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123FE4">
      <w:pPr>
        <w:autoSpaceDE/>
        <w:autoSpaceDN/>
        <w:spacing w:line="360" w:lineRule="auto"/>
        <w:jc w:val="center"/>
        <w:rPr>
          <w:rFonts w:ascii="宋体" w:hAnsi="宋体" w:cs="宋体"/>
          <w:b/>
          <w:bCs/>
          <w:color w:val="auto"/>
          <w:sz w:val="48"/>
          <w:szCs w:val="48"/>
        </w:rPr>
      </w:pPr>
      <w:r w:rsidRPr="00123FE4">
        <w:rPr>
          <w:rFonts w:ascii="宋体" w:hAnsi="宋体" w:cs="宋体" w:hint="eastAsia"/>
          <w:b/>
          <w:bCs/>
          <w:color w:val="auto"/>
          <w:sz w:val="48"/>
          <w:szCs w:val="48"/>
        </w:rPr>
        <w:t>2025年度公共设施等重大项目维护管理服务采购项目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123FE4">
        <w:rPr>
          <w:rFonts w:ascii="仿宋" w:eastAsia="仿宋" w:hAnsi="仿宋" w:cs="黑体" w:hint="eastAsia"/>
          <w:color w:val="auto"/>
          <w:sz w:val="30"/>
          <w:szCs w:val="30"/>
        </w:rPr>
        <w:t>2025-07-02</w:t>
      </w:r>
      <w:r>
        <w:rPr>
          <w:rFonts w:ascii="仿宋" w:eastAsia="仿宋" w:hAnsi="仿宋" w:cs="黑体" w:hint="eastAsia"/>
          <w:color w:val="auto"/>
          <w:sz w:val="30"/>
          <w:szCs w:val="30"/>
        </w:rPr>
        <w:t>）</w:t>
      </w:r>
    </w:p>
    <w:p w:rsidR="00B958E7" w:rsidRDefault="002D19EF" w:rsidP="00CB752A">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CB752A">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123FE4" w:rsidRPr="00123FE4">
              <w:rPr>
                <w:rFonts w:ascii="仿宋" w:eastAsia="仿宋" w:hAnsi="仿宋" w:cs="楷体_GB2312" w:hint="eastAsia"/>
                <w:b/>
                <w:bCs/>
                <w:color w:val="auto"/>
                <w:w w:val="95"/>
                <w:kern w:val="0"/>
                <w:sz w:val="30"/>
                <w:szCs w:val="30"/>
              </w:rPr>
              <w:t>诸暨市应店街镇人民政府</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123FE4">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CB752A">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CB752A">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C31345" w:rsidP="006103F7">
            <w:pPr>
              <w:spacing w:line="360" w:lineRule="exact"/>
              <w:ind w:firstLineChars="200" w:firstLine="480"/>
              <w:rPr>
                <w:rFonts w:ascii="仿宋" w:eastAsia="仿宋" w:hAnsi="仿宋"/>
                <w:b/>
                <w:color w:val="auto"/>
                <w:sz w:val="24"/>
                <w:szCs w:val="24"/>
              </w:rPr>
            </w:pPr>
            <w:r w:rsidRPr="001452C2">
              <w:rPr>
                <w:rFonts w:ascii="仿宋" w:eastAsia="仿宋" w:hAnsi="仿宋" w:cs="宋体" w:hint="eastAsia"/>
                <w:sz w:val="24"/>
                <w:szCs w:val="24"/>
              </w:rPr>
              <w:t>2025年度公共设施等重大项目维护管理服务</w:t>
            </w:r>
            <w:r w:rsidRPr="00FC0D9D">
              <w:rPr>
                <w:rFonts w:ascii="仿宋" w:eastAsia="仿宋" w:hAnsi="仿宋" w:cs="宋体" w:hint="eastAsia"/>
                <w:sz w:val="24"/>
                <w:szCs w:val="24"/>
              </w:rPr>
              <w:t>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6D50D6">
              <w:rPr>
                <w:rFonts w:ascii="仿宋" w:eastAsia="仿宋" w:hAnsi="仿宋" w:hint="eastAsia"/>
                <w:color w:val="auto"/>
                <w:sz w:val="24"/>
                <w:szCs w:val="24"/>
                <w:u w:val="single"/>
              </w:rPr>
              <w:t>07</w:t>
            </w:r>
            <w:r w:rsidR="002D19EF">
              <w:rPr>
                <w:rFonts w:ascii="仿宋" w:eastAsia="仿宋" w:hAnsi="仿宋"/>
                <w:color w:val="auto"/>
                <w:sz w:val="24"/>
                <w:szCs w:val="24"/>
                <w:u w:val="single"/>
              </w:rPr>
              <w:t>月</w:t>
            </w:r>
            <w:r w:rsidR="00015ED9">
              <w:rPr>
                <w:rFonts w:ascii="仿宋" w:eastAsia="仿宋" w:hAnsi="仿宋" w:hint="eastAsia"/>
                <w:color w:val="auto"/>
                <w:sz w:val="24"/>
                <w:szCs w:val="24"/>
                <w:u w:val="single"/>
              </w:rPr>
              <w:t>31</w:t>
            </w:r>
            <w:r w:rsidR="002D19EF">
              <w:rPr>
                <w:rFonts w:ascii="仿宋" w:eastAsia="仿宋" w:hAnsi="仿宋"/>
                <w:color w:val="auto"/>
                <w:sz w:val="24"/>
                <w:szCs w:val="24"/>
                <w:u w:val="single"/>
              </w:rPr>
              <w:t xml:space="preserve">日 </w:t>
            </w:r>
            <w:r w:rsidR="006103F7">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CB752A">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C31345">
        <w:rPr>
          <w:rFonts w:ascii="仿宋" w:eastAsia="仿宋" w:hAnsi="仿宋" w:hint="eastAsia"/>
          <w:color w:val="auto"/>
        </w:rPr>
        <w:t>2025-07-02</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C31345" w:rsidRPr="001452C2">
        <w:rPr>
          <w:rFonts w:ascii="仿宋" w:eastAsia="仿宋" w:hAnsi="仿宋" w:cs="宋体" w:hint="eastAsia"/>
        </w:rPr>
        <w:t>2025年度公共设施等重大项目维护管理服务</w:t>
      </w:r>
      <w:r w:rsidR="00C31345" w:rsidRPr="00FC0D9D">
        <w:rPr>
          <w:rFonts w:ascii="仿宋" w:eastAsia="仿宋" w:hAnsi="仿宋" w:cs="宋体" w:hint="eastAsia"/>
        </w:rPr>
        <w:t>采购项目</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C31345">
        <w:rPr>
          <w:rFonts w:ascii="仿宋" w:eastAsia="仿宋" w:hAnsi="仿宋" w:cs="宋体" w:hint="eastAsia"/>
        </w:rPr>
        <w:t>2500000</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C31345">
        <w:rPr>
          <w:rFonts w:ascii="仿宋" w:eastAsia="仿宋" w:hAnsi="仿宋" w:cs="宋体" w:hint="eastAsia"/>
        </w:rPr>
        <w:t>2500000</w:t>
      </w:r>
    </w:p>
    <w:p w:rsidR="005155A1" w:rsidRPr="00FE6EF3" w:rsidRDefault="002D19EF" w:rsidP="00CB752A">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CB752A">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C31345" w:rsidRPr="001452C2">
        <w:rPr>
          <w:rFonts w:ascii="仿宋" w:eastAsia="仿宋" w:hAnsi="仿宋" w:cs="宋体" w:hint="eastAsia"/>
          <w:sz w:val="24"/>
          <w:szCs w:val="24"/>
        </w:rPr>
        <w:t>2025年度公共设施等重大项目维护管理服务</w:t>
      </w:r>
      <w:r w:rsidR="00C31345" w:rsidRPr="00FC0D9D">
        <w:rPr>
          <w:rFonts w:ascii="仿宋" w:eastAsia="仿宋" w:hAnsi="仿宋" w:cs="宋体" w:hint="eastAsia"/>
          <w:sz w:val="24"/>
          <w:szCs w:val="24"/>
        </w:rPr>
        <w:t>采购项目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C31345">
        <w:rPr>
          <w:rFonts w:ascii="仿宋" w:eastAsia="仿宋" w:hAnsi="仿宋" w:cs="宋体" w:hint="eastAsia"/>
          <w:sz w:val="24"/>
          <w:szCs w:val="24"/>
        </w:rPr>
        <w:t>2500000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C31345">
        <w:rPr>
          <w:rFonts w:ascii="仿宋" w:eastAsia="仿宋" w:hAnsi="仿宋" w:hint="eastAsia"/>
          <w:color w:val="auto"/>
        </w:rPr>
        <w:t>详见招标文件采购需求</w:t>
      </w:r>
      <w:r>
        <w:rPr>
          <w:rFonts w:ascii="仿宋" w:eastAsia="仿宋" w:hAnsi="仿宋" w:hint="eastAsia"/>
          <w:color w:val="auto"/>
        </w:rPr>
        <w:t>。</w:t>
      </w:r>
    </w:p>
    <w:p w:rsidR="00B958E7" w:rsidRDefault="00DD1400"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w:t>
      </w:r>
      <w:r>
        <w:rPr>
          <w:rFonts w:ascii="仿宋" w:eastAsia="仿宋" w:hAnsi="仿宋" w:hint="eastAsia"/>
          <w:color w:val="auto"/>
        </w:rPr>
        <w:sym w:font="Wingdings" w:char="F0FE"/>
      </w:r>
      <w:r w:rsidR="002D19EF">
        <w:rPr>
          <w:rFonts w:ascii="仿宋" w:eastAsia="仿宋" w:hAnsi="仿宋" w:hint="eastAsia"/>
          <w:color w:val="auto"/>
        </w:rPr>
        <w:t>是；</w:t>
      </w:r>
      <w:r>
        <w:rPr>
          <w:rFonts w:ascii="仿宋" w:eastAsia="仿宋" w:hAnsi="仿宋" w:hint="eastAsia"/>
          <w:color w:val="auto"/>
        </w:rPr>
        <w:t>□</w:t>
      </w:r>
      <w:r w:rsidR="002D19EF">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CB752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B3926" w:rsidRDefault="00BB3926" w:rsidP="00CB752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2.以联合体形式投标的，提供联合协议（本项目不接受联合体投标或者投标人不以联合体形式投标的，则不需要提供）；</w:t>
      </w:r>
    </w:p>
    <w:p w:rsidR="00B71134" w:rsidRDefault="00E02A6D" w:rsidP="00CB752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w:t>
      </w:r>
      <w:r w:rsidR="002D19EF">
        <w:rPr>
          <w:rFonts w:ascii="仿宋" w:eastAsia="仿宋" w:hAnsi="仿宋" w:hint="eastAsia"/>
          <w:color w:val="auto"/>
        </w:rPr>
        <w:t>.落实政府采购政策需满足的资格要求：</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E02A6D" w:rsidP="00B96342">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sidR="002D19EF">
        <w:rPr>
          <w:rFonts w:ascii="仿宋" w:eastAsia="仿宋" w:hAnsi="仿宋" w:hint="eastAsia"/>
          <w:color w:val="auto"/>
        </w:rPr>
        <w:t>专门面向中小企业：</w:t>
      </w:r>
    </w:p>
    <w:p w:rsidR="00B958E7" w:rsidRDefault="00E02A6D" w:rsidP="00B96342">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2D19EF">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7204F5" w:rsidP="00F824C7">
      <w:pPr>
        <w:pStyle w:val="af7"/>
        <w:widowControl w:val="0"/>
        <w:spacing w:before="0" w:beforeAutospacing="0" w:after="0" w:afterAutospacing="0" w:line="300" w:lineRule="auto"/>
        <w:ind w:firstLineChars="200" w:firstLine="480"/>
        <w:rPr>
          <w:rFonts w:ascii="仿宋" w:eastAsia="仿宋" w:hAnsi="仿宋"/>
          <w:color w:val="auto"/>
        </w:rPr>
      </w:pPr>
      <w:r w:rsidRPr="00B96342">
        <w:rPr>
          <w:rFonts w:ascii="仿宋" w:eastAsia="仿宋" w:hAnsi="仿宋" w:hint="eastAsia"/>
          <w:color w:val="auto"/>
        </w:rPr>
        <w:lastRenderedPageBreak/>
        <w:sym w:font="Wingdings" w:char="F0FE"/>
      </w:r>
      <w:r w:rsidR="002D19EF">
        <w:rPr>
          <w:rFonts w:ascii="仿宋" w:eastAsia="仿宋" w:hAnsi="仿宋" w:cs="Times New Roman" w:hint="eastAsia"/>
          <w:color w:val="auto"/>
        </w:rPr>
        <w:t>要求以联合体形式参加，提供联合协议和中小企业声明函，联合协议中中小企业合同金额应当达到</w:t>
      </w:r>
      <w:r w:rsidR="0028691E">
        <w:rPr>
          <w:rFonts w:ascii="仿宋" w:eastAsia="仿宋" w:hAnsi="仿宋" w:cs="Arial"/>
          <w:color w:val="000000" w:themeColor="text1"/>
          <w:kern w:val="0"/>
          <w:szCs w:val="28"/>
          <w:u w:val="single"/>
        </w:rPr>
        <w:t>_</w:t>
      </w:r>
      <w:r w:rsidR="0028691E">
        <w:rPr>
          <w:rFonts w:ascii="仿宋" w:eastAsia="仿宋" w:hAnsi="仿宋" w:cs="Arial" w:hint="eastAsia"/>
          <w:color w:val="000000" w:themeColor="text1"/>
          <w:kern w:val="0"/>
          <w:szCs w:val="28"/>
          <w:u w:val="single"/>
        </w:rPr>
        <w:t>50</w:t>
      </w:r>
      <w:r w:rsidR="0028691E">
        <w:rPr>
          <w:rFonts w:ascii="仿宋" w:eastAsia="仿宋" w:hAnsi="仿宋" w:cs="Arial"/>
          <w:color w:val="000000" w:themeColor="text1"/>
          <w:kern w:val="0"/>
          <w:szCs w:val="28"/>
          <w:u w:val="single"/>
        </w:rPr>
        <w:t>_</w:t>
      </w:r>
      <w:r w:rsidR="002D19EF">
        <w:rPr>
          <w:rFonts w:ascii="仿宋" w:eastAsia="仿宋" w:hAnsi="仿宋" w:hint="eastAsia"/>
          <w:color w:val="auto"/>
        </w:rPr>
        <w:t>%</w:t>
      </w:r>
      <w:r w:rsidR="002D19EF">
        <w:rPr>
          <w:rFonts w:ascii="仿宋" w:eastAsia="仿宋" w:hAnsi="仿宋" w:cs="Times New Roman" w:hint="eastAsia"/>
          <w:color w:val="auto"/>
        </w:rPr>
        <w:t>，其中小微企业合同金额应当达到</w:t>
      </w:r>
      <w:r w:rsidR="002D19EF">
        <w:rPr>
          <w:rFonts w:ascii="仿宋" w:eastAsia="仿宋" w:hAnsi="仿宋" w:cs="Arial"/>
          <w:color w:val="000000" w:themeColor="text1"/>
          <w:kern w:val="0"/>
          <w:szCs w:val="28"/>
          <w:u w:val="single"/>
        </w:rPr>
        <w:t>_</w:t>
      </w:r>
      <w:r w:rsidR="002D19EF">
        <w:rPr>
          <w:rFonts w:ascii="仿宋" w:eastAsia="仿宋" w:hAnsi="仿宋" w:cs="Arial" w:hint="eastAsia"/>
          <w:color w:val="000000" w:themeColor="text1"/>
          <w:kern w:val="0"/>
          <w:szCs w:val="28"/>
          <w:u w:val="single"/>
        </w:rPr>
        <w:t>/</w:t>
      </w:r>
      <w:r w:rsidR="002D19EF">
        <w:rPr>
          <w:rFonts w:ascii="仿宋" w:eastAsia="仿宋" w:hAnsi="仿宋" w:cs="Arial"/>
          <w:color w:val="000000" w:themeColor="text1"/>
          <w:kern w:val="0"/>
          <w:szCs w:val="28"/>
          <w:u w:val="single"/>
        </w:rPr>
        <w:t>_</w:t>
      </w:r>
      <w:r w:rsidR="002D19EF">
        <w:rPr>
          <w:rFonts w:ascii="仿宋" w:eastAsia="仿宋" w:hAnsi="仿宋" w:hint="eastAsia"/>
          <w:color w:val="auto"/>
        </w:rPr>
        <w:t>%</w:t>
      </w:r>
      <w:r w:rsidR="002D19EF">
        <w:rPr>
          <w:rFonts w:ascii="仿宋" w:eastAsia="仿宋" w:hAnsi="仿宋" w:cs="Times New Roman" w:hint="eastAsia"/>
          <w:color w:val="auto"/>
        </w:rPr>
        <w:t>;如果供应商本身提供所有标的均由中小企业承接，并相应达到了前述比例要求，视同符合了资格条件，无需再与其他中小企业组成联合体参加政府采购活动，无需提供联合协议</w:t>
      </w:r>
      <w:r w:rsidR="002D19EF">
        <w:rPr>
          <w:rFonts w:ascii="仿宋" w:eastAsia="仿宋" w:hAnsi="仿宋" w:hint="eastAsia"/>
          <w:color w:val="auto"/>
        </w:rPr>
        <w:t>。</w:t>
      </w:r>
    </w:p>
    <w:p w:rsidR="00B958E7" w:rsidRDefault="002D19EF" w:rsidP="00F824C7">
      <w:pPr>
        <w:pStyle w:val="af7"/>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603492" w:rsidP="00CB752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w:t>
      </w:r>
      <w:r w:rsidR="002D19EF">
        <w:rPr>
          <w:rFonts w:ascii="仿宋" w:eastAsia="仿宋" w:hAnsi="仿宋" w:hint="eastAsia"/>
          <w:color w:val="auto"/>
        </w:rPr>
        <w:t>.本项目的特定资格要求：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603492" w:rsidP="00CB752A">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5</w:t>
      </w:r>
      <w:r w:rsidR="002D19EF">
        <w:rPr>
          <w:rFonts w:ascii="仿宋" w:eastAsia="仿宋" w:hAnsi="仿宋" w:hint="eastAsia"/>
          <w:color w:va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015ED9">
        <w:rPr>
          <w:rFonts w:ascii="仿宋" w:eastAsia="仿宋" w:hAnsi="仿宋" w:hint="eastAsia"/>
          <w:color w:val="auto"/>
          <w:u w:val="single"/>
        </w:rPr>
        <w:t>31</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CB752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015ED9">
        <w:rPr>
          <w:rFonts w:ascii="仿宋" w:eastAsia="仿宋" w:hAnsi="仿宋" w:hint="eastAsia"/>
          <w:color w:val="auto"/>
          <w:u w:val="single"/>
        </w:rPr>
        <w:t>31</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CB752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CB752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FA096F">
        <w:rPr>
          <w:rFonts w:ascii="仿宋" w:eastAsia="仿宋" w:hAnsi="仿宋" w:hint="eastAsia"/>
          <w:color w:val="auto"/>
          <w:u w:val="single"/>
        </w:rPr>
        <w:t>07</w:t>
      </w:r>
      <w:r>
        <w:rPr>
          <w:rFonts w:ascii="仿宋" w:eastAsia="仿宋" w:hAnsi="仿宋" w:hint="eastAsia"/>
          <w:color w:val="auto"/>
          <w:u w:val="single"/>
        </w:rPr>
        <w:t>月</w:t>
      </w:r>
      <w:r w:rsidR="00015ED9">
        <w:rPr>
          <w:rFonts w:ascii="仿宋" w:eastAsia="仿宋" w:hAnsi="仿宋" w:hint="eastAsia"/>
          <w:color w:val="auto"/>
          <w:u w:val="single"/>
        </w:rPr>
        <w:t>31</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CB752A">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CB752A">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CB752A">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CB752A">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w:t>
      </w:r>
      <w:r>
        <w:rPr>
          <w:rFonts w:ascii="仿宋" w:eastAsia="仿宋" w:hAnsi="仿宋"/>
          <w:color w:val="auto"/>
          <w:sz w:val="24"/>
          <w:szCs w:val="24"/>
        </w:rPr>
        <w:lastRenderedPageBreak/>
        <w:t>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CB752A">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FA7937" w:rsidRPr="00FA7937">
        <w:rPr>
          <w:rFonts w:ascii="仿宋" w:eastAsia="仿宋" w:hAnsi="仿宋" w:hint="eastAsia"/>
          <w:color w:val="auto"/>
        </w:rPr>
        <w:t>诸暨市应店街镇人民政府</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FA7937" w:rsidRPr="00FA7937">
        <w:rPr>
          <w:rFonts w:ascii="仿宋" w:eastAsia="仿宋" w:hAnsi="仿宋" w:hint="eastAsia"/>
          <w:color w:val="auto"/>
        </w:rPr>
        <w:t>诸暨市应店街镇公园路1号</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项目联系人（询问）：</w:t>
      </w:r>
      <w:r w:rsidR="00F3677E" w:rsidRPr="00F3677E">
        <w:rPr>
          <w:rFonts w:ascii="仿宋" w:eastAsia="仿宋" w:hAnsi="仿宋" w:hint="eastAsia"/>
          <w:color w:val="auto"/>
        </w:rPr>
        <w:t>蔡见杭</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DB17C6" w:rsidRPr="00DB17C6">
        <w:rPr>
          <w:rFonts w:ascii="仿宋" w:eastAsia="仿宋" w:hAnsi="仿宋"/>
          <w:color w:val="auto"/>
        </w:rPr>
        <w:t>0575-89073433</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F3677E" w:rsidRPr="00F3677E">
        <w:rPr>
          <w:rFonts w:ascii="仿宋" w:eastAsia="仿宋" w:hAnsi="仿宋" w:hint="eastAsia"/>
          <w:color w:val="auto"/>
        </w:rPr>
        <w:t>陈丰明</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DB17C6" w:rsidRPr="00DB17C6">
        <w:rPr>
          <w:rFonts w:ascii="仿宋" w:eastAsia="仿宋" w:hAnsi="仿宋"/>
          <w:color w:val="auto"/>
        </w:rPr>
        <w:t>0575-89077785</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CB752A">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CB752A">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CB752A">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CB752A">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1F4206" w:rsidP="008D63BC">
            <w:pPr>
              <w:pStyle w:val="af1"/>
              <w:spacing w:line="300" w:lineRule="auto"/>
              <w:rPr>
                <w:rFonts w:ascii="仿宋" w:eastAsia="仿宋" w:hAnsi="仿宋"/>
                <w:szCs w:val="24"/>
              </w:rPr>
            </w:pPr>
            <w:r>
              <w:rPr>
                <w:rFonts w:ascii="仿宋" w:eastAsia="仿宋" w:hAnsi="仿宋" w:hint="eastAsia"/>
                <w:szCs w:val="24"/>
              </w:rPr>
              <w:t>标的：</w:t>
            </w:r>
            <w:r w:rsidR="005D16D3" w:rsidRPr="005D16D3">
              <w:rPr>
                <w:rFonts w:ascii="仿宋" w:eastAsia="仿宋" w:hAnsi="仿宋" w:cs="宋体" w:hint="eastAsia"/>
                <w:szCs w:val="24"/>
                <w:u w:val="single"/>
              </w:rPr>
              <w:t>2025年度公共设施等重大项目维护管理服务采购项目</w:t>
            </w:r>
            <w:r>
              <w:rPr>
                <w:rFonts w:ascii="仿宋" w:eastAsia="仿宋" w:hAnsi="仿宋" w:hint="eastAsia"/>
                <w:szCs w:val="24"/>
              </w:rPr>
              <w:t>，属于</w:t>
            </w:r>
            <w:r w:rsidR="006D53F1">
              <w:rPr>
                <w:rFonts w:ascii="仿宋" w:eastAsia="仿宋" w:hAnsi="仿宋" w:hint="eastAsia"/>
                <w:szCs w:val="24"/>
                <w:u w:val="single"/>
              </w:rPr>
              <w:t>其他未列明行业</w:t>
            </w:r>
            <w:r w:rsidR="006D53F1">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615EA3">
            <w:pPr>
              <w:spacing w:line="276" w:lineRule="auto"/>
              <w:rPr>
                <w:rFonts w:ascii="仿宋" w:eastAsia="仿宋" w:hAnsi="仿宋"/>
                <w:color w:val="000000" w:themeColor="text1"/>
                <w:sz w:val="24"/>
              </w:rPr>
            </w:pPr>
            <w:r>
              <w:rPr>
                <w:rFonts w:ascii="仿宋" w:eastAsia="仿宋" w:hAnsi="仿宋" w:hint="eastAsia"/>
                <w:color w:val="000000" w:themeColor="text1"/>
                <w:sz w:val="24"/>
              </w:rPr>
              <w:t>详见招标文件第三部分采购需求。</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97242E">
              <w:rPr>
                <w:rStyle w:val="afc"/>
                <w:rFonts w:ascii="仿宋" w:eastAsia="仿宋" w:hAnsi="仿宋" w:cs="宋体" w:hint="eastAsia"/>
                <w:b w:val="0"/>
                <w:color w:val="auto"/>
                <w:sz w:val="24"/>
                <w:szCs w:val="24"/>
              </w:rPr>
              <w:t>本项目的</w:t>
            </w:r>
            <w:r w:rsidR="0097242E">
              <w:rPr>
                <w:rFonts w:ascii="仿宋" w:eastAsia="仿宋" w:hAnsi="仿宋" w:cs="宋体" w:hint="eastAsia"/>
                <w:color w:val="auto"/>
                <w:kern w:val="2"/>
                <w:sz w:val="24"/>
                <w:szCs w:val="24"/>
              </w:rPr>
              <w:t>招标代理服务费以中标</w:t>
            </w:r>
            <w:r w:rsidR="0097242E">
              <w:rPr>
                <w:rStyle w:val="afc"/>
                <w:rFonts w:ascii="仿宋" w:eastAsia="仿宋" w:hAnsi="仿宋" w:cs="宋体" w:hint="eastAsia"/>
                <w:b w:val="0"/>
                <w:color w:val="auto"/>
                <w:sz w:val="24"/>
                <w:szCs w:val="24"/>
              </w:rPr>
              <w:t>金额为计算基数</w:t>
            </w:r>
            <w:r w:rsidR="0097242E">
              <w:rPr>
                <w:rFonts w:ascii="仿宋" w:eastAsia="仿宋" w:hAnsi="仿宋" w:cs="宋体" w:hint="eastAsia"/>
                <w:color w:val="auto"/>
                <w:kern w:val="2"/>
                <w:sz w:val="24"/>
                <w:szCs w:val="24"/>
              </w:rPr>
              <w:t>，</w:t>
            </w:r>
            <w:r w:rsidR="0097242E">
              <w:rPr>
                <w:rStyle w:val="afc"/>
                <w:rFonts w:ascii="仿宋" w:eastAsia="仿宋" w:hAnsi="仿宋" w:cs="宋体" w:hint="eastAsia"/>
                <w:b w:val="0"/>
                <w:color w:val="auto"/>
                <w:sz w:val="24"/>
                <w:szCs w:val="24"/>
              </w:rPr>
              <w:t>按以下费率标准计算</w:t>
            </w:r>
            <w:r w:rsidR="00A662D6">
              <w:rPr>
                <w:rStyle w:val="afc"/>
                <w:rFonts w:ascii="仿宋" w:eastAsia="仿宋" w:hAnsi="仿宋" w:cs="宋体" w:hint="eastAsia"/>
                <w:b w:val="0"/>
                <w:color w:val="auto"/>
                <w:sz w:val="24"/>
                <w:szCs w:val="24"/>
              </w:rPr>
              <w:t>，计算方式采用差额定率累进法：</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A662D6" w:rsidTr="00454290">
              <w:trPr>
                <w:trHeight w:val="284"/>
                <w:jc w:val="center"/>
              </w:trPr>
              <w:tc>
                <w:tcPr>
                  <w:tcW w:w="3425" w:type="dxa"/>
                  <w:vAlign w:val="center"/>
                </w:tcPr>
                <w:p w:rsidR="00A662D6" w:rsidRDefault="00A662D6"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985" w:type="dxa"/>
                  <w:vAlign w:val="center"/>
                </w:tcPr>
                <w:p w:rsidR="00A662D6" w:rsidRDefault="00A662D6"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0.8%</w:t>
                  </w:r>
                </w:p>
              </w:tc>
            </w:tr>
          </w:tbl>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r w:rsidR="003A678B" w:rsidTr="003A678B">
        <w:trPr>
          <w:trHeight w:val="210"/>
          <w:jc w:val="center"/>
        </w:trPr>
        <w:tc>
          <w:tcPr>
            <w:tcW w:w="704" w:type="dxa"/>
            <w:vMerge w:val="restart"/>
            <w:vAlign w:val="center"/>
          </w:tcPr>
          <w:p w:rsidR="003A678B" w:rsidRDefault="003A678B">
            <w:pPr>
              <w:pStyle w:val="af1"/>
              <w:spacing w:line="300" w:lineRule="auto"/>
              <w:jc w:val="center"/>
              <w:rPr>
                <w:rFonts w:ascii="仿宋" w:eastAsia="仿宋" w:hAnsi="仿宋"/>
                <w:b/>
                <w:szCs w:val="24"/>
              </w:rPr>
            </w:pPr>
            <w:r>
              <w:rPr>
                <w:rFonts w:ascii="仿宋" w:eastAsia="仿宋" w:hAnsi="仿宋" w:hint="eastAsia"/>
                <w:b/>
                <w:szCs w:val="24"/>
              </w:rPr>
              <w:t>16</w:t>
            </w:r>
          </w:p>
        </w:tc>
        <w:tc>
          <w:tcPr>
            <w:tcW w:w="1776" w:type="dxa"/>
            <w:vMerge w:val="restart"/>
            <w:vAlign w:val="center"/>
          </w:tcPr>
          <w:p w:rsidR="003A678B" w:rsidRDefault="003A678B">
            <w:pPr>
              <w:pStyle w:val="af1"/>
              <w:spacing w:line="300" w:lineRule="auto"/>
              <w:jc w:val="center"/>
              <w:rPr>
                <w:rFonts w:ascii="仿宋" w:eastAsia="仿宋" w:hAnsi="仿宋"/>
                <w:b/>
                <w:szCs w:val="24"/>
              </w:rPr>
            </w:pPr>
            <w:r>
              <w:rPr>
                <w:rFonts w:ascii="仿宋" w:eastAsia="仿宋" w:hAnsi="仿宋"/>
                <w:b/>
                <w:szCs w:val="24"/>
              </w:rPr>
              <w:t>特别说明</w:t>
            </w:r>
          </w:p>
        </w:tc>
        <w:tc>
          <w:tcPr>
            <w:tcW w:w="7589" w:type="dxa"/>
            <w:vAlign w:val="center"/>
          </w:tcPr>
          <w:p w:rsidR="003A678B" w:rsidRDefault="003A678B">
            <w:pPr>
              <w:snapToGrid w:val="0"/>
              <w:spacing w:line="276" w:lineRule="auto"/>
              <w:rPr>
                <w:rFonts w:ascii="仿宋" w:eastAsia="仿宋" w:hAnsi="仿宋"/>
                <w:color w:val="auto"/>
                <w:sz w:val="24"/>
                <w:szCs w:val="24"/>
              </w:rPr>
            </w:pPr>
            <w:r>
              <w:rPr>
                <w:rFonts w:ascii="仿宋" w:eastAsia="仿宋" w:hAnsi="仿宋" w:hint="eastAsia"/>
                <w:color w:val="auto"/>
                <w:sz w:val="24"/>
              </w:rPr>
              <w:t>联合体投标的，联合体各方分别提供与联合体协议中规定的分工内容相应的业绩证明材料，业绩数量以提供材料较少的一方为准。招标文件第四部分评标标准有其他规定的，从其规定。</w:t>
            </w:r>
          </w:p>
        </w:tc>
      </w:tr>
      <w:tr w:rsidR="003A678B">
        <w:trPr>
          <w:trHeight w:val="210"/>
          <w:jc w:val="center"/>
        </w:trPr>
        <w:tc>
          <w:tcPr>
            <w:tcW w:w="704" w:type="dxa"/>
            <w:vMerge/>
            <w:vAlign w:val="center"/>
          </w:tcPr>
          <w:p w:rsidR="003A678B" w:rsidRDefault="003A678B">
            <w:pPr>
              <w:pStyle w:val="af1"/>
              <w:spacing w:line="300" w:lineRule="auto"/>
              <w:jc w:val="center"/>
              <w:rPr>
                <w:rFonts w:ascii="仿宋" w:eastAsia="仿宋" w:hAnsi="仿宋"/>
                <w:b/>
                <w:szCs w:val="24"/>
              </w:rPr>
            </w:pPr>
          </w:p>
        </w:tc>
        <w:tc>
          <w:tcPr>
            <w:tcW w:w="1776" w:type="dxa"/>
            <w:vMerge/>
            <w:vAlign w:val="center"/>
          </w:tcPr>
          <w:p w:rsidR="003A678B" w:rsidRDefault="003A678B">
            <w:pPr>
              <w:pStyle w:val="af1"/>
              <w:spacing w:line="300" w:lineRule="auto"/>
              <w:jc w:val="center"/>
              <w:rPr>
                <w:rFonts w:ascii="仿宋" w:eastAsia="仿宋" w:hAnsi="仿宋"/>
                <w:b/>
                <w:szCs w:val="24"/>
              </w:rPr>
            </w:pPr>
          </w:p>
        </w:tc>
        <w:tc>
          <w:tcPr>
            <w:tcW w:w="7589" w:type="dxa"/>
            <w:vAlign w:val="center"/>
          </w:tcPr>
          <w:p w:rsidR="003A678B" w:rsidRDefault="003A678B" w:rsidP="003A678B">
            <w:pPr>
              <w:spacing w:line="276" w:lineRule="auto"/>
              <w:rPr>
                <w:rFonts w:ascii="仿宋" w:eastAsia="仿宋" w:hAnsi="仿宋"/>
                <w:color w:val="auto"/>
                <w:sz w:val="24"/>
                <w:szCs w:val="24"/>
              </w:rPr>
            </w:pPr>
            <w:r>
              <w:rPr>
                <w:rFonts w:ascii="仿宋" w:eastAsia="仿宋" w:hAnsi="仿宋" w:hint="eastAsia"/>
                <w:color w:val="auto"/>
                <w:sz w:val="24"/>
                <w:szCs w:val="24"/>
              </w:rPr>
              <w:t>□联合体投标的，联合体各方均需按招标文件第四部分评标标准要求提供资信证明文件，否则视为不符合相关要求。招标文件第四部分评标标准有其他规定的，从其规定。</w:t>
            </w:r>
          </w:p>
          <w:p w:rsidR="003A678B" w:rsidRDefault="003A678B" w:rsidP="003A678B">
            <w:pPr>
              <w:snapToGrid w:val="0"/>
              <w:spacing w:line="276" w:lineRule="auto"/>
              <w:rPr>
                <w:rFonts w:ascii="仿宋" w:eastAsia="仿宋" w:hAnsi="仿宋"/>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联合体投标的，联合体中有一方或者联合体成员根据分工按招标文件第四部分评标标准要求提供资信证明文件的，视为符合了相关要求。招标文件第四部分评标标准有其他规定的，从其规定。</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E6178F" w:rsidRDefault="00E6178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11.1.2联合协议（如果有）；</w:t>
      </w:r>
    </w:p>
    <w:p w:rsidR="00B958E7" w:rsidRDefault="00E6178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w:t>
      </w:r>
      <w:r w:rsidR="002D19EF">
        <w:rPr>
          <w:rFonts w:ascii="仿宋" w:eastAsia="仿宋" w:hAnsi="仿宋" w:hint="eastAsia"/>
          <w:color w:val="auto"/>
          <w:sz w:val="24"/>
        </w:rPr>
        <w:t>落实政府采购政策需满足的资格要求（如果有）；</w:t>
      </w:r>
    </w:p>
    <w:p w:rsidR="00B958E7" w:rsidRDefault="00E6178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11.1.4</w:t>
      </w:r>
      <w:r w:rsidR="002D19EF">
        <w:rPr>
          <w:rFonts w:ascii="仿宋" w:eastAsia="仿宋" w:hAnsi="仿宋" w:hint="eastAsia"/>
          <w:color w:val="auto"/>
          <w:sz w:val="24"/>
        </w:rPr>
        <w:t>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w:t>
      </w:r>
      <w:r>
        <w:rPr>
          <w:rFonts w:ascii="仿宋" w:eastAsia="仿宋" w:hAnsi="仿宋" w:cs="宋体" w:hint="eastAsia"/>
          <w:sz w:val="24"/>
          <w:szCs w:val="24"/>
        </w:rPr>
        <w:lastRenderedPageBreak/>
        <w:t>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lastRenderedPageBreak/>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w:t>
      </w:r>
      <w:r>
        <w:rPr>
          <w:rFonts w:ascii="仿宋" w:eastAsia="仿宋" w:hAnsi="仿宋" w:hint="eastAsia"/>
          <w:color w:val="auto"/>
          <w:sz w:val="24"/>
        </w:rPr>
        <w:lastRenderedPageBreak/>
        <w:t>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513357" w:rsidRDefault="00513357" w:rsidP="00513357">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一、项目概况</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确保</w:t>
      </w:r>
      <w:r>
        <w:rPr>
          <w:rFonts w:ascii="仿宋" w:eastAsia="仿宋" w:hAnsi="仿宋" w:hint="eastAsia"/>
          <w:bCs/>
          <w:sz w:val="24"/>
          <w:szCs w:val="24"/>
        </w:rPr>
        <w:t>2025</w:t>
      </w:r>
      <w:r w:rsidRPr="00C62635">
        <w:rPr>
          <w:rFonts w:ascii="仿宋" w:eastAsia="仿宋" w:hAnsi="仿宋" w:hint="eastAsia"/>
          <w:bCs/>
          <w:sz w:val="24"/>
          <w:szCs w:val="24"/>
        </w:rPr>
        <w:t>年度诸暨市应店街镇公共设施等重大项目维护管理服务的顺利推进，落实诸暨市应店街镇人民政府对于在乡镇范围内公共设施等重大设施安全，做好基础设施的维护工作。</w:t>
      </w:r>
    </w:p>
    <w:p w:rsidR="00513357" w:rsidRPr="00C62635" w:rsidRDefault="00513357" w:rsidP="00513357">
      <w:pPr>
        <w:spacing w:line="360" w:lineRule="auto"/>
        <w:ind w:firstLineChars="200" w:firstLine="482"/>
        <w:rPr>
          <w:rFonts w:ascii="仿宋" w:eastAsia="仿宋" w:hAnsi="仿宋"/>
          <w:bCs/>
          <w:sz w:val="24"/>
          <w:szCs w:val="24"/>
        </w:rPr>
      </w:pPr>
      <w:r>
        <w:rPr>
          <w:rFonts w:ascii="仿宋" w:eastAsia="仿宋" w:hAnsi="仿宋" w:hint="eastAsia"/>
          <w:b/>
          <w:bCs/>
          <w:sz w:val="24"/>
          <w:szCs w:val="24"/>
        </w:rPr>
        <w:t>二、</w:t>
      </w:r>
      <w:r w:rsidRPr="00C62635">
        <w:rPr>
          <w:rFonts w:ascii="仿宋" w:eastAsia="仿宋" w:hAnsi="仿宋" w:hint="eastAsia"/>
          <w:b/>
          <w:bCs/>
          <w:sz w:val="24"/>
          <w:szCs w:val="24"/>
        </w:rPr>
        <w:t>工作目标</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坚持“安全第一、预防为主、综合治理、失职追责”的方针，贯彻落实上级部门提出的安全发展新理念，通过对乡镇范围内的重大设施的日常安全隐患维护管理服务，保障基础设施的完好，控制和减少安全事故，杜绝重特大事故。</w:t>
      </w:r>
    </w:p>
    <w:p w:rsidR="00513357" w:rsidRPr="00C62635" w:rsidRDefault="00513357" w:rsidP="00513357">
      <w:pPr>
        <w:spacing w:line="360" w:lineRule="auto"/>
        <w:ind w:firstLineChars="200" w:firstLine="482"/>
        <w:rPr>
          <w:rFonts w:ascii="仿宋" w:eastAsia="仿宋" w:hAnsi="仿宋"/>
          <w:bCs/>
          <w:sz w:val="24"/>
          <w:szCs w:val="24"/>
        </w:rPr>
      </w:pPr>
      <w:r>
        <w:rPr>
          <w:rFonts w:ascii="仿宋" w:eastAsia="仿宋" w:hAnsi="仿宋" w:hint="eastAsia"/>
          <w:b/>
          <w:bCs/>
          <w:sz w:val="24"/>
          <w:szCs w:val="24"/>
        </w:rPr>
        <w:t>三、</w:t>
      </w:r>
      <w:r w:rsidRPr="00C62635">
        <w:rPr>
          <w:rFonts w:ascii="仿宋" w:eastAsia="仿宋" w:hAnsi="仿宋" w:hint="eastAsia"/>
          <w:b/>
          <w:bCs/>
          <w:sz w:val="24"/>
          <w:szCs w:val="24"/>
        </w:rPr>
        <w:t>采购内容及要求</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服务单位要从保一方平安的使命感和讲政治的高度，充分认识安全隐患排查及管理的重要性，切实履行对诸暨市应店街镇镇域范围内的重大设施维护管理服务工作要求，做好重大公共设施的安全隐患排查服务及重大项目建设施工期间周边交通安全协管、安全生产维护管理。</w:t>
      </w:r>
    </w:p>
    <w:p w:rsidR="00513357" w:rsidRPr="00C62635" w:rsidRDefault="00513357" w:rsidP="00513357">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1.人员配置</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需配备17名安全巡护人员，根据实际情况采购</w:t>
      </w:r>
      <w:r>
        <w:rPr>
          <w:rFonts w:ascii="仿宋" w:eastAsia="仿宋" w:hAnsi="仿宋" w:hint="eastAsia"/>
          <w:bCs/>
          <w:sz w:val="24"/>
          <w:szCs w:val="24"/>
        </w:rPr>
        <w:t>人</w:t>
      </w:r>
      <w:r w:rsidRPr="00C62635">
        <w:rPr>
          <w:rFonts w:ascii="仿宋" w:eastAsia="仿宋" w:hAnsi="仿宋" w:hint="eastAsia"/>
          <w:bCs/>
          <w:sz w:val="24"/>
          <w:szCs w:val="24"/>
        </w:rPr>
        <w:t>可以减少人员数量，正常情况下为每周5天工作制，但根据实际情况可能需要安排加班，加班按规定计发加班工资，紧急任务时根据</w:t>
      </w:r>
      <w:r>
        <w:rPr>
          <w:rFonts w:ascii="仿宋" w:eastAsia="仿宋" w:hAnsi="仿宋" w:hint="eastAsia"/>
          <w:bCs/>
          <w:sz w:val="24"/>
          <w:szCs w:val="24"/>
        </w:rPr>
        <w:t>镇</w:t>
      </w:r>
      <w:r w:rsidRPr="00C62635">
        <w:rPr>
          <w:rFonts w:ascii="仿宋" w:eastAsia="仿宋" w:hAnsi="仿宋" w:hint="eastAsia"/>
          <w:bCs/>
          <w:sz w:val="24"/>
          <w:szCs w:val="24"/>
        </w:rPr>
        <w:t>政府要求能提供20—30名应急服务人员。</w:t>
      </w:r>
    </w:p>
    <w:p w:rsidR="00513357" w:rsidRPr="00C62635" w:rsidRDefault="00513357" w:rsidP="00513357">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2.人员要求</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（1）思想政治素质良好，作风正派，无违法犯罪记录。</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（2）身体健康，吃苦耐劳，有服从意识，符合岗位工作要求。</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（3）学历高中及以上。</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（4）年龄50周岁及以下（</w:t>
      </w:r>
      <w:r>
        <w:rPr>
          <w:rFonts w:ascii="仿宋" w:eastAsia="仿宋" w:hAnsi="仿宋" w:hint="eastAsia"/>
          <w:bCs/>
          <w:sz w:val="24"/>
          <w:szCs w:val="24"/>
        </w:rPr>
        <w:t>1975</w:t>
      </w:r>
      <w:r w:rsidRPr="00C62635">
        <w:rPr>
          <w:rFonts w:ascii="仿宋" w:eastAsia="仿宋" w:hAnsi="仿宋" w:hint="eastAsia"/>
          <w:bCs/>
          <w:sz w:val="24"/>
          <w:szCs w:val="24"/>
        </w:rPr>
        <w:t>年1月1日及以后出生）</w:t>
      </w:r>
      <w:r>
        <w:rPr>
          <w:rFonts w:ascii="仿宋" w:eastAsia="仿宋" w:hAnsi="仿宋" w:hint="eastAsia"/>
          <w:bCs/>
          <w:sz w:val="24"/>
          <w:szCs w:val="24"/>
        </w:rPr>
        <w:t>。</w:t>
      </w:r>
    </w:p>
    <w:p w:rsidR="00513357" w:rsidRPr="00C62635" w:rsidRDefault="00513357" w:rsidP="00513357">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（5）具有维护管理服务相关工作经验者优先。</w:t>
      </w:r>
    </w:p>
    <w:p w:rsidR="00513357" w:rsidRPr="00C62635" w:rsidRDefault="00513357" w:rsidP="00513357">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3.装备配置</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2380"/>
        <w:gridCol w:w="709"/>
        <w:gridCol w:w="992"/>
        <w:gridCol w:w="3949"/>
      </w:tblGrid>
      <w:tr w:rsidR="00513357" w:rsidRPr="00B43B1A" w:rsidTr="00330A37">
        <w:trPr>
          <w:trHeight w:val="429"/>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序号</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装备名称</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单位</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数量</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用途</w:t>
            </w:r>
          </w:p>
        </w:tc>
      </w:tr>
      <w:tr w:rsidR="00513357" w:rsidRPr="00B43B1A" w:rsidTr="00330A37">
        <w:trPr>
          <w:trHeight w:val="398"/>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1</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雨衣</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件</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雨天路面巡逻</w:t>
            </w:r>
          </w:p>
        </w:tc>
      </w:tr>
      <w:tr w:rsidR="00513357" w:rsidRPr="00B43B1A" w:rsidTr="00330A37">
        <w:trPr>
          <w:trHeight w:val="446"/>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雨鞋</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双</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雨天路面巡逻</w:t>
            </w:r>
          </w:p>
        </w:tc>
      </w:tr>
      <w:tr w:rsidR="00513357" w:rsidRPr="00B43B1A" w:rsidTr="00330A37">
        <w:trPr>
          <w:trHeight w:val="452"/>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服装及备件</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最新款式，统一形象</w:t>
            </w:r>
          </w:p>
        </w:tc>
      </w:tr>
      <w:tr w:rsidR="00513357" w:rsidRPr="00B43B1A" w:rsidTr="00330A37">
        <w:trPr>
          <w:trHeight w:val="364"/>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4</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强光手电筒</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只</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30只</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统一形象</w:t>
            </w:r>
          </w:p>
        </w:tc>
      </w:tr>
      <w:tr w:rsidR="00513357" w:rsidRPr="00B43B1A" w:rsidTr="00330A37">
        <w:trPr>
          <w:trHeight w:val="364"/>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lastRenderedPageBreak/>
              <w:t>5</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对讲机</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只</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30只</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通讯联络</w:t>
            </w:r>
          </w:p>
        </w:tc>
      </w:tr>
      <w:tr w:rsidR="00513357" w:rsidRPr="00B43B1A" w:rsidTr="00330A37">
        <w:trPr>
          <w:trHeight w:val="364"/>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6</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临时交通引导标志</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100套</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交通秩序维护</w:t>
            </w:r>
          </w:p>
        </w:tc>
      </w:tr>
      <w:tr w:rsidR="00513357" w:rsidRPr="00B43B1A" w:rsidTr="00330A37">
        <w:trPr>
          <w:trHeight w:val="364"/>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7</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封堵隔离设施</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50套</w:t>
            </w: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交通秩序维护</w:t>
            </w:r>
          </w:p>
        </w:tc>
      </w:tr>
      <w:tr w:rsidR="00513357" w:rsidRPr="00B43B1A" w:rsidTr="00330A37">
        <w:trPr>
          <w:trHeight w:val="364"/>
          <w:jc w:val="center"/>
        </w:trPr>
        <w:tc>
          <w:tcPr>
            <w:tcW w:w="919"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8</w:t>
            </w:r>
          </w:p>
        </w:tc>
        <w:tc>
          <w:tcPr>
            <w:tcW w:w="2380" w:type="dxa"/>
            <w:noWrap/>
            <w:vAlign w:val="center"/>
          </w:tcPr>
          <w:p w:rsidR="00513357" w:rsidRPr="00B43B1A" w:rsidRDefault="00513357" w:rsidP="00330A37">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投标单位认为需要的其他物品或设备</w:t>
            </w:r>
          </w:p>
        </w:tc>
        <w:tc>
          <w:tcPr>
            <w:tcW w:w="709" w:type="dxa"/>
            <w:noWrap/>
            <w:vAlign w:val="center"/>
          </w:tcPr>
          <w:p w:rsidR="00513357" w:rsidRPr="00B43B1A" w:rsidRDefault="00513357" w:rsidP="00330A37">
            <w:pPr>
              <w:spacing w:line="360" w:lineRule="auto"/>
              <w:jc w:val="center"/>
              <w:rPr>
                <w:rFonts w:ascii="仿宋" w:eastAsia="仿宋" w:hAnsi="仿宋" w:cs="宋体"/>
                <w:sz w:val="24"/>
                <w:szCs w:val="24"/>
              </w:rPr>
            </w:pPr>
          </w:p>
        </w:tc>
        <w:tc>
          <w:tcPr>
            <w:tcW w:w="992" w:type="dxa"/>
            <w:noWrap/>
            <w:vAlign w:val="center"/>
          </w:tcPr>
          <w:p w:rsidR="00513357" w:rsidRPr="00B43B1A" w:rsidRDefault="00513357" w:rsidP="00330A37">
            <w:pPr>
              <w:spacing w:line="360" w:lineRule="auto"/>
              <w:jc w:val="center"/>
              <w:rPr>
                <w:rFonts w:ascii="仿宋" w:eastAsia="仿宋" w:hAnsi="仿宋" w:cs="宋体"/>
                <w:sz w:val="24"/>
                <w:szCs w:val="24"/>
              </w:rPr>
            </w:pPr>
          </w:p>
        </w:tc>
        <w:tc>
          <w:tcPr>
            <w:tcW w:w="3949" w:type="dxa"/>
            <w:noWrap/>
            <w:vAlign w:val="center"/>
          </w:tcPr>
          <w:p w:rsidR="00513357" w:rsidRPr="00B43B1A" w:rsidRDefault="00513357" w:rsidP="00330A37">
            <w:pPr>
              <w:spacing w:line="360" w:lineRule="auto"/>
              <w:jc w:val="center"/>
              <w:rPr>
                <w:rFonts w:ascii="仿宋" w:eastAsia="仿宋" w:hAnsi="仿宋" w:cs="宋体"/>
                <w:sz w:val="24"/>
                <w:szCs w:val="24"/>
              </w:rPr>
            </w:pPr>
          </w:p>
        </w:tc>
      </w:tr>
    </w:tbl>
    <w:p w:rsidR="00513357" w:rsidRPr="00B43B1A" w:rsidRDefault="00513357" w:rsidP="00513357">
      <w:pPr>
        <w:spacing w:line="360" w:lineRule="auto"/>
        <w:ind w:firstLineChars="200" w:firstLine="482"/>
        <w:rPr>
          <w:rFonts w:ascii="仿宋" w:eastAsia="仿宋" w:hAnsi="仿宋"/>
          <w:bCs/>
          <w:sz w:val="24"/>
          <w:szCs w:val="24"/>
        </w:rPr>
      </w:pPr>
      <w:r w:rsidRPr="00B43B1A">
        <w:rPr>
          <w:rFonts w:ascii="仿宋" w:eastAsia="仿宋" w:hAnsi="仿宋" w:hint="eastAsia"/>
          <w:b/>
          <w:bCs/>
          <w:sz w:val="24"/>
          <w:szCs w:val="24"/>
        </w:rPr>
        <w:t>注：以上装备配备要及时，更换要及时，使用管理要到位。上述装备物权归属中标单位，装备必须在合同签订后5日内到位。</w:t>
      </w:r>
    </w:p>
    <w:p w:rsidR="00513357" w:rsidRPr="00B43B1A" w:rsidRDefault="00513357" w:rsidP="00513357">
      <w:pPr>
        <w:spacing w:line="360" w:lineRule="auto"/>
        <w:ind w:firstLineChars="200" w:firstLine="482"/>
        <w:rPr>
          <w:rFonts w:ascii="仿宋" w:eastAsia="仿宋" w:hAnsi="仿宋"/>
          <w:b/>
          <w:bCs/>
          <w:sz w:val="24"/>
          <w:szCs w:val="24"/>
        </w:rPr>
      </w:pPr>
      <w:r w:rsidRPr="00B43B1A">
        <w:rPr>
          <w:rFonts w:ascii="仿宋" w:eastAsia="仿宋" w:hAnsi="仿宋" w:hint="eastAsia"/>
          <w:b/>
          <w:bCs/>
          <w:sz w:val="24"/>
          <w:szCs w:val="24"/>
        </w:rPr>
        <w:t>四、服务内容及要求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w:t>
      </w:r>
      <w:r>
        <w:rPr>
          <w:rFonts w:ascii="仿宋" w:eastAsia="仿宋" w:hAnsi="仿宋" w:hint="eastAsia"/>
          <w:bCs/>
          <w:sz w:val="24"/>
          <w:szCs w:val="24"/>
        </w:rPr>
        <w:t>维护管理工作时间：根据采购人安排。</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2.重点对街道范围内交通设施等重大项目维护管理服务，做好基础设施的维护工作，做好项目区域内的交通秩序维护，对影响项目安全工作的行为进行严格管理。</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3.配合相关执法部门做好渣土倾倒车辆的管理工作，一经发现，及时上报有关部门。</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4.日常维护内容要求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4.1</w:t>
      </w:r>
      <w:r>
        <w:rPr>
          <w:rFonts w:ascii="仿宋" w:eastAsia="仿宋" w:hAnsi="仿宋" w:hint="eastAsia"/>
          <w:bCs/>
          <w:sz w:val="24"/>
          <w:szCs w:val="24"/>
        </w:rPr>
        <w:t>日常维护内容要求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1)保障招标范围内维护设施7×24小时正常运行。</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2)招标范围内每周至少巡检一次，并建立巡检台账，每周上报一次，供采购</w:t>
      </w:r>
      <w:r>
        <w:rPr>
          <w:rFonts w:ascii="仿宋" w:eastAsia="仿宋" w:hAnsi="仿宋" w:hint="eastAsia"/>
          <w:bCs/>
          <w:sz w:val="24"/>
          <w:szCs w:val="24"/>
        </w:rPr>
        <w:t>人</w:t>
      </w:r>
      <w:r w:rsidRPr="004627E8">
        <w:rPr>
          <w:rFonts w:ascii="仿宋" w:eastAsia="仿宋" w:hAnsi="仿宋" w:hint="eastAsia"/>
          <w:bCs/>
          <w:sz w:val="24"/>
          <w:szCs w:val="24"/>
        </w:rPr>
        <w:t>随时检查。巡检内容包括但不限于以下内容：</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a)安全检查，检查设施的完整性和牢固性，消除人为或自然原因影响安全和功能使用的隐患。</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b)做好基础资料编辑修改工作,编写基础资料。</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3)遇灾害天气，应提前检查加固外场设备，确保外场设备的安全。</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4.2</w:t>
      </w:r>
      <w:r>
        <w:rPr>
          <w:rFonts w:ascii="仿宋" w:eastAsia="仿宋" w:hAnsi="仿宋" w:hint="eastAsia"/>
          <w:bCs/>
          <w:sz w:val="24"/>
          <w:szCs w:val="24"/>
        </w:rPr>
        <w:t>日常维护管理要求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w:t>
      </w:r>
      <w:r>
        <w:rPr>
          <w:rFonts w:ascii="仿宋" w:eastAsia="仿宋" w:hAnsi="仿宋" w:hint="eastAsia"/>
          <w:bCs/>
          <w:sz w:val="24"/>
          <w:szCs w:val="24"/>
        </w:rPr>
        <w:t>巡检方式：现场巡检。</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2)巡检责任人：</w:t>
      </w:r>
      <w:r>
        <w:rPr>
          <w:rFonts w:ascii="仿宋" w:eastAsia="仿宋" w:hAnsi="仿宋" w:hint="eastAsia"/>
          <w:bCs/>
          <w:sz w:val="24"/>
          <w:szCs w:val="24"/>
        </w:rPr>
        <w:t>中标单位明确固定的巡检责任人。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3)巡检时间：周一至周五必须根据维护区域开展巡检，发现问题，应将现场照片、存在的问题、地点等马上报采购</w:t>
      </w:r>
      <w:r>
        <w:rPr>
          <w:rFonts w:ascii="仿宋" w:eastAsia="仿宋" w:hAnsi="仿宋" w:hint="eastAsia"/>
          <w:bCs/>
          <w:sz w:val="24"/>
          <w:szCs w:val="24"/>
        </w:rPr>
        <w:t>人</w:t>
      </w:r>
      <w:r w:rsidRPr="004627E8">
        <w:rPr>
          <w:rFonts w:ascii="仿宋" w:eastAsia="仿宋" w:hAnsi="仿宋" w:hint="eastAsia"/>
          <w:bCs/>
          <w:sz w:val="24"/>
          <w:szCs w:val="24"/>
        </w:rPr>
        <w:t>，每周五</w:t>
      </w:r>
      <w:r>
        <w:rPr>
          <w:rFonts w:ascii="仿宋" w:eastAsia="仿宋" w:hAnsi="仿宋" w:hint="eastAsia"/>
          <w:bCs/>
          <w:sz w:val="24"/>
          <w:szCs w:val="24"/>
        </w:rPr>
        <w:t>将下一周巡检计划书面报采购人，采购人有权对巡检安排进行调整。</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4.3</w:t>
      </w:r>
      <w:r>
        <w:rPr>
          <w:rFonts w:ascii="仿宋" w:eastAsia="仿宋" w:hAnsi="仿宋" w:hint="eastAsia"/>
          <w:bCs/>
          <w:sz w:val="24"/>
          <w:szCs w:val="24"/>
        </w:rPr>
        <w:t>重大事件报告制度要求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若在巡检及维护中，发现重大事件必须第一时间同时以电话和书面邮件的形式上报，</w:t>
      </w:r>
      <w:r>
        <w:rPr>
          <w:rFonts w:ascii="仿宋" w:eastAsia="仿宋" w:hAnsi="仿宋" w:hint="eastAsia"/>
          <w:bCs/>
          <w:sz w:val="24"/>
          <w:szCs w:val="24"/>
        </w:rPr>
        <w:t>中标</w:t>
      </w:r>
      <w:r w:rsidRPr="004627E8">
        <w:rPr>
          <w:rFonts w:ascii="仿宋" w:eastAsia="仿宋" w:hAnsi="仿宋" w:hint="eastAsia"/>
          <w:bCs/>
          <w:sz w:val="24"/>
          <w:szCs w:val="24"/>
        </w:rPr>
        <w:t>单位负责人应迅速赶往突发事件现场，立即对现场进行处理并判断该事件为一般突发事件或重大突发事件，要求20分钟内给出相应应对的措施，杜绝事态发展的扩大，以最大</w:t>
      </w:r>
      <w:r w:rsidRPr="004627E8">
        <w:rPr>
          <w:rFonts w:ascii="仿宋" w:eastAsia="仿宋" w:hAnsi="仿宋" w:hint="eastAsia"/>
          <w:bCs/>
          <w:sz w:val="24"/>
          <w:szCs w:val="24"/>
        </w:rPr>
        <w:lastRenderedPageBreak/>
        <w:t>的程度降低损失。</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4.4重大事件报告范围</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w:t>
      </w:r>
      <w:r>
        <w:rPr>
          <w:rFonts w:ascii="仿宋" w:eastAsia="仿宋" w:hAnsi="仿宋" w:hint="eastAsia"/>
          <w:bCs/>
          <w:sz w:val="24"/>
          <w:szCs w:val="24"/>
        </w:rPr>
        <w:t>出现影响重大活动任务正常进行的，无法及时修复。</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w:t>
      </w:r>
      <w:r>
        <w:rPr>
          <w:rFonts w:ascii="仿宋" w:eastAsia="仿宋" w:hAnsi="仿宋" w:hint="eastAsia"/>
          <w:bCs/>
          <w:sz w:val="24"/>
          <w:szCs w:val="24"/>
        </w:rPr>
        <w:t>因道路施工、无备品备件替换等各种原因无法及时修复的。</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w:t>
      </w:r>
      <w:r>
        <w:rPr>
          <w:rFonts w:ascii="仿宋" w:eastAsia="仿宋" w:hAnsi="仿宋" w:hint="eastAsia"/>
          <w:bCs/>
          <w:sz w:val="24"/>
          <w:szCs w:val="24"/>
        </w:rPr>
        <w:t>出现危及人身安全、设施安全的问题或出现事故征兆等异常情况。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w:t>
      </w:r>
      <w:r>
        <w:rPr>
          <w:rFonts w:ascii="仿宋" w:eastAsia="仿宋" w:hAnsi="仿宋" w:hint="eastAsia"/>
          <w:bCs/>
          <w:sz w:val="24"/>
          <w:szCs w:val="24"/>
        </w:rPr>
        <w:t>发生设施、工程车辆以及人身安全事故。</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w:t>
      </w:r>
      <w:r>
        <w:rPr>
          <w:rFonts w:ascii="仿宋" w:eastAsia="仿宋" w:hAnsi="仿宋" w:hint="eastAsia"/>
          <w:bCs/>
          <w:sz w:val="24"/>
          <w:szCs w:val="24"/>
        </w:rPr>
        <w:t>上级部门、上级领导下达的指示、要求、处置后的情况。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6)其他需要报告的事件。</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w:t>
      </w:r>
      <w:r>
        <w:rPr>
          <w:rFonts w:ascii="仿宋" w:eastAsia="仿宋" w:hAnsi="仿宋" w:hint="eastAsia"/>
          <w:bCs/>
          <w:sz w:val="24"/>
          <w:szCs w:val="24"/>
        </w:rPr>
        <w:t>完成领导交办的其它工作，既要明确责任分工，又要加强合作。</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6.所聘用的维护管理服务人员有吃苦耐劳的精神和高度的责任感，严</w:t>
      </w:r>
      <w:r>
        <w:rPr>
          <w:rFonts w:ascii="仿宋" w:eastAsia="仿宋" w:hAnsi="仿宋" w:hint="eastAsia"/>
          <w:bCs/>
          <w:sz w:val="24"/>
          <w:szCs w:val="24"/>
        </w:rPr>
        <w:t>格履行岗位职责，善于发现各类问题，具备一定的处理突发事件的能力。</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7.各种意见或投诉、要认真听取，弄清情况，做</w:t>
      </w:r>
      <w:r>
        <w:rPr>
          <w:rFonts w:ascii="仿宋" w:eastAsia="仿宋" w:hAnsi="仿宋" w:hint="eastAsia"/>
          <w:bCs/>
          <w:sz w:val="24"/>
          <w:szCs w:val="24"/>
        </w:rPr>
        <w:t>好笔录，及时处理，如非本职工作范围，及时通知责任人或向领导汇报。</w:t>
      </w:r>
    </w:p>
    <w:p w:rsidR="00513357" w:rsidRPr="004627E8" w:rsidRDefault="00513357" w:rsidP="00513357">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五、服务时间</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本次采购服务时间为自合同签订</w:t>
      </w:r>
      <w:r>
        <w:rPr>
          <w:rFonts w:ascii="仿宋" w:eastAsia="仿宋" w:hAnsi="仿宋" w:hint="eastAsia"/>
          <w:bCs/>
          <w:sz w:val="24"/>
          <w:szCs w:val="24"/>
        </w:rPr>
        <w:t>之日起</w:t>
      </w:r>
      <w:r w:rsidRPr="004627E8">
        <w:rPr>
          <w:rFonts w:ascii="仿宋" w:eastAsia="仿宋" w:hAnsi="仿宋" w:hint="eastAsia"/>
          <w:bCs/>
          <w:sz w:val="24"/>
          <w:szCs w:val="24"/>
        </w:rPr>
        <w:t>一年。</w:t>
      </w:r>
    </w:p>
    <w:p w:rsidR="00513357" w:rsidRPr="004627E8" w:rsidRDefault="00513357" w:rsidP="00513357">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六、考核要求</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中标单位每有一次下列行为之一的，采购</w:t>
      </w:r>
      <w:r>
        <w:rPr>
          <w:rFonts w:ascii="仿宋" w:eastAsia="仿宋" w:hAnsi="仿宋" w:hint="eastAsia"/>
          <w:bCs/>
          <w:sz w:val="24"/>
          <w:szCs w:val="24"/>
        </w:rPr>
        <w:t>人</w:t>
      </w:r>
      <w:r w:rsidRPr="004627E8">
        <w:rPr>
          <w:rFonts w:ascii="仿宋" w:eastAsia="仿宋" w:hAnsi="仿宋" w:hint="eastAsia"/>
          <w:bCs/>
          <w:sz w:val="24"/>
          <w:szCs w:val="24"/>
        </w:rPr>
        <w:t>有权要求中标单位立即更换相关工作人员并可每次扣减中标单位500—5000</w:t>
      </w:r>
      <w:r>
        <w:rPr>
          <w:rFonts w:ascii="仿宋" w:eastAsia="仿宋" w:hAnsi="仿宋" w:hint="eastAsia"/>
          <w:bCs/>
          <w:sz w:val="24"/>
          <w:szCs w:val="24"/>
        </w:rPr>
        <w:t>元的费用：</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（1）中标单位员工因工作失误，或违反工作纪律，导致采购单位被上级通报批评等不良影响的，或其本人被采购单位通报批评两次以上的情况；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（2）中标单位工作人员严重违反采购单位规章制度的行为；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（3）中标单位员工不能提供真实有效的健康证明、身份证明的，或提供虚假的健康证明、身份证明的情况；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（4）中标单位员工在工作中谩骂他人或斗殴或以肢体、拳脚相击的行为；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（5）严格执行考勤制度。考勤不及时，考勤不真实，出勤未打卡的行为；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（6）职员请休假未按规定要求履行报批手续的行为；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（7）服务人员因工作原因辞职，新员工无法及时对接的情况；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（8）职员岗位变动、人员异动未按人事管理权限要求及时报行政人事部（处）审批的情况；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（9）工作时间内在办公区域或操作平台玩游戏、聚众赌博的行为；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（10）工作时间内存在擅离职守或玩忽职守等行为的行为；</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lastRenderedPageBreak/>
        <w:t>（11）接到投诉、举报服务人员服务不到位，态度恶劣或服务水平低下的情况；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（12）未及时提供服务或接到投诉通知后未及时响应的情况；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（13）未严格遵守安全操作规程，发现存在安全隐患的情况；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（14）按规定参加采购单位召开的工作例会、考核会、各专项例会等会议的情况；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（15）其他违反服务原则性情况或接到群众投诉的情况。</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一经发现上述情况，采购</w:t>
      </w:r>
      <w:r>
        <w:rPr>
          <w:rFonts w:ascii="仿宋" w:eastAsia="仿宋" w:hAnsi="仿宋" w:hint="eastAsia"/>
          <w:bCs/>
          <w:sz w:val="24"/>
          <w:szCs w:val="24"/>
        </w:rPr>
        <w:t>人</w:t>
      </w:r>
      <w:r w:rsidRPr="004627E8">
        <w:rPr>
          <w:rFonts w:ascii="仿宋" w:eastAsia="仿宋" w:hAnsi="仿宋" w:hint="eastAsia"/>
          <w:bCs/>
          <w:sz w:val="24"/>
          <w:szCs w:val="24"/>
        </w:rPr>
        <w:t>有权要求中标单位退回或更换服务工作人员，同时中标单位必须保证出勤人数，不影响采购</w:t>
      </w:r>
      <w:r>
        <w:rPr>
          <w:rFonts w:ascii="仿宋" w:eastAsia="仿宋" w:hAnsi="仿宋" w:hint="eastAsia"/>
          <w:bCs/>
          <w:sz w:val="24"/>
          <w:szCs w:val="24"/>
        </w:rPr>
        <w:t>人</w:t>
      </w:r>
      <w:r w:rsidRPr="004627E8">
        <w:rPr>
          <w:rFonts w:ascii="仿宋" w:eastAsia="仿宋" w:hAnsi="仿宋" w:hint="eastAsia"/>
          <w:bCs/>
          <w:sz w:val="24"/>
          <w:szCs w:val="24"/>
        </w:rPr>
        <w:t>的正常工作的进展；对于中标单位支付员工的工资低于当地政府最低工资标准的，采购</w:t>
      </w:r>
      <w:r>
        <w:rPr>
          <w:rFonts w:ascii="仿宋" w:eastAsia="仿宋" w:hAnsi="仿宋" w:hint="eastAsia"/>
          <w:bCs/>
          <w:sz w:val="24"/>
          <w:szCs w:val="24"/>
        </w:rPr>
        <w:t>人</w:t>
      </w:r>
      <w:r w:rsidRPr="004627E8">
        <w:rPr>
          <w:rFonts w:ascii="仿宋" w:eastAsia="仿宋" w:hAnsi="仿宋" w:hint="eastAsia"/>
          <w:bCs/>
          <w:sz w:val="24"/>
          <w:szCs w:val="24"/>
        </w:rPr>
        <w:t>有权要求其立即改正。</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若合同期间累计发生3次上述行为的，采购</w:t>
      </w:r>
      <w:r>
        <w:rPr>
          <w:rFonts w:ascii="仿宋" w:eastAsia="仿宋" w:hAnsi="仿宋" w:hint="eastAsia"/>
          <w:bCs/>
          <w:sz w:val="24"/>
          <w:szCs w:val="24"/>
        </w:rPr>
        <w:t>人</w:t>
      </w:r>
      <w:r w:rsidRPr="004627E8">
        <w:rPr>
          <w:rFonts w:ascii="仿宋" w:eastAsia="仿宋" w:hAnsi="仿宋" w:hint="eastAsia"/>
          <w:bCs/>
          <w:sz w:val="24"/>
          <w:szCs w:val="24"/>
        </w:rPr>
        <w:t>有权解除合同并要求中标单位承担外包合同总金额10%。</w:t>
      </w:r>
    </w:p>
    <w:p w:rsidR="00513357" w:rsidRPr="004627E8" w:rsidRDefault="00513357" w:rsidP="00513357">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七、服务响应</w:t>
      </w:r>
    </w:p>
    <w:p w:rsidR="00513357" w:rsidRPr="004627E8" w:rsidRDefault="00513357" w:rsidP="00513357">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要求提供24小时的实时支持响应服务。未经采购</w:t>
      </w:r>
      <w:r>
        <w:rPr>
          <w:rFonts w:ascii="仿宋" w:eastAsia="仿宋" w:hAnsi="仿宋" w:hint="eastAsia"/>
          <w:bCs/>
          <w:sz w:val="24"/>
          <w:szCs w:val="24"/>
        </w:rPr>
        <w:t>人</w:t>
      </w:r>
      <w:r w:rsidRPr="004627E8">
        <w:rPr>
          <w:rFonts w:ascii="仿宋" w:eastAsia="仿宋" w:hAnsi="仿宋" w:hint="eastAsia"/>
          <w:bCs/>
          <w:sz w:val="24"/>
          <w:szCs w:val="24"/>
        </w:rPr>
        <w:t>许可，本项目投入人员不得擅自更换，工作期间，保证随叫随到。要求在12小时内响应</w:t>
      </w:r>
      <w:r>
        <w:rPr>
          <w:rFonts w:ascii="仿宋" w:eastAsia="仿宋" w:hAnsi="仿宋" w:hint="eastAsia"/>
          <w:bCs/>
          <w:sz w:val="24"/>
          <w:szCs w:val="24"/>
        </w:rPr>
        <w:t>采购人</w:t>
      </w:r>
      <w:r w:rsidRPr="004627E8">
        <w:rPr>
          <w:rFonts w:ascii="仿宋" w:eastAsia="仿宋" w:hAnsi="仿宋" w:hint="eastAsia"/>
          <w:bCs/>
          <w:sz w:val="24"/>
          <w:szCs w:val="24"/>
        </w:rPr>
        <w:t>提出的疑问并及时提交修改意见。</w:t>
      </w:r>
    </w:p>
    <w:p w:rsidR="00513357" w:rsidRPr="004627E8" w:rsidRDefault="00513357" w:rsidP="00513357">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八、报价说明</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934"/>
        <w:gridCol w:w="1394"/>
        <w:gridCol w:w="2833"/>
        <w:gridCol w:w="1789"/>
        <w:gridCol w:w="1375"/>
      </w:tblGrid>
      <w:tr w:rsidR="00513357" w:rsidRPr="004627E8" w:rsidTr="00330A37">
        <w:trPr>
          <w:trHeight w:val="397"/>
          <w:jc w:val="center"/>
        </w:trPr>
        <w:tc>
          <w:tcPr>
            <w:tcW w:w="10031" w:type="dxa"/>
            <w:gridSpan w:val="6"/>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人员薪资福利及其他报价项目</w:t>
            </w:r>
          </w:p>
        </w:tc>
      </w:tr>
      <w:tr w:rsidR="00513357" w:rsidRPr="004627E8" w:rsidTr="00330A37">
        <w:trPr>
          <w:trHeight w:val="397"/>
          <w:jc w:val="center"/>
        </w:trPr>
        <w:tc>
          <w:tcPr>
            <w:tcW w:w="706"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序号</w:t>
            </w:r>
          </w:p>
        </w:tc>
        <w:tc>
          <w:tcPr>
            <w:tcW w:w="1934"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岗位</w:t>
            </w:r>
          </w:p>
        </w:tc>
        <w:tc>
          <w:tcPr>
            <w:tcW w:w="1394"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人数(人)</w:t>
            </w:r>
          </w:p>
        </w:tc>
        <w:tc>
          <w:tcPr>
            <w:tcW w:w="2833"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薪资</w:t>
            </w:r>
          </w:p>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（含五险一金、午餐补贴）</w:t>
            </w:r>
          </w:p>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(元/月.人)</w:t>
            </w:r>
          </w:p>
        </w:tc>
        <w:tc>
          <w:tcPr>
            <w:tcW w:w="1789"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服务期限（月）</w:t>
            </w:r>
          </w:p>
        </w:tc>
        <w:tc>
          <w:tcPr>
            <w:tcW w:w="1375"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合计（元）</w:t>
            </w:r>
          </w:p>
        </w:tc>
      </w:tr>
      <w:tr w:rsidR="00513357" w:rsidRPr="004627E8" w:rsidTr="00330A37">
        <w:trPr>
          <w:trHeight w:val="633"/>
          <w:jc w:val="center"/>
        </w:trPr>
        <w:tc>
          <w:tcPr>
            <w:tcW w:w="706"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1</w:t>
            </w:r>
          </w:p>
        </w:tc>
        <w:tc>
          <w:tcPr>
            <w:tcW w:w="1934" w:type="dxa"/>
            <w:noWrap/>
            <w:vAlign w:val="center"/>
          </w:tcPr>
          <w:p w:rsidR="00513357" w:rsidRPr="004627E8" w:rsidRDefault="00513357" w:rsidP="00330A37">
            <w:pPr>
              <w:spacing w:line="300" w:lineRule="auto"/>
              <w:jc w:val="center"/>
              <w:rPr>
                <w:rFonts w:ascii="仿宋" w:eastAsia="仿宋" w:hAnsi="仿宋" w:cs="宋体"/>
              </w:rPr>
            </w:pPr>
            <w:r w:rsidRPr="004627E8">
              <w:rPr>
                <w:rFonts w:ascii="仿宋" w:eastAsia="仿宋" w:hAnsi="仿宋" w:cs="宋体" w:hint="eastAsia"/>
              </w:rPr>
              <w:t>安全巡护</w:t>
            </w:r>
          </w:p>
        </w:tc>
        <w:tc>
          <w:tcPr>
            <w:tcW w:w="1394" w:type="dxa"/>
            <w:noWrap/>
            <w:vAlign w:val="center"/>
          </w:tcPr>
          <w:p w:rsidR="00513357" w:rsidRPr="004627E8" w:rsidRDefault="00513357" w:rsidP="00330A37">
            <w:pPr>
              <w:spacing w:line="300" w:lineRule="auto"/>
              <w:jc w:val="center"/>
              <w:rPr>
                <w:rFonts w:ascii="仿宋" w:eastAsia="仿宋" w:hAnsi="仿宋" w:cs="宋体"/>
              </w:rPr>
            </w:pPr>
            <w:r w:rsidRPr="004627E8">
              <w:rPr>
                <w:rFonts w:ascii="仿宋" w:eastAsia="仿宋" w:hAnsi="仿宋" w:cs="宋体" w:hint="eastAsia"/>
              </w:rPr>
              <w:t>17</w:t>
            </w:r>
          </w:p>
        </w:tc>
        <w:tc>
          <w:tcPr>
            <w:tcW w:w="2833" w:type="dxa"/>
            <w:noWrap/>
            <w:vAlign w:val="center"/>
          </w:tcPr>
          <w:p w:rsidR="00513357" w:rsidRPr="004627E8" w:rsidRDefault="00513357" w:rsidP="00330A37">
            <w:pPr>
              <w:widowControl/>
              <w:spacing w:line="300" w:lineRule="auto"/>
              <w:jc w:val="center"/>
              <w:rPr>
                <w:rFonts w:ascii="仿宋" w:eastAsia="仿宋" w:hAnsi="仿宋" w:cs="宋体"/>
              </w:rPr>
            </w:pPr>
          </w:p>
        </w:tc>
        <w:tc>
          <w:tcPr>
            <w:tcW w:w="1789"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12</w:t>
            </w:r>
          </w:p>
        </w:tc>
        <w:tc>
          <w:tcPr>
            <w:tcW w:w="1375" w:type="dxa"/>
            <w:noWrap/>
            <w:vAlign w:val="center"/>
          </w:tcPr>
          <w:p w:rsidR="00513357" w:rsidRPr="004627E8" w:rsidRDefault="00513357" w:rsidP="00330A37">
            <w:pPr>
              <w:widowControl/>
              <w:spacing w:line="300" w:lineRule="auto"/>
              <w:jc w:val="center"/>
              <w:rPr>
                <w:rFonts w:ascii="仿宋" w:eastAsia="仿宋" w:hAnsi="仿宋" w:cs="宋体"/>
              </w:rPr>
            </w:pPr>
          </w:p>
        </w:tc>
      </w:tr>
      <w:tr w:rsidR="00513357" w:rsidRPr="004627E8" w:rsidTr="00330A37">
        <w:trPr>
          <w:trHeight w:val="630"/>
          <w:jc w:val="center"/>
        </w:trPr>
        <w:tc>
          <w:tcPr>
            <w:tcW w:w="706"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2</w:t>
            </w:r>
          </w:p>
        </w:tc>
        <w:tc>
          <w:tcPr>
            <w:tcW w:w="1934" w:type="dxa"/>
            <w:noWrap/>
            <w:vAlign w:val="center"/>
          </w:tcPr>
          <w:p w:rsidR="00513357" w:rsidRPr="004627E8" w:rsidRDefault="00513357" w:rsidP="00330A37">
            <w:pPr>
              <w:spacing w:line="300" w:lineRule="auto"/>
              <w:jc w:val="center"/>
              <w:rPr>
                <w:rFonts w:ascii="仿宋" w:eastAsia="仿宋" w:hAnsi="仿宋" w:cs="宋体"/>
              </w:rPr>
            </w:pPr>
            <w:r w:rsidRPr="004627E8">
              <w:rPr>
                <w:rFonts w:ascii="仿宋" w:eastAsia="仿宋" w:hAnsi="仿宋" w:cs="宋体" w:hint="eastAsia"/>
              </w:rPr>
              <w:t>临时维护安保费用、加班费用等</w:t>
            </w:r>
          </w:p>
        </w:tc>
        <w:tc>
          <w:tcPr>
            <w:tcW w:w="6016" w:type="dxa"/>
            <w:gridSpan w:val="3"/>
            <w:noWrap/>
            <w:vAlign w:val="center"/>
          </w:tcPr>
          <w:p w:rsidR="00513357" w:rsidRPr="004627E8" w:rsidRDefault="00513357" w:rsidP="00330A37">
            <w:pPr>
              <w:widowControl/>
              <w:spacing w:line="300" w:lineRule="auto"/>
              <w:jc w:val="center"/>
              <w:rPr>
                <w:rFonts w:ascii="仿宋" w:eastAsia="仿宋" w:hAnsi="仿宋" w:cs="宋体"/>
              </w:rPr>
            </w:pPr>
          </w:p>
        </w:tc>
        <w:tc>
          <w:tcPr>
            <w:tcW w:w="1375" w:type="dxa"/>
            <w:noWrap/>
            <w:vAlign w:val="center"/>
          </w:tcPr>
          <w:p w:rsidR="00513357" w:rsidRPr="004627E8" w:rsidRDefault="00513357" w:rsidP="00330A37">
            <w:pPr>
              <w:widowControl/>
              <w:spacing w:line="300" w:lineRule="auto"/>
              <w:jc w:val="center"/>
              <w:rPr>
                <w:rFonts w:ascii="仿宋" w:eastAsia="仿宋" w:hAnsi="仿宋" w:cs="宋体"/>
              </w:rPr>
            </w:pPr>
          </w:p>
        </w:tc>
      </w:tr>
      <w:tr w:rsidR="00513357" w:rsidRPr="004627E8" w:rsidTr="00330A37">
        <w:trPr>
          <w:trHeight w:val="397"/>
          <w:jc w:val="center"/>
        </w:trPr>
        <w:tc>
          <w:tcPr>
            <w:tcW w:w="706"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3</w:t>
            </w:r>
          </w:p>
        </w:tc>
        <w:tc>
          <w:tcPr>
            <w:tcW w:w="1934"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服装装备及管理费、税金</w:t>
            </w:r>
          </w:p>
        </w:tc>
        <w:tc>
          <w:tcPr>
            <w:tcW w:w="6016" w:type="dxa"/>
            <w:gridSpan w:val="3"/>
            <w:noWrap/>
            <w:vAlign w:val="center"/>
          </w:tcPr>
          <w:p w:rsidR="00513357" w:rsidRPr="004627E8" w:rsidRDefault="00513357" w:rsidP="00330A37">
            <w:pPr>
              <w:widowControl/>
              <w:spacing w:line="300" w:lineRule="auto"/>
              <w:jc w:val="center"/>
              <w:rPr>
                <w:rFonts w:ascii="仿宋" w:eastAsia="仿宋" w:hAnsi="仿宋" w:cs="宋体"/>
              </w:rPr>
            </w:pPr>
          </w:p>
        </w:tc>
        <w:tc>
          <w:tcPr>
            <w:tcW w:w="1375" w:type="dxa"/>
            <w:noWrap/>
            <w:vAlign w:val="center"/>
          </w:tcPr>
          <w:p w:rsidR="00513357" w:rsidRPr="004627E8" w:rsidRDefault="00513357" w:rsidP="00330A37">
            <w:pPr>
              <w:widowControl/>
              <w:spacing w:line="300" w:lineRule="auto"/>
              <w:jc w:val="center"/>
              <w:rPr>
                <w:rFonts w:ascii="仿宋" w:eastAsia="仿宋" w:hAnsi="仿宋" w:cs="宋体"/>
              </w:rPr>
            </w:pPr>
          </w:p>
        </w:tc>
      </w:tr>
      <w:tr w:rsidR="00513357" w:rsidRPr="004627E8" w:rsidTr="00330A37">
        <w:trPr>
          <w:trHeight w:val="397"/>
          <w:jc w:val="center"/>
        </w:trPr>
        <w:tc>
          <w:tcPr>
            <w:tcW w:w="706"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4</w:t>
            </w:r>
          </w:p>
        </w:tc>
        <w:tc>
          <w:tcPr>
            <w:tcW w:w="1934" w:type="dxa"/>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总计</w:t>
            </w:r>
          </w:p>
        </w:tc>
        <w:tc>
          <w:tcPr>
            <w:tcW w:w="6016" w:type="dxa"/>
            <w:gridSpan w:val="3"/>
            <w:noWrap/>
            <w:vAlign w:val="center"/>
          </w:tcPr>
          <w:p w:rsidR="00513357" w:rsidRPr="004627E8" w:rsidRDefault="00513357" w:rsidP="00330A37">
            <w:pPr>
              <w:widowControl/>
              <w:spacing w:line="300" w:lineRule="auto"/>
              <w:jc w:val="center"/>
              <w:rPr>
                <w:rFonts w:ascii="仿宋" w:eastAsia="仿宋" w:hAnsi="仿宋" w:cs="宋体"/>
              </w:rPr>
            </w:pPr>
            <w:r w:rsidRPr="004627E8">
              <w:rPr>
                <w:rFonts w:ascii="仿宋" w:eastAsia="仿宋" w:hAnsi="仿宋" w:cs="宋体" w:hint="eastAsia"/>
              </w:rPr>
              <w:t>上述所有金额合计</w:t>
            </w:r>
          </w:p>
        </w:tc>
        <w:tc>
          <w:tcPr>
            <w:tcW w:w="1375" w:type="dxa"/>
            <w:noWrap/>
            <w:vAlign w:val="center"/>
          </w:tcPr>
          <w:p w:rsidR="00513357" w:rsidRPr="004627E8" w:rsidRDefault="00513357" w:rsidP="00330A37">
            <w:pPr>
              <w:widowControl/>
              <w:spacing w:line="300" w:lineRule="auto"/>
              <w:jc w:val="center"/>
              <w:rPr>
                <w:rFonts w:ascii="仿宋" w:eastAsia="仿宋" w:hAnsi="仿宋" w:cs="宋体"/>
              </w:rPr>
            </w:pPr>
          </w:p>
        </w:tc>
      </w:tr>
      <w:tr w:rsidR="00513357" w:rsidRPr="004627E8" w:rsidTr="00330A37">
        <w:trPr>
          <w:trHeight w:val="942"/>
          <w:jc w:val="center"/>
        </w:trPr>
        <w:tc>
          <w:tcPr>
            <w:tcW w:w="10031" w:type="dxa"/>
            <w:gridSpan w:val="6"/>
            <w:noWrap/>
            <w:vAlign w:val="center"/>
          </w:tcPr>
          <w:p w:rsidR="00513357" w:rsidRPr="004627E8" w:rsidRDefault="00513357" w:rsidP="00330A37">
            <w:pPr>
              <w:widowControl/>
              <w:spacing w:line="300" w:lineRule="auto"/>
              <w:jc w:val="left"/>
              <w:rPr>
                <w:rFonts w:ascii="仿宋" w:eastAsia="仿宋" w:hAnsi="仿宋" w:cs="宋体"/>
              </w:rPr>
            </w:pPr>
            <w:r w:rsidRPr="004627E8">
              <w:rPr>
                <w:rFonts w:ascii="仿宋" w:eastAsia="仿宋" w:hAnsi="仿宋" w:cs="宋体" w:hint="eastAsia"/>
              </w:rPr>
              <w:t>投标单位报价时应充分考虑人员经费（员工薪资报酬（含奖金）、社会保险、午餐补贴等福利）、服装劳保用品、车辆等装备配置和管理费、税金。请投标人合理报价，并承担报价风险。</w:t>
            </w:r>
          </w:p>
        </w:tc>
      </w:tr>
    </w:tbl>
    <w:p w:rsidR="00513357" w:rsidRPr="00500543" w:rsidRDefault="00513357" w:rsidP="00513357">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1.上述人员须按国家规定参加五险一金，需加班时可安排部分人员加班完成相应劳务，按国家规定计发加班工资，加班工资按实结算，加班必须符合劳动合同法规定，不得超时加班。如确因工作需要，中标单位应增加员工数量完成工作任务。</w:t>
      </w:r>
    </w:p>
    <w:p w:rsidR="00513357" w:rsidRPr="00500543" w:rsidRDefault="00513357" w:rsidP="00513357">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2.各岗位人员的薪资标准、五险一金、午餐补贴由中标单位制定，请投标人充分考虑服务人员薪资福利标准及报价项目。</w:t>
      </w:r>
    </w:p>
    <w:p w:rsidR="00513357" w:rsidRPr="00500543" w:rsidRDefault="00513357" w:rsidP="00513357">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lastRenderedPageBreak/>
        <w:t>3.上述所有金额合计为中标金额，原则上不得增加，如根据实际情况采购</w:t>
      </w:r>
      <w:r>
        <w:rPr>
          <w:rFonts w:ascii="仿宋" w:eastAsia="仿宋" w:hAnsi="仿宋" w:hint="eastAsia"/>
          <w:bCs/>
          <w:sz w:val="24"/>
          <w:szCs w:val="24"/>
        </w:rPr>
        <w:t>人</w:t>
      </w:r>
      <w:r w:rsidRPr="00500543">
        <w:rPr>
          <w:rFonts w:ascii="仿宋" w:eastAsia="仿宋" w:hAnsi="仿宋" w:hint="eastAsia"/>
          <w:bCs/>
          <w:sz w:val="24"/>
          <w:szCs w:val="24"/>
        </w:rPr>
        <w:t>要求减少人员时，则按实际人数结算人员费用（即：实际只使用5人，则只能按5人计算费用，装备费用仍按实际结算）。</w:t>
      </w:r>
    </w:p>
    <w:p w:rsidR="00513357" w:rsidRPr="004627E8" w:rsidRDefault="00513357" w:rsidP="00513357">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4.中标单位必须按政府规定为维护管理服务人员缴纳各种社会保险（五险）及代扣代缴个税（涉及额外费用由采购单位承担），并将上述服务人员社保缴纳情况每月向采购</w:t>
      </w:r>
      <w:r>
        <w:rPr>
          <w:rFonts w:ascii="仿宋" w:eastAsia="仿宋" w:hAnsi="仿宋" w:hint="eastAsia"/>
          <w:bCs/>
          <w:sz w:val="24"/>
          <w:szCs w:val="24"/>
        </w:rPr>
        <w:t>人</w:t>
      </w:r>
      <w:r w:rsidRPr="00500543">
        <w:rPr>
          <w:rFonts w:ascii="仿宋" w:eastAsia="仿宋" w:hAnsi="仿宋" w:hint="eastAsia"/>
          <w:bCs/>
          <w:sz w:val="24"/>
          <w:szCs w:val="24"/>
        </w:rPr>
        <w:t>备案，如未按规定缴纳社保的，采购</w:t>
      </w:r>
      <w:r>
        <w:rPr>
          <w:rFonts w:ascii="仿宋" w:eastAsia="仿宋" w:hAnsi="仿宋" w:hint="eastAsia"/>
          <w:bCs/>
          <w:sz w:val="24"/>
          <w:szCs w:val="24"/>
        </w:rPr>
        <w:t>人</w:t>
      </w:r>
      <w:r w:rsidRPr="00500543">
        <w:rPr>
          <w:rFonts w:ascii="仿宋" w:eastAsia="仿宋" w:hAnsi="仿宋" w:hint="eastAsia"/>
          <w:bCs/>
          <w:sz w:val="24"/>
          <w:szCs w:val="24"/>
        </w:rPr>
        <w:t>将在结算时扣除社保费用，并终止合同。</w:t>
      </w:r>
    </w:p>
    <w:p w:rsidR="00513357" w:rsidRPr="00C13085" w:rsidRDefault="00513357" w:rsidP="00513357">
      <w:pPr>
        <w:spacing w:line="360" w:lineRule="auto"/>
        <w:ind w:firstLineChars="200" w:firstLine="482"/>
        <w:rPr>
          <w:rFonts w:ascii="仿宋" w:eastAsia="仿宋" w:hAnsi="仿宋"/>
          <w:b/>
          <w:bCs/>
          <w:sz w:val="24"/>
          <w:szCs w:val="24"/>
        </w:rPr>
      </w:pPr>
      <w:r w:rsidRPr="00C13085">
        <w:rPr>
          <w:rFonts w:ascii="仿宋" w:eastAsia="仿宋" w:hAnsi="仿宋" w:hint="eastAsia"/>
          <w:b/>
          <w:bCs/>
          <w:sz w:val="24"/>
          <w:szCs w:val="24"/>
        </w:rPr>
        <w:t>九、履约保证金</w:t>
      </w:r>
    </w:p>
    <w:p w:rsidR="00513357" w:rsidRDefault="00513357" w:rsidP="00513357">
      <w:pPr>
        <w:spacing w:line="360" w:lineRule="auto"/>
        <w:ind w:firstLineChars="200" w:firstLine="480"/>
        <w:rPr>
          <w:rFonts w:ascii="仿宋" w:eastAsia="仿宋" w:hAnsi="仿宋"/>
          <w:bCs/>
          <w:sz w:val="24"/>
          <w:szCs w:val="24"/>
        </w:rPr>
      </w:pPr>
      <w:r>
        <w:rPr>
          <w:rFonts w:ascii="仿宋" w:eastAsia="仿宋" w:hAnsi="仿宋" w:hint="eastAsia"/>
          <w:bCs/>
          <w:sz w:val="24"/>
          <w:szCs w:val="24"/>
        </w:rPr>
        <w:t>合同签订之日起五个工作日内，中标人</w:t>
      </w:r>
      <w:r w:rsidRPr="00C13085">
        <w:rPr>
          <w:rFonts w:ascii="仿宋" w:eastAsia="仿宋" w:hAnsi="仿宋" w:hint="eastAsia"/>
          <w:bCs/>
          <w:sz w:val="24"/>
          <w:szCs w:val="24"/>
        </w:rPr>
        <w:t>须向采购</w:t>
      </w:r>
      <w:r>
        <w:rPr>
          <w:rFonts w:ascii="仿宋" w:eastAsia="仿宋" w:hAnsi="仿宋" w:hint="eastAsia"/>
          <w:bCs/>
          <w:sz w:val="24"/>
          <w:szCs w:val="24"/>
        </w:rPr>
        <w:t>人</w:t>
      </w:r>
      <w:r w:rsidRPr="00C13085">
        <w:rPr>
          <w:rFonts w:ascii="仿宋" w:eastAsia="仿宋" w:hAnsi="仿宋" w:hint="eastAsia"/>
          <w:bCs/>
          <w:sz w:val="24"/>
          <w:szCs w:val="24"/>
        </w:rPr>
        <w:t>缴纳合同金额1%</w:t>
      </w:r>
      <w:r>
        <w:rPr>
          <w:rFonts w:ascii="仿宋" w:eastAsia="仿宋" w:hAnsi="仿宋" w:hint="eastAsia"/>
          <w:bCs/>
          <w:sz w:val="24"/>
          <w:szCs w:val="24"/>
        </w:rPr>
        <w:t>的履约保证金。履约保证金在</w:t>
      </w:r>
      <w:r w:rsidRPr="00C13085">
        <w:rPr>
          <w:rFonts w:ascii="仿宋" w:eastAsia="仿宋" w:hAnsi="仿宋" w:hint="eastAsia"/>
          <w:bCs/>
          <w:sz w:val="24"/>
          <w:szCs w:val="24"/>
        </w:rPr>
        <w:t>项目按合同要求履约完成后十天内无息退还。</w:t>
      </w:r>
    </w:p>
    <w:p w:rsidR="00513357" w:rsidRPr="00341963" w:rsidRDefault="00513357" w:rsidP="00513357">
      <w:pPr>
        <w:spacing w:line="360" w:lineRule="auto"/>
        <w:ind w:firstLineChars="200" w:firstLine="482"/>
        <w:rPr>
          <w:rFonts w:ascii="仿宋" w:eastAsia="仿宋" w:hAnsi="仿宋"/>
          <w:b/>
          <w:bCs/>
          <w:sz w:val="24"/>
          <w:szCs w:val="24"/>
        </w:rPr>
      </w:pPr>
      <w:r w:rsidRPr="00341963">
        <w:rPr>
          <w:rFonts w:ascii="仿宋" w:eastAsia="仿宋" w:hAnsi="仿宋" w:hint="eastAsia"/>
          <w:b/>
          <w:bCs/>
          <w:sz w:val="24"/>
          <w:szCs w:val="24"/>
        </w:rPr>
        <w:t>十、支付方式</w:t>
      </w:r>
    </w:p>
    <w:p w:rsidR="00513357" w:rsidRDefault="00513357" w:rsidP="00513357">
      <w:pPr>
        <w:spacing w:line="360" w:lineRule="auto"/>
        <w:ind w:firstLineChars="200" w:firstLine="480"/>
        <w:rPr>
          <w:rFonts w:ascii="仿宋" w:eastAsia="仿宋" w:hAnsi="仿宋"/>
          <w:bCs/>
          <w:sz w:val="24"/>
          <w:szCs w:val="24"/>
        </w:rPr>
      </w:pPr>
      <w:r w:rsidRPr="00D22E84">
        <w:rPr>
          <w:rFonts w:ascii="仿宋" w:eastAsia="仿宋" w:hAnsi="仿宋" w:hint="eastAsia"/>
          <w:bCs/>
          <w:sz w:val="24"/>
          <w:szCs w:val="24"/>
        </w:rPr>
        <w:t>合同生效以及具备实施条件后7个工作日内</w:t>
      </w:r>
      <w:r>
        <w:rPr>
          <w:rFonts w:ascii="仿宋" w:eastAsia="仿宋" w:hAnsi="仿宋" w:hint="eastAsia"/>
          <w:bCs/>
          <w:sz w:val="24"/>
          <w:szCs w:val="24"/>
        </w:rPr>
        <w:t>，</w:t>
      </w:r>
      <w:r w:rsidRPr="00D22E84">
        <w:rPr>
          <w:rFonts w:ascii="仿宋" w:eastAsia="仿宋" w:hAnsi="仿宋" w:hint="eastAsia"/>
          <w:bCs/>
          <w:sz w:val="24"/>
          <w:szCs w:val="24"/>
        </w:rPr>
        <w:t>采购</w:t>
      </w:r>
      <w:r>
        <w:rPr>
          <w:rFonts w:ascii="仿宋" w:eastAsia="仿宋" w:hAnsi="仿宋" w:hint="eastAsia"/>
          <w:bCs/>
          <w:sz w:val="24"/>
          <w:szCs w:val="24"/>
        </w:rPr>
        <w:t>人</w:t>
      </w:r>
      <w:r w:rsidRPr="00D22E84">
        <w:rPr>
          <w:rFonts w:ascii="仿宋" w:eastAsia="仿宋" w:hAnsi="仿宋" w:hint="eastAsia"/>
          <w:bCs/>
          <w:sz w:val="24"/>
          <w:szCs w:val="24"/>
        </w:rPr>
        <w:t>向中标</w:t>
      </w:r>
      <w:r>
        <w:rPr>
          <w:rFonts w:ascii="仿宋" w:eastAsia="仿宋" w:hAnsi="仿宋" w:hint="eastAsia"/>
          <w:bCs/>
          <w:sz w:val="24"/>
          <w:szCs w:val="24"/>
        </w:rPr>
        <w:t>人</w:t>
      </w:r>
      <w:r w:rsidRPr="00D22E84">
        <w:rPr>
          <w:rFonts w:ascii="仿宋" w:eastAsia="仿宋" w:hAnsi="仿宋" w:hint="eastAsia"/>
          <w:bCs/>
          <w:sz w:val="24"/>
          <w:szCs w:val="24"/>
        </w:rPr>
        <w:t>支付</w:t>
      </w:r>
      <w:r>
        <w:rPr>
          <w:rFonts w:ascii="仿宋" w:eastAsia="仿宋" w:hAnsi="仿宋" w:hint="eastAsia"/>
          <w:bCs/>
          <w:sz w:val="24"/>
          <w:szCs w:val="24"/>
        </w:rPr>
        <w:t>合同金额的20%作为预付款（具体以双方协商为准；在</w:t>
      </w:r>
      <w:r w:rsidRPr="00D22E84">
        <w:rPr>
          <w:rFonts w:ascii="仿宋" w:eastAsia="仿宋" w:hAnsi="仿宋" w:hint="eastAsia"/>
          <w:bCs/>
          <w:sz w:val="24"/>
          <w:szCs w:val="24"/>
        </w:rPr>
        <w:t>签订合同时</w:t>
      </w:r>
      <w:r>
        <w:rPr>
          <w:rFonts w:ascii="仿宋" w:eastAsia="仿宋" w:hAnsi="仿宋" w:hint="eastAsia"/>
          <w:bCs/>
          <w:sz w:val="24"/>
          <w:szCs w:val="24"/>
        </w:rPr>
        <w:t>，</w:t>
      </w:r>
      <w:r w:rsidRPr="00D22E84">
        <w:rPr>
          <w:rFonts w:ascii="仿宋" w:eastAsia="仿宋" w:hAnsi="仿宋" w:hint="eastAsia"/>
          <w:bCs/>
          <w:sz w:val="24"/>
          <w:szCs w:val="24"/>
        </w:rPr>
        <w:t>中标</w:t>
      </w:r>
      <w:r>
        <w:rPr>
          <w:rFonts w:ascii="仿宋" w:eastAsia="仿宋" w:hAnsi="仿宋" w:hint="eastAsia"/>
          <w:bCs/>
          <w:sz w:val="24"/>
          <w:szCs w:val="24"/>
        </w:rPr>
        <w:t>人</w:t>
      </w:r>
      <w:r w:rsidRPr="00D22E84">
        <w:rPr>
          <w:rFonts w:ascii="仿宋" w:eastAsia="仿宋" w:hAnsi="仿宋" w:hint="eastAsia"/>
          <w:bCs/>
          <w:sz w:val="24"/>
          <w:szCs w:val="24"/>
        </w:rPr>
        <w:t>明确表示无需预付款或者主动要求降低预付款比例的</w:t>
      </w:r>
      <w:r>
        <w:rPr>
          <w:rFonts w:ascii="仿宋" w:eastAsia="仿宋" w:hAnsi="仿宋" w:hint="eastAsia"/>
          <w:bCs/>
          <w:sz w:val="24"/>
          <w:szCs w:val="24"/>
        </w:rPr>
        <w:t>，采购人可不适用前述规定）；</w:t>
      </w:r>
      <w:r w:rsidRPr="00D22E84">
        <w:rPr>
          <w:rFonts w:ascii="仿宋" w:eastAsia="仿宋" w:hAnsi="仿宋" w:hint="eastAsia"/>
          <w:bCs/>
          <w:sz w:val="24"/>
          <w:szCs w:val="24"/>
        </w:rPr>
        <w:t>剩余费用按季度支付，先服务后支付，每季度结束后20天内支付通过采购</w:t>
      </w:r>
      <w:r>
        <w:rPr>
          <w:rFonts w:ascii="仿宋" w:eastAsia="仿宋" w:hAnsi="仿宋" w:hint="eastAsia"/>
          <w:bCs/>
          <w:sz w:val="24"/>
          <w:szCs w:val="24"/>
        </w:rPr>
        <w:t>人</w:t>
      </w:r>
      <w:r w:rsidRPr="00D22E84">
        <w:rPr>
          <w:rFonts w:ascii="仿宋" w:eastAsia="仿宋" w:hAnsi="仿宋" w:hint="eastAsia"/>
          <w:bCs/>
          <w:sz w:val="24"/>
          <w:szCs w:val="24"/>
        </w:rPr>
        <w:t>验收考核的实际服务费（按比例扣除预付款）。付款前</w:t>
      </w:r>
      <w:r>
        <w:rPr>
          <w:rFonts w:ascii="仿宋" w:eastAsia="仿宋" w:hAnsi="仿宋" w:hint="eastAsia"/>
          <w:bCs/>
          <w:sz w:val="24"/>
          <w:szCs w:val="24"/>
        </w:rPr>
        <w:t>，</w:t>
      </w:r>
      <w:r w:rsidRPr="00D22E84">
        <w:rPr>
          <w:rFonts w:ascii="仿宋" w:eastAsia="仿宋" w:hAnsi="仿宋" w:hint="eastAsia"/>
          <w:bCs/>
          <w:sz w:val="24"/>
          <w:szCs w:val="24"/>
        </w:rPr>
        <w:t>中标</w:t>
      </w:r>
      <w:r>
        <w:rPr>
          <w:rFonts w:ascii="仿宋" w:eastAsia="仿宋" w:hAnsi="仿宋" w:hint="eastAsia"/>
          <w:bCs/>
          <w:sz w:val="24"/>
          <w:szCs w:val="24"/>
        </w:rPr>
        <w:t>人</w:t>
      </w:r>
      <w:r w:rsidRPr="00D22E84">
        <w:rPr>
          <w:rFonts w:ascii="仿宋" w:eastAsia="仿宋" w:hAnsi="仿宋" w:hint="eastAsia"/>
          <w:bCs/>
          <w:sz w:val="24"/>
          <w:szCs w:val="24"/>
        </w:rPr>
        <w:t>须提供符合采购</w:t>
      </w:r>
      <w:r>
        <w:rPr>
          <w:rFonts w:ascii="仿宋" w:eastAsia="仿宋" w:hAnsi="仿宋" w:hint="eastAsia"/>
          <w:bCs/>
          <w:sz w:val="24"/>
          <w:szCs w:val="24"/>
        </w:rPr>
        <w:t>人</w:t>
      </w:r>
      <w:r w:rsidRPr="00D22E84">
        <w:rPr>
          <w:rFonts w:ascii="仿宋" w:eastAsia="仿宋" w:hAnsi="仿宋" w:hint="eastAsia"/>
          <w:bCs/>
          <w:sz w:val="24"/>
          <w:szCs w:val="24"/>
        </w:rPr>
        <w:t>财务要求的正规税务发票。</w:t>
      </w:r>
    </w:p>
    <w:p w:rsidR="00513357" w:rsidRPr="00E4390B" w:rsidRDefault="00513357" w:rsidP="00513357">
      <w:pPr>
        <w:spacing w:line="360" w:lineRule="auto"/>
        <w:ind w:firstLineChars="200" w:firstLine="482"/>
        <w:rPr>
          <w:rFonts w:ascii="仿宋" w:eastAsia="仿宋" w:hAnsi="仿宋"/>
          <w:b/>
          <w:bCs/>
          <w:sz w:val="24"/>
          <w:szCs w:val="24"/>
        </w:rPr>
      </w:pPr>
      <w:r w:rsidRPr="00E4390B">
        <w:rPr>
          <w:rFonts w:ascii="仿宋" w:eastAsia="仿宋" w:hAnsi="仿宋" w:hint="eastAsia"/>
          <w:b/>
          <w:bCs/>
          <w:sz w:val="24"/>
          <w:szCs w:val="24"/>
        </w:rPr>
        <w:t>十一、最高限价</w:t>
      </w:r>
    </w:p>
    <w:p w:rsidR="007106F6" w:rsidRPr="000C2201" w:rsidRDefault="00513357" w:rsidP="00AA1FF8">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本项目设定最高限价：最高限价为人民币250万元。</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983C63">
        <w:rPr>
          <w:rFonts w:ascii="仿宋" w:eastAsia="仿宋" w:hAnsi="仿宋" w:hint="eastAsia"/>
          <w:b/>
          <w:color w:val="auto"/>
          <w:sz w:val="24"/>
          <w:szCs w:val="24"/>
        </w:rPr>
        <w:t>7</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751B3B" w:rsidTr="00330A37">
        <w:trPr>
          <w:trHeight w:val="323"/>
          <w:jc w:val="center"/>
        </w:trPr>
        <w:tc>
          <w:tcPr>
            <w:tcW w:w="712" w:type="dxa"/>
            <w:vAlign w:val="center"/>
          </w:tcPr>
          <w:p w:rsidR="00751B3B" w:rsidRDefault="00751B3B" w:rsidP="00330A37">
            <w:pPr>
              <w:spacing w:line="300" w:lineRule="auto"/>
              <w:jc w:val="center"/>
              <w:rPr>
                <w:rFonts w:ascii="仿宋" w:eastAsia="仿宋" w:hAnsi="仿宋" w:cs="宋体"/>
                <w:b/>
                <w:bCs/>
                <w:sz w:val="24"/>
              </w:rPr>
            </w:pPr>
            <w:r>
              <w:rPr>
                <w:rFonts w:ascii="仿宋" w:eastAsia="仿宋" w:hAnsi="仿宋" w:cs="宋体"/>
                <w:b/>
                <w:bCs/>
                <w:sz w:val="24"/>
              </w:rPr>
              <w:t>序号</w:t>
            </w:r>
          </w:p>
        </w:tc>
        <w:tc>
          <w:tcPr>
            <w:tcW w:w="1217" w:type="dxa"/>
            <w:vAlign w:val="center"/>
          </w:tcPr>
          <w:p w:rsidR="00751B3B" w:rsidRDefault="00751B3B" w:rsidP="00330A37">
            <w:pPr>
              <w:spacing w:line="300" w:lineRule="auto"/>
              <w:jc w:val="center"/>
              <w:rPr>
                <w:rFonts w:ascii="仿宋" w:eastAsia="仿宋" w:hAnsi="仿宋" w:cs="宋体"/>
                <w:b/>
                <w:bCs/>
                <w:sz w:val="24"/>
              </w:rPr>
            </w:pPr>
            <w:r>
              <w:rPr>
                <w:rFonts w:ascii="仿宋" w:eastAsia="仿宋" w:hAnsi="仿宋" w:cs="宋体"/>
                <w:b/>
                <w:bCs/>
                <w:sz w:val="24"/>
              </w:rPr>
              <w:t>项目</w:t>
            </w:r>
          </w:p>
        </w:tc>
        <w:tc>
          <w:tcPr>
            <w:tcW w:w="6864" w:type="dxa"/>
            <w:vAlign w:val="center"/>
          </w:tcPr>
          <w:p w:rsidR="00751B3B" w:rsidRDefault="00751B3B" w:rsidP="00330A37">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733" w:type="dxa"/>
            <w:vAlign w:val="center"/>
          </w:tcPr>
          <w:p w:rsidR="00751B3B" w:rsidRDefault="00751B3B" w:rsidP="00330A37">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751B3B" w:rsidTr="00330A37">
        <w:trPr>
          <w:trHeight w:val="1067"/>
          <w:jc w:val="center"/>
        </w:trPr>
        <w:tc>
          <w:tcPr>
            <w:tcW w:w="712"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bCs/>
                <w:sz w:val="24"/>
              </w:rPr>
              <w:t>企业资信</w:t>
            </w:r>
          </w:p>
        </w:tc>
        <w:tc>
          <w:tcPr>
            <w:tcW w:w="6864" w:type="dxa"/>
            <w:vAlign w:val="center"/>
          </w:tcPr>
          <w:p w:rsidR="00751B3B" w:rsidRDefault="00751B3B" w:rsidP="00330A37">
            <w:pPr>
              <w:pStyle w:val="afff8"/>
              <w:spacing w:line="276" w:lineRule="auto"/>
              <w:rPr>
                <w:rFonts w:ascii="仿宋" w:eastAsia="仿宋" w:hAnsi="仿宋" w:cs="仿宋"/>
                <w:color w:val="auto"/>
                <w:sz w:val="24"/>
              </w:rPr>
            </w:pPr>
            <w:r>
              <w:rPr>
                <w:rFonts w:ascii="仿宋" w:eastAsia="仿宋" w:hAnsi="仿宋" w:cs="宋体" w:hint="eastAsia"/>
                <w:sz w:val="24"/>
              </w:rPr>
              <w:t>投标人具有有效的ISO9001质量管理体系认证证书、</w:t>
            </w:r>
            <w:r w:rsidRPr="00A01EA4">
              <w:rPr>
                <w:rFonts w:ascii="仿宋" w:eastAsia="仿宋" w:hAnsi="仿宋" w:cs="宋体" w:hint="eastAsia"/>
                <w:bCs/>
                <w:color w:val="auto"/>
                <w:sz w:val="24"/>
              </w:rPr>
              <w:t>ISO45001职业健康安全管理体系认证证书</w:t>
            </w:r>
            <w:r>
              <w:rPr>
                <w:rFonts w:ascii="仿宋" w:eastAsia="仿宋" w:hAnsi="仿宋" w:cs="宋体" w:hint="eastAsia"/>
                <w:bCs/>
                <w:color w:val="auto"/>
                <w:sz w:val="24"/>
              </w:rPr>
              <w:t>、</w:t>
            </w:r>
            <w:r>
              <w:rPr>
                <w:rFonts w:ascii="仿宋" w:eastAsia="仿宋" w:hAnsi="仿宋" w:cs="宋体" w:hint="eastAsia"/>
                <w:bCs/>
                <w:sz w:val="24"/>
              </w:rPr>
              <w:t>ISO14001环境管理体系认证证书</w:t>
            </w:r>
            <w:r>
              <w:rPr>
                <w:rFonts w:ascii="仿宋" w:eastAsia="仿宋" w:hAnsi="仿宋" w:cs="宋体" w:hint="eastAsia"/>
                <w:sz w:val="24"/>
              </w:rPr>
              <w:t>的，每提供一项证书得2分，最高得6分。</w:t>
            </w:r>
            <w:r w:rsidRPr="00A01EA4">
              <w:rPr>
                <w:rFonts w:ascii="仿宋" w:eastAsia="仿宋" w:hAnsi="仿宋" w:cs="仿宋" w:hint="eastAsia"/>
                <w:bCs/>
                <w:color w:val="auto"/>
                <w:w w:val="90"/>
                <w:sz w:val="24"/>
              </w:rPr>
              <w:t>（注：提供证书复印件</w:t>
            </w:r>
            <w:r w:rsidRPr="00A01EA4">
              <w:rPr>
                <w:rFonts w:ascii="仿宋" w:eastAsia="仿宋" w:hAnsi="仿宋" w:cs="仿宋" w:hint="eastAsia"/>
                <w:color w:val="auto"/>
                <w:w w:val="90"/>
                <w:sz w:val="24"/>
              </w:rPr>
              <w:t>以及全国认证认可信息公共服务平台证书信息查询截图</w:t>
            </w:r>
            <w:r w:rsidRPr="00A01EA4">
              <w:rPr>
                <w:rFonts w:ascii="仿宋" w:eastAsia="仿宋" w:hAnsi="仿宋" w:cs="仿宋" w:hint="eastAsia"/>
                <w:bCs/>
                <w:color w:val="auto"/>
                <w:w w:val="90"/>
                <w:sz w:val="24"/>
              </w:rPr>
              <w:t>，否则不得分。）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751B3B" w:rsidTr="00330A37">
        <w:trPr>
          <w:trHeight w:val="1067"/>
          <w:jc w:val="center"/>
        </w:trPr>
        <w:tc>
          <w:tcPr>
            <w:tcW w:w="712"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bCs/>
                <w:sz w:val="24"/>
              </w:rPr>
              <w:t>项目业绩</w:t>
            </w:r>
          </w:p>
        </w:tc>
        <w:tc>
          <w:tcPr>
            <w:tcW w:w="6864" w:type="dxa"/>
            <w:vAlign w:val="center"/>
          </w:tcPr>
          <w:p w:rsidR="00751B3B" w:rsidRDefault="00751B3B" w:rsidP="00330A37">
            <w:pPr>
              <w:pStyle w:val="afff8"/>
              <w:spacing w:line="276" w:lineRule="auto"/>
              <w:rPr>
                <w:rFonts w:ascii="仿宋" w:eastAsia="仿宋" w:hAnsi="仿宋" w:cs="宋体"/>
                <w:sz w:val="24"/>
              </w:rPr>
            </w:pPr>
            <w:r w:rsidRPr="009C016F">
              <w:rPr>
                <w:rFonts w:ascii="仿宋" w:eastAsia="仿宋" w:hAnsi="仿宋" w:cs="宋体" w:hint="eastAsia"/>
                <w:bCs/>
                <w:sz w:val="24"/>
              </w:rPr>
              <w:t>投标人自</w:t>
            </w:r>
            <w:r>
              <w:rPr>
                <w:rFonts w:ascii="仿宋" w:eastAsia="仿宋" w:hAnsi="仿宋" w:cs="宋体" w:hint="eastAsia"/>
                <w:bCs/>
                <w:sz w:val="24"/>
              </w:rPr>
              <w:t>2022</w:t>
            </w:r>
            <w:r w:rsidRPr="009C016F">
              <w:rPr>
                <w:rFonts w:ascii="仿宋" w:eastAsia="仿宋" w:hAnsi="仿宋" w:cs="宋体" w:hint="eastAsia"/>
                <w:bCs/>
                <w:sz w:val="24"/>
              </w:rPr>
              <w:t>年1月1日以来</w:t>
            </w:r>
            <w:r>
              <w:rPr>
                <w:rFonts w:ascii="仿宋" w:eastAsia="仿宋" w:hAnsi="仿宋" w:cs="宋体" w:hint="eastAsia"/>
                <w:bCs/>
                <w:sz w:val="24"/>
              </w:rPr>
              <w:t>（以合同签订时间为准）</w:t>
            </w:r>
            <w:r w:rsidRPr="009C016F">
              <w:rPr>
                <w:rFonts w:ascii="仿宋" w:eastAsia="仿宋" w:hAnsi="仿宋" w:cs="宋体" w:hint="eastAsia"/>
                <w:bCs/>
                <w:sz w:val="24"/>
              </w:rPr>
              <w:t>，具有</w:t>
            </w:r>
            <w:r>
              <w:rPr>
                <w:rFonts w:ascii="仿宋" w:eastAsia="仿宋" w:hAnsi="仿宋" w:cs="宋体" w:hint="eastAsia"/>
                <w:bCs/>
                <w:sz w:val="24"/>
              </w:rPr>
              <w:t>同类或类似项目</w:t>
            </w:r>
            <w:r w:rsidRPr="009C016F">
              <w:rPr>
                <w:rFonts w:ascii="仿宋" w:eastAsia="仿宋" w:hAnsi="仿宋" w:cs="宋体" w:hint="eastAsia"/>
                <w:bCs/>
                <w:sz w:val="24"/>
              </w:rPr>
              <w:t>业绩</w:t>
            </w:r>
            <w:r>
              <w:rPr>
                <w:rFonts w:ascii="仿宋" w:eastAsia="仿宋" w:hAnsi="仿宋" w:cs="宋体" w:hint="eastAsia"/>
                <w:bCs/>
                <w:sz w:val="24"/>
              </w:rPr>
              <w:t>的</w:t>
            </w:r>
            <w:r w:rsidRPr="009C016F">
              <w:rPr>
                <w:rFonts w:ascii="仿宋" w:eastAsia="仿宋" w:hAnsi="仿宋" w:cs="宋体" w:hint="eastAsia"/>
                <w:bCs/>
                <w:sz w:val="24"/>
              </w:rPr>
              <w:t>，每</w:t>
            </w:r>
            <w:r>
              <w:rPr>
                <w:rFonts w:ascii="仿宋" w:eastAsia="仿宋" w:hAnsi="仿宋" w:cs="宋体" w:hint="eastAsia"/>
                <w:bCs/>
                <w:sz w:val="24"/>
              </w:rPr>
              <w:t>提供一个业绩</w:t>
            </w:r>
            <w:r w:rsidRPr="009C016F">
              <w:rPr>
                <w:rFonts w:ascii="仿宋" w:eastAsia="仿宋" w:hAnsi="仿宋" w:cs="宋体" w:hint="eastAsia"/>
                <w:bCs/>
                <w:sz w:val="24"/>
              </w:rPr>
              <w:t>得</w:t>
            </w:r>
            <w:r>
              <w:rPr>
                <w:rFonts w:ascii="仿宋" w:eastAsia="仿宋" w:hAnsi="仿宋" w:cs="宋体" w:hint="eastAsia"/>
                <w:bCs/>
                <w:sz w:val="24"/>
              </w:rPr>
              <w:t>1</w:t>
            </w:r>
            <w:r w:rsidRPr="009C016F">
              <w:rPr>
                <w:rFonts w:ascii="仿宋" w:eastAsia="仿宋" w:hAnsi="仿宋" w:cs="宋体" w:hint="eastAsia"/>
                <w:bCs/>
                <w:sz w:val="24"/>
              </w:rPr>
              <w:t>分，最高得</w:t>
            </w:r>
            <w:r>
              <w:rPr>
                <w:rFonts w:ascii="仿宋" w:eastAsia="仿宋" w:hAnsi="仿宋" w:cs="宋体" w:hint="eastAsia"/>
                <w:bCs/>
                <w:sz w:val="24"/>
              </w:rPr>
              <w:t>3</w:t>
            </w:r>
            <w:r w:rsidRPr="009C016F">
              <w:rPr>
                <w:rFonts w:ascii="仿宋" w:eastAsia="仿宋" w:hAnsi="仿宋" w:cs="宋体" w:hint="eastAsia"/>
                <w:bCs/>
                <w:sz w:val="24"/>
              </w:rPr>
              <w:t>分。</w:t>
            </w:r>
            <w:r>
              <w:rPr>
                <w:rFonts w:ascii="仿宋" w:eastAsia="仿宋" w:hAnsi="仿宋" w:cs="仿宋" w:hint="eastAsia"/>
                <w:color w:val="auto"/>
                <w:w w:val="90"/>
                <w:sz w:val="24"/>
              </w:rPr>
              <w:t>（注：提供业绩合同复印件，不提供不得分；同一合同不重复计分；同一项目的多个时段的合同（包括续签的合同），按一个业绩计算。）</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751B3B" w:rsidTr="00330A37">
        <w:trPr>
          <w:trHeight w:val="1067"/>
          <w:jc w:val="center"/>
        </w:trPr>
        <w:tc>
          <w:tcPr>
            <w:tcW w:w="712"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bCs/>
                <w:sz w:val="24"/>
              </w:rPr>
              <w:t>车辆配备</w:t>
            </w:r>
          </w:p>
        </w:tc>
        <w:tc>
          <w:tcPr>
            <w:tcW w:w="6864" w:type="dxa"/>
            <w:vAlign w:val="center"/>
          </w:tcPr>
          <w:p w:rsidR="00751B3B" w:rsidRPr="001875A5" w:rsidRDefault="00751B3B" w:rsidP="00330A37">
            <w:pPr>
              <w:spacing w:line="276" w:lineRule="auto"/>
              <w:rPr>
                <w:rFonts w:ascii="仿宋" w:eastAsia="仿宋" w:hAnsi="仿宋" w:cs="Tahoma"/>
                <w:sz w:val="24"/>
                <w:szCs w:val="24"/>
              </w:rPr>
            </w:pPr>
            <w:r w:rsidRPr="001875A5">
              <w:rPr>
                <w:rFonts w:ascii="仿宋" w:eastAsia="仿宋" w:hAnsi="仿宋" w:cs="Tahoma" w:hint="eastAsia"/>
                <w:sz w:val="24"/>
                <w:szCs w:val="24"/>
              </w:rPr>
              <w:t>投标人承诺提供2辆及以上中型皮卡的</w:t>
            </w:r>
            <w:r>
              <w:rPr>
                <w:rFonts w:ascii="仿宋" w:eastAsia="仿宋" w:hAnsi="仿宋" w:cs="Tahoma" w:hint="eastAsia"/>
                <w:sz w:val="24"/>
                <w:szCs w:val="24"/>
              </w:rPr>
              <w:t>，</w:t>
            </w:r>
            <w:r w:rsidRPr="001875A5">
              <w:rPr>
                <w:rFonts w:ascii="仿宋" w:eastAsia="仿宋" w:hAnsi="仿宋" w:cs="Tahoma" w:hint="eastAsia"/>
                <w:sz w:val="24"/>
                <w:szCs w:val="24"/>
              </w:rPr>
              <w:t>得</w:t>
            </w:r>
            <w:r>
              <w:rPr>
                <w:rFonts w:ascii="仿宋" w:eastAsia="仿宋" w:hAnsi="仿宋" w:cs="Tahoma" w:hint="eastAsia"/>
                <w:sz w:val="24"/>
                <w:szCs w:val="24"/>
              </w:rPr>
              <w:t>3</w:t>
            </w:r>
            <w:r w:rsidRPr="001875A5">
              <w:rPr>
                <w:rFonts w:ascii="仿宋" w:eastAsia="仿宋" w:hAnsi="仿宋" w:cs="Tahoma" w:hint="eastAsia"/>
                <w:sz w:val="24"/>
                <w:szCs w:val="24"/>
              </w:rPr>
              <w:t>分；</w:t>
            </w:r>
            <w:r>
              <w:rPr>
                <w:rFonts w:ascii="仿宋" w:eastAsia="仿宋" w:hAnsi="仿宋" w:cs="Tahoma" w:hint="eastAsia"/>
                <w:sz w:val="24"/>
                <w:szCs w:val="24"/>
              </w:rPr>
              <w:t>投标人</w:t>
            </w:r>
            <w:r w:rsidRPr="001875A5">
              <w:rPr>
                <w:rFonts w:ascii="仿宋" w:eastAsia="仿宋" w:hAnsi="仿宋" w:cs="Tahoma" w:hint="eastAsia"/>
                <w:sz w:val="24"/>
                <w:szCs w:val="24"/>
              </w:rPr>
              <w:t>承诺提供3辆及以上（9座及以上）服务车辆的</w:t>
            </w:r>
            <w:r>
              <w:rPr>
                <w:rFonts w:ascii="仿宋" w:eastAsia="仿宋" w:hAnsi="仿宋" w:cs="Tahoma" w:hint="eastAsia"/>
                <w:sz w:val="24"/>
                <w:szCs w:val="24"/>
              </w:rPr>
              <w:t>，</w:t>
            </w:r>
            <w:r w:rsidRPr="001875A5">
              <w:rPr>
                <w:rFonts w:ascii="仿宋" w:eastAsia="仿宋" w:hAnsi="仿宋" w:cs="Tahoma" w:hint="eastAsia"/>
                <w:sz w:val="24"/>
                <w:szCs w:val="24"/>
              </w:rPr>
              <w:t>得3</w:t>
            </w:r>
            <w:r>
              <w:rPr>
                <w:rFonts w:ascii="仿宋" w:eastAsia="仿宋" w:hAnsi="仿宋" w:cs="Tahoma" w:hint="eastAsia"/>
                <w:sz w:val="24"/>
                <w:szCs w:val="24"/>
              </w:rPr>
              <w:t>分。</w:t>
            </w:r>
            <w:r w:rsidRPr="001875A5">
              <w:rPr>
                <w:rFonts w:ascii="仿宋" w:eastAsia="仿宋" w:hAnsi="仿宋" w:cs="Tahoma" w:hint="eastAsia"/>
                <w:sz w:val="24"/>
                <w:szCs w:val="24"/>
              </w:rPr>
              <w:t>本项</w:t>
            </w:r>
            <w:r>
              <w:rPr>
                <w:rFonts w:ascii="仿宋" w:eastAsia="仿宋" w:hAnsi="仿宋" w:cs="Tahoma" w:hint="eastAsia"/>
                <w:sz w:val="24"/>
                <w:szCs w:val="24"/>
              </w:rPr>
              <w:t>合计</w:t>
            </w:r>
            <w:r w:rsidRPr="001875A5">
              <w:rPr>
                <w:rFonts w:ascii="仿宋" w:eastAsia="仿宋" w:hAnsi="仿宋" w:cs="Tahoma" w:hint="eastAsia"/>
                <w:sz w:val="24"/>
                <w:szCs w:val="24"/>
              </w:rPr>
              <w:t>最高得</w:t>
            </w:r>
            <w:r>
              <w:rPr>
                <w:rFonts w:ascii="仿宋" w:eastAsia="仿宋" w:hAnsi="仿宋" w:cs="Tahoma" w:hint="eastAsia"/>
                <w:sz w:val="24"/>
                <w:szCs w:val="24"/>
              </w:rPr>
              <w:t>6</w:t>
            </w:r>
            <w:r w:rsidRPr="001875A5">
              <w:rPr>
                <w:rFonts w:ascii="仿宋" w:eastAsia="仿宋" w:hAnsi="仿宋" w:cs="Tahoma" w:hint="eastAsia"/>
                <w:sz w:val="24"/>
                <w:szCs w:val="24"/>
              </w:rPr>
              <w:t>分。</w:t>
            </w:r>
            <w:r>
              <w:rPr>
                <w:rFonts w:ascii="仿宋" w:eastAsia="仿宋" w:hAnsi="仿宋" w:cs="仿宋" w:hint="eastAsia"/>
                <w:w w:val="90"/>
                <w:sz w:val="24"/>
              </w:rPr>
              <w:t>（注：</w:t>
            </w:r>
            <w:r>
              <w:rPr>
                <w:rFonts w:ascii="仿宋" w:eastAsia="仿宋" w:hAnsi="仿宋" w:cs="仿宋" w:hint="eastAsia"/>
                <w:bCs/>
                <w:w w:val="90"/>
                <w:sz w:val="24"/>
              </w:rPr>
              <w:t>提供承诺函（格式自拟），不提供不得分。</w:t>
            </w:r>
            <w:r>
              <w:rPr>
                <w:rFonts w:ascii="仿宋" w:eastAsia="仿宋" w:hAnsi="仿宋" w:cs="仿宋" w:hint="eastAsia"/>
                <w:w w:val="90"/>
                <w:sz w:val="24"/>
              </w:rPr>
              <w:t>）</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751B3B" w:rsidTr="00330A37">
        <w:trPr>
          <w:trHeight w:val="704"/>
          <w:jc w:val="center"/>
        </w:trPr>
        <w:tc>
          <w:tcPr>
            <w:tcW w:w="712" w:type="dxa"/>
            <w:vMerge w:val="restart"/>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217" w:type="dxa"/>
            <w:vMerge w:val="restart"/>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bCs/>
                <w:sz w:val="24"/>
              </w:rPr>
              <w:t>服务方案</w:t>
            </w: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管理制度：根据投标人提供的项目实施管理制度（包括服务组织管理职能制度、行政管理制度、</w:t>
            </w:r>
            <w:r w:rsidRPr="00C62B7F">
              <w:rPr>
                <w:rFonts w:ascii="仿宋" w:eastAsia="仿宋" w:hAnsi="仿宋" w:cs="宋体" w:hint="eastAsia"/>
                <w:bCs/>
                <w:sz w:val="24"/>
                <w:szCs w:val="24"/>
              </w:rPr>
              <w:t>薪酬管理制度</w:t>
            </w:r>
            <w:r>
              <w:rPr>
                <w:rFonts w:ascii="仿宋" w:eastAsia="仿宋" w:hAnsi="仿宋" w:cs="宋体" w:hint="eastAsia"/>
                <w:bCs/>
                <w:sz w:val="24"/>
                <w:szCs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人员配备方案：根据投标人提供的人员配备方案（包括岗位设置、服务人员配备计划、分工与职责）</w:t>
            </w:r>
            <w:r>
              <w:rPr>
                <w:rFonts w:ascii="仿宋" w:eastAsia="仿宋" w:hAnsi="仿宋" w:hint="eastAsia"/>
                <w:sz w:val="24"/>
                <w:szCs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sidRPr="00DA01C8">
              <w:rPr>
                <w:rFonts w:ascii="仿宋" w:eastAsia="仿宋" w:hAnsi="仿宋" w:cs="宋体" w:hint="eastAsia"/>
                <w:bCs/>
                <w:sz w:val="24"/>
                <w:szCs w:val="24"/>
              </w:rPr>
              <w:t>进退场交接方案</w:t>
            </w:r>
            <w:r>
              <w:rPr>
                <w:rFonts w:ascii="仿宋" w:eastAsia="仿宋" w:hAnsi="仿宋" w:cs="宋体" w:hint="eastAsia"/>
                <w:bCs/>
                <w:sz w:val="24"/>
                <w:szCs w:val="24"/>
              </w:rPr>
              <w:t>：根据投标人提供的</w:t>
            </w:r>
            <w:r w:rsidRPr="00E03090">
              <w:rPr>
                <w:rFonts w:ascii="仿宋" w:eastAsia="仿宋" w:hAnsi="仿宋" w:cs="宋体" w:hint="eastAsia"/>
                <w:bCs/>
                <w:sz w:val="24"/>
                <w:szCs w:val="24"/>
              </w:rPr>
              <w:t>进退场交接方案</w:t>
            </w:r>
            <w:r>
              <w:rPr>
                <w:rFonts w:ascii="仿宋" w:eastAsia="仿宋" w:hAnsi="仿宋" w:cs="宋体" w:hint="eastAsia"/>
                <w:bCs/>
                <w:sz w:val="24"/>
                <w:szCs w:val="24"/>
              </w:rPr>
              <w:t>（包括</w:t>
            </w:r>
            <w:r w:rsidRPr="00E03090">
              <w:rPr>
                <w:rFonts w:ascii="仿宋" w:eastAsia="仿宋" w:hAnsi="仿宋" w:cs="宋体" w:hint="eastAsia"/>
                <w:bCs/>
                <w:sz w:val="24"/>
                <w:szCs w:val="24"/>
              </w:rPr>
              <w:t>确保服务平稳交接的过渡</w:t>
            </w:r>
            <w:r>
              <w:rPr>
                <w:rFonts w:ascii="仿宋" w:eastAsia="仿宋" w:hAnsi="仿宋" w:cs="宋体" w:hint="eastAsia"/>
                <w:bCs/>
                <w:sz w:val="24"/>
                <w:szCs w:val="24"/>
              </w:rPr>
              <w:t>措施）</w:t>
            </w:r>
            <w:r w:rsidRPr="00E03090">
              <w:rPr>
                <w:rFonts w:ascii="仿宋" w:eastAsia="仿宋" w:hAnsi="仿宋" w:cs="宋体" w:hint="eastAsia"/>
                <w:bCs/>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w:t>
            </w:r>
            <w:r>
              <w:rPr>
                <w:rFonts w:ascii="仿宋" w:eastAsia="仿宋" w:hAnsi="仿宋" w:hint="eastAsia"/>
                <w:sz w:val="24"/>
              </w:rPr>
              <w:lastRenderedPageBreak/>
              <w:t>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lastRenderedPageBreak/>
              <w:t>5分</w:t>
            </w:r>
          </w:p>
        </w:tc>
      </w:tr>
      <w:tr w:rsidR="00751B3B" w:rsidTr="00330A37">
        <w:trPr>
          <w:trHeight w:val="410"/>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服务质量保证方案：</w:t>
            </w:r>
            <w:r>
              <w:rPr>
                <w:rFonts w:ascii="仿宋" w:eastAsia="仿宋" w:hAnsi="仿宋" w:cs="仿宋" w:hint="eastAsia"/>
                <w:sz w:val="24"/>
              </w:rPr>
              <w:t>根据投标人提供的服务质量保证方案（</w:t>
            </w:r>
            <w:r>
              <w:rPr>
                <w:rFonts w:ascii="仿宋" w:eastAsia="仿宋" w:hAnsi="仿宋" w:hint="eastAsia"/>
                <w:sz w:val="24"/>
              </w:rPr>
              <w:t>包括质量目标及项目实施阶段的质量跟踪等质量控制措施</w:t>
            </w:r>
            <w:r>
              <w:rPr>
                <w:rFonts w:ascii="仿宋" w:eastAsia="仿宋" w:hAnsi="仿宋" w:cs="仿宋" w:hint="eastAsia"/>
                <w:sz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安全作业管理：根据投标人提供的服务人员安全作业管理方案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文明作业管理：根据投标人提供的服务人员文明作业管理方案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人员考核：根据投标人提供的服务人员考核方案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rPr>
              <w:t>人员稳定性：根据投标人提供的项目合同执行期间的人员稳定性保障方案进行综合评价。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应急预案：</w:t>
            </w:r>
            <w:r>
              <w:rPr>
                <w:rFonts w:ascii="仿宋" w:eastAsia="仿宋" w:hAnsi="仿宋" w:cs="仿宋" w:hint="eastAsia"/>
                <w:sz w:val="24"/>
                <w:szCs w:val="24"/>
              </w:rPr>
              <w:t>根据投标人提供的针对突发事件的应急预案（包括应急响应机制、处理措施）进行综合评价。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330A37">
        <w:trPr>
          <w:trHeight w:val="704"/>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仿宋_GB2312"/>
                <w:sz w:val="24"/>
                <w:szCs w:val="24"/>
              </w:rPr>
              <w:t>档案（台账）管理：</w:t>
            </w:r>
            <w:r>
              <w:rPr>
                <w:rFonts w:ascii="仿宋" w:eastAsia="仿宋" w:hAnsi="仿宋" w:cs="宋体" w:hint="eastAsia"/>
                <w:bCs/>
                <w:sz w:val="24"/>
              </w:rPr>
              <w:t>根据投标人提供的</w:t>
            </w:r>
            <w:r>
              <w:rPr>
                <w:rFonts w:ascii="仿宋" w:eastAsia="仿宋" w:hAnsi="仿宋" w:cs="仿宋_GB2312"/>
                <w:sz w:val="24"/>
                <w:szCs w:val="24"/>
              </w:rPr>
              <w:t>档案（台账）管理方案</w:t>
            </w:r>
            <w:r>
              <w:rPr>
                <w:rFonts w:ascii="仿宋" w:eastAsia="仿宋" w:hAnsi="仿宋" w:cs="宋体" w:hint="eastAsia"/>
                <w:bCs/>
                <w:sz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751B3B" w:rsidTr="0011244E">
        <w:trPr>
          <w:trHeight w:val="411"/>
          <w:jc w:val="center"/>
        </w:trPr>
        <w:tc>
          <w:tcPr>
            <w:tcW w:w="712" w:type="dxa"/>
            <w:vMerge/>
            <w:vAlign w:val="center"/>
          </w:tcPr>
          <w:p w:rsidR="00751B3B" w:rsidRDefault="00751B3B" w:rsidP="00330A37">
            <w:pPr>
              <w:spacing w:line="300" w:lineRule="auto"/>
              <w:jc w:val="center"/>
              <w:rPr>
                <w:rFonts w:ascii="仿宋" w:eastAsia="仿宋" w:hAnsi="仿宋" w:cs="宋体"/>
                <w:bCs/>
                <w:sz w:val="24"/>
              </w:rPr>
            </w:pPr>
          </w:p>
        </w:tc>
        <w:tc>
          <w:tcPr>
            <w:tcW w:w="1217" w:type="dxa"/>
            <w:vMerge/>
            <w:vAlign w:val="center"/>
          </w:tcPr>
          <w:p w:rsidR="00751B3B" w:rsidRDefault="00751B3B" w:rsidP="00330A37">
            <w:pPr>
              <w:spacing w:line="300" w:lineRule="auto"/>
              <w:jc w:val="center"/>
              <w:rPr>
                <w:rFonts w:ascii="仿宋" w:eastAsia="仿宋" w:hAnsi="仿宋" w:cs="宋体"/>
                <w:bCs/>
                <w:sz w:val="24"/>
              </w:rPr>
            </w:pPr>
          </w:p>
        </w:tc>
        <w:tc>
          <w:tcPr>
            <w:tcW w:w="6864" w:type="dxa"/>
            <w:vAlign w:val="center"/>
          </w:tcPr>
          <w:p w:rsidR="00751B3B" w:rsidRDefault="00751B3B" w:rsidP="00330A37">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培训方案：</w:t>
            </w:r>
            <w:r>
              <w:rPr>
                <w:rFonts w:ascii="仿宋" w:eastAsia="仿宋" w:hAnsi="仿宋" w:cs="宋体"/>
                <w:sz w:val="24"/>
                <w:szCs w:val="24"/>
              </w:rPr>
              <w:t>根据投标人提供的人员上岗培训和在岗培训方案</w:t>
            </w:r>
            <w:r>
              <w:rPr>
                <w:rFonts w:ascii="仿宋" w:eastAsia="仿宋" w:hAnsi="仿宋" w:cs="Arial"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w:t>
            </w:r>
            <w:r>
              <w:rPr>
                <w:rFonts w:ascii="仿宋" w:eastAsia="仿宋" w:hAnsi="仿宋" w:cs="仿宋_GB2312" w:hint="eastAsia"/>
                <w:sz w:val="24"/>
              </w:rPr>
              <w:lastRenderedPageBreak/>
              <w:t>得分。</w:t>
            </w:r>
          </w:p>
        </w:tc>
        <w:tc>
          <w:tcPr>
            <w:tcW w:w="733" w:type="dxa"/>
            <w:vAlign w:val="center"/>
          </w:tcPr>
          <w:p w:rsidR="00751B3B" w:rsidRDefault="00751B3B" w:rsidP="00330A37">
            <w:pPr>
              <w:spacing w:line="300" w:lineRule="auto"/>
              <w:jc w:val="center"/>
              <w:rPr>
                <w:rFonts w:ascii="仿宋" w:eastAsia="仿宋" w:hAnsi="仿宋" w:cs="宋体"/>
                <w:bCs/>
                <w:sz w:val="24"/>
              </w:rPr>
            </w:pPr>
            <w:r>
              <w:rPr>
                <w:rFonts w:ascii="仿宋" w:eastAsia="仿宋" w:hAnsi="仿宋" w:cs="宋体" w:hint="eastAsia"/>
                <w:bCs/>
                <w:sz w:val="24"/>
              </w:rPr>
              <w:lastRenderedPageBreak/>
              <w:t>5分</w:t>
            </w:r>
          </w:p>
        </w:tc>
      </w:tr>
    </w:tbl>
    <w:p w:rsidR="00DF5C13" w:rsidRDefault="002D19EF" w:rsidP="008F33DE">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lastRenderedPageBreak/>
        <w:t>备注：</w:t>
      </w:r>
    </w:p>
    <w:p w:rsidR="00DF5C13" w:rsidRDefault="00DF5C13" w:rsidP="00DF5C1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①</w:t>
      </w:r>
      <w:r w:rsidR="00BA2492" w:rsidRPr="00DB3B4E">
        <w:rPr>
          <w:rFonts w:ascii="仿宋" w:eastAsia="仿宋" w:hAnsi="仿宋" w:cs="宋体" w:hint="eastAsia"/>
          <w:sz w:val="24"/>
          <w:szCs w:val="24"/>
        </w:rPr>
        <w:t>若为联合体投标的，上述评审细则中：除明确注明要求牵头人提供外，联合体任一方提供的资信等证明材料均予以认可。</w:t>
      </w:r>
    </w:p>
    <w:p w:rsidR="00B958E7" w:rsidRDefault="00DF5C13" w:rsidP="00DF5C13">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②投标人编制投标文件（商务技术文件部分）时，建议按上述评审细则的顺序提供评分标准中相对应的商务技术资料。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933B43">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933B43">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CB752A">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CB752A">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CB752A">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CB752A">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CB752A">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CB752A">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CB752A">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CB752A">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CB752A">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CB752A">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color w:val="auto"/>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890E30" w:rsidRDefault="00890E30">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w:t>
      </w:r>
      <w:r>
        <w:rPr>
          <w:rFonts w:ascii="仿宋" w:eastAsia="仿宋" w:hAnsi="仿宋" w:cs="宋体" w:hint="eastAsia"/>
          <w:snapToGrid w:val="0"/>
          <w:color w:val="auto"/>
          <w:kern w:val="28"/>
          <w:sz w:val="24"/>
          <w:szCs w:val="20"/>
        </w:rPr>
        <w:t>联合协议</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w:t>
      </w:r>
      <w:r w:rsidR="00890E30">
        <w:rPr>
          <w:rFonts w:ascii="仿宋" w:eastAsia="仿宋" w:hAnsi="仿宋" w:cs="宋体" w:hint="eastAsia"/>
          <w:color w:val="auto"/>
          <w:sz w:val="24"/>
        </w:rPr>
        <w:t>3</w:t>
      </w:r>
      <w:r>
        <w:rPr>
          <w:rFonts w:ascii="仿宋" w:eastAsia="仿宋" w:hAnsi="仿宋" w:cs="宋体" w:hint="eastAsia"/>
          <w:color w:val="auto"/>
          <w:sz w:val="24"/>
        </w:rPr>
        <w:t>）落实政府采购政策需满足的资格要求………………………………（页码）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w:t>
      </w:r>
      <w:r w:rsidR="00890E30">
        <w:rPr>
          <w:rFonts w:ascii="仿宋" w:eastAsia="仿宋" w:hAnsi="仿宋" w:cs="宋体" w:hint="eastAsia"/>
          <w:color w:val="auto"/>
          <w:sz w:val="24"/>
        </w:rPr>
        <w:t>4</w:t>
      </w:r>
      <w:r>
        <w:rPr>
          <w:rFonts w:ascii="仿宋" w:eastAsia="仿宋" w:hAnsi="仿宋" w:cs="宋体" w:hint="eastAsia"/>
          <w:color w:val="auto"/>
          <w:sz w:val="24"/>
        </w:rPr>
        <w:t>）本项目的特定资格要求………………………………………………（页码）</w:t>
      </w:r>
    </w:p>
    <w:p w:rsidR="00B958E7" w:rsidRDefault="00B958E7" w:rsidP="00CB752A">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B752A">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9B367F">
      <w:pPr>
        <w:spacing w:line="360" w:lineRule="auto"/>
        <w:rPr>
          <w:rFonts w:ascii="仿宋" w:eastAsia="仿宋" w:hAnsi="仿宋" w:cs="宋体"/>
          <w:b/>
          <w:color w:val="auto"/>
          <w:sz w:val="24"/>
          <w:szCs w:val="24"/>
        </w:rPr>
      </w:pPr>
      <w:r w:rsidRPr="009B367F">
        <w:rPr>
          <w:rFonts w:ascii="仿宋" w:eastAsia="仿宋" w:hAnsi="仿宋" w:cs="宋体" w:hint="eastAsia"/>
          <w:color w:val="auto"/>
          <w:spacing w:val="8"/>
          <w:sz w:val="24"/>
          <w:szCs w:val="24"/>
        </w:rPr>
        <w:t>诸暨市应店街镇人民政府</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cs="宋体" w:hint="eastAsia"/>
          <w:b/>
          <w:i/>
          <w:color w:val="auto"/>
          <w:spacing w:val="8"/>
          <w:sz w:val="24"/>
          <w:szCs w:val="24"/>
          <w:u w:val="single"/>
        </w:rPr>
        <w:t>（项目编号：浙江新顺</w:t>
      </w:r>
      <w:r w:rsidR="007315D7">
        <w:rPr>
          <w:rFonts w:ascii="仿宋" w:eastAsia="仿宋" w:hAnsi="仿宋" w:cs="宋体" w:hint="eastAsia"/>
          <w:b/>
          <w:i/>
          <w:color w:val="auto"/>
          <w:spacing w:val="8"/>
          <w:sz w:val="24"/>
          <w:szCs w:val="24"/>
          <w:u w:val="single"/>
        </w:rPr>
        <w:t>2025-07-02</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CB752A">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CB752A">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02C54" w:rsidRDefault="00B02C54">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二、联合协议</w:t>
      </w:r>
      <w:r>
        <w:rPr>
          <w:rFonts w:ascii="仿宋" w:eastAsia="仿宋" w:hAnsi="仿宋" w:cs="宋体" w:hint="eastAsia"/>
          <w:color w:val="auto"/>
          <w:sz w:val="28"/>
          <w:szCs w:val="28"/>
        </w:rPr>
        <w:t>（如果有）</w:t>
      </w:r>
    </w:p>
    <w:p w:rsidR="00B02C54" w:rsidRPr="00B02C54" w:rsidRDefault="00B02C54" w:rsidP="00CB752A">
      <w:pPr>
        <w:spacing w:afterLines="200" w:line="360" w:lineRule="auto"/>
        <w:ind w:firstLineChars="200" w:firstLine="480"/>
      </w:pPr>
      <w:r>
        <w:rPr>
          <w:rFonts w:ascii="仿宋" w:eastAsia="仿宋" w:hAnsi="仿宋" w:hint="eastAsia"/>
          <w:color w:val="auto"/>
          <w:sz w:val="24"/>
          <w:szCs w:val="24"/>
        </w:rPr>
        <w:t>【说明：以联合体形式投标的，提供联合协议（</w:t>
      </w:r>
      <w:r>
        <w:rPr>
          <w:rFonts w:ascii="仿宋" w:eastAsia="仿宋" w:hAnsi="仿宋"/>
          <w:color w:val="auto"/>
          <w:sz w:val="24"/>
          <w:szCs w:val="24"/>
        </w:rPr>
        <w:t>格式见招标文件</w:t>
      </w:r>
      <w:r>
        <w:rPr>
          <w:rFonts w:ascii="仿宋" w:eastAsia="仿宋" w:hAnsi="仿宋" w:hint="eastAsia"/>
          <w:color w:val="auto"/>
          <w:sz w:val="24"/>
          <w:szCs w:val="24"/>
        </w:rPr>
        <w:t>第六部分“附件3”）；本项目不接受联合体投标或者投标人不以联合体形式投标的，则不需要提供。】</w:t>
      </w:r>
    </w:p>
    <w:p w:rsidR="00B958E7" w:rsidRDefault="00DC5233">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t>三</w:t>
      </w:r>
      <w:r w:rsidR="002D19EF">
        <w:rPr>
          <w:rFonts w:ascii="仿宋" w:eastAsia="仿宋" w:hAnsi="仿宋" w:hint="eastAsia"/>
          <w:color w:val="auto"/>
          <w:sz w:val="28"/>
          <w:szCs w:val="28"/>
        </w:rPr>
        <w:t>、</w:t>
      </w:r>
      <w:r w:rsidR="002D19EF">
        <w:rPr>
          <w:rFonts w:ascii="仿宋" w:eastAsia="仿宋" w:hAnsi="仿宋" w:cs="宋体" w:hint="eastAsia"/>
          <w:color w:val="auto"/>
          <w:sz w:val="28"/>
          <w:szCs w:val="28"/>
        </w:rPr>
        <w:t>落实政府采购政策需满足的资格要求（如果有）</w:t>
      </w:r>
    </w:p>
    <w:p w:rsidR="00B958E7" w:rsidRDefault="002D19EF" w:rsidP="00CB752A">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sidRPr="008F7E16">
        <w:rPr>
          <w:rFonts w:ascii="仿宋" w:eastAsia="仿宋" w:hAnsi="仿宋" w:hint="eastAsia"/>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CB752A">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CB752A">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CB752A">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DC5233">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四</w:t>
      </w:r>
      <w:r w:rsidR="002D19EF">
        <w:rPr>
          <w:rFonts w:ascii="仿宋" w:eastAsia="仿宋" w:hAnsi="仿宋" w:hint="eastAsia"/>
          <w:color w:val="auto"/>
          <w:sz w:val="28"/>
          <w:szCs w:val="28"/>
        </w:rPr>
        <w:t>、本项目的特定资格要求（如果有）</w:t>
      </w:r>
    </w:p>
    <w:p w:rsidR="00E14507" w:rsidRDefault="002D19EF" w:rsidP="00CB752A">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sidRPr="00C6783C">
        <w:rPr>
          <w:rFonts w:ascii="仿宋" w:eastAsia="仿宋" w:hAnsi="仿宋" w:hint="eastAsia"/>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CB752A">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CB752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CB752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9B367F">
      <w:pPr>
        <w:spacing w:line="360" w:lineRule="auto"/>
        <w:rPr>
          <w:rFonts w:ascii="仿宋" w:eastAsia="仿宋" w:hAnsi="仿宋" w:cs="宋体"/>
          <w:color w:val="auto"/>
          <w:spacing w:val="8"/>
          <w:sz w:val="24"/>
          <w:szCs w:val="24"/>
        </w:rPr>
      </w:pPr>
      <w:r w:rsidRPr="009B367F">
        <w:rPr>
          <w:rFonts w:ascii="仿宋" w:eastAsia="仿宋" w:hAnsi="仿宋" w:cs="宋体" w:hint="eastAsia"/>
          <w:color w:val="auto"/>
          <w:spacing w:val="8"/>
          <w:sz w:val="24"/>
          <w:szCs w:val="24"/>
        </w:rPr>
        <w:t>诸暨市应店街镇人民政府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b/>
          <w:i/>
          <w:sz w:val="24"/>
          <w:szCs w:val="24"/>
          <w:u w:val="single"/>
        </w:rPr>
        <w:t>（项目编号：浙江新顺</w:t>
      </w:r>
      <w:r w:rsidR="007315D7">
        <w:rPr>
          <w:rFonts w:ascii="仿宋" w:eastAsia="仿宋" w:hAnsi="仿宋" w:hint="eastAsia"/>
          <w:b/>
          <w:i/>
          <w:sz w:val="24"/>
          <w:szCs w:val="24"/>
          <w:u w:val="single"/>
        </w:rPr>
        <w:t>2025-07-02</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A1280E" w:rsidRDefault="00A1280E">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2.1.2联合协议（如果有）；</w:t>
      </w:r>
    </w:p>
    <w:p w:rsidR="00B958E7" w:rsidRDefault="009F729D">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w:t>
      </w:r>
      <w:r w:rsidR="002D19EF">
        <w:rPr>
          <w:rFonts w:ascii="仿宋" w:eastAsia="仿宋" w:hAnsi="仿宋" w:hint="eastAsia"/>
          <w:color w:val="auto"/>
          <w:sz w:val="24"/>
          <w:szCs w:val="24"/>
        </w:rPr>
        <w:t>落实政府采购政策需满足的资格要求（如果有）；</w:t>
      </w:r>
    </w:p>
    <w:p w:rsidR="00B958E7" w:rsidRDefault="009F729D">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2.1.4</w:t>
      </w:r>
      <w:r w:rsidR="002D19EF">
        <w:rPr>
          <w:rFonts w:ascii="仿宋" w:eastAsia="仿宋" w:hAnsi="仿宋" w:hint="eastAsia"/>
          <w:color w:val="auto"/>
          <w:sz w:val="24"/>
          <w:szCs w:val="24"/>
        </w:rPr>
        <w:t>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rsidP="00CB752A">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CB752A">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B752A">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9F729D" w:rsidRDefault="009F729D" w:rsidP="009F729D">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授权委托书（适用于非联合体投标）</w:t>
      </w:r>
    </w:p>
    <w:p w:rsidR="009F729D" w:rsidRDefault="009B367F" w:rsidP="009F729D">
      <w:pPr>
        <w:spacing w:line="360" w:lineRule="auto"/>
        <w:rPr>
          <w:rFonts w:ascii="仿宋" w:eastAsia="仿宋" w:hAnsi="仿宋" w:cs="宋体"/>
          <w:color w:val="auto"/>
          <w:spacing w:val="8"/>
          <w:sz w:val="24"/>
          <w:szCs w:val="24"/>
        </w:rPr>
      </w:pPr>
      <w:r w:rsidRPr="009B367F">
        <w:rPr>
          <w:rFonts w:ascii="仿宋" w:eastAsia="仿宋" w:hAnsi="仿宋" w:cs="宋体" w:hint="eastAsia"/>
          <w:color w:val="auto"/>
          <w:spacing w:val="8"/>
          <w:sz w:val="24"/>
          <w:szCs w:val="24"/>
        </w:rPr>
        <w:t>诸暨市应店街镇人民政府</w:t>
      </w:r>
      <w:r w:rsidR="009F729D">
        <w:rPr>
          <w:rFonts w:ascii="仿宋" w:eastAsia="仿宋" w:hAnsi="仿宋" w:cs="宋体" w:hint="eastAsia"/>
          <w:color w:val="auto"/>
          <w:spacing w:val="8"/>
          <w:sz w:val="24"/>
          <w:szCs w:val="24"/>
        </w:rPr>
        <w:t>、浙江新顺项目管理有限公司：</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为我方代理人（身份证号码：</w:t>
      </w:r>
      <w:r>
        <w:rPr>
          <w:rFonts w:ascii="仿宋" w:eastAsia="仿宋" w:hAnsi="仿宋" w:cs="Arial"/>
          <w:color w:val="auto"/>
          <w:sz w:val="24"/>
          <w:szCs w:val="22"/>
        </w:rPr>
        <w:t>____________</w:t>
      </w:r>
      <w:r>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________________________</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cs="Arial"/>
          <w:b/>
          <w:i/>
          <w:color w:val="auto"/>
          <w:sz w:val="24"/>
          <w:szCs w:val="22"/>
          <w:u w:val="single"/>
        </w:rPr>
        <w:t>（项目编号：</w:t>
      </w:r>
      <w:r>
        <w:rPr>
          <w:rFonts w:ascii="仿宋" w:eastAsia="仿宋" w:hAnsi="仿宋" w:cs="Arial" w:hint="eastAsia"/>
          <w:b/>
          <w:i/>
          <w:color w:val="auto"/>
          <w:sz w:val="24"/>
          <w:szCs w:val="22"/>
          <w:u w:val="single"/>
        </w:rPr>
        <w:t>浙江新顺</w:t>
      </w:r>
      <w:r>
        <w:rPr>
          <w:rFonts w:ascii="仿宋" w:eastAsia="仿宋" w:hAnsi="仿宋" w:cs="Arial"/>
          <w:b/>
          <w:i/>
          <w:color w:val="auto"/>
          <w:sz w:val="24"/>
          <w:szCs w:val="22"/>
          <w:u w:val="single"/>
        </w:rPr>
        <w:t>202</w:t>
      </w:r>
      <w:r>
        <w:rPr>
          <w:rFonts w:ascii="仿宋" w:eastAsia="仿宋" w:hAnsi="仿宋" w:cs="Arial" w:hint="eastAsia"/>
          <w:b/>
          <w:i/>
          <w:color w:val="auto"/>
          <w:sz w:val="24"/>
          <w:szCs w:val="22"/>
          <w:u w:val="single"/>
        </w:rPr>
        <w:t>5</w:t>
      </w:r>
      <w:r>
        <w:rPr>
          <w:rFonts w:ascii="仿宋" w:eastAsia="仿宋" w:hAnsi="仿宋" w:cs="Arial"/>
          <w:b/>
          <w:i/>
          <w:color w:val="auto"/>
          <w:sz w:val="24"/>
          <w:szCs w:val="22"/>
          <w:u w:val="single"/>
        </w:rPr>
        <w:t>-</w:t>
      </w:r>
      <w:r w:rsidR="007315D7">
        <w:rPr>
          <w:rFonts w:ascii="仿宋" w:eastAsia="仿宋" w:hAnsi="仿宋" w:cs="Arial" w:hint="eastAsia"/>
          <w:b/>
          <w:i/>
          <w:color w:val="auto"/>
          <w:sz w:val="24"/>
          <w:szCs w:val="22"/>
          <w:u w:val="single"/>
        </w:rPr>
        <w:t>07</w:t>
      </w:r>
      <w:r>
        <w:rPr>
          <w:rFonts w:ascii="仿宋" w:eastAsia="仿宋" w:hAnsi="仿宋" w:cs="Arial"/>
          <w:b/>
          <w:i/>
          <w:color w:val="auto"/>
          <w:sz w:val="24"/>
          <w:szCs w:val="22"/>
          <w:u w:val="single"/>
        </w:rPr>
        <w:t>-</w:t>
      </w:r>
      <w:r w:rsidR="007315D7">
        <w:rPr>
          <w:rFonts w:ascii="仿宋" w:eastAsia="仿宋" w:hAnsi="仿宋" w:cs="Arial" w:hint="eastAsia"/>
          <w:b/>
          <w:i/>
          <w:color w:val="auto"/>
          <w:sz w:val="24"/>
          <w:szCs w:val="22"/>
          <w:u w:val="single"/>
        </w:rPr>
        <w:t>02</w:t>
      </w:r>
      <w:r>
        <w:rPr>
          <w:rFonts w:ascii="仿宋" w:eastAsia="仿宋" w:hAnsi="仿宋" w:cs="Arial"/>
          <w:b/>
          <w:i/>
          <w:color w:val="auto"/>
          <w:sz w:val="24"/>
          <w:szCs w:val="22"/>
          <w:u w:val="single"/>
        </w:rPr>
        <w:t>）</w:t>
      </w:r>
      <w:r>
        <w:rPr>
          <w:rFonts w:ascii="仿宋" w:eastAsia="仿宋" w:hAnsi="仿宋" w:cs="Arial" w:hint="eastAsia"/>
          <w:color w:val="auto"/>
          <w:sz w:val="24"/>
          <w:szCs w:val="22"/>
        </w:rPr>
        <w:t>政府采购投标的一切事项，其法律后果由我方承担。</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9F729D" w:rsidRDefault="009F729D" w:rsidP="009F729D">
      <w:pPr>
        <w:spacing w:line="360" w:lineRule="auto"/>
        <w:ind w:firstLineChars="200" w:firstLine="482"/>
        <w:rPr>
          <w:rFonts w:ascii="仿宋" w:eastAsia="仿宋" w:hAnsi="仿宋" w:cs="Arial"/>
          <w:b/>
          <w:color w:val="auto"/>
          <w:sz w:val="24"/>
          <w:szCs w:val="22"/>
        </w:rPr>
      </w:pP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9F729D" w:rsidRDefault="009F729D" w:rsidP="009F729D">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签发日期</w:t>
      </w:r>
      <w:r>
        <w:rPr>
          <w:rFonts w:ascii="仿宋" w:eastAsia="仿宋" w:hAnsi="仿宋" w:cs="Arial"/>
          <w:color w:val="auto"/>
          <w:sz w:val="24"/>
          <w:szCs w:val="22"/>
        </w:rPr>
        <w:t>：______年____月____日</w:t>
      </w:r>
    </w:p>
    <w:p w:rsidR="009F729D" w:rsidRDefault="009F729D" w:rsidP="00CB752A">
      <w:pPr>
        <w:pStyle w:val="21"/>
        <w:spacing w:beforeLines="20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授权委托书（适用于联合体投标）</w:t>
      </w:r>
    </w:p>
    <w:p w:rsidR="009F729D" w:rsidRDefault="009B367F" w:rsidP="009F729D">
      <w:pPr>
        <w:spacing w:line="360" w:lineRule="auto"/>
        <w:rPr>
          <w:rFonts w:ascii="仿宋" w:eastAsia="仿宋" w:hAnsi="仿宋" w:cs="宋体"/>
          <w:color w:val="auto"/>
          <w:spacing w:val="8"/>
          <w:sz w:val="24"/>
          <w:szCs w:val="24"/>
        </w:rPr>
      </w:pPr>
      <w:r w:rsidRPr="009B367F">
        <w:rPr>
          <w:rFonts w:ascii="仿宋" w:eastAsia="仿宋" w:hAnsi="仿宋" w:cs="宋体" w:hint="eastAsia"/>
          <w:color w:val="auto"/>
          <w:spacing w:val="8"/>
          <w:sz w:val="24"/>
          <w:szCs w:val="24"/>
        </w:rPr>
        <w:t>诸暨市应店街镇人民政府</w:t>
      </w:r>
      <w:r w:rsidR="009F729D">
        <w:rPr>
          <w:rFonts w:ascii="仿宋" w:eastAsia="仿宋" w:hAnsi="仿宋" w:cs="宋体" w:hint="eastAsia"/>
          <w:color w:val="auto"/>
          <w:spacing w:val="8"/>
          <w:sz w:val="24"/>
          <w:szCs w:val="24"/>
        </w:rPr>
        <w:t>、浙江新顺项目管理有限公司：</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为我方代理人（身份证号码：</w:t>
      </w:r>
      <w:r>
        <w:rPr>
          <w:rFonts w:ascii="仿宋" w:eastAsia="仿宋" w:hAnsi="仿宋" w:cs="Arial"/>
          <w:color w:val="auto"/>
          <w:sz w:val="24"/>
          <w:szCs w:val="22"/>
        </w:rPr>
        <w:t>____________</w:t>
      </w:r>
      <w:r>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________________________</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cs="Arial"/>
          <w:b/>
          <w:i/>
          <w:color w:val="auto"/>
          <w:sz w:val="24"/>
          <w:szCs w:val="22"/>
          <w:u w:val="single"/>
        </w:rPr>
        <w:t>（项目编号：</w:t>
      </w:r>
      <w:r>
        <w:rPr>
          <w:rFonts w:ascii="仿宋" w:eastAsia="仿宋" w:hAnsi="仿宋" w:cs="Arial" w:hint="eastAsia"/>
          <w:b/>
          <w:i/>
          <w:color w:val="auto"/>
          <w:sz w:val="24"/>
          <w:szCs w:val="22"/>
          <w:u w:val="single"/>
        </w:rPr>
        <w:t>浙江新顺</w:t>
      </w:r>
      <w:r>
        <w:rPr>
          <w:rFonts w:ascii="仿宋" w:eastAsia="仿宋" w:hAnsi="仿宋" w:cs="Arial"/>
          <w:b/>
          <w:i/>
          <w:color w:val="auto"/>
          <w:sz w:val="24"/>
          <w:szCs w:val="22"/>
          <w:u w:val="single"/>
        </w:rPr>
        <w:t>202</w:t>
      </w:r>
      <w:r>
        <w:rPr>
          <w:rFonts w:ascii="仿宋" w:eastAsia="仿宋" w:hAnsi="仿宋" w:cs="Arial" w:hint="eastAsia"/>
          <w:b/>
          <w:i/>
          <w:color w:val="auto"/>
          <w:sz w:val="24"/>
          <w:szCs w:val="22"/>
          <w:u w:val="single"/>
        </w:rPr>
        <w:t>5</w:t>
      </w:r>
      <w:r>
        <w:rPr>
          <w:rFonts w:ascii="仿宋" w:eastAsia="仿宋" w:hAnsi="仿宋" w:cs="Arial"/>
          <w:b/>
          <w:i/>
          <w:color w:val="auto"/>
          <w:sz w:val="24"/>
          <w:szCs w:val="22"/>
          <w:u w:val="single"/>
        </w:rPr>
        <w:t>-</w:t>
      </w:r>
      <w:r w:rsidR="007315D7">
        <w:rPr>
          <w:rFonts w:ascii="仿宋" w:eastAsia="仿宋" w:hAnsi="仿宋" w:cs="Arial" w:hint="eastAsia"/>
          <w:b/>
          <w:i/>
          <w:color w:val="auto"/>
          <w:sz w:val="24"/>
          <w:szCs w:val="22"/>
          <w:u w:val="single"/>
        </w:rPr>
        <w:t>07</w:t>
      </w:r>
      <w:r>
        <w:rPr>
          <w:rFonts w:ascii="仿宋" w:eastAsia="仿宋" w:hAnsi="仿宋" w:cs="Arial"/>
          <w:b/>
          <w:i/>
          <w:color w:val="auto"/>
          <w:sz w:val="24"/>
          <w:szCs w:val="22"/>
          <w:u w:val="single"/>
        </w:rPr>
        <w:t>-</w:t>
      </w:r>
      <w:r w:rsidR="007315D7">
        <w:rPr>
          <w:rFonts w:ascii="仿宋" w:eastAsia="仿宋" w:hAnsi="仿宋" w:cs="Arial" w:hint="eastAsia"/>
          <w:b/>
          <w:i/>
          <w:color w:val="auto"/>
          <w:sz w:val="24"/>
          <w:szCs w:val="22"/>
          <w:u w:val="single"/>
        </w:rPr>
        <w:t>02</w:t>
      </w:r>
      <w:r>
        <w:rPr>
          <w:rFonts w:ascii="仿宋" w:eastAsia="仿宋" w:hAnsi="仿宋" w:cs="Arial"/>
          <w:b/>
          <w:i/>
          <w:color w:val="auto"/>
          <w:sz w:val="24"/>
          <w:szCs w:val="22"/>
          <w:u w:val="single"/>
        </w:rPr>
        <w:t>）</w:t>
      </w:r>
      <w:r>
        <w:rPr>
          <w:rFonts w:ascii="仿宋" w:eastAsia="仿宋" w:hAnsi="仿宋" w:cs="Arial" w:hint="eastAsia"/>
          <w:color w:val="auto"/>
          <w:sz w:val="24"/>
          <w:szCs w:val="22"/>
        </w:rPr>
        <w:t>政府采购投标的一切事项，其法律后果由我方承担。</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9F729D" w:rsidRDefault="009F729D" w:rsidP="009F729D">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9F729D" w:rsidRDefault="009F729D" w:rsidP="009F729D">
      <w:pPr>
        <w:spacing w:line="360" w:lineRule="auto"/>
        <w:ind w:firstLineChars="200" w:firstLine="482"/>
        <w:rPr>
          <w:rFonts w:ascii="仿宋" w:eastAsia="仿宋" w:hAnsi="仿宋" w:cs="Arial"/>
          <w:b/>
          <w:color w:val="auto"/>
          <w:sz w:val="24"/>
          <w:szCs w:val="22"/>
        </w:rPr>
      </w:pPr>
    </w:p>
    <w:p w:rsidR="009F729D" w:rsidRDefault="009F729D" w:rsidP="009F729D">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9F729D" w:rsidRDefault="009F729D" w:rsidP="009F729D">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9F729D" w:rsidRDefault="009F729D" w:rsidP="009F729D">
      <w:pPr>
        <w:snapToGrid w:val="0"/>
        <w:spacing w:line="360" w:lineRule="auto"/>
        <w:jc w:val="left"/>
        <w:rPr>
          <w:rFonts w:ascii="仿宋" w:eastAsia="仿宋" w:hAnsi="仿宋"/>
          <w:color w:val="auto"/>
          <w:sz w:val="24"/>
          <w:szCs w:val="24"/>
        </w:rPr>
      </w:pPr>
      <w:r>
        <w:rPr>
          <w:rFonts w:ascii="仿宋" w:eastAsia="仿宋" w:hAnsi="仿宋"/>
          <w:color w:val="auto"/>
          <w:sz w:val="24"/>
          <w:szCs w:val="24"/>
        </w:rPr>
        <w:t>……</w:t>
      </w:r>
    </w:p>
    <w:p w:rsidR="00B958E7" w:rsidRDefault="009F729D" w:rsidP="009F729D">
      <w:pPr>
        <w:spacing w:line="300" w:lineRule="auto"/>
      </w:pPr>
      <w:r>
        <w:rPr>
          <w:rFonts w:ascii="仿宋" w:eastAsia="仿宋" w:hAnsi="仿宋" w:cs="宋体" w:hint="eastAsia"/>
          <w:color w:val="auto"/>
          <w:sz w:val="24"/>
          <w:lang w:val="zh-CN"/>
        </w:rPr>
        <w:t>日期：______年______月______日</w:t>
      </w:r>
    </w:p>
    <w:p w:rsidR="00B958E7" w:rsidRDefault="00B958E7" w:rsidP="00CB752A">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CB752A">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CB752A">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Pr="00DF02FF" w:rsidRDefault="00B958E7" w:rsidP="00DF02FF">
      <w:pPr>
        <w:spacing w:line="300" w:lineRule="auto"/>
        <w:rPr>
          <w:rFonts w:ascii="仿宋" w:eastAsia="仿宋" w:hAnsi="仿宋" w:cs="Arial"/>
          <w:color w:val="auto"/>
          <w:sz w:val="24"/>
          <w:szCs w:val="22"/>
        </w:rPr>
      </w:pP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CB752A">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CB752A">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CB752A">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9B367F">
      <w:pPr>
        <w:spacing w:line="360" w:lineRule="auto"/>
        <w:rPr>
          <w:rFonts w:ascii="仿宋" w:eastAsia="仿宋" w:hAnsi="仿宋" w:cs="宋体"/>
          <w:color w:val="auto"/>
          <w:spacing w:val="8"/>
          <w:sz w:val="24"/>
          <w:szCs w:val="24"/>
        </w:rPr>
      </w:pPr>
      <w:r w:rsidRPr="009B367F">
        <w:rPr>
          <w:rFonts w:ascii="仿宋" w:eastAsia="仿宋" w:hAnsi="仿宋" w:cs="宋体" w:hint="eastAsia"/>
          <w:color w:val="auto"/>
          <w:spacing w:val="8"/>
          <w:sz w:val="24"/>
          <w:szCs w:val="24"/>
        </w:rPr>
        <w:t>诸暨市应店街镇人民政府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7315D7">
        <w:rPr>
          <w:rFonts w:ascii="仿宋" w:eastAsia="仿宋" w:hAnsi="仿宋" w:hint="eastAsia"/>
          <w:b/>
          <w:i/>
          <w:sz w:val="24"/>
          <w:szCs w:val="24"/>
          <w:u w:val="single"/>
        </w:rPr>
        <w:t>07</w:t>
      </w:r>
      <w:r>
        <w:rPr>
          <w:rFonts w:ascii="仿宋" w:eastAsia="仿宋" w:hAnsi="仿宋"/>
          <w:b/>
          <w:i/>
          <w:sz w:val="24"/>
          <w:szCs w:val="24"/>
          <w:u w:val="single"/>
        </w:rPr>
        <w:t>-</w:t>
      </w:r>
      <w:r w:rsidR="007315D7">
        <w:rPr>
          <w:rFonts w:ascii="仿宋" w:eastAsia="仿宋" w:hAnsi="仿宋" w:hint="eastAsia"/>
          <w:b/>
          <w:i/>
          <w:sz w:val="24"/>
          <w:szCs w:val="24"/>
          <w:u w:val="single"/>
        </w:rPr>
        <w:t>02</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CB752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CB752A">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9B367F" w:rsidP="004A2F4E">
      <w:pPr>
        <w:spacing w:line="360" w:lineRule="auto"/>
        <w:rPr>
          <w:rFonts w:ascii="仿宋" w:eastAsia="仿宋" w:hAnsi="仿宋"/>
          <w:color w:val="auto"/>
          <w:sz w:val="24"/>
          <w:szCs w:val="24"/>
        </w:rPr>
      </w:pPr>
      <w:r w:rsidRPr="009B367F">
        <w:rPr>
          <w:rFonts w:ascii="仿宋" w:eastAsia="仿宋" w:hAnsi="仿宋" w:cs="宋体" w:hint="eastAsia"/>
          <w:color w:val="auto"/>
          <w:spacing w:val="8"/>
          <w:sz w:val="24"/>
          <w:szCs w:val="24"/>
        </w:rPr>
        <w:t>诸暨市应店街镇人民政府</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hint="eastAsia"/>
          <w:b/>
          <w:i/>
          <w:sz w:val="24"/>
          <w:szCs w:val="24"/>
          <w:u w:val="single"/>
        </w:rPr>
        <w:t>（项目编号：浙江新顺</w:t>
      </w:r>
      <w:r w:rsidR="007315D7">
        <w:rPr>
          <w:rFonts w:ascii="仿宋" w:eastAsia="仿宋" w:hAnsi="仿宋" w:hint="eastAsia"/>
          <w:b/>
          <w:i/>
          <w:sz w:val="24"/>
          <w:szCs w:val="24"/>
          <w:u w:val="single"/>
        </w:rPr>
        <w:t>2025-07-02</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322B46" w:rsidRDefault="00322B46" w:rsidP="00CB752A">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934"/>
        <w:gridCol w:w="1356"/>
        <w:gridCol w:w="2871"/>
        <w:gridCol w:w="1789"/>
        <w:gridCol w:w="1375"/>
      </w:tblGrid>
      <w:tr w:rsidR="001A40F8" w:rsidRPr="004627E8" w:rsidTr="00330A37">
        <w:trPr>
          <w:trHeight w:val="397"/>
          <w:jc w:val="center"/>
        </w:trPr>
        <w:tc>
          <w:tcPr>
            <w:tcW w:w="10031" w:type="dxa"/>
            <w:gridSpan w:val="6"/>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人员薪资福利及其他报价项目</w:t>
            </w:r>
          </w:p>
        </w:tc>
      </w:tr>
      <w:tr w:rsidR="001A40F8" w:rsidRPr="004627E8" w:rsidTr="00062DED">
        <w:trPr>
          <w:trHeight w:val="397"/>
          <w:jc w:val="center"/>
        </w:trPr>
        <w:tc>
          <w:tcPr>
            <w:tcW w:w="706"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序号</w:t>
            </w:r>
          </w:p>
        </w:tc>
        <w:tc>
          <w:tcPr>
            <w:tcW w:w="1934"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岗位</w:t>
            </w:r>
          </w:p>
        </w:tc>
        <w:tc>
          <w:tcPr>
            <w:tcW w:w="1356"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人数(人)</w:t>
            </w:r>
          </w:p>
        </w:tc>
        <w:tc>
          <w:tcPr>
            <w:tcW w:w="2871"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薪资</w:t>
            </w:r>
          </w:p>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（含五险一金、午餐补贴）</w:t>
            </w:r>
          </w:p>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(元/月.人)</w:t>
            </w:r>
          </w:p>
        </w:tc>
        <w:tc>
          <w:tcPr>
            <w:tcW w:w="1789"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服务期限（月）</w:t>
            </w:r>
          </w:p>
        </w:tc>
        <w:tc>
          <w:tcPr>
            <w:tcW w:w="1375"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合计（元）</w:t>
            </w:r>
          </w:p>
        </w:tc>
      </w:tr>
      <w:tr w:rsidR="001A40F8" w:rsidRPr="004627E8" w:rsidTr="00062DED">
        <w:trPr>
          <w:trHeight w:val="633"/>
          <w:jc w:val="center"/>
        </w:trPr>
        <w:tc>
          <w:tcPr>
            <w:tcW w:w="706"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1</w:t>
            </w:r>
          </w:p>
        </w:tc>
        <w:tc>
          <w:tcPr>
            <w:tcW w:w="1934" w:type="dxa"/>
            <w:noWrap/>
            <w:vAlign w:val="center"/>
          </w:tcPr>
          <w:p w:rsidR="001A40F8" w:rsidRPr="004627E8" w:rsidRDefault="001A40F8" w:rsidP="00330A37">
            <w:pPr>
              <w:spacing w:line="300" w:lineRule="auto"/>
              <w:jc w:val="center"/>
              <w:rPr>
                <w:rFonts w:ascii="仿宋" w:eastAsia="仿宋" w:hAnsi="仿宋" w:cs="宋体"/>
              </w:rPr>
            </w:pPr>
            <w:r w:rsidRPr="004627E8">
              <w:rPr>
                <w:rFonts w:ascii="仿宋" w:eastAsia="仿宋" w:hAnsi="仿宋" w:cs="宋体" w:hint="eastAsia"/>
              </w:rPr>
              <w:t>安全巡护</w:t>
            </w:r>
          </w:p>
        </w:tc>
        <w:tc>
          <w:tcPr>
            <w:tcW w:w="1356" w:type="dxa"/>
            <w:noWrap/>
            <w:vAlign w:val="center"/>
          </w:tcPr>
          <w:p w:rsidR="001A40F8" w:rsidRPr="004627E8" w:rsidRDefault="001A40F8" w:rsidP="00330A37">
            <w:pPr>
              <w:spacing w:line="300" w:lineRule="auto"/>
              <w:jc w:val="center"/>
              <w:rPr>
                <w:rFonts w:ascii="仿宋" w:eastAsia="仿宋" w:hAnsi="仿宋" w:cs="宋体"/>
              </w:rPr>
            </w:pPr>
            <w:r w:rsidRPr="004627E8">
              <w:rPr>
                <w:rFonts w:ascii="仿宋" w:eastAsia="仿宋" w:hAnsi="仿宋" w:cs="宋体" w:hint="eastAsia"/>
              </w:rPr>
              <w:t>17</w:t>
            </w:r>
          </w:p>
        </w:tc>
        <w:tc>
          <w:tcPr>
            <w:tcW w:w="2871" w:type="dxa"/>
            <w:noWrap/>
            <w:vAlign w:val="center"/>
          </w:tcPr>
          <w:p w:rsidR="001A40F8" w:rsidRPr="004627E8" w:rsidRDefault="001A40F8" w:rsidP="00330A37">
            <w:pPr>
              <w:widowControl/>
              <w:spacing w:line="300" w:lineRule="auto"/>
              <w:jc w:val="center"/>
              <w:rPr>
                <w:rFonts w:ascii="仿宋" w:eastAsia="仿宋" w:hAnsi="仿宋" w:cs="宋体"/>
              </w:rPr>
            </w:pPr>
          </w:p>
        </w:tc>
        <w:tc>
          <w:tcPr>
            <w:tcW w:w="1789"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12</w:t>
            </w:r>
          </w:p>
        </w:tc>
        <w:tc>
          <w:tcPr>
            <w:tcW w:w="1375" w:type="dxa"/>
            <w:noWrap/>
            <w:vAlign w:val="center"/>
          </w:tcPr>
          <w:p w:rsidR="001A40F8" w:rsidRPr="004627E8" w:rsidRDefault="001A40F8" w:rsidP="00330A37">
            <w:pPr>
              <w:widowControl/>
              <w:spacing w:line="300" w:lineRule="auto"/>
              <w:jc w:val="center"/>
              <w:rPr>
                <w:rFonts w:ascii="仿宋" w:eastAsia="仿宋" w:hAnsi="仿宋" w:cs="宋体"/>
              </w:rPr>
            </w:pPr>
          </w:p>
        </w:tc>
      </w:tr>
      <w:tr w:rsidR="001A40F8" w:rsidRPr="004627E8" w:rsidTr="00330A37">
        <w:trPr>
          <w:trHeight w:val="630"/>
          <w:jc w:val="center"/>
        </w:trPr>
        <w:tc>
          <w:tcPr>
            <w:tcW w:w="706"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2</w:t>
            </w:r>
          </w:p>
        </w:tc>
        <w:tc>
          <w:tcPr>
            <w:tcW w:w="1934" w:type="dxa"/>
            <w:noWrap/>
            <w:vAlign w:val="center"/>
          </w:tcPr>
          <w:p w:rsidR="001A40F8" w:rsidRPr="004627E8" w:rsidRDefault="001A40F8" w:rsidP="00330A37">
            <w:pPr>
              <w:spacing w:line="300" w:lineRule="auto"/>
              <w:jc w:val="center"/>
              <w:rPr>
                <w:rFonts w:ascii="仿宋" w:eastAsia="仿宋" w:hAnsi="仿宋" w:cs="宋体"/>
              </w:rPr>
            </w:pPr>
            <w:r w:rsidRPr="004627E8">
              <w:rPr>
                <w:rFonts w:ascii="仿宋" w:eastAsia="仿宋" w:hAnsi="仿宋" w:cs="宋体" w:hint="eastAsia"/>
              </w:rPr>
              <w:t>临时维护安保费用、加班费用等</w:t>
            </w:r>
          </w:p>
        </w:tc>
        <w:tc>
          <w:tcPr>
            <w:tcW w:w="6016" w:type="dxa"/>
            <w:gridSpan w:val="3"/>
            <w:noWrap/>
            <w:vAlign w:val="center"/>
          </w:tcPr>
          <w:p w:rsidR="001A40F8" w:rsidRPr="004627E8" w:rsidRDefault="001A40F8" w:rsidP="00330A37">
            <w:pPr>
              <w:widowControl/>
              <w:spacing w:line="300" w:lineRule="auto"/>
              <w:jc w:val="center"/>
              <w:rPr>
                <w:rFonts w:ascii="仿宋" w:eastAsia="仿宋" w:hAnsi="仿宋" w:cs="宋体"/>
              </w:rPr>
            </w:pPr>
          </w:p>
        </w:tc>
        <w:tc>
          <w:tcPr>
            <w:tcW w:w="1375" w:type="dxa"/>
            <w:noWrap/>
            <w:vAlign w:val="center"/>
          </w:tcPr>
          <w:p w:rsidR="001A40F8" w:rsidRPr="004627E8" w:rsidRDefault="001A40F8" w:rsidP="00330A37">
            <w:pPr>
              <w:widowControl/>
              <w:spacing w:line="300" w:lineRule="auto"/>
              <w:jc w:val="center"/>
              <w:rPr>
                <w:rFonts w:ascii="仿宋" w:eastAsia="仿宋" w:hAnsi="仿宋" w:cs="宋体"/>
              </w:rPr>
            </w:pPr>
          </w:p>
        </w:tc>
      </w:tr>
      <w:tr w:rsidR="001A40F8" w:rsidRPr="004627E8" w:rsidTr="00330A37">
        <w:trPr>
          <w:trHeight w:val="397"/>
          <w:jc w:val="center"/>
        </w:trPr>
        <w:tc>
          <w:tcPr>
            <w:tcW w:w="706"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3</w:t>
            </w:r>
          </w:p>
        </w:tc>
        <w:tc>
          <w:tcPr>
            <w:tcW w:w="1934" w:type="dxa"/>
            <w:noWrap/>
            <w:vAlign w:val="center"/>
          </w:tcPr>
          <w:p w:rsidR="001A40F8" w:rsidRPr="004627E8" w:rsidRDefault="001A40F8" w:rsidP="00330A37">
            <w:pPr>
              <w:widowControl/>
              <w:spacing w:line="300" w:lineRule="auto"/>
              <w:jc w:val="center"/>
              <w:rPr>
                <w:rFonts w:ascii="仿宋" w:eastAsia="仿宋" w:hAnsi="仿宋" w:cs="宋体"/>
              </w:rPr>
            </w:pPr>
            <w:r w:rsidRPr="004627E8">
              <w:rPr>
                <w:rFonts w:ascii="仿宋" w:eastAsia="仿宋" w:hAnsi="仿宋" w:cs="宋体" w:hint="eastAsia"/>
              </w:rPr>
              <w:t>服装装备及管理费、税金</w:t>
            </w:r>
          </w:p>
        </w:tc>
        <w:tc>
          <w:tcPr>
            <w:tcW w:w="6016" w:type="dxa"/>
            <w:gridSpan w:val="3"/>
            <w:noWrap/>
            <w:vAlign w:val="center"/>
          </w:tcPr>
          <w:p w:rsidR="001A40F8" w:rsidRPr="004627E8" w:rsidRDefault="001A40F8" w:rsidP="00330A37">
            <w:pPr>
              <w:widowControl/>
              <w:spacing w:line="300" w:lineRule="auto"/>
              <w:jc w:val="center"/>
              <w:rPr>
                <w:rFonts w:ascii="仿宋" w:eastAsia="仿宋" w:hAnsi="仿宋" w:cs="宋体"/>
              </w:rPr>
            </w:pPr>
          </w:p>
        </w:tc>
        <w:tc>
          <w:tcPr>
            <w:tcW w:w="1375" w:type="dxa"/>
            <w:noWrap/>
            <w:vAlign w:val="center"/>
          </w:tcPr>
          <w:p w:rsidR="001A40F8" w:rsidRPr="004627E8" w:rsidRDefault="001A40F8" w:rsidP="00330A37">
            <w:pPr>
              <w:widowControl/>
              <w:spacing w:line="300" w:lineRule="auto"/>
              <w:jc w:val="center"/>
              <w:rPr>
                <w:rFonts w:ascii="仿宋" w:eastAsia="仿宋" w:hAnsi="仿宋" w:cs="宋体"/>
              </w:rPr>
            </w:pPr>
          </w:p>
        </w:tc>
      </w:tr>
      <w:tr w:rsidR="00062DED" w:rsidRPr="004627E8" w:rsidTr="002C69CD">
        <w:trPr>
          <w:trHeight w:val="397"/>
          <w:jc w:val="center"/>
        </w:trPr>
        <w:tc>
          <w:tcPr>
            <w:tcW w:w="2640" w:type="dxa"/>
            <w:gridSpan w:val="2"/>
            <w:noWrap/>
            <w:vAlign w:val="center"/>
          </w:tcPr>
          <w:p w:rsidR="00062DED" w:rsidRPr="00062DED" w:rsidRDefault="00062DED" w:rsidP="00062DED">
            <w:pPr>
              <w:spacing w:line="360" w:lineRule="auto"/>
              <w:jc w:val="center"/>
              <w:rPr>
                <w:rFonts w:ascii="仿宋" w:eastAsia="仿宋" w:hAnsi="仿宋" w:cs="宋体"/>
                <w:color w:val="auto"/>
              </w:rPr>
            </w:pPr>
            <w:r w:rsidRPr="00062DED">
              <w:rPr>
                <w:rFonts w:ascii="仿宋" w:eastAsia="仿宋" w:hAnsi="仿宋" w:cs="宋体" w:hint="eastAsia"/>
                <w:color w:val="auto"/>
              </w:rPr>
              <w:t>投标报价（总价、元）</w:t>
            </w:r>
          </w:p>
          <w:p w:rsidR="00062DED" w:rsidRPr="00062DED" w:rsidRDefault="00062DED" w:rsidP="00062DED">
            <w:pPr>
              <w:widowControl/>
              <w:spacing w:line="300" w:lineRule="auto"/>
              <w:jc w:val="center"/>
              <w:rPr>
                <w:rFonts w:ascii="仿宋" w:eastAsia="仿宋" w:hAnsi="仿宋" w:cs="宋体"/>
              </w:rPr>
            </w:pPr>
            <w:r w:rsidRPr="00062DED">
              <w:rPr>
                <w:rFonts w:ascii="仿宋" w:eastAsia="仿宋" w:hAnsi="仿宋" w:cs="宋体" w:hint="eastAsia"/>
                <w:color w:val="auto"/>
              </w:rPr>
              <w:t>（注：</w:t>
            </w:r>
            <w:r w:rsidRPr="00062DED">
              <w:rPr>
                <w:rFonts w:ascii="仿宋" w:eastAsia="仿宋" w:hAnsi="仿宋" w:cs="宋体" w:hint="eastAsia"/>
              </w:rPr>
              <w:t>上述所有金额合计</w:t>
            </w:r>
            <w:r w:rsidRPr="00062DED">
              <w:rPr>
                <w:rFonts w:ascii="仿宋" w:eastAsia="仿宋" w:hAnsi="仿宋" w:cs="宋体" w:hint="eastAsia"/>
                <w:color w:val="auto"/>
              </w:rPr>
              <w:t>）</w:t>
            </w:r>
          </w:p>
        </w:tc>
        <w:tc>
          <w:tcPr>
            <w:tcW w:w="7391" w:type="dxa"/>
            <w:gridSpan w:val="4"/>
            <w:noWrap/>
            <w:vAlign w:val="center"/>
          </w:tcPr>
          <w:p w:rsidR="00062DED" w:rsidRPr="007573E6" w:rsidRDefault="00062DED" w:rsidP="00330A37">
            <w:pPr>
              <w:widowControl/>
              <w:spacing w:line="300" w:lineRule="auto"/>
              <w:jc w:val="center"/>
              <w:rPr>
                <w:rFonts w:ascii="仿宋" w:eastAsia="仿宋" w:hAnsi="仿宋" w:cs="宋体"/>
              </w:rPr>
            </w:pPr>
            <w:r w:rsidRPr="007573E6">
              <w:rPr>
                <w:rFonts w:ascii="仿宋" w:eastAsia="仿宋" w:hAnsi="仿宋" w:cs="Arial Unicode MS" w:hint="eastAsia"/>
              </w:rPr>
              <w:t>小写金额：</w:t>
            </w:r>
            <w:r w:rsidRPr="007573E6">
              <w:rPr>
                <w:rFonts w:ascii="宋体" w:eastAsia="仿宋" w:hAnsi="宋体" w:cs="仿宋" w:hint="eastAsia"/>
                <w:bCs/>
                <w:color w:val="auto"/>
              </w:rPr>
              <w:t>_____</w:t>
            </w:r>
            <w:r w:rsidRPr="007573E6">
              <w:rPr>
                <w:rFonts w:ascii="仿宋" w:eastAsia="仿宋" w:hAnsi="仿宋" w:cs="Arial Unicode MS" w:hint="eastAsia"/>
              </w:rPr>
              <w:t>；大写金额：</w:t>
            </w:r>
            <w:r w:rsidRPr="007573E6">
              <w:rPr>
                <w:rFonts w:ascii="宋体" w:eastAsia="仿宋" w:hAnsi="宋体" w:cs="仿宋" w:hint="eastAsia"/>
                <w:bCs/>
                <w:color w:val="auto"/>
              </w:rPr>
              <w:t>_____</w:t>
            </w:r>
            <w:r w:rsidRPr="007573E6">
              <w:rPr>
                <w:rFonts w:ascii="宋体" w:eastAsia="仿宋" w:hAnsi="宋体" w:cs="仿宋" w:hint="eastAsia"/>
                <w:bCs/>
                <w:color w:val="auto"/>
              </w:rPr>
              <w:t>。</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CB752A">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233BBD">
        <w:rPr>
          <w:rFonts w:ascii="仿宋" w:eastAsia="仿宋" w:hAnsi="仿宋" w:cs="仿宋_GB2312" w:hint="eastAsia"/>
          <w:i/>
          <w:color w:val="auto"/>
          <w:sz w:val="24"/>
          <w:lang w:val="zh-CN"/>
        </w:rPr>
        <w:t>有关本项目实施所涉及的一切费用均计入报价。</w:t>
      </w:r>
      <w:r w:rsidR="00233BBD"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233BBD">
        <w:rPr>
          <w:rFonts w:ascii="仿宋" w:eastAsia="仿宋" w:hAnsi="仿宋" w:cs="宋体" w:hint="eastAsia"/>
          <w:i/>
          <w:color w:val="auto"/>
          <w:sz w:val="24"/>
          <w:lang w:val="zh-CN"/>
        </w:rPr>
        <w:t>予的赠品、回扣或者与采购无关的其他商品、服务；采购内容未包含在开标一览表（报价表）</w:t>
      </w:r>
      <w:r w:rsidR="00233BBD" w:rsidRPr="00937FF5">
        <w:rPr>
          <w:rFonts w:ascii="仿宋" w:eastAsia="仿宋" w:hAnsi="仿宋" w:cs="宋体" w:hint="eastAsia"/>
          <w:i/>
          <w:color w:val="auto"/>
          <w:sz w:val="24"/>
          <w:lang w:val="zh-CN"/>
        </w:rPr>
        <w:t>名称栏中，投标人不能作出合理解释的，</w:t>
      </w:r>
      <w:r w:rsidR="00233BBD" w:rsidRPr="00937FF5">
        <w:rPr>
          <w:rFonts w:ascii="仿宋" w:eastAsia="仿宋" w:hAnsi="仿宋" w:cs="宋体" w:hint="eastAsia"/>
          <w:i/>
          <w:color w:val="auto"/>
          <w:sz w:val="24"/>
        </w:rPr>
        <w:t>视为投标文件含有采购人不能接受的附加条件的，投标无效</w:t>
      </w:r>
      <w:r w:rsidR="00233BBD">
        <w:rPr>
          <w:rFonts w:ascii="仿宋" w:eastAsia="仿宋" w:hAnsi="仿宋" w:cs="宋体" w:hint="eastAsia"/>
          <w:i/>
          <w:color w:val="auto"/>
          <w:sz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3B1B00" w:rsidRDefault="003B1B00" w:rsidP="003B1B00">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本公司（联合体）郑重声明，根据《政府采购促进中小企业发展管理办法》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号）的规定，本公司（联合体）参加</w:t>
      </w:r>
      <w:r w:rsidR="009B367F" w:rsidRPr="009B367F">
        <w:rPr>
          <w:rFonts w:ascii="仿宋" w:eastAsia="仿宋" w:hAnsi="仿宋" w:cs="宋体" w:hint="eastAsia"/>
          <w:b/>
          <w:i/>
          <w:color w:val="auto"/>
          <w:sz w:val="24"/>
          <w:szCs w:val="24"/>
          <w:u w:val="single"/>
        </w:rPr>
        <w:t>诸暨市应店街镇人民政府</w:t>
      </w:r>
      <w:r>
        <w:rPr>
          <w:rFonts w:ascii="仿宋" w:eastAsia="仿宋" w:hAnsi="仿宋" w:cs="仿宋_GB2312" w:hint="eastAsia"/>
          <w:color w:val="auto"/>
          <w:sz w:val="24"/>
          <w:szCs w:val="24"/>
        </w:rPr>
        <w:t>的</w:t>
      </w:r>
      <w:r w:rsidR="007315D7" w:rsidRPr="007315D7">
        <w:rPr>
          <w:rFonts w:ascii="仿宋" w:eastAsia="仿宋" w:hAnsi="仿宋" w:cs="宋体" w:hint="eastAsia"/>
          <w:b/>
          <w:i/>
          <w:sz w:val="24"/>
          <w:szCs w:val="24"/>
          <w:u w:val="single"/>
        </w:rPr>
        <w:t>2025年度公共设施等重大项目维护管理服务采购项目</w:t>
      </w:r>
      <w:r>
        <w:rPr>
          <w:rFonts w:ascii="仿宋" w:eastAsia="仿宋" w:hAnsi="仿宋" w:cs="仿宋_GB2312" w:hint="eastAsia"/>
          <w:color w:val="auto"/>
          <w:sz w:val="24"/>
          <w:szCs w:val="24"/>
        </w:rPr>
        <w:t>采购活动，服务全部由符合政策要求的中小企业承接。相关企业（含联合体中的中小企业、签订分包意向协议的中小企业）的具体情况如下：</w:t>
      </w:r>
    </w:p>
    <w:p w:rsidR="003B1B00" w:rsidRDefault="003B1B00" w:rsidP="003B1B00">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6C2134" w:rsidRPr="006C2134">
        <w:rPr>
          <w:rFonts w:ascii="仿宋" w:eastAsia="仿宋" w:hAnsi="仿宋" w:cs="宋体" w:hint="eastAsia"/>
          <w:sz w:val="24"/>
          <w:szCs w:val="24"/>
        </w:rPr>
        <w:t xml:space="preserve"> </w:t>
      </w:r>
      <w:r w:rsidR="006C2134" w:rsidRPr="006C2134">
        <w:rPr>
          <w:rFonts w:ascii="仿宋" w:eastAsia="仿宋" w:hAnsi="仿宋" w:cs="宋体" w:hint="eastAsia"/>
          <w:sz w:val="24"/>
          <w:szCs w:val="24"/>
          <w:u w:val="single"/>
        </w:rPr>
        <w:t>2025年度公共设施等重大项目维护管理服务采购项目</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3B1B00" w:rsidRDefault="003B1B00" w:rsidP="003B1B00">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2.</w:t>
      </w:r>
      <w:r w:rsidR="006C2134" w:rsidRPr="006C2134">
        <w:rPr>
          <w:rFonts w:ascii="仿宋" w:eastAsia="仿宋" w:hAnsi="仿宋" w:cs="宋体" w:hint="eastAsia"/>
          <w:sz w:val="24"/>
          <w:szCs w:val="24"/>
        </w:rPr>
        <w:t xml:space="preserve"> </w:t>
      </w:r>
      <w:r w:rsidR="006C2134" w:rsidRPr="006C2134">
        <w:rPr>
          <w:rFonts w:ascii="仿宋" w:eastAsia="仿宋" w:hAnsi="仿宋" w:cs="宋体" w:hint="eastAsia"/>
          <w:sz w:val="24"/>
          <w:szCs w:val="24"/>
          <w:u w:val="single"/>
        </w:rPr>
        <w:t>2025年度公共设施等重大项目维护管理服务采购项目</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3B1B00" w:rsidP="003B1B00">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2712EF" w:rsidRPr="002712EF">
        <w:rPr>
          <w:rFonts w:ascii="仿宋" w:eastAsia="仿宋" w:hAnsi="仿宋" w:cs="仿宋" w:hint="eastAsia"/>
          <w:b/>
          <w:i/>
          <w:sz w:val="24"/>
          <w:szCs w:val="24"/>
          <w:u w:val="single"/>
        </w:rPr>
        <w:t>诸暨市应店街镇人民政府</w:t>
      </w:r>
      <w:r>
        <w:rPr>
          <w:rFonts w:ascii="仿宋" w:eastAsia="仿宋" w:hAnsi="仿宋" w:cs="宋体" w:hint="eastAsia"/>
          <w:color w:val="auto"/>
          <w:sz w:val="24"/>
          <w:szCs w:val="24"/>
        </w:rPr>
        <w:t>单位的</w:t>
      </w:r>
      <w:r w:rsidR="007E7AF8" w:rsidRPr="007E7AF8">
        <w:rPr>
          <w:rFonts w:ascii="仿宋" w:eastAsia="仿宋" w:hAnsi="仿宋" w:cs="宋体" w:hint="eastAsia"/>
          <w:b/>
          <w:i/>
          <w:sz w:val="24"/>
          <w:szCs w:val="24"/>
          <w:u w:val="single"/>
        </w:rPr>
        <w:t>2025年度公共设施等重大项目维护管理服务采购项目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CB752A">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sidR="00201520" w:rsidRPr="00201520">
        <w:rPr>
          <w:rFonts w:ascii="仿宋" w:eastAsia="仿宋" w:hAnsi="仿宋" w:cs="宋体" w:hint="eastAsia"/>
          <w:b/>
          <w:i/>
          <w:sz w:val="24"/>
          <w:szCs w:val="24"/>
          <w:u w:val="single"/>
        </w:rPr>
        <w:t>2025年度公共设施等重大项目维护管理服务采购项目</w:t>
      </w:r>
      <w:r w:rsidR="00F86FE7">
        <w:rPr>
          <w:rFonts w:ascii="仿宋" w:eastAsia="仿宋" w:hAnsi="仿宋" w:hint="eastAsia"/>
          <w:b/>
          <w:i/>
          <w:sz w:val="24"/>
          <w:szCs w:val="24"/>
          <w:u w:val="single"/>
        </w:rPr>
        <w:t>（项目编号：浙江新顺</w:t>
      </w:r>
      <w:r w:rsidR="00F86FE7">
        <w:rPr>
          <w:rFonts w:ascii="仿宋" w:eastAsia="仿宋" w:hAnsi="仿宋"/>
          <w:b/>
          <w:i/>
          <w:sz w:val="24"/>
          <w:szCs w:val="24"/>
          <w:u w:val="single"/>
        </w:rPr>
        <w:t>202</w:t>
      </w:r>
      <w:r w:rsidR="00F86FE7">
        <w:rPr>
          <w:rFonts w:ascii="仿宋" w:eastAsia="仿宋" w:hAnsi="仿宋" w:hint="eastAsia"/>
          <w:b/>
          <w:i/>
          <w:sz w:val="24"/>
          <w:szCs w:val="24"/>
          <w:u w:val="single"/>
        </w:rPr>
        <w:t>5</w:t>
      </w:r>
      <w:r w:rsidR="00F86FE7">
        <w:rPr>
          <w:rFonts w:ascii="仿宋" w:eastAsia="仿宋" w:hAnsi="仿宋"/>
          <w:b/>
          <w:i/>
          <w:sz w:val="24"/>
          <w:szCs w:val="24"/>
          <w:u w:val="single"/>
        </w:rPr>
        <w:t>-</w:t>
      </w:r>
      <w:r w:rsidR="00201520">
        <w:rPr>
          <w:rFonts w:ascii="仿宋" w:eastAsia="仿宋" w:hAnsi="仿宋" w:hint="eastAsia"/>
          <w:b/>
          <w:i/>
          <w:sz w:val="24"/>
          <w:szCs w:val="24"/>
          <w:u w:val="single"/>
        </w:rPr>
        <w:t>07</w:t>
      </w:r>
      <w:r w:rsidR="00F86FE7">
        <w:rPr>
          <w:rFonts w:ascii="仿宋" w:eastAsia="仿宋" w:hAnsi="仿宋"/>
          <w:b/>
          <w:i/>
          <w:sz w:val="24"/>
          <w:szCs w:val="24"/>
          <w:u w:val="single"/>
        </w:rPr>
        <w:t>-</w:t>
      </w:r>
      <w:r w:rsidR="00201520">
        <w:rPr>
          <w:rFonts w:ascii="仿宋" w:eastAsia="仿宋" w:hAnsi="仿宋" w:hint="eastAsia"/>
          <w:b/>
          <w:i/>
          <w:sz w:val="24"/>
          <w:szCs w:val="24"/>
          <w:u w:val="single"/>
        </w:rPr>
        <w:t>02</w:t>
      </w:r>
      <w:r w:rsidR="00F86FE7">
        <w:rPr>
          <w:rFonts w:ascii="仿宋" w:eastAsia="仿宋" w:hAnsi="仿宋" w:hint="eastAsia"/>
          <w:b/>
          <w:i/>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w:t>
      </w:r>
      <w:r w:rsidR="00CB752A">
        <w:rPr>
          <w:rFonts w:ascii="仿宋" w:eastAsia="仿宋" w:hAnsi="仿宋" w:cs="宋体" w:hint="eastAsia"/>
          <w:color w:val="auto"/>
          <w:sz w:val="24"/>
          <w:lang w:val="zh-CN"/>
        </w:rPr>
        <w:t>响应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9873BC" w:rsidRDefault="009873BC">
      <w:pPr>
        <w:spacing w:line="360" w:lineRule="auto"/>
        <w:jc w:val="left"/>
        <w:rPr>
          <w:rFonts w:ascii="仿宋" w:eastAsia="仿宋" w:hAnsi="仿宋" w:cs="宋体"/>
          <w:color w:val="auto"/>
          <w:sz w:val="24"/>
          <w:lang w:val="zh-CN"/>
        </w:rPr>
      </w:pPr>
    </w:p>
    <w:p w:rsidR="009873BC" w:rsidRDefault="009873BC">
      <w:pPr>
        <w:spacing w:line="360" w:lineRule="auto"/>
        <w:jc w:val="left"/>
        <w:rPr>
          <w:rFonts w:ascii="仿宋" w:eastAsia="仿宋" w:hAnsi="仿宋" w:cs="宋体"/>
          <w:color w:val="auto"/>
          <w:sz w:val="24"/>
          <w:lang w:val="zh-CN"/>
        </w:rPr>
      </w:pPr>
      <w:r>
        <w:rPr>
          <w:rFonts w:ascii="仿宋" w:eastAsia="仿宋" w:hAnsi="仿宋" w:cs="仿宋_GB2312" w:hint="eastAsia"/>
          <w:i/>
          <w:color w:val="auto"/>
          <w:sz w:val="24"/>
          <w:u w:val="single"/>
          <w:lang w:val="zh-CN"/>
        </w:rPr>
        <w:t>注：以联合体形式投标的，按本格式和要求提供</w:t>
      </w:r>
      <w:r w:rsidRPr="009873BC">
        <w:rPr>
          <w:rFonts w:ascii="仿宋" w:eastAsia="仿宋" w:hAnsi="仿宋" w:cs="仿宋_GB2312" w:hint="eastAsia"/>
          <w:i/>
          <w:color w:val="auto"/>
          <w:sz w:val="24"/>
          <w:lang w:val="zh-CN"/>
        </w:rPr>
        <w:t>。</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CB752A">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080" w:rsidRDefault="00F83080" w:rsidP="00B958E7">
      <w:r>
        <w:separator/>
      </w:r>
    </w:p>
  </w:endnote>
  <w:endnote w:type="continuationSeparator" w:id="1">
    <w:p w:rsidR="00F83080" w:rsidRDefault="00F83080"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Noto Sans"/>
    <w:panose1 w:val="020B0602030504020204"/>
    <w:charset w:val="00"/>
    <w:family w:val="swiss"/>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Arial Black">
    <w:altName w:val="DejaVu Sans"/>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altName w:val="方正黑体_GBK"/>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AE19AA" w:rsidRDefault="002B7D29">
        <w:pPr>
          <w:pStyle w:val="af4"/>
          <w:ind w:firstLine="360"/>
          <w:jc w:val="center"/>
        </w:pPr>
      </w:p>
    </w:sdtContent>
  </w:sdt>
  <w:p w:rsidR="00AE19AA" w:rsidRDefault="00AE19A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2B7D29">
    <w:pPr>
      <w:pStyle w:val="af4"/>
      <w:framePr w:wrap="around" w:vAnchor="text" w:hAnchor="margin" w:xAlign="center" w:y="1"/>
      <w:rPr>
        <w:rStyle w:val="afd"/>
      </w:rPr>
    </w:pPr>
    <w:r>
      <w:fldChar w:fldCharType="begin"/>
    </w:r>
    <w:r w:rsidR="00AE19AA">
      <w:rPr>
        <w:rStyle w:val="afd"/>
      </w:rPr>
      <w:instrText xml:space="preserve">PAGE  </w:instrText>
    </w:r>
    <w:r>
      <w:fldChar w:fldCharType="end"/>
    </w:r>
  </w:p>
  <w:p w:rsidR="00AE19AA" w:rsidRDefault="00AE19AA">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2B7D29">
    <w:pPr>
      <w:pStyle w:val="af4"/>
      <w:jc w:val="center"/>
    </w:pPr>
    <w:fldSimple w:instr="PAGE   \* MERGEFORMAT">
      <w:r w:rsidR="00CB752A" w:rsidRPr="00CB752A">
        <w:rPr>
          <w:noProof/>
          <w:lang w:val="zh-CN"/>
        </w:rPr>
        <w:t>-</w:t>
      </w:r>
      <w:r w:rsidR="00CB752A">
        <w:rPr>
          <w:noProof/>
        </w:rPr>
        <w:t xml:space="preserve"> 45 -</w:t>
      </w:r>
    </w:fldSimple>
  </w:p>
  <w:p w:rsidR="00AE19AA" w:rsidRDefault="00AE19A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2B7D29">
    <w:pPr>
      <w:pStyle w:val="af4"/>
      <w:jc w:val="center"/>
    </w:pPr>
    <w:fldSimple w:instr="PAGE   \* MERGEFORMAT">
      <w:r w:rsidR="00CB752A" w:rsidRPr="00CB752A">
        <w:rPr>
          <w:noProof/>
          <w:lang w:val="zh-CN"/>
        </w:rPr>
        <w:t>-</w:t>
      </w:r>
      <w:r w:rsidR="00CB752A">
        <w:rPr>
          <w:noProof/>
        </w:rPr>
        <w:t xml:space="preserve"> 51 -</w:t>
      </w:r>
    </w:fldSimple>
  </w:p>
  <w:p w:rsidR="00AE19AA" w:rsidRDefault="00AE19AA">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080" w:rsidRDefault="00F83080" w:rsidP="00B958E7">
      <w:r>
        <w:separator/>
      </w:r>
    </w:p>
  </w:footnote>
  <w:footnote w:type="continuationSeparator" w:id="1">
    <w:p w:rsidR="00F83080" w:rsidRDefault="00F83080"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rPr>
        <w:rFonts w:ascii="楷体" w:eastAsia="楷体" w:hAnsi="楷体"/>
        <w:sz w:val="21"/>
        <w:szCs w:val="21"/>
      </w:rPr>
    </w:pPr>
    <w:r>
      <w:rPr>
        <w:rFonts w:ascii="楷体" w:eastAsia="楷体" w:hAnsi="楷体"/>
        <w:sz w:val="21"/>
        <w:szCs w:val="21"/>
      </w:rPr>
      <w:t>政府采购公开招标文件</w:t>
    </w:r>
  </w:p>
  <w:p w:rsidR="00AE19AA" w:rsidRDefault="00AE19AA">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5ED9"/>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BC1"/>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09A"/>
    <w:rsid w:val="000362CE"/>
    <w:rsid w:val="0003636F"/>
    <w:rsid w:val="000363A7"/>
    <w:rsid w:val="00036470"/>
    <w:rsid w:val="00036612"/>
    <w:rsid w:val="000369A6"/>
    <w:rsid w:val="00036B88"/>
    <w:rsid w:val="00036E0E"/>
    <w:rsid w:val="00037624"/>
    <w:rsid w:val="0003797B"/>
    <w:rsid w:val="00037EA3"/>
    <w:rsid w:val="00037EAF"/>
    <w:rsid w:val="00037F3E"/>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CC8"/>
    <w:rsid w:val="00046AC2"/>
    <w:rsid w:val="00046AD5"/>
    <w:rsid w:val="00046E43"/>
    <w:rsid w:val="0004732B"/>
    <w:rsid w:val="00047DE4"/>
    <w:rsid w:val="00047F1D"/>
    <w:rsid w:val="00050046"/>
    <w:rsid w:val="00050E58"/>
    <w:rsid w:val="0005118E"/>
    <w:rsid w:val="000511DF"/>
    <w:rsid w:val="0005124B"/>
    <w:rsid w:val="0005135B"/>
    <w:rsid w:val="0005184A"/>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610"/>
    <w:rsid w:val="00061796"/>
    <w:rsid w:val="00061801"/>
    <w:rsid w:val="00061C4E"/>
    <w:rsid w:val="000621F9"/>
    <w:rsid w:val="00062383"/>
    <w:rsid w:val="000623B0"/>
    <w:rsid w:val="0006249C"/>
    <w:rsid w:val="000628A3"/>
    <w:rsid w:val="00062CB3"/>
    <w:rsid w:val="00062D1F"/>
    <w:rsid w:val="00062D22"/>
    <w:rsid w:val="00062DB1"/>
    <w:rsid w:val="00062DED"/>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C6"/>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1A"/>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5B0"/>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696"/>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44E"/>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3FE4"/>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A86"/>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8"/>
    <w:rsid w:val="001A40FD"/>
    <w:rsid w:val="001A4A30"/>
    <w:rsid w:val="001A4ACC"/>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6D72"/>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181"/>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520"/>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1EFF"/>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5952"/>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2EF"/>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6FC9"/>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91E"/>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940"/>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29"/>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409"/>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B1A"/>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2B46"/>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2E95"/>
    <w:rsid w:val="00373375"/>
    <w:rsid w:val="00373445"/>
    <w:rsid w:val="0037478B"/>
    <w:rsid w:val="00374E45"/>
    <w:rsid w:val="00374FEC"/>
    <w:rsid w:val="00375129"/>
    <w:rsid w:val="00375F98"/>
    <w:rsid w:val="003760F6"/>
    <w:rsid w:val="003761F6"/>
    <w:rsid w:val="0037621D"/>
    <w:rsid w:val="003764B2"/>
    <w:rsid w:val="0037699D"/>
    <w:rsid w:val="00376F21"/>
    <w:rsid w:val="00377728"/>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78B"/>
    <w:rsid w:val="003A6A3D"/>
    <w:rsid w:val="003A6A7D"/>
    <w:rsid w:val="003A7E0A"/>
    <w:rsid w:val="003A7F77"/>
    <w:rsid w:val="003A7FFD"/>
    <w:rsid w:val="003B10F5"/>
    <w:rsid w:val="003B14C0"/>
    <w:rsid w:val="003B157F"/>
    <w:rsid w:val="003B1809"/>
    <w:rsid w:val="003B1B00"/>
    <w:rsid w:val="003B1F1A"/>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09EF"/>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A57"/>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49F"/>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1A8A"/>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57"/>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66"/>
    <w:rsid w:val="005522E4"/>
    <w:rsid w:val="0055318E"/>
    <w:rsid w:val="00553242"/>
    <w:rsid w:val="005537D2"/>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6D3"/>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492"/>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3F7"/>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5EA3"/>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2ED1"/>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2134"/>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0EC"/>
    <w:rsid w:val="006D4430"/>
    <w:rsid w:val="006D4670"/>
    <w:rsid w:val="006D46FE"/>
    <w:rsid w:val="006D4A0B"/>
    <w:rsid w:val="006D4CE0"/>
    <w:rsid w:val="006D4EC3"/>
    <w:rsid w:val="006D50CF"/>
    <w:rsid w:val="006D50D6"/>
    <w:rsid w:val="006D5205"/>
    <w:rsid w:val="006D53F1"/>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4F5"/>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5D7"/>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1B3B"/>
    <w:rsid w:val="007521D1"/>
    <w:rsid w:val="00752369"/>
    <w:rsid w:val="007528EF"/>
    <w:rsid w:val="00752D3B"/>
    <w:rsid w:val="0075393F"/>
    <w:rsid w:val="00753DF6"/>
    <w:rsid w:val="007540DA"/>
    <w:rsid w:val="007541EB"/>
    <w:rsid w:val="00754754"/>
    <w:rsid w:val="007554FF"/>
    <w:rsid w:val="00755627"/>
    <w:rsid w:val="00755639"/>
    <w:rsid w:val="007556A8"/>
    <w:rsid w:val="0075577D"/>
    <w:rsid w:val="00756033"/>
    <w:rsid w:val="007573E6"/>
    <w:rsid w:val="00757D02"/>
    <w:rsid w:val="007606CF"/>
    <w:rsid w:val="00760968"/>
    <w:rsid w:val="00760B70"/>
    <w:rsid w:val="00760CBC"/>
    <w:rsid w:val="00760F74"/>
    <w:rsid w:val="00761E5A"/>
    <w:rsid w:val="00762143"/>
    <w:rsid w:val="0076244C"/>
    <w:rsid w:val="007624F4"/>
    <w:rsid w:val="0076273F"/>
    <w:rsid w:val="007628EE"/>
    <w:rsid w:val="00762918"/>
    <w:rsid w:val="00762F49"/>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0E6"/>
    <w:rsid w:val="007B14E5"/>
    <w:rsid w:val="007B186E"/>
    <w:rsid w:val="007B1A50"/>
    <w:rsid w:val="007B1B8D"/>
    <w:rsid w:val="007B1BAB"/>
    <w:rsid w:val="007B1DA5"/>
    <w:rsid w:val="007B21B8"/>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AF8"/>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1035"/>
    <w:rsid w:val="0080150F"/>
    <w:rsid w:val="00801582"/>
    <w:rsid w:val="0080158B"/>
    <w:rsid w:val="00801E32"/>
    <w:rsid w:val="0080220A"/>
    <w:rsid w:val="0080221C"/>
    <w:rsid w:val="008023E6"/>
    <w:rsid w:val="008029C3"/>
    <w:rsid w:val="00802AC0"/>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C59"/>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A39"/>
    <w:rsid w:val="00886BF0"/>
    <w:rsid w:val="00886C03"/>
    <w:rsid w:val="00886CFD"/>
    <w:rsid w:val="0088723D"/>
    <w:rsid w:val="008875F8"/>
    <w:rsid w:val="008878D8"/>
    <w:rsid w:val="00887AAE"/>
    <w:rsid w:val="008904DA"/>
    <w:rsid w:val="00890CF8"/>
    <w:rsid w:val="00890E30"/>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27D"/>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578"/>
    <w:rsid w:val="008F194D"/>
    <w:rsid w:val="008F1A42"/>
    <w:rsid w:val="008F1A66"/>
    <w:rsid w:val="008F1BDD"/>
    <w:rsid w:val="008F1CB1"/>
    <w:rsid w:val="008F2336"/>
    <w:rsid w:val="008F24F6"/>
    <w:rsid w:val="008F2E3D"/>
    <w:rsid w:val="008F33DE"/>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8F7E16"/>
    <w:rsid w:val="009002EB"/>
    <w:rsid w:val="009002F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38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43"/>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99"/>
    <w:rsid w:val="00937FF5"/>
    <w:rsid w:val="0094057E"/>
    <w:rsid w:val="0094097E"/>
    <w:rsid w:val="00940BAE"/>
    <w:rsid w:val="00941104"/>
    <w:rsid w:val="00941776"/>
    <w:rsid w:val="009424EF"/>
    <w:rsid w:val="00942D86"/>
    <w:rsid w:val="00943414"/>
    <w:rsid w:val="00943845"/>
    <w:rsid w:val="00943A6E"/>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152"/>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AC2"/>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C63"/>
    <w:rsid w:val="00983D9D"/>
    <w:rsid w:val="00984140"/>
    <w:rsid w:val="009842DE"/>
    <w:rsid w:val="00984352"/>
    <w:rsid w:val="00984527"/>
    <w:rsid w:val="00984CC4"/>
    <w:rsid w:val="00984EA9"/>
    <w:rsid w:val="009858F3"/>
    <w:rsid w:val="00985C81"/>
    <w:rsid w:val="009864CB"/>
    <w:rsid w:val="0098729B"/>
    <w:rsid w:val="009873BC"/>
    <w:rsid w:val="0098777F"/>
    <w:rsid w:val="00987BA0"/>
    <w:rsid w:val="00987C17"/>
    <w:rsid w:val="00990353"/>
    <w:rsid w:val="009908C6"/>
    <w:rsid w:val="00991653"/>
    <w:rsid w:val="00991A9D"/>
    <w:rsid w:val="009921C6"/>
    <w:rsid w:val="00992403"/>
    <w:rsid w:val="00992674"/>
    <w:rsid w:val="00992C12"/>
    <w:rsid w:val="00992C44"/>
    <w:rsid w:val="0099397D"/>
    <w:rsid w:val="00993BBB"/>
    <w:rsid w:val="00993BC8"/>
    <w:rsid w:val="00993C87"/>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67F"/>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29D"/>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84A"/>
    <w:rsid w:val="00A05273"/>
    <w:rsid w:val="00A058B0"/>
    <w:rsid w:val="00A05BD9"/>
    <w:rsid w:val="00A05D17"/>
    <w:rsid w:val="00A06C65"/>
    <w:rsid w:val="00A06D77"/>
    <w:rsid w:val="00A07C96"/>
    <w:rsid w:val="00A07CDC"/>
    <w:rsid w:val="00A1003A"/>
    <w:rsid w:val="00A100B6"/>
    <w:rsid w:val="00A10358"/>
    <w:rsid w:val="00A107FF"/>
    <w:rsid w:val="00A10882"/>
    <w:rsid w:val="00A10AE0"/>
    <w:rsid w:val="00A10F4B"/>
    <w:rsid w:val="00A1241F"/>
    <w:rsid w:val="00A126FB"/>
    <w:rsid w:val="00A1280E"/>
    <w:rsid w:val="00A12C5D"/>
    <w:rsid w:val="00A12F7F"/>
    <w:rsid w:val="00A12FDA"/>
    <w:rsid w:val="00A130D1"/>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76"/>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2DEB"/>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2D6"/>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742"/>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1FF8"/>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6A3"/>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9AA"/>
    <w:rsid w:val="00AE1FB2"/>
    <w:rsid w:val="00AE211D"/>
    <w:rsid w:val="00AE26C3"/>
    <w:rsid w:val="00AE32AA"/>
    <w:rsid w:val="00AE3771"/>
    <w:rsid w:val="00AE37D7"/>
    <w:rsid w:val="00AE3B16"/>
    <w:rsid w:val="00AE3C80"/>
    <w:rsid w:val="00AE3F4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C54"/>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03C"/>
    <w:rsid w:val="00B26613"/>
    <w:rsid w:val="00B26986"/>
    <w:rsid w:val="00B26A6F"/>
    <w:rsid w:val="00B26AB0"/>
    <w:rsid w:val="00B26C65"/>
    <w:rsid w:val="00B27411"/>
    <w:rsid w:val="00B30086"/>
    <w:rsid w:val="00B30338"/>
    <w:rsid w:val="00B303AE"/>
    <w:rsid w:val="00B3051A"/>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A61"/>
    <w:rsid w:val="00B82D2E"/>
    <w:rsid w:val="00B82F54"/>
    <w:rsid w:val="00B83079"/>
    <w:rsid w:val="00B83696"/>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492"/>
    <w:rsid w:val="00BA28F2"/>
    <w:rsid w:val="00BA29B5"/>
    <w:rsid w:val="00BA2A48"/>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926"/>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B2"/>
    <w:rsid w:val="00C31345"/>
    <w:rsid w:val="00C31466"/>
    <w:rsid w:val="00C319AC"/>
    <w:rsid w:val="00C31C20"/>
    <w:rsid w:val="00C31CC8"/>
    <w:rsid w:val="00C32169"/>
    <w:rsid w:val="00C32E83"/>
    <w:rsid w:val="00C33121"/>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5C65"/>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5E3"/>
    <w:rsid w:val="00C63936"/>
    <w:rsid w:val="00C639D1"/>
    <w:rsid w:val="00C648E3"/>
    <w:rsid w:val="00C64985"/>
    <w:rsid w:val="00C64B11"/>
    <w:rsid w:val="00C64BA0"/>
    <w:rsid w:val="00C652AA"/>
    <w:rsid w:val="00C6578D"/>
    <w:rsid w:val="00C657A0"/>
    <w:rsid w:val="00C659BA"/>
    <w:rsid w:val="00C659C7"/>
    <w:rsid w:val="00C65DDF"/>
    <w:rsid w:val="00C65E8C"/>
    <w:rsid w:val="00C65FB8"/>
    <w:rsid w:val="00C66254"/>
    <w:rsid w:val="00C66B11"/>
    <w:rsid w:val="00C66CA6"/>
    <w:rsid w:val="00C66FAF"/>
    <w:rsid w:val="00C6783C"/>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3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52A"/>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753"/>
    <w:rsid w:val="00CD1D84"/>
    <w:rsid w:val="00CD1F78"/>
    <w:rsid w:val="00CD2088"/>
    <w:rsid w:val="00CD21E6"/>
    <w:rsid w:val="00CD254A"/>
    <w:rsid w:val="00CD2793"/>
    <w:rsid w:val="00CD2977"/>
    <w:rsid w:val="00CD2E3D"/>
    <w:rsid w:val="00CD2E50"/>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35B"/>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5D8E"/>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173"/>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016"/>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7C6"/>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4D10"/>
    <w:rsid w:val="00DC5233"/>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400"/>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2FF"/>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E3"/>
    <w:rsid w:val="00DF482B"/>
    <w:rsid w:val="00DF49AE"/>
    <w:rsid w:val="00DF4BCC"/>
    <w:rsid w:val="00DF4DA2"/>
    <w:rsid w:val="00DF5382"/>
    <w:rsid w:val="00DF559C"/>
    <w:rsid w:val="00DF55AC"/>
    <w:rsid w:val="00DF5608"/>
    <w:rsid w:val="00DF5B33"/>
    <w:rsid w:val="00DF5C13"/>
    <w:rsid w:val="00DF5D23"/>
    <w:rsid w:val="00DF64EE"/>
    <w:rsid w:val="00DF68D3"/>
    <w:rsid w:val="00DF695B"/>
    <w:rsid w:val="00DF6A49"/>
    <w:rsid w:val="00DF6DEE"/>
    <w:rsid w:val="00DF7591"/>
    <w:rsid w:val="00DF78A3"/>
    <w:rsid w:val="00DF7B11"/>
    <w:rsid w:val="00DF7DE4"/>
    <w:rsid w:val="00E00648"/>
    <w:rsid w:val="00E00CF8"/>
    <w:rsid w:val="00E02123"/>
    <w:rsid w:val="00E024CE"/>
    <w:rsid w:val="00E02692"/>
    <w:rsid w:val="00E02A6D"/>
    <w:rsid w:val="00E02E9A"/>
    <w:rsid w:val="00E030CF"/>
    <w:rsid w:val="00E03CF0"/>
    <w:rsid w:val="00E046D4"/>
    <w:rsid w:val="00E04993"/>
    <w:rsid w:val="00E04A1B"/>
    <w:rsid w:val="00E04AF9"/>
    <w:rsid w:val="00E04F08"/>
    <w:rsid w:val="00E04F5D"/>
    <w:rsid w:val="00E05051"/>
    <w:rsid w:val="00E050FA"/>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860"/>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2B6"/>
    <w:rsid w:val="00E41B44"/>
    <w:rsid w:val="00E41C08"/>
    <w:rsid w:val="00E41E5B"/>
    <w:rsid w:val="00E41E5C"/>
    <w:rsid w:val="00E42897"/>
    <w:rsid w:val="00E42E13"/>
    <w:rsid w:val="00E4329D"/>
    <w:rsid w:val="00E439AB"/>
    <w:rsid w:val="00E43A4D"/>
    <w:rsid w:val="00E43B79"/>
    <w:rsid w:val="00E43CDF"/>
    <w:rsid w:val="00E440F0"/>
    <w:rsid w:val="00E44436"/>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048"/>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78F"/>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0C1"/>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66C"/>
    <w:rsid w:val="00EF0D4C"/>
    <w:rsid w:val="00EF0F8F"/>
    <w:rsid w:val="00EF1052"/>
    <w:rsid w:val="00EF1126"/>
    <w:rsid w:val="00EF13D8"/>
    <w:rsid w:val="00EF144D"/>
    <w:rsid w:val="00EF146B"/>
    <w:rsid w:val="00EF176A"/>
    <w:rsid w:val="00EF1FF4"/>
    <w:rsid w:val="00EF20E9"/>
    <w:rsid w:val="00EF26E4"/>
    <w:rsid w:val="00EF2CDF"/>
    <w:rsid w:val="00EF31D8"/>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33"/>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C7C"/>
    <w:rsid w:val="00F351E7"/>
    <w:rsid w:val="00F35276"/>
    <w:rsid w:val="00F353BA"/>
    <w:rsid w:val="00F3570C"/>
    <w:rsid w:val="00F35A61"/>
    <w:rsid w:val="00F362EE"/>
    <w:rsid w:val="00F3649F"/>
    <w:rsid w:val="00F3677E"/>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0"/>
    <w:rsid w:val="00F45A78"/>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C7"/>
    <w:rsid w:val="00F824FD"/>
    <w:rsid w:val="00F82AC5"/>
    <w:rsid w:val="00F82B08"/>
    <w:rsid w:val="00F82C05"/>
    <w:rsid w:val="00F82C4F"/>
    <w:rsid w:val="00F82D22"/>
    <w:rsid w:val="00F82FE7"/>
    <w:rsid w:val="00F83080"/>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6FE7"/>
    <w:rsid w:val="00F87260"/>
    <w:rsid w:val="00F87283"/>
    <w:rsid w:val="00F87333"/>
    <w:rsid w:val="00F873E0"/>
    <w:rsid w:val="00F87A01"/>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96F"/>
    <w:rsid w:val="00FA0BB4"/>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937"/>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57</Pages>
  <Words>6055</Words>
  <Characters>34516</Characters>
  <Application>Microsoft Office Word</Application>
  <DocSecurity>0</DocSecurity>
  <Lines>287</Lines>
  <Paragraphs>80</Paragraphs>
  <ScaleCrop>false</ScaleCrop>
  <Company>P R C</Company>
  <LinksUpToDate>false</LinksUpToDate>
  <CharactersWithSpaces>40491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6496</cp:revision>
  <cp:lastPrinted>2020-10-12T16:49:00Z</cp:lastPrinted>
  <dcterms:created xsi:type="dcterms:W3CDTF">2020-07-20T08:41:00Z</dcterms:created>
  <dcterms:modified xsi:type="dcterms:W3CDTF">2025-07-09T05:38:00Z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