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3422D">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人民医院医疗设备</w:t>
      </w:r>
      <w:r>
        <w:rPr>
          <w:rFonts w:hint="eastAsia" w:ascii="宋体" w:hAnsi="宋体" w:cs="宋体"/>
          <w:b/>
          <w:bCs/>
          <w:sz w:val="48"/>
          <w:szCs w:val="48"/>
        </w:rPr>
        <w:t>采购项目</w:t>
      </w:r>
    </w:p>
    <w:p w14:paraId="14C52286">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14:paraId="3D50E43E">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07-02</w:t>
      </w:r>
    </w:p>
    <w:p w14:paraId="107851D9">
      <w:pPr>
        <w:adjustRightInd/>
        <w:spacing w:line="360" w:lineRule="auto"/>
        <w:rPr>
          <w:rFonts w:ascii="仿宋" w:hAnsi="仿宋" w:eastAsia="仿宋" w:cs="仿宋_GB2312"/>
          <w:sz w:val="28"/>
          <w:szCs w:val="20"/>
        </w:rPr>
      </w:pPr>
    </w:p>
    <w:p w14:paraId="4874F16C">
      <w:pPr>
        <w:adjustRightInd/>
        <w:spacing w:line="360" w:lineRule="auto"/>
        <w:jc w:val="center"/>
        <w:rPr>
          <w:rFonts w:ascii="仿宋" w:hAnsi="仿宋" w:eastAsia="仿宋" w:cs="仿宋"/>
          <w:b/>
          <w:bCs/>
          <w:sz w:val="72"/>
          <w:szCs w:val="72"/>
        </w:rPr>
      </w:pPr>
    </w:p>
    <w:p w14:paraId="65DD7F63">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14:paraId="21FCEE0C">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14:paraId="40D211DC">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14:paraId="6900BA27">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14:paraId="69DC2049">
      <w:pPr>
        <w:spacing w:line="360" w:lineRule="auto"/>
        <w:rPr>
          <w:rFonts w:ascii="仿宋" w:hAnsi="仿宋" w:eastAsia="仿宋" w:cs="仿宋_GB2312"/>
          <w:sz w:val="32"/>
          <w:szCs w:val="32"/>
        </w:rPr>
      </w:pPr>
    </w:p>
    <w:p w14:paraId="632DC50D">
      <w:pPr>
        <w:spacing w:line="360" w:lineRule="auto"/>
        <w:jc w:val="center"/>
        <w:rPr>
          <w:rFonts w:ascii="仿宋" w:hAnsi="仿宋" w:eastAsia="仿宋" w:cs="仿宋_GB2312"/>
          <w:bCs/>
          <w:sz w:val="32"/>
          <w:szCs w:val="32"/>
        </w:rPr>
      </w:pPr>
    </w:p>
    <w:p w14:paraId="5DBBD1BD">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14:paraId="52DC0C37">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14:paraId="385640A8">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14:paraId="16644A2F">
      <w:pPr>
        <w:spacing w:line="360" w:lineRule="auto"/>
        <w:jc w:val="center"/>
        <w:rPr>
          <w:rFonts w:ascii="仿宋" w:hAnsi="仿宋" w:eastAsia="仿宋" w:cs="仿宋_GB2312"/>
          <w:b/>
          <w:sz w:val="48"/>
          <w:szCs w:val="48"/>
        </w:rPr>
      </w:pPr>
    </w:p>
    <w:p w14:paraId="4027BFDC">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74E9D536">
      <w:pPr>
        <w:spacing w:line="360" w:lineRule="auto"/>
        <w:rPr>
          <w:rFonts w:ascii="仿宋" w:hAnsi="仿宋" w:eastAsia="仿宋" w:cs="仿宋_GB2312"/>
          <w:sz w:val="32"/>
          <w:szCs w:val="32"/>
        </w:rPr>
      </w:pPr>
    </w:p>
    <w:p w14:paraId="53B2A09D">
      <w:pPr>
        <w:spacing w:line="360" w:lineRule="auto"/>
        <w:rPr>
          <w:rFonts w:ascii="仿宋" w:hAnsi="仿宋" w:eastAsia="仿宋" w:cs="仿宋_GB2312"/>
          <w:sz w:val="32"/>
          <w:szCs w:val="32"/>
        </w:rPr>
      </w:pPr>
    </w:p>
    <w:p w14:paraId="025F1849">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6DBF3FD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68BAB011">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43F1CA6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57BDE523">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0377249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654F6F46">
      <w:pPr>
        <w:spacing w:line="360" w:lineRule="auto"/>
        <w:ind w:firstLine="549" w:firstLineChars="229"/>
        <w:rPr>
          <w:rFonts w:ascii="仿宋" w:hAnsi="仿宋" w:eastAsia="仿宋" w:cs="仿宋_GB2312"/>
          <w:sz w:val="24"/>
        </w:rPr>
      </w:pPr>
      <w:bookmarkStart w:id="0" w:name="_Hlt91233176"/>
      <w:bookmarkEnd w:id="0"/>
      <w:bookmarkStart w:id="1" w:name="_Toc91899869"/>
    </w:p>
    <w:p w14:paraId="39BCEC13">
      <w:pPr>
        <w:spacing w:line="360" w:lineRule="auto"/>
        <w:ind w:firstLine="549" w:firstLineChars="229"/>
        <w:rPr>
          <w:rFonts w:ascii="仿宋" w:hAnsi="仿宋" w:eastAsia="仿宋" w:cs="仿宋_GB2312"/>
          <w:sz w:val="24"/>
        </w:rPr>
      </w:pPr>
    </w:p>
    <w:p w14:paraId="47EBE098">
      <w:pPr>
        <w:spacing w:line="360" w:lineRule="auto"/>
        <w:ind w:firstLine="549" w:firstLineChars="229"/>
        <w:rPr>
          <w:rFonts w:ascii="仿宋" w:hAnsi="仿宋" w:eastAsia="仿宋" w:cs="仿宋_GB2312"/>
          <w:sz w:val="24"/>
        </w:rPr>
      </w:pPr>
    </w:p>
    <w:p w14:paraId="5693044E">
      <w:pPr>
        <w:spacing w:line="360" w:lineRule="auto"/>
        <w:ind w:firstLine="549" w:firstLineChars="229"/>
        <w:rPr>
          <w:rFonts w:ascii="仿宋" w:hAnsi="仿宋" w:eastAsia="仿宋" w:cs="仿宋_GB2312"/>
          <w:sz w:val="24"/>
        </w:rPr>
      </w:pPr>
    </w:p>
    <w:p w14:paraId="7E91167D">
      <w:pPr>
        <w:spacing w:line="360" w:lineRule="auto"/>
        <w:ind w:firstLine="549" w:firstLineChars="229"/>
        <w:rPr>
          <w:rFonts w:ascii="仿宋" w:hAnsi="仿宋" w:eastAsia="仿宋" w:cs="仿宋_GB2312"/>
          <w:sz w:val="24"/>
        </w:rPr>
      </w:pPr>
    </w:p>
    <w:p w14:paraId="1E66F5B5">
      <w:pPr>
        <w:spacing w:line="360" w:lineRule="auto"/>
        <w:ind w:firstLine="549" w:firstLineChars="229"/>
        <w:rPr>
          <w:rFonts w:ascii="仿宋" w:hAnsi="仿宋" w:eastAsia="仿宋" w:cs="仿宋_GB2312"/>
          <w:sz w:val="24"/>
        </w:rPr>
      </w:pPr>
    </w:p>
    <w:p w14:paraId="09334985">
      <w:pPr>
        <w:spacing w:line="360" w:lineRule="auto"/>
        <w:ind w:firstLine="549" w:firstLineChars="229"/>
        <w:rPr>
          <w:rFonts w:ascii="仿宋" w:hAnsi="仿宋" w:eastAsia="仿宋" w:cs="仿宋_GB2312"/>
          <w:sz w:val="24"/>
        </w:rPr>
      </w:pPr>
    </w:p>
    <w:p w14:paraId="0C61DE81">
      <w:pPr>
        <w:spacing w:line="360" w:lineRule="auto"/>
        <w:ind w:firstLine="549" w:firstLineChars="229"/>
        <w:rPr>
          <w:rFonts w:ascii="仿宋" w:hAnsi="仿宋" w:eastAsia="仿宋" w:cs="仿宋_GB2312"/>
          <w:sz w:val="24"/>
        </w:rPr>
      </w:pPr>
    </w:p>
    <w:p w14:paraId="3CFDED49">
      <w:pPr>
        <w:spacing w:line="360" w:lineRule="auto"/>
        <w:ind w:firstLine="549" w:firstLineChars="229"/>
        <w:rPr>
          <w:rFonts w:ascii="仿宋" w:hAnsi="仿宋" w:eastAsia="仿宋" w:cs="仿宋_GB2312"/>
          <w:sz w:val="24"/>
        </w:rPr>
      </w:pPr>
    </w:p>
    <w:p w14:paraId="55F72F45">
      <w:pPr>
        <w:spacing w:line="360" w:lineRule="auto"/>
        <w:ind w:firstLine="549" w:firstLineChars="229"/>
        <w:rPr>
          <w:rFonts w:ascii="仿宋" w:hAnsi="仿宋" w:eastAsia="仿宋" w:cs="仿宋_GB2312"/>
          <w:sz w:val="24"/>
        </w:rPr>
      </w:pPr>
    </w:p>
    <w:p w14:paraId="4F052A60">
      <w:pPr>
        <w:spacing w:line="360" w:lineRule="auto"/>
        <w:ind w:firstLine="549" w:firstLineChars="229"/>
        <w:rPr>
          <w:rFonts w:ascii="仿宋" w:hAnsi="仿宋" w:eastAsia="仿宋" w:cs="仿宋_GB2312"/>
          <w:sz w:val="24"/>
        </w:rPr>
      </w:pPr>
    </w:p>
    <w:p w14:paraId="7B53D78D">
      <w:pPr>
        <w:spacing w:line="360" w:lineRule="auto"/>
        <w:rPr>
          <w:rFonts w:ascii="仿宋" w:hAnsi="仿宋" w:eastAsia="仿宋" w:cs="仿宋_GB2312"/>
          <w:sz w:val="24"/>
        </w:rPr>
      </w:pPr>
    </w:p>
    <w:p w14:paraId="14A21322">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14:paraId="70F82B7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4304C6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人民医院医疗设备</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14:paraId="1A93E65C">
      <w:pPr>
        <w:spacing w:line="360" w:lineRule="auto"/>
        <w:rPr>
          <w:rFonts w:ascii="宋体" w:hAnsi="宋体" w:cs="宋体"/>
          <w:b/>
          <w:sz w:val="24"/>
        </w:rPr>
      </w:pPr>
      <w:r>
        <w:rPr>
          <w:rFonts w:hint="eastAsia" w:ascii="宋体" w:hAnsi="宋体" w:cs="宋体"/>
          <w:b/>
          <w:sz w:val="24"/>
        </w:rPr>
        <w:t xml:space="preserve">一、项目基本情况                                            </w:t>
      </w:r>
    </w:p>
    <w:p w14:paraId="2A6ADC44">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07</w:t>
      </w:r>
      <w:r>
        <w:rPr>
          <w:rFonts w:hint="eastAsia" w:ascii="宋体" w:hAnsi="宋体" w:cs="宋体"/>
          <w:sz w:val="24"/>
        </w:rPr>
        <w:t>-</w:t>
      </w:r>
      <w:r>
        <w:rPr>
          <w:rFonts w:hint="eastAsia" w:ascii="宋体" w:hAnsi="宋体" w:cs="宋体"/>
          <w:sz w:val="24"/>
          <w:lang w:val="en-US" w:eastAsia="zh-CN"/>
        </w:rPr>
        <w:t>02</w:t>
      </w:r>
    </w:p>
    <w:p w14:paraId="4436043A">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人民医院医疗设备</w:t>
      </w:r>
      <w:r>
        <w:rPr>
          <w:rFonts w:hint="eastAsia" w:ascii="宋体" w:hAnsi="宋体" w:cs="宋体"/>
          <w:sz w:val="24"/>
        </w:rPr>
        <w:t>采购项目</w:t>
      </w:r>
    </w:p>
    <w:p w14:paraId="44B79645">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1605000、971000</w:t>
      </w:r>
    </w:p>
    <w:p w14:paraId="7764F95C">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1605000、971000</w:t>
      </w:r>
    </w:p>
    <w:p w14:paraId="0697262C">
      <w:pPr>
        <w:pStyle w:val="800"/>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14:paraId="0861052B">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14:paraId="2563D85F">
      <w:pPr>
        <w:pStyle w:val="5"/>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14:paraId="4D9267A1">
      <w:pPr>
        <w:spacing w:line="360" w:lineRule="auto"/>
        <w:rPr>
          <w:rFonts w:ascii="宋体" w:hAnsi="宋体" w:cs="宋体"/>
          <w:b/>
          <w:sz w:val="24"/>
        </w:rPr>
      </w:pPr>
      <w:r>
        <w:rPr>
          <w:rFonts w:hint="eastAsia" w:ascii="宋体" w:hAnsi="宋体" w:cs="宋体"/>
          <w:b/>
          <w:sz w:val="24"/>
        </w:rPr>
        <w:t>二、申请人的资格要求：</w:t>
      </w:r>
    </w:p>
    <w:p w14:paraId="49DA45A6">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14:paraId="0F5FB963">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w:t>
      </w:r>
      <w:r>
        <w:rPr>
          <w:rFonts w:hint="eastAsia" w:ascii="宋体" w:hAnsi="宋体" w:cs="宋体"/>
          <w:bCs/>
          <w:sz w:val="24"/>
          <w:lang w:eastAsia="zh-CN"/>
        </w:rPr>
        <w:t>失信主体</w:t>
      </w:r>
      <w:r>
        <w:rPr>
          <w:rFonts w:hint="eastAsia" w:ascii="宋体" w:hAnsi="宋体" w:cs="宋体"/>
          <w:bCs/>
          <w:sz w:val="24"/>
        </w:rPr>
        <w:t>名单、政府采购严重违法失信行为记录名单。</w:t>
      </w:r>
    </w:p>
    <w:p w14:paraId="2E40108E">
      <w:pPr>
        <w:spacing w:line="360" w:lineRule="auto"/>
        <w:ind w:firstLine="480"/>
        <w:rPr>
          <w:rFonts w:hint="eastAsia" w:ascii="宋体" w:hAnsi="宋体" w:cs="宋体"/>
          <w:bCs/>
          <w:sz w:val="24"/>
        </w:rPr>
      </w:pPr>
      <w:r>
        <w:rPr>
          <w:rFonts w:hint="eastAsia" w:ascii="宋体" w:hAnsi="宋体" w:cs="宋体"/>
          <w:bCs/>
          <w:sz w:val="24"/>
        </w:rPr>
        <w:t>3.落实政府采购政策需满足的资格要求：</w:t>
      </w:r>
    </w:p>
    <w:p w14:paraId="7E53B1FC">
      <w:pPr>
        <w:spacing w:line="360" w:lineRule="auto"/>
        <w:ind w:firstLine="480" w:firstLineChars="200"/>
        <w:rPr>
          <w:rFonts w:hint="eastAsia" w:ascii="宋体" w:hAnsi="宋体" w:eastAsia="宋体" w:cs="宋体"/>
          <w:bCs/>
          <w:sz w:val="24"/>
          <w:lang w:val="en-US" w:eastAsia="zh-CN"/>
        </w:rPr>
      </w:pPr>
      <w:r>
        <w:rPr>
          <w:rFonts w:hint="eastAsia"/>
          <w:b w:val="0"/>
          <w:sz w:val="24"/>
          <w:szCs w:val="24"/>
          <w:lang w:val="en-US" w:eastAsia="zh-CN"/>
        </w:rPr>
        <w:t>标一无；标二专门面向中小企业</w:t>
      </w:r>
      <w:r>
        <w:rPr>
          <w:rFonts w:hint="eastAsia"/>
          <w:b w:val="0"/>
          <w:sz w:val="24"/>
          <w:szCs w:val="24"/>
          <w:lang w:val="en-US"/>
        </w:rPr>
        <w:t>。</w:t>
      </w:r>
    </w:p>
    <w:p w14:paraId="2730E3F6">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14:paraId="1338D4B5">
      <w:pPr>
        <w:spacing w:line="360" w:lineRule="auto"/>
        <w:rPr>
          <w:rFonts w:ascii="宋体" w:hAnsi="宋体" w:cs="宋体"/>
          <w:b/>
          <w:sz w:val="24"/>
        </w:rPr>
      </w:pPr>
      <w:r>
        <w:rPr>
          <w:rFonts w:hint="eastAsia" w:ascii="宋体" w:hAnsi="宋体" w:cs="宋体"/>
          <w:b/>
          <w:sz w:val="24"/>
        </w:rPr>
        <w:t xml:space="preserve">三、获取招标文件 </w:t>
      </w:r>
    </w:p>
    <w:p w14:paraId="49F430D7">
      <w:pPr>
        <w:pStyle w:val="36"/>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8</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14:paraId="10E0DD3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14:paraId="58F3164E">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76DCF907">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14:paraId="2A95F92F">
      <w:pPr>
        <w:spacing w:line="360" w:lineRule="auto"/>
        <w:rPr>
          <w:rFonts w:ascii="宋体" w:hAnsi="宋体" w:cs="宋体"/>
          <w:b/>
          <w:sz w:val="24"/>
        </w:rPr>
      </w:pPr>
      <w:r>
        <w:rPr>
          <w:rFonts w:hint="eastAsia" w:ascii="宋体" w:hAnsi="宋体" w:cs="宋体"/>
          <w:b/>
          <w:sz w:val="24"/>
        </w:rPr>
        <w:t>四、提交投标文件截止时间、开标时间和地点</w:t>
      </w:r>
    </w:p>
    <w:p w14:paraId="687AC019">
      <w:pPr>
        <w:pStyle w:val="36"/>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7</w:t>
      </w:r>
      <w:r>
        <w:rPr>
          <w:rFonts w:hint="eastAsia" w:hAnsi="宋体" w:cs="宋体"/>
          <w:sz w:val="24"/>
        </w:rPr>
        <w:t>月</w:t>
      </w:r>
      <w:r>
        <w:rPr>
          <w:rFonts w:hint="eastAsia" w:hAnsi="宋体" w:cs="宋体"/>
          <w:sz w:val="24"/>
          <w:lang w:val="en-US" w:eastAsia="zh-CN"/>
        </w:rPr>
        <w:t>24</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0</w:t>
      </w:r>
      <w:bookmarkStart w:id="399" w:name="_GoBack"/>
      <w:bookmarkEnd w:id="399"/>
      <w:r>
        <w:rPr>
          <w:rFonts w:hint="eastAsia" w:hAnsi="宋体" w:cs="宋体"/>
          <w:sz w:val="24"/>
          <w:lang w:val="en-US" w:eastAsia="zh-CN"/>
        </w:rPr>
        <w:t>0</w:t>
      </w:r>
      <w:r>
        <w:rPr>
          <w:rFonts w:hint="eastAsia" w:hAnsi="宋体" w:cs="宋体"/>
          <w:sz w:val="24"/>
        </w:rPr>
        <w:t>分（北京时间）前按照电子投标要求将电子加密标书上传到政府采购云平台，逾期或未上传成功的将导致无法投标或投标无效。</w:t>
      </w:r>
    </w:p>
    <w:p w14:paraId="431B82C9">
      <w:pPr>
        <w:pStyle w:val="36"/>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14:paraId="0F0E16D4">
      <w:pPr>
        <w:spacing w:line="360" w:lineRule="auto"/>
        <w:rPr>
          <w:rFonts w:ascii="宋体" w:hAnsi="宋体" w:cs="宋体"/>
          <w:sz w:val="24"/>
        </w:rPr>
      </w:pPr>
      <w:r>
        <w:rPr>
          <w:rFonts w:hint="eastAsia" w:ascii="宋体" w:hAnsi="宋体" w:cs="宋体"/>
          <w:b/>
          <w:sz w:val="24"/>
        </w:rPr>
        <w:t xml:space="preserve">五、公告期限 </w:t>
      </w:r>
    </w:p>
    <w:p w14:paraId="79940458">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51A7976">
      <w:pPr>
        <w:spacing w:line="360" w:lineRule="auto"/>
        <w:rPr>
          <w:rFonts w:ascii="宋体" w:hAnsi="宋体" w:cs="宋体"/>
          <w:b/>
          <w:sz w:val="24"/>
        </w:rPr>
      </w:pPr>
      <w:r>
        <w:rPr>
          <w:rFonts w:hint="eastAsia" w:ascii="宋体" w:hAnsi="宋体" w:cs="宋体"/>
          <w:b/>
          <w:sz w:val="24"/>
        </w:rPr>
        <w:t>六、其他补充事宜</w:t>
      </w:r>
    </w:p>
    <w:p w14:paraId="6C89C9EB">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0436944A">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24CE76A">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EB2B71">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7E841B4E">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ED662E7">
      <w:pPr>
        <w:spacing w:line="360" w:lineRule="auto"/>
        <w:ind w:firstLine="480" w:firstLineChars="200"/>
        <w:rPr>
          <w:rFonts w:hint="eastAsia" w:ascii="宋体" w:hAnsi="宋体" w:cs="宋体"/>
          <w:sz w:val="24"/>
        </w:rPr>
      </w:pPr>
      <w:r>
        <w:rPr>
          <w:rFonts w:hint="eastAsia" w:ascii="宋体" w:hAnsi="宋体" w:cs="宋体"/>
          <w:sz w:val="24"/>
        </w:rPr>
        <w:t>1.采购人信息</w:t>
      </w:r>
    </w:p>
    <w:p w14:paraId="23B88C21">
      <w:pPr>
        <w:spacing w:line="360" w:lineRule="auto"/>
        <w:ind w:left="479" w:leftChars="228" w:firstLine="64" w:firstLineChars="27"/>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人民医院</w:t>
      </w:r>
    </w:p>
    <w:p w14:paraId="26DE5268">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址：诸暨市健民路9号</w:t>
      </w:r>
    </w:p>
    <w:p w14:paraId="439CB748">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rPr>
        <w:t xml:space="preserve"> </w:t>
      </w:r>
    </w:p>
    <w:p w14:paraId="3A41BF96">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0575-81782756</w:t>
      </w:r>
    </w:p>
    <w:p w14:paraId="23DE072C">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赵小芳</w:t>
          </w:r>
        </w:sdtContent>
      </w:sdt>
    </w:p>
    <w:p w14:paraId="10253359">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0575-81782817</w:t>
      </w:r>
    </w:p>
    <w:p w14:paraId="1CAB6932">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14:paraId="143A5909">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14:paraId="5CCFF2C3">
      <w:pPr>
        <w:spacing w:line="360" w:lineRule="auto"/>
        <w:ind w:firstLine="480"/>
        <w:rPr>
          <w:rFonts w:ascii="宋体" w:hAnsi="宋体" w:cs="宋体"/>
          <w:sz w:val="24"/>
        </w:rPr>
      </w:pPr>
      <w:r>
        <w:rPr>
          <w:rFonts w:hint="eastAsia" w:ascii="宋体" w:hAnsi="宋体" w:cs="宋体"/>
          <w:sz w:val="24"/>
        </w:rPr>
        <w:t>地    址：诸暨市暨东路58号北602室</w:t>
      </w:r>
    </w:p>
    <w:p w14:paraId="7FB796DC">
      <w:pPr>
        <w:spacing w:line="360" w:lineRule="auto"/>
        <w:ind w:firstLine="465"/>
        <w:rPr>
          <w:rFonts w:ascii="宋体" w:hAnsi="宋体" w:cs="宋体"/>
          <w:sz w:val="24"/>
        </w:rPr>
      </w:pPr>
      <w:r>
        <w:rPr>
          <w:rFonts w:hint="eastAsia" w:ascii="宋体" w:hAnsi="宋体" w:cs="宋体"/>
          <w:sz w:val="24"/>
        </w:rPr>
        <w:t>传    真：0575-87221107</w:t>
      </w:r>
    </w:p>
    <w:p w14:paraId="28F7B46F">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何姬媛</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87253016</w:t>
      </w:r>
    </w:p>
    <w:p w14:paraId="4381E797">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14:paraId="1A2399DB">
      <w:pPr>
        <w:spacing w:line="360" w:lineRule="auto"/>
        <w:rPr>
          <w:rFonts w:ascii="宋体" w:hAnsi="宋体" w:cs="宋体"/>
          <w:sz w:val="24"/>
        </w:rPr>
      </w:pPr>
      <w:r>
        <w:rPr>
          <w:rFonts w:hint="eastAsia" w:ascii="宋体" w:hAnsi="宋体" w:cs="宋体"/>
          <w:sz w:val="24"/>
        </w:rPr>
        <w:t xml:space="preserve">    3.同级政府采购监督管理部门            </w:t>
      </w:r>
    </w:p>
    <w:p w14:paraId="0A46B6D7">
      <w:pPr>
        <w:spacing w:line="360" w:lineRule="auto"/>
        <w:rPr>
          <w:rFonts w:ascii="宋体" w:hAnsi="宋体" w:cs="宋体"/>
          <w:sz w:val="24"/>
        </w:rPr>
      </w:pPr>
      <w:r>
        <w:rPr>
          <w:rFonts w:hint="eastAsia" w:ascii="宋体" w:hAnsi="宋体" w:cs="宋体"/>
          <w:sz w:val="24"/>
        </w:rPr>
        <w:t xml:space="preserve">    名    称：诸暨市财政局政府采购监管科</w:t>
      </w:r>
    </w:p>
    <w:p w14:paraId="12F7D29A">
      <w:pPr>
        <w:spacing w:line="360" w:lineRule="auto"/>
        <w:rPr>
          <w:rFonts w:ascii="宋体" w:hAnsi="宋体" w:cs="宋体"/>
          <w:sz w:val="24"/>
        </w:rPr>
      </w:pPr>
      <w:r>
        <w:rPr>
          <w:rFonts w:hint="eastAsia" w:ascii="宋体" w:hAnsi="宋体" w:cs="宋体"/>
          <w:sz w:val="24"/>
        </w:rPr>
        <w:t xml:space="preserve">    地    址：诸暨市人民中路356号</w:t>
      </w:r>
    </w:p>
    <w:p w14:paraId="31AF3D7D">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14:paraId="55F76075">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14:paraId="3D281771">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14:paraId="42A55904">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F225853">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77B60A83">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14:paraId="585DE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5DC0625C">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14:paraId="1D99E426">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14:paraId="2B847FF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B827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183399B0">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14:paraId="3D92C06C">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14:paraId="2762922A">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14:paraId="214BC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0DA29E9B">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14:paraId="19B2FCA7">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14:paraId="48B28A71">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14:paraId="152C8386">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14:paraId="2BAE725A">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14:paraId="6C4EAE6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27C4878">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14:paraId="44E57C6F">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14:paraId="159DFE29">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D5ED27">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14:paraId="13216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23CA5849">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14:paraId="38A5232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14:paraId="4D9C3189">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14:paraId="3CF79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14:paraId="49442F2E">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14:paraId="53681BF0">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14:paraId="3458ED53">
            <w:pPr>
              <w:pStyle w:val="280"/>
              <w:numPr>
                <w:ilvl w:val="0"/>
                <w:numId w:val="0"/>
              </w:numPr>
              <w:rPr>
                <w:rFonts w:hint="eastAsia" w:ascii="宋体" w:hAnsi="宋体" w:eastAsia="宋体" w:cs="宋体"/>
                <w:bCs/>
                <w:kern w:val="0"/>
                <w:lang w:val="zh-CN"/>
              </w:rPr>
            </w:pPr>
            <w:r>
              <w:rPr>
                <w:rFonts w:hint="eastAsia" w:ascii="宋体" w:hAnsi="宋体" w:eastAsia="宋体" w:cs="宋体"/>
                <w:bCs/>
                <w:kern w:val="0"/>
                <w:lang w:val="zh-CN"/>
              </w:rPr>
              <w:fldChar w:fldCharType="begin"/>
            </w:r>
            <w:r>
              <w:rPr>
                <w:rFonts w:hint="eastAsia" w:ascii="宋体" w:hAnsi="宋体" w:eastAsia="宋体" w:cs="宋体"/>
                <w:bCs/>
                <w:kern w:val="0"/>
                <w:lang w:val="zh-CN"/>
              </w:rPr>
              <w:instrText xml:space="preserve"> = 1 \* GB3 </w:instrText>
            </w:r>
            <w:r>
              <w:rPr>
                <w:rFonts w:hint="eastAsia" w:ascii="宋体" w:hAnsi="宋体" w:eastAsia="宋体" w:cs="宋体"/>
                <w:bCs/>
                <w:kern w:val="0"/>
                <w:lang w:val="zh-CN"/>
              </w:rPr>
              <w:fldChar w:fldCharType="separate"/>
            </w:r>
            <w:r>
              <w:rPr>
                <w:rFonts w:hint="eastAsia" w:ascii="宋体" w:hAnsi="宋体" w:eastAsia="宋体" w:cs="宋体"/>
                <w:bCs/>
                <w:kern w:val="0"/>
                <w:lang w:val="zh-CN"/>
              </w:rPr>
              <w:t>①</w:t>
            </w:r>
            <w:r>
              <w:rPr>
                <w:rFonts w:hint="eastAsia" w:ascii="宋体" w:hAnsi="宋体" w:eastAsia="宋体" w:cs="宋体"/>
                <w:bCs/>
                <w:kern w:val="0"/>
                <w:lang w:val="zh-CN"/>
              </w:rPr>
              <w:fldChar w:fldCharType="end"/>
            </w:r>
            <w:r>
              <w:rPr>
                <w:rFonts w:hint="eastAsia" w:ascii="宋体" w:hAnsi="宋体" w:eastAsia="宋体" w:cs="宋体"/>
                <w:bCs/>
                <w:kern w:val="0"/>
                <w:lang w:val="zh-CN"/>
              </w:rPr>
              <w:t>符合参加政府采购活动应当具备的一般条件的承诺函；</w:t>
            </w:r>
          </w:p>
          <w:p w14:paraId="7EBF4905">
            <w:pPr>
              <w:pStyle w:val="280"/>
              <w:numPr>
                <w:ilvl w:val="0"/>
                <w:numId w:val="0"/>
              </w:numPr>
              <w:rPr>
                <w:rFonts w:hint="eastAsia" w:ascii="宋体" w:hAnsi="宋体" w:eastAsia="宋体" w:cs="宋体"/>
                <w:bCs/>
                <w:kern w:val="0"/>
                <w:lang w:val="zh-CN"/>
              </w:rPr>
            </w:pPr>
            <w:r>
              <w:rPr>
                <w:rFonts w:hint="eastAsia" w:ascii="宋体" w:hAnsi="宋体" w:eastAsia="宋体" w:cs="宋体"/>
                <w:bCs/>
                <w:kern w:val="0"/>
                <w:lang w:val="zh-CN"/>
              </w:rPr>
              <w:t>②《中小企业声明函》（如需）；</w:t>
            </w:r>
          </w:p>
          <w:p w14:paraId="4E7DCB28">
            <w:pPr>
              <w:pStyle w:val="280"/>
              <w:numPr>
                <w:ilvl w:val="0"/>
                <w:numId w:val="0"/>
              </w:numPr>
              <w:rPr>
                <w:rFonts w:hint="eastAsia" w:ascii="宋体" w:hAnsi="宋体" w:eastAsia="宋体" w:cs="宋体"/>
                <w:bCs/>
                <w:kern w:val="0"/>
                <w:lang w:val="en-US" w:eastAsia="zh-CN"/>
              </w:rPr>
            </w:pPr>
            <w:r>
              <w:rPr>
                <w:rFonts w:hint="eastAsia" w:ascii="宋体" w:hAnsi="宋体" w:eastAsia="宋体" w:cs="宋体"/>
                <w:bCs/>
                <w:kern w:val="0"/>
                <w:lang w:val="zh-CN"/>
              </w:rPr>
              <w:t>③本项目的特定资格要求：具有所投标的相应国家规定必备的资质、资格（如医疗器械经营许可证等）。</w:t>
            </w:r>
          </w:p>
          <w:p w14:paraId="0E9DA852">
            <w:pPr>
              <w:pStyle w:val="280"/>
              <w:numPr>
                <w:ilvl w:val="0"/>
                <w:numId w:val="0"/>
              </w:numPr>
              <w:snapToGrid w:val="0"/>
              <w:ind w:leftChars="0"/>
              <w:rPr>
                <w:rFonts w:hint="default" w:ascii="宋体" w:hAnsi="宋体" w:eastAsia="宋体" w:cs="宋体"/>
                <w:lang w:val="en-US" w:eastAsia="zh-CN"/>
              </w:rPr>
            </w:pPr>
            <w:r>
              <w:rPr>
                <w:rFonts w:hint="eastAsia" w:ascii="仿宋_GB2312" w:hAnsi="仿宋" w:eastAsia="仿宋_GB2312"/>
                <w:b/>
                <w:kern w:val="0"/>
                <w:lang w:val="zh-CN"/>
              </w:rPr>
              <w:t>投标人未提供有效的资格证明文件的，视为投标人不具备招标文件中规定的资格要求，其投标无效。</w:t>
            </w:r>
          </w:p>
        </w:tc>
      </w:tr>
      <w:tr w14:paraId="2AA72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14:paraId="2822F828">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14:paraId="03F414BF">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14:paraId="5F740F38">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14:paraId="0DDA93FF">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14:paraId="0C8779A0">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14:paraId="6354EC62">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14:paraId="73CE8E0F">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14:paraId="33C91E8B">
            <w:pPr>
              <w:pStyle w:val="280"/>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14:paraId="18EDD41B">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14:paraId="4660E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14:paraId="4FE15F75">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14:paraId="7E8ED0F7">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14:paraId="40094D84">
            <w:pPr>
              <w:pStyle w:val="280"/>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14:paraId="68F8D52C">
            <w:pPr>
              <w:pStyle w:val="280"/>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14:paraId="2CDAA724">
            <w:pPr>
              <w:pStyle w:val="280"/>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14:paraId="70354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40C6ECE3">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14:paraId="0EE441F8">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14:paraId="58978D9D">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14:paraId="4C074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04FAD193">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14:paraId="5799ADDF">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14:paraId="4DC2261C">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14:paraId="2BBB5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5F524F76">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14:paraId="05F3C78C">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14:paraId="343BD6A2">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14:paraId="4CCD9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429AAF3A">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14:paraId="5C9CE8E9">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14:paraId="2AB1D8CB">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14:paraId="70D614E1">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14:paraId="5C396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36CCB784">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14:paraId="3111B1A8">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14:paraId="42FA0400">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AD2B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40241EEA">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14:paraId="77E27FB4">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14:paraId="637C3461">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14:paraId="7576E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5A1BA8F0">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14:paraId="4C3A26F6">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14:paraId="4331FF31">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14:paraId="1C2171BD">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14:paraId="1BD66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14:paraId="612F5F6E">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14:paraId="462A4DED">
            <w:pPr>
              <w:snapToGrid w:val="0"/>
              <w:spacing w:line="360" w:lineRule="auto"/>
              <w:jc w:val="center"/>
              <w:rPr>
                <w:rFonts w:ascii="宋体" w:hAnsi="宋体" w:cs="宋体"/>
                <w:b/>
                <w:sz w:val="24"/>
              </w:rPr>
            </w:pPr>
            <w:r>
              <w:rPr>
                <w:rFonts w:hint="eastAsia" w:ascii="宋体" w:hAnsi="宋体" w:cs="宋体"/>
                <w:b/>
                <w:sz w:val="24"/>
              </w:rPr>
              <w:t>中小企业信用</w:t>
            </w:r>
          </w:p>
          <w:p w14:paraId="0DA7D32B">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14:paraId="38DD5285">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383C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1D79DC94">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14:paraId="5FDB04B4">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14:paraId="552C83E9">
            <w:pPr>
              <w:pStyle w:val="36"/>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9"/>
                <w:rFonts w:hint="eastAsia" w:ascii="宋体" w:hAnsi="宋体" w:eastAsia="宋体" w:cs="宋体"/>
                <w:b/>
                <w:kern w:val="2"/>
                <w:sz w:val="24"/>
                <w:szCs w:val="24"/>
              </w:rPr>
              <w:t>zjztb001@aliyun.com</w:t>
            </w:r>
            <w:r>
              <w:rPr>
                <w:rStyle w:val="79"/>
                <w:rFonts w:hint="eastAsia" w:ascii="宋体" w:hAnsi="宋体" w:eastAsia="宋体" w:cs="宋体"/>
                <w:b/>
                <w:kern w:val="2"/>
                <w:sz w:val="24"/>
                <w:szCs w:val="24"/>
              </w:rPr>
              <w:fldChar w:fldCharType="end"/>
            </w:r>
            <w:r>
              <w:rPr>
                <w:rFonts w:hint="eastAsia" w:hAnsi="宋体" w:cs="宋体"/>
                <w:b/>
                <w:snapToGrid/>
                <w:sz w:val="24"/>
                <w:szCs w:val="24"/>
              </w:rPr>
              <w:t>）。</w:t>
            </w:r>
          </w:p>
          <w:p w14:paraId="1DF8C4C2">
            <w:pPr>
              <w:pStyle w:val="36"/>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14:paraId="0F823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5832094F">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14:paraId="2035D8E5">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14:paraId="45232277">
            <w:pPr>
              <w:spacing w:line="360" w:lineRule="auto"/>
              <w:rPr>
                <w:rFonts w:ascii="宋体" w:hAnsi="宋体" w:cs="宋体"/>
                <w:snapToGrid w:val="0"/>
                <w:kern w:val="28"/>
                <w:sz w:val="24"/>
              </w:rPr>
            </w:pPr>
            <w:r>
              <w:rPr>
                <w:rFonts w:hint="eastAsia" w:ascii="宋体" w:hAnsi="宋体" w:cs="宋体"/>
                <w:b/>
                <w:bCs/>
              </w:rPr>
              <w:t>无</w:t>
            </w:r>
          </w:p>
        </w:tc>
      </w:tr>
    </w:tbl>
    <w:p w14:paraId="59656286">
      <w:pPr>
        <w:rPr>
          <w:rFonts w:ascii="宋体" w:hAnsi="宋体" w:cs="宋体"/>
        </w:rPr>
      </w:pPr>
    </w:p>
    <w:p w14:paraId="3C569D99">
      <w:pPr>
        <w:rPr>
          <w:rFonts w:ascii="宋体" w:hAnsi="宋体" w:cs="宋体"/>
        </w:rPr>
      </w:pPr>
    </w:p>
    <w:p w14:paraId="78C9492B">
      <w:pPr>
        <w:rPr>
          <w:rFonts w:ascii="宋体" w:hAnsi="宋体" w:cs="宋体"/>
        </w:rPr>
      </w:pPr>
    </w:p>
    <w:p w14:paraId="46EF0F14">
      <w:pPr>
        <w:rPr>
          <w:rFonts w:ascii="宋体" w:hAnsi="宋体" w:cs="宋体"/>
        </w:rPr>
      </w:pPr>
    </w:p>
    <w:p w14:paraId="68E65FFF">
      <w:pPr>
        <w:pStyle w:val="2"/>
        <w:rPr>
          <w:rFonts w:ascii="宋体" w:hAnsi="宋体" w:eastAsia="宋体" w:cs="宋体"/>
          <w:lang w:val="en-US"/>
        </w:rPr>
      </w:pPr>
    </w:p>
    <w:p w14:paraId="79914302">
      <w:pPr>
        <w:rPr>
          <w:rFonts w:ascii="宋体" w:hAnsi="宋体" w:cs="宋体"/>
        </w:rPr>
      </w:pPr>
    </w:p>
    <w:p w14:paraId="0F2BC91F">
      <w:pPr>
        <w:rPr>
          <w:rFonts w:ascii="宋体" w:hAnsi="宋体" w:cs="宋体"/>
        </w:rPr>
      </w:pPr>
    </w:p>
    <w:p w14:paraId="6FCED3FE">
      <w:pPr>
        <w:rPr>
          <w:rFonts w:ascii="宋体" w:hAnsi="宋体" w:cs="宋体"/>
        </w:rPr>
      </w:pPr>
    </w:p>
    <w:p w14:paraId="1D50D67C">
      <w:pPr>
        <w:rPr>
          <w:rFonts w:ascii="宋体" w:hAnsi="宋体" w:cs="宋体"/>
        </w:rPr>
      </w:pPr>
    </w:p>
    <w:p w14:paraId="53D90AF4">
      <w:pPr>
        <w:rPr>
          <w:rFonts w:ascii="宋体" w:hAnsi="宋体" w:cs="宋体"/>
        </w:rPr>
      </w:pPr>
    </w:p>
    <w:bookmarkEnd w:id="9"/>
    <w:p w14:paraId="16BAA67C">
      <w:pPr>
        <w:adjustRightInd/>
        <w:spacing w:line="360" w:lineRule="auto"/>
        <w:ind w:firstLine="3845" w:firstLineChars="1197"/>
        <w:outlineLvl w:val="0"/>
        <w:rPr>
          <w:rFonts w:hint="eastAsia" w:ascii="宋体" w:hAnsi="宋体" w:cs="宋体"/>
          <w:b/>
          <w:sz w:val="32"/>
          <w:szCs w:val="20"/>
        </w:rPr>
      </w:pPr>
      <w:bookmarkStart w:id="10" w:name="_Toc164416483"/>
      <w:bookmarkStart w:id="11" w:name="第三部分"/>
    </w:p>
    <w:p w14:paraId="1B422CB1">
      <w:pPr>
        <w:adjustRightInd/>
        <w:spacing w:line="360" w:lineRule="auto"/>
        <w:ind w:firstLine="3845" w:firstLineChars="1197"/>
        <w:outlineLvl w:val="0"/>
        <w:rPr>
          <w:rFonts w:hint="eastAsia" w:ascii="宋体" w:hAnsi="宋体" w:cs="宋体"/>
          <w:b/>
          <w:sz w:val="32"/>
          <w:szCs w:val="20"/>
        </w:rPr>
      </w:pPr>
    </w:p>
    <w:p w14:paraId="4D3C555A">
      <w:pPr>
        <w:adjustRightInd/>
        <w:spacing w:line="360" w:lineRule="auto"/>
        <w:ind w:firstLine="3845" w:firstLineChars="1197"/>
        <w:outlineLvl w:val="0"/>
        <w:rPr>
          <w:rFonts w:hint="eastAsia" w:ascii="宋体" w:hAnsi="宋体" w:cs="宋体"/>
          <w:b/>
          <w:sz w:val="32"/>
          <w:szCs w:val="20"/>
        </w:rPr>
      </w:pPr>
    </w:p>
    <w:p w14:paraId="0CCD4B6E">
      <w:pPr>
        <w:adjustRightInd/>
        <w:spacing w:line="360" w:lineRule="auto"/>
        <w:ind w:firstLine="3845" w:firstLineChars="1197"/>
        <w:outlineLvl w:val="0"/>
        <w:rPr>
          <w:rFonts w:hint="eastAsia" w:ascii="宋体" w:hAnsi="宋体" w:cs="宋体"/>
          <w:b/>
          <w:sz w:val="32"/>
          <w:szCs w:val="20"/>
        </w:rPr>
      </w:pPr>
    </w:p>
    <w:p w14:paraId="7ACACCEE">
      <w:pPr>
        <w:adjustRightInd/>
        <w:spacing w:line="360" w:lineRule="auto"/>
        <w:ind w:firstLine="3845" w:firstLineChars="1197"/>
        <w:outlineLvl w:val="0"/>
        <w:rPr>
          <w:rFonts w:hint="eastAsia" w:ascii="宋体" w:hAnsi="宋体" w:cs="宋体"/>
          <w:b/>
          <w:sz w:val="32"/>
          <w:szCs w:val="20"/>
        </w:rPr>
      </w:pPr>
    </w:p>
    <w:p w14:paraId="071AAD08">
      <w:pPr>
        <w:adjustRightInd/>
        <w:spacing w:line="360" w:lineRule="auto"/>
        <w:ind w:firstLine="3845" w:firstLineChars="1197"/>
        <w:outlineLvl w:val="0"/>
        <w:rPr>
          <w:rFonts w:hint="eastAsia" w:ascii="宋体" w:hAnsi="宋体" w:cs="宋体"/>
          <w:b/>
          <w:sz w:val="32"/>
          <w:szCs w:val="20"/>
        </w:rPr>
      </w:pPr>
    </w:p>
    <w:p w14:paraId="72DF1166">
      <w:pPr>
        <w:adjustRightInd/>
        <w:spacing w:line="360" w:lineRule="auto"/>
        <w:ind w:firstLine="3845" w:firstLineChars="1197"/>
        <w:outlineLvl w:val="0"/>
        <w:rPr>
          <w:rFonts w:hint="eastAsia" w:ascii="宋体" w:hAnsi="宋体" w:cs="宋体"/>
          <w:b/>
          <w:sz w:val="32"/>
          <w:szCs w:val="20"/>
        </w:rPr>
      </w:pPr>
    </w:p>
    <w:p w14:paraId="7188487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45D2ADC7">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34889F33">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F8786BD">
      <w:pPr>
        <w:adjustRightInd/>
        <w:spacing w:line="360" w:lineRule="auto"/>
        <w:outlineLvl w:val="0"/>
        <w:rPr>
          <w:rFonts w:ascii="宋体" w:hAnsi="宋体" w:cs="宋体"/>
          <w:b/>
          <w:sz w:val="24"/>
        </w:rPr>
      </w:pPr>
      <w:r>
        <w:rPr>
          <w:rFonts w:hint="eastAsia" w:ascii="宋体" w:hAnsi="宋体" w:cs="宋体"/>
          <w:b/>
          <w:sz w:val="24"/>
        </w:rPr>
        <w:t>2.定义</w:t>
      </w:r>
    </w:p>
    <w:p w14:paraId="1426E591">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A57AAF7">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28B9756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6876A1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647CCF5">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115B965A">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344A6CE5">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1281"/>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14:paraId="561CBC7D">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2E4CABD">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9845AB5">
      <w:pPr>
        <w:spacing w:line="360" w:lineRule="auto"/>
        <w:ind w:firstLine="480" w:firstLineChars="200"/>
        <w:rPr>
          <w:rFonts w:ascii="宋体" w:hAnsi="宋体" w:cs="宋体"/>
          <w:sz w:val="24"/>
        </w:rPr>
      </w:pPr>
      <w:r>
        <w:rPr>
          <w:rFonts w:hint="eastAsia" w:ascii="宋体" w:hAnsi="宋体" w:cs="宋体"/>
          <w:sz w:val="24"/>
        </w:rPr>
        <w:t>3.2 支持绿色发展</w:t>
      </w:r>
    </w:p>
    <w:p w14:paraId="784F29D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3C7F1315">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F86180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CDC8755">
      <w:pPr>
        <w:spacing w:line="360" w:lineRule="auto"/>
        <w:ind w:firstLine="480" w:firstLineChars="200"/>
        <w:rPr>
          <w:rFonts w:ascii="宋体" w:hAnsi="宋体" w:cs="宋体"/>
          <w:sz w:val="24"/>
        </w:rPr>
      </w:pPr>
      <w:r>
        <w:rPr>
          <w:rFonts w:hint="eastAsia" w:ascii="宋体" w:hAnsi="宋体" w:cs="宋体"/>
          <w:sz w:val="24"/>
        </w:rPr>
        <w:t>3.3支持中小企业发展</w:t>
      </w:r>
    </w:p>
    <w:p w14:paraId="7131C49F">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475E66">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024D639">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14:paraId="26764D4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14:paraId="3F06B3E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14:paraId="3CC2D67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14:paraId="18035DD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1E16C67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A41A37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AB12571">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70C832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6C285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14:paraId="10499A8A">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14:paraId="119BC9CB">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14:paraId="5FE1FE08">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14:paraId="25DC57F7">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2FBE36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1BD138D">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85EC9FE">
      <w:pPr>
        <w:spacing w:line="360" w:lineRule="auto"/>
        <w:rPr>
          <w:rFonts w:ascii="宋体" w:hAnsi="宋体" w:cs="宋体"/>
          <w:sz w:val="24"/>
        </w:rPr>
      </w:pPr>
      <w:r>
        <w:rPr>
          <w:rFonts w:hint="eastAsia" w:ascii="宋体" w:hAnsi="宋体" w:cs="宋体"/>
          <w:b/>
          <w:sz w:val="24"/>
        </w:rPr>
        <w:t>4. 询问、质疑、投诉</w:t>
      </w:r>
    </w:p>
    <w:p w14:paraId="6967CFD5">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14:paraId="39F2F9B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9306E0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14:paraId="0DC5937E">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09E76B58">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3A3917D7">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14:paraId="24F9C9F1">
      <w:pPr>
        <w:pStyle w:val="36"/>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14:paraId="51CFAB0E">
      <w:pPr>
        <w:pStyle w:val="36"/>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14:paraId="01F6BF79">
      <w:pPr>
        <w:pStyle w:val="36"/>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14:paraId="7679E3A9">
      <w:pPr>
        <w:pStyle w:val="36"/>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14:paraId="5B9FDC15">
      <w:pPr>
        <w:pStyle w:val="36"/>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14:paraId="5AB8EBC7">
      <w:pPr>
        <w:pStyle w:val="36"/>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14:paraId="624BEA4F">
      <w:pPr>
        <w:pStyle w:val="36"/>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14:paraId="68140054">
      <w:pPr>
        <w:pStyle w:val="36"/>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14:paraId="2A120F54">
      <w:pPr>
        <w:pStyle w:val="36"/>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14:paraId="064D64DC">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14:paraId="4830E32B">
      <w:pPr>
        <w:pStyle w:val="36"/>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310AF743">
      <w:pPr>
        <w:pStyle w:val="36"/>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4B658C7">
      <w:pPr>
        <w:pStyle w:val="36"/>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14:paraId="50D6A7BA">
      <w:pPr>
        <w:pStyle w:val="36"/>
        <w:spacing w:line="360" w:lineRule="auto"/>
        <w:ind w:firstLine="480" w:firstLineChars="200"/>
        <w:rPr>
          <w:rFonts w:hAnsi="宋体" w:cs="宋体"/>
          <w:sz w:val="24"/>
        </w:rPr>
      </w:pPr>
      <w:r>
        <w:rPr>
          <w:rFonts w:hint="eastAsia" w:hAnsi="宋体" w:cs="宋体"/>
          <w:sz w:val="24"/>
        </w:rPr>
        <w:t>4.3质疑供应商投诉</w:t>
      </w:r>
    </w:p>
    <w:p w14:paraId="5C8B9EEC">
      <w:pPr>
        <w:pStyle w:val="36"/>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14:paraId="110FFE9C">
      <w:pPr>
        <w:pStyle w:val="36"/>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14:paraId="6ABD9319">
      <w:pPr>
        <w:pStyle w:val="36"/>
        <w:spacing w:line="360" w:lineRule="auto"/>
        <w:ind w:firstLine="480" w:firstLineChars="200"/>
        <w:rPr>
          <w:rFonts w:hAnsi="宋体" w:cs="宋体"/>
          <w:sz w:val="24"/>
        </w:rPr>
      </w:pPr>
      <w:r>
        <w:rPr>
          <w:rFonts w:hint="eastAsia" w:hAnsi="宋体" w:cs="宋体"/>
          <w:sz w:val="24"/>
        </w:rPr>
        <w:t>4.3.3供应商投诉应当有明确的请求和必要的证明材料。</w:t>
      </w:r>
    </w:p>
    <w:p w14:paraId="45575DD2">
      <w:pPr>
        <w:pStyle w:val="36"/>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14:paraId="02284F8C">
      <w:pPr>
        <w:pStyle w:val="36"/>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4CCA59">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14:paraId="3CB05912">
      <w:pPr>
        <w:pStyle w:val="36"/>
        <w:spacing w:line="360" w:lineRule="auto"/>
        <w:rPr>
          <w:rFonts w:hAnsi="宋体" w:cs="宋体"/>
          <w:b/>
          <w:sz w:val="24"/>
          <w:szCs w:val="24"/>
        </w:rPr>
      </w:pPr>
      <w:r>
        <w:rPr>
          <w:rFonts w:hint="eastAsia" w:hAnsi="宋体" w:cs="宋体"/>
          <w:b/>
          <w:sz w:val="24"/>
          <w:szCs w:val="24"/>
        </w:rPr>
        <w:t>5．招标文件的构成</w:t>
      </w:r>
    </w:p>
    <w:p w14:paraId="2EACC2BC">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0A351F9">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14:paraId="5DAB2002">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14:paraId="0F6DD8D3">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14:paraId="5D0BD124">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14:paraId="709E74A0">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14:paraId="143E0BFB">
      <w:pPr>
        <w:pStyle w:val="36"/>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321DF9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14:paraId="5CE5710F">
      <w:pPr>
        <w:pStyle w:val="36"/>
        <w:spacing w:line="360" w:lineRule="auto"/>
        <w:rPr>
          <w:rFonts w:hAnsi="宋体" w:cs="宋体"/>
          <w:b/>
          <w:sz w:val="24"/>
          <w:szCs w:val="24"/>
        </w:rPr>
      </w:pPr>
      <w:r>
        <w:rPr>
          <w:rFonts w:hint="eastAsia" w:hAnsi="宋体" w:cs="宋体"/>
          <w:b/>
          <w:sz w:val="24"/>
          <w:szCs w:val="24"/>
        </w:rPr>
        <w:t>6. 招标文件的澄清、补充、修改</w:t>
      </w:r>
    </w:p>
    <w:p w14:paraId="763EFC1E">
      <w:pPr>
        <w:pStyle w:val="16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AE064B2">
      <w:pPr>
        <w:pStyle w:val="162"/>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14:paraId="6102A44C">
      <w:pPr>
        <w:pStyle w:val="162"/>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14:paraId="25C25A0A">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B0CFD8B">
      <w:pPr>
        <w:pStyle w:val="36"/>
        <w:spacing w:line="360" w:lineRule="auto"/>
        <w:rPr>
          <w:rFonts w:hAnsi="宋体" w:cs="宋体"/>
          <w:b/>
          <w:sz w:val="24"/>
          <w:szCs w:val="24"/>
        </w:rPr>
      </w:pPr>
      <w:r>
        <w:rPr>
          <w:rFonts w:hint="eastAsia" w:hAnsi="宋体" w:cs="宋体"/>
          <w:b/>
          <w:sz w:val="24"/>
          <w:szCs w:val="24"/>
        </w:rPr>
        <w:t>7. 招标文件的获取</w:t>
      </w:r>
    </w:p>
    <w:p w14:paraId="3D5F6D5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AAE8A28">
      <w:pPr>
        <w:pStyle w:val="36"/>
        <w:spacing w:line="360" w:lineRule="auto"/>
        <w:rPr>
          <w:rFonts w:hAnsi="宋体" w:cs="宋体"/>
          <w:b/>
          <w:sz w:val="24"/>
          <w:szCs w:val="24"/>
        </w:rPr>
      </w:pPr>
      <w:r>
        <w:rPr>
          <w:rFonts w:hint="eastAsia" w:hAnsi="宋体" w:cs="宋体"/>
          <w:b/>
          <w:sz w:val="24"/>
          <w:szCs w:val="24"/>
        </w:rPr>
        <w:t>8.开标前答疑会或现场考察</w:t>
      </w:r>
    </w:p>
    <w:p w14:paraId="7B3F37B0">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C2043A3">
      <w:pPr>
        <w:pStyle w:val="36"/>
        <w:spacing w:line="360" w:lineRule="auto"/>
        <w:rPr>
          <w:rFonts w:hAnsi="宋体" w:cs="宋体"/>
          <w:b/>
          <w:szCs w:val="24"/>
        </w:rPr>
      </w:pPr>
      <w:r>
        <w:rPr>
          <w:rFonts w:hint="eastAsia" w:hAnsi="宋体" w:cs="宋体"/>
          <w:b/>
          <w:kern w:val="28"/>
          <w:sz w:val="24"/>
          <w:szCs w:val="24"/>
        </w:rPr>
        <w:t>9.投标保证金</w:t>
      </w:r>
    </w:p>
    <w:p w14:paraId="40385397">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D5C32C2">
      <w:pPr>
        <w:pStyle w:val="36"/>
        <w:spacing w:line="360" w:lineRule="auto"/>
        <w:rPr>
          <w:rFonts w:hAnsi="宋体" w:cs="宋体"/>
          <w:b/>
          <w:sz w:val="24"/>
          <w:szCs w:val="24"/>
        </w:rPr>
      </w:pPr>
      <w:r>
        <w:rPr>
          <w:rFonts w:hint="eastAsia" w:hAnsi="宋体" w:cs="宋体"/>
          <w:b/>
          <w:sz w:val="24"/>
          <w:szCs w:val="24"/>
        </w:rPr>
        <w:t>10. 投标文件的语言</w:t>
      </w:r>
    </w:p>
    <w:p w14:paraId="2581593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4971526">
      <w:pPr>
        <w:pStyle w:val="36"/>
        <w:spacing w:line="360" w:lineRule="auto"/>
        <w:rPr>
          <w:rFonts w:hAnsi="宋体" w:cs="宋体"/>
          <w:b/>
          <w:sz w:val="24"/>
          <w:szCs w:val="24"/>
        </w:rPr>
      </w:pPr>
      <w:r>
        <w:rPr>
          <w:rFonts w:hint="eastAsia" w:hAnsi="宋体" w:cs="宋体"/>
          <w:b/>
          <w:sz w:val="24"/>
          <w:szCs w:val="24"/>
        </w:rPr>
        <w:t>11. 投标文件的组成</w:t>
      </w:r>
    </w:p>
    <w:p w14:paraId="18B6E57B">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14:paraId="44EAE3BD">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14:paraId="64286C41">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14:paraId="148F95C0">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14:paraId="1BADABFF">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74B303CE">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0D44524">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14:paraId="185BCC2A">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14:paraId="5DBD71B3">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14:paraId="619FEE9D">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14:paraId="5EE0B7DA">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14:paraId="08549FC2">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14:paraId="03934618">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14:paraId="76504B83">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14:paraId="6910B854">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14:paraId="6D1725C3">
      <w:pPr>
        <w:pStyle w:val="16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373B5F9">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19127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E28FFF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0AFB35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14:paraId="39531961">
      <w:pPr>
        <w:snapToGrid w:val="0"/>
        <w:spacing w:line="360" w:lineRule="auto"/>
        <w:rPr>
          <w:rFonts w:ascii="宋体" w:hAnsi="宋体" w:cs="宋体"/>
          <w:b/>
          <w:sz w:val="24"/>
        </w:rPr>
      </w:pPr>
      <w:r>
        <w:rPr>
          <w:rFonts w:hint="eastAsia" w:ascii="宋体" w:hAnsi="宋体" w:cs="宋体"/>
          <w:b/>
          <w:sz w:val="24"/>
        </w:rPr>
        <w:t>13.投标文件的签署、盖章</w:t>
      </w:r>
    </w:p>
    <w:p w14:paraId="422CBBEB">
      <w:pPr>
        <w:pStyle w:val="16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C607776">
      <w:pPr>
        <w:pStyle w:val="16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E55C74B">
      <w:pPr>
        <w:pStyle w:val="16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A99D143">
      <w:pPr>
        <w:pStyle w:val="16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E63AFFB">
      <w:pPr>
        <w:pStyle w:val="16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17D7BF">
      <w:pPr>
        <w:pStyle w:val="16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AF86D65">
      <w:pPr>
        <w:pStyle w:val="162"/>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2761E89">
      <w:pPr>
        <w:pStyle w:val="36"/>
        <w:spacing w:line="360" w:lineRule="auto"/>
        <w:rPr>
          <w:rFonts w:hAnsi="宋体" w:cs="宋体"/>
          <w:b/>
          <w:sz w:val="24"/>
          <w:szCs w:val="24"/>
        </w:rPr>
      </w:pPr>
      <w:r>
        <w:rPr>
          <w:rFonts w:hint="eastAsia" w:hAnsi="宋体" w:cs="宋体"/>
          <w:b/>
          <w:sz w:val="24"/>
          <w:szCs w:val="24"/>
        </w:rPr>
        <w:t>15.备份投标文件</w:t>
      </w:r>
    </w:p>
    <w:p w14:paraId="23604F58">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14:paraId="46CA9259">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14:paraId="55FFE539">
      <w:pPr>
        <w:pStyle w:val="36"/>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14:paraId="2B0680F3">
      <w:pPr>
        <w:pStyle w:val="36"/>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14:paraId="520F59FE">
      <w:pPr>
        <w:pStyle w:val="36"/>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14:paraId="4D9454E2">
      <w:pPr>
        <w:pStyle w:val="162"/>
        <w:spacing w:before="0"/>
        <w:ind w:firstLine="0" w:firstLineChars="0"/>
        <w:rPr>
          <w:rFonts w:ascii="宋体" w:hAnsi="宋体" w:cs="宋体"/>
          <w:b/>
          <w:szCs w:val="24"/>
        </w:rPr>
      </w:pPr>
      <w:r>
        <w:rPr>
          <w:rFonts w:hint="eastAsia" w:ascii="宋体" w:hAnsi="宋体" w:cs="宋体"/>
          <w:b/>
          <w:szCs w:val="24"/>
        </w:rPr>
        <w:t>16.投标文件的无效处理</w:t>
      </w:r>
    </w:p>
    <w:p w14:paraId="512D498D">
      <w:pPr>
        <w:pStyle w:val="27"/>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14:paraId="4953F9ED">
      <w:pPr>
        <w:pStyle w:val="162"/>
        <w:spacing w:before="0"/>
        <w:ind w:firstLine="0" w:firstLineChars="0"/>
        <w:rPr>
          <w:rFonts w:ascii="宋体" w:hAnsi="宋体" w:cs="宋体"/>
          <w:b/>
          <w:szCs w:val="24"/>
        </w:rPr>
      </w:pPr>
      <w:r>
        <w:rPr>
          <w:rFonts w:hint="eastAsia" w:ascii="宋体" w:hAnsi="宋体" w:cs="宋体"/>
          <w:b/>
          <w:szCs w:val="24"/>
        </w:rPr>
        <w:t>17.投标有效期</w:t>
      </w:r>
    </w:p>
    <w:p w14:paraId="72F10F1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44F275A">
      <w:pPr>
        <w:pStyle w:val="162"/>
        <w:spacing w:before="0"/>
        <w:ind w:firstLine="480"/>
        <w:rPr>
          <w:rFonts w:ascii="宋体" w:hAnsi="宋体" w:cs="宋体"/>
        </w:rPr>
      </w:pPr>
      <w:r>
        <w:rPr>
          <w:rFonts w:hint="eastAsia" w:ascii="宋体" w:hAnsi="宋体" w:cs="宋体"/>
        </w:rPr>
        <w:t>17.2投标文件合格投递后，自投标截止日期起，在投标有效期内有效。</w:t>
      </w:r>
    </w:p>
    <w:p w14:paraId="4A718D69">
      <w:pPr>
        <w:pStyle w:val="16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D7FB8C3">
      <w:pPr>
        <w:pStyle w:val="16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BEE0658">
      <w:pPr>
        <w:pStyle w:val="562"/>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A38B770">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655A9CF">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14:paraId="4EC18A1B">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14:paraId="26F0EDA6">
      <w:pPr>
        <w:pStyle w:val="562"/>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14:paraId="4C38046A">
      <w:pPr>
        <w:pStyle w:val="162"/>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14:paraId="117A4ABD">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14:paraId="38C11EC3">
      <w:pPr>
        <w:pStyle w:val="162"/>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14:paraId="5D297D0D">
      <w:pPr>
        <w:pStyle w:val="162"/>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14:paraId="700EAFF7">
      <w:pPr>
        <w:pStyle w:val="16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4B023649">
      <w:pPr>
        <w:pStyle w:val="162"/>
        <w:spacing w:before="0"/>
        <w:ind w:firstLine="0" w:firstLineChars="0"/>
        <w:rPr>
          <w:rFonts w:ascii="宋体" w:hAnsi="宋体" w:cs="宋体"/>
          <w:b/>
          <w:szCs w:val="24"/>
        </w:rPr>
      </w:pPr>
      <w:r>
        <w:rPr>
          <w:rFonts w:hint="eastAsia" w:ascii="宋体" w:hAnsi="宋体" w:cs="宋体"/>
          <w:b/>
          <w:szCs w:val="24"/>
        </w:rPr>
        <w:t>20.信用信息查询</w:t>
      </w:r>
    </w:p>
    <w:p w14:paraId="031C6E7E">
      <w:pPr>
        <w:pStyle w:val="16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14:paraId="2B6195FD">
      <w:pPr>
        <w:pStyle w:val="16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2444EB5">
      <w:pPr>
        <w:pStyle w:val="16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3AC925C">
      <w:pPr>
        <w:pStyle w:val="16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6377BB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B589414">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14:paraId="5ED04EB7">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14:paraId="133E278B">
      <w:pPr>
        <w:pStyle w:val="27"/>
        <w:spacing w:line="360" w:lineRule="auto"/>
        <w:ind w:left="479" w:hanging="479" w:hangingChars="199"/>
        <w:rPr>
          <w:rFonts w:cs="宋体"/>
          <w:b/>
        </w:rPr>
      </w:pPr>
      <w:r>
        <w:rPr>
          <w:rFonts w:hint="eastAsia" w:cs="宋体"/>
          <w:b/>
        </w:rPr>
        <w:t>22. 确定中标供应商</w:t>
      </w:r>
    </w:p>
    <w:p w14:paraId="70B169B3">
      <w:pPr>
        <w:pStyle w:val="162"/>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14:paraId="36B52835">
      <w:pPr>
        <w:pStyle w:val="16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EE055A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01BE5EA6">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14:paraId="1FE1E2E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7A6DDC8">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7B0E509">
      <w:pPr>
        <w:pStyle w:val="27"/>
        <w:spacing w:line="360" w:lineRule="auto"/>
        <w:ind w:left="479" w:hanging="479" w:hangingChars="199"/>
        <w:rPr>
          <w:rFonts w:cs="宋体"/>
          <w:b/>
        </w:rPr>
      </w:pPr>
      <w:r>
        <w:rPr>
          <w:rFonts w:hint="eastAsia" w:cs="宋体"/>
          <w:b/>
        </w:rPr>
        <w:t>25. 合同的签订</w:t>
      </w:r>
    </w:p>
    <w:p w14:paraId="28DB6D3A">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14:paraId="5D33EA8D">
      <w:pPr>
        <w:pStyle w:val="162"/>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25AD8BD">
      <w:pPr>
        <w:pStyle w:val="162"/>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28A92288">
      <w:pPr>
        <w:pStyle w:val="162"/>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14:paraId="62717D38">
      <w:pPr>
        <w:pStyle w:val="162"/>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14:paraId="19D019EA">
      <w:pPr>
        <w:pStyle w:val="162"/>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14:paraId="0FC8723C">
      <w:pPr>
        <w:pStyle w:val="27"/>
        <w:spacing w:line="360" w:lineRule="auto"/>
        <w:ind w:left="479" w:hanging="479" w:hangingChars="199"/>
        <w:rPr>
          <w:rFonts w:cs="宋体"/>
          <w:b/>
        </w:rPr>
      </w:pPr>
      <w:r>
        <w:rPr>
          <w:rFonts w:hint="eastAsia" w:cs="宋体"/>
          <w:b/>
        </w:rPr>
        <w:t>26. 履约保证金</w:t>
      </w:r>
    </w:p>
    <w:p w14:paraId="7C76F3B4">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14:paraId="76583A46">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14:paraId="58B8E6BC">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77B16F96">
      <w:pPr>
        <w:pStyle w:val="162"/>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C966D3F">
      <w:pPr>
        <w:pStyle w:val="162"/>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1CE3CF31">
      <w:pPr>
        <w:pStyle w:val="16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151F9FCA">
      <w:pPr>
        <w:pStyle w:val="162"/>
        <w:snapToGrid w:val="0"/>
        <w:spacing w:before="0"/>
        <w:ind w:firstLine="480"/>
        <w:rPr>
          <w:rFonts w:ascii="宋体" w:hAnsi="宋体" w:cs="宋体"/>
        </w:rPr>
      </w:pPr>
      <w:r>
        <w:rPr>
          <w:rFonts w:hint="eastAsia" w:ascii="宋体" w:hAnsi="宋体" w:cs="宋体"/>
        </w:rPr>
        <w:t>27.3电子交易平台发现严重安全漏洞，有潜在泄密危险的；</w:t>
      </w:r>
    </w:p>
    <w:p w14:paraId="0C9F1E9F">
      <w:pPr>
        <w:pStyle w:val="162"/>
        <w:snapToGrid w:val="0"/>
        <w:spacing w:before="0"/>
        <w:ind w:firstLine="480"/>
        <w:rPr>
          <w:rFonts w:ascii="宋体" w:hAnsi="宋体" w:cs="宋体"/>
        </w:rPr>
      </w:pPr>
      <w:r>
        <w:rPr>
          <w:rFonts w:hint="eastAsia" w:ascii="宋体" w:hAnsi="宋体" w:cs="宋体"/>
        </w:rPr>
        <w:t xml:space="preserve">27.4病毒发作导致不能进行正常操作的； </w:t>
      </w:r>
    </w:p>
    <w:p w14:paraId="0CB8FD8E">
      <w:pPr>
        <w:pStyle w:val="162"/>
        <w:snapToGrid w:val="0"/>
        <w:spacing w:before="0"/>
        <w:ind w:firstLine="480"/>
        <w:rPr>
          <w:rFonts w:ascii="宋体" w:hAnsi="宋体" w:cs="宋体"/>
        </w:rPr>
      </w:pPr>
      <w:r>
        <w:rPr>
          <w:rFonts w:hint="eastAsia" w:ascii="宋体" w:hAnsi="宋体" w:cs="宋体"/>
        </w:rPr>
        <w:t>27.5其他无法保证电子交易的公平、公正和安全的情况。</w:t>
      </w:r>
    </w:p>
    <w:p w14:paraId="7B12325D">
      <w:pPr>
        <w:pStyle w:val="162"/>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4FAF741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DB26EC7">
      <w:pPr>
        <w:pStyle w:val="27"/>
        <w:spacing w:line="360" w:lineRule="auto"/>
        <w:ind w:firstLine="0" w:firstLineChars="0"/>
        <w:rPr>
          <w:rFonts w:cs="宋体"/>
          <w:b/>
        </w:rPr>
      </w:pPr>
      <w:r>
        <w:rPr>
          <w:rFonts w:hint="eastAsia" w:cs="宋体"/>
          <w:b/>
        </w:rPr>
        <w:t>29.验收</w:t>
      </w:r>
    </w:p>
    <w:p w14:paraId="5DEA44FB">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B0681A">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6EB6F49B">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D2DF5A">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18C54761">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68072998"/>
      <w:bookmarkEnd w:id="13"/>
      <w:bookmarkStart w:id="14" w:name="_Hlt68072990"/>
      <w:bookmarkEnd w:id="14"/>
      <w:bookmarkStart w:id="15" w:name="_Hlt75236011"/>
      <w:bookmarkEnd w:id="15"/>
      <w:bookmarkStart w:id="16" w:name="_Hlt68057669"/>
      <w:bookmarkEnd w:id="16"/>
      <w:bookmarkStart w:id="17" w:name="_Hlt74714665"/>
      <w:bookmarkEnd w:id="17"/>
      <w:bookmarkStart w:id="18" w:name="_Hlt68403820"/>
      <w:bookmarkEnd w:id="18"/>
      <w:bookmarkStart w:id="19" w:name="_Hlt74729768"/>
      <w:bookmarkEnd w:id="19"/>
      <w:bookmarkStart w:id="20" w:name="_Hlt75236290"/>
      <w:bookmarkEnd w:id="20"/>
      <w:bookmarkStart w:id="21" w:name="_Hlt68073093"/>
      <w:bookmarkEnd w:id="21"/>
      <w:bookmarkStart w:id="22" w:name="_Hlt74730295"/>
      <w:bookmarkEnd w:id="22"/>
      <w:bookmarkStart w:id="23" w:name="_Hlt74707468"/>
      <w:bookmarkEnd w:id="23"/>
      <w:bookmarkStart w:id="24" w:name="_Hlt75236101"/>
      <w:bookmarkEnd w:id="24"/>
    </w:p>
    <w:bookmarkEnd w:id="10"/>
    <w:bookmarkEnd w:id="11"/>
    <w:p w14:paraId="0ABBB236">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14:paraId="2CA92940">
      <w:pPr>
        <w:spacing w:line="360" w:lineRule="auto"/>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标一：</w:t>
      </w:r>
    </w:p>
    <w:p w14:paraId="1C72A4B5">
      <w:pPr>
        <w:rPr>
          <w:rFonts w:hint="eastAsia" w:ascii="宋体" w:hAnsi="宋体" w:eastAsia="宋体"/>
          <w:b/>
          <w:sz w:val="28"/>
          <w:szCs w:val="28"/>
          <w:lang w:eastAsia="zh-CN"/>
        </w:rPr>
      </w:pPr>
      <w:r>
        <w:rPr>
          <w:rFonts w:hint="eastAsia" w:ascii="宋体" w:hAnsi="宋体"/>
          <w:b/>
          <w:sz w:val="28"/>
          <w:szCs w:val="28"/>
        </w:rPr>
        <w:t>一、采购内容：</w:t>
      </w:r>
    </w:p>
    <w:tbl>
      <w:tblPr>
        <w:tblStyle w:val="65"/>
        <w:tblW w:w="8564"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4"/>
        <w:gridCol w:w="2281"/>
        <w:gridCol w:w="1531"/>
        <w:gridCol w:w="1618"/>
        <w:gridCol w:w="1760"/>
      </w:tblGrid>
      <w:tr w14:paraId="48256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74" w:type="dxa"/>
            <w:tcBorders>
              <w:top w:val="single" w:color="auto" w:sz="4" w:space="0"/>
              <w:left w:val="single" w:color="auto" w:sz="4" w:space="0"/>
              <w:bottom w:val="single" w:color="auto" w:sz="4" w:space="0"/>
              <w:right w:val="single" w:color="auto" w:sz="4" w:space="0"/>
            </w:tcBorders>
            <w:vAlign w:val="center"/>
          </w:tcPr>
          <w:p w14:paraId="5B1F4795">
            <w:pPr>
              <w:snapToGrid w:val="0"/>
              <w:spacing w:before="156" w:beforeLines="50" w:after="156" w:afterLines="50"/>
              <w:jc w:val="center"/>
              <w:outlineLvl w:val="0"/>
              <w:rPr>
                <w:rFonts w:hint="eastAsia" w:ascii="宋体" w:hAnsi="宋体" w:eastAsia="宋体" w:cs="宋体"/>
                <w:spacing w:val="-4"/>
                <w:sz w:val="24"/>
              </w:rPr>
            </w:pPr>
            <w:r>
              <w:rPr>
                <w:rFonts w:hint="eastAsia" w:ascii="宋体" w:hAnsi="宋体" w:eastAsia="宋体" w:cs="宋体"/>
                <w:spacing w:val="-4"/>
                <w:sz w:val="24"/>
              </w:rPr>
              <w:t>标项号</w:t>
            </w:r>
          </w:p>
        </w:tc>
        <w:tc>
          <w:tcPr>
            <w:tcW w:w="2281" w:type="dxa"/>
            <w:tcBorders>
              <w:top w:val="single" w:color="auto" w:sz="4" w:space="0"/>
              <w:left w:val="single" w:color="auto" w:sz="4" w:space="0"/>
              <w:bottom w:val="single" w:color="auto" w:sz="4" w:space="0"/>
              <w:right w:val="single" w:color="auto" w:sz="4" w:space="0"/>
            </w:tcBorders>
            <w:vAlign w:val="center"/>
          </w:tcPr>
          <w:p w14:paraId="48BACD99">
            <w:pPr>
              <w:snapToGrid w:val="0"/>
              <w:spacing w:before="156" w:beforeLines="50" w:after="156" w:afterLines="50" w:line="360" w:lineRule="auto"/>
              <w:jc w:val="center"/>
              <w:outlineLvl w:val="0"/>
              <w:rPr>
                <w:rFonts w:hint="eastAsia" w:ascii="宋体" w:hAnsi="宋体" w:eastAsia="宋体" w:cs="宋体"/>
                <w:spacing w:val="-4"/>
                <w:sz w:val="24"/>
              </w:rPr>
            </w:pPr>
            <w:r>
              <w:rPr>
                <w:rFonts w:hint="eastAsia" w:ascii="宋体" w:hAnsi="宋体" w:eastAsia="宋体" w:cs="宋体"/>
                <w:spacing w:val="-4"/>
                <w:sz w:val="24"/>
              </w:rPr>
              <w:t>采购内容</w:t>
            </w:r>
          </w:p>
        </w:tc>
        <w:tc>
          <w:tcPr>
            <w:tcW w:w="1531" w:type="dxa"/>
            <w:tcBorders>
              <w:top w:val="single" w:color="auto" w:sz="4" w:space="0"/>
              <w:left w:val="single" w:color="auto" w:sz="4" w:space="0"/>
              <w:bottom w:val="single" w:color="auto" w:sz="4" w:space="0"/>
              <w:right w:val="single" w:color="auto" w:sz="4" w:space="0"/>
            </w:tcBorders>
            <w:vAlign w:val="center"/>
          </w:tcPr>
          <w:p w14:paraId="6871FCD7">
            <w:pPr>
              <w:snapToGrid w:val="0"/>
              <w:spacing w:before="156" w:beforeLines="50" w:after="156" w:afterLines="50" w:line="360" w:lineRule="auto"/>
              <w:jc w:val="center"/>
              <w:outlineLvl w:val="0"/>
              <w:rPr>
                <w:rFonts w:hint="eastAsia" w:ascii="宋体" w:hAnsi="宋体" w:eastAsia="宋体" w:cs="宋体"/>
                <w:spacing w:val="-4"/>
                <w:sz w:val="24"/>
              </w:rPr>
            </w:pPr>
            <w:r>
              <w:rPr>
                <w:rFonts w:hint="eastAsia" w:ascii="宋体" w:hAnsi="宋体" w:eastAsia="宋体" w:cs="宋体"/>
                <w:spacing w:val="-4"/>
                <w:sz w:val="24"/>
              </w:rPr>
              <w:t>科室及数量</w:t>
            </w:r>
          </w:p>
        </w:tc>
        <w:tc>
          <w:tcPr>
            <w:tcW w:w="1618" w:type="dxa"/>
            <w:tcBorders>
              <w:top w:val="single" w:color="auto" w:sz="4" w:space="0"/>
              <w:left w:val="single" w:color="auto" w:sz="4" w:space="0"/>
              <w:bottom w:val="single" w:color="auto" w:sz="4" w:space="0"/>
              <w:right w:val="single" w:color="auto" w:sz="4" w:space="0"/>
            </w:tcBorders>
            <w:vAlign w:val="center"/>
          </w:tcPr>
          <w:p w14:paraId="2434895D">
            <w:pPr>
              <w:snapToGrid w:val="0"/>
              <w:spacing w:before="156" w:beforeLines="50" w:after="156" w:afterLines="50" w:line="360" w:lineRule="auto"/>
              <w:jc w:val="center"/>
              <w:outlineLvl w:val="0"/>
              <w:rPr>
                <w:rFonts w:hint="eastAsia" w:ascii="宋体" w:hAnsi="宋体" w:eastAsia="宋体" w:cs="宋体"/>
                <w:szCs w:val="21"/>
              </w:rPr>
            </w:pPr>
            <w:r>
              <w:rPr>
                <w:rFonts w:hint="eastAsia" w:ascii="宋体" w:hAnsi="宋体" w:eastAsia="宋体" w:cs="宋体"/>
                <w:szCs w:val="21"/>
                <w:lang w:eastAsia="zh-CN"/>
              </w:rPr>
              <w:t>是否</w:t>
            </w:r>
            <w:r>
              <w:rPr>
                <w:rFonts w:hint="eastAsia" w:ascii="宋体" w:hAnsi="宋体" w:eastAsia="宋体" w:cs="宋体"/>
                <w:szCs w:val="21"/>
              </w:rPr>
              <w:t>允许进口</w:t>
            </w:r>
          </w:p>
        </w:tc>
        <w:tc>
          <w:tcPr>
            <w:tcW w:w="1760" w:type="dxa"/>
            <w:tcBorders>
              <w:top w:val="single" w:color="auto" w:sz="4" w:space="0"/>
              <w:left w:val="single" w:color="auto" w:sz="4" w:space="0"/>
              <w:bottom w:val="single" w:color="auto" w:sz="4" w:space="0"/>
              <w:right w:val="single" w:color="auto" w:sz="4" w:space="0"/>
            </w:tcBorders>
            <w:vAlign w:val="center"/>
          </w:tcPr>
          <w:p w14:paraId="5D29609B">
            <w:pPr>
              <w:snapToGrid w:val="0"/>
              <w:spacing w:before="156" w:beforeLines="50" w:after="156" w:afterLines="50" w:line="360" w:lineRule="auto"/>
              <w:jc w:val="center"/>
              <w:outlineLvl w:val="0"/>
              <w:rPr>
                <w:rFonts w:hint="eastAsia" w:ascii="宋体" w:hAnsi="宋体" w:eastAsia="宋体" w:cs="宋体"/>
                <w:szCs w:val="21"/>
              </w:rPr>
            </w:pPr>
            <w:r>
              <w:rPr>
                <w:rFonts w:hint="eastAsia" w:ascii="宋体" w:hAnsi="宋体" w:eastAsia="宋体" w:cs="宋体"/>
                <w:szCs w:val="21"/>
              </w:rPr>
              <w:t>最高限价（万元）</w:t>
            </w:r>
          </w:p>
        </w:tc>
      </w:tr>
      <w:tr w14:paraId="0B38E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74" w:type="dxa"/>
            <w:vMerge w:val="restart"/>
            <w:tcBorders>
              <w:top w:val="single" w:color="auto" w:sz="4" w:space="0"/>
              <w:left w:val="single" w:color="auto" w:sz="4" w:space="0"/>
              <w:right w:val="single" w:color="auto" w:sz="4" w:space="0"/>
            </w:tcBorders>
            <w:vAlign w:val="center"/>
          </w:tcPr>
          <w:p w14:paraId="317A2E49">
            <w:pPr>
              <w:pStyle w:val="334"/>
              <w:ind w:firstLine="0" w:firstLineChars="0"/>
              <w:jc w:val="center"/>
              <w:rPr>
                <w:rFonts w:hint="eastAsia" w:ascii="宋体" w:hAnsi="宋体" w:eastAsia="宋体" w:cs="宋体"/>
                <w:bCs/>
                <w:kern w:val="2"/>
                <w:sz w:val="24"/>
                <w:szCs w:val="24"/>
              </w:rPr>
            </w:pPr>
            <w:r>
              <w:rPr>
                <w:rFonts w:hint="eastAsia" w:ascii="宋体" w:hAnsi="宋体" w:eastAsia="宋体" w:cs="宋体"/>
                <w:bCs/>
                <w:kern w:val="2"/>
                <w:sz w:val="24"/>
                <w:szCs w:val="24"/>
              </w:rPr>
              <w:t>1</w:t>
            </w:r>
          </w:p>
          <w:p w14:paraId="6748C668">
            <w:pPr>
              <w:pStyle w:val="334"/>
              <w:jc w:val="center"/>
              <w:rPr>
                <w:rFonts w:hint="eastAsia" w:ascii="宋体" w:hAnsi="宋体" w:eastAsia="宋体" w:cs="宋体"/>
                <w:bCs/>
                <w:kern w:val="2"/>
                <w:sz w:val="24"/>
                <w:szCs w:val="24"/>
              </w:rPr>
            </w:pPr>
          </w:p>
        </w:tc>
        <w:tc>
          <w:tcPr>
            <w:tcW w:w="2281" w:type="dxa"/>
            <w:tcBorders>
              <w:top w:val="single" w:color="auto" w:sz="4" w:space="0"/>
              <w:left w:val="single" w:color="auto" w:sz="4" w:space="0"/>
              <w:bottom w:val="single" w:color="auto" w:sz="4" w:space="0"/>
              <w:right w:val="single" w:color="auto" w:sz="4" w:space="0"/>
            </w:tcBorders>
            <w:vAlign w:val="center"/>
          </w:tcPr>
          <w:p w14:paraId="4AD33310">
            <w:pPr>
              <w:jc w:val="center"/>
              <w:rPr>
                <w:rFonts w:hint="eastAsia" w:ascii="宋体" w:hAnsi="宋体" w:eastAsia="宋体" w:cs="宋体"/>
                <w:bCs/>
                <w:sz w:val="24"/>
              </w:rPr>
            </w:pPr>
            <w:r>
              <w:rPr>
                <w:rFonts w:hint="eastAsia" w:ascii="宋体" w:hAnsi="宋体" w:eastAsia="宋体" w:cs="宋体"/>
                <w:bCs/>
                <w:sz w:val="24"/>
              </w:rPr>
              <w:t>储血专用低温冰箱（-20℃以下）</w:t>
            </w:r>
          </w:p>
        </w:tc>
        <w:tc>
          <w:tcPr>
            <w:tcW w:w="1531" w:type="dxa"/>
            <w:tcBorders>
              <w:top w:val="single" w:color="auto" w:sz="4" w:space="0"/>
              <w:left w:val="single" w:color="auto" w:sz="4" w:space="0"/>
              <w:bottom w:val="single" w:color="auto" w:sz="4" w:space="0"/>
              <w:right w:val="single" w:color="auto" w:sz="4" w:space="0"/>
            </w:tcBorders>
            <w:vAlign w:val="center"/>
          </w:tcPr>
          <w:p w14:paraId="3214F809">
            <w:pPr>
              <w:jc w:val="center"/>
              <w:rPr>
                <w:rFonts w:hint="eastAsia" w:ascii="宋体" w:hAnsi="宋体" w:eastAsia="宋体" w:cs="宋体"/>
                <w:sz w:val="24"/>
              </w:rPr>
            </w:pPr>
            <w:r>
              <w:rPr>
                <w:rFonts w:hint="eastAsia" w:ascii="宋体" w:hAnsi="宋体" w:eastAsia="宋体" w:cs="宋体"/>
                <w:sz w:val="24"/>
              </w:rPr>
              <w:t>输血科1台</w:t>
            </w:r>
          </w:p>
        </w:tc>
        <w:tc>
          <w:tcPr>
            <w:tcW w:w="1618" w:type="dxa"/>
            <w:vMerge w:val="restart"/>
            <w:tcBorders>
              <w:top w:val="single" w:color="auto" w:sz="4" w:space="0"/>
              <w:left w:val="single" w:color="auto" w:sz="4" w:space="0"/>
              <w:bottom w:val="single" w:color="auto" w:sz="4" w:space="0"/>
              <w:right w:val="single" w:color="auto" w:sz="4" w:space="0"/>
            </w:tcBorders>
            <w:vAlign w:val="center"/>
          </w:tcPr>
          <w:p w14:paraId="511AE44F">
            <w:pPr>
              <w:pStyle w:val="334"/>
              <w:ind w:firstLine="0" w:firstLineChars="0"/>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SA"/>
              </w:rPr>
              <w:t>否</w:t>
            </w:r>
          </w:p>
        </w:tc>
        <w:tc>
          <w:tcPr>
            <w:tcW w:w="1760" w:type="dxa"/>
            <w:vMerge w:val="restart"/>
            <w:tcBorders>
              <w:top w:val="single" w:color="auto" w:sz="4" w:space="0"/>
              <w:left w:val="single" w:color="auto" w:sz="4" w:space="0"/>
              <w:bottom w:val="single" w:color="auto" w:sz="4" w:space="0"/>
              <w:right w:val="single" w:color="auto" w:sz="4" w:space="0"/>
            </w:tcBorders>
            <w:vAlign w:val="center"/>
          </w:tcPr>
          <w:p w14:paraId="04D4CB62">
            <w:pPr>
              <w:pStyle w:val="334"/>
              <w:ind w:firstLine="0" w:firstLineChars="0"/>
              <w:jc w:val="center"/>
              <w:rPr>
                <w:rFonts w:hint="eastAsia" w:ascii="宋体" w:hAnsi="宋体" w:eastAsia="宋体" w:cs="宋体"/>
                <w:bCs/>
                <w:kern w:val="2"/>
                <w:sz w:val="24"/>
                <w:szCs w:val="24"/>
              </w:rPr>
            </w:pPr>
            <w:r>
              <w:rPr>
                <w:rFonts w:hint="eastAsia" w:ascii="宋体" w:hAnsi="宋体" w:eastAsia="宋体" w:cs="宋体"/>
                <w:bCs/>
                <w:kern w:val="2"/>
                <w:sz w:val="24"/>
                <w:szCs w:val="24"/>
              </w:rPr>
              <w:t>146.5</w:t>
            </w:r>
          </w:p>
        </w:tc>
      </w:tr>
      <w:tr w14:paraId="79F98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74" w:type="dxa"/>
            <w:vMerge w:val="continue"/>
            <w:tcBorders>
              <w:left w:val="single" w:color="auto" w:sz="4" w:space="0"/>
              <w:right w:val="single" w:color="auto" w:sz="4" w:space="0"/>
            </w:tcBorders>
            <w:vAlign w:val="center"/>
          </w:tcPr>
          <w:p w14:paraId="7E8992F8">
            <w:pPr>
              <w:pStyle w:val="334"/>
              <w:jc w:val="center"/>
              <w:rPr>
                <w:rFonts w:hint="eastAsia" w:ascii="宋体" w:hAnsi="宋体" w:eastAsia="宋体" w:cs="宋体"/>
                <w:bCs/>
                <w:kern w:val="2"/>
                <w:sz w:val="24"/>
                <w:szCs w:val="24"/>
              </w:rPr>
            </w:pPr>
          </w:p>
        </w:tc>
        <w:tc>
          <w:tcPr>
            <w:tcW w:w="2281" w:type="dxa"/>
            <w:tcBorders>
              <w:top w:val="single" w:color="auto" w:sz="4" w:space="0"/>
              <w:left w:val="single" w:color="auto" w:sz="4" w:space="0"/>
              <w:bottom w:val="single" w:color="auto" w:sz="4" w:space="0"/>
              <w:right w:val="single" w:color="auto" w:sz="4" w:space="0"/>
            </w:tcBorders>
            <w:vAlign w:val="center"/>
          </w:tcPr>
          <w:p w14:paraId="5BF88A15">
            <w:pPr>
              <w:jc w:val="center"/>
              <w:rPr>
                <w:rFonts w:hint="eastAsia" w:ascii="宋体" w:hAnsi="宋体" w:eastAsia="宋体" w:cs="宋体"/>
                <w:bCs/>
                <w:sz w:val="24"/>
              </w:rPr>
            </w:pPr>
            <w:r>
              <w:rPr>
                <w:rFonts w:hint="eastAsia" w:ascii="宋体" w:hAnsi="宋体" w:eastAsia="宋体" w:cs="宋体"/>
                <w:bCs/>
                <w:sz w:val="24"/>
              </w:rPr>
              <w:t>储血专用冰箱（2℃~6℃）</w:t>
            </w:r>
          </w:p>
        </w:tc>
        <w:tc>
          <w:tcPr>
            <w:tcW w:w="1531" w:type="dxa"/>
            <w:tcBorders>
              <w:top w:val="single" w:color="auto" w:sz="4" w:space="0"/>
              <w:left w:val="single" w:color="auto" w:sz="4" w:space="0"/>
              <w:bottom w:val="single" w:color="auto" w:sz="4" w:space="0"/>
              <w:right w:val="single" w:color="auto" w:sz="4" w:space="0"/>
            </w:tcBorders>
            <w:vAlign w:val="center"/>
          </w:tcPr>
          <w:p w14:paraId="23B267B8">
            <w:pPr>
              <w:jc w:val="center"/>
              <w:rPr>
                <w:rFonts w:hint="eastAsia" w:ascii="宋体" w:hAnsi="宋体" w:eastAsia="宋体" w:cs="宋体"/>
                <w:bCs/>
                <w:sz w:val="24"/>
              </w:rPr>
            </w:pPr>
            <w:r>
              <w:rPr>
                <w:rFonts w:hint="eastAsia" w:ascii="宋体" w:hAnsi="宋体" w:eastAsia="宋体" w:cs="宋体"/>
                <w:bCs/>
                <w:sz w:val="24"/>
              </w:rPr>
              <w:t>输血科1台</w:t>
            </w:r>
          </w:p>
        </w:tc>
        <w:tc>
          <w:tcPr>
            <w:tcW w:w="1618" w:type="dxa"/>
            <w:vMerge w:val="continue"/>
            <w:tcBorders>
              <w:top w:val="single" w:color="auto" w:sz="4" w:space="0"/>
              <w:left w:val="single" w:color="auto" w:sz="4" w:space="0"/>
              <w:bottom w:val="single" w:color="auto" w:sz="4" w:space="0"/>
              <w:right w:val="single" w:color="auto" w:sz="4" w:space="0"/>
            </w:tcBorders>
            <w:vAlign w:val="center"/>
          </w:tcPr>
          <w:p w14:paraId="43BABE65">
            <w:pPr>
              <w:widowControl/>
              <w:adjustRightInd/>
              <w:jc w:val="left"/>
              <w:rPr>
                <w:rFonts w:hint="eastAsia" w:ascii="宋体" w:hAnsi="宋体" w:eastAsia="宋体" w:cs="宋体"/>
                <w:bCs/>
                <w:sz w:val="24"/>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14:paraId="4BA94B77">
            <w:pPr>
              <w:widowControl/>
              <w:adjustRightInd/>
              <w:jc w:val="left"/>
              <w:rPr>
                <w:rFonts w:hint="eastAsia" w:ascii="宋体" w:hAnsi="宋体" w:eastAsia="宋体" w:cs="宋体"/>
                <w:bCs/>
                <w:sz w:val="24"/>
              </w:rPr>
            </w:pPr>
          </w:p>
        </w:tc>
      </w:tr>
      <w:tr w14:paraId="5D9BA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74" w:type="dxa"/>
            <w:vMerge w:val="continue"/>
            <w:tcBorders>
              <w:left w:val="single" w:color="auto" w:sz="4" w:space="0"/>
              <w:right w:val="single" w:color="auto" w:sz="4" w:space="0"/>
            </w:tcBorders>
            <w:vAlign w:val="center"/>
          </w:tcPr>
          <w:p w14:paraId="3F6AF239">
            <w:pPr>
              <w:pStyle w:val="334"/>
              <w:jc w:val="center"/>
              <w:rPr>
                <w:rFonts w:hint="eastAsia" w:ascii="宋体" w:hAnsi="宋体" w:eastAsia="宋体" w:cs="宋体"/>
                <w:bCs/>
                <w:kern w:val="2"/>
                <w:sz w:val="24"/>
                <w:szCs w:val="24"/>
              </w:rPr>
            </w:pPr>
          </w:p>
        </w:tc>
        <w:tc>
          <w:tcPr>
            <w:tcW w:w="2281" w:type="dxa"/>
            <w:tcBorders>
              <w:top w:val="single" w:color="auto" w:sz="4" w:space="0"/>
              <w:left w:val="single" w:color="auto" w:sz="4" w:space="0"/>
              <w:bottom w:val="single" w:color="auto" w:sz="4" w:space="0"/>
              <w:right w:val="single" w:color="auto" w:sz="4" w:space="0"/>
            </w:tcBorders>
            <w:vAlign w:val="center"/>
          </w:tcPr>
          <w:p w14:paraId="749C6DE3">
            <w:pPr>
              <w:jc w:val="center"/>
              <w:rPr>
                <w:rFonts w:hint="eastAsia" w:ascii="宋体" w:hAnsi="宋体" w:eastAsia="宋体" w:cs="宋体"/>
                <w:bCs/>
                <w:sz w:val="24"/>
              </w:rPr>
            </w:pPr>
            <w:r>
              <w:rPr>
                <w:rFonts w:hint="eastAsia" w:ascii="宋体" w:hAnsi="宋体" w:eastAsia="宋体" w:cs="宋体"/>
                <w:bCs/>
                <w:sz w:val="24"/>
              </w:rPr>
              <w:t>医用冰箱（2℃~8℃）</w:t>
            </w:r>
          </w:p>
        </w:tc>
        <w:tc>
          <w:tcPr>
            <w:tcW w:w="1531" w:type="dxa"/>
            <w:tcBorders>
              <w:top w:val="single" w:color="auto" w:sz="4" w:space="0"/>
              <w:left w:val="single" w:color="auto" w:sz="4" w:space="0"/>
              <w:bottom w:val="single" w:color="auto" w:sz="4" w:space="0"/>
              <w:right w:val="single" w:color="auto" w:sz="4" w:space="0"/>
            </w:tcBorders>
            <w:vAlign w:val="center"/>
          </w:tcPr>
          <w:p w14:paraId="5C189FD0">
            <w:pPr>
              <w:jc w:val="center"/>
              <w:rPr>
                <w:rFonts w:hint="eastAsia" w:ascii="宋体" w:hAnsi="宋体" w:eastAsia="宋体" w:cs="宋体"/>
                <w:bCs/>
                <w:sz w:val="24"/>
              </w:rPr>
            </w:pPr>
            <w:r>
              <w:rPr>
                <w:rFonts w:hint="eastAsia" w:ascii="宋体" w:hAnsi="宋体" w:eastAsia="宋体" w:cs="宋体"/>
                <w:bCs/>
                <w:sz w:val="24"/>
              </w:rPr>
              <w:t>检验科等15台</w:t>
            </w:r>
          </w:p>
          <w:p w14:paraId="211001AF">
            <w:pPr>
              <w:jc w:val="center"/>
              <w:rPr>
                <w:rFonts w:hint="eastAsia" w:ascii="宋体" w:hAnsi="宋体" w:eastAsia="宋体" w:cs="宋体"/>
                <w:bCs/>
                <w:sz w:val="24"/>
              </w:rPr>
            </w:pPr>
            <w:r>
              <w:rPr>
                <w:rFonts w:hint="eastAsia" w:ascii="宋体" w:hAnsi="宋体" w:eastAsia="宋体" w:cs="宋体"/>
                <w:bCs/>
                <w:sz w:val="24"/>
              </w:rPr>
              <w:t>输血科4台</w:t>
            </w:r>
          </w:p>
        </w:tc>
        <w:tc>
          <w:tcPr>
            <w:tcW w:w="1618" w:type="dxa"/>
            <w:vMerge w:val="continue"/>
            <w:tcBorders>
              <w:top w:val="single" w:color="auto" w:sz="4" w:space="0"/>
              <w:left w:val="single" w:color="auto" w:sz="4" w:space="0"/>
              <w:bottom w:val="single" w:color="auto" w:sz="4" w:space="0"/>
              <w:right w:val="single" w:color="auto" w:sz="4" w:space="0"/>
            </w:tcBorders>
            <w:vAlign w:val="center"/>
          </w:tcPr>
          <w:p w14:paraId="7E3C34DA">
            <w:pPr>
              <w:widowControl/>
              <w:adjustRightInd/>
              <w:jc w:val="left"/>
              <w:rPr>
                <w:rFonts w:hint="eastAsia" w:ascii="宋体" w:hAnsi="宋体" w:eastAsia="宋体" w:cs="宋体"/>
                <w:bCs/>
                <w:sz w:val="24"/>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14:paraId="4A57C105">
            <w:pPr>
              <w:widowControl/>
              <w:adjustRightInd/>
              <w:jc w:val="left"/>
              <w:rPr>
                <w:rFonts w:hint="eastAsia" w:ascii="宋体" w:hAnsi="宋体" w:eastAsia="宋体" w:cs="宋体"/>
                <w:bCs/>
                <w:sz w:val="24"/>
              </w:rPr>
            </w:pPr>
          </w:p>
        </w:tc>
      </w:tr>
      <w:tr w14:paraId="64946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74" w:type="dxa"/>
            <w:vMerge w:val="continue"/>
            <w:tcBorders>
              <w:left w:val="single" w:color="auto" w:sz="4" w:space="0"/>
              <w:right w:val="single" w:color="auto" w:sz="4" w:space="0"/>
            </w:tcBorders>
            <w:vAlign w:val="center"/>
          </w:tcPr>
          <w:p w14:paraId="56952019">
            <w:pPr>
              <w:pStyle w:val="334"/>
              <w:jc w:val="center"/>
              <w:rPr>
                <w:rFonts w:hint="eastAsia" w:ascii="宋体" w:hAnsi="宋体" w:eastAsia="宋体" w:cs="宋体"/>
                <w:bCs/>
                <w:kern w:val="2"/>
                <w:sz w:val="24"/>
                <w:szCs w:val="24"/>
              </w:rPr>
            </w:pPr>
          </w:p>
        </w:tc>
        <w:tc>
          <w:tcPr>
            <w:tcW w:w="2281" w:type="dxa"/>
            <w:tcBorders>
              <w:top w:val="single" w:color="auto" w:sz="4" w:space="0"/>
              <w:left w:val="single" w:color="auto" w:sz="4" w:space="0"/>
              <w:bottom w:val="single" w:color="auto" w:sz="4" w:space="0"/>
              <w:right w:val="single" w:color="auto" w:sz="4" w:space="0"/>
            </w:tcBorders>
            <w:vAlign w:val="center"/>
          </w:tcPr>
          <w:p w14:paraId="2F429D1D">
            <w:pPr>
              <w:jc w:val="center"/>
              <w:rPr>
                <w:rFonts w:hint="eastAsia" w:ascii="宋体" w:hAnsi="宋体" w:eastAsia="宋体" w:cs="宋体"/>
                <w:bCs/>
                <w:sz w:val="24"/>
              </w:rPr>
            </w:pPr>
            <w:r>
              <w:rPr>
                <w:rFonts w:hint="eastAsia" w:ascii="宋体" w:hAnsi="宋体" w:eastAsia="宋体" w:cs="宋体"/>
                <w:bCs/>
                <w:sz w:val="24"/>
              </w:rPr>
              <w:t>（-30至-40）</w:t>
            </w:r>
            <w:r>
              <w:rPr>
                <w:rFonts w:hint="eastAsia" w:ascii="宋体" w:hAnsi="宋体" w:eastAsia="宋体" w:cs="宋体"/>
                <w:kern w:val="0"/>
                <w:szCs w:val="21"/>
              </w:rPr>
              <w:t>℃</w:t>
            </w:r>
            <w:r>
              <w:rPr>
                <w:rFonts w:hint="eastAsia" w:ascii="宋体" w:hAnsi="宋体" w:eastAsia="宋体" w:cs="宋体"/>
                <w:bCs/>
                <w:sz w:val="24"/>
              </w:rPr>
              <w:t>医用冰箱</w:t>
            </w:r>
          </w:p>
        </w:tc>
        <w:tc>
          <w:tcPr>
            <w:tcW w:w="1531" w:type="dxa"/>
            <w:tcBorders>
              <w:top w:val="single" w:color="auto" w:sz="4" w:space="0"/>
              <w:left w:val="single" w:color="auto" w:sz="4" w:space="0"/>
              <w:bottom w:val="single" w:color="auto" w:sz="4" w:space="0"/>
              <w:right w:val="single" w:color="auto" w:sz="4" w:space="0"/>
            </w:tcBorders>
            <w:vAlign w:val="center"/>
          </w:tcPr>
          <w:p w14:paraId="6A288C37">
            <w:pPr>
              <w:jc w:val="center"/>
              <w:rPr>
                <w:rFonts w:hint="eastAsia" w:ascii="宋体" w:hAnsi="宋体" w:eastAsia="宋体" w:cs="宋体"/>
                <w:sz w:val="24"/>
              </w:rPr>
            </w:pPr>
            <w:r>
              <w:rPr>
                <w:rFonts w:hint="eastAsia" w:ascii="宋体" w:hAnsi="宋体" w:eastAsia="宋体" w:cs="宋体"/>
                <w:sz w:val="24"/>
              </w:rPr>
              <w:t xml:space="preserve">检验科3台 </w:t>
            </w:r>
          </w:p>
          <w:p w14:paraId="656334E8">
            <w:pPr>
              <w:jc w:val="center"/>
              <w:rPr>
                <w:rFonts w:hint="eastAsia" w:ascii="宋体" w:hAnsi="宋体" w:eastAsia="宋体" w:cs="宋体"/>
                <w:sz w:val="24"/>
              </w:rPr>
            </w:pPr>
            <w:r>
              <w:rPr>
                <w:rFonts w:hint="eastAsia" w:ascii="宋体" w:hAnsi="宋体" w:eastAsia="宋体" w:cs="宋体"/>
                <w:sz w:val="24"/>
              </w:rPr>
              <w:t>输血科1台</w:t>
            </w:r>
          </w:p>
        </w:tc>
        <w:tc>
          <w:tcPr>
            <w:tcW w:w="1618" w:type="dxa"/>
            <w:vMerge w:val="continue"/>
            <w:tcBorders>
              <w:top w:val="single" w:color="auto" w:sz="4" w:space="0"/>
              <w:left w:val="single" w:color="auto" w:sz="4" w:space="0"/>
              <w:bottom w:val="single" w:color="auto" w:sz="4" w:space="0"/>
              <w:right w:val="single" w:color="auto" w:sz="4" w:space="0"/>
            </w:tcBorders>
            <w:vAlign w:val="center"/>
          </w:tcPr>
          <w:p w14:paraId="33840901">
            <w:pPr>
              <w:widowControl/>
              <w:adjustRightInd/>
              <w:jc w:val="left"/>
              <w:rPr>
                <w:rFonts w:hint="eastAsia" w:ascii="宋体" w:hAnsi="宋体" w:eastAsia="宋体" w:cs="宋体"/>
                <w:bCs/>
                <w:sz w:val="24"/>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14:paraId="36E39ECB">
            <w:pPr>
              <w:widowControl/>
              <w:adjustRightInd/>
              <w:jc w:val="left"/>
              <w:rPr>
                <w:rFonts w:hint="eastAsia" w:ascii="宋体" w:hAnsi="宋体" w:eastAsia="宋体" w:cs="宋体"/>
                <w:bCs/>
                <w:sz w:val="24"/>
              </w:rPr>
            </w:pPr>
          </w:p>
        </w:tc>
      </w:tr>
      <w:tr w14:paraId="670B3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4" w:type="dxa"/>
            <w:vMerge w:val="continue"/>
            <w:tcBorders>
              <w:left w:val="single" w:color="auto" w:sz="4" w:space="0"/>
              <w:right w:val="single" w:color="auto" w:sz="4" w:space="0"/>
            </w:tcBorders>
            <w:vAlign w:val="center"/>
          </w:tcPr>
          <w:p w14:paraId="1BEB8C07">
            <w:pPr>
              <w:pStyle w:val="334"/>
              <w:jc w:val="center"/>
              <w:rPr>
                <w:rFonts w:hint="eastAsia" w:ascii="宋体" w:hAnsi="宋体" w:eastAsia="宋体" w:cs="宋体"/>
                <w:bCs/>
                <w:kern w:val="2"/>
                <w:sz w:val="24"/>
                <w:szCs w:val="24"/>
              </w:rPr>
            </w:pPr>
          </w:p>
        </w:tc>
        <w:tc>
          <w:tcPr>
            <w:tcW w:w="2281" w:type="dxa"/>
            <w:tcBorders>
              <w:top w:val="single" w:color="auto" w:sz="4" w:space="0"/>
              <w:left w:val="single" w:color="auto" w:sz="4" w:space="0"/>
              <w:bottom w:val="single" w:color="auto" w:sz="4" w:space="0"/>
              <w:right w:val="single" w:color="auto" w:sz="4" w:space="0"/>
            </w:tcBorders>
            <w:vAlign w:val="center"/>
          </w:tcPr>
          <w:p w14:paraId="14C4A7C3">
            <w:pPr>
              <w:jc w:val="center"/>
              <w:rPr>
                <w:rFonts w:hint="eastAsia" w:ascii="宋体" w:hAnsi="宋体" w:eastAsia="宋体" w:cs="宋体"/>
                <w:bCs/>
                <w:sz w:val="24"/>
              </w:rPr>
            </w:pPr>
            <w:r>
              <w:rPr>
                <w:rFonts w:hint="eastAsia" w:ascii="宋体" w:hAnsi="宋体" w:eastAsia="宋体" w:cs="宋体"/>
                <w:bCs/>
                <w:sz w:val="24"/>
              </w:rPr>
              <w:t>（-70</w:t>
            </w:r>
            <w:r>
              <w:rPr>
                <w:rFonts w:hint="eastAsia" w:ascii="宋体" w:hAnsi="宋体" w:eastAsia="宋体" w:cs="宋体"/>
                <w:kern w:val="0"/>
                <w:szCs w:val="21"/>
              </w:rPr>
              <w:t>至</w:t>
            </w:r>
            <w:r>
              <w:rPr>
                <w:rFonts w:hint="eastAsia" w:ascii="宋体" w:hAnsi="宋体" w:eastAsia="宋体" w:cs="宋体"/>
                <w:bCs/>
                <w:sz w:val="24"/>
              </w:rPr>
              <w:t>-80）</w:t>
            </w:r>
            <w:r>
              <w:rPr>
                <w:rFonts w:hint="eastAsia" w:ascii="宋体" w:hAnsi="宋体" w:eastAsia="宋体" w:cs="宋体"/>
                <w:kern w:val="0"/>
                <w:szCs w:val="21"/>
              </w:rPr>
              <w:t>℃</w:t>
            </w:r>
            <w:r>
              <w:rPr>
                <w:rFonts w:hint="eastAsia" w:ascii="宋体" w:hAnsi="宋体" w:eastAsia="宋体" w:cs="宋体"/>
                <w:bCs/>
                <w:sz w:val="24"/>
              </w:rPr>
              <w:t>医用冰箱</w:t>
            </w:r>
          </w:p>
        </w:tc>
        <w:tc>
          <w:tcPr>
            <w:tcW w:w="1531" w:type="dxa"/>
            <w:tcBorders>
              <w:top w:val="single" w:color="auto" w:sz="4" w:space="0"/>
              <w:left w:val="single" w:color="auto" w:sz="4" w:space="0"/>
              <w:bottom w:val="single" w:color="auto" w:sz="4" w:space="0"/>
              <w:right w:val="single" w:color="auto" w:sz="4" w:space="0"/>
            </w:tcBorders>
            <w:vAlign w:val="center"/>
          </w:tcPr>
          <w:p w14:paraId="22E09253">
            <w:pPr>
              <w:jc w:val="center"/>
              <w:rPr>
                <w:rFonts w:hint="eastAsia" w:ascii="宋体" w:hAnsi="宋体" w:eastAsia="宋体" w:cs="宋体"/>
                <w:sz w:val="24"/>
              </w:rPr>
            </w:pPr>
            <w:r>
              <w:rPr>
                <w:rFonts w:hint="eastAsia" w:ascii="宋体" w:hAnsi="宋体" w:eastAsia="宋体" w:cs="宋体"/>
                <w:sz w:val="24"/>
              </w:rPr>
              <w:t>检验科3台</w:t>
            </w:r>
          </w:p>
        </w:tc>
        <w:tc>
          <w:tcPr>
            <w:tcW w:w="1618" w:type="dxa"/>
            <w:vMerge w:val="continue"/>
            <w:tcBorders>
              <w:top w:val="single" w:color="auto" w:sz="4" w:space="0"/>
              <w:left w:val="single" w:color="auto" w:sz="4" w:space="0"/>
              <w:bottom w:val="single" w:color="auto" w:sz="4" w:space="0"/>
              <w:right w:val="single" w:color="auto" w:sz="4" w:space="0"/>
            </w:tcBorders>
            <w:vAlign w:val="center"/>
          </w:tcPr>
          <w:p w14:paraId="6CA9165E">
            <w:pPr>
              <w:widowControl/>
              <w:adjustRightInd/>
              <w:jc w:val="left"/>
              <w:rPr>
                <w:rFonts w:hint="eastAsia" w:ascii="宋体" w:hAnsi="宋体" w:eastAsia="宋体" w:cs="宋体"/>
                <w:bCs/>
                <w:sz w:val="24"/>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14:paraId="7443DE69">
            <w:pPr>
              <w:widowControl/>
              <w:adjustRightInd/>
              <w:jc w:val="left"/>
              <w:rPr>
                <w:rFonts w:hint="eastAsia" w:ascii="宋体" w:hAnsi="宋体" w:eastAsia="宋体" w:cs="宋体"/>
                <w:bCs/>
                <w:sz w:val="24"/>
              </w:rPr>
            </w:pPr>
          </w:p>
        </w:tc>
      </w:tr>
      <w:tr w14:paraId="485A9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4" w:type="dxa"/>
            <w:vMerge w:val="continue"/>
            <w:tcBorders>
              <w:left w:val="single" w:color="auto" w:sz="4" w:space="0"/>
              <w:right w:val="single" w:color="auto" w:sz="4" w:space="0"/>
            </w:tcBorders>
            <w:vAlign w:val="center"/>
          </w:tcPr>
          <w:p w14:paraId="03CB328D">
            <w:pPr>
              <w:pStyle w:val="334"/>
              <w:jc w:val="center"/>
              <w:rPr>
                <w:rFonts w:hint="eastAsia" w:ascii="宋体" w:hAnsi="宋体" w:eastAsia="宋体" w:cs="宋体"/>
                <w:bCs/>
                <w:kern w:val="2"/>
                <w:sz w:val="24"/>
                <w:szCs w:val="24"/>
              </w:rPr>
            </w:pPr>
          </w:p>
        </w:tc>
        <w:tc>
          <w:tcPr>
            <w:tcW w:w="2281" w:type="dxa"/>
            <w:tcBorders>
              <w:top w:val="single" w:color="auto" w:sz="4" w:space="0"/>
              <w:left w:val="single" w:color="auto" w:sz="4" w:space="0"/>
              <w:bottom w:val="single" w:color="auto" w:sz="4" w:space="0"/>
              <w:right w:val="single" w:color="auto" w:sz="4" w:space="0"/>
            </w:tcBorders>
            <w:vAlign w:val="center"/>
          </w:tcPr>
          <w:p w14:paraId="6E775B1A">
            <w:pPr>
              <w:jc w:val="center"/>
              <w:rPr>
                <w:rFonts w:hint="eastAsia" w:ascii="宋体" w:hAnsi="宋体" w:eastAsia="宋体" w:cs="宋体"/>
                <w:bCs/>
                <w:sz w:val="24"/>
              </w:rPr>
            </w:pPr>
            <w:r>
              <w:rPr>
                <w:rFonts w:hint="eastAsia" w:ascii="宋体" w:hAnsi="宋体" w:eastAsia="宋体" w:cs="宋体"/>
                <w:bCs/>
                <w:sz w:val="24"/>
              </w:rPr>
              <w:t>显微镜</w:t>
            </w:r>
          </w:p>
        </w:tc>
        <w:tc>
          <w:tcPr>
            <w:tcW w:w="1531" w:type="dxa"/>
            <w:tcBorders>
              <w:top w:val="single" w:color="auto" w:sz="4" w:space="0"/>
              <w:left w:val="single" w:color="auto" w:sz="4" w:space="0"/>
              <w:bottom w:val="single" w:color="auto" w:sz="4" w:space="0"/>
              <w:right w:val="single" w:color="auto" w:sz="4" w:space="0"/>
            </w:tcBorders>
            <w:vAlign w:val="center"/>
          </w:tcPr>
          <w:p w14:paraId="14C8BE41">
            <w:pPr>
              <w:rPr>
                <w:rFonts w:hint="eastAsia" w:ascii="宋体" w:hAnsi="宋体" w:eastAsia="宋体" w:cs="宋体"/>
                <w:sz w:val="24"/>
              </w:rPr>
            </w:pPr>
            <w:r>
              <w:rPr>
                <w:rFonts w:hint="eastAsia" w:ascii="宋体" w:hAnsi="宋体" w:eastAsia="宋体" w:cs="宋体"/>
                <w:sz w:val="24"/>
              </w:rPr>
              <w:t>检验科9台</w:t>
            </w:r>
          </w:p>
          <w:p w14:paraId="4ED94E46">
            <w:pPr>
              <w:rPr>
                <w:rFonts w:hint="eastAsia" w:ascii="宋体" w:hAnsi="宋体" w:eastAsia="宋体" w:cs="宋体"/>
                <w:sz w:val="24"/>
              </w:rPr>
            </w:pPr>
            <w:r>
              <w:rPr>
                <w:rFonts w:hint="eastAsia" w:ascii="宋体" w:hAnsi="宋体" w:eastAsia="宋体" w:cs="宋体"/>
                <w:sz w:val="24"/>
              </w:rPr>
              <w:t>输血科1台</w:t>
            </w:r>
          </w:p>
        </w:tc>
        <w:tc>
          <w:tcPr>
            <w:tcW w:w="1618" w:type="dxa"/>
            <w:vMerge w:val="continue"/>
            <w:tcBorders>
              <w:top w:val="single" w:color="auto" w:sz="4" w:space="0"/>
              <w:left w:val="single" w:color="auto" w:sz="4" w:space="0"/>
              <w:bottom w:val="single" w:color="auto" w:sz="4" w:space="0"/>
              <w:right w:val="single" w:color="auto" w:sz="4" w:space="0"/>
            </w:tcBorders>
            <w:vAlign w:val="center"/>
          </w:tcPr>
          <w:p w14:paraId="4BABCA0D">
            <w:pPr>
              <w:widowControl/>
              <w:adjustRightInd/>
              <w:jc w:val="left"/>
              <w:rPr>
                <w:rFonts w:hint="eastAsia" w:ascii="宋体" w:hAnsi="宋体" w:eastAsia="宋体" w:cs="宋体"/>
                <w:bCs/>
                <w:sz w:val="24"/>
              </w:rPr>
            </w:pPr>
          </w:p>
        </w:tc>
        <w:tc>
          <w:tcPr>
            <w:tcW w:w="1760" w:type="dxa"/>
            <w:tcBorders>
              <w:top w:val="single" w:color="auto" w:sz="4" w:space="0"/>
              <w:left w:val="single" w:color="auto" w:sz="4" w:space="0"/>
              <w:bottom w:val="single" w:color="auto" w:sz="4" w:space="0"/>
              <w:right w:val="single" w:color="auto" w:sz="4" w:space="0"/>
            </w:tcBorders>
            <w:vAlign w:val="center"/>
          </w:tcPr>
          <w:p w14:paraId="050D03C2">
            <w:pPr>
              <w:pStyle w:val="334"/>
              <w:ind w:firstLine="0" w:firstLineChars="0"/>
              <w:jc w:val="center"/>
              <w:rPr>
                <w:rFonts w:hint="eastAsia" w:ascii="宋体" w:hAnsi="宋体" w:eastAsia="宋体" w:cs="宋体"/>
                <w:bCs/>
                <w:kern w:val="2"/>
                <w:sz w:val="24"/>
                <w:szCs w:val="24"/>
              </w:rPr>
            </w:pPr>
            <w:r>
              <w:rPr>
                <w:rFonts w:hint="eastAsia" w:ascii="宋体" w:hAnsi="宋体" w:eastAsia="宋体" w:cs="宋体"/>
                <w:bCs/>
                <w:kern w:val="2"/>
                <w:sz w:val="24"/>
                <w:szCs w:val="24"/>
              </w:rPr>
              <w:t>5.5</w:t>
            </w:r>
          </w:p>
        </w:tc>
      </w:tr>
      <w:tr w14:paraId="42810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4" w:type="dxa"/>
            <w:vMerge w:val="continue"/>
            <w:tcBorders>
              <w:left w:val="single" w:color="auto" w:sz="4" w:space="0"/>
              <w:bottom w:val="single" w:color="auto" w:sz="4" w:space="0"/>
              <w:right w:val="single" w:color="auto" w:sz="4" w:space="0"/>
            </w:tcBorders>
            <w:vAlign w:val="center"/>
          </w:tcPr>
          <w:p w14:paraId="31BCDBFE">
            <w:pPr>
              <w:pStyle w:val="334"/>
              <w:ind w:firstLine="0" w:firstLineChars="0"/>
              <w:jc w:val="center"/>
              <w:rPr>
                <w:rFonts w:hint="eastAsia" w:ascii="宋体" w:hAnsi="宋体" w:eastAsia="宋体" w:cs="宋体"/>
                <w:bCs/>
                <w:kern w:val="2"/>
                <w:sz w:val="24"/>
                <w:szCs w:val="24"/>
              </w:rPr>
            </w:pPr>
          </w:p>
        </w:tc>
        <w:tc>
          <w:tcPr>
            <w:tcW w:w="2281" w:type="dxa"/>
            <w:tcBorders>
              <w:top w:val="single" w:color="auto" w:sz="4" w:space="0"/>
              <w:left w:val="single" w:color="auto" w:sz="4" w:space="0"/>
              <w:bottom w:val="single" w:color="auto" w:sz="4" w:space="0"/>
              <w:right w:val="single" w:color="auto" w:sz="4" w:space="0"/>
            </w:tcBorders>
            <w:vAlign w:val="center"/>
          </w:tcPr>
          <w:p w14:paraId="0C88E4E3">
            <w:pPr>
              <w:jc w:val="center"/>
              <w:rPr>
                <w:rFonts w:hint="eastAsia" w:ascii="宋体" w:hAnsi="宋体" w:eastAsia="宋体" w:cs="宋体"/>
                <w:bCs/>
                <w:sz w:val="24"/>
              </w:rPr>
            </w:pPr>
            <w:r>
              <w:rPr>
                <w:rFonts w:hint="eastAsia" w:ascii="宋体" w:hAnsi="宋体" w:eastAsia="宋体" w:cs="宋体"/>
                <w:bCs/>
                <w:sz w:val="24"/>
              </w:rPr>
              <w:t>内循环高压蒸汽灭菌器</w:t>
            </w:r>
          </w:p>
        </w:tc>
        <w:tc>
          <w:tcPr>
            <w:tcW w:w="1531" w:type="dxa"/>
            <w:tcBorders>
              <w:top w:val="single" w:color="auto" w:sz="4" w:space="0"/>
              <w:left w:val="single" w:color="auto" w:sz="4" w:space="0"/>
              <w:bottom w:val="single" w:color="auto" w:sz="4" w:space="0"/>
              <w:right w:val="single" w:color="auto" w:sz="4" w:space="0"/>
            </w:tcBorders>
            <w:vAlign w:val="center"/>
          </w:tcPr>
          <w:p w14:paraId="6CD0ABE5">
            <w:pPr>
              <w:rPr>
                <w:rFonts w:hint="eastAsia" w:ascii="宋体" w:hAnsi="宋体" w:eastAsia="宋体" w:cs="宋体"/>
                <w:sz w:val="24"/>
              </w:rPr>
            </w:pPr>
            <w:r>
              <w:rPr>
                <w:rFonts w:hint="eastAsia" w:ascii="宋体" w:hAnsi="宋体" w:eastAsia="宋体" w:cs="宋体"/>
                <w:sz w:val="24"/>
              </w:rPr>
              <w:t>检验科8台  输血科1台</w:t>
            </w:r>
          </w:p>
        </w:tc>
        <w:tc>
          <w:tcPr>
            <w:tcW w:w="1618" w:type="dxa"/>
            <w:vMerge w:val="continue"/>
            <w:tcBorders>
              <w:top w:val="single" w:color="auto" w:sz="4" w:space="0"/>
              <w:left w:val="single" w:color="auto" w:sz="4" w:space="0"/>
              <w:bottom w:val="single" w:color="auto" w:sz="4" w:space="0"/>
              <w:right w:val="single" w:color="auto" w:sz="4" w:space="0"/>
            </w:tcBorders>
            <w:vAlign w:val="center"/>
          </w:tcPr>
          <w:p w14:paraId="6650EB76">
            <w:pPr>
              <w:widowControl/>
              <w:adjustRightInd/>
              <w:jc w:val="left"/>
              <w:rPr>
                <w:rFonts w:hint="eastAsia" w:ascii="宋体" w:hAnsi="宋体" w:eastAsia="宋体" w:cs="宋体"/>
                <w:bCs/>
                <w:sz w:val="24"/>
              </w:rPr>
            </w:pPr>
          </w:p>
        </w:tc>
        <w:tc>
          <w:tcPr>
            <w:tcW w:w="1760" w:type="dxa"/>
            <w:tcBorders>
              <w:top w:val="single" w:color="auto" w:sz="4" w:space="0"/>
              <w:left w:val="single" w:color="auto" w:sz="4" w:space="0"/>
              <w:bottom w:val="single" w:color="auto" w:sz="4" w:space="0"/>
              <w:right w:val="single" w:color="auto" w:sz="4" w:space="0"/>
            </w:tcBorders>
            <w:vAlign w:val="center"/>
          </w:tcPr>
          <w:p w14:paraId="663EBFEC">
            <w:pPr>
              <w:pStyle w:val="334"/>
              <w:ind w:firstLine="0" w:firstLineChars="0"/>
              <w:jc w:val="center"/>
              <w:rPr>
                <w:rFonts w:hint="eastAsia" w:ascii="宋体" w:hAnsi="宋体" w:eastAsia="宋体" w:cs="宋体"/>
                <w:bCs/>
                <w:kern w:val="2"/>
                <w:sz w:val="24"/>
                <w:szCs w:val="24"/>
              </w:rPr>
            </w:pPr>
            <w:r>
              <w:rPr>
                <w:rFonts w:hint="eastAsia" w:ascii="宋体" w:hAnsi="宋体" w:eastAsia="宋体" w:cs="宋体"/>
                <w:bCs/>
                <w:kern w:val="2"/>
                <w:sz w:val="24"/>
                <w:szCs w:val="24"/>
              </w:rPr>
              <w:t>8.5</w:t>
            </w:r>
          </w:p>
        </w:tc>
      </w:tr>
    </w:tbl>
    <w:p w14:paraId="60AF51D4">
      <w:pPr>
        <w:rPr>
          <w:rFonts w:hint="eastAsia" w:ascii="宋体" w:hAnsi="宋体"/>
          <w:b/>
          <w:sz w:val="28"/>
          <w:szCs w:val="28"/>
        </w:rPr>
      </w:pPr>
    </w:p>
    <w:p w14:paraId="77407623">
      <w:pPr>
        <w:rPr>
          <w:rFonts w:ascii="宋体" w:hAnsi="宋体"/>
          <w:b/>
          <w:sz w:val="28"/>
          <w:szCs w:val="28"/>
        </w:rPr>
      </w:pPr>
      <w:r>
        <w:rPr>
          <w:rFonts w:hint="eastAsia" w:ascii="宋体" w:hAnsi="宋体"/>
          <w:b/>
          <w:sz w:val="28"/>
          <w:szCs w:val="28"/>
        </w:rPr>
        <w:t>二、技术参数要求</w:t>
      </w:r>
    </w:p>
    <w:tbl>
      <w:tblPr>
        <w:tblStyle w:val="65"/>
        <w:tblW w:w="838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145"/>
      </w:tblGrid>
      <w:tr w14:paraId="6DE19E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vAlign w:val="center"/>
          </w:tcPr>
          <w:p w14:paraId="24C8D7ED">
            <w:pPr>
              <w:jc w:val="center"/>
              <w:rPr>
                <w:rFonts w:hint="eastAsia" w:ascii="宋体" w:hAnsi="宋体" w:eastAsia="宋体" w:cs="宋体"/>
                <w:b/>
                <w:sz w:val="24"/>
              </w:rPr>
            </w:pPr>
            <w:r>
              <w:rPr>
                <w:rFonts w:hint="eastAsia" w:ascii="宋体" w:hAnsi="宋体" w:eastAsia="宋体" w:cs="宋体"/>
                <w:b/>
                <w:sz w:val="24"/>
              </w:rPr>
              <w:t>序号</w:t>
            </w:r>
          </w:p>
        </w:tc>
        <w:tc>
          <w:tcPr>
            <w:tcW w:w="7145" w:type="dxa"/>
            <w:tcBorders>
              <w:right w:val="single" w:color="auto" w:sz="4" w:space="0"/>
            </w:tcBorders>
            <w:vAlign w:val="center"/>
          </w:tcPr>
          <w:p w14:paraId="38AF442B">
            <w:pPr>
              <w:jc w:val="center"/>
              <w:rPr>
                <w:rFonts w:hint="eastAsia" w:ascii="宋体" w:hAnsi="宋体" w:eastAsia="宋体" w:cs="宋体"/>
                <w:b/>
                <w:sz w:val="24"/>
              </w:rPr>
            </w:pPr>
            <w:r>
              <w:rPr>
                <w:rFonts w:hint="eastAsia" w:ascii="宋体" w:hAnsi="宋体" w:eastAsia="宋体" w:cs="宋体"/>
                <w:b/>
                <w:sz w:val="24"/>
              </w:rPr>
              <w:t>详细规格</w:t>
            </w:r>
          </w:p>
        </w:tc>
      </w:tr>
      <w:tr w14:paraId="4B90C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2D692A4A">
            <w:pPr>
              <w:spacing w:before="62" w:beforeLines="20" w:after="62" w:afterLines="20" w:line="360" w:lineRule="auto"/>
              <w:jc w:val="center"/>
              <w:rPr>
                <w:rFonts w:hint="eastAsia" w:ascii="宋体" w:hAnsi="宋体" w:eastAsia="宋体" w:cs="宋体"/>
                <w:kern w:val="0"/>
                <w:szCs w:val="21"/>
              </w:rPr>
            </w:pPr>
          </w:p>
        </w:tc>
        <w:tc>
          <w:tcPr>
            <w:tcW w:w="7145" w:type="dxa"/>
            <w:tcBorders>
              <w:right w:val="single" w:color="auto" w:sz="4" w:space="0"/>
            </w:tcBorders>
            <w:shd w:val="clear" w:color="auto" w:fill="auto"/>
            <w:vAlign w:val="center"/>
          </w:tcPr>
          <w:p w14:paraId="7165BEE7">
            <w:pPr>
              <w:spacing w:line="360" w:lineRule="auto"/>
              <w:jc w:val="center"/>
              <w:rPr>
                <w:rFonts w:hint="eastAsia" w:ascii="宋体" w:hAnsi="宋体" w:eastAsia="宋体" w:cs="宋体"/>
                <w:kern w:val="0"/>
                <w:szCs w:val="21"/>
              </w:rPr>
            </w:pPr>
            <w:r>
              <w:rPr>
                <w:rFonts w:hint="eastAsia" w:ascii="宋体" w:hAnsi="宋体" w:eastAsia="宋体" w:cs="宋体"/>
                <w:b/>
                <w:sz w:val="24"/>
              </w:rPr>
              <w:t>一：储血专用低温冰箱（-20℃以下）</w:t>
            </w:r>
          </w:p>
        </w:tc>
      </w:tr>
      <w:tr w14:paraId="3AD3AD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4B3A2421">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szCs w:val="21"/>
              </w:rPr>
              <w:t>一</w:t>
            </w:r>
          </w:p>
        </w:tc>
        <w:tc>
          <w:tcPr>
            <w:tcW w:w="7145" w:type="dxa"/>
            <w:shd w:val="clear" w:color="auto" w:fill="auto"/>
          </w:tcPr>
          <w:p w14:paraId="3897856C">
            <w:pPr>
              <w:spacing w:line="360" w:lineRule="auto"/>
              <w:rPr>
                <w:rFonts w:hint="eastAsia" w:ascii="宋体" w:hAnsi="宋体" w:eastAsia="宋体" w:cs="宋体"/>
                <w:b/>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520936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4E60002A">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1.1</w:t>
            </w:r>
          </w:p>
        </w:tc>
        <w:tc>
          <w:tcPr>
            <w:tcW w:w="7145" w:type="dxa"/>
            <w:shd w:val="clear" w:color="auto" w:fill="auto"/>
            <w:vAlign w:val="center"/>
          </w:tcPr>
          <w:p w14:paraId="7D57FD94">
            <w:pPr>
              <w:tabs>
                <w:tab w:val="left" w:pos="601"/>
              </w:tabs>
              <w:spacing w:line="360" w:lineRule="auto"/>
              <w:ind w:left="420" w:hanging="420" w:hangingChars="200"/>
              <w:rPr>
                <w:rFonts w:hint="eastAsia" w:ascii="宋体" w:hAnsi="宋体" w:eastAsia="宋体" w:cs="宋体"/>
                <w:kern w:val="0"/>
                <w:szCs w:val="21"/>
              </w:rPr>
            </w:pPr>
            <w:r>
              <w:rPr>
                <w:rFonts w:hint="eastAsia" w:ascii="宋体" w:hAnsi="宋体" w:eastAsia="宋体" w:cs="宋体"/>
                <w:kern w:val="0"/>
                <w:szCs w:val="21"/>
              </w:rPr>
              <w:t>提供稳定的储存环境，确保血液制品在适合储存环境中有效保存。</w:t>
            </w:r>
          </w:p>
        </w:tc>
      </w:tr>
      <w:tr w14:paraId="40CF3E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1E4BE58B">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1.2</w:t>
            </w:r>
          </w:p>
        </w:tc>
        <w:tc>
          <w:tcPr>
            <w:tcW w:w="7145" w:type="dxa"/>
            <w:shd w:val="clear" w:color="auto" w:fill="auto"/>
            <w:vAlign w:val="center"/>
          </w:tcPr>
          <w:p w14:paraId="6487FE14">
            <w:pPr>
              <w:widowControl/>
              <w:rPr>
                <w:rFonts w:hint="eastAsia" w:ascii="宋体" w:hAnsi="宋体" w:eastAsia="宋体" w:cs="宋体"/>
                <w:kern w:val="0"/>
                <w:szCs w:val="21"/>
              </w:rPr>
            </w:pPr>
            <w:r>
              <w:rPr>
                <w:rFonts w:hint="eastAsia" w:ascii="宋体" w:hAnsi="宋体" w:eastAsia="宋体" w:cs="宋体"/>
                <w:kern w:val="0"/>
                <w:szCs w:val="21"/>
              </w:rPr>
              <w:t>自带温度显示，并配备提供外接显示和异常报警的冷链监控功能。</w:t>
            </w:r>
          </w:p>
        </w:tc>
      </w:tr>
      <w:tr w14:paraId="7B2A6A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tcPr>
          <w:p w14:paraId="3AF63345">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szCs w:val="21"/>
              </w:rPr>
              <w:t>二</w:t>
            </w:r>
          </w:p>
        </w:tc>
        <w:tc>
          <w:tcPr>
            <w:tcW w:w="7145" w:type="dxa"/>
            <w:shd w:val="clear" w:color="auto" w:fill="auto"/>
          </w:tcPr>
          <w:p w14:paraId="099580C7">
            <w:pPr>
              <w:tabs>
                <w:tab w:val="left" w:pos="601"/>
              </w:tabs>
              <w:spacing w:line="360" w:lineRule="auto"/>
              <w:ind w:left="422" w:hanging="422" w:hangingChars="200"/>
              <w:jc w:val="left"/>
              <w:rPr>
                <w:rFonts w:hint="eastAsia" w:ascii="宋体" w:hAnsi="宋体" w:eastAsia="宋体" w:cs="宋体"/>
                <w:kern w:val="0"/>
                <w:szCs w:val="21"/>
              </w:rPr>
            </w:pPr>
            <w:r>
              <w:rPr>
                <w:rFonts w:hint="eastAsia" w:ascii="宋体" w:hAnsi="宋体" w:eastAsia="宋体" w:cs="宋体"/>
                <w:b/>
                <w:bCs/>
                <w:szCs w:val="21"/>
              </w:rPr>
              <w:t>技术要求</w:t>
            </w:r>
            <w:r>
              <w:rPr>
                <w:rFonts w:hint="eastAsia" w:ascii="宋体" w:hAnsi="宋体" w:eastAsia="宋体" w:cs="宋体"/>
                <w:szCs w:val="21"/>
                <w:lang w:val="zh-CN"/>
              </w:rPr>
              <w:t>：</w:t>
            </w:r>
          </w:p>
        </w:tc>
      </w:tr>
      <w:tr w14:paraId="192E81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30C22AE0">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2.1</w:t>
            </w:r>
          </w:p>
        </w:tc>
        <w:tc>
          <w:tcPr>
            <w:tcW w:w="7145" w:type="dxa"/>
            <w:shd w:val="clear" w:color="auto" w:fill="auto"/>
            <w:vAlign w:val="center"/>
          </w:tcPr>
          <w:p w14:paraId="732C6364">
            <w:pPr>
              <w:autoSpaceDE w:val="0"/>
              <w:autoSpaceDN w:val="0"/>
              <w:spacing w:line="280" w:lineRule="exact"/>
              <w:rPr>
                <w:rFonts w:hint="eastAsia" w:ascii="宋体" w:hAnsi="宋体" w:eastAsia="宋体" w:cs="宋体"/>
                <w:b/>
                <w:szCs w:val="21"/>
              </w:rPr>
            </w:pPr>
            <w:r>
              <w:rPr>
                <w:rFonts w:hint="eastAsia" w:ascii="宋体" w:hAnsi="宋体" w:eastAsia="宋体" w:cs="宋体"/>
                <w:kern w:val="0"/>
                <w:szCs w:val="21"/>
              </w:rPr>
              <w:t>企业具有医疗器械生产许可证，产品具有医疗器械产品注册证。</w:t>
            </w:r>
          </w:p>
        </w:tc>
      </w:tr>
      <w:tr w14:paraId="25E794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20401199">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2.2</w:t>
            </w:r>
          </w:p>
        </w:tc>
        <w:tc>
          <w:tcPr>
            <w:tcW w:w="7145" w:type="dxa"/>
            <w:shd w:val="clear" w:color="auto" w:fill="auto"/>
            <w:vAlign w:val="center"/>
          </w:tcPr>
          <w:p w14:paraId="16752EDD">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有效工作环境≤-20℃，最低可设置温度达-40℃</w:t>
            </w:r>
          </w:p>
        </w:tc>
      </w:tr>
      <w:tr w14:paraId="499C5C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4E7625F8">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2.3</w:t>
            </w:r>
            <w:r>
              <w:rPr>
                <w:rFonts w:hint="eastAsia" w:ascii="宋体" w:hAnsi="宋体" w:eastAsia="宋体" w:cs="宋体"/>
              </w:rPr>
              <w:t>▲</w:t>
            </w:r>
          </w:p>
        </w:tc>
        <w:tc>
          <w:tcPr>
            <w:tcW w:w="7145" w:type="dxa"/>
            <w:shd w:val="clear" w:color="auto" w:fill="auto"/>
            <w:vAlign w:val="center"/>
          </w:tcPr>
          <w:p w14:paraId="3F05AA3E">
            <w:pPr>
              <w:spacing w:line="340" w:lineRule="exact"/>
              <w:rPr>
                <w:rFonts w:hint="eastAsia" w:ascii="宋体" w:hAnsi="宋体" w:eastAsia="宋体" w:cs="宋体"/>
                <w:szCs w:val="21"/>
              </w:rPr>
            </w:pPr>
            <w:r>
              <w:rPr>
                <w:rFonts w:hint="eastAsia" w:ascii="宋体" w:hAnsi="宋体" w:eastAsia="宋体" w:cs="宋体"/>
                <w:kern w:val="0"/>
                <w:szCs w:val="21"/>
              </w:rPr>
              <w:t>整机环保低噪，压缩机工作声压级达A级，压缩机免费保修5年。</w:t>
            </w:r>
          </w:p>
        </w:tc>
      </w:tr>
      <w:tr w14:paraId="63F35E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5B0D371E">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2.4</w:t>
            </w:r>
          </w:p>
        </w:tc>
        <w:tc>
          <w:tcPr>
            <w:tcW w:w="7145" w:type="dxa"/>
            <w:shd w:val="clear" w:color="auto" w:fill="auto"/>
            <w:vAlign w:val="center"/>
          </w:tcPr>
          <w:p w14:paraId="16DB4077">
            <w:pPr>
              <w:spacing w:line="340" w:lineRule="exact"/>
              <w:rPr>
                <w:rFonts w:hint="eastAsia" w:ascii="宋体" w:hAnsi="宋体" w:eastAsia="宋体" w:cs="宋体"/>
                <w:kern w:val="0"/>
                <w:szCs w:val="21"/>
              </w:rPr>
            </w:pPr>
            <w:r>
              <w:rPr>
                <w:rFonts w:hint="eastAsia" w:ascii="宋体" w:hAnsi="宋体" w:eastAsia="宋体" w:cs="宋体"/>
                <w:kern w:val="0"/>
                <w:szCs w:val="21"/>
              </w:rPr>
              <w:t>温度显示精度0.1℃，带高温、低温、开门、断电、传感器故障等声光报警。</w:t>
            </w:r>
          </w:p>
        </w:tc>
      </w:tr>
      <w:tr w14:paraId="273ACF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2905B754">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2.5</w:t>
            </w:r>
          </w:p>
        </w:tc>
        <w:tc>
          <w:tcPr>
            <w:tcW w:w="7145" w:type="dxa"/>
            <w:shd w:val="clear" w:color="auto" w:fill="auto"/>
            <w:vAlign w:val="center"/>
          </w:tcPr>
          <w:p w14:paraId="1DEA2AD6">
            <w:pPr>
              <w:spacing w:line="340" w:lineRule="exact"/>
              <w:rPr>
                <w:rFonts w:hint="eastAsia" w:ascii="宋体" w:hAnsi="宋体" w:eastAsia="宋体" w:cs="宋体"/>
                <w:kern w:val="0"/>
                <w:szCs w:val="21"/>
              </w:rPr>
            </w:pPr>
            <w:r>
              <w:rPr>
                <w:rFonts w:hint="eastAsia" w:ascii="宋体" w:hAnsi="宋体" w:eastAsia="宋体" w:cs="宋体"/>
                <w:kern w:val="0"/>
                <w:szCs w:val="21"/>
              </w:rPr>
              <w:t>动态实时显示箱内温度、系统设定温度、环境温度等信息。</w:t>
            </w:r>
          </w:p>
        </w:tc>
      </w:tr>
      <w:tr w14:paraId="51B0FC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1E1FA102">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2.6</w:t>
            </w:r>
          </w:p>
        </w:tc>
        <w:tc>
          <w:tcPr>
            <w:tcW w:w="7145" w:type="dxa"/>
            <w:shd w:val="clear" w:color="auto" w:fill="auto"/>
            <w:vAlign w:val="center"/>
          </w:tcPr>
          <w:p w14:paraId="5DCD0DD4">
            <w:pPr>
              <w:spacing w:line="340" w:lineRule="exact"/>
              <w:rPr>
                <w:rFonts w:hint="eastAsia" w:ascii="宋体" w:hAnsi="宋体" w:eastAsia="宋体" w:cs="宋体"/>
                <w:kern w:val="0"/>
                <w:szCs w:val="21"/>
              </w:rPr>
            </w:pPr>
            <w:r>
              <w:rPr>
                <w:rFonts w:hint="eastAsia" w:ascii="宋体" w:hAnsi="宋体" w:eastAsia="宋体" w:cs="宋体"/>
                <w:kern w:val="0"/>
                <w:szCs w:val="21"/>
              </w:rPr>
              <w:t>报警模块有后备电池，具备冰箱断电后的温度显示和声光报警。</w:t>
            </w:r>
          </w:p>
        </w:tc>
      </w:tr>
      <w:tr w14:paraId="0FDFB4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6AA0B710">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2.7</w:t>
            </w:r>
          </w:p>
        </w:tc>
        <w:tc>
          <w:tcPr>
            <w:tcW w:w="7145" w:type="dxa"/>
            <w:shd w:val="clear" w:color="auto" w:fill="auto"/>
            <w:vAlign w:val="center"/>
          </w:tcPr>
          <w:p w14:paraId="40E92E43">
            <w:pPr>
              <w:spacing w:line="340" w:lineRule="exact"/>
              <w:rPr>
                <w:rFonts w:hint="eastAsia" w:ascii="宋体" w:hAnsi="宋体" w:eastAsia="宋体" w:cs="宋体"/>
                <w:kern w:val="0"/>
                <w:szCs w:val="21"/>
              </w:rPr>
            </w:pPr>
            <w:r>
              <w:rPr>
                <w:rFonts w:hint="eastAsia" w:ascii="宋体" w:hAnsi="宋体" w:eastAsia="宋体" w:cs="宋体"/>
                <w:szCs w:val="21"/>
              </w:rPr>
              <w:t>冰箱外门含授权功能，必须含有机械锁，可拓展电磁、指纹等功能。</w:t>
            </w:r>
          </w:p>
        </w:tc>
      </w:tr>
      <w:tr w14:paraId="6E8084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3CF3F0BE">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2.8▲</w:t>
            </w:r>
          </w:p>
        </w:tc>
        <w:tc>
          <w:tcPr>
            <w:tcW w:w="7145" w:type="dxa"/>
            <w:shd w:val="clear" w:color="auto" w:fill="auto"/>
            <w:vAlign w:val="center"/>
          </w:tcPr>
          <w:p w14:paraId="39A151D7">
            <w:pPr>
              <w:spacing w:line="340" w:lineRule="exact"/>
              <w:rPr>
                <w:rFonts w:hint="eastAsia" w:ascii="宋体" w:hAnsi="宋体" w:eastAsia="宋体" w:cs="宋体"/>
                <w:kern w:val="0"/>
                <w:szCs w:val="21"/>
              </w:rPr>
            </w:pPr>
            <w:r>
              <w:rPr>
                <w:rFonts w:hint="eastAsia" w:ascii="宋体" w:hAnsi="宋体" w:eastAsia="宋体" w:cs="宋体"/>
                <w:kern w:val="0"/>
                <w:szCs w:val="21"/>
              </w:rPr>
              <w:t>变频压缩机+HC制冷，可实现-40℃均匀性≤±2℃，-20℃</w:t>
            </w:r>
          </w:p>
          <w:p w14:paraId="22A4605A">
            <w:pPr>
              <w:spacing w:line="340" w:lineRule="exact"/>
              <w:rPr>
                <w:rFonts w:hint="eastAsia" w:ascii="宋体" w:hAnsi="宋体" w:eastAsia="宋体" w:cs="宋体"/>
                <w:kern w:val="0"/>
                <w:szCs w:val="21"/>
              </w:rPr>
            </w:pPr>
            <w:r>
              <w:rPr>
                <w:rFonts w:hint="eastAsia" w:ascii="宋体" w:hAnsi="宋体" w:eastAsia="宋体" w:cs="宋体"/>
                <w:kern w:val="0"/>
                <w:szCs w:val="21"/>
              </w:rPr>
              <w:t>均匀性≤±3℃宽温域精准控温，保障样本存储质量。</w:t>
            </w:r>
          </w:p>
        </w:tc>
      </w:tr>
      <w:tr w14:paraId="7C267A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3F33465B">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2.9</w:t>
            </w:r>
            <w:r>
              <w:rPr>
                <w:rFonts w:hint="eastAsia" w:ascii="宋体" w:hAnsi="宋体" w:eastAsia="宋体" w:cs="宋体"/>
              </w:rPr>
              <w:t>▲</w:t>
            </w:r>
          </w:p>
        </w:tc>
        <w:tc>
          <w:tcPr>
            <w:tcW w:w="7145" w:type="dxa"/>
            <w:shd w:val="clear" w:color="auto" w:fill="auto"/>
            <w:vAlign w:val="center"/>
          </w:tcPr>
          <w:p w14:paraId="259B4255">
            <w:pPr>
              <w:spacing w:line="340" w:lineRule="exact"/>
              <w:rPr>
                <w:rFonts w:hint="eastAsia" w:ascii="宋体" w:hAnsi="宋体" w:eastAsia="宋体" w:cs="宋体"/>
                <w:kern w:val="0"/>
                <w:szCs w:val="21"/>
              </w:rPr>
            </w:pPr>
            <w:r>
              <w:rPr>
                <w:rFonts w:hint="eastAsia" w:ascii="宋体" w:hAnsi="宋体" w:eastAsia="宋体" w:cs="宋体"/>
                <w:szCs w:val="21"/>
              </w:rPr>
              <w:t>箱体分上下两室，外门为两扇，方便独立开启，避免冷气外逸。</w:t>
            </w:r>
          </w:p>
        </w:tc>
      </w:tr>
      <w:tr w14:paraId="35DB4F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3A16E6AB">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2.10</w:t>
            </w:r>
          </w:p>
        </w:tc>
        <w:tc>
          <w:tcPr>
            <w:tcW w:w="7145" w:type="dxa"/>
            <w:shd w:val="clear" w:color="auto" w:fill="auto"/>
            <w:vAlign w:val="center"/>
          </w:tcPr>
          <w:p w14:paraId="6424A759">
            <w:pPr>
              <w:spacing w:line="340" w:lineRule="exact"/>
              <w:rPr>
                <w:rFonts w:hint="eastAsia" w:ascii="宋体" w:hAnsi="宋体" w:eastAsia="宋体" w:cs="宋体"/>
                <w:szCs w:val="21"/>
              </w:rPr>
            </w:pPr>
            <w:r>
              <w:rPr>
                <w:rFonts w:hint="eastAsia" w:ascii="宋体" w:hAnsi="宋体" w:eastAsia="宋体" w:cs="宋体"/>
                <w:szCs w:val="21"/>
              </w:rPr>
              <w:t>独立控温系统：双压缩机双系统，上下两室独立控温。</w:t>
            </w:r>
          </w:p>
        </w:tc>
      </w:tr>
      <w:tr w14:paraId="5FE31C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0B055148">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2.11</w:t>
            </w:r>
            <w:r>
              <w:rPr>
                <w:rFonts w:hint="eastAsia" w:ascii="宋体" w:hAnsi="宋体" w:eastAsia="宋体" w:cs="宋体"/>
                <w:szCs w:val="21"/>
              </w:rPr>
              <w:t>▲</w:t>
            </w:r>
          </w:p>
        </w:tc>
        <w:tc>
          <w:tcPr>
            <w:tcW w:w="7145" w:type="dxa"/>
            <w:shd w:val="clear" w:color="auto" w:fill="auto"/>
            <w:vAlign w:val="center"/>
          </w:tcPr>
          <w:p w14:paraId="714F3680">
            <w:pPr>
              <w:spacing w:line="360" w:lineRule="auto"/>
              <w:rPr>
                <w:rFonts w:hint="eastAsia" w:ascii="宋体" w:hAnsi="宋体" w:eastAsia="宋体" w:cs="宋体"/>
                <w:kern w:val="0"/>
                <w:szCs w:val="21"/>
              </w:rPr>
            </w:pPr>
            <w:r>
              <w:rPr>
                <w:rFonts w:hint="eastAsia" w:ascii="宋体" w:hAnsi="宋体" w:eastAsia="宋体" w:cs="宋体"/>
                <w:kern w:val="0"/>
                <w:szCs w:val="21"/>
              </w:rPr>
              <w:t>外部4寸LED显示屏，可本机端实时查看温度波动状况，内部至少分4个区域，总容积超500L，以抽屉式或储血框式储存血制品。</w:t>
            </w:r>
          </w:p>
        </w:tc>
      </w:tr>
      <w:tr w14:paraId="205E47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3CB13BF3">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2.12</w:t>
            </w:r>
          </w:p>
        </w:tc>
        <w:tc>
          <w:tcPr>
            <w:tcW w:w="7145" w:type="dxa"/>
            <w:shd w:val="clear" w:color="auto" w:fill="auto"/>
            <w:vAlign w:val="center"/>
          </w:tcPr>
          <w:p w14:paraId="4CCAAA37">
            <w:pPr>
              <w:spacing w:line="360" w:lineRule="auto"/>
              <w:rPr>
                <w:rFonts w:hint="eastAsia" w:ascii="宋体" w:hAnsi="宋体" w:eastAsia="宋体" w:cs="宋体"/>
                <w:kern w:val="0"/>
                <w:szCs w:val="21"/>
              </w:rPr>
            </w:pPr>
            <w:r>
              <w:rPr>
                <w:rFonts w:hint="eastAsia" w:ascii="宋体" w:hAnsi="宋体" w:eastAsia="宋体" w:cs="宋体"/>
                <w:kern w:val="0"/>
                <w:szCs w:val="21"/>
              </w:rPr>
              <w:t>箱体含有外部冷链接入孔，便于建立统一的第三方冷链监控。</w:t>
            </w:r>
          </w:p>
        </w:tc>
      </w:tr>
      <w:tr w14:paraId="75A3F8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1C314D7F">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2.13</w:t>
            </w:r>
          </w:p>
        </w:tc>
        <w:tc>
          <w:tcPr>
            <w:tcW w:w="7145" w:type="dxa"/>
            <w:shd w:val="clear" w:color="auto" w:fill="auto"/>
            <w:vAlign w:val="center"/>
          </w:tcPr>
          <w:p w14:paraId="61A4D16D">
            <w:pPr>
              <w:spacing w:line="360" w:lineRule="auto"/>
              <w:rPr>
                <w:rFonts w:hint="eastAsia" w:ascii="宋体" w:hAnsi="宋体" w:eastAsia="宋体" w:cs="宋体"/>
                <w:szCs w:val="21"/>
              </w:rPr>
            </w:pPr>
            <w:r>
              <w:rPr>
                <w:rFonts w:hint="eastAsia" w:ascii="宋体" w:hAnsi="宋体" w:eastAsia="宋体" w:cs="宋体"/>
                <w:kern w:val="0"/>
                <w:szCs w:val="21"/>
              </w:rPr>
              <w:t>含有USB接口，可先下载温度数据、报警记录等，储存数据超5年。</w:t>
            </w:r>
          </w:p>
        </w:tc>
      </w:tr>
      <w:tr w14:paraId="11BDD1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03937144">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2.14</w:t>
            </w:r>
          </w:p>
        </w:tc>
        <w:tc>
          <w:tcPr>
            <w:tcW w:w="7145" w:type="dxa"/>
            <w:shd w:val="clear" w:color="auto" w:fill="auto"/>
            <w:vAlign w:val="center"/>
          </w:tcPr>
          <w:p w14:paraId="50816E42">
            <w:pPr>
              <w:spacing w:line="360" w:lineRule="auto"/>
              <w:rPr>
                <w:rFonts w:hint="eastAsia" w:ascii="宋体" w:hAnsi="宋体" w:eastAsia="宋体" w:cs="宋体"/>
                <w:szCs w:val="21"/>
              </w:rPr>
            </w:pPr>
            <w:r>
              <w:rPr>
                <w:rFonts w:hint="eastAsia" w:ascii="宋体" w:hAnsi="宋体" w:eastAsia="宋体" w:cs="宋体"/>
                <w:szCs w:val="21"/>
              </w:rPr>
              <w:t>开门持续1分钟，进行声光报警，关闭报警消除。</w:t>
            </w:r>
          </w:p>
        </w:tc>
      </w:tr>
      <w:tr w14:paraId="194D93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2B14F969">
            <w:pPr>
              <w:spacing w:line="360" w:lineRule="auto"/>
              <w:ind w:firstLine="210" w:firstLineChars="100"/>
              <w:rPr>
                <w:rFonts w:hint="eastAsia" w:ascii="宋体" w:hAnsi="宋体" w:eastAsia="宋体" w:cs="宋体"/>
                <w:szCs w:val="21"/>
                <w:lang w:val="en-US" w:eastAsia="zh-CN"/>
              </w:rPr>
            </w:pPr>
            <w:r>
              <w:rPr>
                <w:rFonts w:hint="eastAsia" w:ascii="宋体" w:hAnsi="宋体" w:eastAsia="宋体" w:cs="宋体"/>
                <w:szCs w:val="21"/>
              </w:rPr>
              <w:t>2.10▲</w:t>
            </w:r>
          </w:p>
        </w:tc>
        <w:tc>
          <w:tcPr>
            <w:tcW w:w="7145" w:type="dxa"/>
            <w:shd w:val="clear" w:color="auto" w:fill="auto"/>
            <w:vAlign w:val="center"/>
          </w:tcPr>
          <w:p w14:paraId="24ADFFF4">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冰箱在</w:t>
            </w:r>
            <w:r>
              <w:rPr>
                <w:rFonts w:hint="eastAsia" w:ascii="宋体" w:hAnsi="宋体" w:eastAsia="宋体" w:cs="宋体"/>
                <w:szCs w:val="21"/>
              </w:rPr>
              <w:t>稳定运行时耗电量≤</w:t>
            </w:r>
            <w:r>
              <w:rPr>
                <w:rFonts w:hint="eastAsia" w:ascii="宋体" w:hAnsi="宋体" w:eastAsia="宋体" w:cs="宋体"/>
                <w:szCs w:val="21"/>
                <w:lang w:val="en-US" w:eastAsia="zh-CN"/>
              </w:rPr>
              <w:t>5</w:t>
            </w:r>
            <w:r>
              <w:rPr>
                <w:rFonts w:hint="eastAsia" w:ascii="宋体" w:hAnsi="宋体" w:eastAsia="宋体" w:cs="宋体"/>
                <w:szCs w:val="21"/>
              </w:rPr>
              <w:t>kwh/24h</w:t>
            </w:r>
          </w:p>
        </w:tc>
      </w:tr>
      <w:tr w14:paraId="2C80AA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27F2A8C8">
            <w:pPr>
              <w:jc w:val="center"/>
              <w:rPr>
                <w:rFonts w:hint="eastAsia" w:ascii="宋体" w:hAnsi="宋体" w:eastAsia="宋体" w:cs="宋体"/>
                <w:b/>
                <w:sz w:val="24"/>
              </w:rPr>
            </w:pPr>
          </w:p>
        </w:tc>
        <w:tc>
          <w:tcPr>
            <w:tcW w:w="7145" w:type="dxa"/>
            <w:shd w:val="clear" w:color="auto" w:fill="auto"/>
            <w:vAlign w:val="center"/>
          </w:tcPr>
          <w:p w14:paraId="23619496">
            <w:pPr>
              <w:jc w:val="center"/>
              <w:rPr>
                <w:rFonts w:hint="eastAsia" w:ascii="宋体" w:hAnsi="宋体" w:eastAsia="宋体" w:cs="宋体"/>
                <w:b/>
                <w:sz w:val="24"/>
              </w:rPr>
            </w:pPr>
            <w:r>
              <w:rPr>
                <w:rFonts w:hint="eastAsia" w:ascii="宋体" w:hAnsi="宋体" w:eastAsia="宋体" w:cs="宋体"/>
                <w:b/>
                <w:sz w:val="24"/>
              </w:rPr>
              <w:t>二：储血专用冰箱（2℃~6℃）</w:t>
            </w:r>
          </w:p>
        </w:tc>
      </w:tr>
      <w:tr w14:paraId="174CE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2FA8B5E8">
            <w:pPr>
              <w:ind w:firstLine="315" w:firstLineChars="150"/>
              <w:rPr>
                <w:rFonts w:hint="eastAsia" w:ascii="宋体" w:hAnsi="宋体" w:eastAsia="宋体" w:cs="宋体"/>
                <w:szCs w:val="21"/>
              </w:rPr>
            </w:pPr>
            <w:r>
              <w:rPr>
                <w:rFonts w:hint="eastAsia" w:ascii="宋体" w:hAnsi="宋体" w:eastAsia="宋体" w:cs="宋体"/>
                <w:szCs w:val="21"/>
              </w:rPr>
              <w:t>一</w:t>
            </w:r>
          </w:p>
        </w:tc>
        <w:tc>
          <w:tcPr>
            <w:tcW w:w="7145" w:type="dxa"/>
            <w:shd w:val="clear" w:color="auto" w:fill="auto"/>
          </w:tcPr>
          <w:p w14:paraId="1B547415">
            <w:pPr>
              <w:rPr>
                <w:rFonts w:hint="eastAsia" w:ascii="宋体" w:hAnsi="宋体" w:eastAsia="宋体" w:cs="宋体"/>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5F92F3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tcPr>
          <w:p w14:paraId="0320670A">
            <w:pPr>
              <w:ind w:firstLine="315" w:firstLineChars="150"/>
              <w:rPr>
                <w:rFonts w:hint="eastAsia" w:ascii="宋体" w:hAnsi="宋体" w:eastAsia="宋体" w:cs="宋体"/>
                <w:szCs w:val="21"/>
              </w:rPr>
            </w:pPr>
            <w:r>
              <w:rPr>
                <w:rFonts w:hint="eastAsia" w:ascii="宋体" w:hAnsi="宋体" w:eastAsia="宋体" w:cs="宋体"/>
                <w:szCs w:val="21"/>
              </w:rPr>
              <w:t>1.1</w:t>
            </w:r>
          </w:p>
        </w:tc>
        <w:tc>
          <w:tcPr>
            <w:tcW w:w="7145" w:type="dxa"/>
            <w:shd w:val="clear" w:color="auto" w:fill="auto"/>
            <w:vAlign w:val="center"/>
          </w:tcPr>
          <w:p w14:paraId="2D55CE41">
            <w:pPr>
              <w:tabs>
                <w:tab w:val="left" w:pos="601"/>
              </w:tabs>
              <w:spacing w:line="360" w:lineRule="auto"/>
              <w:ind w:left="420" w:hanging="420" w:hangingChars="200"/>
              <w:rPr>
                <w:rFonts w:hint="eastAsia" w:ascii="宋体" w:hAnsi="宋体" w:eastAsia="宋体" w:cs="宋体"/>
                <w:kern w:val="0"/>
                <w:szCs w:val="21"/>
              </w:rPr>
            </w:pPr>
            <w:r>
              <w:rPr>
                <w:rFonts w:hint="eastAsia" w:ascii="宋体" w:hAnsi="宋体" w:eastAsia="宋体" w:cs="宋体"/>
                <w:kern w:val="0"/>
                <w:szCs w:val="21"/>
              </w:rPr>
              <w:t>提供稳定的储存环境，确保血液制品在适合储存环境中有效保存。</w:t>
            </w:r>
          </w:p>
        </w:tc>
      </w:tr>
      <w:tr w14:paraId="751B95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tcPr>
          <w:p w14:paraId="0B88F59B">
            <w:pPr>
              <w:ind w:firstLine="315" w:firstLineChars="150"/>
              <w:rPr>
                <w:rFonts w:hint="eastAsia" w:ascii="宋体" w:hAnsi="宋体" w:eastAsia="宋体" w:cs="宋体"/>
                <w:szCs w:val="21"/>
              </w:rPr>
            </w:pPr>
            <w:r>
              <w:rPr>
                <w:rFonts w:hint="eastAsia" w:ascii="宋体" w:hAnsi="宋体" w:eastAsia="宋体" w:cs="宋体"/>
                <w:szCs w:val="21"/>
              </w:rPr>
              <w:t>1.2</w:t>
            </w:r>
          </w:p>
        </w:tc>
        <w:tc>
          <w:tcPr>
            <w:tcW w:w="7145" w:type="dxa"/>
            <w:shd w:val="clear" w:color="auto" w:fill="auto"/>
            <w:vAlign w:val="center"/>
          </w:tcPr>
          <w:p w14:paraId="06CAFE38">
            <w:pPr>
              <w:widowControl/>
              <w:rPr>
                <w:rFonts w:hint="eastAsia" w:ascii="宋体" w:hAnsi="宋体" w:eastAsia="宋体" w:cs="宋体"/>
              </w:rPr>
            </w:pPr>
            <w:r>
              <w:rPr>
                <w:rFonts w:hint="eastAsia" w:ascii="宋体" w:hAnsi="宋体" w:eastAsia="宋体" w:cs="宋体"/>
                <w:kern w:val="0"/>
                <w:szCs w:val="21"/>
              </w:rPr>
              <w:t>自带温度显示，并配备提供外接显示和异常报警的冷链监控功能。</w:t>
            </w:r>
          </w:p>
        </w:tc>
      </w:tr>
      <w:tr w14:paraId="7EE48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tcPr>
          <w:p w14:paraId="335028E3">
            <w:pPr>
              <w:spacing w:before="62" w:beforeLines="20" w:after="62" w:afterLines="20" w:line="360" w:lineRule="auto"/>
              <w:jc w:val="center"/>
              <w:rPr>
                <w:rFonts w:hint="eastAsia" w:ascii="宋体" w:hAnsi="宋体" w:eastAsia="宋体" w:cs="宋体"/>
                <w:szCs w:val="21"/>
              </w:rPr>
            </w:pPr>
            <w:r>
              <w:rPr>
                <w:rFonts w:hint="eastAsia" w:ascii="宋体" w:hAnsi="宋体" w:eastAsia="宋体" w:cs="宋体"/>
                <w:szCs w:val="21"/>
              </w:rPr>
              <w:t>二</w:t>
            </w:r>
          </w:p>
        </w:tc>
        <w:tc>
          <w:tcPr>
            <w:tcW w:w="7145" w:type="dxa"/>
            <w:shd w:val="clear" w:color="auto" w:fill="auto"/>
          </w:tcPr>
          <w:p w14:paraId="726063D2">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szCs w:val="21"/>
              </w:rPr>
              <w:t>技术要求</w:t>
            </w:r>
            <w:r>
              <w:rPr>
                <w:rFonts w:hint="eastAsia" w:ascii="宋体" w:hAnsi="宋体" w:eastAsia="宋体" w:cs="宋体"/>
                <w:szCs w:val="21"/>
                <w:lang w:val="zh-CN"/>
              </w:rPr>
              <w:t>：</w:t>
            </w:r>
          </w:p>
        </w:tc>
      </w:tr>
      <w:tr w14:paraId="25055B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19ED9539">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2.1</w:t>
            </w:r>
          </w:p>
        </w:tc>
        <w:tc>
          <w:tcPr>
            <w:tcW w:w="7145" w:type="dxa"/>
            <w:shd w:val="clear" w:color="auto" w:fill="auto"/>
            <w:vAlign w:val="center"/>
          </w:tcPr>
          <w:p w14:paraId="71FB6227">
            <w:pPr>
              <w:autoSpaceDE w:val="0"/>
              <w:autoSpaceDN w:val="0"/>
              <w:spacing w:line="280" w:lineRule="exact"/>
              <w:rPr>
                <w:rFonts w:hint="eastAsia" w:ascii="宋体" w:hAnsi="宋体" w:eastAsia="宋体" w:cs="宋体"/>
                <w:b/>
                <w:szCs w:val="21"/>
              </w:rPr>
            </w:pPr>
            <w:r>
              <w:rPr>
                <w:rFonts w:hint="eastAsia" w:ascii="宋体" w:hAnsi="宋体" w:eastAsia="宋体" w:cs="宋体"/>
                <w:kern w:val="0"/>
                <w:szCs w:val="21"/>
              </w:rPr>
              <w:t>企业具有医疗器械生产许可证，产品具有医疗器械产品注册证。</w:t>
            </w:r>
          </w:p>
        </w:tc>
      </w:tr>
      <w:tr w14:paraId="1DBA85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520F9C2B">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2.2</w:t>
            </w:r>
          </w:p>
        </w:tc>
        <w:tc>
          <w:tcPr>
            <w:tcW w:w="7145" w:type="dxa"/>
            <w:shd w:val="clear" w:color="auto" w:fill="auto"/>
            <w:vAlign w:val="center"/>
          </w:tcPr>
          <w:p w14:paraId="5838D212">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有效工作环境2℃~6℃。</w:t>
            </w:r>
          </w:p>
        </w:tc>
      </w:tr>
      <w:tr w14:paraId="0212E7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14340E16">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2.3</w:t>
            </w:r>
          </w:p>
        </w:tc>
        <w:tc>
          <w:tcPr>
            <w:tcW w:w="7145" w:type="dxa"/>
            <w:shd w:val="clear" w:color="auto" w:fill="auto"/>
            <w:vAlign w:val="center"/>
          </w:tcPr>
          <w:p w14:paraId="371C1ABF">
            <w:pPr>
              <w:spacing w:line="340" w:lineRule="exact"/>
              <w:rPr>
                <w:rFonts w:hint="eastAsia" w:ascii="宋体" w:hAnsi="宋体" w:eastAsia="宋体" w:cs="宋体"/>
                <w:szCs w:val="21"/>
              </w:rPr>
            </w:pPr>
            <w:r>
              <w:rPr>
                <w:rFonts w:hint="eastAsia" w:ascii="宋体" w:hAnsi="宋体" w:eastAsia="宋体" w:cs="宋体"/>
                <w:kern w:val="0"/>
                <w:szCs w:val="21"/>
              </w:rPr>
              <w:t>整机环保低噪，压缩机工作声压级达A级，压缩机免费保修5年。</w:t>
            </w:r>
          </w:p>
        </w:tc>
      </w:tr>
      <w:tr w14:paraId="7DCD6A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6E538D0A">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2.4</w:t>
            </w:r>
          </w:p>
        </w:tc>
        <w:tc>
          <w:tcPr>
            <w:tcW w:w="7145" w:type="dxa"/>
            <w:shd w:val="clear" w:color="auto" w:fill="auto"/>
            <w:vAlign w:val="center"/>
          </w:tcPr>
          <w:p w14:paraId="362D0293">
            <w:pPr>
              <w:spacing w:line="340" w:lineRule="exact"/>
              <w:rPr>
                <w:rFonts w:hint="eastAsia" w:ascii="宋体" w:hAnsi="宋体" w:eastAsia="宋体" w:cs="宋体"/>
                <w:kern w:val="0"/>
                <w:szCs w:val="21"/>
              </w:rPr>
            </w:pPr>
            <w:r>
              <w:rPr>
                <w:rFonts w:hint="eastAsia" w:ascii="宋体" w:hAnsi="宋体" w:eastAsia="宋体" w:cs="宋体"/>
                <w:kern w:val="0"/>
                <w:szCs w:val="21"/>
              </w:rPr>
              <w:t>温度显示精度0.1℃，带高温、低温、开门、断电、传感器故障等声光报警。</w:t>
            </w:r>
          </w:p>
        </w:tc>
      </w:tr>
      <w:tr w14:paraId="64FBED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67D72B43">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2.5</w:t>
            </w:r>
          </w:p>
        </w:tc>
        <w:tc>
          <w:tcPr>
            <w:tcW w:w="7145" w:type="dxa"/>
            <w:shd w:val="clear" w:color="auto" w:fill="auto"/>
            <w:vAlign w:val="center"/>
          </w:tcPr>
          <w:p w14:paraId="3F5944C7">
            <w:pPr>
              <w:spacing w:line="340" w:lineRule="exact"/>
              <w:rPr>
                <w:rFonts w:hint="eastAsia" w:ascii="宋体" w:hAnsi="宋体" w:eastAsia="宋体" w:cs="宋体"/>
                <w:kern w:val="0"/>
                <w:szCs w:val="21"/>
              </w:rPr>
            </w:pPr>
            <w:r>
              <w:rPr>
                <w:rFonts w:hint="eastAsia" w:ascii="宋体" w:hAnsi="宋体" w:eastAsia="宋体" w:cs="宋体"/>
                <w:kern w:val="0"/>
                <w:szCs w:val="21"/>
              </w:rPr>
              <w:t>动态实时显示箱内温度、系统设定温度、环境温度等信息。</w:t>
            </w:r>
          </w:p>
        </w:tc>
      </w:tr>
      <w:tr w14:paraId="767DC9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3DD42D74">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2.6</w:t>
            </w:r>
          </w:p>
        </w:tc>
        <w:tc>
          <w:tcPr>
            <w:tcW w:w="7145" w:type="dxa"/>
            <w:shd w:val="clear" w:color="auto" w:fill="auto"/>
            <w:vAlign w:val="center"/>
          </w:tcPr>
          <w:p w14:paraId="445D9C81">
            <w:pPr>
              <w:spacing w:line="340" w:lineRule="exact"/>
              <w:rPr>
                <w:rFonts w:hint="eastAsia" w:ascii="宋体" w:hAnsi="宋体" w:eastAsia="宋体" w:cs="宋体"/>
                <w:kern w:val="0"/>
                <w:szCs w:val="21"/>
              </w:rPr>
            </w:pPr>
            <w:r>
              <w:rPr>
                <w:rFonts w:hint="eastAsia" w:ascii="宋体" w:hAnsi="宋体" w:eastAsia="宋体" w:cs="宋体"/>
                <w:kern w:val="0"/>
                <w:szCs w:val="21"/>
              </w:rPr>
              <w:t>报警模块有后备电池，具备冰箱断电后的温度显示和声光报警。</w:t>
            </w:r>
          </w:p>
        </w:tc>
      </w:tr>
      <w:tr w14:paraId="2A83D6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03E45714">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2.7</w:t>
            </w:r>
            <w:r>
              <w:rPr>
                <w:rFonts w:hint="eastAsia" w:ascii="宋体" w:hAnsi="宋体" w:eastAsia="宋体" w:cs="宋体"/>
              </w:rPr>
              <w:t>▲</w:t>
            </w:r>
          </w:p>
        </w:tc>
        <w:tc>
          <w:tcPr>
            <w:tcW w:w="7145" w:type="dxa"/>
            <w:shd w:val="clear" w:color="auto" w:fill="auto"/>
            <w:vAlign w:val="center"/>
          </w:tcPr>
          <w:p w14:paraId="5CDF3975">
            <w:pPr>
              <w:spacing w:line="340" w:lineRule="exact"/>
              <w:rPr>
                <w:rFonts w:hint="eastAsia" w:ascii="宋体" w:hAnsi="宋体" w:eastAsia="宋体" w:cs="宋体"/>
                <w:kern w:val="0"/>
                <w:szCs w:val="21"/>
              </w:rPr>
            </w:pPr>
            <w:r>
              <w:rPr>
                <w:rFonts w:hint="eastAsia" w:ascii="宋体" w:hAnsi="宋体" w:eastAsia="宋体" w:cs="宋体"/>
                <w:szCs w:val="21"/>
              </w:rPr>
              <w:t>冰箱外门含授权功能，必须含有机械锁，可拓展电磁、指纹等功能。</w:t>
            </w:r>
          </w:p>
        </w:tc>
      </w:tr>
      <w:tr w14:paraId="07E4A7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087B0034">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2.8</w:t>
            </w:r>
            <w:r>
              <w:rPr>
                <w:rFonts w:hint="eastAsia" w:ascii="宋体" w:hAnsi="宋体" w:eastAsia="宋体" w:cs="宋体"/>
              </w:rPr>
              <w:t>▲</w:t>
            </w:r>
          </w:p>
        </w:tc>
        <w:tc>
          <w:tcPr>
            <w:tcW w:w="7145" w:type="dxa"/>
            <w:shd w:val="clear" w:color="auto" w:fill="auto"/>
            <w:vAlign w:val="center"/>
          </w:tcPr>
          <w:p w14:paraId="730C2172">
            <w:pPr>
              <w:spacing w:line="340" w:lineRule="exact"/>
              <w:rPr>
                <w:rFonts w:hint="eastAsia" w:ascii="宋体" w:hAnsi="宋体" w:eastAsia="宋体" w:cs="宋体"/>
                <w:kern w:val="0"/>
                <w:szCs w:val="21"/>
              </w:rPr>
            </w:pPr>
            <w:r>
              <w:rPr>
                <w:rFonts w:hint="eastAsia" w:ascii="宋体" w:hAnsi="宋体" w:eastAsia="宋体" w:cs="宋体"/>
                <w:szCs w:val="21"/>
              </w:rPr>
              <w:t>冰箱内外门均含可视储物状态能力，内门有一定密封性，确保箱体内部工作环境稳定。</w:t>
            </w:r>
          </w:p>
        </w:tc>
      </w:tr>
      <w:tr w14:paraId="15F344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50829316">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2.9▲</w:t>
            </w:r>
          </w:p>
        </w:tc>
        <w:tc>
          <w:tcPr>
            <w:tcW w:w="7145" w:type="dxa"/>
            <w:shd w:val="clear" w:color="auto" w:fill="auto"/>
            <w:vAlign w:val="center"/>
          </w:tcPr>
          <w:p w14:paraId="2BA3EC67">
            <w:pPr>
              <w:spacing w:line="360" w:lineRule="auto"/>
              <w:rPr>
                <w:rFonts w:hint="eastAsia" w:ascii="宋体" w:hAnsi="宋体" w:eastAsia="宋体" w:cs="宋体"/>
                <w:kern w:val="0"/>
                <w:szCs w:val="21"/>
              </w:rPr>
            </w:pPr>
            <w:r>
              <w:rPr>
                <w:rFonts w:hint="eastAsia" w:ascii="宋体" w:hAnsi="宋体" w:eastAsia="宋体" w:cs="宋体"/>
                <w:kern w:val="0"/>
                <w:szCs w:val="21"/>
              </w:rPr>
              <w:t>箱体内容积至少分6个区域，每区容积超100L，总容积超600L。</w:t>
            </w:r>
          </w:p>
        </w:tc>
      </w:tr>
      <w:tr w14:paraId="70EE6E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7A0508F2">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2.10▲</w:t>
            </w:r>
          </w:p>
        </w:tc>
        <w:tc>
          <w:tcPr>
            <w:tcW w:w="7145" w:type="dxa"/>
            <w:shd w:val="clear" w:color="auto" w:fill="auto"/>
            <w:vAlign w:val="center"/>
          </w:tcPr>
          <w:p w14:paraId="6B0C9E0E">
            <w:pPr>
              <w:spacing w:line="360" w:lineRule="auto"/>
              <w:rPr>
                <w:rFonts w:hint="eastAsia" w:ascii="宋体" w:hAnsi="宋体" w:eastAsia="宋体" w:cs="宋体"/>
                <w:kern w:val="0"/>
                <w:szCs w:val="21"/>
              </w:rPr>
            </w:pPr>
            <w:r>
              <w:rPr>
                <w:rFonts w:hint="eastAsia" w:ascii="宋体" w:hAnsi="宋体" w:eastAsia="宋体" w:cs="宋体"/>
                <w:kern w:val="0"/>
                <w:szCs w:val="21"/>
              </w:rPr>
              <w:t>储血框具备血型标贴槽，并具备隔板能保持血袋不满框时立放，储血框≥24个。</w:t>
            </w:r>
          </w:p>
        </w:tc>
      </w:tr>
      <w:tr w14:paraId="6B8BD7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51A1E38A">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2.11</w:t>
            </w:r>
          </w:p>
        </w:tc>
        <w:tc>
          <w:tcPr>
            <w:tcW w:w="7145" w:type="dxa"/>
            <w:shd w:val="clear" w:color="auto" w:fill="auto"/>
            <w:vAlign w:val="center"/>
          </w:tcPr>
          <w:p w14:paraId="4E2FFD22">
            <w:pPr>
              <w:spacing w:line="360" w:lineRule="auto"/>
              <w:rPr>
                <w:rFonts w:hint="eastAsia" w:ascii="宋体" w:hAnsi="宋体" w:eastAsia="宋体" w:cs="宋体"/>
                <w:szCs w:val="21"/>
              </w:rPr>
            </w:pPr>
            <w:r>
              <w:rPr>
                <w:rFonts w:hint="eastAsia" w:ascii="宋体" w:hAnsi="宋体" w:eastAsia="宋体" w:cs="宋体"/>
                <w:szCs w:val="21"/>
              </w:rPr>
              <w:t>箱内含有照明系统，并可选择开启或关闭。</w:t>
            </w:r>
          </w:p>
        </w:tc>
      </w:tr>
      <w:tr w14:paraId="30B193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15022C35">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2.12</w:t>
            </w:r>
          </w:p>
        </w:tc>
        <w:tc>
          <w:tcPr>
            <w:tcW w:w="7145" w:type="dxa"/>
            <w:shd w:val="clear" w:color="auto" w:fill="auto"/>
            <w:vAlign w:val="center"/>
          </w:tcPr>
          <w:p w14:paraId="20875C5A">
            <w:pPr>
              <w:spacing w:line="360" w:lineRule="auto"/>
              <w:rPr>
                <w:rFonts w:hint="eastAsia" w:ascii="宋体" w:hAnsi="宋体" w:eastAsia="宋体" w:cs="宋体"/>
                <w:szCs w:val="21"/>
              </w:rPr>
            </w:pPr>
            <w:r>
              <w:rPr>
                <w:rFonts w:hint="eastAsia" w:ascii="宋体" w:hAnsi="宋体" w:eastAsia="宋体" w:cs="宋体"/>
                <w:szCs w:val="21"/>
              </w:rPr>
              <w:t>箱体含有外部冷链接入孔，便于建立统一的第三方冷链监控。</w:t>
            </w:r>
          </w:p>
        </w:tc>
      </w:tr>
      <w:tr w14:paraId="4E213F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29B59D15">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2.13</w:t>
            </w:r>
          </w:p>
        </w:tc>
        <w:tc>
          <w:tcPr>
            <w:tcW w:w="7145" w:type="dxa"/>
            <w:shd w:val="clear" w:color="auto" w:fill="auto"/>
            <w:vAlign w:val="center"/>
          </w:tcPr>
          <w:p w14:paraId="2FFDBE00">
            <w:pPr>
              <w:spacing w:line="360" w:lineRule="auto"/>
              <w:rPr>
                <w:rFonts w:hint="eastAsia" w:ascii="宋体" w:hAnsi="宋体" w:eastAsia="宋体" w:cs="宋体"/>
                <w:szCs w:val="21"/>
              </w:rPr>
            </w:pPr>
            <w:r>
              <w:rPr>
                <w:rFonts w:hint="eastAsia" w:ascii="宋体" w:hAnsi="宋体" w:eastAsia="宋体" w:cs="宋体"/>
                <w:kern w:val="0"/>
                <w:szCs w:val="21"/>
              </w:rPr>
              <w:t>含有USB接口，可先下载温度数据、报警记录等，储存数据超5年。</w:t>
            </w:r>
          </w:p>
        </w:tc>
      </w:tr>
      <w:tr w14:paraId="6690AE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72E8890D">
            <w:pPr>
              <w:spacing w:before="62" w:beforeLines="20" w:after="62" w:afterLines="20" w:line="360" w:lineRule="auto"/>
              <w:jc w:val="center"/>
              <w:rPr>
                <w:rFonts w:hint="eastAsia" w:ascii="宋体" w:hAnsi="宋体" w:eastAsia="宋体" w:cs="宋体"/>
                <w:szCs w:val="21"/>
              </w:rPr>
            </w:pPr>
            <w:r>
              <w:rPr>
                <w:rFonts w:hint="eastAsia" w:ascii="宋体" w:hAnsi="宋体" w:eastAsia="宋体" w:cs="宋体"/>
                <w:szCs w:val="21"/>
              </w:rPr>
              <w:t>2.14</w:t>
            </w:r>
          </w:p>
        </w:tc>
        <w:tc>
          <w:tcPr>
            <w:tcW w:w="7145" w:type="dxa"/>
            <w:shd w:val="clear" w:color="auto" w:fill="auto"/>
            <w:vAlign w:val="center"/>
          </w:tcPr>
          <w:p w14:paraId="0960AD47">
            <w:pPr>
              <w:spacing w:line="360" w:lineRule="auto"/>
              <w:rPr>
                <w:rFonts w:hint="eastAsia" w:ascii="宋体" w:hAnsi="宋体" w:eastAsia="宋体" w:cs="宋体"/>
                <w:szCs w:val="21"/>
              </w:rPr>
            </w:pPr>
            <w:r>
              <w:rPr>
                <w:rFonts w:hint="eastAsia" w:ascii="宋体" w:hAnsi="宋体" w:eastAsia="宋体" w:cs="宋体"/>
                <w:szCs w:val="21"/>
              </w:rPr>
              <w:t>开门持续1分钟，进行声光报警，关闭报警消除。</w:t>
            </w:r>
          </w:p>
        </w:tc>
      </w:tr>
      <w:tr w14:paraId="33816D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59435407">
            <w:pPr>
              <w:jc w:val="center"/>
              <w:rPr>
                <w:rFonts w:hint="eastAsia" w:ascii="宋体" w:hAnsi="宋体" w:eastAsia="宋体" w:cs="宋体"/>
                <w:kern w:val="0"/>
                <w:szCs w:val="21"/>
              </w:rPr>
            </w:pPr>
          </w:p>
        </w:tc>
        <w:tc>
          <w:tcPr>
            <w:tcW w:w="7145" w:type="dxa"/>
            <w:shd w:val="clear" w:color="auto" w:fill="auto"/>
            <w:vAlign w:val="center"/>
          </w:tcPr>
          <w:p w14:paraId="2599FFFA">
            <w:pPr>
              <w:jc w:val="center"/>
              <w:rPr>
                <w:rFonts w:hint="eastAsia" w:ascii="宋体" w:hAnsi="宋体" w:eastAsia="宋体" w:cs="宋体"/>
                <w:kern w:val="0"/>
                <w:szCs w:val="21"/>
              </w:rPr>
            </w:pPr>
            <w:r>
              <w:rPr>
                <w:rFonts w:hint="eastAsia" w:ascii="宋体" w:hAnsi="宋体" w:eastAsia="宋体" w:cs="宋体"/>
                <w:b/>
                <w:sz w:val="24"/>
              </w:rPr>
              <w:t>三、四、五：医用冰箱</w:t>
            </w:r>
          </w:p>
        </w:tc>
      </w:tr>
      <w:tr w14:paraId="56F224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2D4519E0">
            <w:pPr>
              <w:ind w:firstLine="315" w:firstLineChars="150"/>
              <w:rPr>
                <w:rFonts w:hint="eastAsia" w:ascii="宋体" w:hAnsi="宋体" w:eastAsia="宋体" w:cs="宋体"/>
                <w:kern w:val="0"/>
                <w:szCs w:val="21"/>
              </w:rPr>
            </w:pPr>
            <w:r>
              <w:rPr>
                <w:rFonts w:hint="eastAsia" w:ascii="宋体" w:hAnsi="宋体" w:eastAsia="宋体" w:cs="宋体"/>
                <w:szCs w:val="21"/>
              </w:rPr>
              <w:t>一★</w:t>
            </w:r>
          </w:p>
        </w:tc>
        <w:tc>
          <w:tcPr>
            <w:tcW w:w="7145" w:type="dxa"/>
            <w:shd w:val="clear" w:color="auto" w:fill="auto"/>
          </w:tcPr>
          <w:p w14:paraId="6A2A2A06">
            <w:pPr>
              <w:rPr>
                <w:rFonts w:hint="eastAsia" w:ascii="宋体" w:hAnsi="宋体" w:eastAsia="宋体" w:cs="宋体"/>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18C205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tcPr>
          <w:p w14:paraId="0C88C873">
            <w:pPr>
              <w:ind w:firstLine="315" w:firstLineChars="150"/>
              <w:rPr>
                <w:rFonts w:hint="eastAsia" w:ascii="宋体" w:hAnsi="宋体" w:eastAsia="宋体" w:cs="宋体"/>
                <w:szCs w:val="21"/>
              </w:rPr>
            </w:pPr>
            <w:r>
              <w:rPr>
                <w:rFonts w:hint="eastAsia" w:ascii="宋体" w:hAnsi="宋体" w:eastAsia="宋体" w:cs="宋体"/>
                <w:szCs w:val="21"/>
              </w:rPr>
              <w:t>1.1</w:t>
            </w:r>
          </w:p>
        </w:tc>
        <w:tc>
          <w:tcPr>
            <w:tcW w:w="7145" w:type="dxa"/>
            <w:shd w:val="clear" w:color="auto" w:fill="auto"/>
          </w:tcPr>
          <w:p w14:paraId="7817C717">
            <w:pPr>
              <w:widowControl/>
              <w:jc w:val="left"/>
              <w:rPr>
                <w:rFonts w:hint="eastAsia" w:ascii="宋体" w:hAnsi="宋体" w:eastAsia="宋体" w:cs="宋体"/>
                <w:kern w:val="0"/>
                <w:szCs w:val="21"/>
                <w:lang w:bidi="ar"/>
              </w:rPr>
            </w:pPr>
            <w:r>
              <w:rPr>
                <w:rFonts w:hint="eastAsia" w:ascii="宋体" w:hAnsi="宋体" w:eastAsia="宋体" w:cs="宋体"/>
                <w:kern w:val="0"/>
                <w:szCs w:val="21"/>
                <w:lang w:bidi="ar"/>
              </w:rPr>
              <w:t>适用药品保存、生物样本保存。</w:t>
            </w:r>
          </w:p>
        </w:tc>
      </w:tr>
      <w:tr w14:paraId="426413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tcPr>
          <w:p w14:paraId="07E27551">
            <w:pPr>
              <w:ind w:firstLine="315" w:firstLineChars="150"/>
              <w:rPr>
                <w:rFonts w:hint="eastAsia" w:ascii="宋体" w:hAnsi="宋体" w:eastAsia="宋体" w:cs="宋体"/>
                <w:kern w:val="0"/>
                <w:szCs w:val="21"/>
              </w:rPr>
            </w:pPr>
            <w:r>
              <w:rPr>
                <w:rFonts w:hint="eastAsia" w:ascii="宋体" w:hAnsi="宋体" w:eastAsia="宋体" w:cs="宋体"/>
                <w:szCs w:val="21"/>
              </w:rPr>
              <w:t>1.2</w:t>
            </w:r>
          </w:p>
        </w:tc>
        <w:tc>
          <w:tcPr>
            <w:tcW w:w="7145" w:type="dxa"/>
            <w:shd w:val="clear" w:color="auto" w:fill="auto"/>
          </w:tcPr>
          <w:p w14:paraId="414393E6">
            <w:pPr>
              <w:widowControl/>
              <w:jc w:val="left"/>
              <w:rPr>
                <w:rFonts w:hint="eastAsia" w:ascii="宋体" w:hAnsi="宋体" w:eastAsia="宋体" w:cs="宋体"/>
                <w:b/>
                <w:kern w:val="0"/>
                <w:szCs w:val="21"/>
              </w:rPr>
            </w:pPr>
            <w:r>
              <w:rPr>
                <w:rFonts w:hint="eastAsia" w:ascii="宋体" w:hAnsi="宋体" w:eastAsia="宋体" w:cs="宋体"/>
                <w:kern w:val="0"/>
                <w:szCs w:val="21"/>
                <w:lang w:bidi="ar"/>
              </w:rPr>
              <w:t>高温报警、低温报警、温度过升防止装置、未闭门报警。</w:t>
            </w:r>
          </w:p>
        </w:tc>
      </w:tr>
      <w:tr w14:paraId="247E29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tcPr>
          <w:p w14:paraId="14DA6F12">
            <w:pPr>
              <w:spacing w:before="62" w:beforeLines="20" w:after="62" w:afterLines="2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二</w:t>
            </w:r>
          </w:p>
        </w:tc>
        <w:tc>
          <w:tcPr>
            <w:tcW w:w="7145" w:type="dxa"/>
            <w:shd w:val="clear" w:color="auto" w:fill="auto"/>
          </w:tcPr>
          <w:p w14:paraId="64503B12">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szCs w:val="21"/>
              </w:rPr>
              <w:t>技术要求</w:t>
            </w:r>
            <w:r>
              <w:rPr>
                <w:rFonts w:hint="eastAsia" w:ascii="宋体" w:hAnsi="宋体" w:eastAsia="宋体" w:cs="宋体"/>
                <w:szCs w:val="21"/>
                <w:lang w:val="zh-CN"/>
              </w:rPr>
              <w:t>：</w:t>
            </w:r>
          </w:p>
        </w:tc>
      </w:tr>
      <w:tr w14:paraId="016D4E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47DD5807">
            <w:pPr>
              <w:ind w:firstLine="315" w:firstLineChars="150"/>
              <w:jc w:val="left"/>
              <w:rPr>
                <w:rFonts w:hint="eastAsia" w:ascii="宋体" w:hAnsi="宋体" w:eastAsia="宋体" w:cs="宋体"/>
                <w:szCs w:val="21"/>
              </w:rPr>
            </w:pPr>
            <w:r>
              <w:rPr>
                <w:rFonts w:hint="eastAsia" w:ascii="宋体" w:hAnsi="宋体" w:eastAsia="宋体" w:cs="宋体"/>
                <w:szCs w:val="21"/>
              </w:rPr>
              <w:t>2.1</w:t>
            </w:r>
          </w:p>
        </w:tc>
        <w:tc>
          <w:tcPr>
            <w:tcW w:w="7145" w:type="dxa"/>
            <w:shd w:val="clear" w:color="auto" w:fill="auto"/>
            <w:vAlign w:val="center"/>
          </w:tcPr>
          <w:p w14:paraId="0408AF6E">
            <w:pPr>
              <w:rPr>
                <w:rFonts w:hint="eastAsia" w:ascii="宋体" w:hAnsi="宋体" w:eastAsia="宋体" w:cs="宋体"/>
                <w:szCs w:val="21"/>
              </w:rPr>
            </w:pPr>
            <w:r>
              <w:rPr>
                <w:rFonts w:hint="eastAsia" w:ascii="宋体" w:hAnsi="宋体" w:eastAsia="宋体" w:cs="宋体"/>
                <w:szCs w:val="21"/>
              </w:rPr>
              <w:t>除霜方式+冷却器温度感知方式。</w:t>
            </w:r>
          </w:p>
        </w:tc>
      </w:tr>
      <w:tr w14:paraId="30593E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6B71710B">
            <w:pPr>
              <w:ind w:firstLine="315" w:firstLineChars="150"/>
              <w:jc w:val="left"/>
              <w:rPr>
                <w:rFonts w:hint="eastAsia" w:ascii="宋体" w:hAnsi="宋体" w:eastAsia="宋体" w:cs="宋体"/>
                <w:szCs w:val="21"/>
              </w:rPr>
            </w:pPr>
            <w:r>
              <w:rPr>
                <w:rFonts w:hint="eastAsia" w:ascii="宋体" w:hAnsi="宋体" w:eastAsia="宋体" w:cs="宋体"/>
                <w:szCs w:val="21"/>
              </w:rPr>
              <w:t>2.2▲</w:t>
            </w:r>
          </w:p>
        </w:tc>
        <w:tc>
          <w:tcPr>
            <w:tcW w:w="7145" w:type="dxa"/>
            <w:shd w:val="clear" w:color="auto" w:fill="auto"/>
            <w:vAlign w:val="center"/>
          </w:tcPr>
          <w:p w14:paraId="2968F8A4">
            <w:pPr>
              <w:rPr>
                <w:rFonts w:hint="eastAsia" w:ascii="宋体" w:hAnsi="宋体" w:eastAsia="宋体" w:cs="宋体"/>
                <w:szCs w:val="21"/>
              </w:rPr>
            </w:pPr>
            <w:r>
              <w:rPr>
                <w:rFonts w:hint="eastAsia" w:ascii="宋体" w:hAnsi="宋体" w:eastAsia="宋体" w:cs="宋体"/>
                <w:szCs w:val="21"/>
              </w:rPr>
              <w:t>数值表示（最小单位1℃）</w:t>
            </w:r>
          </w:p>
        </w:tc>
      </w:tr>
      <w:tr w14:paraId="607701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466DC642">
            <w:pPr>
              <w:ind w:firstLine="315" w:firstLineChars="150"/>
              <w:jc w:val="left"/>
              <w:rPr>
                <w:rFonts w:hint="eastAsia" w:ascii="宋体" w:hAnsi="宋体" w:eastAsia="宋体" w:cs="宋体"/>
                <w:szCs w:val="21"/>
              </w:rPr>
            </w:pPr>
            <w:r>
              <w:rPr>
                <w:rFonts w:hint="eastAsia" w:ascii="宋体" w:hAnsi="宋体" w:eastAsia="宋体" w:cs="宋体"/>
                <w:szCs w:val="21"/>
              </w:rPr>
              <w:t>2.3</w:t>
            </w:r>
          </w:p>
        </w:tc>
        <w:tc>
          <w:tcPr>
            <w:tcW w:w="7145" w:type="dxa"/>
            <w:shd w:val="clear" w:color="auto" w:fill="auto"/>
            <w:vAlign w:val="center"/>
          </w:tcPr>
          <w:p w14:paraId="70B8D525">
            <w:pPr>
              <w:rPr>
                <w:rFonts w:hint="eastAsia" w:ascii="宋体" w:hAnsi="宋体" w:eastAsia="宋体" w:cs="宋体"/>
                <w:szCs w:val="21"/>
              </w:rPr>
            </w:pPr>
            <w:r>
              <w:rPr>
                <w:rFonts w:hint="eastAsia" w:ascii="宋体" w:hAnsi="宋体" w:eastAsia="宋体" w:cs="宋体"/>
                <w:szCs w:val="21"/>
              </w:rPr>
              <w:t>电源电压波动幅度不超过额定电压的±10 %</w:t>
            </w:r>
          </w:p>
        </w:tc>
      </w:tr>
      <w:tr w14:paraId="4A7916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5BCC2F22">
            <w:pPr>
              <w:ind w:firstLine="315" w:firstLineChars="150"/>
              <w:jc w:val="left"/>
              <w:rPr>
                <w:rFonts w:hint="eastAsia" w:ascii="宋体" w:hAnsi="宋体" w:eastAsia="宋体" w:cs="宋体"/>
                <w:szCs w:val="21"/>
              </w:rPr>
            </w:pPr>
            <w:r>
              <w:rPr>
                <w:rFonts w:hint="eastAsia" w:ascii="宋体" w:hAnsi="宋体" w:eastAsia="宋体" w:cs="宋体"/>
                <w:szCs w:val="21"/>
              </w:rPr>
              <w:t>2.4▲</w:t>
            </w:r>
          </w:p>
        </w:tc>
        <w:tc>
          <w:tcPr>
            <w:tcW w:w="7145" w:type="dxa"/>
            <w:shd w:val="clear" w:color="auto" w:fill="auto"/>
            <w:vAlign w:val="center"/>
          </w:tcPr>
          <w:p w14:paraId="4EF2B1A4">
            <w:pPr>
              <w:rPr>
                <w:rFonts w:hint="eastAsia" w:ascii="宋体" w:hAnsi="宋体" w:eastAsia="宋体" w:cs="宋体"/>
                <w:szCs w:val="21"/>
              </w:rPr>
            </w:pPr>
            <w:r>
              <w:rPr>
                <w:rFonts w:hint="eastAsia" w:ascii="宋体" w:hAnsi="宋体" w:eastAsia="宋体" w:cs="宋体"/>
                <w:szCs w:val="21"/>
              </w:rPr>
              <w:t>检测孔: 测量电缆和传感器可以通过该检测孔引入箱体内。</w:t>
            </w:r>
          </w:p>
        </w:tc>
      </w:tr>
      <w:tr w14:paraId="31008A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5D8C30CE">
            <w:pPr>
              <w:ind w:firstLine="315" w:firstLineChars="15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w:t>
            </w:r>
          </w:p>
        </w:tc>
        <w:tc>
          <w:tcPr>
            <w:tcW w:w="7145" w:type="dxa"/>
            <w:shd w:val="clear" w:color="auto" w:fill="auto"/>
            <w:vAlign w:val="center"/>
          </w:tcPr>
          <w:p w14:paraId="5071FD67">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（2-8）℃医用冰箱有效容积≥200升。</w:t>
            </w:r>
          </w:p>
        </w:tc>
      </w:tr>
      <w:tr w14:paraId="3FC3CD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trPr>
        <w:tc>
          <w:tcPr>
            <w:tcW w:w="1242" w:type="dxa"/>
            <w:shd w:val="clear" w:color="auto" w:fill="auto"/>
            <w:vAlign w:val="center"/>
          </w:tcPr>
          <w:p w14:paraId="767ACB9C">
            <w:pPr>
              <w:ind w:firstLine="315" w:firstLineChars="150"/>
              <w:jc w:val="left"/>
              <w:rPr>
                <w:rFonts w:hint="eastAsia" w:ascii="宋体" w:hAnsi="宋体" w:eastAsia="宋体" w:cs="宋体"/>
                <w:szCs w:val="21"/>
              </w:rPr>
            </w:pPr>
            <w:r>
              <w:rPr>
                <w:rFonts w:hint="eastAsia" w:ascii="宋体" w:hAnsi="宋体" w:eastAsia="宋体" w:cs="宋体"/>
                <w:szCs w:val="21"/>
              </w:rPr>
              <w:t>2.6</w:t>
            </w:r>
          </w:p>
        </w:tc>
        <w:tc>
          <w:tcPr>
            <w:tcW w:w="7145" w:type="dxa"/>
            <w:shd w:val="clear" w:color="auto" w:fill="auto"/>
            <w:vAlign w:val="center"/>
          </w:tcPr>
          <w:p w14:paraId="0E3AB638">
            <w:pPr>
              <w:rPr>
                <w:rFonts w:hint="eastAsia" w:ascii="宋体" w:hAnsi="宋体" w:eastAsia="宋体" w:cs="宋体"/>
                <w:szCs w:val="21"/>
              </w:rPr>
            </w:pPr>
            <w:r>
              <w:rPr>
                <w:rFonts w:hint="eastAsia" w:ascii="宋体" w:hAnsi="宋体" w:eastAsia="宋体" w:cs="宋体"/>
                <w:szCs w:val="21"/>
              </w:rPr>
              <w:t>（-30至-40）℃医用冰箱的有效容积≥290升。</w:t>
            </w:r>
          </w:p>
        </w:tc>
      </w:tr>
      <w:tr w14:paraId="4A1978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3A7D2A25">
            <w:pPr>
              <w:ind w:firstLine="315" w:firstLineChars="150"/>
              <w:jc w:val="left"/>
              <w:rPr>
                <w:rFonts w:hint="eastAsia" w:ascii="宋体" w:hAnsi="宋体" w:eastAsia="宋体" w:cs="宋体"/>
                <w:szCs w:val="21"/>
              </w:rPr>
            </w:pPr>
            <w:r>
              <w:rPr>
                <w:rFonts w:hint="eastAsia" w:ascii="宋体" w:hAnsi="宋体" w:eastAsia="宋体" w:cs="宋体"/>
                <w:szCs w:val="21"/>
              </w:rPr>
              <w:t>2.7</w:t>
            </w:r>
          </w:p>
        </w:tc>
        <w:tc>
          <w:tcPr>
            <w:tcW w:w="7145" w:type="dxa"/>
            <w:shd w:val="clear" w:color="auto" w:fill="auto"/>
            <w:vAlign w:val="center"/>
          </w:tcPr>
          <w:p w14:paraId="0F3DE9A5">
            <w:pPr>
              <w:rPr>
                <w:rFonts w:hint="eastAsia" w:ascii="宋体" w:hAnsi="宋体" w:eastAsia="宋体" w:cs="宋体"/>
                <w:szCs w:val="21"/>
              </w:rPr>
            </w:pPr>
            <w:r>
              <w:rPr>
                <w:rFonts w:hint="eastAsia" w:ascii="宋体" w:hAnsi="宋体" w:eastAsia="宋体" w:cs="宋体"/>
                <w:szCs w:val="21"/>
              </w:rPr>
              <w:t>-80度低温冰箱有效容积≥350升</w:t>
            </w:r>
          </w:p>
        </w:tc>
      </w:tr>
      <w:tr w14:paraId="6C1884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7EB0D5AD">
            <w:pPr>
              <w:jc w:val="center"/>
              <w:rPr>
                <w:rFonts w:hint="eastAsia" w:ascii="宋体" w:hAnsi="宋体" w:eastAsia="宋体" w:cs="宋体"/>
                <w:kern w:val="0"/>
                <w:szCs w:val="21"/>
              </w:rPr>
            </w:pPr>
          </w:p>
        </w:tc>
        <w:tc>
          <w:tcPr>
            <w:tcW w:w="7145" w:type="dxa"/>
            <w:shd w:val="clear" w:color="auto" w:fill="auto"/>
            <w:vAlign w:val="center"/>
          </w:tcPr>
          <w:p w14:paraId="57DF24FA">
            <w:pPr>
              <w:jc w:val="center"/>
              <w:rPr>
                <w:rFonts w:hint="eastAsia" w:ascii="宋体" w:hAnsi="宋体" w:eastAsia="宋体" w:cs="宋体"/>
                <w:kern w:val="0"/>
                <w:szCs w:val="21"/>
              </w:rPr>
            </w:pPr>
            <w:r>
              <w:rPr>
                <w:rFonts w:hint="eastAsia" w:ascii="宋体" w:hAnsi="宋体" w:eastAsia="宋体" w:cs="宋体"/>
                <w:b/>
                <w:sz w:val="24"/>
              </w:rPr>
              <w:t>六：显微镜</w:t>
            </w:r>
          </w:p>
        </w:tc>
      </w:tr>
      <w:tr w14:paraId="665D5D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5F8EC226">
            <w:pPr>
              <w:ind w:firstLine="315" w:firstLineChars="150"/>
              <w:rPr>
                <w:rFonts w:hint="eastAsia" w:ascii="宋体" w:hAnsi="宋体" w:eastAsia="宋体" w:cs="宋体"/>
                <w:kern w:val="0"/>
                <w:szCs w:val="21"/>
              </w:rPr>
            </w:pPr>
            <w:r>
              <w:rPr>
                <w:rFonts w:hint="eastAsia" w:ascii="宋体" w:hAnsi="宋体" w:eastAsia="宋体" w:cs="宋体"/>
                <w:szCs w:val="21"/>
              </w:rPr>
              <w:t>一</w:t>
            </w:r>
          </w:p>
        </w:tc>
        <w:tc>
          <w:tcPr>
            <w:tcW w:w="7145" w:type="dxa"/>
            <w:shd w:val="clear" w:color="auto" w:fill="auto"/>
          </w:tcPr>
          <w:p w14:paraId="5AF95EC3">
            <w:pPr>
              <w:rPr>
                <w:rFonts w:hint="eastAsia" w:ascii="宋体" w:hAnsi="宋体" w:eastAsia="宋体" w:cs="宋体"/>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3A13CC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tcPr>
          <w:p w14:paraId="5A2573D2">
            <w:pPr>
              <w:ind w:firstLine="315" w:firstLineChars="150"/>
              <w:rPr>
                <w:rFonts w:hint="eastAsia" w:ascii="宋体" w:hAnsi="宋体" w:eastAsia="宋体" w:cs="宋体"/>
                <w:kern w:val="0"/>
                <w:szCs w:val="21"/>
              </w:rPr>
            </w:pPr>
            <w:r>
              <w:rPr>
                <w:rFonts w:hint="eastAsia" w:ascii="宋体" w:hAnsi="宋体" w:eastAsia="宋体" w:cs="宋体"/>
                <w:szCs w:val="21"/>
              </w:rPr>
              <w:t>1.1★</w:t>
            </w:r>
          </w:p>
        </w:tc>
        <w:tc>
          <w:tcPr>
            <w:tcW w:w="7145" w:type="dxa"/>
            <w:shd w:val="clear" w:color="auto" w:fill="auto"/>
          </w:tcPr>
          <w:p w14:paraId="23A3D5A8">
            <w:pPr>
              <w:tabs>
                <w:tab w:val="left" w:pos="601"/>
              </w:tabs>
              <w:spacing w:line="360" w:lineRule="auto"/>
              <w:ind w:left="420" w:hanging="420" w:hangingChars="200"/>
              <w:jc w:val="left"/>
              <w:rPr>
                <w:rFonts w:hint="eastAsia" w:ascii="宋体" w:hAnsi="宋体" w:eastAsia="宋体" w:cs="宋体"/>
                <w:b/>
                <w:kern w:val="0"/>
                <w:szCs w:val="21"/>
              </w:rPr>
            </w:pPr>
            <w:r>
              <w:rPr>
                <w:rFonts w:hint="eastAsia" w:ascii="宋体" w:hAnsi="宋体" w:eastAsia="宋体" w:cs="宋体"/>
                <w:kern w:val="0"/>
                <w:szCs w:val="21"/>
              </w:rPr>
              <w:t>双目显微镜。</w:t>
            </w:r>
          </w:p>
        </w:tc>
      </w:tr>
      <w:tr w14:paraId="23F4E4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tcPr>
          <w:p w14:paraId="383B553B">
            <w:pPr>
              <w:spacing w:before="62" w:beforeLines="20" w:after="62" w:afterLines="2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二</w:t>
            </w:r>
          </w:p>
        </w:tc>
        <w:tc>
          <w:tcPr>
            <w:tcW w:w="7145" w:type="dxa"/>
            <w:shd w:val="clear" w:color="auto" w:fill="auto"/>
          </w:tcPr>
          <w:p w14:paraId="4574681B">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szCs w:val="21"/>
              </w:rPr>
              <w:t>技术要求</w:t>
            </w:r>
            <w:r>
              <w:rPr>
                <w:rFonts w:hint="eastAsia" w:ascii="宋体" w:hAnsi="宋体" w:eastAsia="宋体" w:cs="宋体"/>
                <w:szCs w:val="21"/>
                <w:lang w:val="zh-CN"/>
              </w:rPr>
              <w:t>：</w:t>
            </w:r>
          </w:p>
        </w:tc>
      </w:tr>
      <w:tr w14:paraId="6B7C7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262DD854">
            <w:pPr>
              <w:spacing w:line="400" w:lineRule="exact"/>
              <w:jc w:val="center"/>
              <w:rPr>
                <w:rFonts w:hint="eastAsia" w:ascii="宋体" w:hAnsi="宋体" w:eastAsia="宋体" w:cs="宋体"/>
                <w:kern w:val="0"/>
                <w:szCs w:val="21"/>
              </w:rPr>
            </w:pPr>
            <w:r>
              <w:rPr>
                <w:rFonts w:hint="eastAsia" w:ascii="宋体" w:hAnsi="宋体" w:eastAsia="宋体" w:cs="宋体"/>
                <w:kern w:val="0"/>
                <w:szCs w:val="21"/>
              </w:rPr>
              <w:t>2.1</w:t>
            </w:r>
          </w:p>
        </w:tc>
        <w:tc>
          <w:tcPr>
            <w:tcW w:w="7145" w:type="dxa"/>
            <w:shd w:val="clear" w:color="auto" w:fill="auto"/>
            <w:vAlign w:val="center"/>
          </w:tcPr>
          <w:p w14:paraId="081FC5D1">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载物台调节在右侧，方便右侧操作。</w:t>
            </w:r>
          </w:p>
        </w:tc>
      </w:tr>
      <w:tr w14:paraId="3D81AF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232B23FA">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rPr>
              <w:t>2.2</w:t>
            </w:r>
          </w:p>
        </w:tc>
        <w:tc>
          <w:tcPr>
            <w:tcW w:w="7145" w:type="dxa"/>
            <w:shd w:val="clear" w:color="auto" w:fill="auto"/>
            <w:vAlign w:val="center"/>
          </w:tcPr>
          <w:p w14:paraId="792144E2">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转轴式目镜组，双目瞳距52mm~74mm，视度可调且稳定。</w:t>
            </w:r>
          </w:p>
        </w:tc>
      </w:tr>
      <w:tr w14:paraId="6D7392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4EB480B8">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2.3</w:t>
            </w:r>
            <w:r>
              <w:rPr>
                <w:rFonts w:hint="eastAsia" w:ascii="宋体" w:hAnsi="宋体" w:eastAsia="宋体" w:cs="宋体"/>
              </w:rPr>
              <w:t>▲</w:t>
            </w:r>
          </w:p>
        </w:tc>
        <w:tc>
          <w:tcPr>
            <w:tcW w:w="7145" w:type="dxa"/>
            <w:shd w:val="clear" w:color="auto" w:fill="auto"/>
            <w:vAlign w:val="center"/>
          </w:tcPr>
          <w:p w14:paraId="5893F340">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物镜转轴可360°旋转调节。</w:t>
            </w:r>
          </w:p>
        </w:tc>
      </w:tr>
      <w:tr w14:paraId="44F4EA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585887B7">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szCs w:val="21"/>
              </w:rPr>
              <w:t>2.4</w:t>
            </w:r>
          </w:p>
        </w:tc>
        <w:tc>
          <w:tcPr>
            <w:tcW w:w="7145" w:type="dxa"/>
            <w:shd w:val="clear" w:color="auto" w:fill="auto"/>
            <w:vAlign w:val="center"/>
          </w:tcPr>
          <w:p w14:paraId="176D811A">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照明亮度不低于3瓦，照明光圈可调节。</w:t>
            </w:r>
          </w:p>
        </w:tc>
      </w:tr>
      <w:tr w14:paraId="1A6792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02850FF8">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2.5</w:t>
            </w:r>
          </w:p>
        </w:tc>
        <w:tc>
          <w:tcPr>
            <w:tcW w:w="7145" w:type="dxa"/>
            <w:shd w:val="clear" w:color="auto" w:fill="auto"/>
            <w:vAlign w:val="center"/>
          </w:tcPr>
          <w:p w14:paraId="0BB06E80">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显微镜镜体为整体压铸，含有专用提手，方便转运。</w:t>
            </w:r>
          </w:p>
        </w:tc>
      </w:tr>
      <w:tr w14:paraId="506C2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24069B57">
            <w:pPr>
              <w:jc w:val="center"/>
              <w:rPr>
                <w:rFonts w:hint="eastAsia" w:ascii="宋体" w:hAnsi="宋体" w:eastAsia="宋体" w:cs="宋体"/>
                <w:kern w:val="0"/>
                <w:szCs w:val="21"/>
              </w:rPr>
            </w:pPr>
          </w:p>
        </w:tc>
        <w:tc>
          <w:tcPr>
            <w:tcW w:w="7145" w:type="dxa"/>
            <w:shd w:val="clear" w:color="auto" w:fill="auto"/>
            <w:vAlign w:val="center"/>
          </w:tcPr>
          <w:p w14:paraId="13B281E8">
            <w:pPr>
              <w:jc w:val="center"/>
              <w:rPr>
                <w:rFonts w:hint="eastAsia" w:ascii="宋体" w:hAnsi="宋体" w:eastAsia="宋体" w:cs="宋体"/>
                <w:kern w:val="0"/>
                <w:szCs w:val="21"/>
              </w:rPr>
            </w:pPr>
            <w:r>
              <w:rPr>
                <w:rFonts w:hint="eastAsia" w:ascii="宋体" w:hAnsi="宋体" w:eastAsia="宋体" w:cs="宋体"/>
                <w:b/>
                <w:sz w:val="24"/>
              </w:rPr>
              <w:t>七：内循环高压蒸汽灭菌器</w:t>
            </w:r>
          </w:p>
        </w:tc>
      </w:tr>
      <w:tr w14:paraId="70B6C9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452190D1">
            <w:pPr>
              <w:ind w:firstLine="315" w:firstLineChars="150"/>
              <w:rPr>
                <w:rFonts w:hint="eastAsia" w:ascii="宋体" w:hAnsi="宋体" w:eastAsia="宋体" w:cs="宋体"/>
                <w:kern w:val="0"/>
                <w:szCs w:val="21"/>
              </w:rPr>
            </w:pPr>
            <w:r>
              <w:rPr>
                <w:rFonts w:hint="eastAsia" w:ascii="宋体" w:hAnsi="宋体" w:eastAsia="宋体" w:cs="宋体"/>
                <w:szCs w:val="21"/>
              </w:rPr>
              <w:t>一</w:t>
            </w:r>
          </w:p>
        </w:tc>
        <w:tc>
          <w:tcPr>
            <w:tcW w:w="7145" w:type="dxa"/>
            <w:shd w:val="clear" w:color="auto" w:fill="auto"/>
          </w:tcPr>
          <w:p w14:paraId="339A662F">
            <w:pPr>
              <w:rPr>
                <w:rFonts w:hint="eastAsia" w:ascii="宋体" w:hAnsi="宋体" w:eastAsia="宋体" w:cs="宋体"/>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612F72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tcPr>
          <w:p w14:paraId="2FE49420">
            <w:pPr>
              <w:ind w:firstLine="315" w:firstLineChars="150"/>
              <w:rPr>
                <w:rFonts w:hint="eastAsia" w:ascii="宋体" w:hAnsi="宋体" w:eastAsia="宋体" w:cs="宋体"/>
                <w:kern w:val="0"/>
                <w:szCs w:val="21"/>
              </w:rPr>
            </w:pPr>
            <w:r>
              <w:rPr>
                <w:rFonts w:hint="eastAsia" w:ascii="宋体" w:hAnsi="宋体" w:eastAsia="宋体" w:cs="宋体"/>
                <w:szCs w:val="21"/>
              </w:rPr>
              <w:t>1.1</w:t>
            </w:r>
          </w:p>
        </w:tc>
        <w:tc>
          <w:tcPr>
            <w:tcW w:w="7145" w:type="dxa"/>
            <w:shd w:val="clear" w:color="auto" w:fill="auto"/>
          </w:tcPr>
          <w:p w14:paraId="18C42B9B">
            <w:pPr>
              <w:tabs>
                <w:tab w:val="left" w:pos="601"/>
              </w:tabs>
              <w:spacing w:line="360" w:lineRule="auto"/>
              <w:ind w:left="420" w:hanging="420" w:hangingChars="200"/>
              <w:jc w:val="left"/>
              <w:rPr>
                <w:rFonts w:hint="eastAsia" w:ascii="宋体" w:hAnsi="宋体" w:eastAsia="宋体" w:cs="宋体"/>
                <w:b/>
                <w:kern w:val="0"/>
                <w:szCs w:val="21"/>
              </w:rPr>
            </w:pPr>
            <w:r>
              <w:rPr>
                <w:rFonts w:hint="eastAsia" w:ascii="宋体" w:hAnsi="宋体" w:eastAsia="宋体" w:cs="宋体"/>
                <w:kern w:val="0"/>
                <w:szCs w:val="21"/>
              </w:rPr>
              <w:t>将医疗废物进行高压灭菌无害化处置。</w:t>
            </w:r>
          </w:p>
        </w:tc>
      </w:tr>
      <w:tr w14:paraId="49DAA7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tcPr>
          <w:p w14:paraId="63B98BF0">
            <w:pPr>
              <w:spacing w:before="62" w:beforeLines="20" w:after="62" w:afterLines="20"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二</w:t>
            </w:r>
          </w:p>
        </w:tc>
        <w:tc>
          <w:tcPr>
            <w:tcW w:w="7145" w:type="dxa"/>
            <w:shd w:val="clear" w:color="auto" w:fill="auto"/>
          </w:tcPr>
          <w:p w14:paraId="24BA89F4">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szCs w:val="21"/>
              </w:rPr>
              <w:t>技术要求</w:t>
            </w:r>
            <w:r>
              <w:rPr>
                <w:rFonts w:hint="eastAsia" w:ascii="宋体" w:hAnsi="宋体" w:eastAsia="宋体" w:cs="宋体"/>
                <w:szCs w:val="21"/>
                <w:lang w:val="zh-CN"/>
              </w:rPr>
              <w:t>：</w:t>
            </w:r>
          </w:p>
        </w:tc>
      </w:tr>
      <w:tr w14:paraId="6265BC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088F0F8E">
            <w:pPr>
              <w:spacing w:line="400" w:lineRule="exact"/>
              <w:jc w:val="center"/>
              <w:rPr>
                <w:rFonts w:hint="eastAsia" w:ascii="宋体" w:hAnsi="宋体" w:eastAsia="宋体" w:cs="宋体"/>
                <w:kern w:val="0"/>
                <w:szCs w:val="21"/>
              </w:rPr>
            </w:pPr>
            <w:r>
              <w:rPr>
                <w:rFonts w:hint="eastAsia" w:ascii="宋体" w:hAnsi="宋体" w:eastAsia="宋体" w:cs="宋体"/>
                <w:kern w:val="0"/>
                <w:szCs w:val="21"/>
              </w:rPr>
              <w:t>2.1</w:t>
            </w:r>
          </w:p>
        </w:tc>
        <w:tc>
          <w:tcPr>
            <w:tcW w:w="7145" w:type="dxa"/>
            <w:shd w:val="clear" w:color="auto" w:fill="auto"/>
            <w:vAlign w:val="center"/>
          </w:tcPr>
          <w:p w14:paraId="6EDAB580">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具备敷料、器械包等设置的高压灭菌模式，可以自定义其他模式，至少含湿热灭菌模式。选择模式后，一键启动。</w:t>
            </w:r>
          </w:p>
        </w:tc>
      </w:tr>
      <w:tr w14:paraId="4FDDB2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24084DE7">
            <w:pPr>
              <w:spacing w:line="400" w:lineRule="exact"/>
              <w:jc w:val="center"/>
              <w:rPr>
                <w:rFonts w:hint="eastAsia" w:ascii="宋体" w:hAnsi="宋体" w:eastAsia="宋体" w:cs="宋体"/>
                <w:kern w:val="0"/>
                <w:szCs w:val="21"/>
              </w:rPr>
            </w:pPr>
            <w:r>
              <w:rPr>
                <w:rFonts w:hint="eastAsia" w:ascii="宋体" w:hAnsi="宋体" w:eastAsia="宋体" w:cs="宋体"/>
                <w:kern w:val="0"/>
                <w:szCs w:val="21"/>
              </w:rPr>
              <w:t>2.2</w:t>
            </w:r>
            <w:r>
              <w:rPr>
                <w:rFonts w:hint="eastAsia" w:ascii="宋体" w:hAnsi="宋体" w:eastAsia="宋体" w:cs="宋体"/>
                <w:szCs w:val="21"/>
              </w:rPr>
              <w:t>★</w:t>
            </w:r>
          </w:p>
        </w:tc>
        <w:tc>
          <w:tcPr>
            <w:tcW w:w="7145" w:type="dxa"/>
            <w:shd w:val="clear" w:color="auto" w:fill="auto"/>
            <w:vAlign w:val="center"/>
          </w:tcPr>
          <w:p w14:paraId="5FC80EAF">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容积不小于50L。</w:t>
            </w:r>
          </w:p>
        </w:tc>
      </w:tr>
      <w:tr w14:paraId="0A06E2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5A5A015E">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rPr>
              <w:t>2.3▲</w:t>
            </w:r>
          </w:p>
        </w:tc>
        <w:tc>
          <w:tcPr>
            <w:tcW w:w="7145" w:type="dxa"/>
            <w:shd w:val="clear" w:color="auto" w:fill="auto"/>
            <w:vAlign w:val="center"/>
          </w:tcPr>
          <w:p w14:paraId="00C03624">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含有压力连锁功能，门未关闭则不能加热；内有压力，则门无法打开。</w:t>
            </w:r>
          </w:p>
        </w:tc>
      </w:tr>
      <w:tr w14:paraId="48BEEB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32B53D25">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2.4</w:t>
            </w:r>
          </w:p>
        </w:tc>
        <w:tc>
          <w:tcPr>
            <w:tcW w:w="7145" w:type="dxa"/>
            <w:shd w:val="clear" w:color="auto" w:fill="auto"/>
            <w:vAlign w:val="center"/>
          </w:tcPr>
          <w:p w14:paraId="714DA0D1">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具备报警功能，屏显报警和蜂鸣声报警，并显示报警代码，方便处理。</w:t>
            </w:r>
          </w:p>
        </w:tc>
      </w:tr>
      <w:tr w14:paraId="32C36E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6B45C988">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szCs w:val="21"/>
              </w:rPr>
              <w:t>2.5</w:t>
            </w:r>
            <w:r>
              <w:rPr>
                <w:rFonts w:hint="eastAsia" w:ascii="宋体" w:hAnsi="宋体" w:eastAsia="宋体" w:cs="宋体"/>
              </w:rPr>
              <w:t>▲</w:t>
            </w:r>
          </w:p>
        </w:tc>
        <w:tc>
          <w:tcPr>
            <w:tcW w:w="7145" w:type="dxa"/>
            <w:shd w:val="clear" w:color="auto" w:fill="auto"/>
            <w:vAlign w:val="center"/>
          </w:tcPr>
          <w:p w14:paraId="74676D63">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运具有超温自动保护、防干烧功能。</w:t>
            </w:r>
          </w:p>
        </w:tc>
      </w:tr>
      <w:tr w14:paraId="49D679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6583E962">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2.6</w:t>
            </w:r>
          </w:p>
        </w:tc>
        <w:tc>
          <w:tcPr>
            <w:tcW w:w="7145" w:type="dxa"/>
            <w:shd w:val="clear" w:color="auto" w:fill="auto"/>
            <w:vAlign w:val="center"/>
          </w:tcPr>
          <w:p w14:paraId="7D4919F6">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具有超压自动安全泄压功能，具有漏电保护和过载保护。</w:t>
            </w:r>
          </w:p>
        </w:tc>
      </w:tr>
      <w:tr w14:paraId="6FF869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278EF3E0">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2.7</w:t>
            </w:r>
            <w:r>
              <w:rPr>
                <w:rFonts w:hint="eastAsia" w:ascii="宋体" w:hAnsi="宋体" w:eastAsia="宋体" w:cs="宋体"/>
                <w:szCs w:val="21"/>
              </w:rPr>
              <w:t>▲</w:t>
            </w:r>
          </w:p>
        </w:tc>
        <w:tc>
          <w:tcPr>
            <w:tcW w:w="7145" w:type="dxa"/>
            <w:shd w:val="clear" w:color="auto" w:fill="auto"/>
            <w:vAlign w:val="center"/>
          </w:tcPr>
          <w:p w14:paraId="2AF36592">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具有高压灭菌后可以进行干燥物品的功能。</w:t>
            </w:r>
          </w:p>
        </w:tc>
      </w:tr>
      <w:tr w14:paraId="33583E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629CE866">
            <w:pPr>
              <w:spacing w:before="62" w:beforeLines="20" w:after="62" w:afterLines="20" w:line="360" w:lineRule="auto"/>
              <w:jc w:val="center"/>
              <w:rPr>
                <w:rFonts w:hint="eastAsia" w:ascii="宋体" w:hAnsi="宋体" w:eastAsia="宋体" w:cs="宋体"/>
                <w:kern w:val="0"/>
                <w:szCs w:val="21"/>
              </w:rPr>
            </w:pPr>
            <w:r>
              <w:rPr>
                <w:rFonts w:hint="eastAsia" w:ascii="宋体" w:hAnsi="宋体" w:eastAsia="宋体" w:cs="宋体"/>
                <w:kern w:val="0"/>
                <w:szCs w:val="21"/>
              </w:rPr>
              <w:t>2.8</w:t>
            </w:r>
          </w:p>
        </w:tc>
        <w:tc>
          <w:tcPr>
            <w:tcW w:w="7145" w:type="dxa"/>
            <w:shd w:val="clear" w:color="auto" w:fill="auto"/>
            <w:vAlign w:val="center"/>
          </w:tcPr>
          <w:p w14:paraId="5D988F62">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能实现121℃湿热灭菌30分钟的物品消杀。</w:t>
            </w:r>
          </w:p>
        </w:tc>
      </w:tr>
      <w:tr w14:paraId="41E422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shd w:val="clear" w:color="auto" w:fill="auto"/>
            <w:vAlign w:val="center"/>
          </w:tcPr>
          <w:p w14:paraId="7C4EFF7D">
            <w:pPr>
              <w:spacing w:before="62" w:beforeLines="20" w:after="62" w:afterLines="20" w:line="360" w:lineRule="auto"/>
              <w:jc w:val="center"/>
              <w:rPr>
                <w:rFonts w:hint="eastAsia" w:ascii="宋体" w:hAnsi="宋体" w:eastAsia="宋体" w:cs="宋体"/>
                <w:szCs w:val="21"/>
              </w:rPr>
            </w:pPr>
            <w:r>
              <w:rPr>
                <w:rFonts w:hint="eastAsia" w:ascii="宋体" w:hAnsi="宋体" w:eastAsia="宋体" w:cs="宋体"/>
                <w:szCs w:val="21"/>
              </w:rPr>
              <w:t>2.9★</w:t>
            </w:r>
          </w:p>
        </w:tc>
        <w:tc>
          <w:tcPr>
            <w:tcW w:w="7145" w:type="dxa"/>
            <w:shd w:val="clear" w:color="auto" w:fill="auto"/>
            <w:vAlign w:val="center"/>
          </w:tcPr>
          <w:p w14:paraId="1D05A42D">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交付后代办特种设备</w:t>
            </w:r>
            <w:r>
              <w:rPr>
                <w:rFonts w:hint="eastAsia" w:ascii="宋体" w:hAnsi="宋体" w:eastAsia="宋体" w:cs="宋体"/>
                <w:color w:val="000000" w:themeColor="text1"/>
                <w:kern w:val="0"/>
                <w:szCs w:val="21"/>
                <w14:textFill>
                  <w14:solidFill>
                    <w14:schemeClr w14:val="tx1"/>
                  </w14:solidFill>
                </w14:textFill>
              </w:rPr>
              <w:t>证。(提供承诺函)</w:t>
            </w:r>
          </w:p>
        </w:tc>
      </w:tr>
    </w:tbl>
    <w:p w14:paraId="1012C63D">
      <w:pPr>
        <w:rPr>
          <w:rFonts w:ascii="Arial" w:hAnsi="Arial" w:cs="Arial"/>
          <w:szCs w:val="21"/>
        </w:rPr>
      </w:pPr>
    </w:p>
    <w:p w14:paraId="2EBC1526">
      <w:pPr>
        <w:rPr>
          <w:rFonts w:ascii="宋体" w:hAnsi="宋体"/>
          <w:b/>
          <w:sz w:val="28"/>
          <w:szCs w:val="28"/>
        </w:rPr>
      </w:pPr>
      <w:r>
        <w:rPr>
          <w:rFonts w:hint="eastAsia" w:ascii="Arial" w:hAnsi="Arial" w:cs="Arial"/>
          <w:szCs w:val="21"/>
        </w:rPr>
        <w:t>★</w:t>
      </w:r>
      <w:r>
        <w:rPr>
          <w:rFonts w:hint="eastAsia" w:ascii="宋体" w:hAnsi="宋体"/>
          <w:b/>
          <w:sz w:val="28"/>
          <w:szCs w:val="28"/>
        </w:rPr>
        <w:t>三、配置要求</w:t>
      </w:r>
    </w:p>
    <w:tbl>
      <w:tblPr>
        <w:tblStyle w:val="65"/>
        <w:tblW w:w="838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428"/>
      </w:tblGrid>
      <w:tr w14:paraId="66DA50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14:paraId="4DC76C7B">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7428" w:type="dxa"/>
            <w:tcBorders>
              <w:right w:val="single" w:color="auto" w:sz="4" w:space="0"/>
            </w:tcBorders>
            <w:vAlign w:val="center"/>
          </w:tcPr>
          <w:p w14:paraId="2B713AA2">
            <w:pPr>
              <w:spacing w:line="360" w:lineRule="auto"/>
              <w:jc w:val="center"/>
              <w:rPr>
                <w:rFonts w:hint="eastAsia" w:ascii="宋体" w:hAnsi="宋体" w:eastAsia="宋体" w:cs="宋体"/>
                <w:b/>
                <w:sz w:val="24"/>
              </w:rPr>
            </w:pPr>
            <w:r>
              <w:rPr>
                <w:rFonts w:hint="eastAsia" w:ascii="宋体" w:hAnsi="宋体" w:eastAsia="宋体" w:cs="宋体"/>
                <w:b/>
                <w:sz w:val="24"/>
              </w:rPr>
              <w:t>配置要求</w:t>
            </w:r>
          </w:p>
        </w:tc>
      </w:tr>
      <w:tr w14:paraId="262DFF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685CF706">
            <w:pPr>
              <w:rPr>
                <w:rFonts w:hint="eastAsia" w:ascii="宋体" w:hAnsi="宋体" w:eastAsia="宋体" w:cs="宋体"/>
                <w:szCs w:val="21"/>
              </w:rPr>
            </w:pPr>
            <w:r>
              <w:rPr>
                <w:rFonts w:hint="eastAsia" w:ascii="宋体" w:hAnsi="宋体" w:eastAsia="宋体" w:cs="宋体"/>
                <w:szCs w:val="21"/>
              </w:rPr>
              <w:t>一</w:t>
            </w:r>
          </w:p>
        </w:tc>
        <w:tc>
          <w:tcPr>
            <w:tcW w:w="7428" w:type="dxa"/>
            <w:tcBorders>
              <w:right w:val="single" w:color="auto" w:sz="4" w:space="0"/>
            </w:tcBorders>
            <w:shd w:val="clear" w:color="auto" w:fill="auto"/>
            <w:vAlign w:val="center"/>
          </w:tcPr>
          <w:p w14:paraId="3729BF0C">
            <w:pPr>
              <w:autoSpaceDE w:val="0"/>
              <w:autoSpaceDN w:val="0"/>
              <w:spacing w:line="280" w:lineRule="exact"/>
              <w:rPr>
                <w:rFonts w:hint="eastAsia" w:ascii="宋体" w:hAnsi="宋体" w:eastAsia="宋体" w:cs="宋体"/>
                <w:szCs w:val="21"/>
              </w:rPr>
            </w:pPr>
            <w:r>
              <w:rPr>
                <w:rFonts w:hint="eastAsia" w:ascii="宋体" w:hAnsi="宋体" w:eastAsia="宋体" w:cs="宋体"/>
                <w:b/>
                <w:sz w:val="24"/>
              </w:rPr>
              <w:t>储血专用低温冰箱（-20℃以下）相关配置</w:t>
            </w:r>
          </w:p>
        </w:tc>
      </w:tr>
      <w:tr w14:paraId="179A36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7523F58C">
            <w:pPr>
              <w:rPr>
                <w:rFonts w:hint="eastAsia" w:ascii="宋体" w:hAnsi="宋体" w:eastAsia="宋体" w:cs="宋体"/>
                <w:szCs w:val="21"/>
              </w:rPr>
            </w:pPr>
            <w:r>
              <w:rPr>
                <w:rFonts w:hint="eastAsia" w:ascii="宋体" w:hAnsi="宋体" w:eastAsia="宋体" w:cs="宋体"/>
                <w:szCs w:val="21"/>
              </w:rPr>
              <w:t>1.1</w:t>
            </w:r>
          </w:p>
        </w:tc>
        <w:tc>
          <w:tcPr>
            <w:tcW w:w="7428" w:type="dxa"/>
            <w:tcBorders>
              <w:right w:val="single" w:color="auto" w:sz="4" w:space="0"/>
            </w:tcBorders>
            <w:shd w:val="clear" w:color="auto" w:fill="auto"/>
            <w:vAlign w:val="center"/>
          </w:tcPr>
          <w:p w14:paraId="0A1E1F15">
            <w:pPr>
              <w:tabs>
                <w:tab w:val="left" w:pos="601"/>
              </w:tabs>
              <w:spacing w:line="360" w:lineRule="auto"/>
              <w:ind w:left="420" w:hanging="420" w:hangingChars="200"/>
              <w:jc w:val="left"/>
              <w:rPr>
                <w:rFonts w:hint="eastAsia" w:ascii="宋体" w:hAnsi="宋体" w:eastAsia="宋体" w:cs="宋体"/>
                <w:szCs w:val="21"/>
              </w:rPr>
            </w:pPr>
            <w:r>
              <w:rPr>
                <w:rFonts w:hint="eastAsia" w:ascii="宋体" w:hAnsi="宋体" w:eastAsia="宋体" w:cs="宋体"/>
                <w:szCs w:val="21"/>
              </w:rPr>
              <w:t>储血专用低温冰箱主机1台（可设置温度-10℃~-30℃）</w:t>
            </w:r>
          </w:p>
        </w:tc>
      </w:tr>
      <w:tr w14:paraId="2AF5CF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1EF1806E">
            <w:pPr>
              <w:rPr>
                <w:rFonts w:hint="eastAsia" w:ascii="宋体" w:hAnsi="宋体" w:eastAsia="宋体" w:cs="宋体"/>
                <w:szCs w:val="21"/>
              </w:rPr>
            </w:pPr>
            <w:r>
              <w:rPr>
                <w:rFonts w:hint="eastAsia" w:ascii="宋体" w:hAnsi="宋体" w:eastAsia="宋体" w:cs="宋体"/>
                <w:szCs w:val="21"/>
              </w:rPr>
              <w:t>1.2</w:t>
            </w:r>
          </w:p>
        </w:tc>
        <w:tc>
          <w:tcPr>
            <w:tcW w:w="7428" w:type="dxa"/>
            <w:shd w:val="clear" w:color="auto" w:fill="auto"/>
            <w:vAlign w:val="center"/>
          </w:tcPr>
          <w:p w14:paraId="2434F090">
            <w:pPr>
              <w:autoSpaceDE w:val="0"/>
              <w:autoSpaceDN w:val="0"/>
              <w:spacing w:line="280" w:lineRule="exact"/>
              <w:rPr>
                <w:rFonts w:hint="eastAsia" w:ascii="宋体" w:hAnsi="宋体" w:eastAsia="宋体" w:cs="宋体"/>
                <w:szCs w:val="21"/>
              </w:rPr>
            </w:pPr>
            <w:r>
              <w:rPr>
                <w:rFonts w:hint="eastAsia" w:ascii="宋体" w:hAnsi="宋体" w:eastAsia="宋体" w:cs="宋体"/>
                <w:szCs w:val="21"/>
              </w:rPr>
              <w:t>每台冰箱带冷链设备</w:t>
            </w:r>
          </w:p>
        </w:tc>
      </w:tr>
      <w:tr w14:paraId="016D53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73854EDD">
            <w:pPr>
              <w:rPr>
                <w:rFonts w:hint="eastAsia" w:ascii="宋体" w:hAnsi="宋体" w:eastAsia="宋体" w:cs="宋体"/>
                <w:szCs w:val="21"/>
              </w:rPr>
            </w:pPr>
            <w:r>
              <w:rPr>
                <w:rFonts w:hint="eastAsia" w:ascii="宋体" w:hAnsi="宋体" w:eastAsia="宋体" w:cs="宋体"/>
                <w:szCs w:val="21"/>
              </w:rPr>
              <w:t>1.3</w:t>
            </w:r>
          </w:p>
        </w:tc>
        <w:tc>
          <w:tcPr>
            <w:tcW w:w="7428" w:type="dxa"/>
            <w:shd w:val="clear" w:color="auto" w:fill="auto"/>
            <w:vAlign w:val="center"/>
          </w:tcPr>
          <w:p w14:paraId="11750089">
            <w:pPr>
              <w:autoSpaceDE w:val="0"/>
              <w:autoSpaceDN w:val="0"/>
              <w:spacing w:line="280" w:lineRule="exact"/>
              <w:rPr>
                <w:rFonts w:hint="eastAsia" w:ascii="宋体" w:hAnsi="宋体" w:eastAsia="宋体" w:cs="宋体"/>
                <w:szCs w:val="21"/>
              </w:rPr>
            </w:pPr>
            <w:r>
              <w:rPr>
                <w:rFonts w:hint="eastAsia" w:ascii="宋体" w:hAnsi="宋体" w:eastAsia="宋体" w:cs="宋体"/>
                <w:szCs w:val="21"/>
              </w:rPr>
              <w:t>带UPS，持续时间≥35分钟。</w:t>
            </w:r>
          </w:p>
        </w:tc>
      </w:tr>
      <w:tr w14:paraId="78E13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2C682B05">
            <w:pPr>
              <w:snapToGrid w:val="0"/>
              <w:spacing w:line="240" w:lineRule="atLeast"/>
              <w:jc w:val="left"/>
              <w:rPr>
                <w:rFonts w:hint="eastAsia" w:ascii="宋体" w:hAnsi="宋体" w:eastAsia="宋体" w:cs="宋体"/>
                <w:b/>
                <w:sz w:val="24"/>
              </w:rPr>
            </w:pPr>
            <w:r>
              <w:rPr>
                <w:rFonts w:hint="eastAsia" w:ascii="宋体" w:hAnsi="宋体" w:eastAsia="宋体" w:cs="宋体"/>
                <w:b/>
                <w:sz w:val="24"/>
              </w:rPr>
              <w:t>二</w:t>
            </w:r>
          </w:p>
        </w:tc>
        <w:tc>
          <w:tcPr>
            <w:tcW w:w="7428" w:type="dxa"/>
            <w:shd w:val="clear" w:color="auto" w:fill="auto"/>
          </w:tcPr>
          <w:p w14:paraId="5B7C8987">
            <w:pPr>
              <w:snapToGrid w:val="0"/>
              <w:spacing w:line="240" w:lineRule="atLeast"/>
              <w:jc w:val="left"/>
              <w:rPr>
                <w:rFonts w:hint="eastAsia" w:ascii="宋体" w:hAnsi="宋体" w:eastAsia="宋体" w:cs="宋体"/>
                <w:b/>
                <w:sz w:val="24"/>
              </w:rPr>
            </w:pPr>
            <w:r>
              <w:rPr>
                <w:rFonts w:hint="eastAsia" w:ascii="宋体" w:hAnsi="宋体" w:eastAsia="宋体" w:cs="宋体"/>
                <w:b/>
                <w:sz w:val="24"/>
              </w:rPr>
              <w:t>储血专用冰箱（2℃~6℃）相关配置</w:t>
            </w:r>
          </w:p>
        </w:tc>
      </w:tr>
      <w:tr w14:paraId="44CB5A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54C4CB1D">
            <w:pPr>
              <w:rPr>
                <w:rFonts w:hint="eastAsia" w:ascii="宋体" w:hAnsi="宋体" w:eastAsia="宋体" w:cs="宋体"/>
                <w:szCs w:val="21"/>
              </w:rPr>
            </w:pPr>
            <w:r>
              <w:rPr>
                <w:rFonts w:hint="eastAsia" w:ascii="宋体" w:hAnsi="宋体" w:eastAsia="宋体" w:cs="宋体"/>
                <w:szCs w:val="21"/>
              </w:rPr>
              <w:t>2.1</w:t>
            </w:r>
          </w:p>
        </w:tc>
        <w:tc>
          <w:tcPr>
            <w:tcW w:w="7428" w:type="dxa"/>
            <w:shd w:val="clear" w:color="auto" w:fill="auto"/>
          </w:tcPr>
          <w:p w14:paraId="1E0B5B50">
            <w:pPr>
              <w:rPr>
                <w:rFonts w:hint="eastAsia" w:ascii="宋体" w:hAnsi="宋体" w:eastAsia="宋体" w:cs="宋体"/>
                <w:szCs w:val="21"/>
              </w:rPr>
            </w:pPr>
            <w:r>
              <w:rPr>
                <w:rFonts w:hint="eastAsia" w:ascii="宋体" w:hAnsi="宋体" w:eastAsia="宋体" w:cs="宋体"/>
                <w:szCs w:val="21"/>
              </w:rPr>
              <w:t>储血专用冰箱主机1台（</w:t>
            </w:r>
            <w:r>
              <w:rPr>
                <w:rFonts w:hint="eastAsia" w:ascii="宋体" w:hAnsi="宋体" w:eastAsia="宋体" w:cs="宋体"/>
                <w:kern w:val="0"/>
                <w:szCs w:val="21"/>
              </w:rPr>
              <w:t>工作环境2℃~6℃</w:t>
            </w:r>
            <w:r>
              <w:rPr>
                <w:rFonts w:hint="eastAsia" w:ascii="宋体" w:hAnsi="宋体" w:eastAsia="宋体" w:cs="宋体"/>
                <w:szCs w:val="21"/>
              </w:rPr>
              <w:t>）</w:t>
            </w:r>
          </w:p>
        </w:tc>
      </w:tr>
      <w:tr w14:paraId="4BEB80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3B2D28D8">
            <w:pPr>
              <w:rPr>
                <w:rFonts w:hint="eastAsia" w:ascii="宋体" w:hAnsi="宋体" w:eastAsia="宋体" w:cs="宋体"/>
                <w:szCs w:val="21"/>
              </w:rPr>
            </w:pPr>
            <w:r>
              <w:rPr>
                <w:rFonts w:hint="eastAsia" w:ascii="宋体" w:hAnsi="宋体" w:eastAsia="宋体" w:cs="宋体"/>
                <w:szCs w:val="21"/>
              </w:rPr>
              <w:t>2.2</w:t>
            </w:r>
          </w:p>
        </w:tc>
        <w:tc>
          <w:tcPr>
            <w:tcW w:w="7428" w:type="dxa"/>
            <w:shd w:val="clear" w:color="auto" w:fill="auto"/>
          </w:tcPr>
          <w:p w14:paraId="03AE7188">
            <w:pPr>
              <w:rPr>
                <w:rFonts w:hint="eastAsia" w:ascii="宋体" w:hAnsi="宋体" w:eastAsia="宋体" w:cs="宋体"/>
                <w:szCs w:val="21"/>
              </w:rPr>
            </w:pPr>
            <w:r>
              <w:rPr>
                <w:rFonts w:hint="eastAsia" w:ascii="宋体" w:hAnsi="宋体" w:eastAsia="宋体" w:cs="宋体"/>
                <w:szCs w:val="21"/>
              </w:rPr>
              <w:t>每台冰箱带冷链设备</w:t>
            </w:r>
          </w:p>
        </w:tc>
      </w:tr>
      <w:tr w14:paraId="022943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6BB3A66F">
            <w:pPr>
              <w:rPr>
                <w:rFonts w:hint="eastAsia" w:ascii="宋体" w:hAnsi="宋体" w:eastAsia="宋体" w:cs="宋体"/>
                <w:szCs w:val="21"/>
              </w:rPr>
            </w:pPr>
            <w:r>
              <w:rPr>
                <w:rFonts w:hint="eastAsia" w:ascii="宋体" w:hAnsi="宋体" w:eastAsia="宋体" w:cs="宋体"/>
                <w:szCs w:val="21"/>
              </w:rPr>
              <w:t>2.3</w:t>
            </w:r>
          </w:p>
        </w:tc>
        <w:tc>
          <w:tcPr>
            <w:tcW w:w="7428" w:type="dxa"/>
            <w:shd w:val="clear" w:color="auto" w:fill="auto"/>
          </w:tcPr>
          <w:p w14:paraId="431C9EFA">
            <w:pPr>
              <w:rPr>
                <w:rFonts w:hint="eastAsia" w:ascii="宋体" w:hAnsi="宋体" w:eastAsia="宋体" w:cs="宋体"/>
                <w:szCs w:val="21"/>
              </w:rPr>
            </w:pPr>
            <w:r>
              <w:rPr>
                <w:rFonts w:hint="eastAsia" w:ascii="宋体" w:hAnsi="宋体" w:eastAsia="宋体" w:cs="宋体"/>
                <w:szCs w:val="21"/>
              </w:rPr>
              <w:t>带UPS，持续时间≥35分钟。</w:t>
            </w:r>
          </w:p>
        </w:tc>
      </w:tr>
      <w:tr w14:paraId="3CA76B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00228952">
            <w:pPr>
              <w:rPr>
                <w:rFonts w:hint="eastAsia" w:ascii="宋体" w:hAnsi="宋体" w:eastAsia="宋体" w:cs="宋体"/>
                <w:szCs w:val="21"/>
              </w:rPr>
            </w:pPr>
            <w:r>
              <w:rPr>
                <w:rFonts w:hint="eastAsia" w:ascii="宋体" w:hAnsi="宋体" w:eastAsia="宋体" w:cs="宋体"/>
                <w:szCs w:val="21"/>
              </w:rPr>
              <w:t>三、四、五</w:t>
            </w:r>
          </w:p>
        </w:tc>
        <w:tc>
          <w:tcPr>
            <w:tcW w:w="7428" w:type="dxa"/>
            <w:shd w:val="clear" w:color="auto" w:fill="auto"/>
            <w:vAlign w:val="center"/>
          </w:tcPr>
          <w:p w14:paraId="03F5FDE6">
            <w:pPr>
              <w:autoSpaceDE w:val="0"/>
              <w:autoSpaceDN w:val="0"/>
              <w:spacing w:line="280" w:lineRule="exact"/>
              <w:rPr>
                <w:rFonts w:hint="eastAsia" w:ascii="宋体" w:hAnsi="宋体" w:eastAsia="宋体" w:cs="宋体"/>
                <w:kern w:val="0"/>
                <w:szCs w:val="21"/>
              </w:rPr>
            </w:pPr>
            <w:r>
              <w:rPr>
                <w:rFonts w:hint="eastAsia" w:ascii="宋体" w:hAnsi="宋体" w:eastAsia="宋体" w:cs="宋体"/>
                <w:b/>
                <w:sz w:val="24"/>
              </w:rPr>
              <w:t>冰箱相关配置</w:t>
            </w:r>
          </w:p>
        </w:tc>
      </w:tr>
      <w:tr w14:paraId="0B46E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689DCF3A">
            <w:pPr>
              <w:rPr>
                <w:rFonts w:hint="eastAsia" w:ascii="宋体" w:hAnsi="宋体" w:eastAsia="宋体" w:cs="宋体"/>
                <w:szCs w:val="21"/>
              </w:rPr>
            </w:pPr>
            <w:r>
              <w:rPr>
                <w:rFonts w:hint="eastAsia" w:ascii="宋体" w:hAnsi="宋体" w:eastAsia="宋体" w:cs="宋体"/>
                <w:szCs w:val="21"/>
              </w:rPr>
              <w:t>1</w:t>
            </w:r>
          </w:p>
        </w:tc>
        <w:tc>
          <w:tcPr>
            <w:tcW w:w="7428" w:type="dxa"/>
            <w:shd w:val="clear" w:color="auto" w:fill="auto"/>
            <w:vAlign w:val="center"/>
          </w:tcPr>
          <w:p w14:paraId="63165732">
            <w:pPr>
              <w:autoSpaceDE w:val="0"/>
              <w:autoSpaceDN w:val="0"/>
              <w:spacing w:line="280" w:lineRule="exact"/>
              <w:rPr>
                <w:rFonts w:hint="eastAsia" w:ascii="宋体" w:hAnsi="宋体" w:eastAsia="宋体" w:cs="宋体"/>
                <w:szCs w:val="21"/>
              </w:rPr>
            </w:pPr>
            <w:r>
              <w:rPr>
                <w:rFonts w:hint="eastAsia" w:ascii="宋体" w:hAnsi="宋体" w:eastAsia="宋体" w:cs="宋体"/>
                <w:szCs w:val="21"/>
              </w:rPr>
              <w:t>2℃~8℃医用冰箱19台（其中有效容积≥400升18台，有效容积≥200升1台）。</w:t>
            </w:r>
          </w:p>
        </w:tc>
      </w:tr>
      <w:tr w14:paraId="459F89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1554C5C9">
            <w:pPr>
              <w:rPr>
                <w:rFonts w:hint="eastAsia" w:ascii="宋体" w:hAnsi="宋体" w:eastAsia="宋体" w:cs="宋体"/>
                <w:szCs w:val="21"/>
              </w:rPr>
            </w:pPr>
            <w:r>
              <w:rPr>
                <w:rFonts w:hint="eastAsia" w:ascii="宋体" w:hAnsi="宋体" w:eastAsia="宋体" w:cs="宋体"/>
                <w:szCs w:val="21"/>
              </w:rPr>
              <w:t>2</w:t>
            </w:r>
          </w:p>
        </w:tc>
        <w:tc>
          <w:tcPr>
            <w:tcW w:w="7428" w:type="dxa"/>
            <w:shd w:val="clear" w:color="auto" w:fill="auto"/>
            <w:vAlign w:val="center"/>
          </w:tcPr>
          <w:p w14:paraId="6DA9B175">
            <w:pPr>
              <w:autoSpaceDE w:val="0"/>
              <w:autoSpaceDN w:val="0"/>
              <w:spacing w:line="280" w:lineRule="exact"/>
              <w:rPr>
                <w:rFonts w:hint="eastAsia" w:ascii="宋体" w:hAnsi="宋体" w:eastAsia="宋体" w:cs="宋体"/>
                <w:szCs w:val="21"/>
              </w:rPr>
            </w:pPr>
            <w:r>
              <w:rPr>
                <w:rFonts w:hint="eastAsia" w:ascii="宋体" w:hAnsi="宋体" w:eastAsia="宋体" w:cs="宋体"/>
                <w:szCs w:val="21"/>
              </w:rPr>
              <w:t>-30℃~-40℃医用冰箱4台（有效容积≥</w:t>
            </w:r>
            <w:r>
              <w:rPr>
                <w:rFonts w:hint="eastAsia" w:ascii="宋体" w:hAnsi="宋体" w:cs="宋体"/>
                <w:color w:val="00B050"/>
                <w:szCs w:val="21"/>
                <w:lang w:val="en-US" w:eastAsia="zh-CN"/>
              </w:rPr>
              <w:t>290</w:t>
            </w:r>
            <w:r>
              <w:rPr>
                <w:rFonts w:hint="eastAsia" w:ascii="宋体" w:hAnsi="宋体" w:eastAsia="宋体" w:cs="宋体"/>
                <w:szCs w:val="21"/>
              </w:rPr>
              <w:t>升）。</w:t>
            </w:r>
          </w:p>
        </w:tc>
      </w:tr>
      <w:tr w14:paraId="53F78C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6B40F699">
            <w:pPr>
              <w:rPr>
                <w:rFonts w:hint="eastAsia" w:ascii="宋体" w:hAnsi="宋体" w:eastAsia="宋体" w:cs="宋体"/>
                <w:szCs w:val="21"/>
              </w:rPr>
            </w:pPr>
            <w:r>
              <w:rPr>
                <w:rFonts w:hint="eastAsia" w:ascii="宋体" w:hAnsi="宋体" w:eastAsia="宋体" w:cs="宋体"/>
                <w:szCs w:val="21"/>
              </w:rPr>
              <w:t>3</w:t>
            </w:r>
          </w:p>
        </w:tc>
        <w:tc>
          <w:tcPr>
            <w:tcW w:w="7428" w:type="dxa"/>
            <w:shd w:val="clear" w:color="auto" w:fill="auto"/>
            <w:vAlign w:val="center"/>
          </w:tcPr>
          <w:p w14:paraId="0EB210FB">
            <w:pPr>
              <w:autoSpaceDE w:val="0"/>
              <w:autoSpaceDN w:val="0"/>
              <w:spacing w:line="280" w:lineRule="exact"/>
              <w:rPr>
                <w:rFonts w:hint="eastAsia" w:ascii="宋体" w:hAnsi="宋体" w:eastAsia="宋体" w:cs="宋体"/>
                <w:szCs w:val="21"/>
              </w:rPr>
            </w:pPr>
            <w:r>
              <w:rPr>
                <w:rFonts w:hint="eastAsia" w:ascii="宋体" w:hAnsi="宋体" w:eastAsia="宋体" w:cs="宋体"/>
                <w:szCs w:val="21"/>
              </w:rPr>
              <w:t>-70℃~-80℃医用冰箱3台（有效容积≥350升）。</w:t>
            </w:r>
          </w:p>
        </w:tc>
      </w:tr>
      <w:tr w14:paraId="0DF2B1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41465B38">
            <w:pPr>
              <w:rPr>
                <w:rFonts w:hint="eastAsia" w:ascii="宋体" w:hAnsi="宋体" w:eastAsia="宋体" w:cs="宋体"/>
                <w:szCs w:val="21"/>
              </w:rPr>
            </w:pPr>
            <w:r>
              <w:rPr>
                <w:rFonts w:hint="eastAsia" w:ascii="宋体" w:hAnsi="宋体" w:eastAsia="宋体" w:cs="宋体"/>
                <w:szCs w:val="21"/>
              </w:rPr>
              <w:t>4</w:t>
            </w:r>
          </w:p>
        </w:tc>
        <w:tc>
          <w:tcPr>
            <w:tcW w:w="7428" w:type="dxa"/>
            <w:shd w:val="clear" w:color="auto" w:fill="auto"/>
            <w:vAlign w:val="center"/>
          </w:tcPr>
          <w:p w14:paraId="77341AF7">
            <w:pPr>
              <w:rPr>
                <w:rFonts w:hint="eastAsia" w:ascii="宋体" w:hAnsi="宋体" w:eastAsia="宋体" w:cs="宋体"/>
                <w:szCs w:val="21"/>
              </w:rPr>
            </w:pPr>
            <w:r>
              <w:rPr>
                <w:rFonts w:hint="eastAsia" w:ascii="宋体" w:hAnsi="宋体" w:eastAsia="宋体" w:cs="宋体"/>
                <w:szCs w:val="21"/>
              </w:rPr>
              <w:t>每台冰箱上层和下层带冷链设备。</w:t>
            </w:r>
          </w:p>
        </w:tc>
      </w:tr>
      <w:tr w14:paraId="574227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6F8A3D7F">
            <w:pPr>
              <w:rPr>
                <w:rFonts w:hint="eastAsia" w:ascii="宋体" w:hAnsi="宋体" w:eastAsia="宋体" w:cs="宋体"/>
                <w:szCs w:val="21"/>
              </w:rPr>
            </w:pPr>
            <w:r>
              <w:rPr>
                <w:rFonts w:hint="eastAsia" w:ascii="宋体" w:hAnsi="宋体" w:eastAsia="宋体" w:cs="宋体"/>
                <w:szCs w:val="21"/>
              </w:rPr>
              <w:t>六</w:t>
            </w:r>
          </w:p>
        </w:tc>
        <w:tc>
          <w:tcPr>
            <w:tcW w:w="7428" w:type="dxa"/>
            <w:shd w:val="clear" w:color="auto" w:fill="auto"/>
            <w:vAlign w:val="center"/>
          </w:tcPr>
          <w:p w14:paraId="48FD1C55">
            <w:pPr>
              <w:autoSpaceDE w:val="0"/>
              <w:autoSpaceDN w:val="0"/>
              <w:spacing w:line="280" w:lineRule="exact"/>
              <w:rPr>
                <w:rFonts w:hint="eastAsia" w:ascii="宋体" w:hAnsi="宋体" w:eastAsia="宋体" w:cs="宋体"/>
                <w:kern w:val="0"/>
                <w:szCs w:val="21"/>
              </w:rPr>
            </w:pPr>
            <w:r>
              <w:rPr>
                <w:rFonts w:hint="eastAsia" w:ascii="宋体" w:hAnsi="宋体" w:eastAsia="宋体" w:cs="宋体"/>
                <w:b/>
                <w:kern w:val="0"/>
                <w:szCs w:val="21"/>
              </w:rPr>
              <w:t>显微镜相关配置</w:t>
            </w:r>
          </w:p>
        </w:tc>
      </w:tr>
      <w:tr w14:paraId="368680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6CEE5B51">
            <w:pPr>
              <w:rPr>
                <w:rFonts w:hint="eastAsia" w:ascii="宋体" w:hAnsi="宋体" w:eastAsia="宋体" w:cs="宋体"/>
                <w:szCs w:val="21"/>
              </w:rPr>
            </w:pPr>
            <w:r>
              <w:rPr>
                <w:rFonts w:hint="eastAsia" w:ascii="宋体" w:hAnsi="宋体" w:eastAsia="宋体" w:cs="宋体"/>
                <w:szCs w:val="21"/>
              </w:rPr>
              <w:t>6.1</w:t>
            </w:r>
          </w:p>
        </w:tc>
        <w:tc>
          <w:tcPr>
            <w:tcW w:w="7428" w:type="dxa"/>
            <w:shd w:val="clear" w:color="auto" w:fill="auto"/>
            <w:vAlign w:val="center"/>
          </w:tcPr>
          <w:p w14:paraId="4311FC6A">
            <w:pPr>
              <w:autoSpaceDE w:val="0"/>
              <w:autoSpaceDN w:val="0"/>
              <w:spacing w:line="280" w:lineRule="exact"/>
              <w:rPr>
                <w:rFonts w:hint="eastAsia" w:ascii="宋体" w:hAnsi="宋体" w:eastAsia="宋体" w:cs="宋体"/>
                <w:b/>
                <w:kern w:val="0"/>
                <w:szCs w:val="21"/>
              </w:rPr>
            </w:pPr>
            <w:r>
              <w:rPr>
                <w:rFonts w:hint="eastAsia" w:ascii="宋体" w:hAnsi="宋体" w:eastAsia="宋体" w:cs="宋体"/>
                <w:kern w:val="0"/>
                <w:szCs w:val="21"/>
              </w:rPr>
              <w:t>显微镜共10台，</w:t>
            </w:r>
            <w:r>
              <w:rPr>
                <w:rFonts w:hint="eastAsia" w:ascii="宋体" w:hAnsi="宋体" w:eastAsia="宋体" w:cs="宋体"/>
                <w:color w:val="000000" w:themeColor="text1"/>
                <w:kern w:val="0"/>
                <w:szCs w:val="21"/>
                <w:highlight w:val="none"/>
                <w14:textFill>
                  <w14:solidFill>
                    <w14:schemeClr w14:val="tx1"/>
                  </w14:solidFill>
                </w14:textFill>
              </w:rPr>
              <w:t>每台镜头(40X、100X、400X、1000X)。</w:t>
            </w:r>
          </w:p>
        </w:tc>
      </w:tr>
      <w:tr w14:paraId="6E41A3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73E00B62">
            <w:pPr>
              <w:rPr>
                <w:rFonts w:hint="eastAsia" w:ascii="宋体" w:hAnsi="宋体" w:eastAsia="宋体" w:cs="宋体"/>
                <w:szCs w:val="21"/>
              </w:rPr>
            </w:pPr>
            <w:r>
              <w:rPr>
                <w:rFonts w:hint="eastAsia" w:ascii="宋体" w:hAnsi="宋体" w:eastAsia="宋体" w:cs="宋体"/>
                <w:szCs w:val="21"/>
              </w:rPr>
              <w:t>6.2</w:t>
            </w:r>
          </w:p>
        </w:tc>
        <w:tc>
          <w:tcPr>
            <w:tcW w:w="7428" w:type="dxa"/>
            <w:shd w:val="clear" w:color="auto" w:fill="auto"/>
            <w:vAlign w:val="center"/>
          </w:tcPr>
          <w:p w14:paraId="037766C2">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其中3台有拍照功能（带相机）。</w:t>
            </w:r>
          </w:p>
        </w:tc>
      </w:tr>
      <w:tr w14:paraId="0CE178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54B7F62B">
            <w:pPr>
              <w:rPr>
                <w:rFonts w:hint="eastAsia" w:ascii="宋体" w:hAnsi="宋体" w:eastAsia="宋体" w:cs="宋体"/>
                <w:szCs w:val="21"/>
              </w:rPr>
            </w:pPr>
            <w:r>
              <w:rPr>
                <w:rFonts w:hint="eastAsia" w:ascii="宋体" w:hAnsi="宋体" w:eastAsia="宋体" w:cs="宋体"/>
                <w:szCs w:val="21"/>
              </w:rPr>
              <w:t>6.3</w:t>
            </w:r>
          </w:p>
        </w:tc>
        <w:tc>
          <w:tcPr>
            <w:tcW w:w="7428" w:type="dxa"/>
            <w:shd w:val="clear" w:color="auto" w:fill="auto"/>
            <w:vAlign w:val="center"/>
          </w:tcPr>
          <w:p w14:paraId="2484FA08">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光源LED灯泡共100只。</w:t>
            </w:r>
          </w:p>
        </w:tc>
      </w:tr>
      <w:tr w14:paraId="4D8975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68D06683">
            <w:pPr>
              <w:rPr>
                <w:rFonts w:hint="eastAsia" w:ascii="宋体" w:hAnsi="宋体" w:eastAsia="宋体" w:cs="宋体"/>
                <w:szCs w:val="21"/>
              </w:rPr>
            </w:pPr>
            <w:r>
              <w:rPr>
                <w:rFonts w:hint="eastAsia" w:ascii="宋体" w:hAnsi="宋体" w:eastAsia="宋体" w:cs="宋体"/>
                <w:szCs w:val="21"/>
              </w:rPr>
              <w:t>七</w:t>
            </w:r>
          </w:p>
        </w:tc>
        <w:tc>
          <w:tcPr>
            <w:tcW w:w="7428" w:type="dxa"/>
            <w:shd w:val="clear" w:color="auto" w:fill="auto"/>
            <w:vAlign w:val="center"/>
          </w:tcPr>
          <w:p w14:paraId="3820009A">
            <w:pPr>
              <w:autoSpaceDE w:val="0"/>
              <w:autoSpaceDN w:val="0"/>
              <w:spacing w:line="280" w:lineRule="exact"/>
              <w:rPr>
                <w:rFonts w:hint="eastAsia" w:ascii="宋体" w:hAnsi="宋体" w:eastAsia="宋体" w:cs="宋体"/>
                <w:kern w:val="0"/>
                <w:szCs w:val="21"/>
              </w:rPr>
            </w:pPr>
            <w:r>
              <w:rPr>
                <w:rFonts w:hint="eastAsia" w:ascii="宋体" w:hAnsi="宋体" w:eastAsia="宋体" w:cs="宋体"/>
                <w:b/>
                <w:kern w:val="0"/>
                <w:szCs w:val="21"/>
              </w:rPr>
              <w:t>内循环高压蒸汽灭菌器相关配置</w:t>
            </w:r>
          </w:p>
        </w:tc>
      </w:tr>
      <w:tr w14:paraId="4F4D0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023FE26F">
            <w:pPr>
              <w:rPr>
                <w:rFonts w:hint="eastAsia" w:ascii="宋体" w:hAnsi="宋体" w:eastAsia="宋体" w:cs="宋体"/>
                <w:szCs w:val="21"/>
              </w:rPr>
            </w:pPr>
            <w:r>
              <w:rPr>
                <w:rFonts w:hint="eastAsia" w:ascii="宋体" w:hAnsi="宋体" w:eastAsia="宋体" w:cs="宋体"/>
                <w:szCs w:val="21"/>
              </w:rPr>
              <w:t>7.1</w:t>
            </w:r>
          </w:p>
        </w:tc>
        <w:tc>
          <w:tcPr>
            <w:tcW w:w="7428" w:type="dxa"/>
            <w:shd w:val="clear" w:color="auto" w:fill="auto"/>
            <w:vAlign w:val="center"/>
          </w:tcPr>
          <w:p w14:paraId="2DA7E176">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高压灭菌器9台</w:t>
            </w:r>
          </w:p>
        </w:tc>
      </w:tr>
      <w:tr w14:paraId="27B5D8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8387" w:type="dxa"/>
            <w:gridSpan w:val="2"/>
            <w:shd w:val="clear" w:color="auto" w:fill="auto"/>
            <w:vAlign w:val="center"/>
          </w:tcPr>
          <w:p w14:paraId="6A37A1CF">
            <w:pPr>
              <w:autoSpaceDE w:val="0"/>
              <w:autoSpaceDN w:val="0"/>
              <w:spacing w:line="280" w:lineRule="exact"/>
              <w:rPr>
                <w:rFonts w:hint="eastAsia" w:ascii="宋体" w:hAnsi="宋体" w:eastAsia="宋体" w:cs="宋体"/>
                <w:kern w:val="0"/>
                <w:szCs w:val="21"/>
                <w:lang w:val="en-US" w:eastAsia="zh-CN"/>
              </w:rPr>
            </w:pPr>
            <w:r>
              <w:rPr>
                <w:rFonts w:hint="eastAsia" w:ascii="宋体" w:hAnsi="宋体" w:cs="宋体"/>
                <w:kern w:val="0"/>
                <w:szCs w:val="21"/>
                <w:lang w:val="en-US" w:eastAsia="zh-CN"/>
              </w:rPr>
              <w:t>注：</w:t>
            </w:r>
            <w:r>
              <w:t>1、</w:t>
            </w:r>
            <w:r>
              <w:rPr>
                <w:rFonts w:hint="eastAsia"/>
                <w:b/>
                <w:bCs/>
                <w:color w:val="FF0000"/>
                <w:lang w:eastAsia="zh-CN"/>
              </w:rPr>
              <w:t>冰箱、显微镜、</w:t>
            </w:r>
            <w:r>
              <w:rPr>
                <w:rFonts w:hint="eastAsia" w:ascii="宋体" w:hAnsi="宋体" w:eastAsia="宋体" w:cs="宋体"/>
                <w:b/>
                <w:color w:val="FF0000"/>
                <w:kern w:val="0"/>
                <w:szCs w:val="21"/>
              </w:rPr>
              <w:t>高压蒸汽灭菌器</w:t>
            </w:r>
            <w:r>
              <w:rPr>
                <w:color w:val="FF0000"/>
              </w:rP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14:paraId="42B119E2">
      <w:pPr>
        <w:rPr>
          <w:rFonts w:hint="eastAsia" w:ascii="宋体" w:hAnsi="宋体"/>
          <w:b/>
          <w:sz w:val="28"/>
          <w:szCs w:val="28"/>
        </w:rPr>
      </w:pPr>
    </w:p>
    <w:p w14:paraId="52CE4356">
      <w:pPr>
        <w:rPr>
          <w:rFonts w:ascii="宋体" w:hAnsi="宋体"/>
          <w:b/>
          <w:sz w:val="28"/>
          <w:szCs w:val="28"/>
        </w:rPr>
      </w:pPr>
      <w:r>
        <w:rPr>
          <w:rFonts w:hint="eastAsia" w:ascii="宋体" w:hAnsi="宋体"/>
          <w:b/>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79D7C9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14:paraId="6454C62C">
            <w:pPr>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7461" w:type="dxa"/>
            <w:tcBorders>
              <w:right w:val="single" w:color="auto" w:sz="4" w:space="0"/>
            </w:tcBorders>
            <w:vAlign w:val="center"/>
          </w:tcPr>
          <w:p w14:paraId="77D19E1A">
            <w:pPr>
              <w:jc w:val="center"/>
              <w:rPr>
                <w:rFonts w:hint="eastAsia" w:ascii="宋体" w:hAnsi="宋体" w:eastAsia="宋体" w:cs="宋体"/>
                <w:b/>
                <w:sz w:val="28"/>
                <w:szCs w:val="28"/>
              </w:rPr>
            </w:pPr>
            <w:r>
              <w:rPr>
                <w:rFonts w:hint="eastAsia" w:ascii="宋体" w:hAnsi="宋体" w:eastAsia="宋体" w:cs="宋体"/>
                <w:b/>
                <w:sz w:val="28"/>
                <w:szCs w:val="28"/>
              </w:rPr>
              <w:t>商务要求</w:t>
            </w:r>
          </w:p>
        </w:tc>
      </w:tr>
      <w:tr w14:paraId="52FC67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567F387">
            <w:pPr>
              <w:jc w:val="center"/>
              <w:rPr>
                <w:rFonts w:hint="eastAsia" w:ascii="宋体" w:hAnsi="宋体" w:eastAsia="宋体" w:cs="宋体"/>
                <w:b/>
                <w:sz w:val="24"/>
              </w:rPr>
            </w:pPr>
            <w:r>
              <w:rPr>
                <w:rFonts w:hint="eastAsia" w:ascii="宋体" w:hAnsi="宋体" w:eastAsia="宋体" w:cs="宋体"/>
                <w:b/>
                <w:sz w:val="28"/>
                <w:szCs w:val="28"/>
              </w:rPr>
              <w:t>1</w:t>
            </w:r>
          </w:p>
        </w:tc>
        <w:tc>
          <w:tcPr>
            <w:tcW w:w="7461" w:type="dxa"/>
            <w:tcBorders>
              <w:right w:val="single" w:color="auto" w:sz="4" w:space="0"/>
            </w:tcBorders>
            <w:vAlign w:val="center"/>
          </w:tcPr>
          <w:p w14:paraId="7764A598">
            <w:pPr>
              <w:jc w:val="left"/>
              <w:rPr>
                <w:rFonts w:hint="eastAsia" w:ascii="宋体" w:hAnsi="宋体" w:eastAsia="宋体" w:cs="宋体"/>
                <w:b/>
                <w:sz w:val="24"/>
              </w:rPr>
            </w:pPr>
            <w:r>
              <w:rPr>
                <w:rFonts w:hint="eastAsia" w:ascii="宋体" w:hAnsi="宋体" w:eastAsia="宋体" w:cs="宋体"/>
                <w:b/>
                <w:sz w:val="24"/>
              </w:rPr>
              <w:t>质量保证</w:t>
            </w:r>
          </w:p>
        </w:tc>
      </w:tr>
      <w:tr w14:paraId="172AAC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934278A">
            <w:pPr>
              <w:jc w:val="center"/>
              <w:rPr>
                <w:rFonts w:hint="eastAsia" w:ascii="宋体" w:hAnsi="宋体" w:eastAsia="宋体" w:cs="宋体"/>
                <w:bCs/>
                <w:sz w:val="24"/>
              </w:rPr>
            </w:pPr>
            <w:r>
              <w:rPr>
                <w:rFonts w:hint="eastAsia" w:ascii="宋体" w:hAnsi="宋体" w:eastAsia="宋体" w:cs="宋体"/>
                <w:bCs/>
                <w:sz w:val="24"/>
              </w:rPr>
              <w:t>1.1</w:t>
            </w:r>
          </w:p>
        </w:tc>
        <w:tc>
          <w:tcPr>
            <w:tcW w:w="7461" w:type="dxa"/>
            <w:tcBorders>
              <w:right w:val="single" w:color="auto" w:sz="4" w:space="0"/>
            </w:tcBorders>
            <w:vAlign w:val="center"/>
          </w:tcPr>
          <w:p w14:paraId="7196D210">
            <w:pPr>
              <w:jc w:val="left"/>
              <w:rPr>
                <w:rFonts w:hint="eastAsia" w:ascii="宋体" w:hAnsi="宋体" w:eastAsia="宋体" w:cs="宋体"/>
                <w:b/>
                <w:sz w:val="24"/>
              </w:rPr>
            </w:pPr>
            <w:r>
              <w:rPr>
                <w:rFonts w:hint="eastAsia" w:ascii="宋体" w:hAnsi="宋体" w:eastAsia="宋体" w:cs="宋体"/>
                <w:sz w:val="24"/>
              </w:rPr>
              <w:t>货物使用期限：自货物生产日期起，不少于</w:t>
            </w:r>
            <w:r>
              <w:rPr>
                <w:rFonts w:hint="eastAsia" w:ascii="宋体" w:hAnsi="宋体" w:eastAsia="宋体" w:cs="宋体"/>
                <w:sz w:val="24"/>
                <w:u w:val="single"/>
              </w:rPr>
              <w:t>5年</w:t>
            </w:r>
            <w:r>
              <w:rPr>
                <w:rFonts w:hint="eastAsia" w:ascii="宋体" w:hAnsi="宋体" w:eastAsia="宋体" w:cs="宋体"/>
                <w:sz w:val="24"/>
              </w:rPr>
              <w:t>；提供铭牌标识、照片或说明书相关页面复印件；货物无使用期限的，提供说明。</w:t>
            </w:r>
          </w:p>
        </w:tc>
      </w:tr>
      <w:tr w14:paraId="276AEB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9128C7B">
            <w:pPr>
              <w:jc w:val="center"/>
              <w:rPr>
                <w:rFonts w:hint="eastAsia" w:ascii="宋体" w:hAnsi="宋体" w:eastAsia="宋体" w:cs="宋体"/>
                <w:bCs/>
                <w:sz w:val="24"/>
              </w:rPr>
            </w:pPr>
            <w:r>
              <w:rPr>
                <w:rFonts w:hint="eastAsia" w:ascii="宋体" w:hAnsi="宋体" w:eastAsia="宋体" w:cs="宋体"/>
                <w:bCs/>
                <w:sz w:val="24"/>
              </w:rPr>
              <w:t>1.2</w:t>
            </w:r>
          </w:p>
        </w:tc>
        <w:tc>
          <w:tcPr>
            <w:tcW w:w="7461" w:type="dxa"/>
            <w:tcBorders>
              <w:right w:val="single" w:color="auto" w:sz="4" w:space="0"/>
            </w:tcBorders>
            <w:vAlign w:val="center"/>
          </w:tcPr>
          <w:p w14:paraId="79478022">
            <w:pPr>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货物生产日期（以产品标签、标识为准）：货物到达买方机房之日</w:t>
            </w:r>
            <w:r>
              <w:rPr>
                <w:rFonts w:hint="eastAsia" w:ascii="宋体" w:hAnsi="宋体" w:eastAsia="宋体" w:cs="宋体"/>
                <w:color w:val="000000" w:themeColor="text1"/>
                <w:sz w:val="24"/>
                <w:u w:val="single"/>
                <w14:textFill>
                  <w14:solidFill>
                    <w14:schemeClr w14:val="tx1"/>
                  </w14:solidFill>
                </w14:textFill>
              </w:rPr>
              <w:t>前12个月内（国产产品）、18个月内（进口产品）。</w:t>
            </w:r>
          </w:p>
        </w:tc>
      </w:tr>
      <w:tr w14:paraId="616DEE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95FB97C">
            <w:pPr>
              <w:jc w:val="center"/>
              <w:rPr>
                <w:rFonts w:hint="eastAsia" w:ascii="宋体" w:hAnsi="宋体" w:eastAsia="宋体" w:cs="宋体"/>
                <w:bCs/>
                <w:sz w:val="24"/>
              </w:rPr>
            </w:pPr>
            <w:r>
              <w:rPr>
                <w:rFonts w:hint="eastAsia" w:ascii="宋体" w:hAnsi="宋体" w:eastAsia="宋体" w:cs="宋体"/>
                <w:bCs/>
                <w:sz w:val="24"/>
              </w:rPr>
              <w:t>1.3</w:t>
            </w:r>
          </w:p>
        </w:tc>
        <w:tc>
          <w:tcPr>
            <w:tcW w:w="7461" w:type="dxa"/>
            <w:tcBorders>
              <w:right w:val="single" w:color="auto" w:sz="4" w:space="0"/>
            </w:tcBorders>
            <w:vAlign w:val="center"/>
          </w:tcPr>
          <w:p w14:paraId="7921041E">
            <w:pPr>
              <w:spacing w:line="3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卖方提供的所有货物必须是全新未使用过的。</w:t>
            </w:r>
          </w:p>
        </w:tc>
      </w:tr>
      <w:tr w14:paraId="7909BD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E971395">
            <w:pPr>
              <w:jc w:val="center"/>
              <w:rPr>
                <w:rFonts w:hint="eastAsia" w:ascii="宋体" w:hAnsi="宋体" w:eastAsia="宋体" w:cs="宋体"/>
                <w:bCs/>
                <w:sz w:val="24"/>
              </w:rPr>
            </w:pPr>
            <w:r>
              <w:rPr>
                <w:rFonts w:hint="eastAsia" w:ascii="宋体" w:hAnsi="宋体" w:eastAsia="宋体" w:cs="宋体"/>
                <w:b/>
                <w:sz w:val="28"/>
                <w:szCs w:val="28"/>
              </w:rPr>
              <w:t>2</w:t>
            </w:r>
          </w:p>
        </w:tc>
        <w:tc>
          <w:tcPr>
            <w:tcW w:w="7461" w:type="dxa"/>
            <w:vAlign w:val="center"/>
          </w:tcPr>
          <w:p w14:paraId="43ADB00A">
            <w:pPr>
              <w:spacing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保质期</w:t>
            </w:r>
          </w:p>
        </w:tc>
      </w:tr>
      <w:tr w14:paraId="2C64DA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878A106">
            <w:pPr>
              <w:jc w:val="center"/>
              <w:rPr>
                <w:rFonts w:hint="eastAsia" w:ascii="宋体" w:hAnsi="宋体" w:eastAsia="宋体" w:cs="宋体"/>
                <w:bCs/>
                <w:sz w:val="24"/>
              </w:rPr>
            </w:pPr>
            <w:r>
              <w:rPr>
                <w:rFonts w:hint="eastAsia" w:ascii="宋体" w:hAnsi="宋体" w:eastAsia="宋体" w:cs="宋体"/>
                <w:szCs w:val="21"/>
              </w:rPr>
              <w:t>★</w:t>
            </w:r>
            <w:r>
              <w:rPr>
                <w:rFonts w:hint="eastAsia" w:ascii="宋体" w:hAnsi="宋体" w:eastAsia="宋体" w:cs="宋体"/>
                <w:bCs/>
                <w:sz w:val="24"/>
              </w:rPr>
              <w:t>2.1</w:t>
            </w:r>
          </w:p>
        </w:tc>
        <w:tc>
          <w:tcPr>
            <w:tcW w:w="7461" w:type="dxa"/>
            <w:vAlign w:val="center"/>
          </w:tcPr>
          <w:p w14:paraId="032932E7">
            <w:pPr>
              <w:widowControl/>
              <w:spacing w:before="100" w:beforeAutospacing="1" w:after="100" w:afterAutospacing="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设备验收合格后免费保修：</w:t>
            </w:r>
            <w:r>
              <w:rPr>
                <w:rFonts w:hint="eastAsia" w:ascii="宋体" w:hAnsi="宋体" w:eastAsia="宋体" w:cs="宋体"/>
                <w:color w:val="000000" w:themeColor="text1"/>
                <w:sz w:val="24"/>
                <w:u w:val="single"/>
                <w14:textFill>
                  <w14:solidFill>
                    <w14:schemeClr w14:val="tx1"/>
                  </w14:solidFill>
                </w14:textFill>
              </w:rPr>
              <w:t>≥5 年</w:t>
            </w:r>
            <w:r>
              <w:rPr>
                <w:rFonts w:hint="eastAsia" w:ascii="宋体" w:hAnsi="宋体" w:eastAsia="宋体" w:cs="宋体"/>
                <w:color w:val="000000" w:themeColor="text1"/>
                <w:sz w:val="24"/>
                <w14:textFill>
                  <w14:solidFill>
                    <w14:schemeClr w14:val="tx1"/>
                  </w14:solidFill>
                </w14:textFill>
              </w:rPr>
              <w:t>。供应商报价须包含保质期内的所有服务及配件费用。</w:t>
            </w:r>
          </w:p>
        </w:tc>
      </w:tr>
      <w:tr w14:paraId="6B6C03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FC3C8B7">
            <w:pPr>
              <w:jc w:val="center"/>
              <w:rPr>
                <w:rFonts w:hint="eastAsia" w:ascii="宋体" w:hAnsi="宋体" w:eastAsia="宋体" w:cs="宋体"/>
                <w:bCs/>
                <w:sz w:val="24"/>
              </w:rPr>
            </w:pPr>
            <w:r>
              <w:rPr>
                <w:rFonts w:hint="eastAsia" w:ascii="宋体" w:hAnsi="宋体" w:eastAsia="宋体" w:cs="宋体"/>
                <w:bCs/>
                <w:sz w:val="24"/>
              </w:rPr>
              <w:t>2.2</w:t>
            </w:r>
          </w:p>
        </w:tc>
        <w:tc>
          <w:tcPr>
            <w:tcW w:w="7461" w:type="dxa"/>
            <w:vAlign w:val="center"/>
          </w:tcPr>
          <w:p w14:paraId="2D4D7842">
            <w:pPr>
              <w:widowControl/>
              <w:spacing w:before="100" w:beforeAutospacing="1" w:after="100" w:afterAutospacing="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保修期内，维修响应时间</w:t>
            </w:r>
            <w:r>
              <w:rPr>
                <w:rFonts w:hint="eastAsia" w:ascii="宋体" w:hAnsi="宋体" w:eastAsia="宋体" w:cs="宋体"/>
                <w:color w:val="000000" w:themeColor="text1"/>
                <w:sz w:val="24"/>
                <w:u w:val="single"/>
                <w14:textFill>
                  <w14:solidFill>
                    <w14:schemeClr w14:val="tx1"/>
                  </w14:solidFill>
                </w14:textFill>
              </w:rPr>
              <w:t>＜12小时</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12工作小时</w:t>
            </w:r>
            <w:r>
              <w:rPr>
                <w:rFonts w:hint="eastAsia" w:ascii="宋体" w:hAnsi="宋体" w:eastAsia="宋体" w:cs="宋体"/>
                <w:color w:val="000000" w:themeColor="text1"/>
                <w:sz w:val="24"/>
                <w14:textFill>
                  <w14:solidFill>
                    <w14:schemeClr w14:val="tx1"/>
                  </w14:solidFill>
                </w14:textFill>
              </w:rPr>
              <w:t>未能修复，则无偿提供备件或备机。</w:t>
            </w:r>
          </w:p>
        </w:tc>
      </w:tr>
      <w:tr w14:paraId="22CF53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0D36F37">
            <w:pPr>
              <w:jc w:val="center"/>
              <w:rPr>
                <w:rFonts w:hint="eastAsia" w:ascii="宋体" w:hAnsi="宋体" w:eastAsia="宋体" w:cs="宋体"/>
                <w:bCs/>
                <w:sz w:val="24"/>
              </w:rPr>
            </w:pPr>
            <w:r>
              <w:rPr>
                <w:rFonts w:hint="eastAsia" w:ascii="宋体" w:hAnsi="宋体" w:eastAsia="宋体" w:cs="宋体"/>
                <w:bCs/>
                <w:sz w:val="24"/>
              </w:rPr>
              <w:t>2.3</w:t>
            </w:r>
          </w:p>
        </w:tc>
        <w:tc>
          <w:tcPr>
            <w:tcW w:w="7461" w:type="dxa"/>
            <w:vAlign w:val="center"/>
          </w:tcPr>
          <w:p w14:paraId="4429C6E6">
            <w:pPr>
              <w:spacing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保修期内开机率</w:t>
            </w:r>
            <w:r>
              <w:rPr>
                <w:rFonts w:hint="eastAsia" w:ascii="宋体" w:hAnsi="宋体" w:eastAsia="宋体" w:cs="宋体"/>
                <w:color w:val="000000" w:themeColor="text1"/>
                <w:sz w:val="24"/>
                <w:u w:val="single"/>
                <w14:textFill>
                  <w14:solidFill>
                    <w14:schemeClr w14:val="tx1"/>
                  </w14:solidFill>
                </w14:textFill>
              </w:rPr>
              <w:t>≥95%</w:t>
            </w:r>
            <w:r>
              <w:rPr>
                <w:rFonts w:hint="eastAsia" w:ascii="宋体" w:hAnsi="宋体" w:eastAsia="宋体" w:cs="宋体"/>
                <w:color w:val="000000" w:themeColor="text1"/>
                <w:sz w:val="24"/>
                <w14:textFill>
                  <w14:solidFill>
                    <w14:schemeClr w14:val="tx1"/>
                  </w14:solidFill>
                </w14:textFill>
              </w:rPr>
              <w:t>，若设备未达到以上开机率保证，则停机每超过一天则延长</w:t>
            </w:r>
            <w:r>
              <w:rPr>
                <w:rFonts w:hint="eastAsia" w:ascii="宋体" w:hAnsi="宋体" w:eastAsia="宋体" w:cs="宋体"/>
                <w:color w:val="000000" w:themeColor="text1"/>
                <w:sz w:val="24"/>
                <w:u w:val="single"/>
                <w14:textFill>
                  <w14:solidFill>
                    <w14:schemeClr w14:val="tx1"/>
                  </w14:solidFill>
                </w14:textFill>
              </w:rPr>
              <w:t>10天</w:t>
            </w:r>
            <w:r>
              <w:rPr>
                <w:rFonts w:hint="eastAsia" w:ascii="宋体" w:hAnsi="宋体" w:eastAsia="宋体" w:cs="宋体"/>
                <w:color w:val="000000" w:themeColor="text1"/>
                <w:sz w:val="24"/>
                <w14:textFill>
                  <w14:solidFill>
                    <w14:schemeClr w14:val="tx1"/>
                  </w14:solidFill>
                </w14:textFill>
              </w:rPr>
              <w:t>保修时间。</w:t>
            </w:r>
          </w:p>
        </w:tc>
      </w:tr>
      <w:tr w14:paraId="450FD6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12D22AA">
            <w:pPr>
              <w:jc w:val="center"/>
              <w:rPr>
                <w:rFonts w:hint="eastAsia" w:ascii="宋体" w:hAnsi="宋体" w:eastAsia="宋体" w:cs="宋体"/>
                <w:bCs/>
                <w:sz w:val="24"/>
              </w:rPr>
            </w:pPr>
            <w:r>
              <w:rPr>
                <w:rFonts w:hint="eastAsia" w:ascii="宋体" w:hAnsi="宋体" w:eastAsia="宋体" w:cs="宋体"/>
                <w:b/>
                <w:sz w:val="28"/>
                <w:szCs w:val="28"/>
              </w:rPr>
              <w:t>3</w:t>
            </w:r>
          </w:p>
        </w:tc>
        <w:tc>
          <w:tcPr>
            <w:tcW w:w="7461" w:type="dxa"/>
            <w:vAlign w:val="center"/>
          </w:tcPr>
          <w:p w14:paraId="04768F9E">
            <w:pPr>
              <w:spacing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售后服务</w:t>
            </w:r>
          </w:p>
        </w:tc>
      </w:tr>
      <w:tr w14:paraId="44C92C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E4E2A2D">
            <w:pPr>
              <w:jc w:val="center"/>
              <w:rPr>
                <w:rFonts w:hint="eastAsia" w:ascii="宋体" w:hAnsi="宋体" w:eastAsia="宋体" w:cs="宋体"/>
                <w:bCs/>
                <w:sz w:val="24"/>
              </w:rPr>
            </w:pPr>
            <w:r>
              <w:rPr>
                <w:rFonts w:hint="eastAsia" w:ascii="宋体" w:hAnsi="宋体" w:eastAsia="宋体" w:cs="宋体"/>
                <w:bCs/>
                <w:sz w:val="24"/>
              </w:rPr>
              <w:t>3.1</w:t>
            </w:r>
          </w:p>
        </w:tc>
        <w:tc>
          <w:tcPr>
            <w:tcW w:w="7461" w:type="dxa"/>
            <w:vAlign w:val="center"/>
          </w:tcPr>
          <w:p w14:paraId="6831B9D9">
            <w:pPr>
              <w:spacing w:line="3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供应商应在响应文件中提供详细售后服务方案，如售后服务网点的分布情况、售后服务机构备品备件储备，售后服务机构技术服务人员情况、开展定期巡检等。</w:t>
            </w:r>
          </w:p>
        </w:tc>
      </w:tr>
      <w:tr w14:paraId="3338A1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1E4CE58">
            <w:pPr>
              <w:jc w:val="center"/>
              <w:rPr>
                <w:rFonts w:hint="eastAsia" w:ascii="宋体" w:hAnsi="宋体" w:eastAsia="宋体" w:cs="宋体"/>
                <w:bCs/>
                <w:sz w:val="24"/>
              </w:rPr>
            </w:pPr>
            <w:r>
              <w:rPr>
                <w:rFonts w:hint="eastAsia" w:ascii="宋体" w:hAnsi="宋体" w:eastAsia="宋体" w:cs="宋体"/>
                <w:bCs/>
                <w:sz w:val="24"/>
              </w:rPr>
              <w:t>3.2</w:t>
            </w:r>
          </w:p>
        </w:tc>
        <w:tc>
          <w:tcPr>
            <w:tcW w:w="7461" w:type="dxa"/>
            <w:vAlign w:val="center"/>
          </w:tcPr>
          <w:p w14:paraId="10CDB9AE">
            <w:pPr>
              <w:spacing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供应商应在响应文件中提供详细收费标准，包括出保后保修方案、消耗品价格、设备配件价格，维修服务费等。如未列明则默认为日后日常使用中免费提供。</w:t>
            </w:r>
          </w:p>
        </w:tc>
      </w:tr>
      <w:tr w14:paraId="413A9D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E92DB43">
            <w:pPr>
              <w:jc w:val="center"/>
              <w:rPr>
                <w:rFonts w:hint="eastAsia" w:ascii="宋体" w:hAnsi="宋体" w:eastAsia="宋体" w:cs="宋体"/>
                <w:bCs/>
                <w:sz w:val="24"/>
              </w:rPr>
            </w:pPr>
            <w:r>
              <w:rPr>
                <w:rFonts w:hint="eastAsia" w:ascii="宋体" w:hAnsi="宋体" w:eastAsia="宋体" w:cs="宋体"/>
                <w:bCs/>
                <w:sz w:val="24"/>
              </w:rPr>
              <w:t>3.3</w:t>
            </w:r>
          </w:p>
        </w:tc>
        <w:tc>
          <w:tcPr>
            <w:tcW w:w="7461" w:type="dxa"/>
            <w:vAlign w:val="center"/>
          </w:tcPr>
          <w:p w14:paraId="0797ADF1">
            <w:pPr>
              <w:spacing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在整个设备使用期内，卖方应确保设备的正常使用，在接到用户维修要求后应立即作出回应，通过电话联系无法解决的，须</w:t>
            </w:r>
            <w:r>
              <w:rPr>
                <w:rFonts w:hint="eastAsia" w:ascii="宋体" w:hAnsi="宋体" w:eastAsia="宋体" w:cs="宋体"/>
                <w:color w:val="000000" w:themeColor="text1"/>
                <w:sz w:val="24"/>
                <w:u w:val="single"/>
                <w14:textFill>
                  <w14:solidFill>
                    <w14:schemeClr w14:val="tx1"/>
                  </w14:solidFill>
                </w14:textFill>
              </w:rPr>
              <w:t>24小时内</w:t>
            </w:r>
            <w:r>
              <w:rPr>
                <w:rFonts w:hint="eastAsia" w:ascii="宋体" w:hAnsi="宋体" w:eastAsia="宋体" w:cs="宋体"/>
                <w:color w:val="000000" w:themeColor="text1"/>
                <w:sz w:val="24"/>
                <w14:textFill>
                  <w14:solidFill>
                    <w14:schemeClr w14:val="tx1"/>
                  </w14:solidFill>
                </w14:textFill>
              </w:rPr>
              <w:t>赶赴买方现场处理。维修过程中所需零配件，非特殊情况，供应商应在接到通知后最长不超过3天必须送达采购人。</w:t>
            </w:r>
          </w:p>
        </w:tc>
      </w:tr>
      <w:tr w14:paraId="51871C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E653AEE">
            <w:pPr>
              <w:jc w:val="center"/>
              <w:rPr>
                <w:rFonts w:hint="eastAsia" w:ascii="宋体" w:hAnsi="宋体" w:eastAsia="宋体" w:cs="宋体"/>
                <w:bCs/>
                <w:sz w:val="24"/>
              </w:rPr>
            </w:pPr>
            <w:r>
              <w:rPr>
                <w:rFonts w:hint="eastAsia" w:ascii="宋体" w:hAnsi="宋体" w:eastAsia="宋体" w:cs="宋体"/>
                <w:bCs/>
                <w:sz w:val="24"/>
              </w:rPr>
              <w:t>3.4</w:t>
            </w:r>
          </w:p>
        </w:tc>
        <w:tc>
          <w:tcPr>
            <w:tcW w:w="7461" w:type="dxa"/>
            <w:vAlign w:val="center"/>
          </w:tcPr>
          <w:p w14:paraId="5FC87233">
            <w:pPr>
              <w:spacing w:line="3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保证易耗品及零配件供应</w:t>
            </w:r>
            <w:r>
              <w:rPr>
                <w:rFonts w:hint="eastAsia" w:ascii="宋体" w:hAnsi="宋体" w:eastAsia="宋体" w:cs="宋体"/>
                <w:color w:val="000000" w:themeColor="text1"/>
                <w:sz w:val="24"/>
                <w:u w:val="single"/>
                <w14:textFill>
                  <w14:solidFill>
                    <w14:schemeClr w14:val="tx1"/>
                  </w14:solidFill>
                </w14:textFill>
              </w:rPr>
              <w:t>5年</w:t>
            </w:r>
            <w:r>
              <w:rPr>
                <w:rFonts w:hint="eastAsia" w:ascii="宋体" w:hAnsi="宋体" w:eastAsia="宋体" w:cs="宋体"/>
                <w:color w:val="000000" w:themeColor="text1"/>
                <w:sz w:val="24"/>
                <w14:textFill>
                  <w14:solidFill>
                    <w14:schemeClr w14:val="tx1"/>
                  </w14:solidFill>
                </w14:textFill>
              </w:rPr>
              <w:t>以上，终身维护，软件终身免费升级。</w:t>
            </w:r>
          </w:p>
        </w:tc>
      </w:tr>
      <w:tr w14:paraId="3598E2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6116915">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4</w:t>
            </w:r>
          </w:p>
        </w:tc>
        <w:tc>
          <w:tcPr>
            <w:tcW w:w="7461" w:type="dxa"/>
            <w:vAlign w:val="center"/>
          </w:tcPr>
          <w:p w14:paraId="1664C204">
            <w:pPr>
              <w:snapToGrid w:val="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交货时间、地点</w:t>
            </w:r>
          </w:p>
        </w:tc>
      </w:tr>
      <w:tr w14:paraId="73535E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41F966C">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4.1</w:t>
            </w:r>
          </w:p>
        </w:tc>
        <w:tc>
          <w:tcPr>
            <w:tcW w:w="7461" w:type="dxa"/>
            <w:vAlign w:val="center"/>
          </w:tcPr>
          <w:p w14:paraId="74EDF5DC">
            <w:pPr>
              <w:spacing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交货时间：合同签订后，接到甲方通知后</w:t>
            </w:r>
            <w:r>
              <w:rPr>
                <w:rFonts w:hint="eastAsia" w:ascii="宋体" w:hAnsi="宋体" w:eastAsia="宋体" w:cs="宋体"/>
                <w:color w:val="000000" w:themeColor="text1"/>
                <w:sz w:val="24"/>
                <w:u w:val="single"/>
                <w14:textFill>
                  <w14:solidFill>
                    <w14:schemeClr w14:val="tx1"/>
                  </w14:solidFill>
                </w14:textFill>
              </w:rPr>
              <w:t>90天内</w:t>
            </w:r>
            <w:r>
              <w:rPr>
                <w:rFonts w:hint="eastAsia" w:ascii="宋体" w:hAnsi="宋体" w:eastAsia="宋体" w:cs="宋体"/>
                <w:color w:val="000000" w:themeColor="text1"/>
                <w:sz w:val="24"/>
                <w14:textFill>
                  <w14:solidFill>
                    <w14:schemeClr w14:val="tx1"/>
                  </w14:solidFill>
                </w14:textFill>
              </w:rPr>
              <w:t>。</w:t>
            </w:r>
          </w:p>
        </w:tc>
      </w:tr>
      <w:tr w14:paraId="7BFF54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02ADA57">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4.2</w:t>
            </w:r>
          </w:p>
        </w:tc>
        <w:tc>
          <w:tcPr>
            <w:tcW w:w="7461" w:type="dxa"/>
            <w:vAlign w:val="center"/>
          </w:tcPr>
          <w:p w14:paraId="6561C8DD">
            <w:pPr>
              <w:spacing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交货地点：采购人指定地点。</w:t>
            </w:r>
          </w:p>
        </w:tc>
      </w:tr>
      <w:tr w14:paraId="53208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2DA2711">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5</w:t>
            </w:r>
          </w:p>
        </w:tc>
        <w:tc>
          <w:tcPr>
            <w:tcW w:w="7461" w:type="dxa"/>
            <w:vAlign w:val="center"/>
          </w:tcPr>
          <w:p w14:paraId="47A81078">
            <w:pPr>
              <w:spacing w:line="3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安装调试</w:t>
            </w:r>
          </w:p>
        </w:tc>
      </w:tr>
      <w:tr w14:paraId="0F97DC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CC13997">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5.1</w:t>
            </w:r>
          </w:p>
        </w:tc>
        <w:tc>
          <w:tcPr>
            <w:tcW w:w="7461" w:type="dxa"/>
            <w:vAlign w:val="center"/>
          </w:tcPr>
          <w:p w14:paraId="65A428A6">
            <w:pPr>
              <w:spacing w:line="3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安装地点：</w:t>
            </w:r>
            <w:r>
              <w:rPr>
                <w:rFonts w:hint="eastAsia" w:ascii="宋体" w:hAnsi="宋体" w:eastAsia="宋体" w:cs="宋体"/>
                <w:color w:val="000000" w:themeColor="text1"/>
                <w:sz w:val="24"/>
                <w14:textFill>
                  <w14:solidFill>
                    <w14:schemeClr w14:val="tx1"/>
                  </w14:solidFill>
                </w14:textFill>
              </w:rPr>
              <w:t>采购人指定地点</w:t>
            </w:r>
          </w:p>
        </w:tc>
      </w:tr>
      <w:tr w14:paraId="68BAEA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1C89C14">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5.2</w:t>
            </w:r>
          </w:p>
        </w:tc>
        <w:tc>
          <w:tcPr>
            <w:tcW w:w="7461" w:type="dxa"/>
            <w:vAlign w:val="center"/>
          </w:tcPr>
          <w:p w14:paraId="348F3774">
            <w:pPr>
              <w:spacing w:line="3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卖方须对买方现场进行查勘，在合同签定后</w:t>
            </w:r>
            <w:r>
              <w:rPr>
                <w:rFonts w:hint="eastAsia" w:ascii="宋体" w:hAnsi="宋体" w:eastAsia="宋体" w:cs="宋体"/>
                <w:bCs/>
                <w:color w:val="000000" w:themeColor="text1"/>
                <w:sz w:val="24"/>
                <w:u w:val="single"/>
                <w14:textFill>
                  <w14:solidFill>
                    <w14:schemeClr w14:val="tx1"/>
                  </w14:solidFill>
                </w14:textFill>
              </w:rPr>
              <w:t>10个工作日</w:t>
            </w:r>
            <w:r>
              <w:rPr>
                <w:rFonts w:hint="eastAsia" w:ascii="宋体" w:hAnsi="宋体" w:eastAsia="宋体" w:cs="宋体"/>
                <w:bCs/>
                <w:color w:val="000000" w:themeColor="text1"/>
                <w:sz w:val="24"/>
                <w14:textFill>
                  <w14:solidFill>
                    <w14:schemeClr w14:val="tx1"/>
                  </w14:solidFill>
                </w14:textFill>
              </w:rPr>
              <w:t>内书面提供买方认可的运输方案及安装方案</w:t>
            </w:r>
            <w:r>
              <w:rPr>
                <w:rFonts w:hint="eastAsia" w:ascii="宋体" w:hAnsi="宋体" w:eastAsia="宋体" w:cs="宋体"/>
                <w:bCs/>
                <w:color w:val="000000" w:themeColor="text1"/>
                <w:sz w:val="24"/>
                <w:u w:val="single"/>
                <w14:textFill>
                  <w14:solidFill>
                    <w14:schemeClr w14:val="tx1"/>
                  </w14:solidFill>
                </w14:textFill>
              </w:rPr>
              <w:t>（按需提供）</w:t>
            </w:r>
            <w:r>
              <w:rPr>
                <w:rFonts w:hint="eastAsia" w:ascii="宋体" w:hAnsi="宋体" w:eastAsia="宋体" w:cs="宋体"/>
                <w:bCs/>
                <w:color w:val="000000" w:themeColor="text1"/>
                <w:sz w:val="24"/>
                <w14:textFill>
                  <w14:solidFill>
                    <w14:schemeClr w14:val="tx1"/>
                  </w14:solidFill>
                </w14:textFill>
              </w:rPr>
              <w:t>，费用含在合同总价中。</w:t>
            </w:r>
          </w:p>
        </w:tc>
      </w:tr>
      <w:tr w14:paraId="2DDDBF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EC9A5A1">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5.3</w:t>
            </w:r>
          </w:p>
        </w:tc>
        <w:tc>
          <w:tcPr>
            <w:tcW w:w="7461" w:type="dxa"/>
            <w:vAlign w:val="center"/>
          </w:tcPr>
          <w:p w14:paraId="7C012BE4">
            <w:pPr>
              <w:spacing w:line="3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安装完成时间：卖方在货物到货后</w:t>
            </w:r>
            <w:r>
              <w:rPr>
                <w:rFonts w:hint="eastAsia" w:ascii="宋体" w:hAnsi="宋体" w:eastAsia="宋体" w:cs="宋体"/>
                <w:color w:val="000000" w:themeColor="text1"/>
                <w:sz w:val="24"/>
                <w:u w:val="single"/>
                <w14:textFill>
                  <w14:solidFill>
                    <w14:schemeClr w14:val="tx1"/>
                  </w14:solidFill>
                </w14:textFill>
              </w:rPr>
              <w:t>20个工作日内</w:t>
            </w:r>
            <w:r>
              <w:rPr>
                <w:rFonts w:hint="eastAsia" w:ascii="宋体" w:hAnsi="宋体" w:eastAsia="宋体" w:cs="宋体"/>
                <w:color w:val="000000" w:themeColor="text1"/>
                <w:sz w:val="24"/>
                <w14:textFill>
                  <w14:solidFill>
                    <w14:schemeClr w14:val="tx1"/>
                  </w14:solidFill>
                </w14:textFill>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14:paraId="6F2F81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482C267">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5.4</w:t>
            </w:r>
          </w:p>
        </w:tc>
        <w:tc>
          <w:tcPr>
            <w:tcW w:w="7461" w:type="dxa"/>
            <w:vAlign w:val="center"/>
          </w:tcPr>
          <w:p w14:paraId="78A6F92F">
            <w:pPr>
              <w:spacing w:line="3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安装标准：符合我国国家有关技术规范要求和技术标准。</w:t>
            </w:r>
          </w:p>
        </w:tc>
      </w:tr>
      <w:tr w14:paraId="3E633E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12AB167">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5.5</w:t>
            </w:r>
          </w:p>
        </w:tc>
        <w:tc>
          <w:tcPr>
            <w:tcW w:w="7461" w:type="dxa"/>
            <w:vAlign w:val="center"/>
          </w:tcPr>
          <w:p w14:paraId="09D19C24">
            <w:pPr>
              <w:spacing w:line="3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安装过程中发生的装卸、搬运和设备保险等费用全部由卖方负责。</w:t>
            </w:r>
          </w:p>
        </w:tc>
      </w:tr>
      <w:tr w14:paraId="0073DA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C97639D">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6</w:t>
            </w:r>
          </w:p>
        </w:tc>
        <w:tc>
          <w:tcPr>
            <w:tcW w:w="7461" w:type="dxa"/>
            <w:vAlign w:val="center"/>
          </w:tcPr>
          <w:p w14:paraId="101671CD">
            <w:pPr>
              <w:spacing w:line="3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验收</w:t>
            </w:r>
            <w:r>
              <w:rPr>
                <w:rFonts w:hint="eastAsia" w:ascii="宋体" w:hAnsi="宋体" w:eastAsia="宋体" w:cs="宋体"/>
                <w:b/>
                <w:color w:val="000000" w:themeColor="text1"/>
                <w:sz w:val="24"/>
                <w:u w:val="single"/>
                <w14:textFill>
                  <w14:solidFill>
                    <w14:schemeClr w14:val="tx1"/>
                  </w14:solidFill>
                </w14:textFill>
              </w:rPr>
              <w:t>（由验收部门视情况而定）</w:t>
            </w:r>
          </w:p>
        </w:tc>
      </w:tr>
      <w:tr w14:paraId="4FBFA9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CE1271A">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6.1</w:t>
            </w:r>
          </w:p>
        </w:tc>
        <w:tc>
          <w:tcPr>
            <w:tcW w:w="7461" w:type="dxa"/>
            <w:vAlign w:val="center"/>
          </w:tcPr>
          <w:p w14:paraId="50D65DC7">
            <w:pPr>
              <w:spacing w:line="3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如属计量器具、放射类设备，则卖方提供经买方认可的且具有资质的检测机构出具的计量、放射防护检测合格报告，检测费用包含在合同总价中</w:t>
            </w:r>
          </w:p>
        </w:tc>
      </w:tr>
      <w:tr w14:paraId="35FCCC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A94587C">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6.2</w:t>
            </w:r>
          </w:p>
        </w:tc>
        <w:tc>
          <w:tcPr>
            <w:tcW w:w="7461" w:type="dxa"/>
            <w:vAlign w:val="center"/>
          </w:tcPr>
          <w:p w14:paraId="71A6F0A3">
            <w:pPr>
              <w:spacing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货物应符合国家相关标准、采购文件的技术和商务要求，并根据合同条款逐项验收。买方对设备验收合格后，双方共同签署验收报告。</w:t>
            </w:r>
          </w:p>
        </w:tc>
      </w:tr>
      <w:tr w14:paraId="0A55DF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50BE11A">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6.3</w:t>
            </w:r>
          </w:p>
        </w:tc>
        <w:tc>
          <w:tcPr>
            <w:tcW w:w="7461" w:type="dxa"/>
            <w:vAlign w:val="center"/>
          </w:tcPr>
          <w:p w14:paraId="1D9A5765">
            <w:pPr>
              <w:spacing w:line="3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验收过程中发现货物性能或功能达不到要求，卖方必须更换有关部件，使货物最终达到规定的性能指标和功能要求，但必须在发现问题后</w:t>
            </w:r>
            <w:r>
              <w:rPr>
                <w:rFonts w:hint="eastAsia" w:ascii="宋体" w:hAnsi="宋体" w:eastAsia="宋体" w:cs="宋体"/>
                <w:color w:val="000000" w:themeColor="text1"/>
                <w:sz w:val="24"/>
                <w:u w:val="single"/>
                <w14:textFill>
                  <w14:solidFill>
                    <w14:schemeClr w14:val="tx1"/>
                  </w14:solidFill>
                </w14:textFill>
              </w:rPr>
              <w:t>15个工作日</w:t>
            </w:r>
            <w:r>
              <w:rPr>
                <w:rFonts w:hint="eastAsia" w:ascii="宋体" w:hAnsi="宋体" w:eastAsia="宋体" w:cs="宋体"/>
                <w:color w:val="000000" w:themeColor="text1"/>
                <w:sz w:val="24"/>
                <w14:textFill>
                  <w14:solidFill>
                    <w14:schemeClr w14:val="tx1"/>
                  </w14:solidFill>
                </w14:textFill>
              </w:rPr>
              <w:t>内完成，如涉及虚假响应的，则按相关规定处理。货物安装完毕试运行正常30个工作日，在1周内双方签订验收报告。</w:t>
            </w:r>
          </w:p>
        </w:tc>
      </w:tr>
      <w:tr w14:paraId="2B7374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95EB5A8">
            <w:pPr>
              <w:widowControl/>
              <w:spacing w:before="100" w:beforeAutospacing="1" w:after="100" w:afterAutospacing="1"/>
              <w:jc w:val="center"/>
              <w:rPr>
                <w:rFonts w:hint="eastAsia" w:ascii="宋体" w:hAnsi="宋体" w:eastAsia="宋体" w:cs="宋体"/>
                <w:b/>
                <w:kern w:val="0"/>
                <w:sz w:val="24"/>
              </w:rPr>
            </w:pPr>
            <w:r>
              <w:rPr>
                <w:rFonts w:hint="eastAsia" w:ascii="宋体" w:hAnsi="宋体" w:eastAsia="宋体" w:cs="宋体"/>
                <w:b/>
                <w:kern w:val="0"/>
                <w:sz w:val="28"/>
                <w:szCs w:val="28"/>
              </w:rPr>
              <w:t>7</w:t>
            </w:r>
          </w:p>
        </w:tc>
        <w:tc>
          <w:tcPr>
            <w:tcW w:w="7461" w:type="dxa"/>
            <w:vAlign w:val="center"/>
          </w:tcPr>
          <w:p w14:paraId="559120AC">
            <w:pPr>
              <w:spacing w:line="3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培训</w:t>
            </w:r>
            <w:r>
              <w:rPr>
                <w:rFonts w:hint="eastAsia" w:ascii="宋体" w:hAnsi="宋体" w:eastAsia="宋体" w:cs="宋体"/>
                <w:b/>
                <w:color w:val="000000" w:themeColor="text1"/>
                <w:sz w:val="24"/>
                <w:u w:val="single"/>
                <w14:textFill>
                  <w14:solidFill>
                    <w14:schemeClr w14:val="tx1"/>
                  </w14:solidFill>
                </w14:textFill>
              </w:rPr>
              <w:t>（由使用部门视情况而定）</w:t>
            </w:r>
          </w:p>
        </w:tc>
      </w:tr>
      <w:tr w14:paraId="223074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B5646B9">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7.1</w:t>
            </w:r>
          </w:p>
        </w:tc>
        <w:tc>
          <w:tcPr>
            <w:tcW w:w="7461" w:type="dxa"/>
            <w:vAlign w:val="center"/>
          </w:tcPr>
          <w:p w14:paraId="4DF827AD">
            <w:pPr>
              <w:snapToGrid w:val="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操作应用培训：卖方负责在医院现场提供累计不少于</w:t>
            </w:r>
            <w:r>
              <w:rPr>
                <w:rFonts w:hint="eastAsia" w:ascii="宋体" w:hAnsi="宋体" w:eastAsia="宋体" w:cs="宋体"/>
                <w:color w:val="000000" w:themeColor="text1"/>
                <w:sz w:val="24"/>
                <w:u w:val="single"/>
                <w14:textFill>
                  <w14:solidFill>
                    <w14:schemeClr w14:val="tx1"/>
                  </w14:solidFill>
                </w14:textFill>
              </w:rPr>
              <w:t>5个工作日</w:t>
            </w:r>
            <w:r>
              <w:rPr>
                <w:rFonts w:hint="eastAsia" w:ascii="宋体" w:hAnsi="宋体" w:eastAsia="宋体" w:cs="宋体"/>
                <w:color w:val="000000" w:themeColor="text1"/>
                <w:sz w:val="24"/>
                <w14:textFill>
                  <w14:solidFill>
                    <w14:schemeClr w14:val="tx1"/>
                  </w14:solidFill>
                </w14:textFill>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5607C6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1A53D81">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7.2</w:t>
            </w:r>
          </w:p>
        </w:tc>
        <w:tc>
          <w:tcPr>
            <w:tcW w:w="7461" w:type="dxa"/>
            <w:vAlign w:val="center"/>
          </w:tcPr>
          <w:p w14:paraId="14886914">
            <w:pPr>
              <w:snapToGrid w:val="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1B69A4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9CDB7DB">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7.3</w:t>
            </w:r>
          </w:p>
        </w:tc>
        <w:tc>
          <w:tcPr>
            <w:tcW w:w="7461" w:type="dxa"/>
            <w:vAlign w:val="center"/>
          </w:tcPr>
          <w:p w14:paraId="23F41EB1">
            <w:pPr>
              <w:snapToGrid w:val="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培训完成后，卖方须提供详细培训记录，培训记录应有培训内容、参加人员（签字）、培训地点、培训时间以及操作人员考核情况。</w:t>
            </w:r>
          </w:p>
        </w:tc>
      </w:tr>
      <w:tr w14:paraId="597634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63B1AAE">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7.4</w:t>
            </w:r>
          </w:p>
        </w:tc>
        <w:tc>
          <w:tcPr>
            <w:tcW w:w="7461" w:type="dxa"/>
            <w:vAlign w:val="center"/>
          </w:tcPr>
          <w:p w14:paraId="6FD843E5">
            <w:pPr>
              <w:snapToGrid w:val="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2AD5F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3E3029E">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8</w:t>
            </w:r>
          </w:p>
        </w:tc>
        <w:tc>
          <w:tcPr>
            <w:tcW w:w="7461" w:type="dxa"/>
            <w:vAlign w:val="center"/>
          </w:tcPr>
          <w:p w14:paraId="5EDB88A3">
            <w:pPr>
              <w:spacing w:line="3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技术支持</w:t>
            </w:r>
          </w:p>
        </w:tc>
      </w:tr>
      <w:tr w14:paraId="58F6AF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CCEBC7A">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8.1</w:t>
            </w:r>
          </w:p>
        </w:tc>
        <w:tc>
          <w:tcPr>
            <w:tcW w:w="7461" w:type="dxa"/>
            <w:vAlign w:val="center"/>
          </w:tcPr>
          <w:p w14:paraId="22B4162F">
            <w:pPr>
              <w:spacing w:line="380" w:lineRule="exac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提供所有软件终生免费安装（含硬件更换后软件重新安装调试）、调试、维护服务。供应商负有网络安全防护义务，承诺无条件及时修复出现的安全漏洞，报价须包含软件升级费用。</w:t>
            </w:r>
          </w:p>
        </w:tc>
      </w:tr>
      <w:tr w14:paraId="4A7180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D38E527">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8.2</w:t>
            </w:r>
          </w:p>
        </w:tc>
        <w:tc>
          <w:tcPr>
            <w:tcW w:w="7461" w:type="dxa"/>
            <w:vAlign w:val="center"/>
          </w:tcPr>
          <w:p w14:paraId="5E7D8A89">
            <w:pPr>
              <w:spacing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14:paraId="5FBB7A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506CE54">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9</w:t>
            </w:r>
          </w:p>
        </w:tc>
        <w:tc>
          <w:tcPr>
            <w:tcW w:w="7461" w:type="dxa"/>
            <w:vAlign w:val="center"/>
          </w:tcPr>
          <w:p w14:paraId="784E6F60">
            <w:pPr>
              <w:spacing w:line="3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产权</w:t>
            </w:r>
          </w:p>
        </w:tc>
      </w:tr>
      <w:tr w14:paraId="608A69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CD5C515">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9.1</w:t>
            </w:r>
          </w:p>
        </w:tc>
        <w:tc>
          <w:tcPr>
            <w:tcW w:w="7461" w:type="dxa"/>
            <w:vAlign w:val="center"/>
          </w:tcPr>
          <w:p w14:paraId="46F5F7E1">
            <w:pPr>
              <w:spacing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卖方所提供的产品应具有知识产权的合法产品，且卖方保证所提供的设备或其任何一部分均不会侵犯任何第三方的知识产权。</w:t>
            </w:r>
          </w:p>
        </w:tc>
      </w:tr>
      <w:tr w14:paraId="28D641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80FAAAF">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9.2</w:t>
            </w:r>
          </w:p>
        </w:tc>
        <w:tc>
          <w:tcPr>
            <w:tcW w:w="7461" w:type="dxa"/>
            <w:vAlign w:val="center"/>
          </w:tcPr>
          <w:p w14:paraId="330886A4">
            <w:pPr>
              <w:spacing w:line="380" w:lineRule="exac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卖方保证所交付的所有设备的所有权完全属于卖方且无任何抵押、查封等产权瑕疵。</w:t>
            </w:r>
          </w:p>
        </w:tc>
      </w:tr>
      <w:tr w14:paraId="34480A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AD3A29B">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10</w:t>
            </w:r>
          </w:p>
        </w:tc>
        <w:tc>
          <w:tcPr>
            <w:tcW w:w="7461" w:type="dxa"/>
            <w:vAlign w:val="center"/>
          </w:tcPr>
          <w:p w14:paraId="631F9F13">
            <w:pPr>
              <w:spacing w:line="3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付款</w:t>
            </w:r>
          </w:p>
        </w:tc>
      </w:tr>
      <w:tr w14:paraId="1C6B69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97040C8">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10.1</w:t>
            </w:r>
          </w:p>
        </w:tc>
        <w:tc>
          <w:tcPr>
            <w:tcW w:w="7461" w:type="dxa"/>
            <w:vAlign w:val="center"/>
          </w:tcPr>
          <w:p w14:paraId="3DDCFE1E">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1、签订合同时，供应商应向采购人支付预付款保函。采购人在收到预付款保函、合同生效且项目具备实施条件后支付合同金额的40%作为预付款；货物安装验收合格后付清余款。（适用中小企业投标）</w:t>
            </w:r>
          </w:p>
          <w:p w14:paraId="70E37D32">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2、合同生效且项目具备实施条件后，采购人支付合同金额的40%作为预付款；货物安装验收合格后付清余款。（适用中小企业投标）</w:t>
            </w:r>
          </w:p>
          <w:p w14:paraId="1404134B">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3、验收合格后付全款。（适用大型企业投标）</w:t>
            </w:r>
          </w:p>
        </w:tc>
      </w:tr>
      <w:tr w14:paraId="328B3E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D0B312F">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10.2</w:t>
            </w:r>
          </w:p>
        </w:tc>
        <w:tc>
          <w:tcPr>
            <w:tcW w:w="7461" w:type="dxa"/>
            <w:vAlign w:val="center"/>
          </w:tcPr>
          <w:p w14:paraId="7B05741E">
            <w:pPr>
              <w:widowControl/>
              <w:spacing w:before="100" w:beforeAutospacing="1" w:after="100" w:afterAutospac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在签订合同时，供应商明确表示无需预付款或者主动要求降低预付款比例的，不适用前述规定。</w:t>
            </w:r>
          </w:p>
        </w:tc>
      </w:tr>
      <w:tr w14:paraId="427445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D7A331D">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10.3</w:t>
            </w:r>
          </w:p>
        </w:tc>
        <w:tc>
          <w:tcPr>
            <w:tcW w:w="7461" w:type="dxa"/>
            <w:vAlign w:val="center"/>
          </w:tcPr>
          <w:p w14:paraId="33FFC2D0">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签订合同后3日内，供应商交纳1%的履约保证金；履约保证金在保质期满后（从项目整体验收合格之日算起）无质量问题、无售后服务问题并符合合同约定，无息退还。</w:t>
            </w:r>
          </w:p>
        </w:tc>
      </w:tr>
      <w:tr w14:paraId="2EFB04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98907FF">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11</w:t>
            </w:r>
          </w:p>
        </w:tc>
        <w:tc>
          <w:tcPr>
            <w:tcW w:w="7461" w:type="dxa"/>
            <w:vAlign w:val="center"/>
          </w:tcPr>
          <w:p w14:paraId="31262E78">
            <w:pPr>
              <w:widowControl/>
              <w:spacing w:before="100" w:beforeAutospacing="1" w:after="100" w:afterAutospac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其他要求</w:t>
            </w:r>
          </w:p>
        </w:tc>
      </w:tr>
      <w:tr w14:paraId="19E98E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C05AE20">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11.1</w:t>
            </w:r>
          </w:p>
        </w:tc>
        <w:tc>
          <w:tcPr>
            <w:tcW w:w="7461" w:type="dxa"/>
            <w:vAlign w:val="center"/>
          </w:tcPr>
          <w:p w14:paraId="06D0179C">
            <w:pPr>
              <w:widowControl/>
              <w:spacing w:before="100" w:beforeAutospacing="1" w:after="100" w:afterAutospacing="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若设备有信息系统接口，则全部免费接入，并无条件配合采购人接入信息管理网络系统。</w:t>
            </w:r>
          </w:p>
        </w:tc>
      </w:tr>
      <w:tr w14:paraId="51D8D1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C11544D">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11.2</w:t>
            </w:r>
          </w:p>
        </w:tc>
        <w:tc>
          <w:tcPr>
            <w:tcW w:w="7461" w:type="dxa"/>
            <w:vAlign w:val="center"/>
          </w:tcPr>
          <w:p w14:paraId="7FC560AF">
            <w:pPr>
              <w:widowControl/>
              <w:spacing w:before="100" w:beforeAutospacing="1" w:after="100" w:afterAutospacing="1"/>
              <w:rPr>
                <w:rFonts w:hint="eastAsia" w:ascii="宋体" w:hAnsi="宋体" w:eastAsia="宋体" w:cs="宋体"/>
                <w:sz w:val="24"/>
              </w:rPr>
            </w:pPr>
            <w:r>
              <w:rPr>
                <w:rFonts w:hint="eastAsia" w:ascii="宋体" w:hAnsi="宋体" w:eastAsia="宋体" w:cs="宋体"/>
                <w:sz w:val="24"/>
              </w:rPr>
              <w:t>采购文件中未提及的某些属标配的功能、软件，必须无条件提供。</w:t>
            </w:r>
          </w:p>
        </w:tc>
      </w:tr>
    </w:tbl>
    <w:p w14:paraId="64725937">
      <w:pPr>
        <w:rPr>
          <w:rFonts w:hint="eastAsia" w:ascii="宋体" w:hAnsi="宋体" w:eastAsia="宋体" w:cs="Times New Roman"/>
          <w:b/>
          <w:sz w:val="28"/>
          <w:szCs w:val="28"/>
        </w:rPr>
      </w:pPr>
    </w:p>
    <w:p w14:paraId="4ED5D8BE">
      <w:pPr>
        <w:rPr>
          <w:rFonts w:hint="eastAsia" w:ascii="宋体" w:hAnsi="宋体" w:eastAsia="宋体" w:cs="Times New Roman"/>
          <w:b/>
          <w:sz w:val="28"/>
          <w:szCs w:val="28"/>
        </w:rPr>
      </w:pPr>
      <w:r>
        <w:rPr>
          <w:rFonts w:hint="eastAsia" w:ascii="宋体" w:hAnsi="宋体" w:eastAsia="宋体" w:cs="Times New Roman"/>
          <w:b/>
          <w:sz w:val="28"/>
          <w:szCs w:val="28"/>
        </w:rPr>
        <w:t>五、其他要求</w:t>
      </w:r>
    </w:p>
    <w:p w14:paraId="1D5E1CD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14:paraId="1C6D389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1）生产制造商公开对外宣传的带有响应技术参数或功能的产品彩页，为响应而临时打印的无效。</w:t>
      </w:r>
    </w:p>
    <w:p w14:paraId="1537535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2）加盖生产制造商公章的技术白皮书。</w:t>
      </w:r>
    </w:p>
    <w:p w14:paraId="05ECAD1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3）可在生产制造商官网查询到的产品技术参数或功能，需提供官网截图和网址等信息。</w:t>
      </w:r>
    </w:p>
    <w:p w14:paraId="7131F73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4）评审委员会认可的其他有效证明（包括但不限于第三方检测报告、加盖生产制造商的证明材料等）。</w:t>
      </w:r>
    </w:p>
    <w:p w14:paraId="07EA3A5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2、针对“★”提供满足技术参数的佐证资料并在偏离表中标明佐证资料页码。</w:t>
      </w:r>
    </w:p>
    <w:p w14:paraId="28CADF59">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14:paraId="14F06FC1">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14:paraId="761352B8">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14:paraId="590335D8">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1D3A4C4C">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07F9CADF">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16752A1E">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3165FBA7">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6D5DD46A">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3BF15B0F">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62816E6D">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23962369">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26D058D6">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0425D7E3">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35C25431">
      <w:pPr>
        <w:spacing w:line="360" w:lineRule="auto"/>
        <w:rPr>
          <w:rFonts w:hint="eastAsia" w:ascii="宋体" w:hAnsi="宋体"/>
          <w:color w:val="000000" w:themeColor="text1"/>
          <w:spacing w:val="-4"/>
          <w:sz w:val="28"/>
          <w:szCs w:val="28"/>
          <w:lang w:eastAsia="zh-CN"/>
          <w14:textFill>
            <w14:solidFill>
              <w14:schemeClr w14:val="tx1"/>
            </w14:solidFill>
          </w14:textFill>
        </w:rPr>
      </w:pPr>
    </w:p>
    <w:p w14:paraId="1611CA67">
      <w:pPr>
        <w:spacing w:line="360" w:lineRule="auto"/>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标二：</w:t>
      </w:r>
    </w:p>
    <w:p w14:paraId="63531236">
      <w:pPr>
        <w:rPr>
          <w:rFonts w:hint="eastAsia" w:ascii="宋体" w:hAnsi="宋体" w:eastAsia="宋体" w:cs="宋体"/>
          <w:b/>
          <w:sz w:val="28"/>
          <w:szCs w:val="28"/>
          <w:lang w:val="en-US" w:eastAsia="zh-CN"/>
        </w:rPr>
      </w:pPr>
      <w:r>
        <w:rPr>
          <w:rFonts w:hint="eastAsia" w:ascii="宋体" w:hAnsi="宋体" w:cs="宋体"/>
          <w:b/>
          <w:sz w:val="28"/>
          <w:szCs w:val="28"/>
        </w:rPr>
        <w:t>一、采购内容：</w:t>
      </w:r>
    </w:p>
    <w:tbl>
      <w:tblPr>
        <w:tblStyle w:val="65"/>
        <w:tblW w:w="820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
        <w:gridCol w:w="1948"/>
        <w:gridCol w:w="1573"/>
        <w:gridCol w:w="1627"/>
        <w:gridCol w:w="2096"/>
      </w:tblGrid>
      <w:tr w14:paraId="28C78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64" w:type="dxa"/>
            <w:tcBorders>
              <w:top w:val="single" w:color="auto" w:sz="4" w:space="0"/>
              <w:left w:val="single" w:color="auto" w:sz="4" w:space="0"/>
              <w:bottom w:val="single" w:color="auto" w:sz="4" w:space="0"/>
              <w:right w:val="single" w:color="auto" w:sz="4" w:space="0"/>
            </w:tcBorders>
            <w:vAlign w:val="center"/>
          </w:tcPr>
          <w:p w14:paraId="1957BFA9">
            <w:pPr>
              <w:snapToGrid w:val="0"/>
              <w:spacing w:before="156" w:beforeLines="50" w:after="156" w:afterLines="50"/>
              <w:outlineLvl w:val="0"/>
              <w:rPr>
                <w:rFonts w:hint="eastAsia" w:ascii="宋体" w:hAnsi="宋体" w:eastAsia="宋体" w:cs="宋体"/>
                <w:spacing w:val="-4"/>
                <w:sz w:val="24"/>
              </w:rPr>
            </w:pPr>
            <w:r>
              <w:rPr>
                <w:rFonts w:hint="eastAsia" w:ascii="宋体" w:hAnsi="宋体" w:eastAsia="宋体" w:cs="宋体"/>
                <w:spacing w:val="-4"/>
                <w:sz w:val="24"/>
              </w:rPr>
              <w:t>标项号</w:t>
            </w:r>
          </w:p>
        </w:tc>
        <w:tc>
          <w:tcPr>
            <w:tcW w:w="1948" w:type="dxa"/>
            <w:tcBorders>
              <w:top w:val="single" w:color="auto" w:sz="4" w:space="0"/>
              <w:left w:val="single" w:color="auto" w:sz="4" w:space="0"/>
              <w:bottom w:val="single" w:color="auto" w:sz="4" w:space="0"/>
              <w:right w:val="single" w:color="auto" w:sz="4" w:space="0"/>
            </w:tcBorders>
            <w:vAlign w:val="center"/>
          </w:tcPr>
          <w:p w14:paraId="2AA0BCC9">
            <w:pPr>
              <w:snapToGrid w:val="0"/>
              <w:spacing w:before="156" w:beforeLines="50" w:after="156" w:afterLines="50"/>
              <w:jc w:val="center"/>
              <w:outlineLvl w:val="0"/>
              <w:rPr>
                <w:rFonts w:hint="eastAsia" w:ascii="宋体" w:hAnsi="宋体" w:eastAsia="宋体" w:cs="宋体"/>
                <w:spacing w:val="-4"/>
                <w:sz w:val="24"/>
              </w:rPr>
            </w:pPr>
            <w:r>
              <w:rPr>
                <w:rFonts w:hint="eastAsia" w:ascii="宋体" w:hAnsi="宋体" w:eastAsia="宋体" w:cs="宋体"/>
                <w:spacing w:val="-4"/>
                <w:sz w:val="24"/>
              </w:rPr>
              <w:t>采购内容</w:t>
            </w:r>
          </w:p>
        </w:tc>
        <w:tc>
          <w:tcPr>
            <w:tcW w:w="1573" w:type="dxa"/>
            <w:tcBorders>
              <w:top w:val="single" w:color="auto" w:sz="4" w:space="0"/>
              <w:left w:val="single" w:color="auto" w:sz="4" w:space="0"/>
              <w:bottom w:val="single" w:color="auto" w:sz="4" w:space="0"/>
              <w:right w:val="single" w:color="auto" w:sz="4" w:space="0"/>
            </w:tcBorders>
            <w:vAlign w:val="center"/>
          </w:tcPr>
          <w:p w14:paraId="4210FBC0">
            <w:pPr>
              <w:snapToGrid w:val="0"/>
              <w:spacing w:before="156" w:beforeLines="50" w:after="156" w:afterLines="50"/>
              <w:jc w:val="center"/>
              <w:outlineLvl w:val="0"/>
              <w:rPr>
                <w:rFonts w:hint="eastAsia" w:ascii="宋体" w:hAnsi="宋体" w:eastAsia="宋体" w:cs="宋体"/>
                <w:spacing w:val="-4"/>
                <w:sz w:val="24"/>
              </w:rPr>
            </w:pPr>
            <w:r>
              <w:rPr>
                <w:rFonts w:hint="eastAsia" w:ascii="宋体" w:hAnsi="宋体" w:eastAsia="宋体" w:cs="宋体"/>
                <w:spacing w:val="-4"/>
                <w:sz w:val="24"/>
              </w:rPr>
              <w:t>科室及数量</w:t>
            </w:r>
          </w:p>
        </w:tc>
        <w:tc>
          <w:tcPr>
            <w:tcW w:w="1627" w:type="dxa"/>
            <w:tcBorders>
              <w:top w:val="single" w:color="auto" w:sz="4" w:space="0"/>
              <w:left w:val="single" w:color="auto" w:sz="4" w:space="0"/>
              <w:bottom w:val="single" w:color="auto" w:sz="4" w:space="0"/>
              <w:right w:val="single" w:color="auto" w:sz="4" w:space="0"/>
            </w:tcBorders>
            <w:vAlign w:val="center"/>
          </w:tcPr>
          <w:p w14:paraId="2EBA89C9">
            <w:pPr>
              <w:snapToGrid w:val="0"/>
              <w:spacing w:before="156" w:beforeLines="50" w:after="156" w:afterLines="50"/>
              <w:jc w:val="center"/>
              <w:outlineLvl w:val="0"/>
              <w:rPr>
                <w:rFonts w:hint="eastAsia" w:ascii="宋体" w:hAnsi="宋体" w:eastAsia="宋体" w:cs="宋体"/>
                <w:spacing w:val="-4"/>
                <w:sz w:val="24"/>
              </w:rPr>
            </w:pPr>
            <w:r>
              <w:rPr>
                <w:rFonts w:hint="eastAsia" w:ascii="宋体" w:hAnsi="宋体" w:eastAsia="宋体" w:cs="宋体"/>
                <w:spacing w:val="-4"/>
                <w:sz w:val="24"/>
              </w:rPr>
              <w:t>是否允许进口</w:t>
            </w:r>
          </w:p>
        </w:tc>
        <w:tc>
          <w:tcPr>
            <w:tcW w:w="2096" w:type="dxa"/>
            <w:tcBorders>
              <w:top w:val="single" w:color="auto" w:sz="4" w:space="0"/>
              <w:left w:val="single" w:color="auto" w:sz="4" w:space="0"/>
              <w:bottom w:val="single" w:color="auto" w:sz="4" w:space="0"/>
              <w:right w:val="single" w:color="auto" w:sz="4" w:space="0"/>
            </w:tcBorders>
            <w:vAlign w:val="center"/>
          </w:tcPr>
          <w:p w14:paraId="7B77CF3F">
            <w:pPr>
              <w:snapToGrid w:val="0"/>
              <w:spacing w:before="156" w:beforeLines="50" w:after="156" w:afterLines="50"/>
              <w:jc w:val="center"/>
              <w:outlineLvl w:val="0"/>
              <w:rPr>
                <w:rFonts w:hint="eastAsia" w:ascii="宋体" w:hAnsi="宋体" w:eastAsia="宋体" w:cs="宋体"/>
                <w:spacing w:val="-4"/>
                <w:sz w:val="24"/>
              </w:rPr>
            </w:pPr>
            <w:r>
              <w:rPr>
                <w:rFonts w:hint="eastAsia" w:ascii="宋体" w:hAnsi="宋体" w:cs="宋体"/>
                <w:spacing w:val="-4"/>
                <w:sz w:val="24"/>
                <w:lang w:eastAsia="zh-CN"/>
              </w:rPr>
              <w:t>最高限价</w:t>
            </w:r>
            <w:r>
              <w:rPr>
                <w:rFonts w:hint="eastAsia" w:ascii="宋体" w:hAnsi="宋体" w:eastAsia="宋体" w:cs="宋体"/>
                <w:spacing w:val="-4"/>
                <w:sz w:val="24"/>
              </w:rPr>
              <w:t>（万元）</w:t>
            </w:r>
          </w:p>
        </w:tc>
      </w:tr>
      <w:tr w14:paraId="7ABFF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4" w:type="dxa"/>
            <w:vMerge w:val="restart"/>
            <w:tcBorders>
              <w:top w:val="single" w:color="auto" w:sz="4" w:space="0"/>
              <w:left w:val="single" w:color="auto" w:sz="4" w:space="0"/>
              <w:right w:val="single" w:color="auto" w:sz="4" w:space="0"/>
            </w:tcBorders>
            <w:vAlign w:val="center"/>
          </w:tcPr>
          <w:p w14:paraId="49D583EA">
            <w:pPr>
              <w:pStyle w:val="334"/>
              <w:ind w:firstLine="0" w:firstLineChars="0"/>
              <w:rPr>
                <w:rFonts w:hint="eastAsia" w:ascii="宋体" w:hAnsi="宋体" w:eastAsia="宋体" w:cs="宋体"/>
                <w:sz w:val="24"/>
                <w:szCs w:val="24"/>
              </w:rPr>
            </w:pPr>
            <w:r>
              <w:rPr>
                <w:rFonts w:hint="eastAsia" w:ascii="宋体" w:hAnsi="宋体" w:eastAsia="宋体" w:cs="宋体"/>
                <w:sz w:val="24"/>
                <w:szCs w:val="24"/>
              </w:rPr>
              <w:t>1</w:t>
            </w:r>
          </w:p>
          <w:p w14:paraId="2EF42AC1">
            <w:pPr>
              <w:pStyle w:val="334"/>
              <w:rPr>
                <w:rFonts w:hint="eastAsia" w:ascii="宋体" w:hAnsi="宋体" w:eastAsia="宋体" w:cs="宋体"/>
                <w:sz w:val="24"/>
                <w:szCs w:val="24"/>
              </w:rPr>
            </w:pPr>
          </w:p>
        </w:tc>
        <w:tc>
          <w:tcPr>
            <w:tcW w:w="1948" w:type="dxa"/>
            <w:tcBorders>
              <w:top w:val="single" w:color="auto" w:sz="4" w:space="0"/>
              <w:left w:val="single" w:color="auto" w:sz="4" w:space="0"/>
              <w:bottom w:val="single" w:color="auto" w:sz="4" w:space="0"/>
              <w:right w:val="single" w:color="auto" w:sz="4" w:space="0"/>
            </w:tcBorders>
            <w:vAlign w:val="center"/>
          </w:tcPr>
          <w:p w14:paraId="7F58EDB0">
            <w:pPr>
              <w:rPr>
                <w:rFonts w:hint="eastAsia" w:ascii="宋体" w:hAnsi="宋体" w:eastAsia="宋体" w:cs="宋体"/>
                <w:bCs/>
                <w:sz w:val="24"/>
              </w:rPr>
            </w:pPr>
            <w:r>
              <w:rPr>
                <w:rFonts w:hint="eastAsia" w:ascii="宋体" w:hAnsi="宋体" w:eastAsia="宋体" w:cs="宋体"/>
                <w:bCs/>
                <w:sz w:val="24"/>
              </w:rPr>
              <w:t>恒温水浴箱</w:t>
            </w:r>
          </w:p>
        </w:tc>
        <w:tc>
          <w:tcPr>
            <w:tcW w:w="1573" w:type="dxa"/>
            <w:tcBorders>
              <w:top w:val="single" w:color="auto" w:sz="4" w:space="0"/>
              <w:left w:val="single" w:color="auto" w:sz="4" w:space="0"/>
              <w:bottom w:val="single" w:color="auto" w:sz="4" w:space="0"/>
              <w:right w:val="single" w:color="auto" w:sz="4" w:space="0"/>
            </w:tcBorders>
            <w:vAlign w:val="center"/>
          </w:tcPr>
          <w:p w14:paraId="17452C1B">
            <w:pPr>
              <w:rPr>
                <w:rFonts w:hint="eastAsia" w:ascii="宋体" w:hAnsi="宋体" w:eastAsia="宋体" w:cs="宋体"/>
                <w:sz w:val="24"/>
                <w:lang w:eastAsia="zh-CN"/>
              </w:rPr>
            </w:pPr>
            <w:r>
              <w:rPr>
                <w:rFonts w:hint="eastAsia" w:ascii="宋体" w:hAnsi="宋体" w:eastAsia="宋体" w:cs="宋体"/>
                <w:sz w:val="24"/>
              </w:rPr>
              <w:t>检验科5</w:t>
            </w:r>
            <w:r>
              <w:rPr>
                <w:rFonts w:hint="eastAsia" w:ascii="宋体" w:hAnsi="宋体" w:cs="宋体"/>
                <w:sz w:val="24"/>
                <w:lang w:eastAsia="zh-CN"/>
              </w:rPr>
              <w:t>台</w:t>
            </w:r>
          </w:p>
          <w:p w14:paraId="1221B634">
            <w:pPr>
              <w:rPr>
                <w:rFonts w:hint="eastAsia" w:ascii="宋体" w:hAnsi="宋体" w:eastAsia="宋体" w:cs="宋体"/>
                <w:sz w:val="24"/>
                <w:lang w:eastAsia="zh-CN"/>
              </w:rPr>
            </w:pPr>
            <w:r>
              <w:rPr>
                <w:rFonts w:hint="eastAsia" w:ascii="宋体" w:hAnsi="宋体" w:eastAsia="宋体" w:cs="宋体"/>
                <w:sz w:val="24"/>
              </w:rPr>
              <w:t>输血科2</w:t>
            </w:r>
            <w:r>
              <w:rPr>
                <w:rFonts w:hint="eastAsia" w:ascii="宋体" w:hAnsi="宋体" w:cs="宋体"/>
                <w:sz w:val="24"/>
                <w:lang w:eastAsia="zh-CN"/>
              </w:rPr>
              <w:t>台</w:t>
            </w:r>
          </w:p>
        </w:tc>
        <w:tc>
          <w:tcPr>
            <w:tcW w:w="1627" w:type="dxa"/>
            <w:vMerge w:val="restart"/>
            <w:tcBorders>
              <w:top w:val="single" w:color="auto" w:sz="4" w:space="0"/>
              <w:left w:val="single" w:color="auto" w:sz="4" w:space="0"/>
              <w:right w:val="single" w:color="auto" w:sz="4" w:space="0"/>
            </w:tcBorders>
            <w:vAlign w:val="center"/>
          </w:tcPr>
          <w:p w14:paraId="0936ACF1">
            <w:pPr>
              <w:pStyle w:val="334"/>
              <w:jc w:val="both"/>
              <w:rPr>
                <w:rFonts w:hint="eastAsia" w:ascii="宋体" w:hAnsi="宋体" w:eastAsia="宋体" w:cs="宋体"/>
                <w:sz w:val="24"/>
                <w:szCs w:val="24"/>
                <w:u w:val="single"/>
              </w:rPr>
            </w:pPr>
            <w:r>
              <w:rPr>
                <w:rFonts w:hint="eastAsia" w:ascii="宋体" w:hAnsi="宋体" w:eastAsia="宋体" w:cs="宋体"/>
                <w:sz w:val="24"/>
                <w:szCs w:val="24"/>
                <w:u w:val="none"/>
              </w:rPr>
              <w:t>否</w:t>
            </w:r>
          </w:p>
        </w:tc>
        <w:tc>
          <w:tcPr>
            <w:tcW w:w="2096" w:type="dxa"/>
            <w:vMerge w:val="restart"/>
            <w:tcBorders>
              <w:top w:val="single" w:color="auto" w:sz="4" w:space="0"/>
              <w:left w:val="single" w:color="auto" w:sz="4" w:space="0"/>
              <w:right w:val="single" w:color="auto" w:sz="4" w:space="0"/>
            </w:tcBorders>
            <w:vAlign w:val="center"/>
          </w:tcPr>
          <w:p w14:paraId="27BDE53D">
            <w:pPr>
              <w:pStyle w:val="334"/>
              <w:ind w:left="0" w:leftChars="0" w:firstLine="240" w:firstLineChars="100"/>
              <w:jc w:val="both"/>
              <w:rPr>
                <w:rFonts w:hint="eastAsia" w:ascii="宋体" w:hAnsi="宋体" w:eastAsia="宋体" w:cs="宋体"/>
                <w:sz w:val="24"/>
                <w:szCs w:val="24"/>
                <w:u w:val="single"/>
              </w:rPr>
            </w:pPr>
            <w:r>
              <w:rPr>
                <w:rFonts w:hint="eastAsia" w:ascii="宋体" w:hAnsi="宋体" w:eastAsia="宋体" w:cs="宋体"/>
                <w:sz w:val="24"/>
                <w:szCs w:val="24"/>
                <w:u w:val="none"/>
              </w:rPr>
              <w:t>97.1</w:t>
            </w:r>
          </w:p>
        </w:tc>
      </w:tr>
      <w:tr w14:paraId="58F91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4" w:type="dxa"/>
            <w:vMerge w:val="continue"/>
            <w:tcBorders>
              <w:left w:val="single" w:color="auto" w:sz="4" w:space="0"/>
              <w:right w:val="single" w:color="auto" w:sz="4" w:space="0"/>
            </w:tcBorders>
            <w:vAlign w:val="center"/>
          </w:tcPr>
          <w:p w14:paraId="6DA7918D">
            <w:pPr>
              <w:pStyle w:val="334"/>
              <w:rPr>
                <w:rFonts w:hint="eastAsia" w:ascii="宋体" w:hAnsi="宋体" w:eastAsia="宋体" w:cs="宋体"/>
                <w:sz w:val="24"/>
                <w:szCs w:val="24"/>
              </w:rPr>
            </w:pP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14:paraId="421421F3">
            <w:pPr>
              <w:rPr>
                <w:rFonts w:hint="eastAsia" w:ascii="宋体" w:hAnsi="宋体" w:eastAsia="宋体" w:cs="宋体"/>
                <w:bCs/>
                <w:sz w:val="24"/>
              </w:rPr>
            </w:pPr>
            <w:r>
              <w:rPr>
                <w:rFonts w:hint="eastAsia" w:ascii="宋体" w:hAnsi="宋体" w:eastAsia="宋体" w:cs="宋体"/>
                <w:bCs/>
                <w:sz w:val="24"/>
              </w:rPr>
              <w:t>电热鼓风干燥箱（烤箱）</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14:paraId="099111FA">
            <w:pPr>
              <w:rPr>
                <w:rFonts w:hint="eastAsia" w:ascii="宋体" w:hAnsi="宋体" w:eastAsia="宋体" w:cs="宋体"/>
                <w:sz w:val="24"/>
                <w:lang w:eastAsia="zh-CN"/>
              </w:rPr>
            </w:pPr>
            <w:r>
              <w:rPr>
                <w:rFonts w:hint="eastAsia" w:ascii="宋体" w:hAnsi="宋体" w:eastAsia="宋体" w:cs="宋体"/>
                <w:sz w:val="24"/>
              </w:rPr>
              <w:t>检验科2</w:t>
            </w:r>
            <w:r>
              <w:rPr>
                <w:rFonts w:hint="eastAsia" w:ascii="宋体" w:hAnsi="宋体" w:cs="宋体"/>
                <w:sz w:val="24"/>
                <w:lang w:eastAsia="zh-CN"/>
              </w:rPr>
              <w:t>台</w:t>
            </w:r>
          </w:p>
          <w:p w14:paraId="666B2199">
            <w:pPr>
              <w:rPr>
                <w:rFonts w:hint="eastAsia" w:ascii="宋体" w:hAnsi="宋体" w:eastAsia="宋体" w:cs="宋体"/>
                <w:sz w:val="24"/>
                <w:lang w:eastAsia="zh-CN"/>
              </w:rPr>
            </w:pPr>
            <w:r>
              <w:rPr>
                <w:rFonts w:hint="eastAsia" w:ascii="宋体" w:hAnsi="宋体" w:eastAsia="宋体" w:cs="宋体"/>
                <w:sz w:val="24"/>
              </w:rPr>
              <w:t>输血科1</w:t>
            </w:r>
            <w:r>
              <w:rPr>
                <w:rFonts w:hint="eastAsia" w:ascii="宋体" w:hAnsi="宋体" w:cs="宋体"/>
                <w:sz w:val="24"/>
                <w:lang w:eastAsia="zh-CN"/>
              </w:rPr>
              <w:t>台</w:t>
            </w:r>
          </w:p>
        </w:tc>
        <w:tc>
          <w:tcPr>
            <w:tcW w:w="1627" w:type="dxa"/>
            <w:vMerge w:val="continue"/>
            <w:tcBorders>
              <w:left w:val="single" w:color="auto" w:sz="4" w:space="0"/>
              <w:right w:val="single" w:color="auto" w:sz="4" w:space="0"/>
            </w:tcBorders>
            <w:shd w:val="clear" w:color="auto" w:fill="auto"/>
          </w:tcPr>
          <w:p w14:paraId="2973D1B5">
            <w:pPr>
              <w:pStyle w:val="334"/>
              <w:rPr>
                <w:rFonts w:hint="eastAsia" w:ascii="宋体" w:hAnsi="宋体" w:eastAsia="宋体" w:cs="宋体"/>
                <w:sz w:val="24"/>
                <w:szCs w:val="24"/>
                <w:u w:val="single"/>
              </w:rPr>
            </w:pPr>
          </w:p>
        </w:tc>
        <w:tc>
          <w:tcPr>
            <w:tcW w:w="2096" w:type="dxa"/>
            <w:vMerge w:val="continue"/>
            <w:tcBorders>
              <w:left w:val="single" w:color="auto" w:sz="4" w:space="0"/>
              <w:right w:val="single" w:color="auto" w:sz="4" w:space="0"/>
            </w:tcBorders>
            <w:vAlign w:val="center"/>
          </w:tcPr>
          <w:p w14:paraId="7BE2F684">
            <w:pPr>
              <w:pStyle w:val="334"/>
              <w:jc w:val="center"/>
              <w:rPr>
                <w:rFonts w:hint="eastAsia" w:ascii="宋体" w:hAnsi="宋体" w:eastAsia="宋体" w:cs="宋体"/>
                <w:sz w:val="24"/>
                <w:szCs w:val="24"/>
                <w:u w:val="single"/>
              </w:rPr>
            </w:pPr>
          </w:p>
        </w:tc>
      </w:tr>
      <w:tr w14:paraId="56ED0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964" w:type="dxa"/>
            <w:vMerge w:val="continue"/>
            <w:tcBorders>
              <w:left w:val="single" w:color="auto" w:sz="4" w:space="0"/>
              <w:right w:val="single" w:color="auto" w:sz="4" w:space="0"/>
            </w:tcBorders>
            <w:vAlign w:val="center"/>
          </w:tcPr>
          <w:p w14:paraId="43A665D5">
            <w:pPr>
              <w:pStyle w:val="334"/>
              <w:rPr>
                <w:rFonts w:hint="eastAsia" w:ascii="宋体" w:hAnsi="宋体" w:eastAsia="宋体" w:cs="宋体"/>
                <w:sz w:val="24"/>
                <w:szCs w:val="24"/>
              </w:rPr>
            </w:pPr>
          </w:p>
        </w:tc>
        <w:tc>
          <w:tcPr>
            <w:tcW w:w="1948" w:type="dxa"/>
            <w:tcBorders>
              <w:top w:val="single" w:color="auto" w:sz="4" w:space="0"/>
              <w:left w:val="single" w:color="auto" w:sz="4" w:space="0"/>
              <w:bottom w:val="single" w:color="auto" w:sz="4" w:space="0"/>
              <w:right w:val="single" w:color="auto" w:sz="4" w:space="0"/>
            </w:tcBorders>
            <w:vAlign w:val="center"/>
          </w:tcPr>
          <w:p w14:paraId="2949C006">
            <w:pPr>
              <w:rPr>
                <w:rFonts w:hint="eastAsia" w:ascii="宋体" w:hAnsi="宋体" w:eastAsia="宋体" w:cs="宋体"/>
                <w:bCs/>
                <w:sz w:val="24"/>
              </w:rPr>
            </w:pPr>
            <w:r>
              <w:rPr>
                <w:rFonts w:hint="eastAsia" w:ascii="宋体" w:hAnsi="宋体" w:eastAsia="宋体" w:cs="宋体"/>
                <w:bCs/>
                <w:sz w:val="24"/>
              </w:rPr>
              <w:t>烘箱</w:t>
            </w:r>
          </w:p>
        </w:tc>
        <w:tc>
          <w:tcPr>
            <w:tcW w:w="1573" w:type="dxa"/>
            <w:tcBorders>
              <w:top w:val="single" w:color="auto" w:sz="4" w:space="0"/>
              <w:left w:val="single" w:color="auto" w:sz="4" w:space="0"/>
              <w:bottom w:val="single" w:color="auto" w:sz="4" w:space="0"/>
              <w:right w:val="single" w:color="auto" w:sz="4" w:space="0"/>
            </w:tcBorders>
            <w:vAlign w:val="center"/>
          </w:tcPr>
          <w:p w14:paraId="23E2A979">
            <w:pPr>
              <w:rPr>
                <w:rFonts w:hint="eastAsia" w:ascii="宋体" w:hAnsi="宋体" w:eastAsia="宋体" w:cs="宋体"/>
                <w:sz w:val="24"/>
                <w:lang w:eastAsia="zh-CN"/>
              </w:rPr>
            </w:pPr>
            <w:r>
              <w:rPr>
                <w:rFonts w:hint="eastAsia" w:ascii="宋体" w:hAnsi="宋体" w:eastAsia="宋体" w:cs="宋体"/>
                <w:sz w:val="24"/>
              </w:rPr>
              <w:t>检验科2</w:t>
            </w:r>
            <w:r>
              <w:rPr>
                <w:rFonts w:hint="eastAsia" w:ascii="宋体" w:hAnsi="宋体" w:cs="宋体"/>
                <w:sz w:val="24"/>
                <w:lang w:eastAsia="zh-CN"/>
              </w:rPr>
              <w:t>台</w:t>
            </w:r>
          </w:p>
        </w:tc>
        <w:tc>
          <w:tcPr>
            <w:tcW w:w="1627" w:type="dxa"/>
            <w:vMerge w:val="continue"/>
            <w:tcBorders>
              <w:left w:val="single" w:color="auto" w:sz="4" w:space="0"/>
              <w:right w:val="single" w:color="auto" w:sz="4" w:space="0"/>
            </w:tcBorders>
          </w:tcPr>
          <w:p w14:paraId="10D7410F">
            <w:pPr>
              <w:pStyle w:val="334"/>
              <w:ind w:left="1436" w:leftChars="292" w:hanging="823" w:hangingChars="343"/>
              <w:rPr>
                <w:rFonts w:hint="eastAsia" w:ascii="宋体" w:hAnsi="宋体" w:eastAsia="宋体" w:cs="宋体"/>
                <w:sz w:val="24"/>
                <w:szCs w:val="24"/>
                <w:u w:val="single"/>
              </w:rPr>
            </w:pPr>
          </w:p>
        </w:tc>
        <w:tc>
          <w:tcPr>
            <w:tcW w:w="2096" w:type="dxa"/>
            <w:vMerge w:val="continue"/>
            <w:tcBorders>
              <w:left w:val="single" w:color="auto" w:sz="4" w:space="0"/>
              <w:right w:val="single" w:color="auto" w:sz="4" w:space="0"/>
            </w:tcBorders>
            <w:vAlign w:val="center"/>
          </w:tcPr>
          <w:p w14:paraId="27988A8E">
            <w:pPr>
              <w:pStyle w:val="334"/>
              <w:jc w:val="center"/>
              <w:rPr>
                <w:rFonts w:hint="eastAsia" w:ascii="宋体" w:hAnsi="宋体" w:eastAsia="宋体" w:cs="宋体"/>
                <w:sz w:val="24"/>
                <w:szCs w:val="24"/>
                <w:u w:val="single"/>
              </w:rPr>
            </w:pPr>
          </w:p>
        </w:tc>
      </w:tr>
      <w:tr w14:paraId="1209D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964" w:type="dxa"/>
            <w:vMerge w:val="continue"/>
            <w:tcBorders>
              <w:left w:val="single" w:color="auto" w:sz="4" w:space="0"/>
              <w:right w:val="single" w:color="auto" w:sz="4" w:space="0"/>
            </w:tcBorders>
            <w:vAlign w:val="center"/>
          </w:tcPr>
          <w:p w14:paraId="5706D7C8">
            <w:pPr>
              <w:pStyle w:val="334"/>
              <w:rPr>
                <w:rFonts w:hint="eastAsia" w:ascii="宋体" w:hAnsi="宋体" w:eastAsia="宋体" w:cs="宋体"/>
                <w:sz w:val="24"/>
                <w:szCs w:val="24"/>
              </w:rPr>
            </w:pPr>
          </w:p>
        </w:tc>
        <w:tc>
          <w:tcPr>
            <w:tcW w:w="1948" w:type="dxa"/>
            <w:tcBorders>
              <w:top w:val="single" w:color="auto" w:sz="4" w:space="0"/>
              <w:left w:val="single" w:color="auto" w:sz="4" w:space="0"/>
              <w:bottom w:val="single" w:color="auto" w:sz="4" w:space="0"/>
              <w:right w:val="single" w:color="auto" w:sz="4" w:space="0"/>
            </w:tcBorders>
            <w:vAlign w:val="center"/>
          </w:tcPr>
          <w:p w14:paraId="10B28F92">
            <w:pPr>
              <w:rPr>
                <w:rFonts w:hint="eastAsia" w:ascii="宋体" w:hAnsi="宋体" w:eastAsia="宋体" w:cs="宋体"/>
                <w:bCs/>
                <w:sz w:val="24"/>
              </w:rPr>
            </w:pPr>
            <w:r>
              <w:rPr>
                <w:rFonts w:hint="eastAsia" w:ascii="宋体" w:hAnsi="宋体" w:eastAsia="宋体" w:cs="宋体"/>
                <w:bCs/>
                <w:sz w:val="24"/>
              </w:rPr>
              <w:t>真菌培养箱</w:t>
            </w:r>
          </w:p>
        </w:tc>
        <w:tc>
          <w:tcPr>
            <w:tcW w:w="1573" w:type="dxa"/>
            <w:tcBorders>
              <w:top w:val="single" w:color="auto" w:sz="4" w:space="0"/>
              <w:left w:val="single" w:color="auto" w:sz="4" w:space="0"/>
              <w:bottom w:val="single" w:color="auto" w:sz="4" w:space="0"/>
              <w:right w:val="single" w:color="auto" w:sz="4" w:space="0"/>
            </w:tcBorders>
            <w:vAlign w:val="center"/>
          </w:tcPr>
          <w:p w14:paraId="70CC735D">
            <w:pPr>
              <w:rPr>
                <w:rFonts w:hint="eastAsia" w:ascii="宋体" w:hAnsi="宋体" w:eastAsia="宋体" w:cs="宋体"/>
                <w:sz w:val="24"/>
              </w:rPr>
            </w:pPr>
            <w:r>
              <w:rPr>
                <w:rFonts w:hint="eastAsia" w:ascii="宋体" w:hAnsi="宋体" w:eastAsia="宋体" w:cs="宋体"/>
                <w:sz w:val="24"/>
              </w:rPr>
              <w:t>检验科1台</w:t>
            </w:r>
          </w:p>
        </w:tc>
        <w:tc>
          <w:tcPr>
            <w:tcW w:w="1627" w:type="dxa"/>
            <w:vMerge w:val="continue"/>
            <w:tcBorders>
              <w:left w:val="single" w:color="auto" w:sz="4" w:space="0"/>
              <w:right w:val="single" w:color="auto" w:sz="4" w:space="0"/>
            </w:tcBorders>
          </w:tcPr>
          <w:p w14:paraId="50A7D617">
            <w:pPr>
              <w:pStyle w:val="334"/>
              <w:ind w:left="1436" w:leftChars="292" w:hanging="823" w:hangingChars="343"/>
              <w:rPr>
                <w:rFonts w:hint="eastAsia" w:ascii="宋体" w:hAnsi="宋体" w:eastAsia="宋体" w:cs="宋体"/>
                <w:sz w:val="24"/>
                <w:szCs w:val="24"/>
                <w:u w:val="single"/>
              </w:rPr>
            </w:pPr>
          </w:p>
        </w:tc>
        <w:tc>
          <w:tcPr>
            <w:tcW w:w="2096" w:type="dxa"/>
            <w:vMerge w:val="continue"/>
            <w:tcBorders>
              <w:left w:val="single" w:color="auto" w:sz="4" w:space="0"/>
              <w:right w:val="single" w:color="auto" w:sz="4" w:space="0"/>
            </w:tcBorders>
            <w:vAlign w:val="center"/>
          </w:tcPr>
          <w:p w14:paraId="1827E8AB">
            <w:pPr>
              <w:pStyle w:val="334"/>
              <w:jc w:val="center"/>
              <w:rPr>
                <w:rFonts w:hint="eastAsia" w:ascii="宋体" w:hAnsi="宋体" w:eastAsia="宋体" w:cs="宋体"/>
                <w:sz w:val="24"/>
                <w:szCs w:val="24"/>
                <w:u w:val="single"/>
              </w:rPr>
            </w:pPr>
          </w:p>
        </w:tc>
      </w:tr>
      <w:tr w14:paraId="2E3BE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64" w:type="dxa"/>
            <w:vMerge w:val="continue"/>
            <w:tcBorders>
              <w:left w:val="single" w:color="auto" w:sz="4" w:space="0"/>
              <w:right w:val="single" w:color="auto" w:sz="4" w:space="0"/>
            </w:tcBorders>
            <w:vAlign w:val="center"/>
          </w:tcPr>
          <w:p w14:paraId="6E8F0050">
            <w:pPr>
              <w:pStyle w:val="334"/>
              <w:rPr>
                <w:rFonts w:hint="eastAsia" w:ascii="宋体" w:hAnsi="宋体" w:eastAsia="宋体" w:cs="宋体"/>
                <w:sz w:val="24"/>
                <w:szCs w:val="24"/>
              </w:rPr>
            </w:pPr>
          </w:p>
        </w:tc>
        <w:tc>
          <w:tcPr>
            <w:tcW w:w="1948" w:type="dxa"/>
            <w:tcBorders>
              <w:top w:val="single" w:color="auto" w:sz="4" w:space="0"/>
              <w:left w:val="single" w:color="auto" w:sz="4" w:space="0"/>
              <w:bottom w:val="single" w:color="auto" w:sz="4" w:space="0"/>
              <w:right w:val="single" w:color="auto" w:sz="4" w:space="0"/>
            </w:tcBorders>
            <w:vAlign w:val="center"/>
          </w:tcPr>
          <w:p w14:paraId="50A87E59">
            <w:pPr>
              <w:rPr>
                <w:rFonts w:hint="eastAsia" w:ascii="宋体" w:hAnsi="宋体" w:eastAsia="宋体" w:cs="宋体"/>
                <w:bCs/>
                <w:sz w:val="24"/>
              </w:rPr>
            </w:pPr>
            <w:r>
              <w:rPr>
                <w:rFonts w:hint="eastAsia" w:ascii="宋体" w:hAnsi="宋体" w:eastAsia="宋体" w:cs="宋体"/>
                <w:bCs/>
                <w:sz w:val="24"/>
              </w:rPr>
              <w:t>生化培养箱</w:t>
            </w:r>
          </w:p>
        </w:tc>
        <w:tc>
          <w:tcPr>
            <w:tcW w:w="1573" w:type="dxa"/>
            <w:tcBorders>
              <w:top w:val="single" w:color="auto" w:sz="4" w:space="0"/>
              <w:left w:val="single" w:color="auto" w:sz="4" w:space="0"/>
              <w:bottom w:val="single" w:color="auto" w:sz="4" w:space="0"/>
              <w:right w:val="single" w:color="auto" w:sz="4" w:space="0"/>
            </w:tcBorders>
            <w:vAlign w:val="center"/>
          </w:tcPr>
          <w:p w14:paraId="068DEB65">
            <w:pPr>
              <w:rPr>
                <w:rFonts w:hint="eastAsia" w:ascii="宋体" w:hAnsi="宋体" w:eastAsia="宋体" w:cs="宋体"/>
                <w:sz w:val="24"/>
              </w:rPr>
            </w:pPr>
            <w:r>
              <w:rPr>
                <w:rFonts w:hint="eastAsia" w:ascii="宋体" w:hAnsi="宋体" w:eastAsia="宋体" w:cs="宋体"/>
                <w:sz w:val="24"/>
              </w:rPr>
              <w:t>检验科2只</w:t>
            </w:r>
          </w:p>
        </w:tc>
        <w:tc>
          <w:tcPr>
            <w:tcW w:w="1627" w:type="dxa"/>
            <w:vMerge w:val="continue"/>
            <w:tcBorders>
              <w:left w:val="single" w:color="auto" w:sz="4" w:space="0"/>
              <w:right w:val="single" w:color="auto" w:sz="4" w:space="0"/>
            </w:tcBorders>
          </w:tcPr>
          <w:p w14:paraId="2AB65995">
            <w:pPr>
              <w:pStyle w:val="334"/>
              <w:ind w:left="1436" w:leftChars="292" w:hanging="823" w:hangingChars="343"/>
              <w:rPr>
                <w:rFonts w:hint="eastAsia" w:ascii="宋体" w:hAnsi="宋体" w:eastAsia="宋体" w:cs="宋体"/>
                <w:sz w:val="24"/>
                <w:szCs w:val="24"/>
                <w:u w:val="single"/>
              </w:rPr>
            </w:pPr>
          </w:p>
        </w:tc>
        <w:tc>
          <w:tcPr>
            <w:tcW w:w="2096" w:type="dxa"/>
            <w:vMerge w:val="continue"/>
            <w:tcBorders>
              <w:left w:val="single" w:color="auto" w:sz="4" w:space="0"/>
              <w:right w:val="single" w:color="auto" w:sz="4" w:space="0"/>
            </w:tcBorders>
            <w:vAlign w:val="center"/>
          </w:tcPr>
          <w:p w14:paraId="1AB3DAFA">
            <w:pPr>
              <w:pStyle w:val="334"/>
              <w:jc w:val="center"/>
              <w:rPr>
                <w:rFonts w:hint="eastAsia" w:ascii="宋体" w:hAnsi="宋体" w:eastAsia="宋体" w:cs="宋体"/>
                <w:sz w:val="24"/>
                <w:szCs w:val="24"/>
                <w:u w:val="single"/>
              </w:rPr>
            </w:pPr>
          </w:p>
        </w:tc>
      </w:tr>
      <w:tr w14:paraId="2A0A6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964" w:type="dxa"/>
            <w:vMerge w:val="continue"/>
            <w:tcBorders>
              <w:left w:val="single" w:color="auto" w:sz="4" w:space="0"/>
              <w:right w:val="single" w:color="auto" w:sz="4" w:space="0"/>
            </w:tcBorders>
            <w:vAlign w:val="center"/>
          </w:tcPr>
          <w:p w14:paraId="40774D78">
            <w:pPr>
              <w:pStyle w:val="334"/>
              <w:rPr>
                <w:rFonts w:hint="eastAsia" w:ascii="宋体" w:hAnsi="宋体" w:eastAsia="宋体" w:cs="宋体"/>
                <w:sz w:val="24"/>
              </w:rPr>
            </w:pPr>
          </w:p>
        </w:tc>
        <w:tc>
          <w:tcPr>
            <w:tcW w:w="1948" w:type="dxa"/>
            <w:tcBorders>
              <w:top w:val="single" w:color="auto" w:sz="4" w:space="0"/>
              <w:left w:val="single" w:color="auto" w:sz="4" w:space="0"/>
              <w:bottom w:val="single" w:color="auto" w:sz="4" w:space="0"/>
              <w:right w:val="single" w:color="auto" w:sz="4" w:space="0"/>
            </w:tcBorders>
            <w:vAlign w:val="center"/>
          </w:tcPr>
          <w:p w14:paraId="7E15B0CF">
            <w:pPr>
              <w:rPr>
                <w:rFonts w:hint="eastAsia" w:ascii="宋体" w:hAnsi="宋体" w:eastAsia="宋体" w:cs="宋体"/>
                <w:sz w:val="24"/>
              </w:rPr>
            </w:pPr>
            <w:r>
              <w:rPr>
                <w:rFonts w:hint="eastAsia" w:ascii="宋体" w:hAnsi="宋体" w:eastAsia="宋体" w:cs="宋体"/>
                <w:sz w:val="24"/>
              </w:rPr>
              <w:t>二氧化碳培养箱</w:t>
            </w:r>
          </w:p>
        </w:tc>
        <w:tc>
          <w:tcPr>
            <w:tcW w:w="1573" w:type="dxa"/>
            <w:tcBorders>
              <w:top w:val="single" w:color="auto" w:sz="4" w:space="0"/>
              <w:left w:val="single" w:color="auto" w:sz="4" w:space="0"/>
              <w:bottom w:val="single" w:color="auto" w:sz="4" w:space="0"/>
              <w:right w:val="single" w:color="auto" w:sz="4" w:space="0"/>
            </w:tcBorders>
            <w:vAlign w:val="center"/>
          </w:tcPr>
          <w:p w14:paraId="7382354E">
            <w:pPr>
              <w:rPr>
                <w:rFonts w:hint="eastAsia" w:ascii="宋体" w:hAnsi="宋体" w:eastAsia="宋体" w:cs="宋体"/>
                <w:sz w:val="24"/>
              </w:rPr>
            </w:pPr>
            <w:r>
              <w:rPr>
                <w:rFonts w:hint="eastAsia" w:ascii="宋体" w:hAnsi="宋体" w:eastAsia="宋体" w:cs="宋体"/>
                <w:sz w:val="24"/>
              </w:rPr>
              <w:t>检验科1只</w:t>
            </w:r>
          </w:p>
        </w:tc>
        <w:tc>
          <w:tcPr>
            <w:tcW w:w="1627" w:type="dxa"/>
            <w:vMerge w:val="continue"/>
            <w:tcBorders>
              <w:left w:val="single" w:color="auto" w:sz="4" w:space="0"/>
              <w:right w:val="single" w:color="auto" w:sz="4" w:space="0"/>
            </w:tcBorders>
          </w:tcPr>
          <w:p w14:paraId="729841E6">
            <w:pPr>
              <w:pStyle w:val="334"/>
              <w:ind w:left="1436" w:leftChars="292" w:hanging="823" w:hangingChars="343"/>
              <w:rPr>
                <w:rFonts w:hint="eastAsia" w:ascii="宋体" w:hAnsi="宋体" w:eastAsia="宋体" w:cs="宋体"/>
                <w:sz w:val="24"/>
                <w:szCs w:val="24"/>
                <w:u w:val="single"/>
              </w:rPr>
            </w:pPr>
          </w:p>
        </w:tc>
        <w:tc>
          <w:tcPr>
            <w:tcW w:w="2096" w:type="dxa"/>
            <w:vMerge w:val="continue"/>
            <w:tcBorders>
              <w:left w:val="single" w:color="auto" w:sz="4" w:space="0"/>
              <w:right w:val="single" w:color="auto" w:sz="4" w:space="0"/>
            </w:tcBorders>
            <w:vAlign w:val="center"/>
          </w:tcPr>
          <w:p w14:paraId="14E25199">
            <w:pPr>
              <w:pStyle w:val="334"/>
              <w:jc w:val="center"/>
              <w:rPr>
                <w:rFonts w:hint="eastAsia" w:ascii="宋体" w:hAnsi="宋体" w:eastAsia="宋体" w:cs="宋体"/>
                <w:sz w:val="24"/>
                <w:szCs w:val="24"/>
                <w:u w:val="single"/>
              </w:rPr>
            </w:pPr>
          </w:p>
        </w:tc>
      </w:tr>
      <w:tr w14:paraId="2FBAE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4" w:type="dxa"/>
            <w:vMerge w:val="continue"/>
            <w:tcBorders>
              <w:left w:val="single" w:color="auto" w:sz="4" w:space="0"/>
              <w:right w:val="single" w:color="auto" w:sz="4" w:space="0"/>
            </w:tcBorders>
            <w:vAlign w:val="center"/>
          </w:tcPr>
          <w:p w14:paraId="3F374F28">
            <w:pPr>
              <w:pStyle w:val="334"/>
              <w:rPr>
                <w:rFonts w:hint="eastAsia" w:ascii="宋体" w:hAnsi="宋体" w:eastAsia="宋体" w:cs="宋体"/>
                <w:sz w:val="24"/>
              </w:rPr>
            </w:pPr>
          </w:p>
        </w:tc>
        <w:tc>
          <w:tcPr>
            <w:tcW w:w="1948" w:type="dxa"/>
            <w:tcBorders>
              <w:top w:val="single" w:color="auto" w:sz="4" w:space="0"/>
              <w:left w:val="single" w:color="auto" w:sz="4" w:space="0"/>
              <w:bottom w:val="single" w:color="auto" w:sz="4" w:space="0"/>
              <w:right w:val="single" w:color="auto" w:sz="4" w:space="0"/>
            </w:tcBorders>
            <w:vAlign w:val="center"/>
          </w:tcPr>
          <w:p w14:paraId="4F4F2C51">
            <w:pPr>
              <w:rPr>
                <w:rFonts w:hint="eastAsia" w:ascii="宋体" w:hAnsi="宋体" w:eastAsia="宋体" w:cs="宋体"/>
                <w:sz w:val="24"/>
              </w:rPr>
            </w:pPr>
            <w:r>
              <w:rPr>
                <w:rFonts w:hint="eastAsia" w:ascii="宋体" w:hAnsi="宋体" w:eastAsia="宋体" w:cs="宋体"/>
                <w:sz w:val="24"/>
              </w:rPr>
              <w:t>落地式大型离心机</w:t>
            </w:r>
          </w:p>
        </w:tc>
        <w:tc>
          <w:tcPr>
            <w:tcW w:w="1573" w:type="dxa"/>
            <w:tcBorders>
              <w:top w:val="single" w:color="auto" w:sz="4" w:space="0"/>
              <w:left w:val="single" w:color="auto" w:sz="4" w:space="0"/>
              <w:bottom w:val="single" w:color="auto" w:sz="4" w:space="0"/>
              <w:right w:val="single" w:color="auto" w:sz="4" w:space="0"/>
            </w:tcBorders>
            <w:vAlign w:val="center"/>
          </w:tcPr>
          <w:p w14:paraId="3ABDC643">
            <w:pPr>
              <w:jc w:val="left"/>
              <w:rPr>
                <w:rFonts w:hint="eastAsia" w:ascii="宋体" w:hAnsi="宋体" w:eastAsia="宋体" w:cs="宋体"/>
                <w:sz w:val="24"/>
              </w:rPr>
            </w:pPr>
            <w:r>
              <w:rPr>
                <w:rFonts w:hint="eastAsia" w:ascii="宋体" w:hAnsi="宋体" w:eastAsia="宋体" w:cs="宋体"/>
                <w:sz w:val="24"/>
              </w:rPr>
              <w:t>检验科11台</w:t>
            </w:r>
          </w:p>
          <w:p w14:paraId="50ABC600">
            <w:pPr>
              <w:jc w:val="left"/>
              <w:rPr>
                <w:rFonts w:hint="eastAsia" w:ascii="宋体" w:hAnsi="宋体" w:eastAsia="宋体" w:cs="宋体"/>
                <w:sz w:val="24"/>
              </w:rPr>
            </w:pPr>
            <w:r>
              <w:rPr>
                <w:rFonts w:hint="eastAsia" w:ascii="宋体" w:hAnsi="宋体" w:eastAsia="宋体" w:cs="宋体"/>
                <w:sz w:val="24"/>
              </w:rPr>
              <w:t>输血科2台</w:t>
            </w:r>
          </w:p>
        </w:tc>
        <w:tc>
          <w:tcPr>
            <w:tcW w:w="1627" w:type="dxa"/>
            <w:vMerge w:val="continue"/>
            <w:tcBorders>
              <w:left w:val="single" w:color="auto" w:sz="4" w:space="0"/>
              <w:right w:val="single" w:color="auto" w:sz="4" w:space="0"/>
            </w:tcBorders>
          </w:tcPr>
          <w:p w14:paraId="2502EF5F">
            <w:pPr>
              <w:pStyle w:val="334"/>
              <w:ind w:left="1436" w:leftChars="292" w:hanging="823" w:hangingChars="343"/>
              <w:rPr>
                <w:rFonts w:hint="eastAsia" w:ascii="宋体" w:hAnsi="宋体" w:eastAsia="宋体" w:cs="宋体"/>
                <w:sz w:val="24"/>
                <w:szCs w:val="24"/>
                <w:u w:val="single"/>
              </w:rPr>
            </w:pPr>
          </w:p>
        </w:tc>
        <w:tc>
          <w:tcPr>
            <w:tcW w:w="2096" w:type="dxa"/>
            <w:vMerge w:val="continue"/>
            <w:tcBorders>
              <w:left w:val="single" w:color="auto" w:sz="4" w:space="0"/>
              <w:right w:val="single" w:color="auto" w:sz="4" w:space="0"/>
            </w:tcBorders>
            <w:vAlign w:val="center"/>
          </w:tcPr>
          <w:p w14:paraId="38D8896C">
            <w:pPr>
              <w:pStyle w:val="334"/>
              <w:jc w:val="center"/>
              <w:rPr>
                <w:rFonts w:hint="eastAsia" w:ascii="宋体" w:hAnsi="宋体" w:eastAsia="宋体" w:cs="宋体"/>
                <w:sz w:val="24"/>
                <w:szCs w:val="24"/>
                <w:u w:val="single"/>
              </w:rPr>
            </w:pPr>
          </w:p>
        </w:tc>
      </w:tr>
      <w:tr w14:paraId="0D88A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4" w:type="dxa"/>
            <w:vMerge w:val="continue"/>
            <w:tcBorders>
              <w:left w:val="single" w:color="auto" w:sz="4" w:space="0"/>
              <w:right w:val="single" w:color="auto" w:sz="4" w:space="0"/>
            </w:tcBorders>
            <w:vAlign w:val="center"/>
          </w:tcPr>
          <w:p w14:paraId="273BE813">
            <w:pPr>
              <w:pStyle w:val="334"/>
              <w:rPr>
                <w:rFonts w:hint="eastAsia" w:ascii="宋体" w:hAnsi="宋体" w:eastAsia="宋体" w:cs="宋体"/>
                <w:sz w:val="24"/>
              </w:rPr>
            </w:pPr>
          </w:p>
        </w:tc>
        <w:tc>
          <w:tcPr>
            <w:tcW w:w="1948" w:type="dxa"/>
            <w:tcBorders>
              <w:top w:val="single" w:color="auto" w:sz="4" w:space="0"/>
              <w:left w:val="single" w:color="auto" w:sz="4" w:space="0"/>
              <w:bottom w:val="single" w:color="auto" w:sz="4" w:space="0"/>
              <w:right w:val="single" w:color="auto" w:sz="4" w:space="0"/>
            </w:tcBorders>
            <w:vAlign w:val="center"/>
          </w:tcPr>
          <w:p w14:paraId="3739E02C">
            <w:pPr>
              <w:rPr>
                <w:rFonts w:hint="eastAsia" w:ascii="宋体" w:hAnsi="宋体" w:eastAsia="宋体" w:cs="宋体"/>
                <w:sz w:val="24"/>
              </w:rPr>
            </w:pPr>
            <w:r>
              <w:rPr>
                <w:rFonts w:hint="eastAsia" w:ascii="宋体" w:hAnsi="宋体" w:eastAsia="宋体" w:cs="宋体"/>
                <w:sz w:val="24"/>
              </w:rPr>
              <w:t>小型水平离心机</w:t>
            </w:r>
          </w:p>
        </w:tc>
        <w:tc>
          <w:tcPr>
            <w:tcW w:w="1573" w:type="dxa"/>
            <w:tcBorders>
              <w:top w:val="single" w:color="auto" w:sz="4" w:space="0"/>
              <w:left w:val="single" w:color="auto" w:sz="4" w:space="0"/>
              <w:bottom w:val="single" w:color="auto" w:sz="4" w:space="0"/>
              <w:right w:val="single" w:color="auto" w:sz="4" w:space="0"/>
            </w:tcBorders>
            <w:vAlign w:val="center"/>
          </w:tcPr>
          <w:p w14:paraId="61D0B319">
            <w:pPr>
              <w:rPr>
                <w:rFonts w:hint="eastAsia" w:ascii="宋体" w:hAnsi="宋体" w:eastAsia="宋体" w:cs="宋体"/>
                <w:sz w:val="24"/>
              </w:rPr>
            </w:pPr>
            <w:r>
              <w:rPr>
                <w:rFonts w:hint="eastAsia" w:ascii="宋体" w:hAnsi="宋体" w:eastAsia="宋体" w:cs="宋体"/>
                <w:sz w:val="24"/>
              </w:rPr>
              <w:t>检验科6台</w:t>
            </w:r>
          </w:p>
          <w:p w14:paraId="00E76BCA">
            <w:pPr>
              <w:rPr>
                <w:rFonts w:hint="eastAsia" w:ascii="宋体" w:hAnsi="宋体" w:eastAsia="宋体" w:cs="宋体"/>
                <w:sz w:val="24"/>
              </w:rPr>
            </w:pPr>
          </w:p>
        </w:tc>
        <w:tc>
          <w:tcPr>
            <w:tcW w:w="1627" w:type="dxa"/>
            <w:vMerge w:val="continue"/>
            <w:tcBorders>
              <w:left w:val="single" w:color="auto" w:sz="4" w:space="0"/>
              <w:right w:val="single" w:color="auto" w:sz="4" w:space="0"/>
            </w:tcBorders>
          </w:tcPr>
          <w:p w14:paraId="378819AA">
            <w:pPr>
              <w:pStyle w:val="334"/>
              <w:ind w:left="1436" w:leftChars="292" w:hanging="823" w:hangingChars="343"/>
              <w:rPr>
                <w:rFonts w:hint="eastAsia" w:ascii="宋体" w:hAnsi="宋体" w:eastAsia="宋体" w:cs="宋体"/>
                <w:sz w:val="24"/>
                <w:szCs w:val="24"/>
                <w:u w:val="single"/>
              </w:rPr>
            </w:pPr>
          </w:p>
        </w:tc>
        <w:tc>
          <w:tcPr>
            <w:tcW w:w="2096" w:type="dxa"/>
            <w:vMerge w:val="continue"/>
            <w:tcBorders>
              <w:left w:val="single" w:color="auto" w:sz="4" w:space="0"/>
              <w:right w:val="single" w:color="auto" w:sz="4" w:space="0"/>
            </w:tcBorders>
            <w:vAlign w:val="center"/>
          </w:tcPr>
          <w:p w14:paraId="1F1C33D5">
            <w:pPr>
              <w:pStyle w:val="334"/>
              <w:jc w:val="center"/>
              <w:rPr>
                <w:rFonts w:hint="eastAsia" w:ascii="宋体" w:hAnsi="宋体" w:eastAsia="宋体" w:cs="宋体"/>
                <w:sz w:val="24"/>
                <w:szCs w:val="24"/>
                <w:u w:val="single"/>
              </w:rPr>
            </w:pPr>
          </w:p>
        </w:tc>
      </w:tr>
      <w:tr w14:paraId="1DEB8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4" w:type="dxa"/>
            <w:vMerge w:val="continue"/>
            <w:tcBorders>
              <w:left w:val="single" w:color="auto" w:sz="4" w:space="0"/>
              <w:right w:val="single" w:color="auto" w:sz="4" w:space="0"/>
            </w:tcBorders>
            <w:vAlign w:val="center"/>
          </w:tcPr>
          <w:p w14:paraId="3238B962">
            <w:pPr>
              <w:pStyle w:val="334"/>
              <w:rPr>
                <w:rFonts w:hint="eastAsia" w:ascii="宋体" w:hAnsi="宋体" w:eastAsia="宋体" w:cs="宋体"/>
                <w:sz w:val="24"/>
              </w:rPr>
            </w:pPr>
          </w:p>
        </w:tc>
        <w:tc>
          <w:tcPr>
            <w:tcW w:w="1948" w:type="dxa"/>
            <w:tcBorders>
              <w:top w:val="single" w:color="auto" w:sz="4" w:space="0"/>
              <w:left w:val="single" w:color="auto" w:sz="4" w:space="0"/>
              <w:bottom w:val="single" w:color="auto" w:sz="4" w:space="0"/>
              <w:right w:val="single" w:color="auto" w:sz="4" w:space="0"/>
            </w:tcBorders>
            <w:vAlign w:val="center"/>
          </w:tcPr>
          <w:p w14:paraId="4A14C2F4">
            <w:pPr>
              <w:rPr>
                <w:rFonts w:hint="eastAsia" w:ascii="宋体" w:hAnsi="宋体" w:eastAsia="宋体" w:cs="宋体"/>
                <w:sz w:val="24"/>
              </w:rPr>
            </w:pPr>
            <w:r>
              <w:rPr>
                <w:rFonts w:hint="eastAsia" w:ascii="宋体" w:hAnsi="宋体" w:eastAsia="宋体" w:cs="宋体"/>
                <w:sz w:val="24"/>
              </w:rPr>
              <w:t>落地式大型低温离心机</w:t>
            </w:r>
          </w:p>
        </w:tc>
        <w:tc>
          <w:tcPr>
            <w:tcW w:w="1573" w:type="dxa"/>
            <w:tcBorders>
              <w:top w:val="single" w:color="auto" w:sz="4" w:space="0"/>
              <w:left w:val="single" w:color="auto" w:sz="4" w:space="0"/>
              <w:bottom w:val="single" w:color="auto" w:sz="4" w:space="0"/>
              <w:right w:val="single" w:color="auto" w:sz="4" w:space="0"/>
            </w:tcBorders>
            <w:vAlign w:val="center"/>
          </w:tcPr>
          <w:p w14:paraId="30854484">
            <w:pPr>
              <w:rPr>
                <w:rFonts w:hint="eastAsia" w:ascii="宋体" w:hAnsi="宋体" w:eastAsia="宋体" w:cs="宋体"/>
                <w:sz w:val="24"/>
              </w:rPr>
            </w:pPr>
            <w:r>
              <w:rPr>
                <w:rFonts w:hint="eastAsia" w:ascii="宋体" w:hAnsi="宋体" w:eastAsia="宋体" w:cs="宋体"/>
                <w:sz w:val="24"/>
              </w:rPr>
              <w:t>检验科3台</w:t>
            </w:r>
          </w:p>
          <w:p w14:paraId="29AC8280">
            <w:pPr>
              <w:rPr>
                <w:rFonts w:hint="eastAsia" w:ascii="宋体" w:hAnsi="宋体" w:eastAsia="宋体" w:cs="宋体"/>
                <w:sz w:val="24"/>
              </w:rPr>
            </w:pPr>
          </w:p>
        </w:tc>
        <w:tc>
          <w:tcPr>
            <w:tcW w:w="1627" w:type="dxa"/>
            <w:vMerge w:val="continue"/>
            <w:tcBorders>
              <w:left w:val="single" w:color="auto" w:sz="4" w:space="0"/>
              <w:right w:val="single" w:color="auto" w:sz="4" w:space="0"/>
            </w:tcBorders>
          </w:tcPr>
          <w:p w14:paraId="1CF94FE4">
            <w:pPr>
              <w:pStyle w:val="334"/>
              <w:ind w:left="1436" w:leftChars="292" w:hanging="823" w:hangingChars="343"/>
              <w:rPr>
                <w:rFonts w:hint="eastAsia" w:ascii="宋体" w:hAnsi="宋体" w:eastAsia="宋体" w:cs="宋体"/>
                <w:sz w:val="24"/>
                <w:szCs w:val="24"/>
                <w:u w:val="single"/>
              </w:rPr>
            </w:pPr>
          </w:p>
        </w:tc>
        <w:tc>
          <w:tcPr>
            <w:tcW w:w="2096" w:type="dxa"/>
            <w:vMerge w:val="continue"/>
            <w:tcBorders>
              <w:left w:val="single" w:color="auto" w:sz="4" w:space="0"/>
              <w:right w:val="single" w:color="auto" w:sz="4" w:space="0"/>
            </w:tcBorders>
            <w:vAlign w:val="center"/>
          </w:tcPr>
          <w:p w14:paraId="1A1DA086">
            <w:pPr>
              <w:pStyle w:val="334"/>
              <w:jc w:val="center"/>
              <w:rPr>
                <w:rFonts w:hint="eastAsia" w:ascii="宋体" w:hAnsi="宋体" w:eastAsia="宋体" w:cs="宋体"/>
                <w:sz w:val="24"/>
                <w:szCs w:val="24"/>
                <w:u w:val="single"/>
              </w:rPr>
            </w:pPr>
          </w:p>
        </w:tc>
      </w:tr>
      <w:tr w14:paraId="61985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4" w:type="dxa"/>
            <w:vMerge w:val="continue"/>
            <w:tcBorders>
              <w:left w:val="single" w:color="auto" w:sz="4" w:space="0"/>
              <w:right w:val="single" w:color="auto" w:sz="4" w:space="0"/>
            </w:tcBorders>
            <w:vAlign w:val="center"/>
          </w:tcPr>
          <w:p w14:paraId="29B44036">
            <w:pPr>
              <w:pStyle w:val="334"/>
              <w:rPr>
                <w:rFonts w:hint="eastAsia" w:ascii="宋体" w:hAnsi="宋体" w:eastAsia="宋体" w:cs="宋体"/>
                <w:sz w:val="24"/>
              </w:rPr>
            </w:pPr>
          </w:p>
        </w:tc>
        <w:tc>
          <w:tcPr>
            <w:tcW w:w="1948" w:type="dxa"/>
            <w:tcBorders>
              <w:top w:val="single" w:color="auto" w:sz="4" w:space="0"/>
              <w:left w:val="single" w:color="auto" w:sz="4" w:space="0"/>
              <w:bottom w:val="single" w:color="auto" w:sz="4" w:space="0"/>
              <w:right w:val="single" w:color="auto" w:sz="4" w:space="0"/>
            </w:tcBorders>
            <w:vAlign w:val="center"/>
          </w:tcPr>
          <w:p w14:paraId="0B4C2F8C">
            <w:pPr>
              <w:rPr>
                <w:rFonts w:hint="eastAsia" w:ascii="宋体" w:hAnsi="宋体" w:eastAsia="宋体" w:cs="宋体"/>
                <w:sz w:val="24"/>
              </w:rPr>
            </w:pPr>
            <w:r>
              <w:rPr>
                <w:rFonts w:hint="eastAsia" w:ascii="宋体" w:hAnsi="宋体" w:eastAsia="宋体" w:cs="宋体"/>
                <w:sz w:val="24"/>
              </w:rPr>
              <w:t>血型血清血专用离心机</w:t>
            </w:r>
          </w:p>
        </w:tc>
        <w:tc>
          <w:tcPr>
            <w:tcW w:w="1573" w:type="dxa"/>
            <w:tcBorders>
              <w:top w:val="single" w:color="auto" w:sz="4" w:space="0"/>
              <w:left w:val="single" w:color="auto" w:sz="4" w:space="0"/>
              <w:bottom w:val="single" w:color="auto" w:sz="4" w:space="0"/>
              <w:right w:val="single" w:color="auto" w:sz="4" w:space="0"/>
            </w:tcBorders>
            <w:vAlign w:val="center"/>
          </w:tcPr>
          <w:p w14:paraId="710746B8">
            <w:pPr>
              <w:rPr>
                <w:rFonts w:hint="eastAsia" w:ascii="宋体" w:hAnsi="宋体" w:eastAsia="宋体" w:cs="宋体"/>
                <w:sz w:val="24"/>
              </w:rPr>
            </w:pPr>
            <w:r>
              <w:rPr>
                <w:rFonts w:hint="eastAsia" w:ascii="宋体" w:hAnsi="宋体" w:eastAsia="宋体" w:cs="宋体"/>
                <w:sz w:val="24"/>
              </w:rPr>
              <w:t>输血科1台</w:t>
            </w:r>
          </w:p>
        </w:tc>
        <w:tc>
          <w:tcPr>
            <w:tcW w:w="1627" w:type="dxa"/>
            <w:vMerge w:val="continue"/>
            <w:tcBorders>
              <w:left w:val="single" w:color="auto" w:sz="4" w:space="0"/>
              <w:right w:val="single" w:color="auto" w:sz="4" w:space="0"/>
            </w:tcBorders>
          </w:tcPr>
          <w:p w14:paraId="5282EE9A">
            <w:pPr>
              <w:pStyle w:val="334"/>
              <w:ind w:left="1436" w:leftChars="292" w:hanging="823" w:hangingChars="343"/>
              <w:rPr>
                <w:rFonts w:hint="eastAsia" w:ascii="宋体" w:hAnsi="宋体" w:eastAsia="宋体" w:cs="宋体"/>
                <w:sz w:val="24"/>
                <w:szCs w:val="24"/>
                <w:u w:val="single"/>
              </w:rPr>
            </w:pPr>
          </w:p>
        </w:tc>
        <w:tc>
          <w:tcPr>
            <w:tcW w:w="2096" w:type="dxa"/>
            <w:vMerge w:val="continue"/>
            <w:tcBorders>
              <w:left w:val="single" w:color="auto" w:sz="4" w:space="0"/>
              <w:right w:val="single" w:color="auto" w:sz="4" w:space="0"/>
            </w:tcBorders>
            <w:vAlign w:val="center"/>
          </w:tcPr>
          <w:p w14:paraId="044F4D6C">
            <w:pPr>
              <w:pStyle w:val="334"/>
              <w:jc w:val="center"/>
              <w:rPr>
                <w:rFonts w:hint="eastAsia" w:ascii="宋体" w:hAnsi="宋体" w:eastAsia="宋体" w:cs="宋体"/>
                <w:sz w:val="24"/>
                <w:szCs w:val="24"/>
                <w:u w:val="single"/>
              </w:rPr>
            </w:pPr>
          </w:p>
        </w:tc>
      </w:tr>
      <w:tr w14:paraId="00CF8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4" w:type="dxa"/>
            <w:vMerge w:val="continue"/>
            <w:tcBorders>
              <w:left w:val="single" w:color="auto" w:sz="4" w:space="0"/>
              <w:right w:val="single" w:color="auto" w:sz="4" w:space="0"/>
            </w:tcBorders>
            <w:vAlign w:val="center"/>
          </w:tcPr>
          <w:p w14:paraId="64C561F7">
            <w:pPr>
              <w:pStyle w:val="334"/>
              <w:rPr>
                <w:rFonts w:hint="eastAsia" w:ascii="宋体" w:hAnsi="宋体" w:eastAsia="宋体" w:cs="宋体"/>
                <w:sz w:val="24"/>
                <w:szCs w:val="24"/>
              </w:rPr>
            </w:pPr>
          </w:p>
        </w:tc>
        <w:tc>
          <w:tcPr>
            <w:tcW w:w="1948" w:type="dxa"/>
            <w:tcBorders>
              <w:top w:val="single" w:color="auto" w:sz="4" w:space="0"/>
              <w:left w:val="single" w:color="auto" w:sz="4" w:space="0"/>
              <w:bottom w:val="single" w:color="auto" w:sz="4" w:space="0"/>
              <w:right w:val="single" w:color="auto" w:sz="4" w:space="0"/>
            </w:tcBorders>
            <w:vAlign w:val="center"/>
          </w:tcPr>
          <w:p w14:paraId="67AE4978">
            <w:pPr>
              <w:rPr>
                <w:rFonts w:hint="eastAsia" w:ascii="宋体" w:hAnsi="宋体" w:eastAsia="宋体" w:cs="宋体"/>
                <w:bCs/>
                <w:sz w:val="24"/>
              </w:rPr>
            </w:pPr>
            <w:r>
              <w:rPr>
                <w:rFonts w:hint="eastAsia" w:ascii="宋体" w:hAnsi="宋体" w:eastAsia="宋体" w:cs="宋体"/>
                <w:bCs/>
                <w:sz w:val="24"/>
              </w:rPr>
              <w:t>热合机</w:t>
            </w:r>
          </w:p>
        </w:tc>
        <w:tc>
          <w:tcPr>
            <w:tcW w:w="1573" w:type="dxa"/>
            <w:tcBorders>
              <w:top w:val="single" w:color="auto" w:sz="4" w:space="0"/>
              <w:left w:val="single" w:color="auto" w:sz="4" w:space="0"/>
              <w:bottom w:val="single" w:color="auto" w:sz="4" w:space="0"/>
              <w:right w:val="single" w:color="auto" w:sz="4" w:space="0"/>
            </w:tcBorders>
            <w:vAlign w:val="center"/>
          </w:tcPr>
          <w:p w14:paraId="0CD81D12">
            <w:pPr>
              <w:rPr>
                <w:rFonts w:hint="eastAsia" w:ascii="宋体" w:hAnsi="宋体" w:eastAsia="宋体" w:cs="宋体"/>
                <w:sz w:val="24"/>
              </w:rPr>
            </w:pPr>
            <w:r>
              <w:rPr>
                <w:rFonts w:hint="eastAsia" w:ascii="宋体" w:hAnsi="宋体" w:eastAsia="宋体" w:cs="宋体"/>
                <w:sz w:val="24"/>
              </w:rPr>
              <w:t>输血科1台</w:t>
            </w:r>
          </w:p>
        </w:tc>
        <w:tc>
          <w:tcPr>
            <w:tcW w:w="1627" w:type="dxa"/>
            <w:vMerge w:val="continue"/>
            <w:tcBorders>
              <w:left w:val="single" w:color="auto" w:sz="4" w:space="0"/>
              <w:right w:val="single" w:color="auto" w:sz="4" w:space="0"/>
            </w:tcBorders>
          </w:tcPr>
          <w:p w14:paraId="15CADAFC">
            <w:pPr>
              <w:pStyle w:val="334"/>
              <w:ind w:left="1436" w:leftChars="292" w:hanging="823" w:hangingChars="343"/>
              <w:rPr>
                <w:rFonts w:hint="eastAsia" w:ascii="宋体" w:hAnsi="宋体" w:eastAsia="宋体" w:cs="宋体"/>
                <w:sz w:val="24"/>
                <w:szCs w:val="24"/>
                <w:u w:val="single"/>
              </w:rPr>
            </w:pPr>
          </w:p>
        </w:tc>
        <w:tc>
          <w:tcPr>
            <w:tcW w:w="2096" w:type="dxa"/>
            <w:vMerge w:val="continue"/>
            <w:tcBorders>
              <w:left w:val="single" w:color="auto" w:sz="4" w:space="0"/>
              <w:right w:val="single" w:color="auto" w:sz="4" w:space="0"/>
            </w:tcBorders>
            <w:vAlign w:val="center"/>
          </w:tcPr>
          <w:p w14:paraId="6AD6EDD2">
            <w:pPr>
              <w:pStyle w:val="334"/>
              <w:jc w:val="center"/>
              <w:rPr>
                <w:rFonts w:hint="eastAsia" w:ascii="宋体" w:hAnsi="宋体" w:eastAsia="宋体" w:cs="宋体"/>
                <w:sz w:val="24"/>
                <w:szCs w:val="24"/>
                <w:u w:val="single"/>
              </w:rPr>
            </w:pPr>
          </w:p>
        </w:tc>
      </w:tr>
      <w:tr w14:paraId="48BA6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4" w:type="dxa"/>
            <w:vMerge w:val="continue"/>
            <w:tcBorders>
              <w:left w:val="single" w:color="auto" w:sz="4" w:space="0"/>
              <w:right w:val="single" w:color="auto" w:sz="4" w:space="0"/>
            </w:tcBorders>
            <w:vAlign w:val="center"/>
          </w:tcPr>
          <w:p w14:paraId="513985BB">
            <w:pPr>
              <w:pStyle w:val="334"/>
              <w:rPr>
                <w:rFonts w:hint="eastAsia" w:ascii="宋体" w:hAnsi="宋体" w:eastAsia="宋体" w:cs="宋体"/>
                <w:sz w:val="24"/>
                <w:szCs w:val="24"/>
              </w:rPr>
            </w:pPr>
          </w:p>
        </w:tc>
        <w:tc>
          <w:tcPr>
            <w:tcW w:w="1948" w:type="dxa"/>
            <w:tcBorders>
              <w:top w:val="single" w:color="auto" w:sz="4" w:space="0"/>
              <w:left w:val="single" w:color="auto" w:sz="4" w:space="0"/>
              <w:bottom w:val="single" w:color="auto" w:sz="4" w:space="0"/>
              <w:right w:val="single" w:color="auto" w:sz="4" w:space="0"/>
            </w:tcBorders>
            <w:vAlign w:val="center"/>
          </w:tcPr>
          <w:p w14:paraId="3DDD0261">
            <w:pPr>
              <w:rPr>
                <w:rFonts w:hint="eastAsia" w:ascii="宋体" w:hAnsi="宋体" w:eastAsia="宋体" w:cs="宋体"/>
                <w:bCs/>
                <w:sz w:val="24"/>
              </w:rPr>
            </w:pPr>
            <w:r>
              <w:rPr>
                <w:rFonts w:hint="eastAsia" w:ascii="宋体" w:hAnsi="宋体" w:eastAsia="宋体" w:cs="宋体"/>
                <w:bCs/>
                <w:sz w:val="24"/>
              </w:rPr>
              <w:t>血小板保存箱</w:t>
            </w:r>
          </w:p>
        </w:tc>
        <w:tc>
          <w:tcPr>
            <w:tcW w:w="1573" w:type="dxa"/>
            <w:tcBorders>
              <w:top w:val="single" w:color="auto" w:sz="4" w:space="0"/>
              <w:left w:val="single" w:color="auto" w:sz="4" w:space="0"/>
              <w:bottom w:val="single" w:color="auto" w:sz="4" w:space="0"/>
              <w:right w:val="single" w:color="auto" w:sz="4" w:space="0"/>
            </w:tcBorders>
            <w:vAlign w:val="center"/>
          </w:tcPr>
          <w:p w14:paraId="66453436">
            <w:pPr>
              <w:rPr>
                <w:rFonts w:hint="eastAsia" w:ascii="宋体" w:hAnsi="宋体" w:eastAsia="宋体" w:cs="宋体"/>
                <w:sz w:val="24"/>
              </w:rPr>
            </w:pPr>
            <w:r>
              <w:rPr>
                <w:rFonts w:hint="eastAsia" w:ascii="宋体" w:hAnsi="宋体" w:eastAsia="宋体" w:cs="宋体"/>
                <w:sz w:val="24"/>
              </w:rPr>
              <w:t>输血科1台</w:t>
            </w:r>
          </w:p>
        </w:tc>
        <w:tc>
          <w:tcPr>
            <w:tcW w:w="1627" w:type="dxa"/>
            <w:vMerge w:val="continue"/>
            <w:tcBorders>
              <w:left w:val="single" w:color="auto" w:sz="4" w:space="0"/>
              <w:right w:val="single" w:color="auto" w:sz="4" w:space="0"/>
            </w:tcBorders>
          </w:tcPr>
          <w:p w14:paraId="391B73EF">
            <w:pPr>
              <w:pStyle w:val="334"/>
              <w:ind w:left="1436" w:leftChars="292" w:hanging="823" w:hangingChars="343"/>
              <w:rPr>
                <w:rFonts w:hint="eastAsia" w:ascii="宋体" w:hAnsi="宋体" w:eastAsia="宋体" w:cs="宋体"/>
                <w:sz w:val="24"/>
                <w:szCs w:val="24"/>
                <w:u w:val="single"/>
              </w:rPr>
            </w:pPr>
          </w:p>
        </w:tc>
        <w:tc>
          <w:tcPr>
            <w:tcW w:w="2096" w:type="dxa"/>
            <w:vMerge w:val="continue"/>
            <w:tcBorders>
              <w:left w:val="single" w:color="auto" w:sz="4" w:space="0"/>
              <w:right w:val="single" w:color="auto" w:sz="4" w:space="0"/>
            </w:tcBorders>
            <w:vAlign w:val="center"/>
          </w:tcPr>
          <w:p w14:paraId="1B4631CF">
            <w:pPr>
              <w:pStyle w:val="334"/>
              <w:jc w:val="center"/>
              <w:rPr>
                <w:rFonts w:hint="eastAsia" w:ascii="宋体" w:hAnsi="宋体" w:eastAsia="宋体" w:cs="宋体"/>
                <w:sz w:val="24"/>
                <w:szCs w:val="24"/>
                <w:u w:val="single"/>
              </w:rPr>
            </w:pPr>
          </w:p>
        </w:tc>
      </w:tr>
      <w:tr w14:paraId="3B7D0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4" w:type="dxa"/>
            <w:vMerge w:val="continue"/>
            <w:tcBorders>
              <w:left w:val="single" w:color="auto" w:sz="4" w:space="0"/>
              <w:right w:val="single" w:color="auto" w:sz="4" w:space="0"/>
            </w:tcBorders>
            <w:vAlign w:val="center"/>
          </w:tcPr>
          <w:p w14:paraId="2C2A0C27">
            <w:pPr>
              <w:pStyle w:val="334"/>
              <w:rPr>
                <w:rFonts w:hint="eastAsia" w:ascii="宋体" w:hAnsi="宋体" w:eastAsia="宋体" w:cs="宋体"/>
                <w:sz w:val="24"/>
                <w:szCs w:val="24"/>
              </w:rPr>
            </w:pPr>
          </w:p>
        </w:tc>
        <w:tc>
          <w:tcPr>
            <w:tcW w:w="1948" w:type="dxa"/>
            <w:tcBorders>
              <w:top w:val="single" w:color="auto" w:sz="4" w:space="0"/>
              <w:left w:val="single" w:color="auto" w:sz="4" w:space="0"/>
              <w:bottom w:val="single" w:color="auto" w:sz="4" w:space="0"/>
              <w:right w:val="single" w:color="auto" w:sz="4" w:space="0"/>
            </w:tcBorders>
            <w:vAlign w:val="center"/>
          </w:tcPr>
          <w:p w14:paraId="15FDF984">
            <w:pPr>
              <w:rPr>
                <w:rFonts w:hint="eastAsia" w:ascii="宋体" w:hAnsi="宋体" w:eastAsia="宋体" w:cs="宋体"/>
                <w:bCs/>
                <w:sz w:val="24"/>
              </w:rPr>
            </w:pPr>
            <w:r>
              <w:rPr>
                <w:rFonts w:hint="eastAsia" w:ascii="宋体" w:hAnsi="宋体" w:eastAsia="宋体" w:cs="宋体"/>
                <w:bCs/>
                <w:sz w:val="24"/>
              </w:rPr>
              <w:t>血浆解冻箱</w:t>
            </w:r>
          </w:p>
        </w:tc>
        <w:tc>
          <w:tcPr>
            <w:tcW w:w="1573" w:type="dxa"/>
            <w:tcBorders>
              <w:top w:val="single" w:color="auto" w:sz="4" w:space="0"/>
              <w:left w:val="single" w:color="auto" w:sz="4" w:space="0"/>
              <w:bottom w:val="single" w:color="auto" w:sz="4" w:space="0"/>
              <w:right w:val="single" w:color="auto" w:sz="4" w:space="0"/>
            </w:tcBorders>
            <w:vAlign w:val="center"/>
          </w:tcPr>
          <w:p w14:paraId="68A9FACA">
            <w:pPr>
              <w:rPr>
                <w:rFonts w:hint="eastAsia" w:ascii="宋体" w:hAnsi="宋体" w:eastAsia="宋体" w:cs="宋体"/>
                <w:sz w:val="24"/>
              </w:rPr>
            </w:pPr>
            <w:r>
              <w:rPr>
                <w:rFonts w:hint="eastAsia" w:ascii="宋体" w:hAnsi="宋体" w:eastAsia="宋体" w:cs="宋体"/>
                <w:sz w:val="24"/>
              </w:rPr>
              <w:t>输血科1台</w:t>
            </w:r>
          </w:p>
        </w:tc>
        <w:tc>
          <w:tcPr>
            <w:tcW w:w="1627" w:type="dxa"/>
            <w:vMerge w:val="continue"/>
            <w:tcBorders>
              <w:left w:val="single" w:color="auto" w:sz="4" w:space="0"/>
              <w:right w:val="single" w:color="auto" w:sz="4" w:space="0"/>
            </w:tcBorders>
          </w:tcPr>
          <w:p w14:paraId="7B0C3E49">
            <w:pPr>
              <w:pStyle w:val="334"/>
              <w:ind w:left="1436" w:leftChars="292" w:hanging="823" w:hangingChars="343"/>
              <w:rPr>
                <w:rFonts w:hint="eastAsia" w:ascii="宋体" w:hAnsi="宋体" w:eastAsia="宋体" w:cs="宋体"/>
                <w:sz w:val="24"/>
                <w:szCs w:val="24"/>
                <w:u w:val="single"/>
              </w:rPr>
            </w:pPr>
          </w:p>
        </w:tc>
        <w:tc>
          <w:tcPr>
            <w:tcW w:w="2096" w:type="dxa"/>
            <w:vMerge w:val="continue"/>
            <w:tcBorders>
              <w:left w:val="single" w:color="auto" w:sz="4" w:space="0"/>
              <w:right w:val="single" w:color="auto" w:sz="4" w:space="0"/>
            </w:tcBorders>
            <w:vAlign w:val="center"/>
          </w:tcPr>
          <w:p w14:paraId="13E1CC12">
            <w:pPr>
              <w:pStyle w:val="334"/>
              <w:jc w:val="center"/>
              <w:rPr>
                <w:rFonts w:hint="eastAsia" w:ascii="宋体" w:hAnsi="宋体" w:eastAsia="宋体" w:cs="宋体"/>
                <w:sz w:val="24"/>
                <w:szCs w:val="24"/>
                <w:u w:val="single"/>
              </w:rPr>
            </w:pPr>
          </w:p>
        </w:tc>
      </w:tr>
      <w:tr w14:paraId="609AE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4" w:type="dxa"/>
            <w:vMerge w:val="continue"/>
            <w:tcBorders>
              <w:left w:val="single" w:color="auto" w:sz="4" w:space="0"/>
              <w:right w:val="single" w:color="auto" w:sz="4" w:space="0"/>
            </w:tcBorders>
            <w:vAlign w:val="center"/>
          </w:tcPr>
          <w:p w14:paraId="20405456">
            <w:pPr>
              <w:pStyle w:val="334"/>
              <w:rPr>
                <w:rFonts w:hint="eastAsia" w:ascii="宋体" w:hAnsi="宋体" w:eastAsia="宋体" w:cs="宋体"/>
                <w:sz w:val="24"/>
                <w:szCs w:val="24"/>
              </w:rPr>
            </w:pPr>
          </w:p>
        </w:tc>
        <w:tc>
          <w:tcPr>
            <w:tcW w:w="1948" w:type="dxa"/>
            <w:tcBorders>
              <w:top w:val="single" w:color="auto" w:sz="4" w:space="0"/>
              <w:left w:val="single" w:color="auto" w:sz="4" w:space="0"/>
              <w:bottom w:val="single" w:color="auto" w:sz="4" w:space="0"/>
              <w:right w:val="single" w:color="auto" w:sz="4" w:space="0"/>
            </w:tcBorders>
            <w:vAlign w:val="center"/>
          </w:tcPr>
          <w:p w14:paraId="506877D2">
            <w:pPr>
              <w:rPr>
                <w:rFonts w:hint="eastAsia" w:ascii="宋体" w:hAnsi="宋体" w:eastAsia="宋体" w:cs="宋体"/>
                <w:bCs/>
                <w:sz w:val="24"/>
              </w:rPr>
            </w:pPr>
            <w:r>
              <w:rPr>
                <w:rFonts w:hint="eastAsia" w:ascii="宋体" w:hAnsi="宋体" w:eastAsia="宋体" w:cs="宋体"/>
                <w:bCs/>
                <w:sz w:val="24"/>
              </w:rPr>
              <w:t>低温操作台</w:t>
            </w:r>
          </w:p>
        </w:tc>
        <w:tc>
          <w:tcPr>
            <w:tcW w:w="1573" w:type="dxa"/>
            <w:tcBorders>
              <w:top w:val="single" w:color="auto" w:sz="4" w:space="0"/>
              <w:left w:val="single" w:color="auto" w:sz="4" w:space="0"/>
              <w:bottom w:val="single" w:color="auto" w:sz="4" w:space="0"/>
              <w:right w:val="single" w:color="auto" w:sz="4" w:space="0"/>
            </w:tcBorders>
            <w:vAlign w:val="center"/>
          </w:tcPr>
          <w:p w14:paraId="09D7A505">
            <w:pPr>
              <w:jc w:val="left"/>
              <w:rPr>
                <w:rFonts w:hint="eastAsia" w:ascii="宋体" w:hAnsi="宋体" w:eastAsia="宋体" w:cs="宋体"/>
                <w:sz w:val="24"/>
              </w:rPr>
            </w:pPr>
            <w:r>
              <w:rPr>
                <w:rFonts w:hint="eastAsia" w:ascii="宋体" w:hAnsi="宋体" w:eastAsia="宋体" w:cs="宋体"/>
                <w:sz w:val="24"/>
              </w:rPr>
              <w:t>输血科1台</w:t>
            </w:r>
          </w:p>
        </w:tc>
        <w:tc>
          <w:tcPr>
            <w:tcW w:w="1627" w:type="dxa"/>
            <w:vMerge w:val="continue"/>
            <w:tcBorders>
              <w:left w:val="single" w:color="auto" w:sz="4" w:space="0"/>
              <w:right w:val="single" w:color="auto" w:sz="4" w:space="0"/>
            </w:tcBorders>
          </w:tcPr>
          <w:p w14:paraId="69D9AC9E">
            <w:pPr>
              <w:pStyle w:val="334"/>
              <w:ind w:left="1436" w:leftChars="292" w:hanging="823" w:hangingChars="343"/>
              <w:rPr>
                <w:rFonts w:hint="eastAsia" w:ascii="宋体" w:hAnsi="宋体" w:eastAsia="宋体" w:cs="宋体"/>
                <w:sz w:val="24"/>
                <w:szCs w:val="24"/>
                <w:u w:val="single"/>
              </w:rPr>
            </w:pPr>
          </w:p>
        </w:tc>
        <w:tc>
          <w:tcPr>
            <w:tcW w:w="2096" w:type="dxa"/>
            <w:vMerge w:val="continue"/>
            <w:tcBorders>
              <w:left w:val="single" w:color="auto" w:sz="4" w:space="0"/>
              <w:right w:val="single" w:color="auto" w:sz="4" w:space="0"/>
            </w:tcBorders>
            <w:vAlign w:val="center"/>
          </w:tcPr>
          <w:p w14:paraId="5F409E9D">
            <w:pPr>
              <w:pStyle w:val="334"/>
              <w:jc w:val="center"/>
              <w:rPr>
                <w:rFonts w:hint="eastAsia" w:ascii="宋体" w:hAnsi="宋体" w:eastAsia="宋体" w:cs="宋体"/>
                <w:sz w:val="24"/>
                <w:szCs w:val="24"/>
                <w:u w:val="single"/>
              </w:rPr>
            </w:pPr>
          </w:p>
        </w:tc>
      </w:tr>
      <w:tr w14:paraId="3905A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4" w:type="dxa"/>
            <w:vMerge w:val="continue"/>
            <w:tcBorders>
              <w:left w:val="single" w:color="auto" w:sz="4" w:space="0"/>
              <w:bottom w:val="single" w:color="auto" w:sz="4" w:space="0"/>
              <w:right w:val="single" w:color="auto" w:sz="4" w:space="0"/>
            </w:tcBorders>
            <w:vAlign w:val="center"/>
          </w:tcPr>
          <w:p w14:paraId="488B1C43">
            <w:pPr>
              <w:pStyle w:val="334"/>
              <w:ind w:firstLine="0" w:firstLineChars="0"/>
              <w:rPr>
                <w:rFonts w:hint="eastAsia" w:ascii="宋体" w:hAnsi="宋体" w:eastAsia="宋体" w:cs="宋体"/>
                <w:sz w:val="24"/>
                <w:szCs w:val="24"/>
              </w:rPr>
            </w:pPr>
          </w:p>
        </w:tc>
        <w:tc>
          <w:tcPr>
            <w:tcW w:w="1948" w:type="dxa"/>
            <w:tcBorders>
              <w:top w:val="single" w:color="auto" w:sz="4" w:space="0"/>
              <w:left w:val="single" w:color="auto" w:sz="4" w:space="0"/>
              <w:bottom w:val="single" w:color="auto" w:sz="4" w:space="0"/>
              <w:right w:val="single" w:color="auto" w:sz="4" w:space="0"/>
            </w:tcBorders>
            <w:vAlign w:val="center"/>
          </w:tcPr>
          <w:p w14:paraId="503B5915">
            <w:pPr>
              <w:rPr>
                <w:rFonts w:hint="eastAsia" w:ascii="宋体" w:hAnsi="宋体" w:eastAsia="宋体" w:cs="宋体"/>
                <w:bCs/>
                <w:sz w:val="24"/>
              </w:rPr>
            </w:pPr>
            <w:r>
              <w:rPr>
                <w:rFonts w:hint="eastAsia" w:ascii="宋体" w:hAnsi="宋体" w:eastAsia="宋体" w:cs="宋体"/>
                <w:bCs/>
                <w:sz w:val="24"/>
              </w:rPr>
              <w:t>专用冷链取血箱</w:t>
            </w:r>
          </w:p>
        </w:tc>
        <w:tc>
          <w:tcPr>
            <w:tcW w:w="1573" w:type="dxa"/>
            <w:tcBorders>
              <w:top w:val="single" w:color="auto" w:sz="4" w:space="0"/>
              <w:left w:val="single" w:color="auto" w:sz="4" w:space="0"/>
              <w:bottom w:val="single" w:color="auto" w:sz="4" w:space="0"/>
              <w:right w:val="single" w:color="auto" w:sz="4" w:space="0"/>
            </w:tcBorders>
            <w:vAlign w:val="center"/>
          </w:tcPr>
          <w:p w14:paraId="1CAA661F">
            <w:pPr>
              <w:jc w:val="left"/>
              <w:rPr>
                <w:rFonts w:hint="eastAsia" w:ascii="宋体" w:hAnsi="宋体" w:eastAsia="宋体" w:cs="宋体"/>
                <w:sz w:val="24"/>
              </w:rPr>
            </w:pPr>
            <w:r>
              <w:rPr>
                <w:rFonts w:hint="eastAsia" w:ascii="宋体" w:hAnsi="宋体" w:eastAsia="宋体" w:cs="宋体"/>
                <w:sz w:val="24"/>
              </w:rPr>
              <w:t>输血科5只</w:t>
            </w:r>
          </w:p>
        </w:tc>
        <w:tc>
          <w:tcPr>
            <w:tcW w:w="1627" w:type="dxa"/>
            <w:vMerge w:val="continue"/>
            <w:tcBorders>
              <w:left w:val="single" w:color="auto" w:sz="4" w:space="0"/>
              <w:bottom w:val="single" w:color="auto" w:sz="4" w:space="0"/>
              <w:right w:val="single" w:color="auto" w:sz="4" w:space="0"/>
            </w:tcBorders>
          </w:tcPr>
          <w:p w14:paraId="4A0A9905">
            <w:pPr>
              <w:pStyle w:val="334"/>
              <w:ind w:left="1436" w:leftChars="292" w:hanging="823" w:hangingChars="343"/>
              <w:rPr>
                <w:rFonts w:hint="eastAsia" w:ascii="宋体" w:hAnsi="宋体" w:eastAsia="宋体" w:cs="宋体"/>
                <w:sz w:val="24"/>
                <w:szCs w:val="24"/>
                <w:u w:val="single"/>
              </w:rPr>
            </w:pPr>
          </w:p>
        </w:tc>
        <w:tc>
          <w:tcPr>
            <w:tcW w:w="2096" w:type="dxa"/>
            <w:vMerge w:val="continue"/>
            <w:tcBorders>
              <w:left w:val="single" w:color="auto" w:sz="4" w:space="0"/>
              <w:right w:val="single" w:color="auto" w:sz="4" w:space="0"/>
            </w:tcBorders>
            <w:vAlign w:val="center"/>
          </w:tcPr>
          <w:p w14:paraId="21A0EA44">
            <w:pPr>
              <w:pStyle w:val="334"/>
              <w:jc w:val="center"/>
              <w:rPr>
                <w:rFonts w:hint="eastAsia" w:ascii="宋体" w:hAnsi="宋体" w:eastAsia="宋体" w:cs="宋体"/>
                <w:sz w:val="24"/>
                <w:szCs w:val="24"/>
                <w:u w:val="single"/>
              </w:rPr>
            </w:pPr>
          </w:p>
        </w:tc>
      </w:tr>
    </w:tbl>
    <w:p w14:paraId="1B21D6BD">
      <w:pPr>
        <w:snapToGrid w:val="0"/>
        <w:spacing w:before="156" w:beforeLines="50" w:after="156" w:afterLines="50"/>
        <w:jc w:val="center"/>
        <w:outlineLvl w:val="0"/>
        <w:rPr>
          <w:rFonts w:hint="eastAsia" w:ascii="宋体" w:hAnsi="宋体" w:eastAsia="宋体" w:cs="Times New Roman"/>
          <w:spacing w:val="-4"/>
          <w:sz w:val="24"/>
        </w:rPr>
      </w:pPr>
    </w:p>
    <w:p w14:paraId="041566D0">
      <w:pPr>
        <w:rPr>
          <w:rFonts w:ascii="宋体" w:hAnsi="宋体" w:cs="宋体"/>
          <w:b/>
          <w:sz w:val="28"/>
          <w:szCs w:val="28"/>
        </w:rPr>
      </w:pPr>
      <w:r>
        <w:rPr>
          <w:rFonts w:hint="eastAsia" w:ascii="宋体" w:hAnsi="宋体" w:cs="宋体"/>
          <w:b/>
          <w:sz w:val="28"/>
          <w:szCs w:val="28"/>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349"/>
      </w:tblGrid>
      <w:tr w14:paraId="45D3FD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vAlign w:val="center"/>
          </w:tcPr>
          <w:p w14:paraId="30FE0A48">
            <w:pPr>
              <w:jc w:val="center"/>
              <w:rPr>
                <w:rFonts w:hint="eastAsia" w:ascii="宋体" w:hAnsi="宋体" w:eastAsia="宋体" w:cs="宋体"/>
                <w:b/>
                <w:sz w:val="24"/>
              </w:rPr>
            </w:pPr>
            <w:r>
              <w:rPr>
                <w:rFonts w:hint="eastAsia" w:ascii="宋体" w:hAnsi="宋体" w:eastAsia="宋体" w:cs="宋体"/>
                <w:b/>
                <w:sz w:val="24"/>
              </w:rPr>
              <w:t>序号</w:t>
            </w:r>
          </w:p>
        </w:tc>
        <w:tc>
          <w:tcPr>
            <w:tcW w:w="7349" w:type="dxa"/>
            <w:tcBorders>
              <w:right w:val="single" w:color="auto" w:sz="4" w:space="0"/>
            </w:tcBorders>
            <w:vAlign w:val="center"/>
          </w:tcPr>
          <w:p w14:paraId="4A64760B">
            <w:pPr>
              <w:jc w:val="center"/>
              <w:rPr>
                <w:rFonts w:hint="eastAsia" w:ascii="宋体" w:hAnsi="宋体" w:eastAsia="宋体" w:cs="宋体"/>
                <w:b/>
                <w:sz w:val="24"/>
              </w:rPr>
            </w:pPr>
            <w:r>
              <w:rPr>
                <w:rFonts w:hint="eastAsia" w:ascii="宋体" w:hAnsi="宋体" w:eastAsia="宋体" w:cs="宋体"/>
                <w:b/>
                <w:sz w:val="24"/>
              </w:rPr>
              <w:t>详细规格</w:t>
            </w:r>
          </w:p>
        </w:tc>
      </w:tr>
      <w:tr w14:paraId="0B1A00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9EF5935">
            <w:pPr>
              <w:jc w:val="center"/>
              <w:rPr>
                <w:rFonts w:hint="eastAsia" w:ascii="宋体" w:hAnsi="宋体" w:eastAsia="宋体" w:cs="宋体"/>
                <w:kern w:val="0"/>
                <w:szCs w:val="21"/>
              </w:rPr>
            </w:pPr>
          </w:p>
        </w:tc>
        <w:tc>
          <w:tcPr>
            <w:tcW w:w="7349" w:type="dxa"/>
            <w:tcBorders>
              <w:right w:val="single" w:color="auto" w:sz="4" w:space="0"/>
            </w:tcBorders>
            <w:shd w:val="clear" w:color="auto" w:fill="auto"/>
            <w:vAlign w:val="center"/>
          </w:tcPr>
          <w:p w14:paraId="5B1C15DE">
            <w:pPr>
              <w:jc w:val="center"/>
              <w:rPr>
                <w:rFonts w:hint="eastAsia" w:ascii="宋体" w:hAnsi="宋体" w:eastAsia="宋体" w:cs="宋体"/>
                <w:kern w:val="0"/>
                <w:szCs w:val="21"/>
              </w:rPr>
            </w:pPr>
            <w:r>
              <w:rPr>
                <w:rFonts w:hint="eastAsia" w:ascii="宋体" w:hAnsi="宋体" w:eastAsia="宋体" w:cs="宋体"/>
                <w:b/>
                <w:sz w:val="24"/>
              </w:rPr>
              <w:t>1.恒温水浴箱</w:t>
            </w:r>
          </w:p>
        </w:tc>
      </w:tr>
      <w:tr w14:paraId="507802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99EAC6D">
            <w:pPr>
              <w:rPr>
                <w:rFonts w:hint="eastAsia" w:ascii="宋体" w:hAnsi="宋体" w:eastAsia="宋体" w:cs="宋体"/>
                <w:kern w:val="0"/>
                <w:szCs w:val="21"/>
              </w:rPr>
            </w:pPr>
            <w:r>
              <w:rPr>
                <w:rFonts w:hint="eastAsia" w:ascii="宋体" w:hAnsi="宋体" w:eastAsia="宋体" w:cs="宋体"/>
                <w:szCs w:val="21"/>
              </w:rPr>
              <w:t>一</w:t>
            </w:r>
          </w:p>
        </w:tc>
        <w:tc>
          <w:tcPr>
            <w:tcW w:w="7349" w:type="dxa"/>
            <w:tcBorders>
              <w:right w:val="single" w:color="auto" w:sz="4" w:space="0"/>
            </w:tcBorders>
            <w:shd w:val="clear" w:color="auto" w:fill="auto"/>
          </w:tcPr>
          <w:p w14:paraId="55D8CD31">
            <w:pPr>
              <w:rPr>
                <w:rFonts w:hint="eastAsia" w:ascii="宋体" w:hAnsi="宋体" w:eastAsia="宋体" w:cs="宋体"/>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088D20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71B7321D">
            <w:pPr>
              <w:rPr>
                <w:rFonts w:hint="eastAsia" w:ascii="宋体" w:hAnsi="宋体" w:eastAsia="宋体" w:cs="宋体"/>
                <w:kern w:val="0"/>
                <w:szCs w:val="21"/>
              </w:rPr>
            </w:pPr>
            <w:r>
              <w:rPr>
                <w:rFonts w:hint="eastAsia" w:ascii="宋体" w:hAnsi="宋体" w:eastAsia="宋体" w:cs="宋体"/>
                <w:szCs w:val="21"/>
              </w:rPr>
              <w:t>1.1</w:t>
            </w:r>
          </w:p>
        </w:tc>
        <w:tc>
          <w:tcPr>
            <w:tcW w:w="7349" w:type="dxa"/>
            <w:tcBorders>
              <w:right w:val="single" w:color="auto" w:sz="4" w:space="0"/>
            </w:tcBorders>
            <w:shd w:val="clear" w:color="auto" w:fill="auto"/>
          </w:tcPr>
          <w:p w14:paraId="7912A1E5">
            <w:pPr>
              <w:tabs>
                <w:tab w:val="left" w:pos="601"/>
              </w:tabs>
              <w:spacing w:line="360" w:lineRule="auto"/>
              <w:ind w:left="420" w:hanging="420" w:hangingChars="200"/>
              <w:jc w:val="left"/>
              <w:rPr>
                <w:rFonts w:hint="eastAsia" w:ascii="宋体" w:hAnsi="宋体" w:eastAsia="宋体" w:cs="宋体"/>
                <w:b/>
                <w:kern w:val="0"/>
                <w:szCs w:val="21"/>
              </w:rPr>
            </w:pPr>
            <w:r>
              <w:rPr>
                <w:rFonts w:hint="eastAsia" w:ascii="宋体" w:hAnsi="宋体" w:eastAsia="宋体" w:cs="宋体"/>
                <w:kern w:val="0"/>
                <w:szCs w:val="21"/>
              </w:rPr>
              <w:t>提供相对恒定的水浴环境。</w:t>
            </w:r>
          </w:p>
        </w:tc>
      </w:tr>
      <w:tr w14:paraId="753C90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15B28CA7">
            <w:pPr>
              <w:rPr>
                <w:rFonts w:hint="eastAsia" w:ascii="宋体" w:hAnsi="宋体" w:eastAsia="宋体" w:cs="宋体"/>
                <w:kern w:val="0"/>
                <w:szCs w:val="21"/>
              </w:rPr>
            </w:pPr>
            <w:r>
              <w:rPr>
                <w:rFonts w:hint="eastAsia" w:ascii="宋体" w:hAnsi="宋体" w:eastAsia="宋体" w:cs="宋体"/>
                <w:szCs w:val="21"/>
              </w:rPr>
              <w:t>二</w:t>
            </w:r>
          </w:p>
        </w:tc>
        <w:tc>
          <w:tcPr>
            <w:tcW w:w="7349" w:type="dxa"/>
            <w:tcBorders>
              <w:right w:val="single" w:color="auto" w:sz="4" w:space="0"/>
            </w:tcBorders>
            <w:shd w:val="clear" w:color="auto" w:fill="auto"/>
          </w:tcPr>
          <w:p w14:paraId="08BBC003">
            <w:pPr>
              <w:pStyle w:val="280"/>
              <w:widowControl/>
              <w:ind w:firstLine="0" w:firstLineChars="0"/>
              <w:jc w:val="left"/>
              <w:rPr>
                <w:rFonts w:hint="eastAsia" w:ascii="宋体" w:hAnsi="宋体" w:eastAsia="宋体" w:cs="宋体"/>
                <w:kern w:val="0"/>
                <w:szCs w:val="21"/>
              </w:rPr>
            </w:pPr>
            <w:r>
              <w:rPr>
                <w:rFonts w:hint="eastAsia" w:ascii="宋体" w:hAnsi="宋体" w:eastAsia="宋体" w:cs="宋体"/>
                <w:b/>
                <w:bCs/>
                <w:szCs w:val="21"/>
              </w:rPr>
              <w:t>技术要求</w:t>
            </w:r>
            <w:r>
              <w:rPr>
                <w:rFonts w:hint="eastAsia" w:ascii="宋体" w:hAnsi="宋体" w:eastAsia="宋体" w:cs="宋体"/>
                <w:szCs w:val="21"/>
                <w:lang w:val="zh-CN"/>
              </w:rPr>
              <w:t>：</w:t>
            </w:r>
          </w:p>
        </w:tc>
      </w:tr>
      <w:tr w14:paraId="5CC354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A8A7FB3">
            <w:pPr>
              <w:spacing w:line="400" w:lineRule="exact"/>
              <w:rPr>
                <w:rFonts w:hint="eastAsia" w:ascii="宋体" w:hAnsi="宋体" w:eastAsia="宋体" w:cs="宋体"/>
                <w:kern w:val="0"/>
                <w:szCs w:val="21"/>
              </w:rPr>
            </w:pPr>
            <w:r>
              <w:rPr>
                <w:rFonts w:hint="eastAsia" w:ascii="宋体" w:hAnsi="宋体" w:eastAsia="宋体" w:cs="宋体"/>
                <w:kern w:val="0"/>
                <w:szCs w:val="21"/>
              </w:rPr>
              <w:t>2.1</w:t>
            </w:r>
          </w:p>
        </w:tc>
        <w:tc>
          <w:tcPr>
            <w:tcW w:w="7349" w:type="dxa"/>
            <w:tcBorders>
              <w:right w:val="single" w:color="auto" w:sz="4" w:space="0"/>
            </w:tcBorders>
            <w:shd w:val="clear" w:color="auto" w:fill="auto"/>
            <w:vAlign w:val="center"/>
          </w:tcPr>
          <w:p w14:paraId="3C184E68">
            <w:pPr>
              <w:autoSpaceDE w:val="0"/>
              <w:autoSpaceDN w:val="0"/>
              <w:spacing w:line="280" w:lineRule="exact"/>
              <w:rPr>
                <w:rFonts w:hint="eastAsia" w:ascii="宋体" w:hAnsi="宋体" w:eastAsia="宋体" w:cs="宋体"/>
                <w:kern w:val="0"/>
                <w:szCs w:val="21"/>
              </w:rPr>
            </w:pPr>
            <w:r>
              <w:rPr>
                <w:rFonts w:hint="eastAsia" w:ascii="宋体" w:hAnsi="宋体" w:eastAsia="宋体" w:cs="宋体"/>
                <w:sz w:val="24"/>
              </w:rPr>
              <w:t>微电脑智能化控温（标准RT~100℃）。</w:t>
            </w:r>
          </w:p>
        </w:tc>
      </w:tr>
      <w:tr w14:paraId="44697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A297C08">
            <w:pPr>
              <w:spacing w:line="400" w:lineRule="exact"/>
              <w:jc w:val="left"/>
              <w:rPr>
                <w:rFonts w:hint="eastAsia" w:ascii="宋体" w:hAnsi="宋体" w:eastAsia="宋体" w:cs="宋体"/>
                <w:kern w:val="0"/>
                <w:szCs w:val="21"/>
              </w:rPr>
            </w:pPr>
            <w:r>
              <w:rPr>
                <w:rFonts w:hint="eastAsia" w:ascii="宋体" w:hAnsi="宋体" w:eastAsia="宋体" w:cs="宋体"/>
                <w:kern w:val="0"/>
                <w:szCs w:val="21"/>
              </w:rPr>
              <w:t>2.2</w:t>
            </w:r>
          </w:p>
        </w:tc>
        <w:tc>
          <w:tcPr>
            <w:tcW w:w="7349" w:type="dxa"/>
            <w:tcBorders>
              <w:right w:val="single" w:color="auto" w:sz="4" w:space="0"/>
            </w:tcBorders>
            <w:shd w:val="clear" w:color="auto" w:fill="auto"/>
            <w:vAlign w:val="center"/>
          </w:tcPr>
          <w:p w14:paraId="77343035">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外壳惰性材质，内胆、上盖为不锈钢。</w:t>
            </w:r>
          </w:p>
        </w:tc>
      </w:tr>
      <w:tr w14:paraId="49061B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267693D">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2.3</w:t>
            </w:r>
          </w:p>
        </w:tc>
        <w:tc>
          <w:tcPr>
            <w:tcW w:w="7349" w:type="dxa"/>
            <w:tcBorders>
              <w:right w:val="single" w:color="auto" w:sz="4" w:space="0"/>
            </w:tcBorders>
            <w:shd w:val="clear" w:color="auto" w:fill="auto"/>
            <w:vAlign w:val="center"/>
          </w:tcPr>
          <w:p w14:paraId="32DA1D0F">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具有防干烧功能。</w:t>
            </w:r>
          </w:p>
        </w:tc>
      </w:tr>
      <w:tr w14:paraId="7D08B8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D073A45">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2.4</w:t>
            </w:r>
          </w:p>
        </w:tc>
        <w:tc>
          <w:tcPr>
            <w:tcW w:w="7349" w:type="dxa"/>
            <w:tcBorders>
              <w:right w:val="single" w:color="auto" w:sz="4" w:space="0"/>
            </w:tcBorders>
            <w:shd w:val="clear" w:color="auto" w:fill="auto"/>
            <w:vAlign w:val="center"/>
          </w:tcPr>
          <w:p w14:paraId="2058BB63">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超温报警功能。</w:t>
            </w:r>
          </w:p>
        </w:tc>
      </w:tr>
      <w:tr w14:paraId="197B4A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48F9DCB">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2.5</w:t>
            </w:r>
          </w:p>
        </w:tc>
        <w:tc>
          <w:tcPr>
            <w:tcW w:w="7349" w:type="dxa"/>
            <w:tcBorders>
              <w:right w:val="single" w:color="auto" w:sz="4" w:space="0"/>
            </w:tcBorders>
            <w:shd w:val="clear" w:color="auto" w:fill="auto"/>
            <w:vAlign w:val="center"/>
          </w:tcPr>
          <w:p w14:paraId="47C2C0CD">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内部工作区域≥</w:t>
            </w:r>
            <w:r>
              <w:rPr>
                <w:rFonts w:hint="eastAsia" w:ascii="宋体" w:hAnsi="宋体" w:eastAsia="宋体" w:cs="宋体"/>
                <w:szCs w:val="21"/>
              </w:rPr>
              <w:t>500×300×200（宽*深*高mm）。</w:t>
            </w:r>
          </w:p>
        </w:tc>
      </w:tr>
      <w:tr w14:paraId="67C23D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1034BA1">
            <w:pPr>
              <w:jc w:val="left"/>
              <w:rPr>
                <w:rFonts w:hint="eastAsia" w:ascii="宋体" w:hAnsi="宋体" w:eastAsia="宋体" w:cs="宋体"/>
                <w:kern w:val="0"/>
                <w:szCs w:val="21"/>
              </w:rPr>
            </w:pPr>
          </w:p>
        </w:tc>
        <w:tc>
          <w:tcPr>
            <w:tcW w:w="7349" w:type="dxa"/>
            <w:tcBorders>
              <w:right w:val="single" w:color="auto" w:sz="4" w:space="0"/>
            </w:tcBorders>
            <w:shd w:val="clear" w:color="auto" w:fill="auto"/>
            <w:vAlign w:val="center"/>
          </w:tcPr>
          <w:p w14:paraId="59EEC5CD">
            <w:pPr>
              <w:jc w:val="center"/>
              <w:rPr>
                <w:rFonts w:hint="eastAsia" w:ascii="宋体" w:hAnsi="宋体" w:eastAsia="宋体" w:cs="宋体"/>
                <w:kern w:val="0"/>
                <w:szCs w:val="21"/>
              </w:rPr>
            </w:pPr>
            <w:r>
              <w:rPr>
                <w:rFonts w:hint="eastAsia" w:ascii="宋体" w:hAnsi="宋体" w:eastAsia="宋体" w:cs="宋体"/>
                <w:b/>
                <w:sz w:val="24"/>
              </w:rPr>
              <w:t>2.电热鼓风干燥机（烤箱）</w:t>
            </w:r>
          </w:p>
        </w:tc>
      </w:tr>
      <w:tr w14:paraId="22B4D1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2FC3313">
            <w:pPr>
              <w:rPr>
                <w:rFonts w:hint="eastAsia" w:ascii="宋体" w:hAnsi="宋体" w:eastAsia="宋体" w:cs="宋体"/>
                <w:kern w:val="0"/>
                <w:szCs w:val="21"/>
              </w:rPr>
            </w:pPr>
            <w:r>
              <w:rPr>
                <w:rFonts w:hint="eastAsia" w:ascii="宋体" w:hAnsi="宋体" w:eastAsia="宋体" w:cs="宋体"/>
                <w:szCs w:val="21"/>
              </w:rPr>
              <w:t>一</w:t>
            </w:r>
          </w:p>
        </w:tc>
        <w:tc>
          <w:tcPr>
            <w:tcW w:w="7349" w:type="dxa"/>
            <w:tcBorders>
              <w:right w:val="single" w:color="auto" w:sz="4" w:space="0"/>
            </w:tcBorders>
            <w:shd w:val="clear" w:color="auto" w:fill="auto"/>
          </w:tcPr>
          <w:p w14:paraId="5AB3E63C">
            <w:pPr>
              <w:rPr>
                <w:rFonts w:hint="eastAsia" w:ascii="宋体" w:hAnsi="宋体" w:eastAsia="宋体" w:cs="宋体"/>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7555F7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6052BB98">
            <w:pPr>
              <w:rPr>
                <w:rFonts w:hint="eastAsia" w:ascii="宋体" w:hAnsi="宋体" w:eastAsia="宋体" w:cs="宋体"/>
                <w:kern w:val="0"/>
                <w:szCs w:val="21"/>
              </w:rPr>
            </w:pPr>
            <w:r>
              <w:rPr>
                <w:rFonts w:hint="eastAsia" w:ascii="宋体" w:hAnsi="宋体" w:eastAsia="宋体" w:cs="宋体"/>
                <w:szCs w:val="21"/>
              </w:rPr>
              <w:t>1.1</w:t>
            </w:r>
          </w:p>
        </w:tc>
        <w:tc>
          <w:tcPr>
            <w:tcW w:w="7349" w:type="dxa"/>
            <w:tcBorders>
              <w:right w:val="single" w:color="auto" w:sz="4" w:space="0"/>
            </w:tcBorders>
            <w:shd w:val="clear" w:color="auto" w:fill="auto"/>
          </w:tcPr>
          <w:p w14:paraId="49DF6D3D">
            <w:pPr>
              <w:tabs>
                <w:tab w:val="left" w:pos="601"/>
              </w:tabs>
              <w:spacing w:line="360" w:lineRule="auto"/>
              <w:ind w:left="420" w:hanging="420" w:hangingChars="200"/>
              <w:jc w:val="left"/>
              <w:rPr>
                <w:rFonts w:hint="eastAsia" w:ascii="宋体" w:hAnsi="宋体" w:eastAsia="宋体" w:cs="宋体"/>
                <w:b/>
                <w:kern w:val="0"/>
                <w:szCs w:val="21"/>
              </w:rPr>
            </w:pPr>
            <w:r>
              <w:rPr>
                <w:rFonts w:hint="eastAsia" w:ascii="宋体" w:hAnsi="宋体" w:eastAsia="宋体" w:cs="宋体"/>
                <w:kern w:val="0"/>
                <w:szCs w:val="21"/>
              </w:rPr>
              <w:t>进行玻璃器具的去水干燥。</w:t>
            </w:r>
          </w:p>
        </w:tc>
      </w:tr>
      <w:tr w14:paraId="34683D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0E6B0CC0">
            <w:pPr>
              <w:rPr>
                <w:rFonts w:hint="eastAsia" w:ascii="宋体" w:hAnsi="宋体" w:eastAsia="宋体" w:cs="宋体"/>
                <w:kern w:val="0"/>
                <w:szCs w:val="21"/>
              </w:rPr>
            </w:pPr>
            <w:r>
              <w:rPr>
                <w:rFonts w:hint="eastAsia" w:ascii="宋体" w:hAnsi="宋体" w:eastAsia="宋体" w:cs="宋体"/>
                <w:szCs w:val="21"/>
              </w:rPr>
              <w:t>二</w:t>
            </w:r>
          </w:p>
        </w:tc>
        <w:tc>
          <w:tcPr>
            <w:tcW w:w="7349" w:type="dxa"/>
            <w:tcBorders>
              <w:right w:val="single" w:color="auto" w:sz="4" w:space="0"/>
            </w:tcBorders>
            <w:shd w:val="clear" w:color="auto" w:fill="auto"/>
          </w:tcPr>
          <w:p w14:paraId="47631C96">
            <w:pPr>
              <w:pStyle w:val="280"/>
              <w:widowControl/>
              <w:ind w:firstLine="0" w:firstLineChars="0"/>
              <w:jc w:val="left"/>
              <w:rPr>
                <w:rFonts w:hint="eastAsia" w:ascii="宋体" w:hAnsi="宋体" w:eastAsia="宋体" w:cs="宋体"/>
                <w:kern w:val="0"/>
                <w:szCs w:val="21"/>
              </w:rPr>
            </w:pPr>
            <w:r>
              <w:rPr>
                <w:rFonts w:hint="eastAsia" w:ascii="宋体" w:hAnsi="宋体" w:eastAsia="宋体" w:cs="宋体"/>
                <w:b/>
                <w:bCs/>
                <w:szCs w:val="21"/>
              </w:rPr>
              <w:t>技术要求</w:t>
            </w:r>
            <w:r>
              <w:rPr>
                <w:rFonts w:hint="eastAsia" w:ascii="宋体" w:hAnsi="宋体" w:eastAsia="宋体" w:cs="宋体"/>
                <w:szCs w:val="21"/>
                <w:lang w:val="zh-CN"/>
              </w:rPr>
              <w:t>：</w:t>
            </w:r>
          </w:p>
        </w:tc>
      </w:tr>
      <w:tr w14:paraId="5FEEE0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E19E6BE">
            <w:pPr>
              <w:spacing w:line="400" w:lineRule="exact"/>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2.1</w:t>
            </w:r>
          </w:p>
        </w:tc>
        <w:tc>
          <w:tcPr>
            <w:tcW w:w="7349" w:type="dxa"/>
            <w:tcBorders>
              <w:right w:val="single" w:color="auto" w:sz="4" w:space="0"/>
            </w:tcBorders>
            <w:shd w:val="clear" w:color="auto" w:fill="auto"/>
            <w:vAlign w:val="center"/>
          </w:tcPr>
          <w:p w14:paraId="7F7F1709">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微电脑控温，自动故障检测及报警。</w:t>
            </w:r>
          </w:p>
        </w:tc>
      </w:tr>
      <w:tr w14:paraId="4BCF45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trPr>
        <w:tc>
          <w:tcPr>
            <w:tcW w:w="1242" w:type="dxa"/>
            <w:shd w:val="clear" w:color="auto" w:fill="auto"/>
            <w:vAlign w:val="center"/>
          </w:tcPr>
          <w:p w14:paraId="2F8EF2CD">
            <w:pPr>
              <w:spacing w:line="400" w:lineRule="exact"/>
              <w:jc w:val="left"/>
              <w:rPr>
                <w:rFonts w:hint="eastAsia" w:ascii="宋体" w:hAnsi="宋体" w:eastAsia="宋体" w:cs="宋体"/>
                <w:kern w:val="0"/>
                <w:szCs w:val="21"/>
              </w:rPr>
            </w:pPr>
            <w:r>
              <w:rPr>
                <w:rFonts w:hint="eastAsia" w:ascii="宋体" w:hAnsi="宋体" w:eastAsia="宋体" w:cs="宋体"/>
                <w:kern w:val="0"/>
                <w:szCs w:val="21"/>
              </w:rPr>
              <w:t>2.2</w:t>
            </w:r>
          </w:p>
        </w:tc>
        <w:tc>
          <w:tcPr>
            <w:tcW w:w="7349" w:type="dxa"/>
            <w:tcBorders>
              <w:right w:val="single" w:color="auto" w:sz="4" w:space="0"/>
            </w:tcBorders>
            <w:shd w:val="clear" w:color="auto" w:fill="auto"/>
            <w:vAlign w:val="center"/>
          </w:tcPr>
          <w:p w14:paraId="3B98D865">
            <w:pPr>
              <w:autoSpaceDE w:val="0"/>
              <w:autoSpaceDN w:val="0"/>
              <w:spacing w:line="280" w:lineRule="exact"/>
              <w:rPr>
                <w:rFonts w:hint="eastAsia" w:ascii="宋体" w:hAnsi="宋体" w:eastAsia="宋体" w:cs="宋体"/>
                <w:kern w:val="0"/>
                <w:szCs w:val="21"/>
              </w:rPr>
            </w:pPr>
            <w:r>
              <w:rPr>
                <w:rFonts w:hint="eastAsia" w:ascii="宋体" w:hAnsi="宋体" w:eastAsia="宋体" w:cs="宋体"/>
                <w:sz w:val="24"/>
              </w:rPr>
              <w:t>工作温度：标准RT~200℃。</w:t>
            </w:r>
          </w:p>
        </w:tc>
      </w:tr>
      <w:tr w14:paraId="72475F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148C523">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2.3</w:t>
            </w:r>
          </w:p>
        </w:tc>
        <w:tc>
          <w:tcPr>
            <w:tcW w:w="7349" w:type="dxa"/>
            <w:tcBorders>
              <w:right w:val="single" w:color="auto" w:sz="4" w:space="0"/>
            </w:tcBorders>
            <w:shd w:val="clear" w:color="auto" w:fill="auto"/>
            <w:vAlign w:val="center"/>
          </w:tcPr>
          <w:p w14:paraId="5EF58C0D">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箱体为不锈钢面材材质，外部喷塑耐腐蚀。</w:t>
            </w:r>
          </w:p>
        </w:tc>
      </w:tr>
      <w:tr w14:paraId="4B70D0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875EDD0">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2.4</w:t>
            </w:r>
          </w:p>
        </w:tc>
        <w:tc>
          <w:tcPr>
            <w:tcW w:w="7349" w:type="dxa"/>
            <w:tcBorders>
              <w:right w:val="single" w:color="auto" w:sz="4" w:space="0"/>
            </w:tcBorders>
            <w:shd w:val="clear" w:color="auto" w:fill="auto"/>
            <w:vAlign w:val="center"/>
          </w:tcPr>
          <w:p w14:paraId="1094C57B">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可自行调节搁物架，搁物架不少于3个。</w:t>
            </w:r>
          </w:p>
        </w:tc>
      </w:tr>
      <w:tr w14:paraId="0653A7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08FF05C">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2.5</w:t>
            </w:r>
          </w:p>
        </w:tc>
        <w:tc>
          <w:tcPr>
            <w:tcW w:w="7349" w:type="dxa"/>
            <w:shd w:val="clear" w:color="auto" w:fill="auto"/>
            <w:vAlign w:val="center"/>
          </w:tcPr>
          <w:p w14:paraId="6550D412">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具有移动轮，方便箱体转运。</w:t>
            </w:r>
          </w:p>
        </w:tc>
      </w:tr>
      <w:tr w14:paraId="672498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2F72193">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2.6</w:t>
            </w:r>
          </w:p>
        </w:tc>
        <w:tc>
          <w:tcPr>
            <w:tcW w:w="7349" w:type="dxa"/>
            <w:shd w:val="clear" w:color="auto" w:fill="auto"/>
            <w:vAlign w:val="center"/>
          </w:tcPr>
          <w:p w14:paraId="3166D1EC">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具有定时功能，定时按30分钟递增。</w:t>
            </w:r>
          </w:p>
        </w:tc>
      </w:tr>
      <w:tr w14:paraId="01527A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EEF934D">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2.7</w:t>
            </w:r>
          </w:p>
        </w:tc>
        <w:tc>
          <w:tcPr>
            <w:tcW w:w="7349" w:type="dxa"/>
            <w:shd w:val="clear" w:color="auto" w:fill="auto"/>
            <w:vAlign w:val="center"/>
          </w:tcPr>
          <w:p w14:paraId="570F0FD2">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具有隔热层，具备优良保温功能。</w:t>
            </w:r>
          </w:p>
        </w:tc>
      </w:tr>
      <w:tr w14:paraId="2D94D0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A6C0570">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2.8</w:t>
            </w:r>
          </w:p>
        </w:tc>
        <w:tc>
          <w:tcPr>
            <w:tcW w:w="7349" w:type="dxa"/>
            <w:shd w:val="clear" w:color="auto" w:fill="auto"/>
            <w:vAlign w:val="center"/>
          </w:tcPr>
          <w:p w14:paraId="13F13F1F">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具有可视窗结果，可视窗需为耐高温物质所构造。</w:t>
            </w:r>
          </w:p>
        </w:tc>
      </w:tr>
      <w:tr w14:paraId="2279BD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3A3DD30">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rPr>
              <w:t>▲</w:t>
            </w:r>
            <w:r>
              <w:rPr>
                <w:rFonts w:hint="eastAsia" w:ascii="宋体" w:hAnsi="宋体" w:eastAsia="宋体" w:cs="宋体"/>
                <w:szCs w:val="21"/>
              </w:rPr>
              <w:t>2.9</w:t>
            </w:r>
          </w:p>
        </w:tc>
        <w:tc>
          <w:tcPr>
            <w:tcW w:w="7349" w:type="dxa"/>
            <w:shd w:val="clear" w:color="auto" w:fill="auto"/>
            <w:vAlign w:val="center"/>
          </w:tcPr>
          <w:p w14:paraId="4F20933C">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箱体内风机强制对流，温度均一性±5%，显示分辨力0.1℃。</w:t>
            </w:r>
          </w:p>
        </w:tc>
      </w:tr>
      <w:tr w14:paraId="5DBF60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0F525AE">
            <w:pPr>
              <w:jc w:val="center"/>
              <w:rPr>
                <w:rFonts w:hint="eastAsia" w:ascii="宋体" w:hAnsi="宋体" w:eastAsia="宋体" w:cs="宋体"/>
                <w:kern w:val="0"/>
                <w:szCs w:val="21"/>
              </w:rPr>
            </w:pPr>
          </w:p>
        </w:tc>
        <w:tc>
          <w:tcPr>
            <w:tcW w:w="7349" w:type="dxa"/>
            <w:shd w:val="clear" w:color="auto" w:fill="auto"/>
            <w:vAlign w:val="center"/>
          </w:tcPr>
          <w:p w14:paraId="48B8A85A">
            <w:pPr>
              <w:jc w:val="center"/>
              <w:rPr>
                <w:rFonts w:hint="eastAsia" w:ascii="宋体" w:hAnsi="宋体" w:eastAsia="宋体" w:cs="宋体"/>
                <w:kern w:val="0"/>
                <w:szCs w:val="21"/>
              </w:rPr>
            </w:pPr>
            <w:r>
              <w:rPr>
                <w:rFonts w:hint="eastAsia" w:ascii="宋体" w:hAnsi="宋体" w:eastAsia="宋体" w:cs="宋体"/>
                <w:b/>
                <w:sz w:val="24"/>
              </w:rPr>
              <w:t>3.烘箱</w:t>
            </w:r>
          </w:p>
        </w:tc>
      </w:tr>
      <w:tr w14:paraId="588338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B09107B">
            <w:pPr>
              <w:rPr>
                <w:rFonts w:hint="eastAsia" w:ascii="宋体" w:hAnsi="宋体" w:eastAsia="宋体" w:cs="宋体"/>
                <w:kern w:val="0"/>
                <w:szCs w:val="21"/>
              </w:rPr>
            </w:pPr>
            <w:r>
              <w:rPr>
                <w:rFonts w:hint="eastAsia" w:ascii="宋体" w:hAnsi="宋体" w:eastAsia="宋体" w:cs="宋体"/>
                <w:szCs w:val="21"/>
              </w:rPr>
              <w:t>一</w:t>
            </w:r>
          </w:p>
        </w:tc>
        <w:tc>
          <w:tcPr>
            <w:tcW w:w="7349" w:type="dxa"/>
            <w:shd w:val="clear" w:color="auto" w:fill="auto"/>
          </w:tcPr>
          <w:p w14:paraId="5085ED14">
            <w:pPr>
              <w:rPr>
                <w:rFonts w:hint="eastAsia" w:ascii="宋体" w:hAnsi="宋体" w:eastAsia="宋体" w:cs="宋体"/>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48A376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2686E053">
            <w:pPr>
              <w:rPr>
                <w:rFonts w:hint="eastAsia" w:ascii="宋体" w:hAnsi="宋体" w:eastAsia="宋体" w:cs="宋体"/>
                <w:kern w:val="0"/>
                <w:szCs w:val="21"/>
              </w:rPr>
            </w:pPr>
            <w:r>
              <w:rPr>
                <w:rFonts w:hint="eastAsia" w:ascii="宋体" w:hAnsi="宋体" w:eastAsia="宋体" w:cs="宋体"/>
                <w:szCs w:val="21"/>
              </w:rPr>
              <w:t>1.1</w:t>
            </w:r>
          </w:p>
        </w:tc>
        <w:tc>
          <w:tcPr>
            <w:tcW w:w="7349" w:type="dxa"/>
            <w:shd w:val="clear" w:color="auto" w:fill="auto"/>
          </w:tcPr>
          <w:p w14:paraId="5ED369EF">
            <w:pPr>
              <w:tabs>
                <w:tab w:val="left" w:pos="601"/>
              </w:tabs>
              <w:spacing w:line="360" w:lineRule="auto"/>
              <w:ind w:left="420" w:hanging="420" w:hangingChars="200"/>
              <w:jc w:val="left"/>
              <w:rPr>
                <w:rFonts w:hint="eastAsia" w:ascii="宋体" w:hAnsi="宋体" w:eastAsia="宋体" w:cs="宋体"/>
                <w:b/>
                <w:kern w:val="0"/>
                <w:szCs w:val="21"/>
              </w:rPr>
            </w:pPr>
            <w:r>
              <w:rPr>
                <w:rFonts w:hint="eastAsia" w:ascii="宋体" w:hAnsi="宋体" w:eastAsia="宋体" w:cs="宋体"/>
                <w:kern w:val="0"/>
                <w:szCs w:val="21"/>
              </w:rPr>
              <w:t>进行标本孵育和玻璃器具的去水干燥。</w:t>
            </w:r>
          </w:p>
        </w:tc>
      </w:tr>
      <w:tr w14:paraId="36A827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1042249F">
            <w:pPr>
              <w:jc w:val="left"/>
              <w:rPr>
                <w:rFonts w:hint="eastAsia" w:ascii="宋体" w:hAnsi="宋体" w:eastAsia="宋体" w:cs="宋体"/>
                <w:kern w:val="0"/>
                <w:szCs w:val="21"/>
              </w:rPr>
            </w:pPr>
            <w:r>
              <w:rPr>
                <w:rFonts w:hint="eastAsia" w:ascii="宋体" w:hAnsi="宋体" w:eastAsia="宋体" w:cs="宋体"/>
                <w:szCs w:val="21"/>
              </w:rPr>
              <w:t>二</w:t>
            </w:r>
          </w:p>
        </w:tc>
        <w:tc>
          <w:tcPr>
            <w:tcW w:w="7349" w:type="dxa"/>
            <w:shd w:val="clear" w:color="auto" w:fill="auto"/>
          </w:tcPr>
          <w:p w14:paraId="518DA3B0">
            <w:pPr>
              <w:pStyle w:val="280"/>
              <w:widowControl/>
              <w:ind w:firstLine="0" w:firstLineChars="0"/>
              <w:jc w:val="left"/>
              <w:rPr>
                <w:rFonts w:hint="eastAsia" w:ascii="宋体" w:hAnsi="宋体" w:eastAsia="宋体" w:cs="宋体"/>
                <w:kern w:val="0"/>
                <w:szCs w:val="21"/>
              </w:rPr>
            </w:pPr>
            <w:r>
              <w:rPr>
                <w:rFonts w:hint="eastAsia" w:ascii="宋体" w:hAnsi="宋体" w:eastAsia="宋体" w:cs="宋体"/>
                <w:b/>
                <w:bCs/>
                <w:szCs w:val="21"/>
              </w:rPr>
              <w:t>技术要求</w:t>
            </w:r>
            <w:r>
              <w:rPr>
                <w:rFonts w:hint="eastAsia" w:ascii="宋体" w:hAnsi="宋体" w:eastAsia="宋体" w:cs="宋体"/>
                <w:szCs w:val="21"/>
                <w:lang w:val="zh-CN"/>
              </w:rPr>
              <w:t>：</w:t>
            </w:r>
          </w:p>
        </w:tc>
      </w:tr>
      <w:tr w14:paraId="57F596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0649EB2">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kern w:val="0"/>
                <w:szCs w:val="21"/>
              </w:rPr>
              <w:t>2.1</w:t>
            </w:r>
          </w:p>
        </w:tc>
        <w:tc>
          <w:tcPr>
            <w:tcW w:w="7349" w:type="dxa"/>
            <w:shd w:val="clear" w:color="auto" w:fill="auto"/>
            <w:vAlign w:val="center"/>
          </w:tcPr>
          <w:p w14:paraId="5CD6FA80">
            <w:pPr>
              <w:autoSpaceDE w:val="0"/>
              <w:autoSpaceDN w:val="0"/>
              <w:spacing w:line="280" w:lineRule="exact"/>
              <w:rPr>
                <w:rFonts w:hint="eastAsia" w:ascii="宋体" w:hAnsi="宋体" w:eastAsia="宋体" w:cs="宋体"/>
                <w:kern w:val="0"/>
                <w:szCs w:val="21"/>
              </w:rPr>
            </w:pPr>
            <w:r>
              <w:rPr>
                <w:rFonts w:hint="eastAsia" w:ascii="宋体" w:hAnsi="宋体" w:eastAsia="宋体" w:cs="宋体"/>
                <w:sz w:val="24"/>
              </w:rPr>
              <w:t>工作温度：标准RT～200℃。</w:t>
            </w:r>
          </w:p>
        </w:tc>
      </w:tr>
      <w:tr w14:paraId="4197E5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8DB9374">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kern w:val="0"/>
                <w:szCs w:val="21"/>
              </w:rPr>
              <w:t>2.2</w:t>
            </w:r>
          </w:p>
        </w:tc>
        <w:tc>
          <w:tcPr>
            <w:tcW w:w="7349" w:type="dxa"/>
            <w:shd w:val="clear" w:color="auto" w:fill="auto"/>
            <w:vAlign w:val="center"/>
          </w:tcPr>
          <w:p w14:paraId="0709BFAB">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温度波动±1℃。</w:t>
            </w:r>
          </w:p>
        </w:tc>
      </w:tr>
      <w:tr w14:paraId="3F7C81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76112B2">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kern w:val="0"/>
                <w:szCs w:val="21"/>
              </w:rPr>
              <w:t>2.3</w:t>
            </w:r>
          </w:p>
        </w:tc>
        <w:tc>
          <w:tcPr>
            <w:tcW w:w="7349" w:type="dxa"/>
            <w:shd w:val="clear" w:color="auto" w:fill="auto"/>
            <w:vAlign w:val="center"/>
          </w:tcPr>
          <w:p w14:paraId="3DCD280C">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可自行调节搁物架，搁物架不少于2个。</w:t>
            </w:r>
          </w:p>
        </w:tc>
      </w:tr>
      <w:tr w14:paraId="6FFB17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EE4EA89">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2.4</w:t>
            </w:r>
          </w:p>
        </w:tc>
        <w:tc>
          <w:tcPr>
            <w:tcW w:w="7349" w:type="dxa"/>
            <w:shd w:val="clear" w:color="auto" w:fill="auto"/>
            <w:vAlign w:val="center"/>
          </w:tcPr>
          <w:p w14:paraId="3D0F4E8F">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箱门设有观察窗。</w:t>
            </w:r>
          </w:p>
        </w:tc>
      </w:tr>
      <w:tr w14:paraId="36C703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35A3693">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2.5</w:t>
            </w:r>
          </w:p>
        </w:tc>
        <w:tc>
          <w:tcPr>
            <w:tcW w:w="7349" w:type="dxa"/>
            <w:shd w:val="clear" w:color="auto" w:fill="auto"/>
            <w:vAlign w:val="center"/>
          </w:tcPr>
          <w:p w14:paraId="262044EC">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定时加热控制。</w:t>
            </w:r>
          </w:p>
        </w:tc>
      </w:tr>
      <w:tr w14:paraId="03735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E40F289">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kern w:val="0"/>
                <w:szCs w:val="21"/>
              </w:rPr>
              <w:t>2.6</w:t>
            </w:r>
          </w:p>
        </w:tc>
        <w:tc>
          <w:tcPr>
            <w:tcW w:w="7349" w:type="dxa"/>
            <w:shd w:val="clear" w:color="auto" w:fill="auto"/>
            <w:vAlign w:val="center"/>
          </w:tcPr>
          <w:p w14:paraId="4AA802F6">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配二层由不锈钢丝制成的搁板。</w:t>
            </w:r>
          </w:p>
        </w:tc>
      </w:tr>
      <w:tr w14:paraId="11D1C7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BD1A38B">
            <w:pPr>
              <w:jc w:val="left"/>
              <w:rPr>
                <w:rFonts w:hint="eastAsia" w:ascii="宋体" w:hAnsi="宋体" w:eastAsia="宋体" w:cs="宋体"/>
                <w:kern w:val="0"/>
                <w:szCs w:val="21"/>
              </w:rPr>
            </w:pPr>
          </w:p>
        </w:tc>
        <w:tc>
          <w:tcPr>
            <w:tcW w:w="7349" w:type="dxa"/>
            <w:shd w:val="clear" w:color="auto" w:fill="auto"/>
            <w:vAlign w:val="center"/>
          </w:tcPr>
          <w:p w14:paraId="38A52439">
            <w:pPr>
              <w:jc w:val="center"/>
              <w:rPr>
                <w:rFonts w:hint="eastAsia" w:ascii="宋体" w:hAnsi="宋体" w:eastAsia="宋体" w:cs="宋体"/>
                <w:kern w:val="0"/>
                <w:szCs w:val="21"/>
              </w:rPr>
            </w:pPr>
            <w:r>
              <w:rPr>
                <w:rFonts w:hint="eastAsia" w:ascii="宋体" w:hAnsi="宋体" w:eastAsia="宋体" w:cs="宋体"/>
                <w:b/>
                <w:sz w:val="24"/>
              </w:rPr>
              <w:t>4.真菌培养箱</w:t>
            </w:r>
          </w:p>
        </w:tc>
      </w:tr>
      <w:tr w14:paraId="62FED8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F907730">
            <w:pPr>
              <w:jc w:val="left"/>
              <w:rPr>
                <w:rFonts w:hint="eastAsia" w:ascii="宋体" w:hAnsi="宋体" w:eastAsia="宋体" w:cs="宋体"/>
                <w:kern w:val="0"/>
                <w:szCs w:val="21"/>
              </w:rPr>
            </w:pPr>
            <w:r>
              <w:rPr>
                <w:rFonts w:hint="eastAsia" w:ascii="宋体" w:hAnsi="宋体" w:eastAsia="宋体" w:cs="宋体"/>
                <w:szCs w:val="21"/>
              </w:rPr>
              <w:t>一</w:t>
            </w:r>
          </w:p>
        </w:tc>
        <w:tc>
          <w:tcPr>
            <w:tcW w:w="7349" w:type="dxa"/>
            <w:shd w:val="clear" w:color="auto" w:fill="auto"/>
          </w:tcPr>
          <w:p w14:paraId="629EEB30">
            <w:pPr>
              <w:rPr>
                <w:rFonts w:hint="eastAsia" w:ascii="宋体" w:hAnsi="宋体" w:eastAsia="宋体" w:cs="宋体"/>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3A6010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2DB92BBC">
            <w:pPr>
              <w:jc w:val="left"/>
              <w:rPr>
                <w:rFonts w:hint="eastAsia" w:ascii="宋体" w:hAnsi="宋体" w:eastAsia="宋体" w:cs="宋体"/>
                <w:kern w:val="0"/>
                <w:szCs w:val="21"/>
              </w:rPr>
            </w:pPr>
            <w:r>
              <w:rPr>
                <w:rFonts w:hint="eastAsia" w:ascii="宋体" w:hAnsi="宋体" w:eastAsia="宋体" w:cs="宋体"/>
                <w:szCs w:val="21"/>
              </w:rPr>
              <w:t>1.1</w:t>
            </w:r>
          </w:p>
        </w:tc>
        <w:tc>
          <w:tcPr>
            <w:tcW w:w="7349" w:type="dxa"/>
            <w:shd w:val="clear" w:color="auto" w:fill="auto"/>
          </w:tcPr>
          <w:p w14:paraId="51386947">
            <w:pPr>
              <w:tabs>
                <w:tab w:val="left" w:pos="601"/>
              </w:tabs>
              <w:spacing w:line="360" w:lineRule="auto"/>
              <w:ind w:left="420" w:hanging="420" w:hangingChars="200"/>
              <w:jc w:val="left"/>
              <w:rPr>
                <w:rFonts w:hint="eastAsia" w:ascii="宋体" w:hAnsi="宋体" w:eastAsia="宋体" w:cs="宋体"/>
                <w:b/>
                <w:kern w:val="0"/>
                <w:szCs w:val="21"/>
              </w:rPr>
            </w:pPr>
            <w:r>
              <w:rPr>
                <w:rFonts w:hint="eastAsia" w:ascii="宋体" w:hAnsi="宋体" w:eastAsia="宋体" w:cs="宋体"/>
                <w:kern w:val="0"/>
                <w:szCs w:val="21"/>
              </w:rPr>
              <w:t>进行真菌培养。</w:t>
            </w:r>
          </w:p>
        </w:tc>
      </w:tr>
      <w:tr w14:paraId="2E7D56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1C22EB24">
            <w:pPr>
              <w:jc w:val="left"/>
              <w:rPr>
                <w:rFonts w:hint="eastAsia" w:ascii="宋体" w:hAnsi="宋体" w:eastAsia="宋体" w:cs="宋体"/>
                <w:kern w:val="0"/>
                <w:szCs w:val="21"/>
              </w:rPr>
            </w:pPr>
            <w:r>
              <w:rPr>
                <w:rFonts w:hint="eastAsia" w:ascii="宋体" w:hAnsi="宋体" w:eastAsia="宋体" w:cs="宋体"/>
                <w:szCs w:val="21"/>
              </w:rPr>
              <w:t>二</w:t>
            </w:r>
          </w:p>
        </w:tc>
        <w:tc>
          <w:tcPr>
            <w:tcW w:w="7349" w:type="dxa"/>
            <w:shd w:val="clear" w:color="auto" w:fill="auto"/>
          </w:tcPr>
          <w:p w14:paraId="7016DAB3">
            <w:pPr>
              <w:pStyle w:val="280"/>
              <w:widowControl/>
              <w:ind w:firstLine="0" w:firstLineChars="0"/>
              <w:jc w:val="left"/>
              <w:rPr>
                <w:rFonts w:hint="eastAsia" w:ascii="宋体" w:hAnsi="宋体" w:eastAsia="宋体" w:cs="宋体"/>
                <w:kern w:val="0"/>
                <w:szCs w:val="21"/>
              </w:rPr>
            </w:pPr>
            <w:r>
              <w:rPr>
                <w:rFonts w:hint="eastAsia" w:ascii="宋体" w:hAnsi="宋体" w:eastAsia="宋体" w:cs="宋体"/>
                <w:b/>
                <w:bCs/>
                <w:szCs w:val="21"/>
              </w:rPr>
              <w:t>技术要求</w:t>
            </w:r>
            <w:r>
              <w:rPr>
                <w:rFonts w:hint="eastAsia" w:ascii="宋体" w:hAnsi="宋体" w:eastAsia="宋体" w:cs="宋体"/>
                <w:szCs w:val="21"/>
                <w:lang w:val="zh-CN"/>
              </w:rPr>
              <w:t>：</w:t>
            </w:r>
          </w:p>
        </w:tc>
      </w:tr>
      <w:tr w14:paraId="110033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5C8D399">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kern w:val="0"/>
                <w:szCs w:val="21"/>
              </w:rPr>
              <w:t>2.1</w:t>
            </w:r>
          </w:p>
        </w:tc>
        <w:tc>
          <w:tcPr>
            <w:tcW w:w="7349" w:type="dxa"/>
            <w:shd w:val="clear" w:color="auto" w:fill="auto"/>
            <w:vAlign w:val="center"/>
          </w:tcPr>
          <w:p w14:paraId="0BAC0428">
            <w:pPr>
              <w:autoSpaceDE w:val="0"/>
              <w:autoSpaceDN w:val="0"/>
              <w:spacing w:line="280" w:lineRule="exact"/>
              <w:rPr>
                <w:rFonts w:hint="eastAsia" w:ascii="宋体" w:hAnsi="宋体" w:eastAsia="宋体" w:cs="宋体"/>
                <w:kern w:val="0"/>
                <w:szCs w:val="21"/>
              </w:rPr>
            </w:pPr>
            <w:r>
              <w:rPr>
                <w:rFonts w:hint="eastAsia" w:ascii="宋体" w:hAnsi="宋体" w:eastAsia="宋体" w:cs="宋体"/>
                <w:sz w:val="24"/>
              </w:rPr>
              <w:t>温度范围：4~60℃。</w:t>
            </w:r>
          </w:p>
        </w:tc>
      </w:tr>
      <w:tr w14:paraId="47799B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DC353FC">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2.2</w:t>
            </w:r>
          </w:p>
        </w:tc>
        <w:tc>
          <w:tcPr>
            <w:tcW w:w="7349" w:type="dxa"/>
            <w:shd w:val="clear" w:color="auto" w:fill="auto"/>
            <w:vAlign w:val="center"/>
          </w:tcPr>
          <w:p w14:paraId="75DBE722">
            <w:pPr>
              <w:autoSpaceDE w:val="0"/>
              <w:autoSpaceDN w:val="0"/>
              <w:spacing w:line="280" w:lineRule="exact"/>
              <w:rPr>
                <w:rFonts w:hint="eastAsia" w:ascii="宋体" w:hAnsi="宋体" w:eastAsia="宋体" w:cs="宋体"/>
                <w:kern w:val="0"/>
                <w:szCs w:val="21"/>
              </w:rPr>
            </w:pPr>
            <w:r>
              <w:rPr>
                <w:rFonts w:hint="eastAsia" w:ascii="宋体" w:hAnsi="宋体" w:eastAsia="宋体" w:cs="宋体"/>
                <w:sz w:val="24"/>
              </w:rPr>
              <w:t>温度波动度：±1℃。</w:t>
            </w:r>
          </w:p>
        </w:tc>
      </w:tr>
      <w:tr w14:paraId="44911C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41149E0">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2.3</w:t>
            </w:r>
          </w:p>
        </w:tc>
        <w:tc>
          <w:tcPr>
            <w:tcW w:w="7349" w:type="dxa"/>
            <w:shd w:val="clear" w:color="auto" w:fill="auto"/>
            <w:vAlign w:val="center"/>
          </w:tcPr>
          <w:p w14:paraId="20A18201">
            <w:pPr>
              <w:autoSpaceDE w:val="0"/>
              <w:autoSpaceDN w:val="0"/>
              <w:spacing w:line="280" w:lineRule="exact"/>
              <w:rPr>
                <w:rFonts w:hint="eastAsia" w:ascii="宋体" w:hAnsi="宋体" w:eastAsia="宋体" w:cs="宋体"/>
                <w:kern w:val="0"/>
                <w:szCs w:val="21"/>
              </w:rPr>
            </w:pPr>
            <w:r>
              <w:rPr>
                <w:rFonts w:hint="eastAsia" w:ascii="宋体" w:hAnsi="宋体" w:eastAsia="宋体" w:cs="宋体"/>
                <w:sz w:val="24"/>
              </w:rPr>
              <w:t>控湿精度：50%～95％。</w:t>
            </w:r>
          </w:p>
        </w:tc>
      </w:tr>
      <w:tr w14:paraId="5E8F82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232A247">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kern w:val="0"/>
                <w:szCs w:val="21"/>
              </w:rPr>
              <w:t>2.4</w:t>
            </w:r>
          </w:p>
        </w:tc>
        <w:tc>
          <w:tcPr>
            <w:tcW w:w="7349" w:type="dxa"/>
            <w:shd w:val="clear" w:color="auto" w:fill="auto"/>
            <w:vAlign w:val="center"/>
          </w:tcPr>
          <w:p w14:paraId="7C7A58F7">
            <w:pPr>
              <w:autoSpaceDE w:val="0"/>
              <w:autoSpaceDN w:val="0"/>
              <w:spacing w:line="280" w:lineRule="exact"/>
              <w:rPr>
                <w:rFonts w:hint="eastAsia" w:ascii="宋体" w:hAnsi="宋体" w:eastAsia="宋体" w:cs="宋体"/>
                <w:kern w:val="0"/>
                <w:szCs w:val="21"/>
              </w:rPr>
            </w:pPr>
            <w:r>
              <w:rPr>
                <w:rFonts w:hint="eastAsia" w:ascii="宋体" w:hAnsi="宋体" w:eastAsia="宋体" w:cs="宋体"/>
                <w:sz w:val="24"/>
              </w:rPr>
              <w:t>定时范围：1秒～99.9小时。</w:t>
            </w:r>
          </w:p>
        </w:tc>
      </w:tr>
      <w:tr w14:paraId="42C3F4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4BCF603">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kern w:val="0"/>
                <w:szCs w:val="21"/>
              </w:rPr>
              <w:t>2.5</w:t>
            </w:r>
          </w:p>
        </w:tc>
        <w:tc>
          <w:tcPr>
            <w:tcW w:w="7349" w:type="dxa"/>
            <w:tcBorders>
              <w:right w:val="single" w:color="auto" w:sz="4" w:space="0"/>
            </w:tcBorders>
            <w:shd w:val="clear" w:color="auto" w:fill="auto"/>
            <w:vAlign w:val="center"/>
          </w:tcPr>
          <w:p w14:paraId="2D7F2F79">
            <w:pPr>
              <w:autoSpaceDE w:val="0"/>
              <w:autoSpaceDN w:val="0"/>
              <w:spacing w:line="280" w:lineRule="exact"/>
              <w:rPr>
                <w:rFonts w:hint="eastAsia" w:ascii="宋体" w:hAnsi="宋体" w:eastAsia="宋体" w:cs="宋体"/>
                <w:kern w:val="0"/>
                <w:szCs w:val="21"/>
              </w:rPr>
            </w:pPr>
            <w:r>
              <w:rPr>
                <w:rFonts w:hint="eastAsia" w:ascii="宋体" w:hAnsi="宋体" w:eastAsia="宋体" w:cs="宋体"/>
                <w:sz w:val="24"/>
              </w:rPr>
              <w:t>微电脑智能控制，具有监测、控温和保护等功能。</w:t>
            </w:r>
          </w:p>
        </w:tc>
      </w:tr>
      <w:tr w14:paraId="1DAA4D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FA0FD3C">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kern w:val="0"/>
                <w:szCs w:val="21"/>
              </w:rPr>
              <w:t>2.6</w:t>
            </w:r>
          </w:p>
        </w:tc>
        <w:tc>
          <w:tcPr>
            <w:tcW w:w="7349" w:type="dxa"/>
            <w:tcBorders>
              <w:right w:val="single" w:color="auto" w:sz="4" w:space="0"/>
            </w:tcBorders>
            <w:shd w:val="clear" w:color="auto" w:fill="auto"/>
            <w:vAlign w:val="center"/>
          </w:tcPr>
          <w:p w14:paraId="3D1AD5B7">
            <w:pPr>
              <w:autoSpaceDE w:val="0"/>
              <w:autoSpaceDN w:val="0"/>
              <w:spacing w:line="280" w:lineRule="exact"/>
              <w:rPr>
                <w:rFonts w:hint="eastAsia" w:ascii="宋体" w:hAnsi="宋体" w:eastAsia="宋体" w:cs="宋体"/>
                <w:sz w:val="24"/>
              </w:rPr>
            </w:pPr>
            <w:r>
              <w:rPr>
                <w:rFonts w:hint="eastAsia" w:ascii="宋体" w:hAnsi="宋体" w:eastAsia="宋体" w:cs="宋体"/>
                <w:sz w:val="24"/>
              </w:rPr>
              <w:t>设定和实测两个温度同时显示。</w:t>
            </w:r>
          </w:p>
        </w:tc>
      </w:tr>
      <w:tr w14:paraId="447D0C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5ABF7B1">
            <w:pPr>
              <w:ind w:firstLine="315" w:firstLineChars="150"/>
              <w:jc w:val="left"/>
              <w:rPr>
                <w:rFonts w:hint="eastAsia" w:ascii="宋体" w:hAnsi="宋体" w:eastAsia="宋体" w:cs="宋体"/>
                <w:szCs w:val="21"/>
              </w:rPr>
            </w:pPr>
          </w:p>
        </w:tc>
        <w:tc>
          <w:tcPr>
            <w:tcW w:w="7349" w:type="dxa"/>
            <w:tcBorders>
              <w:right w:val="single" w:color="auto" w:sz="4" w:space="0"/>
            </w:tcBorders>
            <w:shd w:val="clear" w:color="auto" w:fill="auto"/>
          </w:tcPr>
          <w:p w14:paraId="430ABB82">
            <w:pPr>
              <w:ind w:firstLine="2409" w:firstLineChars="1000"/>
              <w:rPr>
                <w:rFonts w:hint="eastAsia" w:ascii="宋体" w:hAnsi="宋体" w:eastAsia="宋体" w:cs="宋体"/>
                <w:b/>
                <w:bCs/>
                <w:szCs w:val="21"/>
              </w:rPr>
            </w:pPr>
            <w:r>
              <w:rPr>
                <w:rFonts w:hint="eastAsia" w:ascii="宋体" w:hAnsi="宋体" w:eastAsia="宋体" w:cs="宋体"/>
                <w:b/>
                <w:sz w:val="24"/>
              </w:rPr>
              <w:t>5.生化培养箱</w:t>
            </w:r>
          </w:p>
        </w:tc>
      </w:tr>
      <w:tr w14:paraId="2A2C08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504870B">
            <w:pPr>
              <w:jc w:val="left"/>
              <w:rPr>
                <w:rFonts w:hint="eastAsia" w:ascii="宋体" w:hAnsi="宋体" w:eastAsia="宋体" w:cs="宋体"/>
                <w:kern w:val="0"/>
                <w:szCs w:val="21"/>
              </w:rPr>
            </w:pPr>
            <w:r>
              <w:rPr>
                <w:rFonts w:hint="eastAsia" w:ascii="宋体" w:hAnsi="宋体" w:eastAsia="宋体" w:cs="宋体"/>
                <w:szCs w:val="21"/>
              </w:rPr>
              <w:t>一</w:t>
            </w:r>
          </w:p>
        </w:tc>
        <w:tc>
          <w:tcPr>
            <w:tcW w:w="7349" w:type="dxa"/>
            <w:tcBorders>
              <w:right w:val="single" w:color="auto" w:sz="4" w:space="0"/>
            </w:tcBorders>
            <w:shd w:val="clear" w:color="auto" w:fill="auto"/>
          </w:tcPr>
          <w:p w14:paraId="09A23DA7">
            <w:pPr>
              <w:rPr>
                <w:rFonts w:hint="eastAsia" w:ascii="宋体" w:hAnsi="宋体" w:eastAsia="宋体" w:cs="宋体"/>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05F4E3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59D2A6E2">
            <w:pPr>
              <w:jc w:val="left"/>
              <w:rPr>
                <w:rFonts w:hint="eastAsia" w:ascii="宋体" w:hAnsi="宋体" w:eastAsia="宋体" w:cs="宋体"/>
                <w:kern w:val="0"/>
                <w:szCs w:val="21"/>
              </w:rPr>
            </w:pPr>
            <w:r>
              <w:rPr>
                <w:rFonts w:hint="eastAsia" w:ascii="宋体" w:hAnsi="宋体" w:eastAsia="宋体" w:cs="宋体"/>
                <w:szCs w:val="21"/>
              </w:rPr>
              <w:t>1.1</w:t>
            </w:r>
          </w:p>
        </w:tc>
        <w:tc>
          <w:tcPr>
            <w:tcW w:w="7349" w:type="dxa"/>
            <w:tcBorders>
              <w:right w:val="single" w:color="auto" w:sz="4" w:space="0"/>
            </w:tcBorders>
            <w:shd w:val="clear" w:color="auto" w:fill="auto"/>
          </w:tcPr>
          <w:p w14:paraId="3CE96ADD">
            <w:pPr>
              <w:tabs>
                <w:tab w:val="left" w:pos="601"/>
              </w:tabs>
              <w:spacing w:line="360" w:lineRule="auto"/>
              <w:ind w:left="420" w:hanging="420" w:hangingChars="200"/>
              <w:jc w:val="left"/>
              <w:rPr>
                <w:rFonts w:hint="eastAsia" w:ascii="宋体" w:hAnsi="宋体" w:eastAsia="宋体" w:cs="宋体"/>
                <w:b/>
                <w:kern w:val="0"/>
                <w:szCs w:val="21"/>
              </w:rPr>
            </w:pPr>
            <w:r>
              <w:rPr>
                <w:rFonts w:hint="eastAsia" w:ascii="宋体" w:hAnsi="宋体" w:eastAsia="宋体" w:cs="宋体"/>
                <w:kern w:val="0"/>
                <w:szCs w:val="21"/>
              </w:rPr>
              <w:t>进行一般培养。</w:t>
            </w:r>
          </w:p>
        </w:tc>
      </w:tr>
      <w:tr w14:paraId="0BE635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0FF75453">
            <w:pPr>
              <w:jc w:val="left"/>
              <w:rPr>
                <w:rFonts w:hint="eastAsia" w:ascii="宋体" w:hAnsi="宋体" w:eastAsia="宋体" w:cs="宋体"/>
                <w:kern w:val="0"/>
                <w:szCs w:val="21"/>
              </w:rPr>
            </w:pPr>
            <w:r>
              <w:rPr>
                <w:rFonts w:hint="eastAsia" w:ascii="宋体" w:hAnsi="宋体" w:eastAsia="宋体" w:cs="宋体"/>
                <w:szCs w:val="21"/>
              </w:rPr>
              <w:t>二</w:t>
            </w:r>
          </w:p>
        </w:tc>
        <w:tc>
          <w:tcPr>
            <w:tcW w:w="7349" w:type="dxa"/>
            <w:tcBorders>
              <w:right w:val="single" w:color="auto" w:sz="4" w:space="0"/>
            </w:tcBorders>
            <w:shd w:val="clear" w:color="auto" w:fill="auto"/>
          </w:tcPr>
          <w:p w14:paraId="44542BC3">
            <w:pPr>
              <w:pStyle w:val="280"/>
              <w:widowControl/>
              <w:ind w:firstLine="0" w:firstLineChars="0"/>
              <w:jc w:val="left"/>
              <w:rPr>
                <w:rFonts w:hint="eastAsia" w:ascii="宋体" w:hAnsi="宋体" w:eastAsia="宋体" w:cs="宋体"/>
                <w:kern w:val="0"/>
                <w:szCs w:val="21"/>
              </w:rPr>
            </w:pPr>
            <w:r>
              <w:rPr>
                <w:rFonts w:hint="eastAsia" w:ascii="宋体" w:hAnsi="宋体" w:eastAsia="宋体" w:cs="宋体"/>
                <w:b/>
                <w:bCs/>
                <w:szCs w:val="21"/>
              </w:rPr>
              <w:t>技术要求</w:t>
            </w:r>
            <w:r>
              <w:rPr>
                <w:rFonts w:hint="eastAsia" w:ascii="宋体" w:hAnsi="宋体" w:eastAsia="宋体" w:cs="宋体"/>
                <w:szCs w:val="21"/>
                <w:lang w:val="zh-CN"/>
              </w:rPr>
              <w:t>：</w:t>
            </w:r>
          </w:p>
        </w:tc>
      </w:tr>
      <w:tr w14:paraId="4807D9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2127937">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kern w:val="0"/>
                <w:szCs w:val="21"/>
              </w:rPr>
              <w:t>2.1</w:t>
            </w:r>
          </w:p>
        </w:tc>
        <w:tc>
          <w:tcPr>
            <w:tcW w:w="7349" w:type="dxa"/>
            <w:tcBorders>
              <w:right w:val="single" w:color="auto" w:sz="4" w:space="0"/>
            </w:tcBorders>
            <w:shd w:val="clear" w:color="auto" w:fill="auto"/>
            <w:vAlign w:val="center"/>
          </w:tcPr>
          <w:p w14:paraId="7207BCE7">
            <w:pPr>
              <w:autoSpaceDE w:val="0"/>
              <w:autoSpaceDN w:val="0"/>
              <w:spacing w:line="280" w:lineRule="exact"/>
              <w:rPr>
                <w:rFonts w:hint="eastAsia" w:ascii="宋体" w:hAnsi="宋体" w:eastAsia="宋体" w:cs="宋体"/>
                <w:sz w:val="24"/>
              </w:rPr>
            </w:pPr>
            <w:r>
              <w:rPr>
                <w:rFonts w:hint="eastAsia" w:ascii="宋体" w:hAnsi="宋体" w:eastAsia="宋体" w:cs="宋体"/>
                <w:sz w:val="24"/>
              </w:rPr>
              <w:t>温度范围：0-60℃。</w:t>
            </w:r>
          </w:p>
        </w:tc>
      </w:tr>
      <w:tr w14:paraId="0F2385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CD3D8F4">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kern w:val="0"/>
                <w:szCs w:val="21"/>
              </w:rPr>
              <w:t>2.2</w:t>
            </w:r>
          </w:p>
        </w:tc>
        <w:tc>
          <w:tcPr>
            <w:tcW w:w="7349" w:type="dxa"/>
            <w:tcBorders>
              <w:right w:val="single" w:color="auto" w:sz="4" w:space="0"/>
            </w:tcBorders>
            <w:shd w:val="clear" w:color="auto" w:fill="auto"/>
            <w:vAlign w:val="center"/>
          </w:tcPr>
          <w:p w14:paraId="5EBC6F54">
            <w:pPr>
              <w:autoSpaceDE w:val="0"/>
              <w:autoSpaceDN w:val="0"/>
              <w:spacing w:line="280" w:lineRule="exact"/>
              <w:rPr>
                <w:rFonts w:hint="eastAsia" w:ascii="宋体" w:hAnsi="宋体" w:eastAsia="宋体" w:cs="宋体"/>
                <w:sz w:val="24"/>
              </w:rPr>
            </w:pPr>
            <w:r>
              <w:rPr>
                <w:rFonts w:hint="eastAsia" w:ascii="宋体" w:hAnsi="宋体" w:eastAsia="宋体" w:cs="宋体"/>
                <w:sz w:val="24"/>
              </w:rPr>
              <w:t>温度分辨力：0.1℃。</w:t>
            </w:r>
          </w:p>
        </w:tc>
      </w:tr>
      <w:tr w14:paraId="0E41BC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AF995F4">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2.3</w:t>
            </w:r>
          </w:p>
        </w:tc>
        <w:tc>
          <w:tcPr>
            <w:tcW w:w="7349" w:type="dxa"/>
            <w:tcBorders>
              <w:right w:val="single" w:color="auto" w:sz="4" w:space="0"/>
            </w:tcBorders>
            <w:shd w:val="clear" w:color="auto" w:fill="auto"/>
            <w:vAlign w:val="center"/>
          </w:tcPr>
          <w:p w14:paraId="41BDAA42">
            <w:pPr>
              <w:autoSpaceDE w:val="0"/>
              <w:autoSpaceDN w:val="0"/>
              <w:spacing w:line="280" w:lineRule="exact"/>
              <w:rPr>
                <w:rFonts w:hint="eastAsia" w:ascii="宋体" w:hAnsi="宋体" w:eastAsia="宋体" w:cs="宋体"/>
                <w:sz w:val="24"/>
              </w:rPr>
            </w:pPr>
            <w:r>
              <w:rPr>
                <w:rFonts w:hint="eastAsia" w:ascii="宋体" w:hAnsi="宋体" w:eastAsia="宋体" w:cs="宋体"/>
                <w:sz w:val="24"/>
              </w:rPr>
              <w:t>温度均匀度：±2℃。</w:t>
            </w:r>
          </w:p>
        </w:tc>
      </w:tr>
      <w:tr w14:paraId="791D24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107D82E">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2.4</w:t>
            </w:r>
          </w:p>
        </w:tc>
        <w:tc>
          <w:tcPr>
            <w:tcW w:w="7349" w:type="dxa"/>
            <w:tcBorders>
              <w:right w:val="single" w:color="auto" w:sz="4" w:space="0"/>
            </w:tcBorders>
            <w:shd w:val="clear" w:color="auto" w:fill="auto"/>
            <w:vAlign w:val="center"/>
          </w:tcPr>
          <w:p w14:paraId="7DB0A670">
            <w:pPr>
              <w:autoSpaceDE w:val="0"/>
              <w:autoSpaceDN w:val="0"/>
              <w:spacing w:line="280" w:lineRule="exact"/>
              <w:rPr>
                <w:rFonts w:hint="eastAsia" w:ascii="宋体" w:hAnsi="宋体" w:eastAsia="宋体" w:cs="宋体"/>
                <w:sz w:val="24"/>
              </w:rPr>
            </w:pPr>
            <w:r>
              <w:rPr>
                <w:rFonts w:hint="eastAsia" w:ascii="宋体" w:hAnsi="宋体" w:eastAsia="宋体" w:cs="宋体"/>
                <w:sz w:val="24"/>
              </w:rPr>
              <w:t>温度波动度：±1℃。</w:t>
            </w:r>
          </w:p>
        </w:tc>
      </w:tr>
      <w:tr w14:paraId="01D57C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63129E6">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kern w:val="0"/>
                <w:szCs w:val="21"/>
              </w:rPr>
              <w:t>2.5</w:t>
            </w:r>
          </w:p>
        </w:tc>
        <w:tc>
          <w:tcPr>
            <w:tcW w:w="7349" w:type="dxa"/>
            <w:tcBorders>
              <w:right w:val="single" w:color="auto" w:sz="4" w:space="0"/>
            </w:tcBorders>
            <w:shd w:val="clear" w:color="auto" w:fill="auto"/>
            <w:vAlign w:val="center"/>
          </w:tcPr>
          <w:p w14:paraId="34CEB14E">
            <w:pPr>
              <w:autoSpaceDE w:val="0"/>
              <w:autoSpaceDN w:val="0"/>
              <w:spacing w:line="280" w:lineRule="exact"/>
              <w:rPr>
                <w:rFonts w:hint="eastAsia" w:ascii="宋体" w:hAnsi="宋体" w:eastAsia="宋体" w:cs="宋体"/>
                <w:sz w:val="24"/>
              </w:rPr>
            </w:pPr>
            <w:r>
              <w:rPr>
                <w:rFonts w:hint="eastAsia" w:ascii="宋体" w:hAnsi="宋体" w:eastAsia="宋体" w:cs="宋体"/>
                <w:sz w:val="24"/>
              </w:rPr>
              <w:t>湿度：20%～98%RH。</w:t>
            </w:r>
          </w:p>
        </w:tc>
      </w:tr>
      <w:tr w14:paraId="17B80C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3446F90">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kern w:val="0"/>
                <w:szCs w:val="21"/>
              </w:rPr>
              <w:t>2.6</w:t>
            </w:r>
          </w:p>
        </w:tc>
        <w:tc>
          <w:tcPr>
            <w:tcW w:w="7349" w:type="dxa"/>
            <w:tcBorders>
              <w:right w:val="single" w:color="auto" w:sz="4" w:space="0"/>
            </w:tcBorders>
            <w:shd w:val="clear" w:color="auto" w:fill="auto"/>
            <w:vAlign w:val="center"/>
          </w:tcPr>
          <w:p w14:paraId="3B7DA030">
            <w:pPr>
              <w:autoSpaceDE w:val="0"/>
              <w:autoSpaceDN w:val="0"/>
              <w:spacing w:line="280" w:lineRule="exact"/>
              <w:rPr>
                <w:rFonts w:hint="eastAsia" w:ascii="宋体" w:hAnsi="宋体" w:eastAsia="宋体" w:cs="宋体"/>
                <w:sz w:val="24"/>
              </w:rPr>
            </w:pPr>
            <w:r>
              <w:rPr>
                <w:rFonts w:hint="eastAsia" w:ascii="宋体" w:hAnsi="宋体" w:eastAsia="宋体" w:cs="宋体"/>
                <w:sz w:val="24"/>
              </w:rPr>
              <w:t>微电脑智能控制，具有监测、控温和保护等功能。</w:t>
            </w:r>
          </w:p>
        </w:tc>
      </w:tr>
      <w:tr w14:paraId="2C2679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1D899A3">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kern w:val="0"/>
                <w:szCs w:val="21"/>
              </w:rPr>
              <w:t>2.7</w:t>
            </w:r>
          </w:p>
        </w:tc>
        <w:tc>
          <w:tcPr>
            <w:tcW w:w="7349" w:type="dxa"/>
            <w:tcBorders>
              <w:right w:val="single" w:color="auto" w:sz="4" w:space="0"/>
            </w:tcBorders>
            <w:shd w:val="clear" w:color="auto" w:fill="auto"/>
            <w:vAlign w:val="center"/>
          </w:tcPr>
          <w:p w14:paraId="5BFCED91">
            <w:pPr>
              <w:autoSpaceDE w:val="0"/>
              <w:autoSpaceDN w:val="0"/>
              <w:spacing w:line="280" w:lineRule="exact"/>
              <w:rPr>
                <w:rFonts w:hint="eastAsia" w:ascii="宋体" w:hAnsi="宋体" w:eastAsia="宋体" w:cs="宋体"/>
                <w:sz w:val="24"/>
              </w:rPr>
            </w:pPr>
            <w:r>
              <w:rPr>
                <w:rFonts w:hint="eastAsia" w:ascii="宋体" w:hAnsi="宋体" w:eastAsia="宋体" w:cs="宋体"/>
                <w:sz w:val="24"/>
              </w:rPr>
              <w:t>设定和实测两个温度同时显示。</w:t>
            </w:r>
          </w:p>
        </w:tc>
      </w:tr>
      <w:tr w14:paraId="461584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9EA6523">
            <w:pPr>
              <w:jc w:val="left"/>
              <w:rPr>
                <w:rFonts w:hint="eastAsia" w:ascii="宋体" w:hAnsi="宋体" w:eastAsia="宋体" w:cs="宋体"/>
                <w:kern w:val="0"/>
                <w:szCs w:val="21"/>
              </w:rPr>
            </w:pPr>
          </w:p>
        </w:tc>
        <w:tc>
          <w:tcPr>
            <w:tcW w:w="7349" w:type="dxa"/>
            <w:tcBorders>
              <w:right w:val="single" w:color="auto" w:sz="4" w:space="0"/>
            </w:tcBorders>
            <w:shd w:val="clear" w:color="auto" w:fill="auto"/>
            <w:vAlign w:val="center"/>
          </w:tcPr>
          <w:p w14:paraId="1AEAB0DF">
            <w:pPr>
              <w:jc w:val="center"/>
              <w:rPr>
                <w:rFonts w:hint="eastAsia" w:ascii="宋体" w:hAnsi="宋体" w:eastAsia="宋体" w:cs="宋体"/>
                <w:kern w:val="0"/>
                <w:szCs w:val="21"/>
              </w:rPr>
            </w:pPr>
            <w:r>
              <w:rPr>
                <w:rFonts w:hint="eastAsia" w:ascii="宋体" w:hAnsi="宋体" w:eastAsia="宋体" w:cs="宋体"/>
                <w:b/>
                <w:sz w:val="24"/>
              </w:rPr>
              <w:t>6.二氧化碳培养箱</w:t>
            </w:r>
          </w:p>
        </w:tc>
      </w:tr>
      <w:tr w14:paraId="4FD6A6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FB6CA01">
            <w:pPr>
              <w:jc w:val="left"/>
              <w:rPr>
                <w:rFonts w:hint="eastAsia" w:ascii="宋体" w:hAnsi="宋体" w:eastAsia="宋体" w:cs="宋体"/>
                <w:kern w:val="0"/>
                <w:szCs w:val="21"/>
              </w:rPr>
            </w:pPr>
            <w:r>
              <w:rPr>
                <w:rFonts w:hint="eastAsia" w:ascii="宋体" w:hAnsi="宋体" w:eastAsia="宋体" w:cs="宋体"/>
                <w:szCs w:val="21"/>
              </w:rPr>
              <w:t>一</w:t>
            </w:r>
          </w:p>
        </w:tc>
        <w:tc>
          <w:tcPr>
            <w:tcW w:w="7349" w:type="dxa"/>
            <w:tcBorders>
              <w:right w:val="single" w:color="auto" w:sz="4" w:space="0"/>
            </w:tcBorders>
            <w:shd w:val="clear" w:color="auto" w:fill="auto"/>
          </w:tcPr>
          <w:p w14:paraId="3C902177">
            <w:pPr>
              <w:rPr>
                <w:rFonts w:hint="eastAsia" w:ascii="宋体" w:hAnsi="宋体" w:eastAsia="宋体" w:cs="宋体"/>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41A7C8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0285AB6E">
            <w:pPr>
              <w:jc w:val="left"/>
              <w:rPr>
                <w:rFonts w:hint="eastAsia" w:ascii="宋体" w:hAnsi="宋体" w:eastAsia="宋体" w:cs="宋体"/>
                <w:kern w:val="0"/>
                <w:szCs w:val="21"/>
              </w:rPr>
            </w:pPr>
            <w:r>
              <w:rPr>
                <w:rFonts w:hint="eastAsia" w:ascii="宋体" w:hAnsi="宋体" w:eastAsia="宋体" w:cs="宋体"/>
                <w:szCs w:val="21"/>
              </w:rPr>
              <w:t>1.1</w:t>
            </w:r>
          </w:p>
        </w:tc>
        <w:tc>
          <w:tcPr>
            <w:tcW w:w="7349" w:type="dxa"/>
            <w:tcBorders>
              <w:right w:val="single" w:color="auto" w:sz="4" w:space="0"/>
            </w:tcBorders>
            <w:shd w:val="clear" w:color="auto" w:fill="auto"/>
          </w:tcPr>
          <w:p w14:paraId="57D9F465">
            <w:pPr>
              <w:tabs>
                <w:tab w:val="left" w:pos="601"/>
              </w:tabs>
              <w:spacing w:line="360" w:lineRule="auto"/>
              <w:ind w:left="480" w:hanging="480" w:hangingChars="200"/>
              <w:jc w:val="left"/>
              <w:rPr>
                <w:rFonts w:hint="eastAsia" w:ascii="宋体" w:hAnsi="宋体" w:eastAsia="宋体" w:cs="宋体"/>
                <w:b/>
                <w:kern w:val="0"/>
                <w:szCs w:val="21"/>
              </w:rPr>
            </w:pPr>
            <w:r>
              <w:rPr>
                <w:rFonts w:hint="eastAsia" w:ascii="宋体" w:hAnsi="宋体" w:eastAsia="宋体" w:cs="宋体"/>
                <w:sz w:val="24"/>
              </w:rPr>
              <w:t>进行细菌和细胞培养。</w:t>
            </w:r>
          </w:p>
        </w:tc>
      </w:tr>
      <w:tr w14:paraId="1EDAD6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17881F22">
            <w:pPr>
              <w:jc w:val="left"/>
              <w:rPr>
                <w:rFonts w:hint="eastAsia" w:ascii="宋体" w:hAnsi="宋体" w:eastAsia="宋体" w:cs="宋体"/>
                <w:kern w:val="0"/>
                <w:szCs w:val="21"/>
              </w:rPr>
            </w:pPr>
            <w:r>
              <w:rPr>
                <w:rFonts w:hint="eastAsia" w:ascii="宋体" w:hAnsi="宋体" w:eastAsia="宋体" w:cs="宋体"/>
                <w:szCs w:val="21"/>
              </w:rPr>
              <w:t>二</w:t>
            </w:r>
          </w:p>
        </w:tc>
        <w:tc>
          <w:tcPr>
            <w:tcW w:w="7349" w:type="dxa"/>
            <w:tcBorders>
              <w:right w:val="single" w:color="auto" w:sz="4" w:space="0"/>
            </w:tcBorders>
            <w:shd w:val="clear" w:color="auto" w:fill="auto"/>
          </w:tcPr>
          <w:p w14:paraId="0C404374">
            <w:pPr>
              <w:pStyle w:val="280"/>
              <w:widowControl/>
              <w:ind w:firstLine="0" w:firstLineChars="0"/>
              <w:jc w:val="left"/>
              <w:rPr>
                <w:rFonts w:hint="eastAsia" w:ascii="宋体" w:hAnsi="宋体" w:eastAsia="宋体" w:cs="宋体"/>
                <w:kern w:val="0"/>
                <w:szCs w:val="21"/>
              </w:rPr>
            </w:pPr>
            <w:r>
              <w:rPr>
                <w:rFonts w:hint="eastAsia" w:ascii="宋体" w:hAnsi="宋体" w:eastAsia="宋体" w:cs="宋体"/>
                <w:b/>
                <w:bCs/>
                <w:szCs w:val="21"/>
              </w:rPr>
              <w:t>技术要求</w:t>
            </w:r>
            <w:r>
              <w:rPr>
                <w:rFonts w:hint="eastAsia" w:ascii="宋体" w:hAnsi="宋体" w:eastAsia="宋体" w:cs="宋体"/>
                <w:szCs w:val="21"/>
                <w:lang w:val="zh-CN"/>
              </w:rPr>
              <w:t>：</w:t>
            </w:r>
          </w:p>
        </w:tc>
      </w:tr>
      <w:tr w14:paraId="34F8B7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6FC27A9">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kern w:val="0"/>
                <w:szCs w:val="21"/>
              </w:rPr>
              <w:t>2.1</w:t>
            </w:r>
          </w:p>
        </w:tc>
        <w:tc>
          <w:tcPr>
            <w:tcW w:w="7349" w:type="dxa"/>
            <w:tcBorders>
              <w:right w:val="single" w:color="auto" w:sz="4" w:space="0"/>
            </w:tcBorders>
            <w:shd w:val="clear" w:color="auto" w:fill="auto"/>
            <w:vAlign w:val="center"/>
          </w:tcPr>
          <w:p w14:paraId="0ABC8C11">
            <w:pPr>
              <w:tabs>
                <w:tab w:val="left" w:pos="601"/>
              </w:tabs>
              <w:spacing w:line="360" w:lineRule="auto"/>
              <w:ind w:left="480" w:hanging="480" w:hangingChars="200"/>
              <w:jc w:val="left"/>
              <w:rPr>
                <w:rFonts w:hint="eastAsia" w:ascii="宋体" w:hAnsi="宋体" w:eastAsia="宋体" w:cs="宋体"/>
                <w:sz w:val="24"/>
              </w:rPr>
            </w:pPr>
            <w:r>
              <w:rPr>
                <w:rFonts w:hint="eastAsia" w:ascii="宋体" w:hAnsi="宋体" w:eastAsia="宋体" w:cs="宋体"/>
                <w:sz w:val="24"/>
              </w:rPr>
              <w:t>二氧化碳培养箱（37°C）温度误差±0.5℃。</w:t>
            </w:r>
          </w:p>
        </w:tc>
      </w:tr>
      <w:tr w14:paraId="5D876E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9917444">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2.2</w:t>
            </w:r>
          </w:p>
        </w:tc>
        <w:tc>
          <w:tcPr>
            <w:tcW w:w="7349" w:type="dxa"/>
            <w:tcBorders>
              <w:right w:val="single" w:color="auto" w:sz="4" w:space="0"/>
            </w:tcBorders>
            <w:shd w:val="clear" w:color="auto" w:fill="auto"/>
            <w:vAlign w:val="center"/>
          </w:tcPr>
          <w:p w14:paraId="3BA0E37A">
            <w:pPr>
              <w:tabs>
                <w:tab w:val="left" w:pos="601"/>
              </w:tabs>
              <w:spacing w:line="360" w:lineRule="auto"/>
              <w:ind w:left="480" w:hanging="480" w:hangingChars="200"/>
              <w:jc w:val="left"/>
              <w:rPr>
                <w:rFonts w:hint="eastAsia" w:ascii="宋体" w:hAnsi="宋体" w:eastAsia="宋体" w:cs="宋体"/>
                <w:sz w:val="24"/>
              </w:rPr>
            </w:pPr>
            <w:r>
              <w:rPr>
                <w:rFonts w:hint="eastAsia" w:ascii="宋体" w:hAnsi="宋体" w:eastAsia="宋体" w:cs="宋体"/>
                <w:sz w:val="24"/>
              </w:rPr>
              <w:t>CO</w:t>
            </w:r>
            <w:r>
              <w:rPr>
                <w:rFonts w:hint="eastAsia" w:ascii="宋体" w:hAnsi="宋体" w:eastAsia="宋体" w:cs="宋体"/>
                <w:sz w:val="24"/>
                <w:vertAlign w:val="subscript"/>
              </w:rPr>
              <w:t>2</w:t>
            </w:r>
            <w:r>
              <w:rPr>
                <w:rFonts w:hint="eastAsia" w:ascii="宋体" w:hAnsi="宋体" w:eastAsia="宋体" w:cs="宋体"/>
                <w:sz w:val="24"/>
              </w:rPr>
              <w:t>（5%）浓度误差±0.5%。</w:t>
            </w:r>
          </w:p>
        </w:tc>
      </w:tr>
      <w:tr w14:paraId="055D6B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6FC38D0">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kern w:val="0"/>
                <w:szCs w:val="21"/>
              </w:rPr>
              <w:t>2.3</w:t>
            </w:r>
          </w:p>
        </w:tc>
        <w:tc>
          <w:tcPr>
            <w:tcW w:w="7349" w:type="dxa"/>
            <w:tcBorders>
              <w:right w:val="single" w:color="auto" w:sz="4" w:space="0"/>
            </w:tcBorders>
            <w:shd w:val="clear" w:color="auto" w:fill="auto"/>
            <w:vAlign w:val="center"/>
          </w:tcPr>
          <w:p w14:paraId="5E92BA86">
            <w:pPr>
              <w:tabs>
                <w:tab w:val="left" w:pos="601"/>
              </w:tabs>
              <w:spacing w:line="360" w:lineRule="auto"/>
              <w:ind w:left="480" w:hanging="480" w:hangingChars="200"/>
              <w:jc w:val="left"/>
              <w:rPr>
                <w:rFonts w:hint="eastAsia" w:ascii="宋体" w:hAnsi="宋体" w:eastAsia="宋体" w:cs="宋体"/>
                <w:sz w:val="24"/>
              </w:rPr>
            </w:pPr>
            <w:r>
              <w:rPr>
                <w:rFonts w:hint="eastAsia" w:ascii="宋体" w:hAnsi="宋体" w:eastAsia="宋体" w:cs="宋体"/>
                <w:sz w:val="24"/>
              </w:rPr>
              <w:t>酸碱度（pH值：7.2-7.4）。</w:t>
            </w:r>
          </w:p>
        </w:tc>
      </w:tr>
      <w:tr w14:paraId="68932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FF2ABC2">
            <w:pPr>
              <w:autoSpaceDE w:val="0"/>
              <w:autoSpaceDN w:val="0"/>
              <w:spacing w:line="280" w:lineRule="exact"/>
              <w:jc w:val="left"/>
              <w:rPr>
                <w:rFonts w:hint="eastAsia" w:ascii="宋体" w:hAnsi="宋体" w:eastAsia="宋体" w:cs="宋体"/>
                <w:kern w:val="0"/>
                <w:szCs w:val="21"/>
              </w:rPr>
            </w:pPr>
            <w:r>
              <w:rPr>
                <w:rFonts w:hint="eastAsia" w:ascii="宋体" w:hAnsi="宋体" w:eastAsia="宋体" w:cs="宋体"/>
                <w:kern w:val="0"/>
                <w:szCs w:val="21"/>
              </w:rPr>
              <w:t>2.4</w:t>
            </w:r>
          </w:p>
        </w:tc>
        <w:tc>
          <w:tcPr>
            <w:tcW w:w="7349" w:type="dxa"/>
            <w:tcBorders>
              <w:right w:val="single" w:color="auto" w:sz="4" w:space="0"/>
            </w:tcBorders>
            <w:shd w:val="clear" w:color="auto" w:fill="auto"/>
            <w:vAlign w:val="center"/>
          </w:tcPr>
          <w:p w14:paraId="7887502C">
            <w:pPr>
              <w:tabs>
                <w:tab w:val="left" w:pos="601"/>
              </w:tabs>
              <w:spacing w:line="360" w:lineRule="auto"/>
              <w:ind w:left="480" w:hanging="480" w:hangingChars="200"/>
              <w:jc w:val="left"/>
              <w:rPr>
                <w:rFonts w:hint="eastAsia" w:ascii="宋体" w:hAnsi="宋体" w:eastAsia="宋体" w:cs="宋体"/>
                <w:sz w:val="24"/>
              </w:rPr>
            </w:pPr>
            <w:r>
              <w:rPr>
                <w:rFonts w:hint="eastAsia" w:ascii="宋体" w:hAnsi="宋体" w:eastAsia="宋体" w:cs="宋体"/>
                <w:sz w:val="24"/>
              </w:rPr>
              <w:t>相对饱和湿度（95%）误差±2%。</w:t>
            </w:r>
          </w:p>
        </w:tc>
      </w:tr>
      <w:tr w14:paraId="371648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9581015">
            <w:pPr>
              <w:jc w:val="left"/>
              <w:rPr>
                <w:rFonts w:hint="eastAsia" w:ascii="宋体" w:hAnsi="宋体" w:eastAsia="宋体" w:cs="宋体"/>
                <w:kern w:val="0"/>
                <w:szCs w:val="21"/>
              </w:rPr>
            </w:pPr>
          </w:p>
        </w:tc>
        <w:tc>
          <w:tcPr>
            <w:tcW w:w="7349" w:type="dxa"/>
            <w:tcBorders>
              <w:right w:val="single" w:color="auto" w:sz="4" w:space="0"/>
            </w:tcBorders>
            <w:shd w:val="clear" w:color="auto" w:fill="auto"/>
            <w:vAlign w:val="center"/>
          </w:tcPr>
          <w:p w14:paraId="64481FAC">
            <w:pPr>
              <w:jc w:val="center"/>
              <w:rPr>
                <w:rFonts w:hint="eastAsia" w:ascii="宋体" w:hAnsi="宋体" w:eastAsia="宋体" w:cs="宋体"/>
                <w:kern w:val="0"/>
                <w:szCs w:val="21"/>
              </w:rPr>
            </w:pPr>
            <w:r>
              <w:rPr>
                <w:rFonts w:hint="eastAsia" w:ascii="宋体" w:hAnsi="宋体" w:eastAsia="宋体" w:cs="宋体"/>
                <w:b/>
                <w:sz w:val="24"/>
              </w:rPr>
              <w:t>7.落地式大型离心机</w:t>
            </w:r>
          </w:p>
        </w:tc>
      </w:tr>
      <w:tr w14:paraId="768882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EB5E7B2">
            <w:pPr>
              <w:ind w:firstLine="315" w:firstLineChars="150"/>
              <w:jc w:val="left"/>
              <w:rPr>
                <w:rFonts w:hint="eastAsia" w:ascii="宋体" w:hAnsi="宋体" w:eastAsia="宋体" w:cs="宋体"/>
                <w:kern w:val="0"/>
                <w:szCs w:val="21"/>
              </w:rPr>
            </w:pPr>
            <w:r>
              <w:rPr>
                <w:rFonts w:hint="eastAsia" w:ascii="宋体" w:hAnsi="宋体" w:eastAsia="宋体" w:cs="宋体"/>
                <w:szCs w:val="21"/>
              </w:rPr>
              <w:t>★一</w:t>
            </w:r>
          </w:p>
        </w:tc>
        <w:tc>
          <w:tcPr>
            <w:tcW w:w="7349" w:type="dxa"/>
            <w:tcBorders>
              <w:right w:val="single" w:color="auto" w:sz="4" w:space="0"/>
            </w:tcBorders>
            <w:shd w:val="clear" w:color="auto" w:fill="auto"/>
          </w:tcPr>
          <w:p w14:paraId="6D2AFA2D">
            <w:pPr>
              <w:rPr>
                <w:rFonts w:hint="eastAsia" w:ascii="宋体" w:hAnsi="宋体" w:eastAsia="宋体" w:cs="宋体"/>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342E19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78A5EB16">
            <w:pPr>
              <w:ind w:firstLine="315" w:firstLineChars="150"/>
              <w:jc w:val="left"/>
              <w:rPr>
                <w:rFonts w:hint="eastAsia" w:ascii="宋体" w:hAnsi="宋体" w:eastAsia="宋体" w:cs="宋体"/>
                <w:kern w:val="0"/>
                <w:szCs w:val="21"/>
              </w:rPr>
            </w:pPr>
            <w:r>
              <w:rPr>
                <w:rFonts w:hint="eastAsia" w:ascii="宋体" w:hAnsi="宋体" w:eastAsia="宋体" w:cs="宋体"/>
                <w:szCs w:val="21"/>
              </w:rPr>
              <w:t>1.1</w:t>
            </w:r>
          </w:p>
        </w:tc>
        <w:tc>
          <w:tcPr>
            <w:tcW w:w="7349" w:type="dxa"/>
            <w:tcBorders>
              <w:right w:val="single" w:color="auto" w:sz="4" w:space="0"/>
            </w:tcBorders>
            <w:shd w:val="clear" w:color="auto" w:fill="auto"/>
          </w:tcPr>
          <w:p w14:paraId="4E95811F">
            <w:pPr>
              <w:tabs>
                <w:tab w:val="left" w:pos="601"/>
              </w:tabs>
              <w:spacing w:line="360" w:lineRule="auto"/>
              <w:ind w:left="420" w:hanging="420" w:hangingChars="200"/>
              <w:jc w:val="left"/>
              <w:rPr>
                <w:rFonts w:hint="eastAsia" w:ascii="宋体" w:hAnsi="宋体" w:eastAsia="宋体" w:cs="宋体"/>
                <w:b/>
                <w:kern w:val="0"/>
                <w:szCs w:val="21"/>
              </w:rPr>
            </w:pPr>
            <w:r>
              <w:rPr>
                <w:rFonts w:hint="eastAsia" w:ascii="宋体" w:hAnsi="宋体" w:eastAsia="宋体" w:cs="宋体"/>
                <w:kern w:val="0"/>
                <w:szCs w:val="21"/>
              </w:rPr>
              <w:t>有效进行标本的血清与血细胞离心分离。</w:t>
            </w:r>
          </w:p>
        </w:tc>
      </w:tr>
      <w:tr w14:paraId="26AA6B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41FCE681">
            <w:pPr>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1.2</w:t>
            </w:r>
          </w:p>
        </w:tc>
        <w:tc>
          <w:tcPr>
            <w:tcW w:w="7349" w:type="dxa"/>
            <w:tcBorders>
              <w:right w:val="single" w:color="auto" w:sz="4" w:space="0"/>
            </w:tcBorders>
            <w:shd w:val="clear" w:color="auto" w:fill="auto"/>
          </w:tcPr>
          <w:p w14:paraId="2C0D5E86">
            <w:pPr>
              <w:widowControl/>
              <w:rPr>
                <w:rFonts w:hint="eastAsia" w:ascii="宋体" w:hAnsi="宋体" w:eastAsia="宋体" w:cs="宋体"/>
                <w:kern w:val="0"/>
                <w:szCs w:val="21"/>
              </w:rPr>
            </w:pPr>
            <w:r>
              <w:rPr>
                <w:rFonts w:hint="eastAsia" w:ascii="宋体" w:hAnsi="宋体" w:eastAsia="宋体" w:cs="宋体"/>
                <w:kern w:val="0"/>
                <w:szCs w:val="21"/>
              </w:rPr>
              <w:t>离心转子孔径至少满足5ml～7ml真空采血管</w:t>
            </w:r>
          </w:p>
        </w:tc>
      </w:tr>
      <w:tr w14:paraId="17509A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2B3EF518">
            <w:pPr>
              <w:ind w:firstLine="315" w:firstLineChars="150"/>
              <w:jc w:val="left"/>
              <w:rPr>
                <w:rFonts w:hint="eastAsia" w:ascii="宋体" w:hAnsi="宋体" w:eastAsia="宋体" w:cs="宋体"/>
                <w:kern w:val="0"/>
                <w:szCs w:val="21"/>
              </w:rPr>
            </w:pPr>
            <w:r>
              <w:rPr>
                <w:rFonts w:hint="eastAsia" w:ascii="宋体" w:hAnsi="宋体" w:eastAsia="宋体" w:cs="宋体"/>
                <w:szCs w:val="21"/>
              </w:rPr>
              <w:t>二</w:t>
            </w:r>
          </w:p>
        </w:tc>
        <w:tc>
          <w:tcPr>
            <w:tcW w:w="7349" w:type="dxa"/>
            <w:tcBorders>
              <w:right w:val="single" w:color="auto" w:sz="4" w:space="0"/>
            </w:tcBorders>
            <w:shd w:val="clear" w:color="auto" w:fill="auto"/>
          </w:tcPr>
          <w:p w14:paraId="67E8FF8B">
            <w:pPr>
              <w:pStyle w:val="280"/>
              <w:widowControl/>
              <w:ind w:firstLine="0" w:firstLineChars="0"/>
              <w:jc w:val="left"/>
              <w:rPr>
                <w:rFonts w:hint="eastAsia" w:ascii="宋体" w:hAnsi="宋体" w:eastAsia="宋体" w:cs="宋体"/>
                <w:kern w:val="0"/>
                <w:szCs w:val="21"/>
              </w:rPr>
            </w:pPr>
            <w:r>
              <w:rPr>
                <w:rFonts w:hint="eastAsia" w:ascii="宋体" w:hAnsi="宋体" w:eastAsia="宋体" w:cs="宋体"/>
                <w:b/>
                <w:bCs/>
                <w:szCs w:val="21"/>
              </w:rPr>
              <w:t>技术要求</w:t>
            </w:r>
            <w:r>
              <w:rPr>
                <w:rFonts w:hint="eastAsia" w:ascii="宋体" w:hAnsi="宋体" w:eastAsia="宋体" w:cs="宋体"/>
                <w:szCs w:val="21"/>
                <w:lang w:val="zh-CN"/>
              </w:rPr>
              <w:t>：</w:t>
            </w:r>
          </w:p>
        </w:tc>
      </w:tr>
      <w:tr w14:paraId="331204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0C07091">
            <w:pPr>
              <w:spacing w:line="400" w:lineRule="exact"/>
              <w:jc w:val="left"/>
              <w:rPr>
                <w:rFonts w:hint="eastAsia" w:ascii="宋体" w:hAnsi="宋体" w:eastAsia="宋体" w:cs="宋体"/>
                <w:kern w:val="0"/>
                <w:szCs w:val="21"/>
              </w:rPr>
            </w:pPr>
            <w:r>
              <w:rPr>
                <w:rFonts w:hint="eastAsia" w:ascii="宋体" w:hAnsi="宋体" w:eastAsia="宋体" w:cs="宋体"/>
                <w:kern w:val="0"/>
                <w:szCs w:val="21"/>
              </w:rPr>
              <w:t>2.1</w:t>
            </w:r>
          </w:p>
        </w:tc>
        <w:tc>
          <w:tcPr>
            <w:tcW w:w="7349" w:type="dxa"/>
            <w:tcBorders>
              <w:right w:val="single" w:color="auto" w:sz="4" w:space="0"/>
            </w:tcBorders>
            <w:shd w:val="clear" w:color="auto" w:fill="auto"/>
            <w:vAlign w:val="center"/>
          </w:tcPr>
          <w:p w14:paraId="63F92636">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微机控制，交流变频电机驱动，转速控制精度高。</w:t>
            </w:r>
          </w:p>
        </w:tc>
      </w:tr>
      <w:tr w14:paraId="3910BF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510D76C">
            <w:pPr>
              <w:spacing w:line="400" w:lineRule="exact"/>
              <w:jc w:val="left"/>
              <w:rPr>
                <w:rFonts w:hint="eastAsia" w:ascii="宋体" w:hAnsi="宋体" w:eastAsia="宋体" w:cs="宋体"/>
                <w:kern w:val="0"/>
                <w:szCs w:val="21"/>
              </w:rPr>
            </w:pPr>
            <w:r>
              <w:rPr>
                <w:rFonts w:hint="eastAsia" w:ascii="宋体" w:hAnsi="宋体" w:eastAsia="宋体" w:cs="宋体"/>
                <w:kern w:val="0"/>
                <w:szCs w:val="21"/>
              </w:rPr>
              <w:t>2.2</w:t>
            </w:r>
          </w:p>
        </w:tc>
        <w:tc>
          <w:tcPr>
            <w:tcW w:w="7349" w:type="dxa"/>
            <w:tcBorders>
              <w:right w:val="single" w:color="auto" w:sz="4" w:space="0"/>
            </w:tcBorders>
            <w:shd w:val="clear" w:color="auto" w:fill="auto"/>
            <w:vAlign w:val="center"/>
          </w:tcPr>
          <w:p w14:paraId="74F9C447">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具有三级以上减震，具备一定自动平衡功能。</w:t>
            </w:r>
          </w:p>
        </w:tc>
      </w:tr>
      <w:tr w14:paraId="393C72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D7AB86B">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▲2.3</w:t>
            </w:r>
          </w:p>
        </w:tc>
        <w:tc>
          <w:tcPr>
            <w:tcW w:w="7349" w:type="dxa"/>
            <w:tcBorders>
              <w:right w:val="single" w:color="auto" w:sz="4" w:space="0"/>
            </w:tcBorders>
            <w:shd w:val="clear" w:color="auto" w:fill="auto"/>
            <w:vAlign w:val="center"/>
          </w:tcPr>
          <w:p w14:paraId="28AA9AC2">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具有门锁功能设计，门盖异常、不平衡放置或故障报错等情况时，自动停机。</w:t>
            </w:r>
          </w:p>
        </w:tc>
      </w:tr>
      <w:tr w14:paraId="2E336F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2603427">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2.4</w:t>
            </w:r>
          </w:p>
        </w:tc>
        <w:tc>
          <w:tcPr>
            <w:tcW w:w="7349" w:type="dxa"/>
            <w:tcBorders>
              <w:right w:val="single" w:color="auto" w:sz="4" w:space="0"/>
            </w:tcBorders>
            <w:shd w:val="clear" w:color="auto" w:fill="auto"/>
            <w:vAlign w:val="center"/>
          </w:tcPr>
          <w:p w14:paraId="28C4006B">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有应急开盖功能，断电或故障时可打开门盖。</w:t>
            </w:r>
          </w:p>
        </w:tc>
      </w:tr>
      <w:tr w14:paraId="3DF229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E596D37">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2.5</w:t>
            </w:r>
          </w:p>
        </w:tc>
        <w:tc>
          <w:tcPr>
            <w:tcW w:w="7349" w:type="dxa"/>
            <w:tcBorders>
              <w:right w:val="single" w:color="auto" w:sz="4" w:space="0"/>
            </w:tcBorders>
            <w:shd w:val="clear" w:color="auto" w:fill="auto"/>
            <w:vAlign w:val="center"/>
          </w:tcPr>
          <w:p w14:paraId="6C4A9E8C">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运行中，可以设置参数，无需停机。</w:t>
            </w:r>
          </w:p>
        </w:tc>
      </w:tr>
      <w:tr w14:paraId="6594AB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8868F03">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2.6</w:t>
            </w:r>
          </w:p>
        </w:tc>
        <w:tc>
          <w:tcPr>
            <w:tcW w:w="7349" w:type="dxa"/>
            <w:tcBorders>
              <w:right w:val="single" w:color="auto" w:sz="4" w:space="0"/>
            </w:tcBorders>
            <w:shd w:val="clear" w:color="auto" w:fill="auto"/>
            <w:vAlign w:val="center"/>
          </w:tcPr>
          <w:p w14:paraId="07F62C08">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最大离心标本达到≥110个/次，水平离心转子。</w:t>
            </w:r>
          </w:p>
        </w:tc>
      </w:tr>
      <w:tr w14:paraId="4D7FB9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703D964">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2.7</w:t>
            </w:r>
          </w:p>
        </w:tc>
        <w:tc>
          <w:tcPr>
            <w:tcW w:w="7349" w:type="dxa"/>
            <w:shd w:val="clear" w:color="auto" w:fill="auto"/>
            <w:vAlign w:val="center"/>
          </w:tcPr>
          <w:p w14:paraId="5D7052CE">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最大离心力≥4500g。</w:t>
            </w:r>
          </w:p>
        </w:tc>
      </w:tr>
      <w:tr w14:paraId="551921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D4A8A9F">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2.8</w:t>
            </w:r>
          </w:p>
        </w:tc>
        <w:tc>
          <w:tcPr>
            <w:tcW w:w="7349" w:type="dxa"/>
            <w:shd w:val="clear" w:color="auto" w:fill="auto"/>
            <w:vAlign w:val="center"/>
          </w:tcPr>
          <w:p w14:paraId="258E3007">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设置转速时，可得知离心力g数值，转速精度±10rpm。</w:t>
            </w:r>
          </w:p>
        </w:tc>
      </w:tr>
      <w:tr w14:paraId="79F936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2FEBE60">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szCs w:val="21"/>
              </w:rPr>
              <w:t>2.9</w:t>
            </w:r>
          </w:p>
        </w:tc>
        <w:tc>
          <w:tcPr>
            <w:tcW w:w="7349" w:type="dxa"/>
            <w:shd w:val="clear" w:color="auto" w:fill="auto"/>
            <w:vAlign w:val="center"/>
          </w:tcPr>
          <w:p w14:paraId="1EB185B1">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时间设定可精确到秒。</w:t>
            </w:r>
          </w:p>
        </w:tc>
      </w:tr>
      <w:tr w14:paraId="27245C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6216805">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szCs w:val="21"/>
              </w:rPr>
              <w:t>2.10</w:t>
            </w:r>
          </w:p>
        </w:tc>
        <w:tc>
          <w:tcPr>
            <w:tcW w:w="7349" w:type="dxa"/>
            <w:shd w:val="clear" w:color="auto" w:fill="auto"/>
            <w:vAlign w:val="center"/>
          </w:tcPr>
          <w:p w14:paraId="7E9BA140">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可设置至少10组离心程序，方便不同标本切换离心。</w:t>
            </w:r>
          </w:p>
        </w:tc>
      </w:tr>
      <w:tr w14:paraId="3E2901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E8878D5">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rPr>
              <w:t>▲</w:t>
            </w:r>
            <w:r>
              <w:rPr>
                <w:rFonts w:hint="eastAsia" w:ascii="宋体" w:hAnsi="宋体" w:eastAsia="宋体" w:cs="宋体"/>
                <w:szCs w:val="21"/>
              </w:rPr>
              <w:t>2.11</w:t>
            </w:r>
          </w:p>
        </w:tc>
        <w:tc>
          <w:tcPr>
            <w:tcW w:w="7349" w:type="dxa"/>
            <w:shd w:val="clear" w:color="auto" w:fill="auto"/>
            <w:vAlign w:val="center"/>
          </w:tcPr>
          <w:p w14:paraId="1E1BD74A">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具有软刹车功能，防止样品减速中急停重悬。</w:t>
            </w:r>
          </w:p>
        </w:tc>
      </w:tr>
      <w:tr w14:paraId="743770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D2CF651">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szCs w:val="21"/>
              </w:rPr>
              <w:t>2.12</w:t>
            </w:r>
          </w:p>
        </w:tc>
        <w:tc>
          <w:tcPr>
            <w:tcW w:w="7349" w:type="dxa"/>
            <w:shd w:val="clear" w:color="auto" w:fill="auto"/>
            <w:vAlign w:val="center"/>
          </w:tcPr>
          <w:p w14:paraId="26B87F6D">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工作噪音≤65分贝。</w:t>
            </w:r>
          </w:p>
        </w:tc>
      </w:tr>
      <w:tr w14:paraId="41D000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D2B80FC">
            <w:pPr>
              <w:jc w:val="left"/>
              <w:rPr>
                <w:rFonts w:hint="eastAsia" w:ascii="宋体" w:hAnsi="宋体" w:eastAsia="宋体" w:cs="宋体"/>
                <w:kern w:val="0"/>
                <w:szCs w:val="21"/>
              </w:rPr>
            </w:pPr>
          </w:p>
        </w:tc>
        <w:tc>
          <w:tcPr>
            <w:tcW w:w="7349" w:type="dxa"/>
            <w:shd w:val="clear" w:color="auto" w:fill="auto"/>
            <w:vAlign w:val="center"/>
          </w:tcPr>
          <w:p w14:paraId="5AAF1111">
            <w:pPr>
              <w:jc w:val="center"/>
              <w:rPr>
                <w:rFonts w:hint="eastAsia" w:ascii="宋体" w:hAnsi="宋体" w:eastAsia="宋体" w:cs="宋体"/>
                <w:kern w:val="0"/>
                <w:szCs w:val="21"/>
              </w:rPr>
            </w:pPr>
            <w:r>
              <w:rPr>
                <w:rFonts w:hint="eastAsia" w:ascii="宋体" w:hAnsi="宋体" w:eastAsia="宋体" w:cs="宋体"/>
                <w:b/>
                <w:sz w:val="24"/>
              </w:rPr>
              <w:t>8.小型水平离心机</w:t>
            </w:r>
          </w:p>
        </w:tc>
      </w:tr>
      <w:tr w14:paraId="3C80CB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EE94BBB">
            <w:pPr>
              <w:ind w:firstLine="315" w:firstLineChars="150"/>
              <w:jc w:val="left"/>
              <w:rPr>
                <w:rFonts w:hint="eastAsia" w:ascii="宋体" w:hAnsi="宋体" w:eastAsia="宋体" w:cs="宋体"/>
                <w:kern w:val="0"/>
                <w:szCs w:val="21"/>
              </w:rPr>
            </w:pPr>
            <w:r>
              <w:rPr>
                <w:rFonts w:hint="eastAsia" w:ascii="宋体" w:hAnsi="宋体" w:eastAsia="宋体" w:cs="宋体"/>
                <w:szCs w:val="21"/>
              </w:rPr>
              <w:t>一</w:t>
            </w:r>
          </w:p>
        </w:tc>
        <w:tc>
          <w:tcPr>
            <w:tcW w:w="7349" w:type="dxa"/>
            <w:shd w:val="clear" w:color="auto" w:fill="auto"/>
          </w:tcPr>
          <w:p w14:paraId="3D2AAAB1">
            <w:pPr>
              <w:rPr>
                <w:rFonts w:hint="eastAsia" w:ascii="宋体" w:hAnsi="宋体" w:eastAsia="宋体" w:cs="宋体"/>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5B03E2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403CC611">
            <w:pPr>
              <w:ind w:firstLine="315" w:firstLineChars="150"/>
              <w:jc w:val="left"/>
              <w:rPr>
                <w:rFonts w:hint="eastAsia" w:ascii="宋体" w:hAnsi="宋体" w:eastAsia="宋体" w:cs="宋体"/>
                <w:kern w:val="0"/>
                <w:szCs w:val="21"/>
              </w:rPr>
            </w:pPr>
            <w:r>
              <w:rPr>
                <w:rFonts w:hint="eastAsia" w:ascii="宋体" w:hAnsi="宋体" w:eastAsia="宋体" w:cs="宋体"/>
                <w:szCs w:val="21"/>
              </w:rPr>
              <w:t>1.1</w:t>
            </w:r>
          </w:p>
        </w:tc>
        <w:tc>
          <w:tcPr>
            <w:tcW w:w="7349" w:type="dxa"/>
            <w:shd w:val="clear" w:color="auto" w:fill="auto"/>
          </w:tcPr>
          <w:p w14:paraId="761E08B7">
            <w:pPr>
              <w:tabs>
                <w:tab w:val="left" w:pos="601"/>
              </w:tabs>
              <w:spacing w:line="360" w:lineRule="auto"/>
              <w:ind w:left="420" w:hanging="420" w:hangingChars="200"/>
              <w:jc w:val="left"/>
              <w:rPr>
                <w:rFonts w:hint="eastAsia" w:ascii="宋体" w:hAnsi="宋体" w:eastAsia="宋体" w:cs="宋体"/>
                <w:b/>
                <w:kern w:val="0"/>
                <w:szCs w:val="21"/>
              </w:rPr>
            </w:pPr>
            <w:r>
              <w:rPr>
                <w:rFonts w:hint="eastAsia" w:ascii="宋体" w:hAnsi="宋体" w:eastAsia="宋体" w:cs="宋体"/>
                <w:kern w:val="0"/>
                <w:szCs w:val="21"/>
              </w:rPr>
              <w:t>有效进行标本的离心分离。</w:t>
            </w:r>
          </w:p>
        </w:tc>
      </w:tr>
      <w:tr w14:paraId="519FFE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70A4D6F5">
            <w:pPr>
              <w:ind w:firstLine="315" w:firstLineChars="150"/>
              <w:jc w:val="left"/>
              <w:rPr>
                <w:rFonts w:hint="eastAsia" w:ascii="宋体" w:hAnsi="宋体" w:eastAsia="宋体" w:cs="宋体"/>
                <w:kern w:val="0"/>
                <w:szCs w:val="21"/>
              </w:rPr>
            </w:pPr>
            <w:r>
              <w:rPr>
                <w:rFonts w:hint="eastAsia" w:ascii="宋体" w:hAnsi="宋体" w:eastAsia="宋体" w:cs="宋体"/>
                <w:szCs w:val="21"/>
              </w:rPr>
              <w:t>二</w:t>
            </w:r>
          </w:p>
        </w:tc>
        <w:tc>
          <w:tcPr>
            <w:tcW w:w="7349" w:type="dxa"/>
            <w:shd w:val="clear" w:color="auto" w:fill="auto"/>
          </w:tcPr>
          <w:p w14:paraId="706A3483">
            <w:pPr>
              <w:pStyle w:val="280"/>
              <w:widowControl/>
              <w:ind w:firstLine="0" w:firstLineChars="0"/>
              <w:jc w:val="left"/>
              <w:rPr>
                <w:rFonts w:hint="eastAsia" w:ascii="宋体" w:hAnsi="宋体" w:eastAsia="宋体" w:cs="宋体"/>
                <w:kern w:val="0"/>
                <w:szCs w:val="21"/>
              </w:rPr>
            </w:pPr>
            <w:r>
              <w:rPr>
                <w:rFonts w:hint="eastAsia" w:ascii="宋体" w:hAnsi="宋体" w:eastAsia="宋体" w:cs="宋体"/>
                <w:b/>
                <w:bCs/>
                <w:szCs w:val="21"/>
              </w:rPr>
              <w:t>技术要求</w:t>
            </w:r>
            <w:r>
              <w:rPr>
                <w:rFonts w:hint="eastAsia" w:ascii="宋体" w:hAnsi="宋体" w:eastAsia="宋体" w:cs="宋体"/>
                <w:szCs w:val="21"/>
                <w:lang w:val="zh-CN"/>
              </w:rPr>
              <w:t>：</w:t>
            </w:r>
          </w:p>
        </w:tc>
      </w:tr>
      <w:tr w14:paraId="35E1A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6D753C7">
            <w:pPr>
              <w:spacing w:line="400" w:lineRule="exact"/>
              <w:jc w:val="left"/>
              <w:rPr>
                <w:rFonts w:hint="eastAsia" w:ascii="宋体" w:hAnsi="宋体" w:eastAsia="宋体" w:cs="宋体"/>
                <w:kern w:val="0"/>
                <w:szCs w:val="21"/>
              </w:rPr>
            </w:pPr>
            <w:r>
              <w:rPr>
                <w:rFonts w:hint="eastAsia" w:ascii="宋体" w:hAnsi="宋体" w:eastAsia="宋体" w:cs="宋体"/>
                <w:kern w:val="0"/>
                <w:szCs w:val="21"/>
              </w:rPr>
              <w:t>2.1</w:t>
            </w:r>
          </w:p>
        </w:tc>
        <w:tc>
          <w:tcPr>
            <w:tcW w:w="7349" w:type="dxa"/>
            <w:shd w:val="clear" w:color="auto" w:fill="auto"/>
            <w:vAlign w:val="center"/>
          </w:tcPr>
          <w:p w14:paraId="3E315211">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微机控制，交流变频电机驱动，转速控制精度高。</w:t>
            </w:r>
          </w:p>
        </w:tc>
      </w:tr>
      <w:tr w14:paraId="69A96A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C5126E4">
            <w:pPr>
              <w:spacing w:line="400" w:lineRule="exact"/>
              <w:jc w:val="left"/>
              <w:rPr>
                <w:rFonts w:hint="eastAsia" w:ascii="宋体" w:hAnsi="宋体" w:eastAsia="宋体" w:cs="宋体"/>
                <w:kern w:val="0"/>
                <w:szCs w:val="21"/>
              </w:rPr>
            </w:pPr>
            <w:r>
              <w:rPr>
                <w:rFonts w:hint="eastAsia" w:ascii="宋体" w:hAnsi="宋体" w:eastAsia="宋体" w:cs="宋体"/>
                <w:kern w:val="0"/>
                <w:szCs w:val="21"/>
              </w:rPr>
              <w:t>2.2</w:t>
            </w:r>
          </w:p>
        </w:tc>
        <w:tc>
          <w:tcPr>
            <w:tcW w:w="7349" w:type="dxa"/>
            <w:shd w:val="clear" w:color="auto" w:fill="auto"/>
            <w:vAlign w:val="center"/>
          </w:tcPr>
          <w:p w14:paraId="56600A29">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具有三级以上减震，具备一定自动平衡功能。</w:t>
            </w:r>
          </w:p>
        </w:tc>
      </w:tr>
      <w:tr w14:paraId="455D12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2CBC101">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▲2.3</w:t>
            </w:r>
          </w:p>
        </w:tc>
        <w:tc>
          <w:tcPr>
            <w:tcW w:w="7349" w:type="dxa"/>
            <w:shd w:val="clear" w:color="auto" w:fill="auto"/>
            <w:vAlign w:val="center"/>
          </w:tcPr>
          <w:p w14:paraId="0F9165B5">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具有门锁功能设计，门盖异常、不平衡放置或故障报错等情况时，自动停机。</w:t>
            </w:r>
          </w:p>
        </w:tc>
      </w:tr>
      <w:tr w14:paraId="2A230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4251E4D">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2.4</w:t>
            </w:r>
          </w:p>
        </w:tc>
        <w:tc>
          <w:tcPr>
            <w:tcW w:w="7349" w:type="dxa"/>
            <w:shd w:val="clear" w:color="auto" w:fill="auto"/>
            <w:vAlign w:val="center"/>
          </w:tcPr>
          <w:p w14:paraId="5C811DED">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有应急开盖功能，断电或故障时可打开门盖。</w:t>
            </w:r>
          </w:p>
        </w:tc>
      </w:tr>
      <w:tr w14:paraId="78BDC5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669CDED">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2.5</w:t>
            </w:r>
          </w:p>
        </w:tc>
        <w:tc>
          <w:tcPr>
            <w:tcW w:w="7349" w:type="dxa"/>
            <w:shd w:val="clear" w:color="auto" w:fill="auto"/>
            <w:vAlign w:val="center"/>
          </w:tcPr>
          <w:p w14:paraId="2ADF7921">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运行中，可以设置参数，无需停机。</w:t>
            </w:r>
          </w:p>
        </w:tc>
      </w:tr>
      <w:tr w14:paraId="55D975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4702804">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2.6</w:t>
            </w:r>
          </w:p>
        </w:tc>
        <w:tc>
          <w:tcPr>
            <w:tcW w:w="7349" w:type="dxa"/>
            <w:shd w:val="clear" w:color="auto" w:fill="auto"/>
            <w:vAlign w:val="center"/>
          </w:tcPr>
          <w:p w14:paraId="2609DC86">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最大离心标本达到≥24个/次。</w:t>
            </w:r>
          </w:p>
        </w:tc>
      </w:tr>
      <w:tr w14:paraId="25B807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1FFA501">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2.7</w:t>
            </w:r>
          </w:p>
        </w:tc>
        <w:tc>
          <w:tcPr>
            <w:tcW w:w="7349" w:type="dxa"/>
            <w:shd w:val="clear" w:color="auto" w:fill="auto"/>
            <w:vAlign w:val="center"/>
          </w:tcPr>
          <w:p w14:paraId="599CDFB2">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设置转速时，可得知离心力g数值，转速精度±10rpm。</w:t>
            </w:r>
          </w:p>
        </w:tc>
      </w:tr>
      <w:tr w14:paraId="34AD80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B9B542E">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szCs w:val="21"/>
              </w:rPr>
              <w:t>★2.8</w:t>
            </w:r>
          </w:p>
        </w:tc>
        <w:tc>
          <w:tcPr>
            <w:tcW w:w="7349" w:type="dxa"/>
            <w:shd w:val="clear" w:color="auto" w:fill="auto"/>
            <w:vAlign w:val="center"/>
          </w:tcPr>
          <w:p w14:paraId="3509F19F">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时间设定可精确到秒。</w:t>
            </w:r>
          </w:p>
        </w:tc>
      </w:tr>
      <w:tr w14:paraId="41B2B8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F414B40">
            <w:pPr>
              <w:jc w:val="left"/>
              <w:rPr>
                <w:rFonts w:hint="eastAsia" w:ascii="宋体" w:hAnsi="宋体" w:eastAsia="宋体" w:cs="宋体"/>
                <w:kern w:val="0"/>
                <w:szCs w:val="21"/>
              </w:rPr>
            </w:pPr>
          </w:p>
        </w:tc>
        <w:tc>
          <w:tcPr>
            <w:tcW w:w="7349" w:type="dxa"/>
            <w:shd w:val="clear" w:color="auto" w:fill="auto"/>
            <w:vAlign w:val="center"/>
          </w:tcPr>
          <w:p w14:paraId="4589E48A">
            <w:pPr>
              <w:jc w:val="center"/>
              <w:rPr>
                <w:rFonts w:hint="eastAsia" w:ascii="宋体" w:hAnsi="宋体" w:eastAsia="宋体" w:cs="宋体"/>
                <w:kern w:val="0"/>
                <w:szCs w:val="21"/>
              </w:rPr>
            </w:pPr>
            <w:r>
              <w:rPr>
                <w:rFonts w:hint="eastAsia" w:ascii="宋体" w:hAnsi="宋体" w:eastAsia="宋体" w:cs="宋体"/>
                <w:b/>
                <w:sz w:val="24"/>
              </w:rPr>
              <w:t>9.落地式大型低温离心机</w:t>
            </w:r>
          </w:p>
        </w:tc>
      </w:tr>
      <w:tr w14:paraId="72DD95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3BDE3D1">
            <w:pPr>
              <w:ind w:firstLine="315" w:firstLineChars="150"/>
              <w:jc w:val="left"/>
              <w:rPr>
                <w:rFonts w:hint="eastAsia" w:ascii="宋体" w:hAnsi="宋体" w:eastAsia="宋体" w:cs="宋体"/>
                <w:kern w:val="0"/>
                <w:szCs w:val="21"/>
              </w:rPr>
            </w:pPr>
            <w:r>
              <w:rPr>
                <w:rFonts w:hint="eastAsia" w:ascii="宋体" w:hAnsi="宋体" w:eastAsia="宋体" w:cs="宋体"/>
                <w:szCs w:val="21"/>
              </w:rPr>
              <w:t>★一</w:t>
            </w:r>
          </w:p>
        </w:tc>
        <w:tc>
          <w:tcPr>
            <w:tcW w:w="7349" w:type="dxa"/>
            <w:shd w:val="clear" w:color="auto" w:fill="auto"/>
          </w:tcPr>
          <w:p w14:paraId="772428BB">
            <w:pPr>
              <w:rPr>
                <w:rFonts w:hint="eastAsia" w:ascii="宋体" w:hAnsi="宋体" w:eastAsia="宋体" w:cs="宋体"/>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64819C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005E1CA0">
            <w:pPr>
              <w:jc w:val="left"/>
              <w:rPr>
                <w:rFonts w:hint="eastAsia" w:ascii="宋体" w:hAnsi="宋体" w:eastAsia="宋体" w:cs="宋体"/>
                <w:kern w:val="0"/>
                <w:szCs w:val="21"/>
              </w:rPr>
            </w:pPr>
            <w:r>
              <w:rPr>
                <w:rFonts w:hint="eastAsia" w:ascii="宋体" w:hAnsi="宋体" w:eastAsia="宋体" w:cs="宋体"/>
                <w:szCs w:val="21"/>
              </w:rPr>
              <w:t>1.1</w:t>
            </w:r>
          </w:p>
        </w:tc>
        <w:tc>
          <w:tcPr>
            <w:tcW w:w="7349" w:type="dxa"/>
            <w:shd w:val="clear" w:color="auto" w:fill="auto"/>
          </w:tcPr>
          <w:p w14:paraId="0A8AEED4">
            <w:pPr>
              <w:tabs>
                <w:tab w:val="left" w:pos="601"/>
              </w:tabs>
              <w:spacing w:line="360" w:lineRule="auto"/>
              <w:ind w:left="420" w:hanging="420" w:hangingChars="200"/>
              <w:jc w:val="left"/>
              <w:rPr>
                <w:rFonts w:hint="eastAsia" w:ascii="宋体" w:hAnsi="宋体" w:eastAsia="宋体" w:cs="宋体"/>
                <w:b/>
                <w:kern w:val="0"/>
                <w:szCs w:val="21"/>
              </w:rPr>
            </w:pPr>
            <w:r>
              <w:rPr>
                <w:rFonts w:hint="eastAsia" w:ascii="宋体" w:hAnsi="宋体" w:eastAsia="宋体" w:cs="宋体"/>
                <w:kern w:val="0"/>
                <w:szCs w:val="21"/>
              </w:rPr>
              <w:t>有效进行标本的血清与血细胞离心分离。</w:t>
            </w:r>
          </w:p>
        </w:tc>
      </w:tr>
      <w:tr w14:paraId="28C947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7FAC3B98">
            <w:pPr>
              <w:jc w:val="left"/>
              <w:rPr>
                <w:rFonts w:hint="eastAsia" w:ascii="宋体" w:hAnsi="宋体" w:eastAsia="宋体" w:cs="宋体"/>
                <w:kern w:val="0"/>
                <w:szCs w:val="21"/>
              </w:rPr>
            </w:pPr>
            <w:r>
              <w:rPr>
                <w:rFonts w:hint="eastAsia" w:ascii="宋体" w:hAnsi="宋体" w:eastAsia="宋体" w:cs="宋体"/>
                <w:kern w:val="0"/>
                <w:szCs w:val="21"/>
              </w:rPr>
              <w:t>1.2</w:t>
            </w:r>
          </w:p>
        </w:tc>
        <w:tc>
          <w:tcPr>
            <w:tcW w:w="7349" w:type="dxa"/>
            <w:shd w:val="clear" w:color="auto" w:fill="auto"/>
          </w:tcPr>
          <w:p w14:paraId="21D282F9">
            <w:pPr>
              <w:widowControl/>
              <w:rPr>
                <w:rFonts w:hint="eastAsia" w:ascii="宋体" w:hAnsi="宋体" w:eastAsia="宋体" w:cs="宋体"/>
                <w:kern w:val="0"/>
                <w:szCs w:val="21"/>
              </w:rPr>
            </w:pPr>
            <w:r>
              <w:rPr>
                <w:rFonts w:hint="eastAsia" w:ascii="宋体" w:hAnsi="宋体" w:eastAsia="宋体" w:cs="宋体"/>
                <w:kern w:val="0"/>
                <w:szCs w:val="21"/>
              </w:rPr>
              <w:t>离心转子孔径至少满足5ml~7ml真空采血管</w:t>
            </w:r>
          </w:p>
        </w:tc>
      </w:tr>
      <w:tr w14:paraId="609BCF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0B2FF180">
            <w:pPr>
              <w:ind w:firstLine="315" w:firstLineChars="150"/>
              <w:jc w:val="left"/>
              <w:rPr>
                <w:rFonts w:hint="eastAsia" w:ascii="宋体" w:hAnsi="宋体" w:eastAsia="宋体" w:cs="宋体"/>
                <w:kern w:val="0"/>
                <w:szCs w:val="21"/>
              </w:rPr>
            </w:pPr>
            <w:r>
              <w:rPr>
                <w:rFonts w:hint="eastAsia" w:ascii="宋体" w:hAnsi="宋体" w:eastAsia="宋体" w:cs="宋体"/>
                <w:szCs w:val="21"/>
              </w:rPr>
              <w:t>二</w:t>
            </w:r>
          </w:p>
        </w:tc>
        <w:tc>
          <w:tcPr>
            <w:tcW w:w="7349" w:type="dxa"/>
            <w:shd w:val="clear" w:color="auto" w:fill="auto"/>
          </w:tcPr>
          <w:p w14:paraId="206DC4A8">
            <w:pPr>
              <w:pStyle w:val="280"/>
              <w:widowControl/>
              <w:ind w:firstLine="0" w:firstLineChars="0"/>
              <w:jc w:val="left"/>
              <w:rPr>
                <w:rFonts w:hint="eastAsia" w:ascii="宋体" w:hAnsi="宋体" w:eastAsia="宋体" w:cs="宋体"/>
                <w:kern w:val="0"/>
                <w:szCs w:val="21"/>
              </w:rPr>
            </w:pPr>
            <w:r>
              <w:rPr>
                <w:rFonts w:hint="eastAsia" w:ascii="宋体" w:hAnsi="宋体" w:eastAsia="宋体" w:cs="宋体"/>
                <w:b/>
                <w:bCs/>
                <w:szCs w:val="21"/>
              </w:rPr>
              <w:t>技术要求</w:t>
            </w:r>
            <w:r>
              <w:rPr>
                <w:rFonts w:hint="eastAsia" w:ascii="宋体" w:hAnsi="宋体" w:eastAsia="宋体" w:cs="宋体"/>
                <w:szCs w:val="21"/>
                <w:lang w:val="zh-CN"/>
              </w:rPr>
              <w:t>：</w:t>
            </w:r>
          </w:p>
        </w:tc>
      </w:tr>
      <w:tr w14:paraId="1C41FC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B555B98">
            <w:pPr>
              <w:spacing w:line="400" w:lineRule="exact"/>
              <w:jc w:val="left"/>
              <w:rPr>
                <w:rFonts w:hint="eastAsia" w:ascii="宋体" w:hAnsi="宋体" w:eastAsia="宋体" w:cs="宋体"/>
                <w:kern w:val="0"/>
                <w:szCs w:val="21"/>
              </w:rPr>
            </w:pPr>
            <w:r>
              <w:rPr>
                <w:rFonts w:hint="eastAsia" w:ascii="宋体" w:hAnsi="宋体" w:eastAsia="宋体" w:cs="宋体"/>
                <w:kern w:val="0"/>
                <w:szCs w:val="21"/>
              </w:rPr>
              <w:t>2.1</w:t>
            </w:r>
          </w:p>
        </w:tc>
        <w:tc>
          <w:tcPr>
            <w:tcW w:w="7349" w:type="dxa"/>
            <w:shd w:val="clear" w:color="auto" w:fill="auto"/>
            <w:vAlign w:val="center"/>
          </w:tcPr>
          <w:p w14:paraId="03221CF6">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微机控制，交流变频电机驱动，转速控制精度高。</w:t>
            </w:r>
          </w:p>
        </w:tc>
      </w:tr>
      <w:tr w14:paraId="2F3B41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D7DFB92">
            <w:pPr>
              <w:spacing w:line="400" w:lineRule="exact"/>
              <w:jc w:val="left"/>
              <w:rPr>
                <w:rFonts w:hint="eastAsia" w:ascii="宋体" w:hAnsi="宋体" w:eastAsia="宋体" w:cs="宋体"/>
                <w:kern w:val="0"/>
                <w:szCs w:val="21"/>
              </w:rPr>
            </w:pPr>
            <w:r>
              <w:rPr>
                <w:rFonts w:hint="eastAsia" w:ascii="宋体" w:hAnsi="宋体" w:eastAsia="宋体" w:cs="宋体"/>
                <w:kern w:val="0"/>
                <w:szCs w:val="21"/>
              </w:rPr>
              <w:t>2.2</w:t>
            </w:r>
          </w:p>
        </w:tc>
        <w:tc>
          <w:tcPr>
            <w:tcW w:w="7349" w:type="dxa"/>
            <w:shd w:val="clear" w:color="auto" w:fill="auto"/>
            <w:vAlign w:val="center"/>
          </w:tcPr>
          <w:p w14:paraId="6A760C90">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具有三级以上减震，具备一定自动平衡功能。</w:t>
            </w:r>
          </w:p>
        </w:tc>
      </w:tr>
      <w:tr w14:paraId="66C0A9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017755A">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▲2.3</w:t>
            </w:r>
          </w:p>
        </w:tc>
        <w:tc>
          <w:tcPr>
            <w:tcW w:w="7349" w:type="dxa"/>
            <w:shd w:val="clear" w:color="auto" w:fill="auto"/>
            <w:vAlign w:val="center"/>
          </w:tcPr>
          <w:p w14:paraId="6E23ABC7">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具有门锁功能设计，门盖异常、不平衡放置或故障报错等情况时，自动停机。</w:t>
            </w:r>
          </w:p>
        </w:tc>
      </w:tr>
      <w:tr w14:paraId="4BAFA4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2BE58F6">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2.4</w:t>
            </w:r>
          </w:p>
        </w:tc>
        <w:tc>
          <w:tcPr>
            <w:tcW w:w="7349" w:type="dxa"/>
            <w:shd w:val="clear" w:color="auto" w:fill="auto"/>
            <w:vAlign w:val="center"/>
          </w:tcPr>
          <w:p w14:paraId="5EAA0154">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有应急开盖功能，断电或故障时可打开门盖。</w:t>
            </w:r>
          </w:p>
        </w:tc>
      </w:tr>
      <w:tr w14:paraId="6DC0E5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D84E401">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2.5</w:t>
            </w:r>
          </w:p>
        </w:tc>
        <w:tc>
          <w:tcPr>
            <w:tcW w:w="7349" w:type="dxa"/>
            <w:shd w:val="clear" w:color="auto" w:fill="auto"/>
            <w:vAlign w:val="center"/>
          </w:tcPr>
          <w:p w14:paraId="42CA3C23">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运行中，可以设置参数，无需停机。</w:t>
            </w:r>
          </w:p>
        </w:tc>
      </w:tr>
      <w:tr w14:paraId="4DDBE4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4AA1403">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2.6</w:t>
            </w:r>
          </w:p>
        </w:tc>
        <w:tc>
          <w:tcPr>
            <w:tcW w:w="7349" w:type="dxa"/>
            <w:shd w:val="clear" w:color="auto" w:fill="auto"/>
            <w:vAlign w:val="center"/>
          </w:tcPr>
          <w:p w14:paraId="43B28F68">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最大离心标本达到≥110个/次，水平离心转子，离心后分离胶标本无斜面。</w:t>
            </w:r>
          </w:p>
        </w:tc>
      </w:tr>
      <w:tr w14:paraId="06ECD7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962577D">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2.7</w:t>
            </w:r>
          </w:p>
        </w:tc>
        <w:tc>
          <w:tcPr>
            <w:tcW w:w="7349" w:type="dxa"/>
            <w:shd w:val="clear" w:color="auto" w:fill="auto"/>
            <w:vAlign w:val="center"/>
          </w:tcPr>
          <w:p w14:paraId="2BD54248">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最大离心力≥4500g。</w:t>
            </w:r>
          </w:p>
        </w:tc>
      </w:tr>
      <w:tr w14:paraId="70C8C9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47735F5">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2.8</w:t>
            </w:r>
          </w:p>
        </w:tc>
        <w:tc>
          <w:tcPr>
            <w:tcW w:w="7349" w:type="dxa"/>
            <w:shd w:val="clear" w:color="auto" w:fill="auto"/>
            <w:vAlign w:val="center"/>
          </w:tcPr>
          <w:p w14:paraId="04E0D8E8">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设置转速时，可得知离心力g数值，转速精度±10rpm。</w:t>
            </w:r>
          </w:p>
        </w:tc>
      </w:tr>
      <w:tr w14:paraId="5EE50C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77C99D5">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szCs w:val="21"/>
              </w:rPr>
              <w:t>★2.9</w:t>
            </w:r>
          </w:p>
        </w:tc>
        <w:tc>
          <w:tcPr>
            <w:tcW w:w="7349" w:type="dxa"/>
            <w:shd w:val="clear" w:color="auto" w:fill="auto"/>
            <w:vAlign w:val="center"/>
          </w:tcPr>
          <w:p w14:paraId="698ACEDD">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时间设定可精确到秒。</w:t>
            </w:r>
          </w:p>
        </w:tc>
      </w:tr>
      <w:tr w14:paraId="4DB5BE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FCFC739">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rPr>
              <w:t>▲</w:t>
            </w:r>
            <w:r>
              <w:rPr>
                <w:rFonts w:hint="eastAsia" w:ascii="宋体" w:hAnsi="宋体" w:eastAsia="宋体" w:cs="宋体"/>
                <w:szCs w:val="21"/>
              </w:rPr>
              <w:t>2.10</w:t>
            </w:r>
          </w:p>
        </w:tc>
        <w:tc>
          <w:tcPr>
            <w:tcW w:w="7349" w:type="dxa"/>
            <w:shd w:val="clear" w:color="auto" w:fill="auto"/>
            <w:vAlign w:val="center"/>
          </w:tcPr>
          <w:p w14:paraId="154F0B8D">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可设置至少10组离心程序。</w:t>
            </w:r>
          </w:p>
        </w:tc>
      </w:tr>
      <w:tr w14:paraId="3E8270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6A877AB">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rPr>
              <w:t>▲</w:t>
            </w:r>
            <w:r>
              <w:rPr>
                <w:rFonts w:hint="eastAsia" w:ascii="宋体" w:hAnsi="宋体" w:eastAsia="宋体" w:cs="宋体"/>
                <w:szCs w:val="21"/>
              </w:rPr>
              <w:t>2.11</w:t>
            </w:r>
          </w:p>
        </w:tc>
        <w:tc>
          <w:tcPr>
            <w:tcW w:w="7349" w:type="dxa"/>
            <w:shd w:val="clear" w:color="auto" w:fill="auto"/>
            <w:vAlign w:val="center"/>
          </w:tcPr>
          <w:p w14:paraId="4E98322B">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具有软刹车功能，防止样品减速中急停重悬。</w:t>
            </w:r>
          </w:p>
        </w:tc>
      </w:tr>
      <w:tr w14:paraId="4F7310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7996838">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szCs w:val="21"/>
              </w:rPr>
              <w:t>★2.12</w:t>
            </w:r>
          </w:p>
        </w:tc>
        <w:tc>
          <w:tcPr>
            <w:tcW w:w="7349" w:type="dxa"/>
            <w:shd w:val="clear" w:color="auto" w:fill="auto"/>
            <w:vAlign w:val="center"/>
          </w:tcPr>
          <w:p w14:paraId="684EACE8">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温度控制范围：负20℃度到40℃。</w:t>
            </w:r>
          </w:p>
        </w:tc>
      </w:tr>
      <w:tr w14:paraId="222B0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CED4CD1">
            <w:pPr>
              <w:jc w:val="left"/>
              <w:rPr>
                <w:rFonts w:hint="eastAsia" w:ascii="宋体" w:hAnsi="宋体" w:eastAsia="宋体" w:cs="宋体"/>
                <w:kern w:val="0"/>
                <w:szCs w:val="21"/>
              </w:rPr>
            </w:pPr>
          </w:p>
        </w:tc>
        <w:tc>
          <w:tcPr>
            <w:tcW w:w="7349" w:type="dxa"/>
            <w:shd w:val="clear" w:color="auto" w:fill="auto"/>
            <w:vAlign w:val="center"/>
          </w:tcPr>
          <w:p w14:paraId="53E774A5">
            <w:pPr>
              <w:jc w:val="center"/>
              <w:rPr>
                <w:rFonts w:hint="eastAsia" w:ascii="宋体" w:hAnsi="宋体" w:eastAsia="宋体" w:cs="宋体"/>
                <w:kern w:val="0"/>
                <w:szCs w:val="21"/>
              </w:rPr>
            </w:pPr>
            <w:r>
              <w:rPr>
                <w:rFonts w:hint="eastAsia" w:ascii="宋体" w:hAnsi="宋体" w:eastAsia="宋体" w:cs="宋体"/>
                <w:b/>
                <w:sz w:val="24"/>
              </w:rPr>
              <w:t>10.血型血清血专用离心机</w:t>
            </w:r>
          </w:p>
        </w:tc>
      </w:tr>
      <w:tr w14:paraId="26FF2C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81A8FD0">
            <w:pPr>
              <w:ind w:firstLine="315" w:firstLineChars="150"/>
              <w:jc w:val="left"/>
              <w:rPr>
                <w:rFonts w:hint="eastAsia" w:ascii="宋体" w:hAnsi="宋体" w:eastAsia="宋体" w:cs="宋体"/>
                <w:kern w:val="0"/>
                <w:szCs w:val="21"/>
              </w:rPr>
            </w:pPr>
            <w:r>
              <w:rPr>
                <w:rFonts w:hint="eastAsia" w:ascii="宋体" w:hAnsi="宋体" w:eastAsia="宋体" w:cs="宋体"/>
                <w:szCs w:val="21"/>
              </w:rPr>
              <w:t>一</w:t>
            </w:r>
          </w:p>
        </w:tc>
        <w:tc>
          <w:tcPr>
            <w:tcW w:w="7349" w:type="dxa"/>
            <w:shd w:val="clear" w:color="auto" w:fill="auto"/>
          </w:tcPr>
          <w:p w14:paraId="79FB2FE3">
            <w:pPr>
              <w:rPr>
                <w:rFonts w:hint="eastAsia" w:ascii="宋体" w:hAnsi="宋体" w:eastAsia="宋体" w:cs="宋体"/>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255FF7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1D90CCF1">
            <w:pPr>
              <w:jc w:val="left"/>
              <w:rPr>
                <w:rFonts w:hint="eastAsia" w:ascii="宋体" w:hAnsi="宋体" w:eastAsia="宋体" w:cs="宋体"/>
                <w:kern w:val="0"/>
                <w:szCs w:val="21"/>
              </w:rPr>
            </w:pPr>
            <w:r>
              <w:rPr>
                <w:rFonts w:hint="eastAsia" w:ascii="宋体" w:hAnsi="宋体" w:eastAsia="宋体" w:cs="宋体"/>
                <w:szCs w:val="21"/>
              </w:rPr>
              <w:t>1.1</w:t>
            </w:r>
          </w:p>
        </w:tc>
        <w:tc>
          <w:tcPr>
            <w:tcW w:w="7349" w:type="dxa"/>
            <w:shd w:val="clear" w:color="auto" w:fill="auto"/>
          </w:tcPr>
          <w:p w14:paraId="31FC8A69">
            <w:pPr>
              <w:tabs>
                <w:tab w:val="left" w:pos="601"/>
              </w:tabs>
              <w:spacing w:line="360" w:lineRule="auto"/>
              <w:ind w:left="420" w:hanging="420" w:hangingChars="200"/>
              <w:jc w:val="left"/>
              <w:rPr>
                <w:rFonts w:hint="eastAsia" w:ascii="宋体" w:hAnsi="宋体" w:eastAsia="宋体" w:cs="宋体"/>
                <w:b/>
                <w:kern w:val="0"/>
                <w:szCs w:val="21"/>
              </w:rPr>
            </w:pPr>
            <w:r>
              <w:rPr>
                <w:rFonts w:hint="eastAsia" w:ascii="宋体" w:hAnsi="宋体" w:eastAsia="宋体" w:cs="宋体"/>
                <w:kern w:val="0"/>
                <w:szCs w:val="21"/>
              </w:rPr>
              <w:t>血型鉴定标本血细胞与血浆的离心处置。</w:t>
            </w:r>
          </w:p>
        </w:tc>
      </w:tr>
      <w:tr w14:paraId="428062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27ED5C1F">
            <w:pPr>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1.2</w:t>
            </w:r>
          </w:p>
        </w:tc>
        <w:tc>
          <w:tcPr>
            <w:tcW w:w="7349" w:type="dxa"/>
            <w:shd w:val="clear" w:color="auto" w:fill="auto"/>
          </w:tcPr>
          <w:p w14:paraId="693B9D08">
            <w:pPr>
              <w:widowControl/>
              <w:rPr>
                <w:rFonts w:hint="eastAsia" w:ascii="宋体" w:hAnsi="宋体" w:eastAsia="宋体" w:cs="宋体"/>
                <w:kern w:val="0"/>
                <w:szCs w:val="21"/>
              </w:rPr>
            </w:pPr>
            <w:r>
              <w:rPr>
                <w:rFonts w:hint="eastAsia" w:ascii="宋体" w:hAnsi="宋体" w:eastAsia="宋体" w:cs="宋体"/>
                <w:kern w:val="0"/>
                <w:szCs w:val="21"/>
              </w:rPr>
              <w:t>离心转子孔径至少满足5ml真空采血管</w:t>
            </w:r>
          </w:p>
        </w:tc>
      </w:tr>
      <w:tr w14:paraId="37196E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00E6A7B4">
            <w:pPr>
              <w:ind w:firstLine="315" w:firstLineChars="150"/>
              <w:jc w:val="left"/>
              <w:rPr>
                <w:rFonts w:hint="eastAsia" w:ascii="宋体" w:hAnsi="宋体" w:eastAsia="宋体" w:cs="宋体"/>
                <w:kern w:val="0"/>
                <w:szCs w:val="21"/>
              </w:rPr>
            </w:pPr>
            <w:r>
              <w:rPr>
                <w:rFonts w:hint="eastAsia" w:ascii="宋体" w:hAnsi="宋体" w:eastAsia="宋体" w:cs="宋体"/>
                <w:szCs w:val="21"/>
              </w:rPr>
              <w:t>二</w:t>
            </w:r>
          </w:p>
        </w:tc>
        <w:tc>
          <w:tcPr>
            <w:tcW w:w="7349" w:type="dxa"/>
            <w:shd w:val="clear" w:color="auto" w:fill="auto"/>
          </w:tcPr>
          <w:p w14:paraId="2AA1821E">
            <w:pPr>
              <w:pStyle w:val="280"/>
              <w:widowControl/>
              <w:ind w:firstLine="0" w:firstLineChars="0"/>
              <w:jc w:val="left"/>
              <w:rPr>
                <w:rFonts w:hint="eastAsia" w:ascii="宋体" w:hAnsi="宋体" w:eastAsia="宋体" w:cs="宋体"/>
                <w:kern w:val="0"/>
                <w:szCs w:val="21"/>
              </w:rPr>
            </w:pPr>
            <w:r>
              <w:rPr>
                <w:rFonts w:hint="eastAsia" w:ascii="宋体" w:hAnsi="宋体" w:eastAsia="宋体" w:cs="宋体"/>
                <w:b/>
                <w:bCs/>
                <w:szCs w:val="21"/>
              </w:rPr>
              <w:t>技术要求</w:t>
            </w:r>
            <w:r>
              <w:rPr>
                <w:rFonts w:hint="eastAsia" w:ascii="宋体" w:hAnsi="宋体" w:eastAsia="宋体" w:cs="宋体"/>
                <w:szCs w:val="21"/>
                <w:lang w:val="zh-CN"/>
              </w:rPr>
              <w:t>：</w:t>
            </w:r>
          </w:p>
        </w:tc>
      </w:tr>
      <w:tr w14:paraId="2467C9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9619F63">
            <w:pPr>
              <w:spacing w:line="400" w:lineRule="exact"/>
              <w:jc w:val="left"/>
              <w:rPr>
                <w:rFonts w:hint="eastAsia" w:ascii="宋体" w:hAnsi="宋体" w:eastAsia="宋体" w:cs="宋体"/>
                <w:kern w:val="0"/>
                <w:szCs w:val="21"/>
              </w:rPr>
            </w:pPr>
            <w:r>
              <w:rPr>
                <w:rFonts w:hint="eastAsia" w:ascii="宋体" w:hAnsi="宋体" w:eastAsia="宋体" w:cs="宋体"/>
                <w:kern w:val="0"/>
                <w:szCs w:val="21"/>
              </w:rPr>
              <w:t>2.1</w:t>
            </w:r>
          </w:p>
        </w:tc>
        <w:tc>
          <w:tcPr>
            <w:tcW w:w="7349" w:type="dxa"/>
            <w:shd w:val="clear" w:color="auto" w:fill="auto"/>
            <w:vAlign w:val="center"/>
          </w:tcPr>
          <w:p w14:paraId="443A5898">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微机控制，交流变频电机驱动，转速控制精度高。</w:t>
            </w:r>
          </w:p>
        </w:tc>
      </w:tr>
      <w:tr w14:paraId="6794D7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8DA0366">
            <w:pPr>
              <w:spacing w:line="400" w:lineRule="exact"/>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2.2</w:t>
            </w:r>
          </w:p>
        </w:tc>
        <w:tc>
          <w:tcPr>
            <w:tcW w:w="7349" w:type="dxa"/>
            <w:shd w:val="clear" w:color="auto" w:fill="auto"/>
            <w:vAlign w:val="center"/>
          </w:tcPr>
          <w:p w14:paraId="2FE4F0EE">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具备快速达到标速和快速停止功能，达到标速和急停，各不超10秒。</w:t>
            </w:r>
          </w:p>
        </w:tc>
      </w:tr>
      <w:tr w14:paraId="68980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C408EA0">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2.3</w:t>
            </w:r>
          </w:p>
        </w:tc>
        <w:tc>
          <w:tcPr>
            <w:tcW w:w="7349" w:type="dxa"/>
            <w:shd w:val="clear" w:color="auto" w:fill="auto"/>
            <w:vAlign w:val="center"/>
          </w:tcPr>
          <w:p w14:paraId="76927F08">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具有减震系统，具备一定自动平衡功能。</w:t>
            </w:r>
          </w:p>
        </w:tc>
      </w:tr>
      <w:tr w14:paraId="3A1520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E2B18DE">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2.4</w:t>
            </w:r>
          </w:p>
        </w:tc>
        <w:tc>
          <w:tcPr>
            <w:tcW w:w="7349" w:type="dxa"/>
            <w:shd w:val="clear" w:color="auto" w:fill="auto"/>
            <w:vAlign w:val="center"/>
          </w:tcPr>
          <w:p w14:paraId="44295F92">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具有门锁功能设计，门盖异常、不平衡放置或故障报错等情况时，自动停机。</w:t>
            </w:r>
          </w:p>
        </w:tc>
      </w:tr>
      <w:tr w14:paraId="6E8B29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233A0ED">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szCs w:val="21"/>
              </w:rPr>
              <w:t>2.5</w:t>
            </w:r>
          </w:p>
        </w:tc>
        <w:tc>
          <w:tcPr>
            <w:tcW w:w="7349" w:type="dxa"/>
            <w:shd w:val="clear" w:color="auto" w:fill="auto"/>
            <w:vAlign w:val="center"/>
          </w:tcPr>
          <w:p w14:paraId="1387978A">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有应急开盖功能，断电或故障时可打开门盖。</w:t>
            </w:r>
          </w:p>
        </w:tc>
      </w:tr>
      <w:tr w14:paraId="1C0DC5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8E2EEC3">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2.6</w:t>
            </w:r>
          </w:p>
        </w:tc>
        <w:tc>
          <w:tcPr>
            <w:tcW w:w="7349" w:type="dxa"/>
            <w:shd w:val="clear" w:color="auto" w:fill="auto"/>
            <w:vAlign w:val="center"/>
          </w:tcPr>
          <w:p w14:paraId="594490B6">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可至少设置5个离心程序。</w:t>
            </w:r>
          </w:p>
        </w:tc>
      </w:tr>
      <w:tr w14:paraId="71F77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3E63C81">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2.7</w:t>
            </w:r>
          </w:p>
        </w:tc>
        <w:tc>
          <w:tcPr>
            <w:tcW w:w="7349" w:type="dxa"/>
            <w:shd w:val="clear" w:color="auto" w:fill="auto"/>
            <w:vAlign w:val="center"/>
          </w:tcPr>
          <w:p w14:paraId="1B883BAC">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最大离心标本达到12个/次</w:t>
            </w:r>
          </w:p>
        </w:tc>
      </w:tr>
      <w:tr w14:paraId="56E978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B8574BA">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2.8</w:t>
            </w:r>
          </w:p>
        </w:tc>
        <w:tc>
          <w:tcPr>
            <w:tcW w:w="7349" w:type="dxa"/>
            <w:shd w:val="clear" w:color="auto" w:fill="auto"/>
            <w:vAlign w:val="center"/>
          </w:tcPr>
          <w:p w14:paraId="5CC5E1BC">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最大离心力≥2200g。</w:t>
            </w:r>
          </w:p>
        </w:tc>
      </w:tr>
      <w:tr w14:paraId="7B73D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A5A6C57">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szCs w:val="21"/>
              </w:rPr>
              <w:t>2.9</w:t>
            </w:r>
          </w:p>
        </w:tc>
        <w:tc>
          <w:tcPr>
            <w:tcW w:w="7349" w:type="dxa"/>
            <w:shd w:val="clear" w:color="auto" w:fill="auto"/>
            <w:vAlign w:val="center"/>
          </w:tcPr>
          <w:p w14:paraId="356BBC35">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设置可按转速，也可按离心力g设置，转速精度±10rpm。</w:t>
            </w:r>
          </w:p>
        </w:tc>
      </w:tr>
      <w:tr w14:paraId="76B1C1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4FC9C3F">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szCs w:val="21"/>
              </w:rPr>
              <w:t>2.10</w:t>
            </w:r>
          </w:p>
        </w:tc>
        <w:tc>
          <w:tcPr>
            <w:tcW w:w="7349" w:type="dxa"/>
            <w:shd w:val="clear" w:color="auto" w:fill="auto"/>
            <w:vAlign w:val="center"/>
          </w:tcPr>
          <w:p w14:paraId="611550EB">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时间设定可精确到秒。</w:t>
            </w:r>
          </w:p>
        </w:tc>
      </w:tr>
      <w:tr w14:paraId="5730ED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2267D54">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szCs w:val="21"/>
              </w:rPr>
              <w:t>2.11</w:t>
            </w:r>
          </w:p>
        </w:tc>
        <w:tc>
          <w:tcPr>
            <w:tcW w:w="7349" w:type="dxa"/>
            <w:shd w:val="clear" w:color="auto" w:fill="auto"/>
            <w:vAlign w:val="center"/>
          </w:tcPr>
          <w:p w14:paraId="4CF1BAD8">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具有软刹车功能，防止样品减速中急停重悬。</w:t>
            </w:r>
          </w:p>
        </w:tc>
      </w:tr>
      <w:tr w14:paraId="0CFF6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31CBF2E">
            <w:pPr>
              <w:spacing w:before="62" w:beforeLines="20" w:after="62" w:afterLines="20" w:line="360" w:lineRule="auto"/>
              <w:jc w:val="left"/>
              <w:rPr>
                <w:rFonts w:hint="eastAsia" w:ascii="宋体" w:hAnsi="宋体" w:eastAsia="宋体" w:cs="宋体"/>
                <w:szCs w:val="21"/>
              </w:rPr>
            </w:pPr>
            <w:r>
              <w:rPr>
                <w:rFonts w:hint="eastAsia" w:ascii="宋体" w:hAnsi="宋体" w:eastAsia="宋体" w:cs="宋体"/>
                <w:szCs w:val="21"/>
              </w:rPr>
              <w:t>2.12</w:t>
            </w:r>
          </w:p>
        </w:tc>
        <w:tc>
          <w:tcPr>
            <w:tcW w:w="7349" w:type="dxa"/>
            <w:shd w:val="clear" w:color="auto" w:fill="auto"/>
            <w:vAlign w:val="center"/>
          </w:tcPr>
          <w:p w14:paraId="1622F1B0">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工作噪音≤65分贝。</w:t>
            </w:r>
          </w:p>
        </w:tc>
      </w:tr>
      <w:tr w14:paraId="08CA81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3448D6A">
            <w:pPr>
              <w:jc w:val="left"/>
              <w:rPr>
                <w:rFonts w:hint="eastAsia" w:ascii="宋体" w:hAnsi="宋体" w:eastAsia="宋体" w:cs="宋体"/>
                <w:b/>
                <w:sz w:val="24"/>
              </w:rPr>
            </w:pPr>
          </w:p>
        </w:tc>
        <w:tc>
          <w:tcPr>
            <w:tcW w:w="7349" w:type="dxa"/>
            <w:shd w:val="clear" w:color="auto" w:fill="auto"/>
            <w:vAlign w:val="center"/>
          </w:tcPr>
          <w:p w14:paraId="0E7C503A">
            <w:pPr>
              <w:jc w:val="center"/>
              <w:rPr>
                <w:rFonts w:hint="eastAsia" w:ascii="宋体" w:hAnsi="宋体" w:eastAsia="宋体" w:cs="宋体"/>
                <w:b/>
                <w:sz w:val="24"/>
              </w:rPr>
            </w:pPr>
            <w:r>
              <w:rPr>
                <w:rFonts w:hint="eastAsia" w:ascii="宋体" w:hAnsi="宋体" w:eastAsia="宋体" w:cs="宋体"/>
                <w:b/>
                <w:sz w:val="24"/>
              </w:rPr>
              <w:t>11.热合机</w:t>
            </w:r>
          </w:p>
        </w:tc>
      </w:tr>
      <w:tr w14:paraId="2EE961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5AB0FB2">
            <w:pPr>
              <w:ind w:firstLine="315" w:firstLineChars="150"/>
              <w:jc w:val="left"/>
              <w:rPr>
                <w:rFonts w:hint="eastAsia" w:ascii="宋体" w:hAnsi="宋体" w:eastAsia="宋体" w:cs="宋体"/>
                <w:kern w:val="0"/>
                <w:szCs w:val="21"/>
              </w:rPr>
            </w:pPr>
            <w:r>
              <w:rPr>
                <w:rFonts w:hint="eastAsia" w:ascii="宋体" w:hAnsi="宋体" w:eastAsia="宋体" w:cs="宋体"/>
                <w:szCs w:val="21"/>
              </w:rPr>
              <w:t>一</w:t>
            </w:r>
          </w:p>
        </w:tc>
        <w:tc>
          <w:tcPr>
            <w:tcW w:w="7349" w:type="dxa"/>
            <w:shd w:val="clear" w:color="auto" w:fill="auto"/>
          </w:tcPr>
          <w:p w14:paraId="7A63E58E">
            <w:pPr>
              <w:rPr>
                <w:rFonts w:hint="eastAsia" w:ascii="宋体" w:hAnsi="宋体" w:eastAsia="宋体" w:cs="宋体"/>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7587E5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7DCC5752">
            <w:pPr>
              <w:ind w:firstLine="315" w:firstLineChars="150"/>
              <w:jc w:val="left"/>
              <w:rPr>
                <w:rFonts w:hint="eastAsia" w:ascii="宋体" w:hAnsi="宋体" w:eastAsia="宋体" w:cs="宋体"/>
                <w:kern w:val="0"/>
                <w:szCs w:val="21"/>
              </w:rPr>
            </w:pPr>
            <w:r>
              <w:rPr>
                <w:rFonts w:hint="eastAsia" w:ascii="宋体" w:hAnsi="宋体" w:eastAsia="宋体" w:cs="宋体"/>
                <w:szCs w:val="21"/>
              </w:rPr>
              <w:t>1.1</w:t>
            </w:r>
          </w:p>
        </w:tc>
        <w:tc>
          <w:tcPr>
            <w:tcW w:w="7349" w:type="dxa"/>
            <w:shd w:val="clear" w:color="auto" w:fill="auto"/>
          </w:tcPr>
          <w:p w14:paraId="6BBFEC0C">
            <w:pPr>
              <w:tabs>
                <w:tab w:val="left" w:pos="601"/>
              </w:tabs>
              <w:spacing w:line="360" w:lineRule="auto"/>
              <w:ind w:left="420" w:hanging="420" w:hangingChars="200"/>
              <w:jc w:val="left"/>
              <w:rPr>
                <w:rFonts w:hint="eastAsia" w:ascii="宋体" w:hAnsi="宋体" w:eastAsia="宋体" w:cs="宋体"/>
                <w:b/>
                <w:kern w:val="0"/>
                <w:szCs w:val="21"/>
              </w:rPr>
            </w:pPr>
            <w:r>
              <w:rPr>
                <w:rFonts w:hint="eastAsia" w:ascii="宋体" w:hAnsi="宋体" w:eastAsia="宋体" w:cs="宋体"/>
                <w:kern w:val="0"/>
                <w:szCs w:val="21"/>
              </w:rPr>
              <w:t>储血袋的热合分离。</w:t>
            </w:r>
          </w:p>
        </w:tc>
      </w:tr>
      <w:tr w14:paraId="6E5AB0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047318B5">
            <w:pPr>
              <w:ind w:firstLine="315" w:firstLineChars="150"/>
              <w:jc w:val="left"/>
              <w:rPr>
                <w:rFonts w:hint="eastAsia" w:ascii="宋体" w:hAnsi="宋体" w:eastAsia="宋体" w:cs="宋体"/>
                <w:kern w:val="0"/>
                <w:szCs w:val="21"/>
              </w:rPr>
            </w:pPr>
            <w:r>
              <w:rPr>
                <w:rFonts w:hint="eastAsia" w:ascii="宋体" w:hAnsi="宋体" w:eastAsia="宋体" w:cs="宋体"/>
                <w:szCs w:val="21"/>
              </w:rPr>
              <w:t>二</w:t>
            </w:r>
          </w:p>
        </w:tc>
        <w:tc>
          <w:tcPr>
            <w:tcW w:w="7349" w:type="dxa"/>
            <w:shd w:val="clear" w:color="auto" w:fill="auto"/>
          </w:tcPr>
          <w:p w14:paraId="5157A5A4">
            <w:pPr>
              <w:pStyle w:val="280"/>
              <w:widowControl/>
              <w:ind w:firstLine="0" w:firstLineChars="0"/>
              <w:jc w:val="left"/>
              <w:rPr>
                <w:rFonts w:hint="eastAsia" w:ascii="宋体" w:hAnsi="宋体" w:eastAsia="宋体" w:cs="宋体"/>
                <w:kern w:val="0"/>
                <w:szCs w:val="21"/>
              </w:rPr>
            </w:pPr>
            <w:r>
              <w:rPr>
                <w:rFonts w:hint="eastAsia" w:ascii="宋体" w:hAnsi="宋体" w:eastAsia="宋体" w:cs="宋体"/>
                <w:b/>
                <w:bCs/>
                <w:szCs w:val="21"/>
              </w:rPr>
              <w:t>技术要求</w:t>
            </w:r>
            <w:r>
              <w:rPr>
                <w:rFonts w:hint="eastAsia" w:ascii="宋体" w:hAnsi="宋体" w:eastAsia="宋体" w:cs="宋体"/>
                <w:szCs w:val="21"/>
                <w:lang w:val="zh-CN"/>
              </w:rPr>
              <w:t>：</w:t>
            </w:r>
          </w:p>
        </w:tc>
      </w:tr>
      <w:tr w14:paraId="0EE589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3C1A7A0">
            <w:pPr>
              <w:spacing w:line="400" w:lineRule="exact"/>
              <w:jc w:val="left"/>
              <w:rPr>
                <w:rFonts w:hint="eastAsia" w:ascii="宋体" w:hAnsi="宋体" w:eastAsia="宋体" w:cs="宋体"/>
                <w:kern w:val="0"/>
                <w:szCs w:val="21"/>
              </w:rPr>
            </w:pPr>
            <w:r>
              <w:rPr>
                <w:rFonts w:hint="eastAsia" w:ascii="宋体" w:hAnsi="宋体" w:eastAsia="宋体" w:cs="宋体"/>
                <w:kern w:val="0"/>
                <w:szCs w:val="21"/>
              </w:rPr>
              <w:t>2.1</w:t>
            </w:r>
          </w:p>
        </w:tc>
        <w:tc>
          <w:tcPr>
            <w:tcW w:w="7349" w:type="dxa"/>
            <w:shd w:val="clear" w:color="auto" w:fill="auto"/>
            <w:vAlign w:val="center"/>
          </w:tcPr>
          <w:p w14:paraId="786E22B5">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单片机控制，仪器控制程序化，自动调整电压。</w:t>
            </w:r>
          </w:p>
        </w:tc>
      </w:tr>
      <w:tr w14:paraId="2872CF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C053F7B">
            <w:pPr>
              <w:spacing w:line="400" w:lineRule="exact"/>
              <w:jc w:val="left"/>
              <w:rPr>
                <w:rFonts w:hint="eastAsia" w:ascii="宋体" w:hAnsi="宋体" w:eastAsia="宋体" w:cs="宋体"/>
                <w:kern w:val="0"/>
                <w:szCs w:val="21"/>
              </w:rPr>
            </w:pPr>
            <w:r>
              <w:rPr>
                <w:rFonts w:hint="eastAsia" w:ascii="宋体" w:hAnsi="宋体" w:eastAsia="宋体" w:cs="宋体"/>
                <w:kern w:val="0"/>
                <w:szCs w:val="21"/>
              </w:rPr>
              <w:t>2.2</w:t>
            </w:r>
          </w:p>
        </w:tc>
        <w:tc>
          <w:tcPr>
            <w:tcW w:w="7349" w:type="dxa"/>
            <w:shd w:val="clear" w:color="auto" w:fill="auto"/>
            <w:vAlign w:val="center"/>
          </w:tcPr>
          <w:p w14:paraId="13130CCD">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自动热合封管，密封牢固，热合处易分开。</w:t>
            </w:r>
          </w:p>
        </w:tc>
      </w:tr>
      <w:tr w14:paraId="3CEF56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6626E32">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▲2.3</w:t>
            </w:r>
          </w:p>
        </w:tc>
        <w:tc>
          <w:tcPr>
            <w:tcW w:w="7349" w:type="dxa"/>
            <w:shd w:val="clear" w:color="auto" w:fill="auto"/>
            <w:vAlign w:val="center"/>
          </w:tcPr>
          <w:p w14:paraId="1E5499C9">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热合无溶血现象。</w:t>
            </w:r>
          </w:p>
        </w:tc>
      </w:tr>
      <w:tr w14:paraId="115F57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B666D38">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2.4</w:t>
            </w:r>
          </w:p>
        </w:tc>
        <w:tc>
          <w:tcPr>
            <w:tcW w:w="7349" w:type="dxa"/>
            <w:shd w:val="clear" w:color="auto" w:fill="auto"/>
            <w:vAlign w:val="center"/>
          </w:tcPr>
          <w:p w14:paraId="0712B74B">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具有防溅措施，保障工作人员安全。</w:t>
            </w:r>
          </w:p>
        </w:tc>
      </w:tr>
      <w:tr w14:paraId="0D9B97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E70247A">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2.5</w:t>
            </w:r>
          </w:p>
        </w:tc>
        <w:tc>
          <w:tcPr>
            <w:tcW w:w="7349" w:type="dxa"/>
            <w:shd w:val="clear" w:color="auto" w:fill="auto"/>
            <w:vAlign w:val="center"/>
          </w:tcPr>
          <w:p w14:paraId="24D63691">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热合时间≤4秒。</w:t>
            </w:r>
          </w:p>
        </w:tc>
      </w:tr>
      <w:tr w14:paraId="724491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C08BF6D">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2.6</w:t>
            </w:r>
          </w:p>
        </w:tc>
        <w:tc>
          <w:tcPr>
            <w:tcW w:w="7349" w:type="dxa"/>
            <w:shd w:val="clear" w:color="auto" w:fill="auto"/>
            <w:vAlign w:val="center"/>
          </w:tcPr>
          <w:p w14:paraId="1F664C14">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适合外径4mm～6mm塑料软管的热合。</w:t>
            </w:r>
          </w:p>
        </w:tc>
      </w:tr>
      <w:tr w14:paraId="4E41E4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7ED4EBF">
            <w:pPr>
              <w:spacing w:before="62" w:beforeLines="20" w:after="62" w:afterLines="20" w:line="360" w:lineRule="auto"/>
              <w:jc w:val="left"/>
              <w:rPr>
                <w:rFonts w:hint="eastAsia" w:ascii="宋体" w:hAnsi="宋体" w:eastAsia="宋体" w:cs="宋体"/>
                <w:kern w:val="0"/>
                <w:szCs w:val="21"/>
              </w:rPr>
            </w:pPr>
          </w:p>
        </w:tc>
        <w:tc>
          <w:tcPr>
            <w:tcW w:w="7349" w:type="dxa"/>
            <w:shd w:val="clear" w:color="auto" w:fill="auto"/>
            <w:vAlign w:val="center"/>
          </w:tcPr>
          <w:p w14:paraId="4C2D4C5B">
            <w:pPr>
              <w:spacing w:line="360" w:lineRule="auto"/>
              <w:jc w:val="center"/>
              <w:rPr>
                <w:rFonts w:hint="eastAsia" w:ascii="宋体" w:hAnsi="宋体" w:eastAsia="宋体" w:cs="宋体"/>
                <w:kern w:val="0"/>
                <w:szCs w:val="21"/>
              </w:rPr>
            </w:pPr>
            <w:r>
              <w:rPr>
                <w:rFonts w:hint="eastAsia" w:ascii="宋体" w:hAnsi="宋体" w:eastAsia="宋体" w:cs="宋体"/>
                <w:b/>
                <w:sz w:val="24"/>
              </w:rPr>
              <w:t>12.血小板保存箱</w:t>
            </w:r>
          </w:p>
        </w:tc>
      </w:tr>
      <w:tr w14:paraId="3720D2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8FE8F43">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一</w:t>
            </w:r>
          </w:p>
        </w:tc>
        <w:tc>
          <w:tcPr>
            <w:tcW w:w="7349" w:type="dxa"/>
            <w:shd w:val="clear" w:color="auto" w:fill="auto"/>
          </w:tcPr>
          <w:p w14:paraId="4B65BFB1">
            <w:pPr>
              <w:spacing w:line="360" w:lineRule="auto"/>
              <w:rPr>
                <w:rFonts w:hint="eastAsia" w:ascii="宋体" w:hAnsi="宋体" w:eastAsia="宋体" w:cs="宋体"/>
                <w:b/>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215A55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4185808">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1.1</w:t>
            </w:r>
          </w:p>
        </w:tc>
        <w:tc>
          <w:tcPr>
            <w:tcW w:w="7349" w:type="dxa"/>
            <w:shd w:val="clear" w:color="auto" w:fill="auto"/>
          </w:tcPr>
          <w:p w14:paraId="2AEF030B">
            <w:pPr>
              <w:tabs>
                <w:tab w:val="left" w:pos="601"/>
              </w:tabs>
              <w:spacing w:line="360" w:lineRule="auto"/>
              <w:ind w:left="420" w:hanging="420" w:hangingChars="200"/>
              <w:jc w:val="left"/>
              <w:rPr>
                <w:rFonts w:hint="eastAsia" w:ascii="宋体" w:hAnsi="宋体" w:eastAsia="宋体" w:cs="宋体"/>
                <w:kern w:val="0"/>
                <w:szCs w:val="21"/>
              </w:rPr>
            </w:pPr>
            <w:r>
              <w:rPr>
                <w:rFonts w:hint="eastAsia" w:ascii="宋体" w:hAnsi="宋体" w:eastAsia="宋体" w:cs="宋体"/>
                <w:kern w:val="0"/>
                <w:szCs w:val="21"/>
              </w:rPr>
              <w:t>振荡保存血小板制品。</w:t>
            </w:r>
          </w:p>
        </w:tc>
      </w:tr>
      <w:tr w14:paraId="0D15F4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DEDD37B">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1.2</w:t>
            </w:r>
          </w:p>
        </w:tc>
        <w:tc>
          <w:tcPr>
            <w:tcW w:w="7349" w:type="dxa"/>
            <w:shd w:val="clear" w:color="auto" w:fill="auto"/>
            <w:vAlign w:val="center"/>
          </w:tcPr>
          <w:p w14:paraId="751138A1">
            <w:pPr>
              <w:widowControl/>
              <w:rPr>
                <w:rFonts w:hint="eastAsia" w:ascii="宋体" w:hAnsi="宋体" w:eastAsia="宋体" w:cs="宋体"/>
                <w:kern w:val="0"/>
                <w:szCs w:val="21"/>
              </w:rPr>
            </w:pPr>
            <w:r>
              <w:rPr>
                <w:rFonts w:hint="eastAsia" w:ascii="宋体" w:hAnsi="宋体" w:eastAsia="宋体" w:cs="宋体"/>
                <w:kern w:val="0"/>
                <w:szCs w:val="21"/>
              </w:rPr>
              <w:t>自带温度显示，并配备提供外接显示和异常报警的冷链监控功能。</w:t>
            </w:r>
          </w:p>
        </w:tc>
      </w:tr>
      <w:tr w14:paraId="341CD3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0B9A7949">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二</w:t>
            </w:r>
          </w:p>
        </w:tc>
        <w:tc>
          <w:tcPr>
            <w:tcW w:w="7349" w:type="dxa"/>
            <w:shd w:val="clear" w:color="auto" w:fill="auto"/>
          </w:tcPr>
          <w:p w14:paraId="11C868A8">
            <w:pPr>
              <w:tabs>
                <w:tab w:val="left" w:pos="601"/>
              </w:tabs>
              <w:spacing w:line="360" w:lineRule="auto"/>
              <w:ind w:left="422" w:hanging="422" w:hangingChars="200"/>
              <w:jc w:val="left"/>
              <w:rPr>
                <w:rFonts w:hint="eastAsia" w:ascii="宋体" w:hAnsi="宋体" w:eastAsia="宋体" w:cs="宋体"/>
                <w:kern w:val="0"/>
                <w:szCs w:val="21"/>
              </w:rPr>
            </w:pPr>
            <w:r>
              <w:rPr>
                <w:rFonts w:hint="eastAsia" w:ascii="宋体" w:hAnsi="宋体" w:eastAsia="宋体" w:cs="宋体"/>
                <w:b/>
                <w:bCs/>
                <w:szCs w:val="21"/>
              </w:rPr>
              <w:t>技术要求</w:t>
            </w:r>
            <w:r>
              <w:rPr>
                <w:rFonts w:hint="eastAsia" w:ascii="宋体" w:hAnsi="宋体" w:eastAsia="宋体" w:cs="宋体"/>
                <w:szCs w:val="21"/>
                <w:lang w:val="zh-CN"/>
              </w:rPr>
              <w:t>：</w:t>
            </w:r>
          </w:p>
        </w:tc>
      </w:tr>
      <w:tr w14:paraId="6F11E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530A04E">
            <w:pPr>
              <w:spacing w:before="62" w:beforeLines="20" w:after="62" w:afterLines="20"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2.1</w:t>
            </w:r>
          </w:p>
        </w:tc>
        <w:tc>
          <w:tcPr>
            <w:tcW w:w="7349" w:type="dxa"/>
            <w:shd w:val="clear" w:color="auto" w:fill="auto"/>
            <w:vAlign w:val="center"/>
          </w:tcPr>
          <w:p w14:paraId="4CD6FE64">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0"/>
                <w:szCs w:val="21"/>
              </w:rPr>
              <w:t>含有USB接口，可下载温度数据、报警记录等，储存数据超5年。</w:t>
            </w:r>
          </w:p>
        </w:tc>
      </w:tr>
      <w:tr w14:paraId="531C1F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050D1E4">
            <w:pPr>
              <w:spacing w:before="62" w:beforeLines="20" w:after="62" w:afterLines="20" w:line="360" w:lineRule="auto"/>
              <w:jc w:val="left"/>
              <w:rPr>
                <w:rFonts w:hint="eastAsia" w:ascii="宋体" w:hAnsi="宋体" w:eastAsia="宋体" w:cs="宋体"/>
                <w:kern w:val="0"/>
                <w:szCs w:val="21"/>
                <w:lang w:val="en-US" w:eastAsia="zh-CN"/>
              </w:rPr>
            </w:pPr>
            <w:r>
              <w:rPr>
                <w:rFonts w:hint="eastAsia" w:ascii="宋体" w:hAnsi="宋体" w:eastAsia="宋体" w:cs="宋体"/>
              </w:rPr>
              <w:t>▲</w:t>
            </w:r>
            <w:r>
              <w:rPr>
                <w:rFonts w:hint="eastAsia" w:ascii="宋体" w:hAnsi="宋体" w:eastAsia="宋体" w:cs="宋体"/>
                <w:kern w:val="0"/>
                <w:szCs w:val="21"/>
              </w:rPr>
              <w:t>2.</w:t>
            </w:r>
            <w:r>
              <w:rPr>
                <w:rFonts w:hint="eastAsia" w:ascii="宋体" w:hAnsi="宋体" w:cs="宋体"/>
                <w:kern w:val="0"/>
                <w:szCs w:val="21"/>
                <w:lang w:val="en-US" w:eastAsia="zh-CN"/>
              </w:rPr>
              <w:t>2</w:t>
            </w:r>
          </w:p>
        </w:tc>
        <w:tc>
          <w:tcPr>
            <w:tcW w:w="7349" w:type="dxa"/>
            <w:shd w:val="clear" w:color="auto" w:fill="auto"/>
            <w:vAlign w:val="center"/>
          </w:tcPr>
          <w:p w14:paraId="1770FB7D">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有效工作环境20℃~24℃，水平工作振荡频率：60±5周/分钟</w:t>
            </w:r>
          </w:p>
        </w:tc>
      </w:tr>
      <w:tr w14:paraId="2E2AF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46F24F9">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2.3</w:t>
            </w:r>
          </w:p>
        </w:tc>
        <w:tc>
          <w:tcPr>
            <w:tcW w:w="7349" w:type="dxa"/>
            <w:shd w:val="clear" w:color="auto" w:fill="auto"/>
            <w:vAlign w:val="center"/>
          </w:tcPr>
          <w:p w14:paraId="127ACB68">
            <w:pPr>
              <w:spacing w:line="340" w:lineRule="exact"/>
              <w:rPr>
                <w:rFonts w:hint="eastAsia" w:ascii="宋体" w:hAnsi="宋体" w:eastAsia="宋体" w:cs="宋体"/>
                <w:szCs w:val="21"/>
              </w:rPr>
            </w:pPr>
            <w:r>
              <w:rPr>
                <w:rFonts w:hint="eastAsia" w:ascii="宋体" w:hAnsi="宋体" w:eastAsia="宋体" w:cs="宋体"/>
                <w:szCs w:val="21"/>
              </w:rPr>
              <w:t>环保制冷剂，压缩机部件免费保修不低于5年。</w:t>
            </w:r>
          </w:p>
        </w:tc>
      </w:tr>
      <w:tr w14:paraId="244F36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FA9F4B2">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2.4</w:t>
            </w:r>
          </w:p>
        </w:tc>
        <w:tc>
          <w:tcPr>
            <w:tcW w:w="7349" w:type="dxa"/>
            <w:shd w:val="clear" w:color="auto" w:fill="auto"/>
            <w:vAlign w:val="center"/>
          </w:tcPr>
          <w:p w14:paraId="49164444">
            <w:pPr>
              <w:spacing w:line="340" w:lineRule="exact"/>
              <w:rPr>
                <w:rFonts w:hint="eastAsia" w:ascii="宋体" w:hAnsi="宋体" w:eastAsia="宋体" w:cs="宋体"/>
                <w:kern w:val="0"/>
                <w:szCs w:val="21"/>
              </w:rPr>
            </w:pPr>
            <w:r>
              <w:rPr>
                <w:rFonts w:hint="eastAsia" w:ascii="宋体" w:hAnsi="宋体" w:eastAsia="宋体" w:cs="宋体"/>
                <w:kern w:val="0"/>
                <w:szCs w:val="21"/>
              </w:rPr>
              <w:t>温度显示精度0.1℃，动态实时显示箱内温度、系统设定温度、环境温度等信息。配备备用电池，断电后仍能正常显示。</w:t>
            </w:r>
          </w:p>
        </w:tc>
      </w:tr>
      <w:tr w14:paraId="68499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00B5E0B">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2.5</w:t>
            </w:r>
          </w:p>
        </w:tc>
        <w:tc>
          <w:tcPr>
            <w:tcW w:w="7349" w:type="dxa"/>
            <w:shd w:val="clear" w:color="auto" w:fill="auto"/>
            <w:vAlign w:val="center"/>
          </w:tcPr>
          <w:p w14:paraId="3C4A3E9D">
            <w:pPr>
              <w:spacing w:line="340" w:lineRule="exact"/>
              <w:rPr>
                <w:rFonts w:hint="eastAsia" w:ascii="宋体" w:hAnsi="宋体" w:eastAsia="宋体" w:cs="宋体"/>
                <w:kern w:val="0"/>
                <w:szCs w:val="21"/>
              </w:rPr>
            </w:pPr>
            <w:r>
              <w:rPr>
                <w:rFonts w:hint="eastAsia" w:ascii="宋体" w:hAnsi="宋体" w:eastAsia="宋体" w:cs="宋体"/>
                <w:kern w:val="0"/>
                <w:szCs w:val="21"/>
              </w:rPr>
              <w:t>可实时打印温度记录，具有USB数据导出功能，数据可追溯不少于3年。</w:t>
            </w:r>
          </w:p>
        </w:tc>
      </w:tr>
      <w:tr w14:paraId="153165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8CA4D96">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2.6</w:t>
            </w:r>
          </w:p>
        </w:tc>
        <w:tc>
          <w:tcPr>
            <w:tcW w:w="7349" w:type="dxa"/>
            <w:shd w:val="clear" w:color="auto" w:fill="auto"/>
            <w:vAlign w:val="center"/>
          </w:tcPr>
          <w:p w14:paraId="3CDFD4C2">
            <w:pPr>
              <w:spacing w:line="340" w:lineRule="exact"/>
              <w:rPr>
                <w:rFonts w:hint="eastAsia" w:ascii="宋体" w:hAnsi="宋体" w:eastAsia="宋体" w:cs="宋体"/>
                <w:kern w:val="0"/>
                <w:szCs w:val="21"/>
              </w:rPr>
            </w:pPr>
            <w:r>
              <w:rPr>
                <w:rFonts w:hint="eastAsia" w:ascii="宋体" w:hAnsi="宋体" w:eastAsia="宋体" w:cs="宋体"/>
                <w:kern w:val="0"/>
                <w:szCs w:val="21"/>
              </w:rPr>
              <w:t>具备两套独立的声、光报警系统，具备后备电池，温度＜20℃或＞24℃、振荡装置故障、设备未闭门、异常断电等情况，自动触发报警。</w:t>
            </w:r>
          </w:p>
        </w:tc>
      </w:tr>
      <w:tr w14:paraId="500E5F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577C572">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2.7</w:t>
            </w:r>
          </w:p>
        </w:tc>
        <w:tc>
          <w:tcPr>
            <w:tcW w:w="7349" w:type="dxa"/>
            <w:shd w:val="clear" w:color="auto" w:fill="auto"/>
            <w:vAlign w:val="center"/>
          </w:tcPr>
          <w:p w14:paraId="5B664205">
            <w:pPr>
              <w:spacing w:line="340" w:lineRule="exact"/>
              <w:rPr>
                <w:rFonts w:hint="eastAsia" w:ascii="宋体" w:hAnsi="宋体" w:eastAsia="宋体" w:cs="宋体"/>
                <w:kern w:val="0"/>
                <w:szCs w:val="21"/>
              </w:rPr>
            </w:pPr>
            <w:r>
              <w:rPr>
                <w:rFonts w:hint="eastAsia" w:ascii="宋体" w:hAnsi="宋体" w:eastAsia="宋体" w:cs="宋体"/>
                <w:kern w:val="0"/>
                <w:szCs w:val="21"/>
              </w:rPr>
              <w:t>电机具有摇摆记忆功能，异常断电恢复后，自动摆动。</w:t>
            </w:r>
          </w:p>
        </w:tc>
      </w:tr>
      <w:tr w14:paraId="5F4FAE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F735290">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2.8</w:t>
            </w:r>
          </w:p>
        </w:tc>
        <w:tc>
          <w:tcPr>
            <w:tcW w:w="7349" w:type="dxa"/>
            <w:shd w:val="clear" w:color="auto" w:fill="auto"/>
            <w:vAlign w:val="center"/>
          </w:tcPr>
          <w:p w14:paraId="23019B12">
            <w:pPr>
              <w:spacing w:line="340" w:lineRule="exact"/>
              <w:rPr>
                <w:rFonts w:hint="eastAsia" w:ascii="宋体" w:hAnsi="宋体" w:eastAsia="宋体" w:cs="宋体"/>
                <w:kern w:val="0"/>
                <w:szCs w:val="21"/>
              </w:rPr>
            </w:pPr>
            <w:r>
              <w:rPr>
                <w:rFonts w:hint="eastAsia" w:ascii="宋体" w:hAnsi="宋体" w:eastAsia="宋体" w:cs="宋体"/>
                <w:kern w:val="0"/>
                <w:szCs w:val="21"/>
              </w:rPr>
              <w:t>双层钢化玻璃门，具有较好的隔热效果，湿度超85%，外壁无冷凝珠。</w:t>
            </w:r>
          </w:p>
        </w:tc>
      </w:tr>
      <w:tr w14:paraId="1F7E4D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AD09496">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2.9</w:t>
            </w:r>
          </w:p>
        </w:tc>
        <w:tc>
          <w:tcPr>
            <w:tcW w:w="7349" w:type="dxa"/>
            <w:shd w:val="clear" w:color="auto" w:fill="auto"/>
            <w:vAlign w:val="center"/>
          </w:tcPr>
          <w:p w14:paraId="1B4B7AD0">
            <w:pPr>
              <w:spacing w:line="340" w:lineRule="exact"/>
              <w:rPr>
                <w:rFonts w:hint="eastAsia" w:ascii="宋体" w:hAnsi="宋体" w:eastAsia="宋体" w:cs="宋体"/>
                <w:kern w:val="0"/>
                <w:szCs w:val="21"/>
              </w:rPr>
            </w:pPr>
            <w:r>
              <w:rPr>
                <w:rFonts w:hint="eastAsia" w:ascii="宋体" w:hAnsi="宋体" w:eastAsia="宋体" w:cs="宋体"/>
                <w:kern w:val="0"/>
                <w:szCs w:val="21"/>
              </w:rPr>
              <w:t>具有自动除霜功能，箱体内部不会出现冷凝器凝水、结冰现象。</w:t>
            </w:r>
          </w:p>
        </w:tc>
      </w:tr>
      <w:tr w14:paraId="7A8FF7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24DB3E3">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2.10</w:t>
            </w:r>
          </w:p>
        </w:tc>
        <w:tc>
          <w:tcPr>
            <w:tcW w:w="7349" w:type="dxa"/>
            <w:shd w:val="clear" w:color="auto" w:fill="auto"/>
            <w:vAlign w:val="center"/>
          </w:tcPr>
          <w:p w14:paraId="2ABD7FC5">
            <w:pPr>
              <w:spacing w:line="340" w:lineRule="exact"/>
              <w:rPr>
                <w:rFonts w:hint="eastAsia" w:ascii="宋体" w:hAnsi="宋体" w:eastAsia="宋体" w:cs="宋体"/>
                <w:kern w:val="0"/>
                <w:szCs w:val="21"/>
              </w:rPr>
            </w:pPr>
            <w:r>
              <w:rPr>
                <w:rFonts w:hint="eastAsia" w:ascii="宋体" w:hAnsi="宋体" w:eastAsia="宋体" w:cs="宋体"/>
                <w:kern w:val="0"/>
                <w:szCs w:val="21"/>
              </w:rPr>
              <w:t>血小板保存板面积不小于400*350*450（mm），并不少于5层，共可存放血小板袋不少于10袋。</w:t>
            </w:r>
          </w:p>
        </w:tc>
      </w:tr>
      <w:tr w14:paraId="4CB399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3764AFA">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2.11</w:t>
            </w:r>
          </w:p>
        </w:tc>
        <w:tc>
          <w:tcPr>
            <w:tcW w:w="7349" w:type="dxa"/>
            <w:shd w:val="clear" w:color="auto" w:fill="auto"/>
            <w:vAlign w:val="center"/>
          </w:tcPr>
          <w:p w14:paraId="56B9D138">
            <w:pPr>
              <w:spacing w:line="340" w:lineRule="exact"/>
              <w:rPr>
                <w:rFonts w:hint="eastAsia" w:ascii="宋体" w:hAnsi="宋体" w:eastAsia="宋体" w:cs="宋体"/>
                <w:szCs w:val="21"/>
              </w:rPr>
            </w:pPr>
            <w:r>
              <w:rPr>
                <w:rFonts w:hint="eastAsia" w:ascii="宋体" w:hAnsi="宋体" w:eastAsia="宋体" w:cs="宋体"/>
                <w:szCs w:val="21"/>
              </w:rPr>
              <w:t>具有紫外消毒和照明功能。</w:t>
            </w:r>
          </w:p>
        </w:tc>
      </w:tr>
      <w:tr w14:paraId="71E2F7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41D9965">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2.12</w:t>
            </w:r>
          </w:p>
        </w:tc>
        <w:tc>
          <w:tcPr>
            <w:tcW w:w="7349" w:type="dxa"/>
            <w:shd w:val="clear" w:color="auto" w:fill="auto"/>
            <w:vAlign w:val="center"/>
          </w:tcPr>
          <w:p w14:paraId="22BE25C2">
            <w:pPr>
              <w:spacing w:line="360" w:lineRule="auto"/>
              <w:rPr>
                <w:rFonts w:hint="eastAsia" w:ascii="宋体" w:hAnsi="宋体" w:eastAsia="宋体" w:cs="宋体"/>
                <w:szCs w:val="21"/>
              </w:rPr>
            </w:pPr>
            <w:r>
              <w:rPr>
                <w:rFonts w:hint="eastAsia" w:ascii="宋体" w:hAnsi="宋体" w:eastAsia="宋体" w:cs="宋体"/>
                <w:szCs w:val="21"/>
              </w:rPr>
              <w:t>具有漏电保护器，漏电情况自动断电</w:t>
            </w:r>
          </w:p>
        </w:tc>
      </w:tr>
      <w:tr w14:paraId="00577B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760E224">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2.13</w:t>
            </w:r>
          </w:p>
        </w:tc>
        <w:tc>
          <w:tcPr>
            <w:tcW w:w="7349" w:type="dxa"/>
            <w:shd w:val="clear" w:color="auto" w:fill="auto"/>
            <w:vAlign w:val="center"/>
          </w:tcPr>
          <w:p w14:paraId="35057AC9">
            <w:pPr>
              <w:spacing w:line="360" w:lineRule="auto"/>
              <w:rPr>
                <w:rFonts w:hint="eastAsia" w:ascii="宋体" w:hAnsi="宋体" w:eastAsia="宋体" w:cs="宋体"/>
                <w:szCs w:val="21"/>
              </w:rPr>
            </w:pPr>
            <w:r>
              <w:rPr>
                <w:rFonts w:hint="eastAsia" w:ascii="宋体" w:hAnsi="宋体" w:eastAsia="宋体" w:cs="宋体"/>
                <w:szCs w:val="21"/>
              </w:rPr>
              <w:t>箱体含有外部冷链接入孔，便于建立统一的第三方冷链监控。</w:t>
            </w:r>
          </w:p>
        </w:tc>
      </w:tr>
      <w:tr w14:paraId="14098E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AC154A7">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2.14</w:t>
            </w:r>
          </w:p>
        </w:tc>
        <w:tc>
          <w:tcPr>
            <w:tcW w:w="7349" w:type="dxa"/>
            <w:shd w:val="clear" w:color="auto" w:fill="auto"/>
            <w:vAlign w:val="center"/>
          </w:tcPr>
          <w:p w14:paraId="50993E7B">
            <w:pPr>
              <w:spacing w:line="360" w:lineRule="auto"/>
              <w:rPr>
                <w:rFonts w:hint="eastAsia" w:ascii="宋体" w:hAnsi="宋体" w:eastAsia="宋体" w:cs="宋体"/>
                <w:szCs w:val="21"/>
              </w:rPr>
            </w:pPr>
            <w:r>
              <w:rPr>
                <w:rFonts w:hint="eastAsia" w:ascii="宋体" w:hAnsi="宋体" w:eastAsia="宋体" w:cs="宋体"/>
                <w:szCs w:val="21"/>
              </w:rPr>
              <w:t>开门持续1分钟，进行声光报警，关闭报警消除。</w:t>
            </w:r>
          </w:p>
        </w:tc>
      </w:tr>
      <w:tr w14:paraId="231EE5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ED5B0B2">
            <w:pPr>
              <w:spacing w:before="62" w:beforeLines="20" w:after="62" w:afterLines="20" w:line="360" w:lineRule="auto"/>
              <w:jc w:val="left"/>
              <w:rPr>
                <w:rFonts w:hint="eastAsia" w:ascii="宋体" w:hAnsi="宋体" w:eastAsia="宋体" w:cs="宋体"/>
                <w:kern w:val="0"/>
                <w:szCs w:val="21"/>
              </w:rPr>
            </w:pPr>
          </w:p>
        </w:tc>
        <w:tc>
          <w:tcPr>
            <w:tcW w:w="7349" w:type="dxa"/>
            <w:shd w:val="clear" w:color="auto" w:fill="auto"/>
            <w:vAlign w:val="center"/>
          </w:tcPr>
          <w:p w14:paraId="3D53FB3F">
            <w:pPr>
              <w:spacing w:line="360" w:lineRule="auto"/>
              <w:jc w:val="center"/>
              <w:rPr>
                <w:rFonts w:hint="eastAsia" w:ascii="宋体" w:hAnsi="宋体" w:eastAsia="宋体" w:cs="宋体"/>
                <w:kern w:val="0"/>
                <w:szCs w:val="21"/>
              </w:rPr>
            </w:pPr>
            <w:r>
              <w:rPr>
                <w:rFonts w:hint="eastAsia" w:ascii="宋体" w:hAnsi="宋体" w:eastAsia="宋体" w:cs="宋体"/>
                <w:b/>
                <w:sz w:val="24"/>
              </w:rPr>
              <w:t>13.血浆解冻箱</w:t>
            </w:r>
          </w:p>
        </w:tc>
      </w:tr>
      <w:tr w14:paraId="5AD41D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F306ACE">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一</w:t>
            </w:r>
          </w:p>
        </w:tc>
        <w:tc>
          <w:tcPr>
            <w:tcW w:w="7349" w:type="dxa"/>
            <w:shd w:val="clear" w:color="auto" w:fill="auto"/>
          </w:tcPr>
          <w:p w14:paraId="46277FF8">
            <w:pPr>
              <w:spacing w:line="360" w:lineRule="auto"/>
              <w:rPr>
                <w:rFonts w:hint="eastAsia" w:ascii="宋体" w:hAnsi="宋体" w:eastAsia="宋体" w:cs="宋体"/>
                <w:b/>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0947CF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5313E3E">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1.1</w:t>
            </w:r>
          </w:p>
        </w:tc>
        <w:tc>
          <w:tcPr>
            <w:tcW w:w="7349" w:type="dxa"/>
            <w:shd w:val="clear" w:color="auto" w:fill="auto"/>
          </w:tcPr>
          <w:p w14:paraId="12541E07">
            <w:pPr>
              <w:tabs>
                <w:tab w:val="left" w:pos="601"/>
              </w:tabs>
              <w:spacing w:line="360" w:lineRule="auto"/>
              <w:ind w:left="420" w:hanging="420" w:hangingChars="200"/>
              <w:jc w:val="left"/>
              <w:rPr>
                <w:rFonts w:hint="eastAsia" w:ascii="宋体" w:hAnsi="宋体" w:eastAsia="宋体" w:cs="宋体"/>
                <w:kern w:val="0"/>
                <w:szCs w:val="21"/>
              </w:rPr>
            </w:pPr>
            <w:r>
              <w:rPr>
                <w:rFonts w:hint="eastAsia" w:ascii="宋体" w:hAnsi="宋体" w:eastAsia="宋体" w:cs="宋体"/>
                <w:kern w:val="0"/>
                <w:szCs w:val="21"/>
              </w:rPr>
              <w:t>安全融化冰冻血浆。</w:t>
            </w:r>
          </w:p>
        </w:tc>
      </w:tr>
      <w:tr w14:paraId="0C3A16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4846C59">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1.2</w:t>
            </w:r>
          </w:p>
        </w:tc>
        <w:tc>
          <w:tcPr>
            <w:tcW w:w="7349" w:type="dxa"/>
            <w:shd w:val="clear" w:color="auto" w:fill="auto"/>
            <w:vAlign w:val="center"/>
          </w:tcPr>
          <w:p w14:paraId="6B5B28DB">
            <w:pPr>
              <w:widowControl/>
              <w:rPr>
                <w:rFonts w:hint="eastAsia" w:ascii="宋体" w:hAnsi="宋体" w:eastAsia="宋体" w:cs="宋体"/>
                <w:kern w:val="0"/>
                <w:szCs w:val="21"/>
              </w:rPr>
            </w:pPr>
            <w:r>
              <w:rPr>
                <w:rFonts w:hint="eastAsia" w:ascii="宋体" w:hAnsi="宋体" w:eastAsia="宋体" w:cs="宋体"/>
                <w:kern w:val="0"/>
                <w:szCs w:val="21"/>
              </w:rPr>
              <w:t>免费按需提供入水套袋耗材</w:t>
            </w:r>
          </w:p>
        </w:tc>
      </w:tr>
      <w:tr w14:paraId="2786DE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00F87F5E">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二</w:t>
            </w:r>
          </w:p>
        </w:tc>
        <w:tc>
          <w:tcPr>
            <w:tcW w:w="7349" w:type="dxa"/>
            <w:shd w:val="clear" w:color="auto" w:fill="auto"/>
          </w:tcPr>
          <w:p w14:paraId="1D406B09">
            <w:pPr>
              <w:tabs>
                <w:tab w:val="left" w:pos="601"/>
              </w:tabs>
              <w:spacing w:line="360" w:lineRule="auto"/>
              <w:ind w:left="422" w:hanging="422" w:hangingChars="200"/>
              <w:jc w:val="left"/>
              <w:rPr>
                <w:rFonts w:hint="eastAsia" w:ascii="宋体" w:hAnsi="宋体" w:eastAsia="宋体" w:cs="宋体"/>
                <w:kern w:val="0"/>
                <w:szCs w:val="21"/>
              </w:rPr>
            </w:pPr>
            <w:r>
              <w:rPr>
                <w:rFonts w:hint="eastAsia" w:ascii="宋体" w:hAnsi="宋体" w:eastAsia="宋体" w:cs="宋体"/>
                <w:b/>
                <w:bCs/>
                <w:szCs w:val="21"/>
              </w:rPr>
              <w:t>技术要求</w:t>
            </w:r>
            <w:r>
              <w:rPr>
                <w:rFonts w:hint="eastAsia" w:ascii="宋体" w:hAnsi="宋体" w:eastAsia="宋体" w:cs="宋体"/>
                <w:szCs w:val="21"/>
                <w:lang w:val="zh-CN"/>
              </w:rPr>
              <w:t>：</w:t>
            </w:r>
          </w:p>
        </w:tc>
      </w:tr>
      <w:tr w14:paraId="121F33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0DB1A28">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2.1</w:t>
            </w:r>
          </w:p>
        </w:tc>
        <w:tc>
          <w:tcPr>
            <w:tcW w:w="7349" w:type="dxa"/>
            <w:shd w:val="clear" w:color="auto" w:fill="auto"/>
            <w:vAlign w:val="center"/>
          </w:tcPr>
          <w:p w14:paraId="1BB87A59">
            <w:pPr>
              <w:autoSpaceDE w:val="0"/>
              <w:autoSpaceDN w:val="0"/>
              <w:spacing w:line="280" w:lineRule="exact"/>
              <w:rPr>
                <w:rFonts w:hint="eastAsia" w:ascii="宋体" w:hAnsi="宋体" w:eastAsia="宋体" w:cs="宋体"/>
                <w:b/>
                <w:szCs w:val="21"/>
              </w:rPr>
            </w:pPr>
            <w:r>
              <w:rPr>
                <w:rFonts w:hint="eastAsia" w:ascii="宋体" w:hAnsi="宋体" w:eastAsia="宋体" w:cs="宋体"/>
                <w:kern w:val="0"/>
                <w:szCs w:val="21"/>
              </w:rPr>
              <w:t>实时显示温度和融浆时间，具有超温断电（超38℃）和低水位保护功能。</w:t>
            </w:r>
          </w:p>
        </w:tc>
      </w:tr>
      <w:tr w14:paraId="2FA7B8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BAB4DA4">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2.2</w:t>
            </w:r>
          </w:p>
        </w:tc>
        <w:tc>
          <w:tcPr>
            <w:tcW w:w="7349" w:type="dxa"/>
            <w:shd w:val="clear" w:color="auto" w:fill="auto"/>
            <w:vAlign w:val="center"/>
          </w:tcPr>
          <w:p w14:paraId="6ECD047C">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设备加热快速而稳定，常温开机至工作状态，时间小于15分钟。</w:t>
            </w:r>
          </w:p>
        </w:tc>
      </w:tr>
      <w:tr w14:paraId="465074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6F15A1F">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2.3</w:t>
            </w:r>
          </w:p>
        </w:tc>
        <w:tc>
          <w:tcPr>
            <w:tcW w:w="7349" w:type="dxa"/>
            <w:shd w:val="clear" w:color="auto" w:fill="auto"/>
            <w:vAlign w:val="center"/>
          </w:tcPr>
          <w:p w14:paraId="41740434">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采用水电分离加热，加热装置不直接与水接触，或具有漏电保护功能，保障人员安全。</w:t>
            </w:r>
          </w:p>
        </w:tc>
      </w:tr>
      <w:tr w14:paraId="2505F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BA13908">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2.4</w:t>
            </w:r>
          </w:p>
        </w:tc>
        <w:tc>
          <w:tcPr>
            <w:tcW w:w="7349" w:type="dxa"/>
            <w:shd w:val="clear" w:color="auto" w:fill="auto"/>
            <w:vAlign w:val="center"/>
          </w:tcPr>
          <w:p w14:paraId="767693C4">
            <w:pPr>
              <w:spacing w:line="340" w:lineRule="exact"/>
              <w:rPr>
                <w:rFonts w:hint="eastAsia" w:ascii="宋体" w:hAnsi="宋体" w:eastAsia="宋体" w:cs="宋体"/>
                <w:szCs w:val="21"/>
              </w:rPr>
            </w:pPr>
            <w:r>
              <w:rPr>
                <w:rFonts w:hint="eastAsia" w:ascii="宋体" w:hAnsi="宋体" w:eastAsia="宋体" w:cs="宋体"/>
                <w:szCs w:val="21"/>
              </w:rPr>
              <w:t>控温精度≤0.1℃，控温范围：标准RT~40℃。</w:t>
            </w:r>
          </w:p>
        </w:tc>
      </w:tr>
      <w:tr w14:paraId="0A1E7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0DDFB91">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2.5</w:t>
            </w:r>
          </w:p>
        </w:tc>
        <w:tc>
          <w:tcPr>
            <w:tcW w:w="7349" w:type="dxa"/>
            <w:shd w:val="clear" w:color="auto" w:fill="auto"/>
            <w:vAlign w:val="center"/>
          </w:tcPr>
          <w:p w14:paraId="55543121">
            <w:pPr>
              <w:spacing w:line="340" w:lineRule="exact"/>
              <w:rPr>
                <w:rFonts w:hint="eastAsia" w:ascii="宋体" w:hAnsi="宋体" w:eastAsia="宋体" w:cs="宋体"/>
                <w:kern w:val="0"/>
                <w:szCs w:val="21"/>
              </w:rPr>
            </w:pPr>
            <w:r>
              <w:rPr>
                <w:rFonts w:hint="eastAsia" w:ascii="宋体" w:hAnsi="宋体" w:eastAsia="宋体" w:cs="宋体"/>
                <w:kern w:val="0"/>
                <w:szCs w:val="21"/>
              </w:rPr>
              <w:t>常规血浆包（200ml）解冻时间≤15分钟。</w:t>
            </w:r>
          </w:p>
        </w:tc>
      </w:tr>
      <w:tr w14:paraId="0E9AE9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B49B4FE">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2.6</w:t>
            </w:r>
          </w:p>
        </w:tc>
        <w:tc>
          <w:tcPr>
            <w:tcW w:w="7349" w:type="dxa"/>
            <w:shd w:val="clear" w:color="auto" w:fill="auto"/>
            <w:vAlign w:val="center"/>
          </w:tcPr>
          <w:p w14:paraId="611D6295">
            <w:pPr>
              <w:spacing w:line="340" w:lineRule="exact"/>
              <w:rPr>
                <w:rFonts w:hint="eastAsia" w:ascii="宋体" w:hAnsi="宋体" w:eastAsia="宋体" w:cs="宋体"/>
                <w:kern w:val="0"/>
                <w:szCs w:val="21"/>
              </w:rPr>
            </w:pPr>
            <w:r>
              <w:rPr>
                <w:rFonts w:hint="eastAsia" w:ascii="宋体" w:hAnsi="宋体" w:eastAsia="宋体" w:cs="宋体"/>
                <w:kern w:val="0"/>
                <w:szCs w:val="21"/>
              </w:rPr>
              <w:t>适合融浆量10包，最大融浆量达15包。</w:t>
            </w:r>
          </w:p>
        </w:tc>
      </w:tr>
      <w:tr w14:paraId="514BF1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D28FE53">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2.7</w:t>
            </w:r>
          </w:p>
        </w:tc>
        <w:tc>
          <w:tcPr>
            <w:tcW w:w="7349" w:type="dxa"/>
            <w:shd w:val="clear" w:color="auto" w:fill="auto"/>
            <w:vAlign w:val="center"/>
          </w:tcPr>
          <w:p w14:paraId="0B330510">
            <w:pPr>
              <w:spacing w:line="340" w:lineRule="exact"/>
              <w:rPr>
                <w:rFonts w:hint="eastAsia" w:ascii="宋体" w:hAnsi="宋体" w:eastAsia="宋体" w:cs="宋体"/>
                <w:kern w:val="0"/>
                <w:szCs w:val="21"/>
              </w:rPr>
            </w:pPr>
            <w:r>
              <w:rPr>
                <w:rFonts w:hint="eastAsia" w:ascii="宋体" w:hAnsi="宋体" w:eastAsia="宋体" w:cs="宋体"/>
                <w:kern w:val="0"/>
                <w:szCs w:val="21"/>
              </w:rPr>
              <w:t>解冻模式有常规模式和连续快速解冻模式。</w:t>
            </w:r>
          </w:p>
        </w:tc>
      </w:tr>
      <w:tr w14:paraId="604414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26DFBB5">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2.8</w:t>
            </w:r>
          </w:p>
        </w:tc>
        <w:tc>
          <w:tcPr>
            <w:tcW w:w="7349" w:type="dxa"/>
            <w:shd w:val="clear" w:color="auto" w:fill="auto"/>
            <w:vAlign w:val="center"/>
          </w:tcPr>
          <w:p w14:paraId="2237119F">
            <w:pPr>
              <w:spacing w:line="340" w:lineRule="exact"/>
              <w:rPr>
                <w:rFonts w:hint="eastAsia" w:ascii="宋体" w:hAnsi="宋体" w:eastAsia="宋体" w:cs="宋体"/>
                <w:kern w:val="0"/>
                <w:szCs w:val="21"/>
              </w:rPr>
            </w:pPr>
            <w:r>
              <w:rPr>
                <w:rFonts w:hint="eastAsia" w:ascii="宋体" w:hAnsi="宋体" w:eastAsia="宋体" w:cs="宋体"/>
                <w:kern w:val="0"/>
                <w:szCs w:val="21"/>
              </w:rPr>
              <w:t>解冻隔栏有调节功能，不同容积血浆包均能放入。</w:t>
            </w:r>
          </w:p>
        </w:tc>
      </w:tr>
      <w:tr w14:paraId="6D4F9E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3700D98">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2.9</w:t>
            </w:r>
          </w:p>
        </w:tc>
        <w:tc>
          <w:tcPr>
            <w:tcW w:w="7349" w:type="dxa"/>
            <w:shd w:val="clear" w:color="auto" w:fill="auto"/>
            <w:vAlign w:val="center"/>
          </w:tcPr>
          <w:p w14:paraId="0709F1DA">
            <w:pPr>
              <w:spacing w:line="340" w:lineRule="exact"/>
              <w:rPr>
                <w:rFonts w:hint="eastAsia" w:ascii="宋体" w:hAnsi="宋体" w:eastAsia="宋体" w:cs="宋体"/>
                <w:kern w:val="0"/>
                <w:szCs w:val="21"/>
              </w:rPr>
            </w:pPr>
            <w:r>
              <w:rPr>
                <w:rFonts w:hint="eastAsia" w:ascii="宋体" w:hAnsi="宋体" w:eastAsia="宋体" w:cs="宋体"/>
                <w:kern w:val="0"/>
                <w:szCs w:val="21"/>
              </w:rPr>
              <w:t>具备融化结束后自动出水控干功能。</w:t>
            </w:r>
          </w:p>
        </w:tc>
      </w:tr>
      <w:tr w14:paraId="5F6638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A7810BE">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2.10</w:t>
            </w:r>
          </w:p>
        </w:tc>
        <w:tc>
          <w:tcPr>
            <w:tcW w:w="7349" w:type="dxa"/>
            <w:shd w:val="clear" w:color="auto" w:fill="auto"/>
            <w:vAlign w:val="center"/>
          </w:tcPr>
          <w:p w14:paraId="1CC0E1A7">
            <w:pPr>
              <w:spacing w:line="360" w:lineRule="auto"/>
              <w:rPr>
                <w:rFonts w:hint="eastAsia" w:ascii="宋体" w:hAnsi="宋体" w:eastAsia="宋体" w:cs="宋体"/>
                <w:szCs w:val="21"/>
              </w:rPr>
            </w:pPr>
            <w:r>
              <w:rPr>
                <w:rFonts w:hint="eastAsia" w:ascii="宋体" w:hAnsi="宋体" w:eastAsia="宋体" w:cs="宋体"/>
                <w:szCs w:val="21"/>
              </w:rPr>
              <w:t>具有自动清洗功能，方便水质保养。</w:t>
            </w:r>
          </w:p>
        </w:tc>
      </w:tr>
      <w:tr w14:paraId="04A6BE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4CB3B5E">
            <w:pPr>
              <w:spacing w:before="62" w:beforeLines="20" w:after="62" w:afterLines="20" w:line="360" w:lineRule="auto"/>
              <w:jc w:val="left"/>
              <w:rPr>
                <w:rFonts w:hint="eastAsia" w:ascii="宋体" w:hAnsi="宋体" w:eastAsia="宋体" w:cs="宋体"/>
                <w:kern w:val="0"/>
                <w:szCs w:val="21"/>
              </w:rPr>
            </w:pPr>
          </w:p>
        </w:tc>
        <w:tc>
          <w:tcPr>
            <w:tcW w:w="7349" w:type="dxa"/>
            <w:shd w:val="clear" w:color="auto" w:fill="auto"/>
            <w:vAlign w:val="center"/>
          </w:tcPr>
          <w:p w14:paraId="3994DF9F">
            <w:pPr>
              <w:spacing w:line="360" w:lineRule="auto"/>
              <w:jc w:val="center"/>
              <w:rPr>
                <w:rFonts w:hint="eastAsia" w:ascii="宋体" w:hAnsi="宋体" w:eastAsia="宋体" w:cs="宋体"/>
                <w:kern w:val="0"/>
                <w:szCs w:val="21"/>
              </w:rPr>
            </w:pPr>
            <w:r>
              <w:rPr>
                <w:rFonts w:hint="eastAsia" w:ascii="宋体" w:hAnsi="宋体" w:eastAsia="宋体" w:cs="宋体"/>
                <w:b/>
                <w:sz w:val="24"/>
              </w:rPr>
              <w:t>14.低温操作台</w:t>
            </w:r>
          </w:p>
        </w:tc>
      </w:tr>
      <w:tr w14:paraId="0B5E8C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8991BC3">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★一</w:t>
            </w:r>
          </w:p>
        </w:tc>
        <w:tc>
          <w:tcPr>
            <w:tcW w:w="7349" w:type="dxa"/>
            <w:shd w:val="clear" w:color="auto" w:fill="auto"/>
          </w:tcPr>
          <w:p w14:paraId="773A983B">
            <w:pPr>
              <w:spacing w:line="360" w:lineRule="auto"/>
              <w:rPr>
                <w:rFonts w:hint="eastAsia" w:ascii="宋体" w:hAnsi="宋体" w:eastAsia="宋体" w:cs="宋体"/>
                <w:b/>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584044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497AE5F">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1.1</w:t>
            </w:r>
          </w:p>
        </w:tc>
        <w:tc>
          <w:tcPr>
            <w:tcW w:w="7349" w:type="dxa"/>
            <w:shd w:val="clear" w:color="auto" w:fill="auto"/>
          </w:tcPr>
          <w:p w14:paraId="267C6A09">
            <w:pPr>
              <w:tabs>
                <w:tab w:val="left" w:pos="601"/>
              </w:tabs>
              <w:spacing w:line="360" w:lineRule="auto"/>
              <w:ind w:left="420" w:hanging="420" w:hangingChars="200"/>
              <w:jc w:val="left"/>
              <w:rPr>
                <w:rFonts w:hint="eastAsia" w:ascii="宋体" w:hAnsi="宋体" w:eastAsia="宋体" w:cs="宋体"/>
                <w:kern w:val="0"/>
                <w:szCs w:val="21"/>
              </w:rPr>
            </w:pPr>
            <w:r>
              <w:rPr>
                <w:rFonts w:hint="eastAsia" w:ascii="宋体" w:hAnsi="宋体" w:eastAsia="宋体" w:cs="宋体"/>
                <w:kern w:val="0"/>
                <w:szCs w:val="21"/>
              </w:rPr>
              <w:t>提供温度适宜的血液制品操作区域。</w:t>
            </w:r>
          </w:p>
        </w:tc>
      </w:tr>
      <w:tr w14:paraId="01E156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C35C385">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1.2</w:t>
            </w:r>
          </w:p>
        </w:tc>
        <w:tc>
          <w:tcPr>
            <w:tcW w:w="7349" w:type="dxa"/>
            <w:shd w:val="clear" w:color="auto" w:fill="auto"/>
          </w:tcPr>
          <w:p w14:paraId="421CCD6C">
            <w:pPr>
              <w:tabs>
                <w:tab w:val="left" w:pos="601"/>
              </w:tabs>
              <w:spacing w:line="360" w:lineRule="auto"/>
              <w:ind w:left="420" w:hanging="420" w:hangingChars="200"/>
              <w:jc w:val="left"/>
              <w:rPr>
                <w:rFonts w:hint="eastAsia" w:ascii="宋体" w:hAnsi="宋体" w:eastAsia="宋体" w:cs="宋体"/>
                <w:kern w:val="0"/>
                <w:szCs w:val="21"/>
              </w:rPr>
            </w:pPr>
            <w:r>
              <w:rPr>
                <w:rFonts w:hint="eastAsia" w:ascii="宋体" w:hAnsi="宋体" w:eastAsia="宋体" w:cs="宋体"/>
                <w:kern w:val="0"/>
                <w:szCs w:val="21"/>
              </w:rPr>
              <w:t>提供工作台面的亚克力可视、隔热罩（上翻盖型）</w:t>
            </w:r>
          </w:p>
        </w:tc>
      </w:tr>
      <w:tr w14:paraId="759E5D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70E34DFA">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二</w:t>
            </w:r>
          </w:p>
        </w:tc>
        <w:tc>
          <w:tcPr>
            <w:tcW w:w="7349" w:type="dxa"/>
            <w:shd w:val="clear" w:color="auto" w:fill="auto"/>
          </w:tcPr>
          <w:p w14:paraId="3659AA16">
            <w:pPr>
              <w:tabs>
                <w:tab w:val="left" w:pos="601"/>
              </w:tabs>
              <w:spacing w:line="360" w:lineRule="auto"/>
              <w:ind w:left="422" w:hanging="422" w:hangingChars="200"/>
              <w:jc w:val="left"/>
              <w:rPr>
                <w:rFonts w:hint="eastAsia" w:ascii="宋体" w:hAnsi="宋体" w:eastAsia="宋体" w:cs="宋体"/>
                <w:kern w:val="0"/>
                <w:szCs w:val="21"/>
              </w:rPr>
            </w:pPr>
            <w:r>
              <w:rPr>
                <w:rFonts w:hint="eastAsia" w:ascii="宋体" w:hAnsi="宋体" w:eastAsia="宋体" w:cs="宋体"/>
                <w:b/>
                <w:bCs/>
                <w:szCs w:val="21"/>
              </w:rPr>
              <w:t>技术要求</w:t>
            </w:r>
            <w:r>
              <w:rPr>
                <w:rFonts w:hint="eastAsia" w:ascii="宋体" w:hAnsi="宋体" w:eastAsia="宋体" w:cs="宋体"/>
                <w:szCs w:val="21"/>
                <w:lang w:val="zh-CN"/>
              </w:rPr>
              <w:t>：</w:t>
            </w:r>
          </w:p>
        </w:tc>
      </w:tr>
      <w:tr w14:paraId="1F0D48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D1CE040">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2.1</w:t>
            </w:r>
          </w:p>
        </w:tc>
        <w:tc>
          <w:tcPr>
            <w:tcW w:w="7349" w:type="dxa"/>
            <w:shd w:val="clear" w:color="auto" w:fill="auto"/>
            <w:vAlign w:val="center"/>
          </w:tcPr>
          <w:p w14:paraId="52CCD895">
            <w:pPr>
              <w:autoSpaceDE w:val="0"/>
              <w:autoSpaceDN w:val="0"/>
              <w:spacing w:line="280" w:lineRule="exact"/>
              <w:rPr>
                <w:rFonts w:hint="eastAsia" w:ascii="宋体" w:hAnsi="宋体" w:eastAsia="宋体" w:cs="宋体"/>
                <w:b/>
                <w:szCs w:val="21"/>
              </w:rPr>
            </w:pPr>
            <w:r>
              <w:rPr>
                <w:rFonts w:hint="eastAsia" w:ascii="宋体" w:hAnsi="宋体" w:eastAsia="宋体" w:cs="宋体"/>
                <w:kern w:val="0"/>
                <w:szCs w:val="21"/>
              </w:rPr>
              <w:t>产品具有医疗器械产品注册证。</w:t>
            </w:r>
          </w:p>
        </w:tc>
      </w:tr>
      <w:tr w14:paraId="366412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38BB6BA6">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2.2</w:t>
            </w:r>
          </w:p>
        </w:tc>
        <w:tc>
          <w:tcPr>
            <w:tcW w:w="7349" w:type="dxa"/>
            <w:shd w:val="clear" w:color="auto" w:fill="auto"/>
            <w:vAlign w:val="center"/>
          </w:tcPr>
          <w:p w14:paraId="54FC8DD2">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工作台表面工作温度2℃~8℃。</w:t>
            </w:r>
          </w:p>
        </w:tc>
      </w:tr>
      <w:tr w14:paraId="6DC32D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D0E1A93">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2.3</w:t>
            </w:r>
          </w:p>
        </w:tc>
        <w:tc>
          <w:tcPr>
            <w:tcW w:w="7349" w:type="dxa"/>
            <w:shd w:val="clear" w:color="auto" w:fill="auto"/>
            <w:vAlign w:val="center"/>
          </w:tcPr>
          <w:p w14:paraId="528F0657">
            <w:pPr>
              <w:spacing w:line="340" w:lineRule="exact"/>
              <w:rPr>
                <w:rFonts w:hint="eastAsia" w:ascii="宋体" w:hAnsi="宋体" w:eastAsia="宋体" w:cs="宋体"/>
                <w:szCs w:val="21"/>
              </w:rPr>
            </w:pPr>
            <w:r>
              <w:rPr>
                <w:rFonts w:hint="eastAsia" w:ascii="宋体" w:hAnsi="宋体" w:eastAsia="宋体" w:cs="宋体"/>
                <w:kern w:val="0"/>
                <w:szCs w:val="21"/>
              </w:rPr>
              <w:t>整机环保低噪，压缩机部件免费保修5年。</w:t>
            </w:r>
          </w:p>
        </w:tc>
      </w:tr>
      <w:tr w14:paraId="29125C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2654892">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2.4</w:t>
            </w:r>
          </w:p>
        </w:tc>
        <w:tc>
          <w:tcPr>
            <w:tcW w:w="7349" w:type="dxa"/>
            <w:shd w:val="clear" w:color="auto" w:fill="auto"/>
            <w:vAlign w:val="center"/>
          </w:tcPr>
          <w:p w14:paraId="338A4B81">
            <w:pPr>
              <w:spacing w:line="340" w:lineRule="exact"/>
              <w:rPr>
                <w:rFonts w:hint="eastAsia" w:ascii="宋体" w:hAnsi="宋体" w:eastAsia="宋体" w:cs="宋体"/>
                <w:kern w:val="0"/>
                <w:szCs w:val="21"/>
              </w:rPr>
            </w:pPr>
            <w:r>
              <w:rPr>
                <w:rFonts w:hint="eastAsia" w:ascii="宋体" w:hAnsi="宋体" w:eastAsia="宋体" w:cs="宋体"/>
                <w:kern w:val="0"/>
                <w:szCs w:val="21"/>
              </w:rPr>
              <w:t>降温时间≤30min。</w:t>
            </w:r>
          </w:p>
        </w:tc>
      </w:tr>
      <w:tr w14:paraId="07FCA5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0A90B68">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2.5</w:t>
            </w:r>
          </w:p>
        </w:tc>
        <w:tc>
          <w:tcPr>
            <w:tcW w:w="7349" w:type="dxa"/>
            <w:shd w:val="clear" w:color="auto" w:fill="auto"/>
            <w:vAlign w:val="center"/>
          </w:tcPr>
          <w:p w14:paraId="0CBD32A0">
            <w:pPr>
              <w:spacing w:line="340" w:lineRule="exact"/>
              <w:rPr>
                <w:rFonts w:hint="eastAsia" w:ascii="宋体" w:hAnsi="宋体" w:eastAsia="宋体" w:cs="宋体"/>
                <w:kern w:val="0"/>
                <w:szCs w:val="21"/>
              </w:rPr>
            </w:pPr>
            <w:r>
              <w:rPr>
                <w:rFonts w:hint="eastAsia" w:ascii="宋体" w:hAnsi="宋体" w:eastAsia="宋体" w:cs="宋体"/>
                <w:kern w:val="0"/>
                <w:szCs w:val="21"/>
              </w:rPr>
              <w:t>采用风冷制冷，具有内循环电机，不会出现结冰现象。</w:t>
            </w:r>
          </w:p>
        </w:tc>
      </w:tr>
      <w:tr w14:paraId="0E2451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DACB1DA">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2.6</w:t>
            </w:r>
          </w:p>
        </w:tc>
        <w:tc>
          <w:tcPr>
            <w:tcW w:w="7349" w:type="dxa"/>
            <w:shd w:val="clear" w:color="auto" w:fill="auto"/>
            <w:vAlign w:val="center"/>
          </w:tcPr>
          <w:p w14:paraId="557E0CE1">
            <w:pPr>
              <w:spacing w:line="340" w:lineRule="exact"/>
              <w:rPr>
                <w:rFonts w:hint="eastAsia" w:ascii="宋体" w:hAnsi="宋体" w:eastAsia="宋体" w:cs="宋体"/>
                <w:kern w:val="0"/>
                <w:szCs w:val="21"/>
              </w:rPr>
            </w:pPr>
            <w:r>
              <w:rPr>
                <w:rFonts w:hint="eastAsia" w:ascii="宋体" w:hAnsi="宋体" w:eastAsia="宋体" w:cs="宋体"/>
                <w:kern w:val="0"/>
                <w:szCs w:val="21"/>
              </w:rPr>
              <w:t>操作台面具有耐腐蚀特性。</w:t>
            </w:r>
          </w:p>
        </w:tc>
      </w:tr>
      <w:tr w14:paraId="354A2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D768048">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2.7</w:t>
            </w:r>
          </w:p>
        </w:tc>
        <w:tc>
          <w:tcPr>
            <w:tcW w:w="7349" w:type="dxa"/>
            <w:shd w:val="clear" w:color="auto" w:fill="auto"/>
            <w:vAlign w:val="center"/>
          </w:tcPr>
          <w:p w14:paraId="59646147">
            <w:pPr>
              <w:spacing w:line="340" w:lineRule="exact"/>
              <w:rPr>
                <w:rFonts w:hint="eastAsia" w:ascii="宋体" w:hAnsi="宋体" w:eastAsia="宋体" w:cs="宋体"/>
                <w:kern w:val="0"/>
                <w:szCs w:val="21"/>
              </w:rPr>
            </w:pPr>
            <w:r>
              <w:rPr>
                <w:rFonts w:hint="eastAsia" w:ascii="宋体" w:hAnsi="宋体" w:eastAsia="宋体" w:cs="宋体"/>
                <w:kern w:val="0"/>
                <w:szCs w:val="21"/>
              </w:rPr>
              <w:t>有效工作面积不小于0.5㎡。</w:t>
            </w:r>
          </w:p>
        </w:tc>
      </w:tr>
      <w:tr w14:paraId="27B5E9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48572C5">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2.8</w:t>
            </w:r>
          </w:p>
        </w:tc>
        <w:tc>
          <w:tcPr>
            <w:tcW w:w="7349" w:type="dxa"/>
            <w:shd w:val="clear" w:color="auto" w:fill="auto"/>
            <w:vAlign w:val="center"/>
          </w:tcPr>
          <w:p w14:paraId="4743C44C">
            <w:pPr>
              <w:spacing w:line="340" w:lineRule="exact"/>
              <w:rPr>
                <w:rFonts w:hint="eastAsia" w:ascii="宋体" w:hAnsi="宋体" w:eastAsia="宋体" w:cs="宋体"/>
                <w:kern w:val="0"/>
                <w:szCs w:val="21"/>
              </w:rPr>
            </w:pPr>
            <w:r>
              <w:rPr>
                <w:rFonts w:hint="eastAsia" w:ascii="宋体" w:hAnsi="宋体" w:eastAsia="宋体" w:cs="宋体"/>
                <w:kern w:val="0"/>
                <w:szCs w:val="21"/>
              </w:rPr>
              <w:t>设备可实时观察温度、时间动态曲线。</w:t>
            </w:r>
          </w:p>
        </w:tc>
      </w:tr>
      <w:tr w14:paraId="2071DD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BC5BDD6">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2.9</w:t>
            </w:r>
          </w:p>
        </w:tc>
        <w:tc>
          <w:tcPr>
            <w:tcW w:w="7349" w:type="dxa"/>
            <w:shd w:val="clear" w:color="auto" w:fill="auto"/>
            <w:vAlign w:val="center"/>
          </w:tcPr>
          <w:p w14:paraId="5D7D2AB7">
            <w:pPr>
              <w:spacing w:line="340" w:lineRule="exact"/>
              <w:rPr>
                <w:rFonts w:hint="eastAsia" w:ascii="宋体" w:hAnsi="宋体" w:eastAsia="宋体" w:cs="宋体"/>
                <w:kern w:val="0"/>
                <w:szCs w:val="21"/>
              </w:rPr>
            </w:pPr>
            <w:r>
              <w:rPr>
                <w:rFonts w:hint="eastAsia" w:ascii="宋体" w:hAnsi="宋体" w:eastAsia="宋体" w:cs="宋体"/>
                <w:kern w:val="0"/>
                <w:szCs w:val="21"/>
              </w:rPr>
              <w:t>箱体具有保温能力，整箱方便区域移动。</w:t>
            </w:r>
          </w:p>
        </w:tc>
      </w:tr>
      <w:tr w14:paraId="594225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61B93DCE">
            <w:pPr>
              <w:spacing w:before="62" w:beforeLines="20" w:after="62" w:afterLines="20" w:line="360" w:lineRule="auto"/>
              <w:jc w:val="left"/>
              <w:rPr>
                <w:rFonts w:hint="eastAsia" w:ascii="宋体" w:hAnsi="宋体" w:eastAsia="宋体" w:cs="宋体"/>
                <w:kern w:val="0"/>
                <w:szCs w:val="21"/>
              </w:rPr>
            </w:pPr>
            <w:bookmarkStart w:id="26" w:name="OLE_LINK1"/>
            <w:r>
              <w:rPr>
                <w:rFonts w:hint="eastAsia" w:ascii="宋体" w:hAnsi="宋体" w:eastAsia="宋体" w:cs="宋体"/>
              </w:rPr>
              <w:t>▲</w:t>
            </w:r>
            <w:bookmarkEnd w:id="26"/>
            <w:r>
              <w:rPr>
                <w:rFonts w:hint="eastAsia" w:ascii="宋体" w:hAnsi="宋体" w:eastAsia="宋体" w:cs="宋体"/>
                <w:kern w:val="0"/>
                <w:szCs w:val="21"/>
              </w:rPr>
              <w:t>2.10</w:t>
            </w:r>
          </w:p>
        </w:tc>
        <w:tc>
          <w:tcPr>
            <w:tcW w:w="7349" w:type="dxa"/>
            <w:shd w:val="clear" w:color="auto" w:fill="auto"/>
            <w:vAlign w:val="center"/>
          </w:tcPr>
          <w:p w14:paraId="262BA341">
            <w:pPr>
              <w:spacing w:line="340" w:lineRule="exact"/>
              <w:rPr>
                <w:rFonts w:hint="eastAsia" w:ascii="宋体" w:hAnsi="宋体" w:eastAsia="宋体" w:cs="宋体"/>
                <w:szCs w:val="21"/>
              </w:rPr>
            </w:pPr>
            <w:r>
              <w:rPr>
                <w:rFonts w:hint="eastAsia" w:ascii="宋体" w:hAnsi="宋体" w:eastAsia="宋体" w:cs="宋体"/>
                <w:szCs w:val="21"/>
              </w:rPr>
              <w:t>具备声光报警系统，温度超过设定时自动报警。</w:t>
            </w:r>
          </w:p>
        </w:tc>
      </w:tr>
      <w:tr w14:paraId="3AAD97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45BB7E8">
            <w:pPr>
              <w:spacing w:before="62" w:beforeLines="20" w:after="62" w:afterLines="20" w:line="360" w:lineRule="auto"/>
              <w:jc w:val="left"/>
              <w:rPr>
                <w:rFonts w:hint="eastAsia" w:ascii="宋体" w:hAnsi="宋体" w:eastAsia="宋体" w:cs="宋体"/>
                <w:kern w:val="0"/>
                <w:szCs w:val="21"/>
              </w:rPr>
            </w:pPr>
          </w:p>
        </w:tc>
        <w:tc>
          <w:tcPr>
            <w:tcW w:w="7349" w:type="dxa"/>
            <w:shd w:val="clear" w:color="auto" w:fill="auto"/>
            <w:vAlign w:val="center"/>
          </w:tcPr>
          <w:p w14:paraId="5A1CAA02">
            <w:pPr>
              <w:spacing w:line="360" w:lineRule="auto"/>
              <w:jc w:val="center"/>
              <w:rPr>
                <w:rFonts w:hint="eastAsia" w:ascii="宋体" w:hAnsi="宋体" w:eastAsia="宋体" w:cs="宋体"/>
                <w:kern w:val="0"/>
                <w:szCs w:val="21"/>
              </w:rPr>
            </w:pPr>
            <w:r>
              <w:rPr>
                <w:rFonts w:hint="eastAsia" w:ascii="宋体" w:hAnsi="宋体" w:eastAsia="宋体" w:cs="宋体"/>
                <w:b/>
                <w:sz w:val="24"/>
              </w:rPr>
              <w:t>15.专用冷链取血箱</w:t>
            </w:r>
          </w:p>
        </w:tc>
      </w:tr>
      <w:tr w14:paraId="06211E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ECCB1AB">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一</w:t>
            </w:r>
          </w:p>
        </w:tc>
        <w:tc>
          <w:tcPr>
            <w:tcW w:w="7349" w:type="dxa"/>
            <w:shd w:val="clear" w:color="auto" w:fill="auto"/>
          </w:tcPr>
          <w:p w14:paraId="0B3ED2F1">
            <w:pPr>
              <w:spacing w:line="360" w:lineRule="auto"/>
              <w:rPr>
                <w:rFonts w:hint="eastAsia" w:ascii="宋体" w:hAnsi="宋体" w:eastAsia="宋体" w:cs="宋体"/>
                <w:b/>
                <w:kern w:val="0"/>
                <w:szCs w:val="21"/>
              </w:rPr>
            </w:pPr>
            <w:r>
              <w:rPr>
                <w:rFonts w:hint="eastAsia" w:ascii="宋体" w:hAnsi="宋体" w:eastAsia="宋体" w:cs="宋体"/>
                <w:b/>
                <w:bCs/>
                <w:szCs w:val="21"/>
              </w:rPr>
              <w:t>总体要求</w:t>
            </w:r>
            <w:r>
              <w:rPr>
                <w:rFonts w:hint="eastAsia" w:ascii="宋体" w:hAnsi="宋体" w:eastAsia="宋体" w:cs="宋体"/>
                <w:szCs w:val="21"/>
                <w:lang w:val="zh-CN"/>
              </w:rPr>
              <w:t>：</w:t>
            </w:r>
          </w:p>
        </w:tc>
      </w:tr>
      <w:tr w14:paraId="0A8290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50FF66C8">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1.1</w:t>
            </w:r>
          </w:p>
        </w:tc>
        <w:tc>
          <w:tcPr>
            <w:tcW w:w="7349" w:type="dxa"/>
            <w:shd w:val="clear" w:color="auto" w:fill="auto"/>
          </w:tcPr>
          <w:p w14:paraId="49778018">
            <w:pPr>
              <w:tabs>
                <w:tab w:val="left" w:pos="601"/>
              </w:tabs>
              <w:spacing w:line="360" w:lineRule="auto"/>
              <w:ind w:left="420" w:hanging="420" w:hangingChars="200"/>
              <w:jc w:val="left"/>
              <w:rPr>
                <w:rFonts w:hint="eastAsia" w:ascii="宋体" w:hAnsi="宋体" w:eastAsia="宋体" w:cs="宋体"/>
                <w:kern w:val="0"/>
                <w:szCs w:val="21"/>
              </w:rPr>
            </w:pPr>
            <w:r>
              <w:rPr>
                <w:rFonts w:hint="eastAsia" w:ascii="宋体" w:hAnsi="宋体" w:eastAsia="宋体" w:cs="宋体"/>
                <w:kern w:val="0"/>
                <w:szCs w:val="21"/>
              </w:rPr>
              <w:t>提供血液制品合适转运环境的便捷箱体。</w:t>
            </w:r>
          </w:p>
        </w:tc>
      </w:tr>
      <w:tr w14:paraId="0BAE44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4C3F6F77">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1.2</w:t>
            </w:r>
          </w:p>
        </w:tc>
        <w:tc>
          <w:tcPr>
            <w:tcW w:w="7349" w:type="dxa"/>
            <w:shd w:val="clear" w:color="auto" w:fill="auto"/>
          </w:tcPr>
          <w:p w14:paraId="34AF8093">
            <w:pPr>
              <w:tabs>
                <w:tab w:val="left" w:pos="601"/>
              </w:tabs>
              <w:spacing w:line="360" w:lineRule="auto"/>
              <w:ind w:left="420" w:hanging="420" w:hangingChars="200"/>
              <w:jc w:val="left"/>
              <w:rPr>
                <w:rFonts w:hint="eastAsia" w:ascii="宋体" w:hAnsi="宋体" w:eastAsia="宋体" w:cs="宋体"/>
                <w:kern w:val="0"/>
                <w:szCs w:val="21"/>
              </w:rPr>
            </w:pPr>
            <w:r>
              <w:rPr>
                <w:rFonts w:hint="eastAsia" w:ascii="宋体" w:hAnsi="宋体" w:eastAsia="宋体" w:cs="宋体"/>
                <w:kern w:val="0"/>
                <w:szCs w:val="21"/>
              </w:rPr>
              <w:t>制冷模式为被动制冷。</w:t>
            </w:r>
          </w:p>
        </w:tc>
      </w:tr>
      <w:tr w14:paraId="7F064A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tcPr>
          <w:p w14:paraId="37D3E56C">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二</w:t>
            </w:r>
          </w:p>
        </w:tc>
        <w:tc>
          <w:tcPr>
            <w:tcW w:w="7349" w:type="dxa"/>
            <w:shd w:val="clear" w:color="auto" w:fill="auto"/>
          </w:tcPr>
          <w:p w14:paraId="1A494FFF">
            <w:pPr>
              <w:tabs>
                <w:tab w:val="left" w:pos="601"/>
              </w:tabs>
              <w:spacing w:line="360" w:lineRule="auto"/>
              <w:ind w:left="422" w:hanging="422" w:hangingChars="200"/>
              <w:jc w:val="left"/>
              <w:rPr>
                <w:rFonts w:hint="eastAsia" w:ascii="宋体" w:hAnsi="宋体" w:eastAsia="宋体" w:cs="宋体"/>
                <w:kern w:val="0"/>
                <w:szCs w:val="21"/>
              </w:rPr>
            </w:pPr>
            <w:r>
              <w:rPr>
                <w:rFonts w:hint="eastAsia" w:ascii="宋体" w:hAnsi="宋体" w:eastAsia="宋体" w:cs="宋体"/>
                <w:b/>
                <w:bCs/>
                <w:szCs w:val="21"/>
              </w:rPr>
              <w:t>技术要求</w:t>
            </w:r>
            <w:r>
              <w:rPr>
                <w:rFonts w:hint="eastAsia" w:ascii="宋体" w:hAnsi="宋体" w:eastAsia="宋体" w:cs="宋体"/>
                <w:szCs w:val="21"/>
                <w:lang w:val="zh-CN"/>
              </w:rPr>
              <w:t>：</w:t>
            </w:r>
          </w:p>
        </w:tc>
      </w:tr>
      <w:tr w14:paraId="6AA593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11397015">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2.1</w:t>
            </w:r>
          </w:p>
        </w:tc>
        <w:tc>
          <w:tcPr>
            <w:tcW w:w="7349" w:type="dxa"/>
            <w:shd w:val="clear" w:color="auto" w:fill="auto"/>
            <w:vAlign w:val="center"/>
          </w:tcPr>
          <w:p w14:paraId="73C97ED6">
            <w:pPr>
              <w:autoSpaceDE w:val="0"/>
              <w:autoSpaceDN w:val="0"/>
              <w:spacing w:line="280" w:lineRule="exact"/>
              <w:rPr>
                <w:rFonts w:hint="eastAsia" w:ascii="宋体" w:hAnsi="宋体" w:eastAsia="宋体" w:cs="宋体"/>
                <w:b/>
                <w:szCs w:val="21"/>
              </w:rPr>
            </w:pPr>
            <w:r>
              <w:rPr>
                <w:rFonts w:hint="eastAsia" w:ascii="宋体" w:hAnsi="宋体" w:eastAsia="宋体" w:cs="宋体"/>
                <w:kern w:val="0"/>
                <w:szCs w:val="21"/>
              </w:rPr>
              <w:t>外观与内部平整无裂隙，方便清洁与卫生，能防止液体渗漏，盖合后整体密闭。</w:t>
            </w:r>
          </w:p>
        </w:tc>
      </w:tr>
      <w:tr w14:paraId="261028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856EDBD">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2.2</w:t>
            </w:r>
          </w:p>
        </w:tc>
        <w:tc>
          <w:tcPr>
            <w:tcW w:w="7349" w:type="dxa"/>
            <w:shd w:val="clear" w:color="auto" w:fill="auto"/>
            <w:vAlign w:val="center"/>
          </w:tcPr>
          <w:p w14:paraId="5C49FA95">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总储物容积≥20L，保温能力符合WS400-2023要求。</w:t>
            </w:r>
          </w:p>
        </w:tc>
      </w:tr>
      <w:tr w14:paraId="50DD93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184824A">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2.3</w:t>
            </w:r>
          </w:p>
        </w:tc>
        <w:tc>
          <w:tcPr>
            <w:tcW w:w="7349" w:type="dxa"/>
            <w:shd w:val="clear" w:color="auto" w:fill="auto"/>
            <w:vAlign w:val="center"/>
          </w:tcPr>
          <w:p w14:paraId="33EF3126">
            <w:pPr>
              <w:spacing w:line="340" w:lineRule="exact"/>
              <w:rPr>
                <w:rFonts w:hint="eastAsia" w:ascii="宋体" w:hAnsi="宋体" w:eastAsia="宋体" w:cs="宋体"/>
                <w:szCs w:val="21"/>
              </w:rPr>
            </w:pPr>
            <w:r>
              <w:rPr>
                <w:rFonts w:hint="eastAsia" w:ascii="宋体" w:hAnsi="宋体" w:eastAsia="宋体" w:cs="宋体"/>
                <w:kern w:val="0"/>
                <w:szCs w:val="21"/>
              </w:rPr>
              <w:t>放置方向、防摔、防晒、防雨等标识。</w:t>
            </w:r>
          </w:p>
        </w:tc>
      </w:tr>
      <w:tr w14:paraId="5D2396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0096D3F1">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kern w:val="0"/>
                <w:szCs w:val="21"/>
              </w:rPr>
              <w:t>2.4</w:t>
            </w:r>
          </w:p>
        </w:tc>
        <w:tc>
          <w:tcPr>
            <w:tcW w:w="7349" w:type="dxa"/>
            <w:shd w:val="clear" w:color="auto" w:fill="auto"/>
            <w:vAlign w:val="center"/>
          </w:tcPr>
          <w:p w14:paraId="2A5B473E">
            <w:pPr>
              <w:spacing w:line="340" w:lineRule="exact"/>
              <w:rPr>
                <w:rFonts w:hint="eastAsia" w:ascii="宋体" w:hAnsi="宋体" w:eastAsia="宋体" w:cs="宋体"/>
                <w:kern w:val="0"/>
                <w:szCs w:val="21"/>
              </w:rPr>
            </w:pPr>
            <w:r>
              <w:rPr>
                <w:rFonts w:hint="eastAsia" w:ascii="宋体" w:hAnsi="宋体" w:eastAsia="宋体" w:cs="宋体"/>
                <w:kern w:val="0"/>
                <w:szCs w:val="21"/>
              </w:rPr>
              <w:t>数据系统能输入运输内容、运输人员信息等，并能导出。</w:t>
            </w:r>
          </w:p>
        </w:tc>
      </w:tr>
      <w:tr w14:paraId="68107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78938937">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rPr>
              <w:t>▲</w:t>
            </w:r>
            <w:r>
              <w:rPr>
                <w:rFonts w:hint="eastAsia" w:ascii="宋体" w:hAnsi="宋体" w:eastAsia="宋体" w:cs="宋体"/>
                <w:kern w:val="0"/>
                <w:szCs w:val="21"/>
              </w:rPr>
              <w:t>2.5</w:t>
            </w:r>
          </w:p>
        </w:tc>
        <w:tc>
          <w:tcPr>
            <w:tcW w:w="7349" w:type="dxa"/>
            <w:shd w:val="clear" w:color="auto" w:fill="auto"/>
            <w:vAlign w:val="center"/>
          </w:tcPr>
          <w:p w14:paraId="18C90C27">
            <w:pPr>
              <w:spacing w:line="340" w:lineRule="exact"/>
              <w:rPr>
                <w:rFonts w:hint="eastAsia" w:ascii="宋体" w:hAnsi="宋体" w:eastAsia="宋体" w:cs="宋体"/>
                <w:kern w:val="0"/>
                <w:szCs w:val="21"/>
              </w:rPr>
            </w:pPr>
            <w:r>
              <w:rPr>
                <w:rFonts w:hint="eastAsia" w:ascii="宋体" w:hAnsi="宋体" w:eastAsia="宋体" w:cs="宋体"/>
                <w:kern w:val="0"/>
                <w:szCs w:val="21"/>
              </w:rPr>
              <w:t>运输过程可显示时间、箱内温度等信息，配备GPS定位，可查询设备运动轨迹，并能导出。</w:t>
            </w:r>
          </w:p>
        </w:tc>
      </w:tr>
      <w:tr w14:paraId="706A88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vAlign w:val="center"/>
          </w:tcPr>
          <w:p w14:paraId="292D8F3F">
            <w:pPr>
              <w:spacing w:before="62" w:beforeLines="20" w:after="62" w:afterLines="20" w:line="360"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2.6</w:t>
            </w:r>
          </w:p>
        </w:tc>
        <w:tc>
          <w:tcPr>
            <w:tcW w:w="7349" w:type="dxa"/>
            <w:shd w:val="clear" w:color="auto" w:fill="auto"/>
            <w:vAlign w:val="center"/>
          </w:tcPr>
          <w:p w14:paraId="4C39F3BE">
            <w:pPr>
              <w:spacing w:line="340" w:lineRule="exact"/>
              <w:rPr>
                <w:rFonts w:hint="eastAsia" w:ascii="宋体" w:hAnsi="宋体" w:eastAsia="宋体" w:cs="宋体"/>
                <w:kern w:val="0"/>
                <w:szCs w:val="21"/>
              </w:rPr>
            </w:pPr>
            <w:r>
              <w:rPr>
                <w:rFonts w:hint="eastAsia" w:ascii="宋体" w:hAnsi="宋体" w:eastAsia="宋体" w:cs="宋体"/>
                <w:kern w:val="0"/>
                <w:szCs w:val="21"/>
              </w:rPr>
              <w:t>提供运输箱极端高温、低温、抗压等的性能验证报告。</w:t>
            </w:r>
          </w:p>
        </w:tc>
      </w:tr>
    </w:tbl>
    <w:p w14:paraId="214B1B32">
      <w:pPr>
        <w:rPr>
          <w:rFonts w:ascii="宋体" w:hAnsi="宋体" w:cs="宋体"/>
          <w:szCs w:val="21"/>
        </w:rPr>
      </w:pPr>
    </w:p>
    <w:p w14:paraId="0A07CE0B">
      <w:pPr>
        <w:rPr>
          <w:rFonts w:ascii="宋体" w:hAnsi="宋体" w:cs="宋体"/>
          <w:b/>
          <w:sz w:val="28"/>
          <w:szCs w:val="28"/>
        </w:rPr>
      </w:pPr>
      <w:r>
        <w:rPr>
          <w:rFonts w:hint="eastAsia" w:ascii="宋体" w:hAnsi="宋体" w:cs="宋体"/>
          <w:sz w:val="28"/>
          <w:szCs w:val="28"/>
        </w:rPr>
        <w:t>★</w:t>
      </w:r>
      <w:r>
        <w:rPr>
          <w:rFonts w:hint="eastAsia" w:ascii="宋体" w:hAnsi="宋体" w:cs="宋体"/>
          <w:b/>
          <w:sz w:val="28"/>
          <w:szCs w:val="28"/>
        </w:rPr>
        <w:t>三、配置要求</w:t>
      </w:r>
    </w:p>
    <w:p w14:paraId="6B026B74">
      <w:pPr>
        <w:rPr>
          <w:rFonts w:ascii="宋体" w:hAnsi="宋体" w:cs="宋体"/>
          <w:szCs w:val="21"/>
        </w:rPr>
      </w:pP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14:paraId="6A5E50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14:paraId="17823D1B">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7652" w:type="dxa"/>
            <w:tcBorders>
              <w:right w:val="single" w:color="auto" w:sz="4" w:space="0"/>
            </w:tcBorders>
            <w:vAlign w:val="center"/>
          </w:tcPr>
          <w:p w14:paraId="1B56DD9D">
            <w:pPr>
              <w:spacing w:line="360" w:lineRule="auto"/>
              <w:jc w:val="center"/>
              <w:rPr>
                <w:rFonts w:hint="eastAsia" w:ascii="宋体" w:hAnsi="宋体" w:eastAsia="宋体" w:cs="宋体"/>
                <w:b/>
                <w:sz w:val="24"/>
              </w:rPr>
            </w:pPr>
            <w:r>
              <w:rPr>
                <w:rFonts w:hint="eastAsia" w:ascii="宋体" w:hAnsi="宋体" w:eastAsia="宋体" w:cs="宋体"/>
                <w:b/>
                <w:sz w:val="24"/>
              </w:rPr>
              <w:t>配置要求</w:t>
            </w:r>
          </w:p>
        </w:tc>
      </w:tr>
      <w:tr w14:paraId="398F5F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19FFD539">
            <w:pPr>
              <w:rPr>
                <w:rFonts w:hint="eastAsia" w:ascii="宋体" w:hAnsi="宋体" w:eastAsia="宋体" w:cs="宋体"/>
                <w:szCs w:val="21"/>
              </w:rPr>
            </w:pPr>
            <w:r>
              <w:rPr>
                <w:rFonts w:hint="eastAsia" w:ascii="宋体" w:hAnsi="宋体" w:eastAsia="宋体" w:cs="宋体"/>
                <w:szCs w:val="21"/>
              </w:rPr>
              <w:t>一</w:t>
            </w:r>
          </w:p>
        </w:tc>
        <w:tc>
          <w:tcPr>
            <w:tcW w:w="7652" w:type="dxa"/>
            <w:shd w:val="clear" w:color="auto" w:fill="auto"/>
          </w:tcPr>
          <w:p w14:paraId="1ECD9247">
            <w:pPr>
              <w:snapToGrid w:val="0"/>
              <w:spacing w:line="240" w:lineRule="atLeast"/>
              <w:jc w:val="left"/>
              <w:rPr>
                <w:rFonts w:hint="eastAsia" w:ascii="宋体" w:hAnsi="宋体" w:eastAsia="宋体" w:cs="宋体"/>
                <w:b/>
                <w:kern w:val="0"/>
                <w:szCs w:val="21"/>
                <w:lang w:eastAsia="zh-CN"/>
              </w:rPr>
            </w:pPr>
            <w:r>
              <w:rPr>
                <w:rFonts w:hint="eastAsia" w:ascii="宋体" w:hAnsi="宋体" w:eastAsia="宋体" w:cs="宋体"/>
                <w:b/>
                <w:kern w:val="0"/>
                <w:szCs w:val="21"/>
              </w:rPr>
              <w:t>恒温水浴箱</w:t>
            </w:r>
          </w:p>
        </w:tc>
      </w:tr>
      <w:tr w14:paraId="502F2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5828A10A">
            <w:pPr>
              <w:rPr>
                <w:rFonts w:hint="eastAsia" w:ascii="宋体" w:hAnsi="宋体" w:eastAsia="宋体" w:cs="宋体"/>
                <w:szCs w:val="21"/>
              </w:rPr>
            </w:pPr>
            <w:r>
              <w:rPr>
                <w:rFonts w:hint="eastAsia" w:ascii="宋体" w:hAnsi="宋体" w:eastAsia="宋体" w:cs="宋体"/>
                <w:szCs w:val="21"/>
              </w:rPr>
              <w:t>1.1</w:t>
            </w:r>
          </w:p>
        </w:tc>
        <w:tc>
          <w:tcPr>
            <w:tcW w:w="7652" w:type="dxa"/>
            <w:shd w:val="clear" w:color="auto" w:fill="auto"/>
          </w:tcPr>
          <w:p w14:paraId="4D51B78D">
            <w:pPr>
              <w:spacing w:line="340" w:lineRule="exact"/>
              <w:rPr>
                <w:rFonts w:hint="eastAsia" w:ascii="宋体" w:hAnsi="宋体" w:eastAsia="宋体" w:cs="宋体"/>
                <w:kern w:val="0"/>
                <w:szCs w:val="21"/>
              </w:rPr>
            </w:pPr>
            <w:r>
              <w:rPr>
                <w:rFonts w:hint="eastAsia" w:ascii="宋体" w:hAnsi="宋体" w:eastAsia="宋体" w:cs="宋体"/>
                <w:kern w:val="0"/>
                <w:szCs w:val="21"/>
              </w:rPr>
              <w:t>槽内尺寸≥500×300×200（宽*深*高mm）恒温水浴箱主机</w:t>
            </w:r>
            <w:r>
              <w:rPr>
                <w:rFonts w:hint="eastAsia" w:ascii="宋体" w:hAnsi="宋体" w:cs="宋体"/>
                <w:kern w:val="0"/>
                <w:szCs w:val="21"/>
                <w:lang w:val="en-US" w:eastAsia="zh-CN"/>
              </w:rPr>
              <w:t>7</w:t>
            </w:r>
            <w:r>
              <w:rPr>
                <w:rFonts w:hint="eastAsia" w:ascii="宋体" w:hAnsi="宋体" w:eastAsia="宋体" w:cs="宋体"/>
                <w:kern w:val="0"/>
                <w:szCs w:val="21"/>
              </w:rPr>
              <w:t>台。</w:t>
            </w:r>
          </w:p>
        </w:tc>
      </w:tr>
      <w:tr w14:paraId="4D7243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5190D669">
            <w:pPr>
              <w:rPr>
                <w:rFonts w:hint="eastAsia" w:ascii="宋体" w:hAnsi="宋体" w:eastAsia="宋体" w:cs="宋体"/>
                <w:szCs w:val="21"/>
              </w:rPr>
            </w:pPr>
            <w:r>
              <w:rPr>
                <w:rFonts w:hint="eastAsia" w:ascii="宋体" w:hAnsi="宋体" w:eastAsia="宋体" w:cs="宋体"/>
                <w:szCs w:val="21"/>
              </w:rPr>
              <w:t>二</w:t>
            </w:r>
          </w:p>
        </w:tc>
        <w:tc>
          <w:tcPr>
            <w:tcW w:w="7652" w:type="dxa"/>
            <w:shd w:val="clear" w:color="auto" w:fill="auto"/>
            <w:vAlign w:val="center"/>
          </w:tcPr>
          <w:p w14:paraId="465958A0">
            <w:pPr>
              <w:spacing w:line="340" w:lineRule="exact"/>
              <w:rPr>
                <w:rFonts w:hint="eastAsia" w:ascii="宋体" w:hAnsi="宋体" w:eastAsia="宋体" w:cs="宋体"/>
                <w:kern w:val="0"/>
                <w:szCs w:val="21"/>
              </w:rPr>
            </w:pPr>
            <w:r>
              <w:rPr>
                <w:rFonts w:hint="eastAsia" w:ascii="宋体" w:hAnsi="宋体" w:eastAsia="宋体" w:cs="宋体"/>
                <w:b/>
                <w:kern w:val="0"/>
                <w:szCs w:val="21"/>
              </w:rPr>
              <w:t>电热鼓风干燥机（烤箱）</w:t>
            </w:r>
          </w:p>
        </w:tc>
      </w:tr>
      <w:tr w14:paraId="4BA782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3F8A7C6A">
            <w:pPr>
              <w:rPr>
                <w:rFonts w:hint="eastAsia" w:ascii="宋体" w:hAnsi="宋体" w:eastAsia="宋体" w:cs="宋体"/>
                <w:szCs w:val="21"/>
              </w:rPr>
            </w:pPr>
            <w:r>
              <w:rPr>
                <w:rFonts w:hint="eastAsia" w:ascii="宋体" w:hAnsi="宋体" w:eastAsia="宋体" w:cs="宋体"/>
                <w:szCs w:val="21"/>
              </w:rPr>
              <w:t>2.1</w:t>
            </w:r>
          </w:p>
        </w:tc>
        <w:tc>
          <w:tcPr>
            <w:tcW w:w="7652" w:type="dxa"/>
            <w:shd w:val="clear" w:color="auto" w:fill="auto"/>
            <w:vAlign w:val="center"/>
          </w:tcPr>
          <w:p w14:paraId="25EAE329">
            <w:pPr>
              <w:spacing w:line="340" w:lineRule="exact"/>
              <w:rPr>
                <w:rFonts w:hint="eastAsia" w:ascii="宋体" w:hAnsi="宋体" w:eastAsia="宋体" w:cs="宋体"/>
                <w:kern w:val="0"/>
                <w:szCs w:val="21"/>
              </w:rPr>
            </w:pPr>
            <w:r>
              <w:rPr>
                <w:rFonts w:hint="eastAsia" w:ascii="宋体" w:hAnsi="宋体" w:eastAsia="宋体" w:cs="宋体"/>
                <w:kern w:val="0"/>
                <w:szCs w:val="21"/>
              </w:rPr>
              <w:t>内部尺寸≥600*550*600（宽*深*高mm）干燥机主机</w:t>
            </w:r>
            <w:r>
              <w:rPr>
                <w:rFonts w:hint="eastAsia" w:ascii="宋体" w:hAnsi="宋体" w:cs="宋体"/>
                <w:kern w:val="0"/>
                <w:szCs w:val="21"/>
                <w:lang w:val="en-US" w:eastAsia="zh-CN"/>
              </w:rPr>
              <w:t>3</w:t>
            </w:r>
            <w:r>
              <w:rPr>
                <w:rFonts w:hint="eastAsia" w:ascii="宋体" w:hAnsi="宋体" w:eastAsia="宋体" w:cs="宋体"/>
                <w:kern w:val="0"/>
                <w:szCs w:val="21"/>
              </w:rPr>
              <w:t>台。</w:t>
            </w:r>
          </w:p>
        </w:tc>
      </w:tr>
      <w:tr w14:paraId="651327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6D7E71E4">
            <w:pPr>
              <w:rPr>
                <w:rFonts w:hint="eastAsia" w:ascii="宋体" w:hAnsi="宋体" w:eastAsia="宋体" w:cs="宋体"/>
                <w:szCs w:val="21"/>
              </w:rPr>
            </w:pPr>
            <w:r>
              <w:rPr>
                <w:rFonts w:hint="eastAsia" w:ascii="宋体" w:hAnsi="宋体" w:eastAsia="宋体" w:cs="宋体"/>
                <w:szCs w:val="21"/>
              </w:rPr>
              <w:t>三</w:t>
            </w:r>
          </w:p>
        </w:tc>
        <w:tc>
          <w:tcPr>
            <w:tcW w:w="7652" w:type="dxa"/>
            <w:shd w:val="clear" w:color="auto" w:fill="auto"/>
            <w:vAlign w:val="center"/>
          </w:tcPr>
          <w:p w14:paraId="2D7ABA41">
            <w:pPr>
              <w:spacing w:line="340" w:lineRule="exact"/>
              <w:rPr>
                <w:rFonts w:hint="eastAsia" w:ascii="宋体" w:hAnsi="宋体" w:eastAsia="宋体" w:cs="宋体"/>
                <w:kern w:val="0"/>
                <w:szCs w:val="21"/>
              </w:rPr>
            </w:pPr>
            <w:r>
              <w:rPr>
                <w:rFonts w:hint="eastAsia" w:ascii="宋体" w:hAnsi="宋体" w:eastAsia="宋体" w:cs="宋体"/>
                <w:b/>
                <w:kern w:val="0"/>
                <w:szCs w:val="21"/>
              </w:rPr>
              <w:t>烘箱</w:t>
            </w:r>
          </w:p>
        </w:tc>
      </w:tr>
      <w:tr w14:paraId="26AA8B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447C00D6">
            <w:pPr>
              <w:rPr>
                <w:rFonts w:hint="eastAsia" w:ascii="宋体" w:hAnsi="宋体" w:eastAsia="宋体" w:cs="宋体"/>
                <w:szCs w:val="21"/>
              </w:rPr>
            </w:pPr>
            <w:r>
              <w:rPr>
                <w:rFonts w:hint="eastAsia" w:ascii="宋体" w:hAnsi="宋体" w:eastAsia="宋体" w:cs="宋体"/>
                <w:szCs w:val="21"/>
              </w:rPr>
              <w:t>3.1</w:t>
            </w:r>
          </w:p>
        </w:tc>
        <w:tc>
          <w:tcPr>
            <w:tcW w:w="7652" w:type="dxa"/>
            <w:shd w:val="clear" w:color="auto" w:fill="auto"/>
            <w:vAlign w:val="center"/>
          </w:tcPr>
          <w:p w14:paraId="36BFE7B2">
            <w:pPr>
              <w:spacing w:line="340" w:lineRule="exact"/>
              <w:rPr>
                <w:rFonts w:hint="eastAsia" w:ascii="宋体" w:hAnsi="宋体" w:eastAsia="宋体" w:cs="宋体"/>
                <w:kern w:val="0"/>
                <w:szCs w:val="21"/>
              </w:rPr>
            </w:pPr>
            <w:r>
              <w:rPr>
                <w:rFonts w:hint="eastAsia" w:ascii="宋体" w:hAnsi="宋体" w:eastAsia="宋体" w:cs="宋体"/>
                <w:kern w:val="0"/>
                <w:szCs w:val="21"/>
              </w:rPr>
              <w:t>内部尺寸≥300*300*275（宽*深*高mm）烘箱</w:t>
            </w:r>
            <w:r>
              <w:rPr>
                <w:rFonts w:hint="eastAsia" w:ascii="宋体" w:hAnsi="宋体" w:cs="宋体"/>
                <w:kern w:val="0"/>
                <w:szCs w:val="21"/>
                <w:lang w:val="en-US" w:eastAsia="zh-CN"/>
              </w:rPr>
              <w:t>2</w:t>
            </w:r>
            <w:r>
              <w:rPr>
                <w:rFonts w:hint="eastAsia" w:ascii="宋体" w:hAnsi="宋体" w:eastAsia="宋体" w:cs="宋体"/>
                <w:kern w:val="0"/>
                <w:szCs w:val="21"/>
              </w:rPr>
              <w:t>台。</w:t>
            </w:r>
          </w:p>
        </w:tc>
      </w:tr>
      <w:tr w14:paraId="1F37E6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72B9BF78">
            <w:pPr>
              <w:rPr>
                <w:rFonts w:hint="eastAsia" w:ascii="宋体" w:hAnsi="宋体" w:eastAsia="宋体" w:cs="宋体"/>
                <w:szCs w:val="21"/>
              </w:rPr>
            </w:pPr>
            <w:r>
              <w:rPr>
                <w:rFonts w:hint="eastAsia" w:ascii="宋体" w:hAnsi="宋体" w:eastAsia="宋体" w:cs="宋体"/>
                <w:szCs w:val="21"/>
              </w:rPr>
              <w:t>四</w:t>
            </w:r>
          </w:p>
        </w:tc>
        <w:tc>
          <w:tcPr>
            <w:tcW w:w="7652" w:type="dxa"/>
            <w:shd w:val="clear" w:color="auto" w:fill="auto"/>
            <w:vAlign w:val="center"/>
          </w:tcPr>
          <w:p w14:paraId="6461615D">
            <w:pPr>
              <w:autoSpaceDE w:val="0"/>
              <w:autoSpaceDN w:val="0"/>
              <w:spacing w:line="280" w:lineRule="exact"/>
              <w:rPr>
                <w:rFonts w:hint="eastAsia" w:ascii="宋体" w:hAnsi="宋体" w:eastAsia="宋体" w:cs="宋体"/>
                <w:kern w:val="0"/>
                <w:szCs w:val="21"/>
                <w:lang w:eastAsia="zh-CN"/>
              </w:rPr>
            </w:pPr>
            <w:r>
              <w:rPr>
                <w:rFonts w:hint="eastAsia" w:ascii="宋体" w:hAnsi="宋体" w:eastAsia="宋体" w:cs="宋体"/>
                <w:b/>
                <w:bCs/>
                <w:kern w:val="0"/>
                <w:szCs w:val="21"/>
              </w:rPr>
              <w:t>真菌培养箱</w:t>
            </w:r>
          </w:p>
        </w:tc>
      </w:tr>
      <w:tr w14:paraId="2D15B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6B8425C9">
            <w:pPr>
              <w:rPr>
                <w:rFonts w:hint="eastAsia" w:ascii="宋体" w:hAnsi="宋体" w:eastAsia="宋体" w:cs="宋体"/>
                <w:szCs w:val="21"/>
              </w:rPr>
            </w:pPr>
            <w:r>
              <w:rPr>
                <w:rFonts w:hint="eastAsia" w:ascii="宋体" w:hAnsi="宋体" w:eastAsia="宋体" w:cs="宋体"/>
                <w:szCs w:val="21"/>
              </w:rPr>
              <w:t>4.1</w:t>
            </w:r>
          </w:p>
        </w:tc>
        <w:tc>
          <w:tcPr>
            <w:tcW w:w="7652" w:type="dxa"/>
            <w:shd w:val="clear" w:color="auto" w:fill="auto"/>
            <w:vAlign w:val="center"/>
          </w:tcPr>
          <w:p w14:paraId="6F7C2C65">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≥100升真菌培养箱1台+培养</w:t>
            </w:r>
            <w:r>
              <w:rPr>
                <w:rFonts w:hint="eastAsia" w:ascii="宋体" w:hAnsi="宋体" w:eastAsia="宋体" w:cs="宋体"/>
                <w:sz w:val="24"/>
              </w:rPr>
              <w:t>箱配紫外灯</w:t>
            </w:r>
            <w:r>
              <w:rPr>
                <w:rFonts w:hint="eastAsia" w:ascii="宋体" w:hAnsi="宋体" w:eastAsia="宋体" w:cs="宋体"/>
                <w:kern w:val="0"/>
                <w:szCs w:val="21"/>
              </w:rPr>
              <w:t>+超声波加湿器。</w:t>
            </w:r>
          </w:p>
        </w:tc>
      </w:tr>
      <w:tr w14:paraId="741D4B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65258787">
            <w:pPr>
              <w:rPr>
                <w:rFonts w:hint="eastAsia" w:ascii="宋体" w:hAnsi="宋体" w:eastAsia="宋体" w:cs="宋体"/>
                <w:szCs w:val="21"/>
              </w:rPr>
            </w:pPr>
            <w:r>
              <w:rPr>
                <w:rFonts w:hint="eastAsia" w:ascii="宋体" w:hAnsi="宋体" w:eastAsia="宋体" w:cs="宋体"/>
                <w:szCs w:val="21"/>
              </w:rPr>
              <w:t>五</w:t>
            </w:r>
          </w:p>
        </w:tc>
        <w:tc>
          <w:tcPr>
            <w:tcW w:w="7652" w:type="dxa"/>
            <w:shd w:val="clear" w:color="auto" w:fill="auto"/>
            <w:vAlign w:val="center"/>
          </w:tcPr>
          <w:p w14:paraId="64CB2ABC">
            <w:pPr>
              <w:autoSpaceDE w:val="0"/>
              <w:autoSpaceDN w:val="0"/>
              <w:spacing w:line="280" w:lineRule="exact"/>
              <w:rPr>
                <w:rFonts w:hint="eastAsia" w:ascii="宋体" w:hAnsi="宋体" w:eastAsia="宋体" w:cs="宋体"/>
                <w:kern w:val="0"/>
                <w:szCs w:val="21"/>
              </w:rPr>
            </w:pPr>
            <w:r>
              <w:rPr>
                <w:rFonts w:hint="eastAsia" w:ascii="宋体" w:hAnsi="宋体" w:eastAsia="宋体" w:cs="宋体"/>
                <w:b/>
                <w:bCs/>
                <w:kern w:val="0"/>
                <w:szCs w:val="21"/>
              </w:rPr>
              <w:t>生化培养箱</w:t>
            </w:r>
          </w:p>
        </w:tc>
      </w:tr>
      <w:tr w14:paraId="7B8396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55811FDD">
            <w:pPr>
              <w:rPr>
                <w:rFonts w:hint="eastAsia" w:ascii="宋体" w:hAnsi="宋体" w:eastAsia="宋体" w:cs="宋体"/>
                <w:szCs w:val="21"/>
              </w:rPr>
            </w:pPr>
            <w:r>
              <w:rPr>
                <w:rFonts w:hint="eastAsia" w:ascii="宋体" w:hAnsi="宋体" w:eastAsia="宋体" w:cs="宋体"/>
                <w:szCs w:val="21"/>
              </w:rPr>
              <w:t>5.1</w:t>
            </w:r>
          </w:p>
        </w:tc>
        <w:tc>
          <w:tcPr>
            <w:tcW w:w="7652" w:type="dxa"/>
            <w:shd w:val="clear" w:color="auto" w:fill="auto"/>
            <w:vAlign w:val="center"/>
          </w:tcPr>
          <w:p w14:paraId="395F59C6">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≥250升生化培养箱</w:t>
            </w:r>
            <w:r>
              <w:rPr>
                <w:rFonts w:hint="eastAsia" w:ascii="宋体" w:hAnsi="宋体" w:cs="宋体"/>
                <w:kern w:val="0"/>
                <w:szCs w:val="21"/>
                <w:lang w:val="en-US" w:eastAsia="zh-CN"/>
              </w:rPr>
              <w:t>2</w:t>
            </w:r>
            <w:r>
              <w:rPr>
                <w:rFonts w:hint="eastAsia" w:ascii="宋体" w:hAnsi="宋体" w:eastAsia="宋体" w:cs="宋体"/>
                <w:kern w:val="0"/>
                <w:szCs w:val="21"/>
              </w:rPr>
              <w:t>只。</w:t>
            </w:r>
          </w:p>
        </w:tc>
      </w:tr>
      <w:tr w14:paraId="406FEC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2A016A3A">
            <w:pPr>
              <w:rPr>
                <w:rFonts w:hint="eastAsia" w:ascii="宋体" w:hAnsi="宋体" w:eastAsia="宋体" w:cs="宋体"/>
                <w:szCs w:val="21"/>
              </w:rPr>
            </w:pPr>
            <w:r>
              <w:rPr>
                <w:rFonts w:hint="eastAsia" w:ascii="宋体" w:hAnsi="宋体" w:eastAsia="宋体" w:cs="宋体"/>
                <w:szCs w:val="21"/>
              </w:rPr>
              <w:t>六</w:t>
            </w:r>
          </w:p>
        </w:tc>
        <w:tc>
          <w:tcPr>
            <w:tcW w:w="7652" w:type="dxa"/>
            <w:shd w:val="clear" w:color="auto" w:fill="auto"/>
            <w:vAlign w:val="center"/>
          </w:tcPr>
          <w:p w14:paraId="607450DA">
            <w:pPr>
              <w:autoSpaceDE w:val="0"/>
              <w:autoSpaceDN w:val="0"/>
              <w:spacing w:line="280" w:lineRule="exact"/>
              <w:rPr>
                <w:rFonts w:hint="eastAsia" w:ascii="宋体" w:hAnsi="宋体" w:eastAsia="宋体" w:cs="宋体"/>
                <w:kern w:val="0"/>
                <w:szCs w:val="21"/>
              </w:rPr>
            </w:pPr>
            <w:r>
              <w:rPr>
                <w:rFonts w:hint="eastAsia" w:ascii="宋体" w:hAnsi="宋体" w:eastAsia="宋体" w:cs="宋体"/>
                <w:b/>
                <w:sz w:val="24"/>
              </w:rPr>
              <w:t>二氧化碳培养箱</w:t>
            </w:r>
          </w:p>
        </w:tc>
      </w:tr>
      <w:tr w14:paraId="68C0E6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5E182CF1">
            <w:pPr>
              <w:rPr>
                <w:rFonts w:hint="eastAsia" w:ascii="宋体" w:hAnsi="宋体" w:eastAsia="宋体" w:cs="宋体"/>
                <w:szCs w:val="21"/>
              </w:rPr>
            </w:pPr>
            <w:r>
              <w:rPr>
                <w:rFonts w:hint="eastAsia" w:ascii="宋体" w:hAnsi="宋体" w:eastAsia="宋体" w:cs="宋体"/>
                <w:szCs w:val="21"/>
              </w:rPr>
              <w:t>6.1</w:t>
            </w:r>
          </w:p>
        </w:tc>
        <w:tc>
          <w:tcPr>
            <w:tcW w:w="7652" w:type="dxa"/>
            <w:shd w:val="clear" w:color="auto" w:fill="auto"/>
            <w:vAlign w:val="center"/>
          </w:tcPr>
          <w:p w14:paraId="6349D193">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≥80升水套式培养箱1只；具有多层放置空间。</w:t>
            </w:r>
          </w:p>
        </w:tc>
      </w:tr>
      <w:tr w14:paraId="1DD378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16939B2F">
            <w:pPr>
              <w:rPr>
                <w:rFonts w:hint="eastAsia" w:ascii="宋体" w:hAnsi="宋体" w:eastAsia="宋体" w:cs="宋体"/>
                <w:szCs w:val="21"/>
              </w:rPr>
            </w:pPr>
            <w:r>
              <w:rPr>
                <w:rFonts w:hint="eastAsia" w:ascii="宋体" w:hAnsi="宋体" w:eastAsia="宋体" w:cs="宋体"/>
                <w:szCs w:val="21"/>
              </w:rPr>
              <w:t>七</w:t>
            </w:r>
          </w:p>
        </w:tc>
        <w:tc>
          <w:tcPr>
            <w:tcW w:w="7652" w:type="dxa"/>
            <w:shd w:val="clear" w:color="auto" w:fill="auto"/>
            <w:vAlign w:val="center"/>
          </w:tcPr>
          <w:p w14:paraId="3F4A0D68">
            <w:pPr>
              <w:autoSpaceDE w:val="0"/>
              <w:autoSpaceDN w:val="0"/>
              <w:spacing w:line="280" w:lineRule="exact"/>
              <w:rPr>
                <w:rFonts w:hint="eastAsia" w:ascii="宋体" w:hAnsi="宋体" w:eastAsia="宋体" w:cs="宋体"/>
                <w:szCs w:val="21"/>
                <w:lang w:eastAsia="zh-CN"/>
              </w:rPr>
            </w:pPr>
            <w:r>
              <w:rPr>
                <w:rFonts w:hint="eastAsia" w:ascii="宋体" w:hAnsi="宋体" w:eastAsia="宋体" w:cs="宋体"/>
                <w:b/>
                <w:sz w:val="24"/>
              </w:rPr>
              <w:t>落地式大型离心机</w:t>
            </w:r>
            <w:r>
              <w:rPr>
                <w:rFonts w:hint="eastAsia" w:ascii="宋体" w:hAnsi="宋体" w:cs="宋体"/>
                <w:b/>
                <w:sz w:val="24"/>
                <w:lang w:eastAsia="zh-CN"/>
              </w:rPr>
              <w:t>（含</w:t>
            </w:r>
            <w:r>
              <w:rPr>
                <w:rFonts w:hint="eastAsia" w:ascii="宋体" w:hAnsi="宋体" w:cs="宋体"/>
                <w:b/>
                <w:sz w:val="24"/>
                <w:lang w:val="en-US" w:eastAsia="zh-CN"/>
              </w:rPr>
              <w:t>2套备用机</w:t>
            </w:r>
            <w:r>
              <w:rPr>
                <w:rFonts w:hint="eastAsia" w:ascii="宋体" w:hAnsi="宋体" w:cs="宋体"/>
                <w:b/>
                <w:sz w:val="24"/>
                <w:lang w:eastAsia="zh-CN"/>
              </w:rPr>
              <w:t>）</w:t>
            </w:r>
          </w:p>
        </w:tc>
      </w:tr>
      <w:tr w14:paraId="66EC39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0674455E">
            <w:pPr>
              <w:rPr>
                <w:rFonts w:hint="eastAsia" w:ascii="宋体" w:hAnsi="宋体" w:eastAsia="宋体" w:cs="宋体"/>
                <w:szCs w:val="21"/>
              </w:rPr>
            </w:pPr>
            <w:r>
              <w:rPr>
                <w:rFonts w:hint="eastAsia" w:ascii="宋体" w:hAnsi="宋体" w:eastAsia="宋体" w:cs="宋体"/>
                <w:szCs w:val="21"/>
              </w:rPr>
              <w:t>7.1</w:t>
            </w:r>
          </w:p>
        </w:tc>
        <w:tc>
          <w:tcPr>
            <w:tcW w:w="7652" w:type="dxa"/>
            <w:shd w:val="clear" w:color="auto" w:fill="auto"/>
            <w:vAlign w:val="center"/>
          </w:tcPr>
          <w:p w14:paraId="4C84659B">
            <w:pPr>
              <w:tabs>
                <w:tab w:val="left" w:pos="601"/>
              </w:tabs>
              <w:spacing w:line="360" w:lineRule="auto"/>
              <w:ind w:left="420" w:hanging="420" w:hangingChars="200"/>
              <w:jc w:val="left"/>
              <w:rPr>
                <w:rFonts w:hint="eastAsia" w:ascii="宋体" w:hAnsi="宋体" w:eastAsia="宋体" w:cs="宋体"/>
                <w:szCs w:val="21"/>
              </w:rPr>
            </w:pPr>
            <w:r>
              <w:rPr>
                <w:rFonts w:hint="eastAsia" w:ascii="宋体" w:hAnsi="宋体" w:eastAsia="宋体" w:cs="宋体"/>
                <w:kern w:val="0"/>
                <w:szCs w:val="21"/>
              </w:rPr>
              <w:t>落地式离心机主机及相关适配器（包含水平转子）</w:t>
            </w:r>
            <w:r>
              <w:rPr>
                <w:rFonts w:hint="eastAsia" w:ascii="宋体" w:hAnsi="宋体" w:cs="宋体"/>
                <w:kern w:val="0"/>
                <w:szCs w:val="21"/>
                <w:lang w:val="en-US" w:eastAsia="zh-CN"/>
              </w:rPr>
              <w:t>15</w:t>
            </w:r>
            <w:r>
              <w:rPr>
                <w:rFonts w:hint="eastAsia" w:ascii="宋体" w:hAnsi="宋体" w:eastAsia="宋体" w:cs="宋体"/>
                <w:kern w:val="0"/>
                <w:szCs w:val="21"/>
              </w:rPr>
              <w:t>套。</w:t>
            </w:r>
          </w:p>
        </w:tc>
      </w:tr>
      <w:tr w14:paraId="5A9C23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69EC9CCC">
            <w:pPr>
              <w:rPr>
                <w:rFonts w:hint="eastAsia" w:ascii="宋体" w:hAnsi="宋体" w:eastAsia="宋体" w:cs="宋体"/>
                <w:szCs w:val="21"/>
              </w:rPr>
            </w:pPr>
            <w:r>
              <w:rPr>
                <w:rFonts w:hint="eastAsia" w:ascii="宋体" w:hAnsi="宋体" w:eastAsia="宋体" w:cs="宋体"/>
                <w:szCs w:val="21"/>
              </w:rPr>
              <w:t>7.2</w:t>
            </w:r>
          </w:p>
        </w:tc>
        <w:tc>
          <w:tcPr>
            <w:tcW w:w="7652" w:type="dxa"/>
            <w:shd w:val="clear" w:color="auto" w:fill="auto"/>
            <w:vAlign w:val="center"/>
          </w:tcPr>
          <w:p w14:paraId="6A9F393F">
            <w:pPr>
              <w:autoSpaceDE w:val="0"/>
              <w:autoSpaceDN w:val="0"/>
              <w:spacing w:line="280" w:lineRule="exact"/>
              <w:rPr>
                <w:rFonts w:hint="eastAsia" w:ascii="宋体" w:hAnsi="宋体" w:eastAsia="宋体" w:cs="宋体"/>
                <w:szCs w:val="21"/>
              </w:rPr>
            </w:pPr>
            <w:r>
              <w:rPr>
                <w:rFonts w:hint="eastAsia" w:ascii="宋体" w:hAnsi="宋体" w:eastAsia="宋体" w:cs="宋体"/>
                <w:kern w:val="0"/>
                <w:szCs w:val="21"/>
              </w:rPr>
              <w:t>水平转子</w:t>
            </w:r>
            <w:r>
              <w:rPr>
                <w:rFonts w:hint="eastAsia" w:ascii="宋体" w:hAnsi="宋体" w:cs="宋体"/>
                <w:kern w:val="0"/>
                <w:szCs w:val="21"/>
                <w:lang w:val="en-US" w:eastAsia="zh-CN"/>
              </w:rPr>
              <w:t>30</w:t>
            </w:r>
            <w:r>
              <w:rPr>
                <w:rFonts w:hint="eastAsia" w:ascii="宋体" w:hAnsi="宋体" w:eastAsia="宋体" w:cs="宋体"/>
                <w:kern w:val="0"/>
                <w:szCs w:val="21"/>
              </w:rPr>
              <w:t>套（5ml～7ml真空采血管类和12ml体液管类）。</w:t>
            </w:r>
          </w:p>
        </w:tc>
      </w:tr>
      <w:tr w14:paraId="391190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51F06614">
            <w:pPr>
              <w:rPr>
                <w:rFonts w:hint="eastAsia" w:ascii="宋体" w:hAnsi="宋体" w:eastAsia="宋体" w:cs="宋体"/>
                <w:szCs w:val="21"/>
              </w:rPr>
            </w:pPr>
            <w:r>
              <w:rPr>
                <w:rFonts w:hint="eastAsia" w:ascii="宋体" w:hAnsi="宋体" w:eastAsia="宋体" w:cs="宋体"/>
                <w:szCs w:val="21"/>
              </w:rPr>
              <w:t>八</w:t>
            </w:r>
          </w:p>
        </w:tc>
        <w:tc>
          <w:tcPr>
            <w:tcW w:w="7652" w:type="dxa"/>
            <w:shd w:val="clear" w:color="auto" w:fill="auto"/>
            <w:vAlign w:val="center"/>
          </w:tcPr>
          <w:p w14:paraId="6EA8572E">
            <w:pPr>
              <w:autoSpaceDE w:val="0"/>
              <w:autoSpaceDN w:val="0"/>
              <w:spacing w:line="280" w:lineRule="exact"/>
              <w:rPr>
                <w:rFonts w:hint="eastAsia" w:ascii="宋体" w:hAnsi="宋体" w:eastAsia="宋体" w:cs="宋体"/>
                <w:kern w:val="0"/>
                <w:szCs w:val="21"/>
              </w:rPr>
            </w:pPr>
            <w:r>
              <w:rPr>
                <w:rFonts w:hint="eastAsia" w:ascii="宋体" w:hAnsi="宋体" w:eastAsia="宋体" w:cs="宋体"/>
                <w:b/>
                <w:kern w:val="0"/>
                <w:szCs w:val="21"/>
              </w:rPr>
              <w:t>小型水平离心机</w:t>
            </w:r>
          </w:p>
        </w:tc>
      </w:tr>
      <w:tr w14:paraId="7E3253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05854713">
            <w:pPr>
              <w:rPr>
                <w:rFonts w:hint="eastAsia" w:ascii="宋体" w:hAnsi="宋体" w:eastAsia="宋体" w:cs="宋体"/>
                <w:szCs w:val="21"/>
              </w:rPr>
            </w:pPr>
            <w:r>
              <w:rPr>
                <w:rFonts w:hint="eastAsia" w:ascii="宋体" w:hAnsi="宋体" w:eastAsia="宋体" w:cs="宋体"/>
                <w:szCs w:val="21"/>
              </w:rPr>
              <w:t>8.1</w:t>
            </w:r>
          </w:p>
        </w:tc>
        <w:tc>
          <w:tcPr>
            <w:tcW w:w="7652" w:type="dxa"/>
            <w:shd w:val="clear" w:color="auto" w:fill="auto"/>
            <w:vAlign w:val="center"/>
          </w:tcPr>
          <w:p w14:paraId="22D75F0C">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离心机主机</w:t>
            </w:r>
            <w:r>
              <w:rPr>
                <w:rFonts w:hint="eastAsia" w:ascii="宋体" w:hAnsi="宋体" w:cs="宋体"/>
                <w:kern w:val="0"/>
                <w:szCs w:val="21"/>
                <w:lang w:val="en-US" w:eastAsia="zh-CN"/>
              </w:rPr>
              <w:t>6</w:t>
            </w:r>
            <w:r>
              <w:rPr>
                <w:rFonts w:hint="eastAsia" w:ascii="宋体" w:hAnsi="宋体" w:eastAsia="宋体" w:cs="宋体"/>
                <w:kern w:val="0"/>
                <w:szCs w:val="21"/>
              </w:rPr>
              <w:t>台及相关适配器。</w:t>
            </w:r>
          </w:p>
        </w:tc>
      </w:tr>
      <w:tr w14:paraId="65BF5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4B8C089D">
            <w:pPr>
              <w:rPr>
                <w:rFonts w:hint="eastAsia" w:ascii="宋体" w:hAnsi="宋体" w:eastAsia="宋体" w:cs="宋体"/>
                <w:szCs w:val="21"/>
              </w:rPr>
            </w:pPr>
            <w:r>
              <w:rPr>
                <w:rFonts w:hint="eastAsia" w:ascii="宋体" w:hAnsi="宋体" w:eastAsia="宋体" w:cs="宋体"/>
                <w:szCs w:val="21"/>
              </w:rPr>
              <w:t>九</w:t>
            </w:r>
          </w:p>
        </w:tc>
        <w:tc>
          <w:tcPr>
            <w:tcW w:w="7652" w:type="dxa"/>
            <w:shd w:val="clear" w:color="auto" w:fill="auto"/>
            <w:vAlign w:val="center"/>
          </w:tcPr>
          <w:p w14:paraId="680514DC">
            <w:pPr>
              <w:autoSpaceDE w:val="0"/>
              <w:autoSpaceDN w:val="0"/>
              <w:spacing w:line="280" w:lineRule="exact"/>
              <w:rPr>
                <w:rFonts w:hint="eastAsia" w:ascii="宋体" w:hAnsi="宋体" w:eastAsia="宋体" w:cs="宋体"/>
                <w:kern w:val="0"/>
                <w:szCs w:val="21"/>
              </w:rPr>
            </w:pPr>
            <w:r>
              <w:rPr>
                <w:rFonts w:hint="eastAsia" w:ascii="宋体" w:hAnsi="宋体" w:eastAsia="宋体" w:cs="宋体"/>
                <w:b/>
                <w:kern w:val="0"/>
                <w:szCs w:val="21"/>
              </w:rPr>
              <w:t>大型低温离心机</w:t>
            </w:r>
          </w:p>
        </w:tc>
      </w:tr>
      <w:tr w14:paraId="6D19DD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2D96A184">
            <w:pPr>
              <w:rPr>
                <w:rFonts w:hint="eastAsia" w:ascii="宋体" w:hAnsi="宋体" w:eastAsia="宋体" w:cs="宋体"/>
                <w:szCs w:val="21"/>
              </w:rPr>
            </w:pPr>
            <w:r>
              <w:rPr>
                <w:rFonts w:hint="eastAsia" w:ascii="宋体" w:hAnsi="宋体" w:eastAsia="宋体" w:cs="宋体"/>
                <w:szCs w:val="21"/>
              </w:rPr>
              <w:t>9.1</w:t>
            </w:r>
          </w:p>
        </w:tc>
        <w:tc>
          <w:tcPr>
            <w:tcW w:w="7652" w:type="dxa"/>
            <w:shd w:val="clear" w:color="auto" w:fill="auto"/>
            <w:vAlign w:val="center"/>
          </w:tcPr>
          <w:p w14:paraId="4CCD4BFD">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落地式</w:t>
            </w:r>
            <w:r>
              <w:rPr>
                <w:rFonts w:hint="eastAsia" w:ascii="宋体" w:hAnsi="宋体" w:cs="宋体"/>
                <w:kern w:val="0"/>
                <w:szCs w:val="21"/>
                <w:lang w:eastAsia="zh-CN"/>
              </w:rPr>
              <w:t>大型低温</w:t>
            </w:r>
            <w:r>
              <w:rPr>
                <w:rFonts w:hint="eastAsia" w:ascii="宋体" w:hAnsi="宋体" w:eastAsia="宋体" w:cs="宋体"/>
                <w:kern w:val="0"/>
                <w:szCs w:val="21"/>
              </w:rPr>
              <w:t>离心机主机</w:t>
            </w:r>
            <w:r>
              <w:rPr>
                <w:rFonts w:hint="eastAsia" w:ascii="宋体" w:hAnsi="宋体" w:cs="宋体"/>
                <w:kern w:val="0"/>
                <w:szCs w:val="21"/>
                <w:lang w:val="en-US" w:eastAsia="zh-CN"/>
              </w:rPr>
              <w:t>3</w:t>
            </w:r>
            <w:r>
              <w:rPr>
                <w:rFonts w:hint="eastAsia" w:ascii="宋体" w:hAnsi="宋体" w:eastAsia="宋体" w:cs="宋体"/>
                <w:kern w:val="0"/>
                <w:szCs w:val="21"/>
              </w:rPr>
              <w:t>台及相关适配器（包含水平转子）。</w:t>
            </w:r>
          </w:p>
        </w:tc>
      </w:tr>
      <w:tr w14:paraId="031F63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3E3C00AC">
            <w:pPr>
              <w:rPr>
                <w:rFonts w:hint="eastAsia" w:ascii="宋体" w:hAnsi="宋体" w:eastAsia="宋体" w:cs="宋体"/>
                <w:szCs w:val="21"/>
              </w:rPr>
            </w:pPr>
            <w:r>
              <w:rPr>
                <w:rFonts w:hint="eastAsia" w:ascii="宋体" w:hAnsi="宋体" w:eastAsia="宋体" w:cs="宋体"/>
                <w:szCs w:val="21"/>
              </w:rPr>
              <w:t>十</w:t>
            </w:r>
          </w:p>
        </w:tc>
        <w:tc>
          <w:tcPr>
            <w:tcW w:w="7652" w:type="dxa"/>
            <w:shd w:val="clear" w:color="auto" w:fill="auto"/>
            <w:vAlign w:val="center"/>
          </w:tcPr>
          <w:p w14:paraId="033C9D8B">
            <w:pPr>
              <w:autoSpaceDE w:val="0"/>
              <w:autoSpaceDN w:val="0"/>
              <w:spacing w:line="280" w:lineRule="exact"/>
              <w:rPr>
                <w:rFonts w:hint="eastAsia" w:ascii="宋体" w:hAnsi="宋体" w:eastAsia="宋体" w:cs="宋体"/>
                <w:kern w:val="0"/>
                <w:szCs w:val="21"/>
              </w:rPr>
            </w:pPr>
            <w:r>
              <w:rPr>
                <w:rFonts w:hint="eastAsia" w:ascii="宋体" w:hAnsi="宋体" w:eastAsia="宋体" w:cs="宋体"/>
                <w:b/>
                <w:kern w:val="0"/>
                <w:szCs w:val="21"/>
              </w:rPr>
              <w:t>血型血清血专用离心机</w:t>
            </w:r>
          </w:p>
        </w:tc>
      </w:tr>
      <w:tr w14:paraId="6CCBBB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40E69D50">
            <w:pPr>
              <w:rPr>
                <w:rFonts w:hint="eastAsia" w:ascii="宋体" w:hAnsi="宋体" w:eastAsia="宋体" w:cs="宋体"/>
                <w:szCs w:val="21"/>
              </w:rPr>
            </w:pPr>
            <w:r>
              <w:rPr>
                <w:rFonts w:hint="eastAsia" w:ascii="宋体" w:hAnsi="宋体" w:eastAsia="宋体" w:cs="宋体"/>
                <w:szCs w:val="21"/>
              </w:rPr>
              <w:t>10.1</w:t>
            </w:r>
          </w:p>
        </w:tc>
        <w:tc>
          <w:tcPr>
            <w:tcW w:w="7652" w:type="dxa"/>
            <w:shd w:val="clear" w:color="auto" w:fill="auto"/>
            <w:vAlign w:val="center"/>
          </w:tcPr>
          <w:p w14:paraId="7C537A28">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血型血清专用离心机主机1台</w:t>
            </w:r>
          </w:p>
        </w:tc>
      </w:tr>
      <w:tr w14:paraId="7FC2E6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4C908DD3">
            <w:pPr>
              <w:rPr>
                <w:rFonts w:hint="eastAsia" w:ascii="宋体" w:hAnsi="宋体" w:eastAsia="宋体" w:cs="宋体"/>
                <w:szCs w:val="21"/>
              </w:rPr>
            </w:pPr>
            <w:r>
              <w:rPr>
                <w:rFonts w:hint="eastAsia" w:ascii="宋体" w:hAnsi="宋体" w:eastAsia="宋体" w:cs="宋体"/>
                <w:szCs w:val="21"/>
              </w:rPr>
              <w:t>10.2</w:t>
            </w:r>
          </w:p>
        </w:tc>
        <w:tc>
          <w:tcPr>
            <w:tcW w:w="7652" w:type="dxa"/>
            <w:shd w:val="clear" w:color="auto" w:fill="auto"/>
            <w:vAlign w:val="center"/>
          </w:tcPr>
          <w:p w14:paraId="1B08ED7A">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转子1套（5ml真空采血管类）</w:t>
            </w:r>
          </w:p>
        </w:tc>
      </w:tr>
      <w:tr w14:paraId="1DA78C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584DEA9D">
            <w:pPr>
              <w:rPr>
                <w:rFonts w:hint="eastAsia" w:ascii="宋体" w:hAnsi="宋体" w:eastAsia="宋体" w:cs="宋体"/>
                <w:szCs w:val="21"/>
              </w:rPr>
            </w:pPr>
            <w:r>
              <w:rPr>
                <w:rFonts w:hint="eastAsia" w:ascii="宋体" w:hAnsi="宋体" w:eastAsia="宋体" w:cs="宋体"/>
                <w:szCs w:val="21"/>
              </w:rPr>
              <w:t>十一</w:t>
            </w:r>
          </w:p>
        </w:tc>
        <w:tc>
          <w:tcPr>
            <w:tcW w:w="7652" w:type="dxa"/>
            <w:shd w:val="clear" w:color="auto" w:fill="auto"/>
            <w:vAlign w:val="center"/>
          </w:tcPr>
          <w:p w14:paraId="1C4D27F7">
            <w:pPr>
              <w:autoSpaceDE w:val="0"/>
              <w:autoSpaceDN w:val="0"/>
              <w:spacing w:line="280" w:lineRule="exact"/>
              <w:rPr>
                <w:rFonts w:hint="eastAsia" w:ascii="宋体" w:hAnsi="宋体" w:eastAsia="宋体" w:cs="宋体"/>
                <w:kern w:val="0"/>
                <w:szCs w:val="21"/>
              </w:rPr>
            </w:pPr>
            <w:r>
              <w:rPr>
                <w:rFonts w:hint="eastAsia" w:ascii="宋体" w:hAnsi="宋体" w:eastAsia="宋体" w:cs="宋体"/>
                <w:b/>
                <w:kern w:val="0"/>
                <w:szCs w:val="21"/>
              </w:rPr>
              <w:t>热合机</w:t>
            </w:r>
          </w:p>
        </w:tc>
      </w:tr>
      <w:tr w14:paraId="18FE1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20364E6C">
            <w:pPr>
              <w:rPr>
                <w:rFonts w:hint="eastAsia" w:ascii="宋体" w:hAnsi="宋体" w:eastAsia="宋体" w:cs="宋体"/>
                <w:szCs w:val="21"/>
              </w:rPr>
            </w:pPr>
            <w:r>
              <w:rPr>
                <w:rFonts w:hint="eastAsia" w:ascii="宋体" w:hAnsi="宋体" w:eastAsia="宋体" w:cs="宋体"/>
                <w:szCs w:val="21"/>
              </w:rPr>
              <w:t>11.1</w:t>
            </w:r>
          </w:p>
        </w:tc>
        <w:tc>
          <w:tcPr>
            <w:tcW w:w="7652" w:type="dxa"/>
            <w:shd w:val="clear" w:color="auto" w:fill="auto"/>
            <w:vAlign w:val="center"/>
          </w:tcPr>
          <w:p w14:paraId="4EEF9D7D">
            <w:pPr>
              <w:autoSpaceDE w:val="0"/>
              <w:autoSpaceDN w:val="0"/>
              <w:spacing w:line="280" w:lineRule="exact"/>
              <w:rPr>
                <w:rFonts w:hint="eastAsia" w:ascii="宋体" w:hAnsi="宋体" w:eastAsia="宋体" w:cs="宋体"/>
                <w:kern w:val="0"/>
                <w:szCs w:val="21"/>
              </w:rPr>
            </w:pPr>
            <w:r>
              <w:rPr>
                <w:rFonts w:hint="eastAsia" w:ascii="宋体" w:hAnsi="宋体" w:eastAsia="宋体" w:cs="宋体"/>
                <w:kern w:val="0"/>
                <w:szCs w:val="21"/>
              </w:rPr>
              <w:t>热合机主机1台</w:t>
            </w:r>
          </w:p>
        </w:tc>
      </w:tr>
      <w:tr w14:paraId="39DBD2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55158685">
            <w:pPr>
              <w:rPr>
                <w:rFonts w:hint="eastAsia" w:ascii="宋体" w:hAnsi="宋体" w:eastAsia="宋体" w:cs="宋体"/>
                <w:szCs w:val="21"/>
              </w:rPr>
            </w:pPr>
            <w:r>
              <w:rPr>
                <w:rFonts w:hint="eastAsia" w:ascii="宋体" w:hAnsi="宋体" w:eastAsia="宋体" w:cs="宋体"/>
                <w:szCs w:val="21"/>
              </w:rPr>
              <w:t>十二</w:t>
            </w:r>
          </w:p>
        </w:tc>
        <w:tc>
          <w:tcPr>
            <w:tcW w:w="7652" w:type="dxa"/>
            <w:shd w:val="clear" w:color="auto" w:fill="auto"/>
            <w:vAlign w:val="center"/>
          </w:tcPr>
          <w:p w14:paraId="03F60BFD">
            <w:pPr>
              <w:autoSpaceDE w:val="0"/>
              <w:autoSpaceDN w:val="0"/>
              <w:spacing w:line="280" w:lineRule="exact"/>
              <w:rPr>
                <w:rFonts w:hint="eastAsia" w:ascii="宋体" w:hAnsi="宋体" w:eastAsia="宋体" w:cs="宋体"/>
                <w:szCs w:val="21"/>
              </w:rPr>
            </w:pPr>
            <w:r>
              <w:rPr>
                <w:rFonts w:hint="eastAsia" w:ascii="宋体" w:hAnsi="宋体" w:eastAsia="宋体" w:cs="宋体"/>
                <w:b/>
                <w:sz w:val="24"/>
              </w:rPr>
              <w:t>血小板保存箱</w:t>
            </w:r>
          </w:p>
        </w:tc>
      </w:tr>
      <w:tr w14:paraId="26D786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40622BC3">
            <w:pPr>
              <w:rPr>
                <w:rFonts w:hint="eastAsia" w:ascii="宋体" w:hAnsi="宋体" w:eastAsia="宋体" w:cs="宋体"/>
                <w:szCs w:val="21"/>
              </w:rPr>
            </w:pPr>
            <w:r>
              <w:rPr>
                <w:rFonts w:hint="eastAsia" w:ascii="宋体" w:hAnsi="宋体" w:eastAsia="宋体" w:cs="宋体"/>
                <w:szCs w:val="21"/>
              </w:rPr>
              <w:t>12.1</w:t>
            </w:r>
          </w:p>
        </w:tc>
        <w:tc>
          <w:tcPr>
            <w:tcW w:w="7652" w:type="dxa"/>
            <w:shd w:val="clear" w:color="auto" w:fill="auto"/>
            <w:vAlign w:val="center"/>
          </w:tcPr>
          <w:p w14:paraId="06E5CE24">
            <w:pPr>
              <w:autoSpaceDE w:val="0"/>
              <w:autoSpaceDN w:val="0"/>
              <w:spacing w:line="280" w:lineRule="exact"/>
              <w:rPr>
                <w:rFonts w:hint="eastAsia" w:ascii="宋体" w:hAnsi="宋体" w:eastAsia="宋体" w:cs="宋体"/>
                <w:szCs w:val="21"/>
              </w:rPr>
            </w:pPr>
            <w:r>
              <w:rPr>
                <w:rFonts w:hint="eastAsia" w:ascii="宋体" w:hAnsi="宋体" w:eastAsia="宋体" w:cs="宋体"/>
                <w:szCs w:val="21"/>
              </w:rPr>
              <w:t>血小板振荡保存箱主机箱体1只</w:t>
            </w:r>
          </w:p>
        </w:tc>
      </w:tr>
      <w:tr w14:paraId="6D877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162BD583">
            <w:pPr>
              <w:rPr>
                <w:rFonts w:hint="eastAsia" w:ascii="宋体" w:hAnsi="宋体" w:eastAsia="宋体" w:cs="宋体"/>
                <w:szCs w:val="21"/>
              </w:rPr>
            </w:pPr>
            <w:r>
              <w:rPr>
                <w:rFonts w:hint="eastAsia" w:ascii="宋体" w:hAnsi="宋体" w:eastAsia="宋体" w:cs="宋体"/>
                <w:szCs w:val="21"/>
              </w:rPr>
              <w:t>12.2</w:t>
            </w:r>
          </w:p>
        </w:tc>
        <w:tc>
          <w:tcPr>
            <w:tcW w:w="7652" w:type="dxa"/>
            <w:shd w:val="clear" w:color="auto" w:fill="auto"/>
            <w:vAlign w:val="center"/>
          </w:tcPr>
          <w:p w14:paraId="133DECF6">
            <w:pPr>
              <w:autoSpaceDE w:val="0"/>
              <w:autoSpaceDN w:val="0"/>
              <w:spacing w:line="280" w:lineRule="exact"/>
              <w:rPr>
                <w:rFonts w:hint="eastAsia" w:ascii="宋体" w:hAnsi="宋体" w:eastAsia="宋体" w:cs="宋体"/>
                <w:szCs w:val="21"/>
              </w:rPr>
            </w:pPr>
            <w:r>
              <w:rPr>
                <w:rFonts w:hint="eastAsia" w:ascii="宋体" w:hAnsi="宋体" w:eastAsia="宋体" w:cs="宋体"/>
                <w:szCs w:val="21"/>
              </w:rPr>
              <w:t>带冷链设备</w:t>
            </w:r>
          </w:p>
        </w:tc>
      </w:tr>
      <w:tr w14:paraId="3683DB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60707754">
            <w:pPr>
              <w:rPr>
                <w:rFonts w:hint="eastAsia" w:ascii="宋体" w:hAnsi="宋体" w:eastAsia="宋体" w:cs="宋体"/>
                <w:szCs w:val="21"/>
              </w:rPr>
            </w:pPr>
            <w:r>
              <w:rPr>
                <w:rFonts w:hint="eastAsia" w:ascii="宋体" w:hAnsi="宋体" w:eastAsia="宋体" w:cs="宋体"/>
                <w:szCs w:val="21"/>
              </w:rPr>
              <w:t>十三</w:t>
            </w:r>
          </w:p>
        </w:tc>
        <w:tc>
          <w:tcPr>
            <w:tcW w:w="7652" w:type="dxa"/>
            <w:shd w:val="clear" w:color="auto" w:fill="auto"/>
            <w:vAlign w:val="center"/>
          </w:tcPr>
          <w:p w14:paraId="2FDAA8AD">
            <w:pPr>
              <w:autoSpaceDE w:val="0"/>
              <w:autoSpaceDN w:val="0"/>
              <w:spacing w:line="280" w:lineRule="exact"/>
              <w:rPr>
                <w:rFonts w:hint="eastAsia" w:ascii="宋体" w:hAnsi="宋体" w:eastAsia="宋体" w:cs="宋体"/>
                <w:szCs w:val="21"/>
              </w:rPr>
            </w:pPr>
            <w:r>
              <w:rPr>
                <w:rFonts w:hint="eastAsia" w:ascii="宋体" w:hAnsi="宋体" w:eastAsia="宋体" w:cs="宋体"/>
                <w:b/>
                <w:sz w:val="24"/>
              </w:rPr>
              <w:t>血浆解冻箱</w:t>
            </w:r>
          </w:p>
        </w:tc>
      </w:tr>
      <w:tr w14:paraId="48B47F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0149A6E8">
            <w:pPr>
              <w:rPr>
                <w:rFonts w:hint="eastAsia" w:ascii="宋体" w:hAnsi="宋体" w:eastAsia="宋体" w:cs="宋体"/>
                <w:szCs w:val="21"/>
              </w:rPr>
            </w:pPr>
            <w:r>
              <w:rPr>
                <w:rFonts w:hint="eastAsia" w:ascii="宋体" w:hAnsi="宋体" w:eastAsia="宋体" w:cs="宋体"/>
                <w:szCs w:val="21"/>
              </w:rPr>
              <w:t>13.1</w:t>
            </w:r>
          </w:p>
        </w:tc>
        <w:tc>
          <w:tcPr>
            <w:tcW w:w="7652" w:type="dxa"/>
            <w:shd w:val="clear" w:color="auto" w:fill="auto"/>
            <w:vAlign w:val="center"/>
          </w:tcPr>
          <w:p w14:paraId="3B531EBD">
            <w:pPr>
              <w:autoSpaceDE w:val="0"/>
              <w:autoSpaceDN w:val="0"/>
              <w:spacing w:line="280" w:lineRule="exact"/>
              <w:rPr>
                <w:rFonts w:hint="eastAsia" w:ascii="宋体" w:hAnsi="宋体" w:eastAsia="宋体" w:cs="宋体"/>
                <w:szCs w:val="21"/>
              </w:rPr>
            </w:pPr>
            <w:r>
              <w:rPr>
                <w:rFonts w:hint="eastAsia" w:ascii="宋体" w:hAnsi="宋体" w:eastAsia="宋体" w:cs="宋体"/>
                <w:szCs w:val="21"/>
              </w:rPr>
              <w:t>血浆解冻箱主机1台</w:t>
            </w:r>
          </w:p>
        </w:tc>
      </w:tr>
      <w:tr w14:paraId="6BFD6C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5FCECF74">
            <w:pPr>
              <w:rPr>
                <w:rFonts w:hint="eastAsia" w:ascii="宋体" w:hAnsi="宋体" w:eastAsia="宋体" w:cs="宋体"/>
                <w:szCs w:val="21"/>
              </w:rPr>
            </w:pPr>
            <w:r>
              <w:rPr>
                <w:rFonts w:hint="eastAsia" w:ascii="宋体" w:hAnsi="宋体" w:eastAsia="宋体" w:cs="宋体"/>
                <w:szCs w:val="21"/>
              </w:rPr>
              <w:t>13.2</w:t>
            </w:r>
          </w:p>
        </w:tc>
        <w:tc>
          <w:tcPr>
            <w:tcW w:w="7652" w:type="dxa"/>
            <w:shd w:val="clear" w:color="auto" w:fill="auto"/>
            <w:vAlign w:val="center"/>
          </w:tcPr>
          <w:p w14:paraId="6A7B385B">
            <w:pPr>
              <w:autoSpaceDE w:val="0"/>
              <w:autoSpaceDN w:val="0"/>
              <w:spacing w:line="280" w:lineRule="exact"/>
              <w:rPr>
                <w:rFonts w:hint="eastAsia" w:ascii="宋体" w:hAnsi="宋体" w:eastAsia="宋体" w:cs="宋体"/>
                <w:szCs w:val="21"/>
              </w:rPr>
            </w:pPr>
            <w:r>
              <w:rPr>
                <w:rFonts w:hint="eastAsia" w:ascii="宋体" w:hAnsi="宋体" w:eastAsia="宋体" w:cs="宋体"/>
                <w:szCs w:val="21"/>
              </w:rPr>
              <w:t>进出水管</w:t>
            </w:r>
          </w:p>
        </w:tc>
      </w:tr>
      <w:tr w14:paraId="633221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258E9A2F">
            <w:pPr>
              <w:rPr>
                <w:rFonts w:hint="eastAsia" w:ascii="宋体" w:hAnsi="宋体" w:eastAsia="宋体" w:cs="宋体"/>
                <w:szCs w:val="21"/>
              </w:rPr>
            </w:pPr>
            <w:r>
              <w:rPr>
                <w:rFonts w:hint="eastAsia" w:ascii="宋体" w:hAnsi="宋体" w:eastAsia="宋体" w:cs="宋体"/>
                <w:szCs w:val="21"/>
              </w:rPr>
              <w:t>十四</w:t>
            </w:r>
          </w:p>
        </w:tc>
        <w:tc>
          <w:tcPr>
            <w:tcW w:w="7652" w:type="dxa"/>
            <w:shd w:val="clear" w:color="auto" w:fill="auto"/>
            <w:vAlign w:val="center"/>
          </w:tcPr>
          <w:p w14:paraId="6A1C37A2">
            <w:pPr>
              <w:autoSpaceDE w:val="0"/>
              <w:autoSpaceDN w:val="0"/>
              <w:spacing w:line="280" w:lineRule="exact"/>
              <w:rPr>
                <w:rFonts w:hint="eastAsia" w:ascii="宋体" w:hAnsi="宋体" w:eastAsia="宋体" w:cs="宋体"/>
                <w:szCs w:val="21"/>
              </w:rPr>
            </w:pPr>
            <w:r>
              <w:rPr>
                <w:rFonts w:hint="eastAsia" w:ascii="宋体" w:hAnsi="宋体" w:eastAsia="宋体" w:cs="宋体"/>
                <w:b/>
                <w:sz w:val="24"/>
              </w:rPr>
              <w:t>低温操作台</w:t>
            </w:r>
          </w:p>
        </w:tc>
      </w:tr>
      <w:tr w14:paraId="67EB8E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4DC1009A">
            <w:pPr>
              <w:rPr>
                <w:rFonts w:hint="eastAsia" w:ascii="宋体" w:hAnsi="宋体" w:eastAsia="宋体" w:cs="宋体"/>
                <w:szCs w:val="21"/>
              </w:rPr>
            </w:pPr>
            <w:r>
              <w:rPr>
                <w:rFonts w:hint="eastAsia" w:ascii="宋体" w:hAnsi="宋体" w:eastAsia="宋体" w:cs="宋体"/>
                <w:szCs w:val="21"/>
              </w:rPr>
              <w:t>14.1</w:t>
            </w:r>
          </w:p>
        </w:tc>
        <w:tc>
          <w:tcPr>
            <w:tcW w:w="7652" w:type="dxa"/>
            <w:shd w:val="clear" w:color="auto" w:fill="auto"/>
            <w:vAlign w:val="center"/>
          </w:tcPr>
          <w:p w14:paraId="0472F4A8">
            <w:pPr>
              <w:autoSpaceDE w:val="0"/>
              <w:autoSpaceDN w:val="0"/>
              <w:spacing w:line="280" w:lineRule="exact"/>
              <w:rPr>
                <w:rFonts w:hint="eastAsia" w:ascii="宋体" w:hAnsi="宋体" w:eastAsia="宋体" w:cs="宋体"/>
                <w:szCs w:val="21"/>
              </w:rPr>
            </w:pPr>
            <w:r>
              <w:rPr>
                <w:rFonts w:hint="eastAsia" w:ascii="宋体" w:hAnsi="宋体" w:eastAsia="宋体" w:cs="宋体"/>
                <w:szCs w:val="21"/>
              </w:rPr>
              <w:t>低温操作台主机1台</w:t>
            </w:r>
          </w:p>
        </w:tc>
      </w:tr>
      <w:tr w14:paraId="73EE37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5FE5EFC4">
            <w:pPr>
              <w:rPr>
                <w:rFonts w:hint="eastAsia" w:ascii="宋体" w:hAnsi="宋体" w:eastAsia="宋体" w:cs="宋体"/>
                <w:szCs w:val="21"/>
              </w:rPr>
            </w:pPr>
            <w:r>
              <w:rPr>
                <w:rFonts w:hint="eastAsia" w:ascii="宋体" w:hAnsi="宋体" w:eastAsia="宋体" w:cs="宋体"/>
                <w:szCs w:val="21"/>
              </w:rPr>
              <w:t>14.2</w:t>
            </w:r>
          </w:p>
        </w:tc>
        <w:tc>
          <w:tcPr>
            <w:tcW w:w="7652" w:type="dxa"/>
            <w:shd w:val="clear" w:color="auto" w:fill="auto"/>
            <w:vAlign w:val="center"/>
          </w:tcPr>
          <w:p w14:paraId="7113EE0A">
            <w:pPr>
              <w:autoSpaceDE w:val="0"/>
              <w:autoSpaceDN w:val="0"/>
              <w:spacing w:line="280" w:lineRule="exact"/>
              <w:rPr>
                <w:rFonts w:hint="eastAsia" w:ascii="宋体" w:hAnsi="宋体" w:eastAsia="宋体" w:cs="宋体"/>
                <w:szCs w:val="21"/>
              </w:rPr>
            </w:pPr>
            <w:r>
              <w:rPr>
                <w:rFonts w:hint="eastAsia" w:ascii="宋体" w:hAnsi="宋体" w:eastAsia="宋体" w:cs="宋体"/>
                <w:szCs w:val="21"/>
              </w:rPr>
              <w:t>台面相合的</w:t>
            </w:r>
            <w:r>
              <w:rPr>
                <w:rFonts w:hint="eastAsia" w:ascii="宋体" w:hAnsi="宋体" w:eastAsia="宋体" w:cs="宋体"/>
                <w:kern w:val="0"/>
                <w:szCs w:val="21"/>
              </w:rPr>
              <w:t>亚克力可视、隔热罩1套</w:t>
            </w:r>
          </w:p>
        </w:tc>
      </w:tr>
      <w:tr w14:paraId="0E2261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107340A9">
            <w:pPr>
              <w:rPr>
                <w:rFonts w:hint="eastAsia" w:ascii="宋体" w:hAnsi="宋体" w:eastAsia="宋体" w:cs="宋体"/>
                <w:szCs w:val="21"/>
              </w:rPr>
            </w:pPr>
            <w:r>
              <w:rPr>
                <w:rFonts w:hint="eastAsia" w:ascii="宋体" w:hAnsi="宋体" w:eastAsia="宋体" w:cs="宋体"/>
                <w:szCs w:val="21"/>
              </w:rPr>
              <w:t>十五</w:t>
            </w:r>
          </w:p>
        </w:tc>
        <w:tc>
          <w:tcPr>
            <w:tcW w:w="7652" w:type="dxa"/>
            <w:shd w:val="clear" w:color="auto" w:fill="auto"/>
            <w:vAlign w:val="center"/>
          </w:tcPr>
          <w:p w14:paraId="754C92C8">
            <w:pPr>
              <w:autoSpaceDE w:val="0"/>
              <w:autoSpaceDN w:val="0"/>
              <w:spacing w:line="280" w:lineRule="exact"/>
              <w:rPr>
                <w:rFonts w:hint="eastAsia" w:ascii="宋体" w:hAnsi="宋体" w:eastAsia="宋体" w:cs="宋体"/>
                <w:szCs w:val="21"/>
              </w:rPr>
            </w:pPr>
            <w:r>
              <w:rPr>
                <w:rFonts w:hint="eastAsia" w:ascii="宋体" w:hAnsi="宋体" w:eastAsia="宋体" w:cs="宋体"/>
                <w:b/>
                <w:sz w:val="24"/>
              </w:rPr>
              <w:t>专用冷链取血箱</w:t>
            </w:r>
          </w:p>
        </w:tc>
      </w:tr>
      <w:tr w14:paraId="5AABE2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569410AB">
            <w:pPr>
              <w:rPr>
                <w:rFonts w:hint="eastAsia" w:ascii="宋体" w:hAnsi="宋体" w:eastAsia="宋体" w:cs="宋体"/>
                <w:szCs w:val="21"/>
              </w:rPr>
            </w:pPr>
            <w:r>
              <w:rPr>
                <w:rFonts w:hint="eastAsia" w:ascii="宋体" w:hAnsi="宋体" w:eastAsia="宋体" w:cs="宋体"/>
                <w:szCs w:val="21"/>
              </w:rPr>
              <w:t>15.1</w:t>
            </w:r>
          </w:p>
        </w:tc>
        <w:tc>
          <w:tcPr>
            <w:tcW w:w="7652" w:type="dxa"/>
            <w:shd w:val="clear" w:color="auto" w:fill="auto"/>
            <w:vAlign w:val="center"/>
          </w:tcPr>
          <w:p w14:paraId="29194DEB">
            <w:pPr>
              <w:autoSpaceDE w:val="0"/>
              <w:autoSpaceDN w:val="0"/>
              <w:spacing w:line="280" w:lineRule="exact"/>
              <w:rPr>
                <w:rFonts w:hint="eastAsia" w:ascii="宋体" w:hAnsi="宋体" w:eastAsia="宋体" w:cs="宋体"/>
                <w:szCs w:val="21"/>
              </w:rPr>
            </w:pPr>
            <w:r>
              <w:rPr>
                <w:rFonts w:hint="eastAsia" w:ascii="宋体" w:hAnsi="宋体" w:eastAsia="宋体" w:cs="宋体"/>
                <w:szCs w:val="21"/>
              </w:rPr>
              <w:t>冷链取血箱箱体</w:t>
            </w:r>
            <w:r>
              <w:rPr>
                <w:rFonts w:hint="eastAsia" w:ascii="宋体" w:hAnsi="宋体" w:cs="宋体"/>
                <w:szCs w:val="21"/>
                <w:lang w:val="en-US" w:eastAsia="zh-CN"/>
              </w:rPr>
              <w:t>5</w:t>
            </w:r>
            <w:r>
              <w:rPr>
                <w:rFonts w:hint="eastAsia" w:ascii="宋体" w:hAnsi="宋体" w:eastAsia="宋体" w:cs="宋体"/>
                <w:szCs w:val="21"/>
              </w:rPr>
              <w:t>只</w:t>
            </w:r>
          </w:p>
        </w:tc>
      </w:tr>
      <w:tr w14:paraId="11DD8F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shd w:val="clear" w:color="auto" w:fill="auto"/>
            <w:vAlign w:val="center"/>
          </w:tcPr>
          <w:p w14:paraId="5F45DC28">
            <w:pPr>
              <w:rPr>
                <w:rFonts w:hint="eastAsia" w:ascii="宋体" w:hAnsi="宋体" w:eastAsia="宋体" w:cs="宋体"/>
                <w:szCs w:val="21"/>
              </w:rPr>
            </w:pPr>
            <w:r>
              <w:rPr>
                <w:rFonts w:hint="eastAsia" w:ascii="宋体" w:hAnsi="宋体" w:eastAsia="宋体" w:cs="宋体"/>
                <w:szCs w:val="21"/>
              </w:rPr>
              <w:t>15.2</w:t>
            </w:r>
          </w:p>
        </w:tc>
        <w:tc>
          <w:tcPr>
            <w:tcW w:w="7652" w:type="dxa"/>
            <w:shd w:val="clear" w:color="auto" w:fill="auto"/>
            <w:vAlign w:val="center"/>
          </w:tcPr>
          <w:p w14:paraId="26C4D964">
            <w:pPr>
              <w:autoSpaceDE w:val="0"/>
              <w:autoSpaceDN w:val="0"/>
              <w:spacing w:line="280" w:lineRule="exact"/>
              <w:rPr>
                <w:rFonts w:hint="eastAsia" w:ascii="宋体" w:hAnsi="宋体" w:eastAsia="宋体" w:cs="宋体"/>
                <w:szCs w:val="21"/>
              </w:rPr>
            </w:pPr>
            <w:r>
              <w:rPr>
                <w:rFonts w:hint="eastAsia" w:ascii="宋体" w:hAnsi="宋体" w:eastAsia="宋体" w:cs="宋体"/>
                <w:szCs w:val="21"/>
              </w:rPr>
              <w:t>适配硬塑冰袋不少于</w:t>
            </w:r>
            <w:r>
              <w:rPr>
                <w:rFonts w:hint="eastAsia" w:ascii="宋体" w:hAnsi="宋体" w:cs="宋体"/>
                <w:szCs w:val="21"/>
                <w:lang w:val="en-US" w:eastAsia="zh-CN"/>
              </w:rPr>
              <w:t>10</w:t>
            </w:r>
            <w:r>
              <w:rPr>
                <w:rFonts w:hint="eastAsia" w:ascii="宋体" w:hAnsi="宋体" w:eastAsia="宋体" w:cs="宋体"/>
                <w:szCs w:val="21"/>
              </w:rPr>
              <w:t>个（或能满足工作所需）</w:t>
            </w:r>
          </w:p>
        </w:tc>
      </w:tr>
      <w:tr w14:paraId="62096C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8611" w:type="dxa"/>
            <w:gridSpan w:val="2"/>
            <w:shd w:val="clear" w:color="auto" w:fill="auto"/>
            <w:vAlign w:val="center"/>
          </w:tcPr>
          <w:p w14:paraId="65253979">
            <w:pPr>
              <w:autoSpaceDE w:val="0"/>
              <w:autoSpaceDN w:val="0"/>
              <w:spacing w:line="280" w:lineRule="exact"/>
              <w:rPr>
                <w:rFonts w:hint="eastAsia" w:ascii="宋体" w:hAnsi="宋体" w:eastAsia="宋体" w:cs="宋体"/>
                <w:szCs w:val="21"/>
              </w:rPr>
            </w:pPr>
            <w:r>
              <w:rPr>
                <w:rFonts w:hint="eastAsia"/>
                <w:color w:val="000000" w:themeColor="text1"/>
                <w:lang w:val="en-US" w:eastAsia="zh-CN"/>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真菌培养箱、生化培养箱、二氧化碳培养箱、离心机、血小板保存箱、血浆解冻箱</w:t>
            </w:r>
            <w:r>
              <w:rPr>
                <w:color w:val="000000" w:themeColor="text1"/>
                <w14:textFill>
                  <w14:solidFill>
                    <w14:schemeClr w14:val="tx1"/>
                  </w14:solidFill>
                </w14:textFill>
              </w:rP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14:paraId="23B944EC">
      <w:pPr>
        <w:rPr>
          <w:rFonts w:ascii="宋体" w:hAnsi="宋体" w:cs="宋体"/>
          <w:szCs w:val="21"/>
        </w:rPr>
      </w:pPr>
    </w:p>
    <w:p w14:paraId="7B3D5AB9">
      <w:pPr>
        <w:rPr>
          <w:rFonts w:ascii="宋体" w:hAnsi="宋体" w:cs="宋体"/>
          <w:b/>
          <w:sz w:val="28"/>
          <w:szCs w:val="28"/>
        </w:rPr>
      </w:pPr>
      <w:r>
        <w:rPr>
          <w:rFonts w:hint="eastAsia" w:ascii="宋体" w:hAnsi="宋体" w:cs="宋体"/>
          <w:b/>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6867D1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14:paraId="4C2CFA29">
            <w:pPr>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7461" w:type="dxa"/>
            <w:tcBorders>
              <w:right w:val="single" w:color="auto" w:sz="4" w:space="0"/>
            </w:tcBorders>
            <w:vAlign w:val="center"/>
          </w:tcPr>
          <w:p w14:paraId="4BC12E33">
            <w:pPr>
              <w:jc w:val="center"/>
              <w:rPr>
                <w:rFonts w:hint="eastAsia" w:ascii="宋体" w:hAnsi="宋体" w:eastAsia="宋体" w:cs="宋体"/>
                <w:b/>
                <w:sz w:val="28"/>
                <w:szCs w:val="28"/>
              </w:rPr>
            </w:pPr>
            <w:r>
              <w:rPr>
                <w:rFonts w:hint="eastAsia" w:ascii="宋体" w:hAnsi="宋体" w:eastAsia="宋体" w:cs="宋体"/>
                <w:b/>
                <w:sz w:val="28"/>
                <w:szCs w:val="28"/>
              </w:rPr>
              <w:t>商务要求</w:t>
            </w:r>
          </w:p>
        </w:tc>
      </w:tr>
      <w:tr w14:paraId="24BDBA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4BBE558">
            <w:pPr>
              <w:jc w:val="center"/>
              <w:rPr>
                <w:rFonts w:hint="eastAsia" w:ascii="宋体" w:hAnsi="宋体" w:eastAsia="宋体" w:cs="宋体"/>
                <w:b/>
                <w:sz w:val="24"/>
              </w:rPr>
            </w:pPr>
            <w:r>
              <w:rPr>
                <w:rFonts w:hint="eastAsia" w:ascii="宋体" w:hAnsi="宋体" w:eastAsia="宋体" w:cs="宋体"/>
                <w:b/>
                <w:sz w:val="28"/>
                <w:szCs w:val="28"/>
              </w:rPr>
              <w:t>1</w:t>
            </w:r>
          </w:p>
        </w:tc>
        <w:tc>
          <w:tcPr>
            <w:tcW w:w="7461" w:type="dxa"/>
            <w:tcBorders>
              <w:right w:val="single" w:color="auto" w:sz="4" w:space="0"/>
            </w:tcBorders>
            <w:vAlign w:val="center"/>
          </w:tcPr>
          <w:p w14:paraId="317E689A">
            <w:pPr>
              <w:jc w:val="left"/>
              <w:rPr>
                <w:rFonts w:hint="eastAsia" w:ascii="宋体" w:hAnsi="宋体" w:eastAsia="宋体" w:cs="宋体"/>
                <w:b/>
                <w:sz w:val="24"/>
              </w:rPr>
            </w:pPr>
            <w:r>
              <w:rPr>
                <w:rFonts w:hint="eastAsia" w:ascii="宋体" w:hAnsi="宋体" w:eastAsia="宋体" w:cs="宋体"/>
                <w:b/>
                <w:sz w:val="24"/>
              </w:rPr>
              <w:t>质量保证</w:t>
            </w:r>
          </w:p>
        </w:tc>
      </w:tr>
      <w:tr w14:paraId="736921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511B557">
            <w:pPr>
              <w:jc w:val="center"/>
              <w:rPr>
                <w:rFonts w:hint="eastAsia" w:ascii="宋体" w:hAnsi="宋体" w:eastAsia="宋体" w:cs="宋体"/>
                <w:bCs/>
                <w:sz w:val="24"/>
              </w:rPr>
            </w:pPr>
            <w:r>
              <w:rPr>
                <w:rFonts w:hint="eastAsia" w:ascii="宋体" w:hAnsi="宋体" w:eastAsia="宋体" w:cs="宋体"/>
                <w:bCs/>
                <w:sz w:val="24"/>
              </w:rPr>
              <w:t>1.1</w:t>
            </w:r>
          </w:p>
        </w:tc>
        <w:tc>
          <w:tcPr>
            <w:tcW w:w="7461" w:type="dxa"/>
            <w:tcBorders>
              <w:right w:val="single" w:color="auto" w:sz="4" w:space="0"/>
            </w:tcBorders>
            <w:vAlign w:val="center"/>
          </w:tcPr>
          <w:p w14:paraId="000CB2A8">
            <w:pPr>
              <w:jc w:val="left"/>
              <w:rPr>
                <w:rFonts w:hint="eastAsia" w:ascii="宋体" w:hAnsi="宋体" w:eastAsia="宋体" w:cs="宋体"/>
                <w:b/>
                <w:sz w:val="24"/>
              </w:rPr>
            </w:pPr>
            <w:r>
              <w:rPr>
                <w:rFonts w:hint="eastAsia" w:ascii="宋体" w:hAnsi="宋体" w:eastAsia="宋体" w:cs="宋体"/>
                <w:sz w:val="24"/>
              </w:rPr>
              <w:t>货物使用期限：自货物生产日期起，不少于</w:t>
            </w:r>
            <w:r>
              <w:rPr>
                <w:rFonts w:hint="eastAsia" w:ascii="宋体" w:hAnsi="宋体" w:eastAsia="宋体" w:cs="宋体"/>
                <w:sz w:val="24"/>
                <w:u w:val="single"/>
              </w:rPr>
              <w:t>5年</w:t>
            </w:r>
            <w:r>
              <w:rPr>
                <w:rFonts w:hint="eastAsia" w:ascii="宋体" w:hAnsi="宋体" w:eastAsia="宋体" w:cs="宋体"/>
                <w:sz w:val="24"/>
              </w:rPr>
              <w:t>；提供铭牌标识、照片或说明书相关页面复印件；货物无使用期限的，提供说明。</w:t>
            </w:r>
          </w:p>
        </w:tc>
      </w:tr>
      <w:tr w14:paraId="350A52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547AC83">
            <w:pPr>
              <w:jc w:val="center"/>
              <w:rPr>
                <w:rFonts w:hint="eastAsia" w:ascii="宋体" w:hAnsi="宋体" w:eastAsia="宋体" w:cs="宋体"/>
                <w:bCs/>
                <w:sz w:val="24"/>
              </w:rPr>
            </w:pPr>
            <w:r>
              <w:rPr>
                <w:rFonts w:hint="eastAsia" w:ascii="宋体" w:hAnsi="宋体" w:eastAsia="宋体" w:cs="宋体"/>
                <w:bCs/>
                <w:sz w:val="24"/>
              </w:rPr>
              <w:t>1.2</w:t>
            </w:r>
          </w:p>
        </w:tc>
        <w:tc>
          <w:tcPr>
            <w:tcW w:w="7461" w:type="dxa"/>
            <w:tcBorders>
              <w:right w:val="single" w:color="auto" w:sz="4" w:space="0"/>
            </w:tcBorders>
            <w:vAlign w:val="center"/>
          </w:tcPr>
          <w:p w14:paraId="0ACD74BD">
            <w:pPr>
              <w:jc w:val="left"/>
              <w:rPr>
                <w:rFonts w:hint="eastAsia" w:ascii="宋体" w:hAnsi="宋体" w:eastAsia="宋体" w:cs="宋体"/>
                <w:sz w:val="24"/>
              </w:rPr>
            </w:pPr>
            <w:r>
              <w:rPr>
                <w:rFonts w:hint="eastAsia" w:ascii="宋体" w:hAnsi="宋体" w:eastAsia="宋体" w:cs="宋体"/>
                <w:sz w:val="24"/>
              </w:rPr>
              <w:t>货物生产日期（以产品标签、标识为准）：货物到达买方机房之日</w:t>
            </w:r>
            <w:r>
              <w:rPr>
                <w:rFonts w:hint="eastAsia" w:ascii="宋体" w:hAnsi="宋体" w:eastAsia="宋体" w:cs="宋体"/>
                <w:sz w:val="24"/>
                <w:u w:val="single"/>
              </w:rPr>
              <w:t>前12个月内（国产产品）、18个月内（进口产品）。</w:t>
            </w:r>
          </w:p>
        </w:tc>
      </w:tr>
      <w:tr w14:paraId="53A781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C5102DA">
            <w:pPr>
              <w:jc w:val="center"/>
              <w:rPr>
                <w:rFonts w:hint="eastAsia" w:ascii="宋体" w:hAnsi="宋体" w:eastAsia="宋体" w:cs="宋体"/>
                <w:bCs/>
                <w:sz w:val="24"/>
              </w:rPr>
            </w:pPr>
            <w:r>
              <w:rPr>
                <w:rFonts w:hint="eastAsia" w:ascii="宋体" w:hAnsi="宋体" w:eastAsia="宋体" w:cs="宋体"/>
                <w:bCs/>
                <w:sz w:val="24"/>
              </w:rPr>
              <w:t>1.3</w:t>
            </w:r>
          </w:p>
        </w:tc>
        <w:tc>
          <w:tcPr>
            <w:tcW w:w="7461" w:type="dxa"/>
            <w:tcBorders>
              <w:right w:val="single" w:color="auto" w:sz="4" w:space="0"/>
            </w:tcBorders>
            <w:vAlign w:val="center"/>
          </w:tcPr>
          <w:p w14:paraId="02F74A90">
            <w:pPr>
              <w:spacing w:line="380" w:lineRule="exact"/>
              <w:rPr>
                <w:rFonts w:hint="eastAsia" w:ascii="宋体" w:hAnsi="宋体" w:eastAsia="宋体" w:cs="宋体"/>
                <w:b/>
                <w:sz w:val="24"/>
              </w:rPr>
            </w:pPr>
            <w:r>
              <w:rPr>
                <w:rFonts w:hint="eastAsia" w:ascii="宋体" w:hAnsi="宋体" w:eastAsia="宋体" w:cs="宋体"/>
                <w:sz w:val="24"/>
              </w:rPr>
              <w:t>卖方提供的所有货物必须是全新未使用过的。</w:t>
            </w:r>
          </w:p>
        </w:tc>
      </w:tr>
      <w:tr w14:paraId="638909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2E88AB9">
            <w:pPr>
              <w:jc w:val="center"/>
              <w:rPr>
                <w:rFonts w:hint="eastAsia" w:ascii="宋体" w:hAnsi="宋体" w:eastAsia="宋体" w:cs="宋体"/>
                <w:bCs/>
                <w:sz w:val="24"/>
              </w:rPr>
            </w:pPr>
            <w:r>
              <w:rPr>
                <w:rFonts w:hint="eastAsia" w:ascii="宋体" w:hAnsi="宋体" w:eastAsia="宋体" w:cs="宋体"/>
                <w:b/>
                <w:sz w:val="28"/>
                <w:szCs w:val="28"/>
              </w:rPr>
              <w:t>2</w:t>
            </w:r>
          </w:p>
        </w:tc>
        <w:tc>
          <w:tcPr>
            <w:tcW w:w="7461" w:type="dxa"/>
            <w:vAlign w:val="center"/>
          </w:tcPr>
          <w:p w14:paraId="67F7BA54">
            <w:pPr>
              <w:spacing w:line="380" w:lineRule="exact"/>
              <w:rPr>
                <w:rFonts w:hint="eastAsia" w:ascii="宋体" w:hAnsi="宋体" w:eastAsia="宋体" w:cs="宋体"/>
                <w:sz w:val="24"/>
              </w:rPr>
            </w:pPr>
            <w:r>
              <w:rPr>
                <w:rFonts w:hint="eastAsia" w:ascii="宋体" w:hAnsi="宋体" w:eastAsia="宋体" w:cs="宋体"/>
                <w:b/>
                <w:sz w:val="24"/>
              </w:rPr>
              <w:t>保质期</w:t>
            </w:r>
          </w:p>
        </w:tc>
      </w:tr>
      <w:tr w14:paraId="7019F8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5C7398E">
            <w:pPr>
              <w:jc w:val="center"/>
              <w:rPr>
                <w:rFonts w:hint="eastAsia" w:ascii="宋体" w:hAnsi="宋体" w:eastAsia="宋体" w:cs="宋体"/>
                <w:bCs/>
                <w:sz w:val="24"/>
              </w:rPr>
            </w:pPr>
            <w:r>
              <w:rPr>
                <w:rFonts w:hint="eastAsia" w:ascii="宋体" w:hAnsi="宋体" w:eastAsia="宋体" w:cs="宋体"/>
                <w:szCs w:val="21"/>
              </w:rPr>
              <w:t>★</w:t>
            </w:r>
            <w:r>
              <w:rPr>
                <w:rFonts w:hint="eastAsia" w:ascii="宋体" w:hAnsi="宋体" w:eastAsia="宋体" w:cs="宋体"/>
                <w:bCs/>
                <w:sz w:val="24"/>
              </w:rPr>
              <w:t>2.1</w:t>
            </w:r>
          </w:p>
        </w:tc>
        <w:tc>
          <w:tcPr>
            <w:tcW w:w="7461" w:type="dxa"/>
            <w:vAlign w:val="center"/>
          </w:tcPr>
          <w:p w14:paraId="300698B4">
            <w:pPr>
              <w:widowControl/>
              <w:spacing w:before="100" w:beforeAutospacing="1" w:after="100" w:afterAutospacing="1"/>
              <w:rPr>
                <w:rFonts w:hint="eastAsia" w:ascii="宋体" w:hAnsi="宋体" w:eastAsia="宋体" w:cs="宋体"/>
                <w:sz w:val="24"/>
              </w:rPr>
            </w:pPr>
            <w:r>
              <w:rPr>
                <w:rFonts w:hint="eastAsia" w:ascii="宋体" w:hAnsi="宋体" w:eastAsia="宋体" w:cs="宋体"/>
                <w:sz w:val="24"/>
              </w:rPr>
              <w:t>设备验收合格后免费保修：≥</w:t>
            </w:r>
            <w:r>
              <w:rPr>
                <w:rFonts w:hint="eastAsia" w:ascii="宋体" w:hAnsi="宋体" w:eastAsia="宋体" w:cs="宋体"/>
                <w:sz w:val="24"/>
                <w:u w:val="single"/>
              </w:rPr>
              <w:t>5 年</w:t>
            </w:r>
            <w:r>
              <w:rPr>
                <w:rFonts w:hint="eastAsia" w:ascii="宋体" w:hAnsi="宋体" w:eastAsia="宋体" w:cs="宋体"/>
                <w:sz w:val="24"/>
              </w:rPr>
              <w:t>。供应商报价须包含保质期内的所有服务及配件费用。</w:t>
            </w:r>
          </w:p>
        </w:tc>
      </w:tr>
      <w:tr w14:paraId="28447D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910E91D">
            <w:pPr>
              <w:jc w:val="center"/>
              <w:rPr>
                <w:rFonts w:hint="eastAsia" w:ascii="宋体" w:hAnsi="宋体" w:eastAsia="宋体" w:cs="宋体"/>
                <w:bCs/>
                <w:sz w:val="24"/>
              </w:rPr>
            </w:pPr>
            <w:r>
              <w:rPr>
                <w:rFonts w:hint="eastAsia" w:ascii="宋体" w:hAnsi="宋体" w:eastAsia="宋体" w:cs="宋体"/>
                <w:bCs/>
                <w:sz w:val="24"/>
              </w:rPr>
              <w:t>2.2</w:t>
            </w:r>
          </w:p>
        </w:tc>
        <w:tc>
          <w:tcPr>
            <w:tcW w:w="7461" w:type="dxa"/>
            <w:vAlign w:val="center"/>
          </w:tcPr>
          <w:p w14:paraId="4BBDC1CC">
            <w:pPr>
              <w:widowControl/>
              <w:spacing w:before="100" w:beforeAutospacing="1" w:after="100" w:afterAutospacing="1"/>
              <w:rPr>
                <w:rFonts w:hint="eastAsia" w:ascii="宋体" w:hAnsi="宋体" w:eastAsia="宋体" w:cs="宋体"/>
                <w:sz w:val="24"/>
              </w:rPr>
            </w:pPr>
            <w:r>
              <w:rPr>
                <w:rFonts w:hint="eastAsia" w:ascii="宋体" w:hAnsi="宋体" w:eastAsia="宋体" w:cs="宋体"/>
                <w:sz w:val="24"/>
              </w:rPr>
              <w:t>保修期内，维修响应时间</w:t>
            </w:r>
            <w:r>
              <w:rPr>
                <w:rFonts w:hint="eastAsia" w:ascii="宋体" w:hAnsi="宋体" w:eastAsia="宋体" w:cs="宋体"/>
                <w:sz w:val="24"/>
                <w:u w:val="single"/>
              </w:rPr>
              <w:t>＜12小时</w:t>
            </w:r>
            <w:r>
              <w:rPr>
                <w:rFonts w:hint="eastAsia" w:ascii="宋体" w:hAnsi="宋体" w:eastAsia="宋体" w:cs="宋体"/>
                <w:sz w:val="24"/>
              </w:rPr>
              <w:t>，</w:t>
            </w:r>
            <w:r>
              <w:rPr>
                <w:rFonts w:hint="eastAsia" w:ascii="宋体" w:hAnsi="宋体" w:eastAsia="宋体" w:cs="宋体"/>
                <w:sz w:val="24"/>
                <w:u w:val="single"/>
              </w:rPr>
              <w:t>12工作小时</w:t>
            </w:r>
            <w:r>
              <w:rPr>
                <w:rFonts w:hint="eastAsia" w:ascii="宋体" w:hAnsi="宋体" w:eastAsia="宋体" w:cs="宋体"/>
                <w:sz w:val="24"/>
              </w:rPr>
              <w:t>未能修复，则无偿提供备件或备机。</w:t>
            </w:r>
          </w:p>
        </w:tc>
      </w:tr>
      <w:tr w14:paraId="0ACE0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D5E7623">
            <w:pPr>
              <w:jc w:val="center"/>
              <w:rPr>
                <w:rFonts w:hint="eastAsia" w:ascii="宋体" w:hAnsi="宋体" w:eastAsia="宋体" w:cs="宋体"/>
                <w:bCs/>
                <w:sz w:val="24"/>
              </w:rPr>
            </w:pPr>
            <w:r>
              <w:rPr>
                <w:rFonts w:hint="eastAsia" w:ascii="宋体" w:hAnsi="宋体" w:eastAsia="宋体" w:cs="宋体"/>
                <w:bCs/>
                <w:sz w:val="24"/>
              </w:rPr>
              <w:t>2.3</w:t>
            </w:r>
          </w:p>
        </w:tc>
        <w:tc>
          <w:tcPr>
            <w:tcW w:w="7461" w:type="dxa"/>
            <w:vAlign w:val="center"/>
          </w:tcPr>
          <w:p w14:paraId="1D98BDE6">
            <w:pPr>
              <w:spacing w:line="380" w:lineRule="exact"/>
              <w:rPr>
                <w:rFonts w:hint="eastAsia" w:ascii="宋体" w:hAnsi="宋体" w:eastAsia="宋体" w:cs="宋体"/>
                <w:sz w:val="24"/>
              </w:rPr>
            </w:pPr>
            <w:r>
              <w:rPr>
                <w:rFonts w:hint="eastAsia" w:ascii="宋体" w:hAnsi="宋体" w:eastAsia="宋体" w:cs="宋体"/>
                <w:sz w:val="24"/>
              </w:rPr>
              <w:t>保修期内开机率</w:t>
            </w:r>
            <w:r>
              <w:rPr>
                <w:rFonts w:hint="eastAsia" w:ascii="宋体" w:hAnsi="宋体" w:eastAsia="宋体" w:cs="宋体"/>
                <w:sz w:val="24"/>
                <w:u w:val="single"/>
              </w:rPr>
              <w:t>≥95%</w:t>
            </w:r>
            <w:r>
              <w:rPr>
                <w:rFonts w:hint="eastAsia" w:ascii="宋体" w:hAnsi="宋体" w:eastAsia="宋体" w:cs="宋体"/>
                <w:sz w:val="24"/>
              </w:rPr>
              <w:t>，若设备未达到以上开机率，则停机每超过一天则延长</w:t>
            </w:r>
            <w:r>
              <w:rPr>
                <w:rFonts w:hint="eastAsia" w:ascii="宋体" w:hAnsi="宋体" w:eastAsia="宋体" w:cs="宋体"/>
                <w:kern w:val="0"/>
                <w:szCs w:val="21"/>
              </w:rPr>
              <w:t>10天</w:t>
            </w:r>
            <w:r>
              <w:rPr>
                <w:rFonts w:hint="eastAsia" w:ascii="宋体" w:hAnsi="宋体" w:eastAsia="宋体" w:cs="宋体"/>
                <w:sz w:val="24"/>
              </w:rPr>
              <w:t>保修时间。</w:t>
            </w:r>
          </w:p>
        </w:tc>
      </w:tr>
      <w:tr w14:paraId="22A22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FF661AE">
            <w:pPr>
              <w:jc w:val="center"/>
              <w:rPr>
                <w:rFonts w:hint="eastAsia" w:ascii="宋体" w:hAnsi="宋体" w:eastAsia="宋体" w:cs="宋体"/>
                <w:bCs/>
                <w:sz w:val="24"/>
              </w:rPr>
            </w:pPr>
            <w:r>
              <w:rPr>
                <w:rFonts w:hint="eastAsia" w:ascii="宋体" w:hAnsi="宋体" w:eastAsia="宋体" w:cs="宋体"/>
                <w:b/>
                <w:sz w:val="28"/>
                <w:szCs w:val="28"/>
              </w:rPr>
              <w:t>3</w:t>
            </w:r>
          </w:p>
        </w:tc>
        <w:tc>
          <w:tcPr>
            <w:tcW w:w="7461" w:type="dxa"/>
            <w:vAlign w:val="center"/>
          </w:tcPr>
          <w:p w14:paraId="3CB94B16">
            <w:pPr>
              <w:spacing w:line="380" w:lineRule="exact"/>
              <w:rPr>
                <w:rFonts w:hint="eastAsia" w:ascii="宋体" w:hAnsi="宋体" w:eastAsia="宋体" w:cs="宋体"/>
                <w:sz w:val="24"/>
              </w:rPr>
            </w:pPr>
            <w:r>
              <w:rPr>
                <w:rFonts w:hint="eastAsia" w:ascii="宋体" w:hAnsi="宋体" w:eastAsia="宋体" w:cs="宋体"/>
                <w:b/>
                <w:sz w:val="24"/>
              </w:rPr>
              <w:t>售后服务</w:t>
            </w:r>
          </w:p>
        </w:tc>
      </w:tr>
      <w:tr w14:paraId="4A897F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22F1621">
            <w:pPr>
              <w:jc w:val="center"/>
              <w:rPr>
                <w:rFonts w:hint="eastAsia" w:ascii="宋体" w:hAnsi="宋体" w:eastAsia="宋体" w:cs="宋体"/>
                <w:bCs/>
                <w:sz w:val="24"/>
              </w:rPr>
            </w:pPr>
            <w:r>
              <w:rPr>
                <w:rFonts w:hint="eastAsia" w:ascii="宋体" w:hAnsi="宋体" w:eastAsia="宋体" w:cs="宋体"/>
                <w:bCs/>
                <w:sz w:val="24"/>
              </w:rPr>
              <w:t>3.1</w:t>
            </w:r>
          </w:p>
        </w:tc>
        <w:tc>
          <w:tcPr>
            <w:tcW w:w="7461" w:type="dxa"/>
            <w:vAlign w:val="center"/>
          </w:tcPr>
          <w:p w14:paraId="6ED14651">
            <w:pPr>
              <w:spacing w:line="380" w:lineRule="exact"/>
              <w:rPr>
                <w:rFonts w:hint="eastAsia" w:ascii="宋体" w:hAnsi="宋体" w:eastAsia="宋体" w:cs="宋体"/>
                <w:b/>
                <w:sz w:val="24"/>
              </w:rPr>
            </w:pPr>
            <w:r>
              <w:rPr>
                <w:rFonts w:hint="eastAsia" w:ascii="宋体" w:hAnsi="宋体" w:eastAsia="宋体" w:cs="宋体"/>
                <w:sz w:val="24"/>
              </w:rPr>
              <w:t>供应商应在响应文件中提供详细售后服务方案，如售后服务网点的分布情况、售后服务机构备品备件储备，售后服务机构技术服务人员情况、开展定期巡检等。</w:t>
            </w:r>
          </w:p>
        </w:tc>
      </w:tr>
      <w:tr w14:paraId="573CC2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5555702">
            <w:pPr>
              <w:jc w:val="center"/>
              <w:rPr>
                <w:rFonts w:hint="eastAsia" w:ascii="宋体" w:hAnsi="宋体" w:eastAsia="宋体" w:cs="宋体"/>
                <w:bCs/>
                <w:sz w:val="24"/>
              </w:rPr>
            </w:pPr>
            <w:r>
              <w:rPr>
                <w:rFonts w:hint="eastAsia" w:ascii="宋体" w:hAnsi="宋体" w:eastAsia="宋体" w:cs="宋体"/>
                <w:bCs/>
                <w:sz w:val="24"/>
              </w:rPr>
              <w:t>3.2</w:t>
            </w:r>
          </w:p>
        </w:tc>
        <w:tc>
          <w:tcPr>
            <w:tcW w:w="7461" w:type="dxa"/>
            <w:vAlign w:val="center"/>
          </w:tcPr>
          <w:p w14:paraId="41946F8B">
            <w:pPr>
              <w:spacing w:line="380" w:lineRule="exact"/>
              <w:rPr>
                <w:rFonts w:hint="eastAsia" w:ascii="宋体" w:hAnsi="宋体" w:eastAsia="宋体" w:cs="宋体"/>
                <w:sz w:val="24"/>
              </w:rPr>
            </w:pPr>
            <w:r>
              <w:rPr>
                <w:rFonts w:hint="eastAsia" w:ascii="宋体" w:hAnsi="宋体" w:eastAsia="宋体" w:cs="宋体"/>
                <w:sz w:val="24"/>
              </w:rPr>
              <w:t>供应商应在响应文件中提供详细收费标准，包括出保后保修方案、消耗品价格、设备配件价格，维修服务费等。如未列明则默认为日后日常使用中免费提供。</w:t>
            </w:r>
          </w:p>
        </w:tc>
      </w:tr>
      <w:tr w14:paraId="1868CF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279F166">
            <w:pPr>
              <w:jc w:val="center"/>
              <w:rPr>
                <w:rFonts w:hint="eastAsia" w:ascii="宋体" w:hAnsi="宋体" w:eastAsia="宋体" w:cs="宋体"/>
                <w:bCs/>
                <w:sz w:val="24"/>
              </w:rPr>
            </w:pPr>
            <w:r>
              <w:rPr>
                <w:rFonts w:hint="eastAsia" w:ascii="宋体" w:hAnsi="宋体" w:eastAsia="宋体" w:cs="宋体"/>
                <w:bCs/>
                <w:sz w:val="24"/>
              </w:rPr>
              <w:t>3.3</w:t>
            </w:r>
          </w:p>
        </w:tc>
        <w:tc>
          <w:tcPr>
            <w:tcW w:w="7461" w:type="dxa"/>
            <w:vAlign w:val="center"/>
          </w:tcPr>
          <w:p w14:paraId="6E913A12">
            <w:pPr>
              <w:spacing w:line="380" w:lineRule="exact"/>
              <w:rPr>
                <w:rFonts w:hint="eastAsia" w:ascii="宋体" w:hAnsi="宋体" w:eastAsia="宋体" w:cs="宋体"/>
                <w:sz w:val="24"/>
              </w:rPr>
            </w:pPr>
            <w:r>
              <w:rPr>
                <w:rFonts w:hint="eastAsia" w:ascii="宋体" w:hAnsi="宋体" w:eastAsia="宋体" w:cs="宋体"/>
                <w:sz w:val="24"/>
              </w:rPr>
              <w:t>在整个设备使用期内，卖方应确保设备的正常使用，在接到用户维修要求后应立即作出回应，通过电话联系无法解决的，须</w:t>
            </w:r>
            <w:r>
              <w:rPr>
                <w:rFonts w:hint="eastAsia" w:ascii="宋体" w:hAnsi="宋体" w:eastAsia="宋体" w:cs="宋体"/>
                <w:sz w:val="24"/>
                <w:u w:val="single"/>
              </w:rPr>
              <w:t>24小时内</w:t>
            </w:r>
            <w:r>
              <w:rPr>
                <w:rFonts w:hint="eastAsia" w:ascii="宋体" w:hAnsi="宋体" w:eastAsia="宋体" w:cs="宋体"/>
                <w:sz w:val="24"/>
              </w:rPr>
              <w:t>赶赴</w:t>
            </w:r>
            <w:r>
              <w:rPr>
                <w:rFonts w:hint="eastAsia" w:ascii="宋体" w:hAnsi="宋体" w:eastAsia="宋体" w:cs="宋体"/>
                <w:kern w:val="0"/>
                <w:szCs w:val="21"/>
              </w:rPr>
              <w:t>买</w:t>
            </w:r>
            <w:r>
              <w:rPr>
                <w:rFonts w:hint="eastAsia" w:ascii="宋体" w:hAnsi="宋体" w:eastAsia="宋体" w:cs="宋体"/>
                <w:sz w:val="24"/>
              </w:rPr>
              <w:t>方现场处理。维修过程中所需零配件，非特殊情况，供应商应在接到通知后最长不超过3天必须送达采购人。</w:t>
            </w:r>
          </w:p>
        </w:tc>
      </w:tr>
      <w:tr w14:paraId="642611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A995082">
            <w:pPr>
              <w:jc w:val="center"/>
              <w:rPr>
                <w:rFonts w:hint="eastAsia" w:ascii="宋体" w:hAnsi="宋体" w:eastAsia="宋体" w:cs="宋体"/>
                <w:bCs/>
                <w:sz w:val="24"/>
              </w:rPr>
            </w:pPr>
            <w:r>
              <w:rPr>
                <w:rFonts w:hint="eastAsia" w:ascii="宋体" w:hAnsi="宋体" w:eastAsia="宋体" w:cs="宋体"/>
                <w:bCs/>
                <w:sz w:val="24"/>
              </w:rPr>
              <w:t>3.4</w:t>
            </w:r>
          </w:p>
        </w:tc>
        <w:tc>
          <w:tcPr>
            <w:tcW w:w="7461" w:type="dxa"/>
            <w:vAlign w:val="center"/>
          </w:tcPr>
          <w:p w14:paraId="73BF0741">
            <w:pPr>
              <w:spacing w:line="380" w:lineRule="exact"/>
              <w:rPr>
                <w:rFonts w:hint="eastAsia" w:ascii="宋体" w:hAnsi="宋体" w:eastAsia="宋体" w:cs="宋体"/>
                <w:b/>
                <w:sz w:val="24"/>
              </w:rPr>
            </w:pPr>
            <w:r>
              <w:rPr>
                <w:rFonts w:hint="eastAsia" w:ascii="宋体" w:hAnsi="宋体" w:eastAsia="宋体" w:cs="宋体"/>
                <w:sz w:val="24"/>
              </w:rPr>
              <w:t>保证易耗品及零配件供应</w:t>
            </w:r>
            <w:r>
              <w:rPr>
                <w:rFonts w:hint="eastAsia" w:ascii="宋体" w:hAnsi="宋体" w:eastAsia="宋体" w:cs="宋体"/>
                <w:sz w:val="24"/>
                <w:u w:val="single"/>
              </w:rPr>
              <w:t>5年</w:t>
            </w:r>
            <w:r>
              <w:rPr>
                <w:rFonts w:hint="eastAsia" w:ascii="宋体" w:hAnsi="宋体" w:eastAsia="宋体" w:cs="宋体"/>
                <w:sz w:val="24"/>
              </w:rPr>
              <w:t>以上，终身维护，软件终身免费升级。</w:t>
            </w:r>
          </w:p>
        </w:tc>
      </w:tr>
      <w:tr w14:paraId="67E94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6AE7378">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4</w:t>
            </w:r>
          </w:p>
        </w:tc>
        <w:tc>
          <w:tcPr>
            <w:tcW w:w="7461" w:type="dxa"/>
            <w:vAlign w:val="center"/>
          </w:tcPr>
          <w:p w14:paraId="0E47D157">
            <w:pPr>
              <w:snapToGrid w:val="0"/>
              <w:rPr>
                <w:rFonts w:hint="eastAsia" w:ascii="宋体" w:hAnsi="宋体" w:eastAsia="宋体" w:cs="宋体"/>
                <w:b/>
                <w:sz w:val="24"/>
              </w:rPr>
            </w:pPr>
            <w:r>
              <w:rPr>
                <w:rFonts w:hint="eastAsia" w:ascii="宋体" w:hAnsi="宋体" w:eastAsia="宋体" w:cs="宋体"/>
                <w:b/>
                <w:kern w:val="0"/>
                <w:sz w:val="24"/>
              </w:rPr>
              <w:t>交货时间、地点</w:t>
            </w:r>
          </w:p>
        </w:tc>
      </w:tr>
      <w:tr w14:paraId="391DD0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9D676EA">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4.1</w:t>
            </w:r>
          </w:p>
        </w:tc>
        <w:tc>
          <w:tcPr>
            <w:tcW w:w="7461" w:type="dxa"/>
            <w:vAlign w:val="center"/>
          </w:tcPr>
          <w:p w14:paraId="1BB1BD22">
            <w:pPr>
              <w:spacing w:line="380" w:lineRule="exact"/>
              <w:rPr>
                <w:rFonts w:hint="eastAsia" w:ascii="宋体" w:hAnsi="宋体" w:eastAsia="宋体" w:cs="宋体"/>
                <w:sz w:val="24"/>
              </w:rPr>
            </w:pPr>
            <w:r>
              <w:rPr>
                <w:rFonts w:hint="eastAsia" w:ascii="宋体" w:hAnsi="宋体" w:eastAsia="宋体" w:cs="宋体"/>
                <w:sz w:val="24"/>
              </w:rPr>
              <w:t>交货时间：合同签订后，接到甲方通知后</w:t>
            </w:r>
            <w:r>
              <w:rPr>
                <w:rFonts w:hint="eastAsia" w:ascii="宋体" w:hAnsi="宋体" w:eastAsia="宋体" w:cs="宋体"/>
                <w:sz w:val="24"/>
                <w:u w:val="single"/>
              </w:rPr>
              <w:t>90天内</w:t>
            </w:r>
            <w:r>
              <w:rPr>
                <w:rFonts w:hint="eastAsia" w:ascii="宋体" w:hAnsi="宋体" w:eastAsia="宋体" w:cs="宋体"/>
                <w:sz w:val="24"/>
              </w:rPr>
              <w:t>。</w:t>
            </w:r>
          </w:p>
        </w:tc>
      </w:tr>
      <w:tr w14:paraId="0D7EBC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BAD2A26">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4.2</w:t>
            </w:r>
          </w:p>
        </w:tc>
        <w:tc>
          <w:tcPr>
            <w:tcW w:w="7461" w:type="dxa"/>
            <w:vAlign w:val="center"/>
          </w:tcPr>
          <w:p w14:paraId="03386415">
            <w:pPr>
              <w:spacing w:line="380" w:lineRule="exact"/>
              <w:rPr>
                <w:rFonts w:hint="eastAsia" w:ascii="宋体" w:hAnsi="宋体" w:eastAsia="宋体" w:cs="宋体"/>
                <w:sz w:val="24"/>
              </w:rPr>
            </w:pPr>
            <w:r>
              <w:rPr>
                <w:rFonts w:hint="eastAsia" w:ascii="宋体" w:hAnsi="宋体" w:eastAsia="宋体" w:cs="宋体"/>
                <w:sz w:val="24"/>
              </w:rPr>
              <w:t>交货地点：采购人指定地点。</w:t>
            </w:r>
          </w:p>
        </w:tc>
      </w:tr>
      <w:tr w14:paraId="2EAFD4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50CD57D">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5</w:t>
            </w:r>
          </w:p>
        </w:tc>
        <w:tc>
          <w:tcPr>
            <w:tcW w:w="7461" w:type="dxa"/>
            <w:vAlign w:val="center"/>
          </w:tcPr>
          <w:p w14:paraId="3C9A7A9C">
            <w:pPr>
              <w:spacing w:line="380" w:lineRule="exact"/>
              <w:rPr>
                <w:rFonts w:hint="eastAsia" w:ascii="宋体" w:hAnsi="宋体" w:eastAsia="宋体" w:cs="宋体"/>
                <w:b/>
                <w:sz w:val="24"/>
              </w:rPr>
            </w:pPr>
            <w:r>
              <w:rPr>
                <w:rFonts w:hint="eastAsia" w:ascii="宋体" w:hAnsi="宋体" w:eastAsia="宋体" w:cs="宋体"/>
                <w:b/>
                <w:sz w:val="24"/>
              </w:rPr>
              <w:t>安装调试</w:t>
            </w:r>
          </w:p>
        </w:tc>
      </w:tr>
      <w:tr w14:paraId="121318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8910A14">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5.1</w:t>
            </w:r>
          </w:p>
        </w:tc>
        <w:tc>
          <w:tcPr>
            <w:tcW w:w="7461" w:type="dxa"/>
            <w:vAlign w:val="center"/>
          </w:tcPr>
          <w:p w14:paraId="326C9B4A">
            <w:pPr>
              <w:spacing w:line="380" w:lineRule="exact"/>
              <w:rPr>
                <w:rFonts w:hint="eastAsia" w:ascii="宋体" w:hAnsi="宋体" w:eastAsia="宋体" w:cs="宋体"/>
                <w:b/>
                <w:sz w:val="24"/>
              </w:rPr>
            </w:pPr>
            <w:r>
              <w:rPr>
                <w:rFonts w:hint="eastAsia" w:ascii="宋体" w:hAnsi="宋体" w:eastAsia="宋体" w:cs="宋体"/>
                <w:bCs/>
                <w:sz w:val="24"/>
              </w:rPr>
              <w:t>安装地点：</w:t>
            </w:r>
            <w:r>
              <w:rPr>
                <w:rFonts w:hint="eastAsia" w:ascii="宋体" w:hAnsi="宋体" w:eastAsia="宋体" w:cs="宋体"/>
                <w:sz w:val="24"/>
              </w:rPr>
              <w:t>采购人指定地点</w:t>
            </w:r>
          </w:p>
        </w:tc>
      </w:tr>
      <w:tr w14:paraId="737C2F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0EF1FE3">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5.2</w:t>
            </w:r>
          </w:p>
        </w:tc>
        <w:tc>
          <w:tcPr>
            <w:tcW w:w="7461" w:type="dxa"/>
            <w:vAlign w:val="center"/>
          </w:tcPr>
          <w:p w14:paraId="24116A06">
            <w:pPr>
              <w:spacing w:line="380" w:lineRule="exact"/>
              <w:rPr>
                <w:rFonts w:hint="eastAsia" w:ascii="宋体" w:hAnsi="宋体" w:eastAsia="宋体" w:cs="宋体"/>
                <w:b/>
                <w:sz w:val="24"/>
              </w:rPr>
            </w:pPr>
            <w:r>
              <w:rPr>
                <w:rFonts w:hint="eastAsia" w:ascii="宋体" w:hAnsi="宋体" w:eastAsia="宋体" w:cs="宋体"/>
                <w:bCs/>
                <w:sz w:val="24"/>
              </w:rPr>
              <w:t>卖方须对买方现场进行查勘，在合同签订后</w:t>
            </w:r>
            <w:r>
              <w:rPr>
                <w:rFonts w:hint="eastAsia" w:ascii="宋体" w:hAnsi="宋体" w:eastAsia="宋体" w:cs="宋体"/>
                <w:bCs/>
                <w:sz w:val="24"/>
                <w:u w:val="single"/>
              </w:rPr>
              <w:t>10个工作日</w:t>
            </w:r>
            <w:r>
              <w:rPr>
                <w:rFonts w:hint="eastAsia" w:ascii="宋体" w:hAnsi="宋体" w:eastAsia="宋体" w:cs="宋体"/>
                <w:bCs/>
                <w:sz w:val="24"/>
              </w:rPr>
              <w:t>内书面提供买方认可的运输方案及安装方案</w:t>
            </w:r>
            <w:r>
              <w:rPr>
                <w:rFonts w:hint="eastAsia" w:ascii="宋体" w:hAnsi="宋体" w:eastAsia="宋体" w:cs="宋体"/>
                <w:bCs/>
                <w:sz w:val="24"/>
                <w:u w:val="single"/>
              </w:rPr>
              <w:t>（按需提供）</w:t>
            </w:r>
            <w:r>
              <w:rPr>
                <w:rFonts w:hint="eastAsia" w:ascii="宋体" w:hAnsi="宋体" w:eastAsia="宋体" w:cs="宋体"/>
                <w:bCs/>
                <w:sz w:val="24"/>
              </w:rPr>
              <w:t>，费用含在合同总价中。</w:t>
            </w:r>
          </w:p>
        </w:tc>
      </w:tr>
      <w:tr w14:paraId="3DCAF2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0B958EF">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5.3</w:t>
            </w:r>
          </w:p>
        </w:tc>
        <w:tc>
          <w:tcPr>
            <w:tcW w:w="7461" w:type="dxa"/>
            <w:vAlign w:val="center"/>
          </w:tcPr>
          <w:p w14:paraId="743FBE11">
            <w:pPr>
              <w:spacing w:line="380" w:lineRule="exact"/>
              <w:rPr>
                <w:rFonts w:hint="eastAsia" w:ascii="宋体" w:hAnsi="宋体" w:eastAsia="宋体" w:cs="宋体"/>
                <w:b/>
                <w:sz w:val="24"/>
              </w:rPr>
            </w:pPr>
            <w:r>
              <w:rPr>
                <w:rFonts w:hint="eastAsia" w:ascii="宋体" w:hAnsi="宋体" w:eastAsia="宋体" w:cs="宋体"/>
                <w:sz w:val="24"/>
              </w:rPr>
              <w:t>安装完成时间：卖方在货物到货后</w:t>
            </w:r>
            <w:r>
              <w:rPr>
                <w:rFonts w:hint="eastAsia" w:ascii="宋体" w:hAnsi="宋体" w:eastAsia="宋体" w:cs="宋体"/>
                <w:sz w:val="24"/>
                <w:u w:val="single"/>
              </w:rPr>
              <w:t>20个工作日内</w:t>
            </w:r>
            <w:r>
              <w:rPr>
                <w:rFonts w:hint="eastAsia" w:ascii="宋体" w:hAnsi="宋体" w:eastAsia="宋体" w:cs="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14:paraId="703243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D5E5D0F">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5.4</w:t>
            </w:r>
          </w:p>
        </w:tc>
        <w:tc>
          <w:tcPr>
            <w:tcW w:w="7461" w:type="dxa"/>
            <w:vAlign w:val="center"/>
          </w:tcPr>
          <w:p w14:paraId="4057D55E">
            <w:pPr>
              <w:spacing w:line="380" w:lineRule="exact"/>
              <w:rPr>
                <w:rFonts w:hint="eastAsia" w:ascii="宋体" w:hAnsi="宋体" w:eastAsia="宋体" w:cs="宋体"/>
                <w:b/>
                <w:sz w:val="24"/>
              </w:rPr>
            </w:pPr>
            <w:r>
              <w:rPr>
                <w:rFonts w:hint="eastAsia" w:ascii="宋体" w:hAnsi="宋体" w:eastAsia="宋体" w:cs="宋体"/>
                <w:bCs/>
                <w:sz w:val="24"/>
              </w:rPr>
              <w:t>安装标准：符合我国国家有关技术规范要求和技术标准。</w:t>
            </w:r>
          </w:p>
        </w:tc>
      </w:tr>
      <w:tr w14:paraId="193448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3D8D77D">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5.5</w:t>
            </w:r>
          </w:p>
        </w:tc>
        <w:tc>
          <w:tcPr>
            <w:tcW w:w="7461" w:type="dxa"/>
            <w:vAlign w:val="center"/>
          </w:tcPr>
          <w:p w14:paraId="569B6C02">
            <w:pPr>
              <w:spacing w:line="380" w:lineRule="exact"/>
              <w:rPr>
                <w:rFonts w:hint="eastAsia" w:ascii="宋体" w:hAnsi="宋体" w:eastAsia="宋体" w:cs="宋体"/>
                <w:b/>
                <w:sz w:val="24"/>
              </w:rPr>
            </w:pPr>
            <w:r>
              <w:rPr>
                <w:rFonts w:hint="eastAsia" w:ascii="宋体" w:hAnsi="宋体" w:eastAsia="宋体" w:cs="宋体"/>
                <w:bCs/>
                <w:sz w:val="24"/>
              </w:rPr>
              <w:t>安装过程中发生的装卸、搬运和设备保险等费用全部由卖方负责。</w:t>
            </w:r>
          </w:p>
        </w:tc>
      </w:tr>
      <w:tr w14:paraId="34B6CA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F81408A">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6</w:t>
            </w:r>
          </w:p>
        </w:tc>
        <w:tc>
          <w:tcPr>
            <w:tcW w:w="7461" w:type="dxa"/>
            <w:vAlign w:val="center"/>
          </w:tcPr>
          <w:p w14:paraId="41EA7DC5">
            <w:pPr>
              <w:spacing w:line="380" w:lineRule="exact"/>
              <w:rPr>
                <w:rFonts w:hint="eastAsia" w:ascii="宋体" w:hAnsi="宋体" w:eastAsia="宋体" w:cs="宋体"/>
                <w:b/>
                <w:sz w:val="24"/>
              </w:rPr>
            </w:pPr>
            <w:r>
              <w:rPr>
                <w:rFonts w:hint="eastAsia" w:ascii="宋体" w:hAnsi="宋体" w:eastAsia="宋体" w:cs="宋体"/>
                <w:b/>
                <w:sz w:val="24"/>
              </w:rPr>
              <w:t>验收</w:t>
            </w:r>
            <w:r>
              <w:rPr>
                <w:rFonts w:hint="eastAsia" w:ascii="宋体" w:hAnsi="宋体" w:eastAsia="宋体" w:cs="宋体"/>
                <w:b/>
                <w:sz w:val="24"/>
                <w:u w:val="single"/>
              </w:rPr>
              <w:t>（由验收部门视情况而定）</w:t>
            </w:r>
          </w:p>
        </w:tc>
      </w:tr>
      <w:tr w14:paraId="5BD288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439960A">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6.1</w:t>
            </w:r>
          </w:p>
        </w:tc>
        <w:tc>
          <w:tcPr>
            <w:tcW w:w="7461" w:type="dxa"/>
            <w:vAlign w:val="center"/>
          </w:tcPr>
          <w:p w14:paraId="419BC79A">
            <w:pPr>
              <w:spacing w:line="380" w:lineRule="exact"/>
              <w:rPr>
                <w:rFonts w:hint="eastAsia" w:ascii="宋体" w:hAnsi="宋体" w:eastAsia="宋体" w:cs="宋体"/>
                <w:b/>
                <w:sz w:val="24"/>
              </w:rPr>
            </w:pPr>
            <w:r>
              <w:rPr>
                <w:rFonts w:hint="eastAsia" w:ascii="宋体" w:hAnsi="宋体" w:eastAsia="宋体" w:cs="宋体"/>
                <w:sz w:val="24"/>
              </w:rPr>
              <w:t>如属计量器具、放射类设备，则卖方提供经买方认可的且具有资质的检测机构出具的计量、放射防护检测合格报告，检测费用包含在合同总价中</w:t>
            </w:r>
          </w:p>
        </w:tc>
      </w:tr>
      <w:tr w14:paraId="770154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097A183">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6.2</w:t>
            </w:r>
          </w:p>
        </w:tc>
        <w:tc>
          <w:tcPr>
            <w:tcW w:w="7461" w:type="dxa"/>
            <w:vAlign w:val="center"/>
          </w:tcPr>
          <w:p w14:paraId="620B3F3F">
            <w:pPr>
              <w:spacing w:line="380" w:lineRule="exact"/>
              <w:rPr>
                <w:rFonts w:hint="eastAsia" w:ascii="宋体" w:hAnsi="宋体" w:eastAsia="宋体" w:cs="宋体"/>
                <w:sz w:val="24"/>
              </w:rPr>
            </w:pPr>
            <w:r>
              <w:rPr>
                <w:rFonts w:hint="eastAsia" w:ascii="宋体" w:hAnsi="宋体" w:eastAsia="宋体" w:cs="宋体"/>
                <w:sz w:val="24"/>
              </w:rPr>
              <w:t>货物应符合国家相关标准、采购文件的技术和商务要求，并根据合同条款逐项验收。买方对设备验收合格后，双方共同签署验收报告。</w:t>
            </w:r>
          </w:p>
        </w:tc>
      </w:tr>
      <w:tr w14:paraId="74567D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3DF93FE">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6.3</w:t>
            </w:r>
          </w:p>
        </w:tc>
        <w:tc>
          <w:tcPr>
            <w:tcW w:w="7461" w:type="dxa"/>
            <w:vAlign w:val="center"/>
          </w:tcPr>
          <w:p w14:paraId="4D130857">
            <w:pPr>
              <w:spacing w:line="380" w:lineRule="exact"/>
              <w:rPr>
                <w:rFonts w:hint="eastAsia" w:ascii="宋体" w:hAnsi="宋体" w:eastAsia="宋体" w:cs="宋体"/>
                <w:b/>
                <w:sz w:val="24"/>
              </w:rPr>
            </w:pPr>
            <w:r>
              <w:rPr>
                <w:rFonts w:hint="eastAsia" w:ascii="宋体" w:hAnsi="宋体" w:eastAsia="宋体" w:cs="宋体"/>
                <w:sz w:val="24"/>
              </w:rPr>
              <w:t>验收过程中发现货物性能或功能达不到要求，卖方必须更换有关部件，使货物最终达到规定的性能指标和功能要求，但必须在发现问题后</w:t>
            </w:r>
            <w:r>
              <w:rPr>
                <w:rFonts w:hint="eastAsia" w:ascii="宋体" w:hAnsi="宋体" w:eastAsia="宋体" w:cs="宋体"/>
                <w:sz w:val="24"/>
                <w:u w:val="single"/>
              </w:rPr>
              <w:t>15个工作日</w:t>
            </w:r>
            <w:r>
              <w:rPr>
                <w:rFonts w:hint="eastAsia" w:ascii="宋体" w:hAnsi="宋体" w:eastAsia="宋体" w:cs="宋体"/>
                <w:sz w:val="24"/>
              </w:rPr>
              <w:t>内完成，如涉及虚假响应的，则按相关规定处理。货物安装完毕试运行正常30个工作日，在1周内双方签订验收报告。</w:t>
            </w:r>
          </w:p>
        </w:tc>
      </w:tr>
      <w:tr w14:paraId="3D3FD3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2B824FB">
            <w:pPr>
              <w:widowControl/>
              <w:spacing w:before="100" w:beforeAutospacing="1" w:after="100" w:afterAutospacing="1"/>
              <w:jc w:val="center"/>
              <w:rPr>
                <w:rFonts w:hint="eastAsia" w:ascii="宋体" w:hAnsi="宋体" w:eastAsia="宋体" w:cs="宋体"/>
                <w:b/>
                <w:kern w:val="0"/>
                <w:sz w:val="24"/>
              </w:rPr>
            </w:pPr>
            <w:r>
              <w:rPr>
                <w:rFonts w:hint="eastAsia" w:ascii="宋体" w:hAnsi="宋体" w:eastAsia="宋体" w:cs="宋体"/>
                <w:b/>
                <w:kern w:val="0"/>
                <w:sz w:val="28"/>
                <w:szCs w:val="28"/>
              </w:rPr>
              <w:t>7</w:t>
            </w:r>
          </w:p>
        </w:tc>
        <w:tc>
          <w:tcPr>
            <w:tcW w:w="7461" w:type="dxa"/>
            <w:vAlign w:val="center"/>
          </w:tcPr>
          <w:p w14:paraId="17F08D81">
            <w:pPr>
              <w:spacing w:line="380" w:lineRule="exact"/>
              <w:rPr>
                <w:rFonts w:hint="eastAsia" w:ascii="宋体" w:hAnsi="宋体" w:eastAsia="宋体" w:cs="宋体"/>
                <w:b/>
                <w:sz w:val="24"/>
              </w:rPr>
            </w:pPr>
            <w:r>
              <w:rPr>
                <w:rFonts w:hint="eastAsia" w:ascii="宋体" w:hAnsi="宋体" w:eastAsia="宋体" w:cs="宋体"/>
                <w:b/>
                <w:sz w:val="24"/>
              </w:rPr>
              <w:t>培训</w:t>
            </w:r>
            <w:r>
              <w:rPr>
                <w:rFonts w:hint="eastAsia" w:ascii="宋体" w:hAnsi="宋体" w:eastAsia="宋体" w:cs="宋体"/>
                <w:b/>
                <w:sz w:val="24"/>
                <w:u w:val="single"/>
              </w:rPr>
              <w:t>（由使用部门视情况而定）</w:t>
            </w:r>
          </w:p>
        </w:tc>
      </w:tr>
      <w:tr w14:paraId="7C0BDD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5998850">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7.1</w:t>
            </w:r>
          </w:p>
        </w:tc>
        <w:tc>
          <w:tcPr>
            <w:tcW w:w="7461" w:type="dxa"/>
            <w:vAlign w:val="center"/>
          </w:tcPr>
          <w:p w14:paraId="782982B0">
            <w:pPr>
              <w:snapToGrid w:val="0"/>
              <w:rPr>
                <w:rFonts w:hint="eastAsia" w:ascii="宋体" w:hAnsi="宋体" w:eastAsia="宋体" w:cs="宋体"/>
                <w:bCs/>
                <w:sz w:val="24"/>
              </w:rPr>
            </w:pPr>
            <w:r>
              <w:rPr>
                <w:rFonts w:hint="eastAsia" w:ascii="宋体" w:hAnsi="宋体" w:eastAsia="宋体" w:cs="宋体"/>
                <w:sz w:val="24"/>
              </w:rPr>
              <w:t>操作应用培训：卖方负责在医院现场提供累计不少于</w:t>
            </w:r>
            <w:r>
              <w:rPr>
                <w:rFonts w:hint="eastAsia" w:ascii="宋体" w:hAnsi="宋体" w:eastAsia="宋体" w:cs="宋体"/>
                <w:sz w:val="24"/>
                <w:u w:val="single"/>
              </w:rPr>
              <w:t>5个工作日</w:t>
            </w:r>
            <w:r>
              <w:rPr>
                <w:rFonts w:hint="eastAsia" w:ascii="宋体" w:hAnsi="宋体" w:eastAsia="宋体" w:cs="宋体"/>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454C20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D2E231E">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7.2</w:t>
            </w:r>
          </w:p>
        </w:tc>
        <w:tc>
          <w:tcPr>
            <w:tcW w:w="7461" w:type="dxa"/>
            <w:vAlign w:val="center"/>
          </w:tcPr>
          <w:p w14:paraId="69DF9275">
            <w:pPr>
              <w:snapToGrid w:val="0"/>
              <w:rPr>
                <w:rFonts w:hint="eastAsia" w:ascii="宋体" w:hAnsi="宋体" w:eastAsia="宋体" w:cs="宋体"/>
                <w:bCs/>
                <w:sz w:val="24"/>
              </w:rPr>
            </w:pPr>
            <w:r>
              <w:rPr>
                <w:rFonts w:hint="eastAsia" w:ascii="宋体" w:hAnsi="宋体" w:eastAsia="宋体" w:cs="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4D122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6E625F9">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7.3</w:t>
            </w:r>
          </w:p>
        </w:tc>
        <w:tc>
          <w:tcPr>
            <w:tcW w:w="7461" w:type="dxa"/>
            <w:vAlign w:val="center"/>
          </w:tcPr>
          <w:p w14:paraId="0DC494AE">
            <w:pPr>
              <w:snapToGrid w:val="0"/>
              <w:rPr>
                <w:rFonts w:hint="eastAsia" w:ascii="宋体" w:hAnsi="宋体" w:eastAsia="宋体" w:cs="宋体"/>
                <w:bCs/>
                <w:sz w:val="24"/>
              </w:rPr>
            </w:pPr>
            <w:r>
              <w:rPr>
                <w:rFonts w:hint="eastAsia" w:ascii="宋体" w:hAnsi="宋体" w:eastAsia="宋体" w:cs="宋体"/>
                <w:sz w:val="24"/>
              </w:rPr>
              <w:t>培训完成后，卖方须提供详细培训记录，培训记录应有培训内容、参加人员（签字）、培训地点、培训时间以及操作人员考核情况。</w:t>
            </w:r>
          </w:p>
        </w:tc>
      </w:tr>
      <w:tr w14:paraId="078A9A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3BE6DD1">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7.4</w:t>
            </w:r>
          </w:p>
        </w:tc>
        <w:tc>
          <w:tcPr>
            <w:tcW w:w="7461" w:type="dxa"/>
            <w:vAlign w:val="center"/>
          </w:tcPr>
          <w:p w14:paraId="36231037">
            <w:pPr>
              <w:snapToGrid w:val="0"/>
              <w:rPr>
                <w:rFonts w:hint="eastAsia" w:ascii="宋体" w:hAnsi="宋体" w:eastAsia="宋体" w:cs="宋体"/>
                <w:bCs/>
                <w:sz w:val="24"/>
              </w:rPr>
            </w:pPr>
            <w:r>
              <w:rPr>
                <w:rFonts w:hint="eastAsia" w:ascii="宋体" w:hAnsi="宋体" w:eastAsia="宋体" w:cs="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1970A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F5F8F9B">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8</w:t>
            </w:r>
          </w:p>
        </w:tc>
        <w:tc>
          <w:tcPr>
            <w:tcW w:w="7461" w:type="dxa"/>
            <w:vAlign w:val="center"/>
          </w:tcPr>
          <w:p w14:paraId="6D3391F4">
            <w:pPr>
              <w:spacing w:line="380" w:lineRule="exact"/>
              <w:rPr>
                <w:rFonts w:hint="eastAsia" w:ascii="宋体" w:hAnsi="宋体" w:eastAsia="宋体" w:cs="宋体"/>
                <w:b/>
                <w:sz w:val="24"/>
              </w:rPr>
            </w:pPr>
            <w:r>
              <w:rPr>
                <w:rFonts w:hint="eastAsia" w:ascii="宋体" w:hAnsi="宋体" w:eastAsia="宋体" w:cs="宋体"/>
                <w:b/>
                <w:kern w:val="0"/>
                <w:sz w:val="24"/>
              </w:rPr>
              <w:t>技术支持</w:t>
            </w:r>
          </w:p>
        </w:tc>
      </w:tr>
      <w:tr w14:paraId="174B4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546420C">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8.1</w:t>
            </w:r>
          </w:p>
        </w:tc>
        <w:tc>
          <w:tcPr>
            <w:tcW w:w="7461" w:type="dxa"/>
            <w:vAlign w:val="center"/>
          </w:tcPr>
          <w:p w14:paraId="41E856E8">
            <w:pPr>
              <w:spacing w:line="380" w:lineRule="exact"/>
              <w:rPr>
                <w:rFonts w:hint="eastAsia" w:ascii="宋体" w:hAnsi="宋体" w:eastAsia="宋体" w:cs="宋体"/>
                <w:kern w:val="0"/>
                <w:sz w:val="24"/>
              </w:rPr>
            </w:pPr>
            <w:r>
              <w:rPr>
                <w:rFonts w:hint="eastAsia" w:ascii="宋体" w:hAnsi="宋体" w:eastAsia="宋体" w:cs="宋体"/>
                <w:sz w:val="24"/>
              </w:rPr>
              <w:t>提供所有软件终生免费安装（含硬件更换后软件重新安装调试）、调试、维护服务。供应商负有网络安全防护义务，承诺无条件及时修复出现的安全漏洞，报价须包含软件升级费用。</w:t>
            </w:r>
          </w:p>
        </w:tc>
      </w:tr>
      <w:tr w14:paraId="3324A0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032605D">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8.2</w:t>
            </w:r>
          </w:p>
        </w:tc>
        <w:tc>
          <w:tcPr>
            <w:tcW w:w="7461" w:type="dxa"/>
            <w:vAlign w:val="center"/>
          </w:tcPr>
          <w:p w14:paraId="5A25466C">
            <w:pPr>
              <w:spacing w:line="380" w:lineRule="exact"/>
              <w:rPr>
                <w:rFonts w:hint="eastAsia" w:ascii="宋体" w:hAnsi="宋体" w:eastAsia="宋体" w:cs="宋体"/>
                <w:sz w:val="24"/>
              </w:rPr>
            </w:pPr>
            <w:r>
              <w:rPr>
                <w:rFonts w:hint="eastAsia" w:ascii="宋体" w:hAnsi="宋体" w:eastAsia="宋体" w:cs="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14:paraId="144911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D1AE10A">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9</w:t>
            </w:r>
          </w:p>
        </w:tc>
        <w:tc>
          <w:tcPr>
            <w:tcW w:w="7461" w:type="dxa"/>
            <w:vAlign w:val="center"/>
          </w:tcPr>
          <w:p w14:paraId="799E2C87">
            <w:pPr>
              <w:spacing w:line="380" w:lineRule="exact"/>
              <w:rPr>
                <w:rFonts w:hint="eastAsia" w:ascii="宋体" w:hAnsi="宋体" w:eastAsia="宋体" w:cs="宋体"/>
                <w:b/>
                <w:sz w:val="24"/>
              </w:rPr>
            </w:pPr>
            <w:r>
              <w:rPr>
                <w:rFonts w:hint="eastAsia" w:ascii="宋体" w:hAnsi="宋体" w:eastAsia="宋体" w:cs="宋体"/>
                <w:b/>
                <w:sz w:val="24"/>
              </w:rPr>
              <w:t>产权</w:t>
            </w:r>
          </w:p>
        </w:tc>
      </w:tr>
      <w:tr w14:paraId="7A8F6E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55A24B2">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9.1</w:t>
            </w:r>
          </w:p>
        </w:tc>
        <w:tc>
          <w:tcPr>
            <w:tcW w:w="7461" w:type="dxa"/>
            <w:vAlign w:val="center"/>
          </w:tcPr>
          <w:p w14:paraId="1588CB7D">
            <w:pPr>
              <w:spacing w:line="380" w:lineRule="exact"/>
              <w:rPr>
                <w:rFonts w:hint="eastAsia" w:ascii="宋体" w:hAnsi="宋体" w:eastAsia="宋体" w:cs="宋体"/>
                <w:sz w:val="24"/>
              </w:rPr>
            </w:pPr>
            <w:r>
              <w:rPr>
                <w:rFonts w:hint="eastAsia" w:ascii="宋体" w:hAnsi="宋体" w:eastAsia="宋体" w:cs="宋体"/>
                <w:bCs/>
                <w:sz w:val="24"/>
              </w:rPr>
              <w:t>卖方所提供的产品应具有知识产权的合法产品，且卖方保证所提供的设备或其任何一部分均不会侵犯任何第三方的知识产权。</w:t>
            </w:r>
          </w:p>
        </w:tc>
      </w:tr>
      <w:tr w14:paraId="173C4F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48C9F55">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9.2</w:t>
            </w:r>
          </w:p>
        </w:tc>
        <w:tc>
          <w:tcPr>
            <w:tcW w:w="7461" w:type="dxa"/>
            <w:vAlign w:val="center"/>
          </w:tcPr>
          <w:p w14:paraId="242622CB">
            <w:pPr>
              <w:spacing w:line="380" w:lineRule="exact"/>
              <w:rPr>
                <w:rFonts w:hint="eastAsia" w:ascii="宋体" w:hAnsi="宋体" w:eastAsia="宋体" w:cs="宋体"/>
                <w:bCs/>
                <w:sz w:val="24"/>
              </w:rPr>
            </w:pPr>
            <w:r>
              <w:rPr>
                <w:rFonts w:hint="eastAsia" w:ascii="宋体" w:hAnsi="宋体" w:eastAsia="宋体" w:cs="宋体"/>
                <w:bCs/>
                <w:sz w:val="24"/>
              </w:rPr>
              <w:t>卖方保证所交付的所有设备的所有权完全属于卖方且无任何抵押、查封等产权瑕疵。</w:t>
            </w:r>
          </w:p>
        </w:tc>
      </w:tr>
      <w:tr w14:paraId="231E98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02CC5FA">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10</w:t>
            </w:r>
          </w:p>
        </w:tc>
        <w:tc>
          <w:tcPr>
            <w:tcW w:w="7461" w:type="dxa"/>
            <w:vAlign w:val="center"/>
          </w:tcPr>
          <w:p w14:paraId="4D6AA24C">
            <w:pPr>
              <w:spacing w:line="380" w:lineRule="exact"/>
              <w:rPr>
                <w:rFonts w:hint="eastAsia" w:ascii="宋体" w:hAnsi="宋体" w:eastAsia="宋体" w:cs="宋体"/>
                <w:sz w:val="24"/>
              </w:rPr>
            </w:pPr>
            <w:r>
              <w:rPr>
                <w:rFonts w:hint="eastAsia" w:ascii="宋体" w:hAnsi="宋体" w:eastAsia="宋体" w:cs="宋体"/>
                <w:b/>
                <w:kern w:val="0"/>
                <w:sz w:val="24"/>
              </w:rPr>
              <w:t>付款</w:t>
            </w:r>
          </w:p>
        </w:tc>
      </w:tr>
      <w:tr w14:paraId="24D5E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B992CF4">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10.1</w:t>
            </w:r>
          </w:p>
        </w:tc>
        <w:tc>
          <w:tcPr>
            <w:tcW w:w="7461" w:type="dxa"/>
            <w:vAlign w:val="center"/>
          </w:tcPr>
          <w:p w14:paraId="44237043">
            <w:pPr>
              <w:rPr>
                <w:rFonts w:hint="eastAsia" w:ascii="宋体" w:hAnsi="宋体" w:eastAsia="宋体" w:cs="宋体"/>
                <w:sz w:val="24"/>
              </w:rPr>
            </w:pPr>
            <w:r>
              <w:rPr>
                <w:rFonts w:hint="eastAsia" w:ascii="宋体" w:hAnsi="宋体" w:eastAsia="宋体" w:cs="宋体"/>
                <w:sz w:val="24"/>
              </w:rPr>
              <w:t>1、签订合同时，供应商应向采购人支付预付款保函。采购人在收到预付款保函、合同生效且项目具备实施条件后支付合同金额的40%作为预付款；货物安装验收合格后付清余款。（适用中小企业投标）</w:t>
            </w:r>
          </w:p>
          <w:p w14:paraId="7126C905">
            <w:pPr>
              <w:rPr>
                <w:rFonts w:hint="eastAsia" w:ascii="宋体" w:hAnsi="宋体" w:eastAsia="宋体" w:cs="宋体"/>
                <w:sz w:val="24"/>
              </w:rPr>
            </w:pPr>
            <w:r>
              <w:rPr>
                <w:rFonts w:hint="eastAsia" w:ascii="宋体" w:hAnsi="宋体" w:eastAsia="宋体" w:cs="宋体"/>
                <w:sz w:val="24"/>
              </w:rPr>
              <w:t>2、合同生效且项目具备实施条件后，采购人支付合同金额的40%作为预付款；货物安装验收合格后付清余款。（适用中小企业投标）</w:t>
            </w:r>
          </w:p>
          <w:p w14:paraId="0B43B03C">
            <w:pPr>
              <w:rPr>
                <w:rFonts w:hint="eastAsia" w:ascii="宋体" w:hAnsi="宋体" w:eastAsia="宋体" w:cs="宋体"/>
                <w:sz w:val="24"/>
              </w:rPr>
            </w:pPr>
            <w:r>
              <w:rPr>
                <w:rFonts w:hint="eastAsia" w:ascii="宋体" w:hAnsi="宋体" w:eastAsia="宋体" w:cs="宋体"/>
                <w:sz w:val="24"/>
              </w:rPr>
              <w:t>3、验收合格后付全款。（适用大型企业投标）</w:t>
            </w:r>
          </w:p>
        </w:tc>
      </w:tr>
      <w:tr w14:paraId="34A4FC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C036677">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10.2</w:t>
            </w:r>
          </w:p>
        </w:tc>
        <w:tc>
          <w:tcPr>
            <w:tcW w:w="7461" w:type="dxa"/>
            <w:vAlign w:val="center"/>
          </w:tcPr>
          <w:p w14:paraId="66EEC90C">
            <w:pPr>
              <w:widowControl/>
              <w:spacing w:before="100" w:beforeAutospacing="1" w:after="100" w:afterAutospacing="1"/>
              <w:rPr>
                <w:rFonts w:hint="eastAsia" w:ascii="宋体" w:hAnsi="宋体" w:eastAsia="宋体" w:cs="宋体"/>
                <w:b/>
                <w:sz w:val="24"/>
              </w:rPr>
            </w:pPr>
            <w:r>
              <w:rPr>
                <w:rFonts w:hint="eastAsia" w:ascii="宋体" w:hAnsi="宋体" w:eastAsia="宋体" w:cs="宋体"/>
                <w:sz w:val="24"/>
              </w:rPr>
              <w:t>在签订合同时，供应商明确表示无需预付款或者主动要求降低预付款比例的，不适用前述规定。</w:t>
            </w:r>
          </w:p>
        </w:tc>
      </w:tr>
      <w:tr w14:paraId="14E889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40FB974">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10.3</w:t>
            </w:r>
          </w:p>
        </w:tc>
        <w:tc>
          <w:tcPr>
            <w:tcW w:w="7461" w:type="dxa"/>
            <w:vAlign w:val="center"/>
          </w:tcPr>
          <w:p w14:paraId="1E6758CC">
            <w:pPr>
              <w:rPr>
                <w:rFonts w:hint="eastAsia" w:ascii="宋体" w:hAnsi="宋体" w:eastAsia="宋体" w:cs="宋体"/>
                <w:sz w:val="24"/>
              </w:rPr>
            </w:pPr>
            <w:r>
              <w:rPr>
                <w:rFonts w:hint="eastAsia" w:ascii="宋体" w:hAnsi="宋体" w:eastAsia="宋体" w:cs="宋体"/>
                <w:sz w:val="24"/>
              </w:rPr>
              <w:t>签订合同后3日内，供应商交纳1%的履约保证金；履约保证金在保质期满后（从项目整体验收合格之日算起）无质量问题、无售后服务问题并符合合同约定，无息退还。</w:t>
            </w:r>
          </w:p>
        </w:tc>
      </w:tr>
      <w:tr w14:paraId="1DEF3C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4497F6F">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b/>
                <w:kern w:val="0"/>
                <w:sz w:val="28"/>
                <w:szCs w:val="28"/>
              </w:rPr>
              <w:t>11</w:t>
            </w:r>
          </w:p>
        </w:tc>
        <w:tc>
          <w:tcPr>
            <w:tcW w:w="7461" w:type="dxa"/>
            <w:vAlign w:val="center"/>
          </w:tcPr>
          <w:p w14:paraId="7FB84A4F">
            <w:pPr>
              <w:widowControl/>
              <w:spacing w:before="100" w:beforeAutospacing="1" w:after="100" w:afterAutospacing="1"/>
              <w:rPr>
                <w:rFonts w:hint="eastAsia" w:ascii="宋体" w:hAnsi="宋体" w:eastAsia="宋体" w:cs="宋体"/>
                <w:b/>
                <w:sz w:val="24"/>
              </w:rPr>
            </w:pPr>
            <w:r>
              <w:rPr>
                <w:rFonts w:hint="eastAsia" w:ascii="宋体" w:hAnsi="宋体" w:eastAsia="宋体" w:cs="宋体"/>
                <w:b/>
                <w:kern w:val="0"/>
                <w:sz w:val="24"/>
              </w:rPr>
              <w:t>其他要求</w:t>
            </w:r>
          </w:p>
        </w:tc>
      </w:tr>
      <w:tr w14:paraId="4FDE0E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383FE8F">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11.1</w:t>
            </w:r>
          </w:p>
        </w:tc>
        <w:tc>
          <w:tcPr>
            <w:tcW w:w="7461" w:type="dxa"/>
            <w:vAlign w:val="center"/>
          </w:tcPr>
          <w:p w14:paraId="033CEAEF">
            <w:pPr>
              <w:widowControl/>
              <w:spacing w:before="100" w:beforeAutospacing="1" w:after="100" w:afterAutospacing="1"/>
              <w:rPr>
                <w:rFonts w:hint="eastAsia" w:ascii="宋体" w:hAnsi="宋体" w:eastAsia="宋体" w:cs="宋体"/>
                <w:sz w:val="24"/>
              </w:rPr>
            </w:pPr>
            <w:r>
              <w:rPr>
                <w:rFonts w:hint="eastAsia" w:ascii="宋体" w:hAnsi="宋体" w:eastAsia="宋体" w:cs="宋体"/>
                <w:sz w:val="24"/>
              </w:rPr>
              <w:t>若设备有信息系统接口，则全部免费</w:t>
            </w:r>
            <w:r>
              <w:rPr>
                <w:rFonts w:hint="eastAsia" w:ascii="宋体" w:hAnsi="宋体" w:eastAsia="宋体" w:cs="宋体"/>
                <w:kern w:val="0"/>
                <w:szCs w:val="21"/>
              </w:rPr>
              <w:t>接入</w:t>
            </w:r>
            <w:r>
              <w:rPr>
                <w:rFonts w:hint="eastAsia" w:ascii="宋体" w:hAnsi="宋体" w:eastAsia="宋体" w:cs="宋体"/>
                <w:sz w:val="24"/>
              </w:rPr>
              <w:t>，并无条件配合采购人接入信息管理网络系统。</w:t>
            </w:r>
          </w:p>
        </w:tc>
      </w:tr>
      <w:tr w14:paraId="724709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0250C7F">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11.2</w:t>
            </w:r>
          </w:p>
        </w:tc>
        <w:tc>
          <w:tcPr>
            <w:tcW w:w="7461" w:type="dxa"/>
            <w:vAlign w:val="center"/>
          </w:tcPr>
          <w:p w14:paraId="5C4AEC8B">
            <w:pPr>
              <w:widowControl/>
              <w:spacing w:before="100" w:beforeAutospacing="1" w:after="100" w:afterAutospacing="1"/>
              <w:rPr>
                <w:rFonts w:hint="eastAsia" w:ascii="宋体" w:hAnsi="宋体" w:eastAsia="宋体" w:cs="宋体"/>
                <w:sz w:val="24"/>
              </w:rPr>
            </w:pPr>
            <w:r>
              <w:rPr>
                <w:rFonts w:hint="eastAsia" w:ascii="宋体" w:hAnsi="宋体" w:eastAsia="宋体" w:cs="宋体"/>
                <w:sz w:val="24"/>
              </w:rPr>
              <w:t>采购文件中未提及的某些属标配的功能、软件，必须无条件提供。</w:t>
            </w:r>
          </w:p>
        </w:tc>
      </w:tr>
    </w:tbl>
    <w:p w14:paraId="21060BCF">
      <w:pPr>
        <w:spacing w:line="360" w:lineRule="auto"/>
        <w:rPr>
          <w:rFonts w:hint="eastAsia" w:ascii="Calibri" w:hAnsi="Calibri"/>
          <w:b/>
          <w:color w:val="000000" w:themeColor="text1"/>
          <w:sz w:val="28"/>
          <w:szCs w:val="28"/>
          <w14:textFill>
            <w14:solidFill>
              <w14:schemeClr w14:val="tx1"/>
            </w14:solidFill>
          </w14:textFill>
        </w:rPr>
      </w:pPr>
    </w:p>
    <w:p w14:paraId="00CB094D">
      <w:pPr>
        <w:spacing w:line="360" w:lineRule="auto"/>
        <w:rPr>
          <w:rFonts w:ascii="Calibri" w:hAnsi="Calibri"/>
          <w:b/>
          <w:color w:val="000000" w:themeColor="text1"/>
          <w:sz w:val="28"/>
          <w:szCs w:val="28"/>
          <w14:textFill>
            <w14:solidFill>
              <w14:schemeClr w14:val="tx1"/>
            </w14:solidFill>
          </w14:textFill>
        </w:rPr>
      </w:pPr>
      <w:r>
        <w:rPr>
          <w:rFonts w:hint="eastAsia" w:ascii="Calibri" w:hAnsi="Calibri"/>
          <w:b/>
          <w:color w:val="000000" w:themeColor="text1"/>
          <w:sz w:val="28"/>
          <w:szCs w:val="28"/>
          <w14:textFill>
            <w14:solidFill>
              <w14:schemeClr w14:val="tx1"/>
            </w14:solidFill>
          </w14:textFill>
        </w:rPr>
        <w:t>五、其他要求</w:t>
      </w:r>
    </w:p>
    <w:p w14:paraId="382A4AD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14:paraId="76E5915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1）生产制造商公开对外宣传的带有响应技术参数或功能的产品彩页，为响应而临时打印的无效。</w:t>
      </w:r>
    </w:p>
    <w:p w14:paraId="6F5C88A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2）加盖生产制造商公章的技术白皮书。</w:t>
      </w:r>
    </w:p>
    <w:p w14:paraId="5BC4F5B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3）可在生产制造商官网查询到的产品技术参数或功能，需提供官网截图和网址等信息。</w:t>
      </w:r>
    </w:p>
    <w:p w14:paraId="1C61A83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4）评审委员会认可的其他有效证明（包括但不限于第三方检测报告、加盖生产制造商的证明材料等）。</w:t>
      </w:r>
    </w:p>
    <w:p w14:paraId="2C1C438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2、针对“★”提供满足技术参数的佐证资料并在偏离表中标明佐证资料页码。</w:t>
      </w:r>
    </w:p>
    <w:p w14:paraId="434D6AC9">
      <w:pPr>
        <w:snapToGrid w:val="0"/>
        <w:spacing w:line="360" w:lineRule="auto"/>
        <w:jc w:val="both"/>
        <w:rPr>
          <w:rFonts w:hint="eastAsia" w:ascii="宋体" w:hAnsi="宋体" w:cs="宋体"/>
          <w:b/>
          <w:sz w:val="36"/>
          <w:szCs w:val="36"/>
        </w:rPr>
      </w:pPr>
    </w:p>
    <w:p w14:paraId="3B6D99D2">
      <w:pPr>
        <w:snapToGrid w:val="0"/>
        <w:spacing w:line="360" w:lineRule="auto"/>
        <w:jc w:val="center"/>
        <w:rPr>
          <w:rFonts w:hint="eastAsia" w:ascii="宋体" w:hAnsi="宋体" w:cs="宋体"/>
          <w:b/>
          <w:sz w:val="36"/>
          <w:szCs w:val="36"/>
        </w:rPr>
      </w:pPr>
    </w:p>
    <w:p w14:paraId="0D2F75E2">
      <w:pPr>
        <w:snapToGrid w:val="0"/>
        <w:spacing w:line="360" w:lineRule="auto"/>
        <w:jc w:val="center"/>
        <w:rPr>
          <w:rFonts w:hint="eastAsia" w:ascii="宋体" w:hAnsi="宋体" w:cs="宋体"/>
          <w:b/>
          <w:sz w:val="36"/>
          <w:szCs w:val="36"/>
        </w:rPr>
      </w:pPr>
    </w:p>
    <w:p w14:paraId="44136163">
      <w:pPr>
        <w:snapToGrid w:val="0"/>
        <w:spacing w:line="360" w:lineRule="auto"/>
        <w:jc w:val="center"/>
        <w:rPr>
          <w:rFonts w:hint="eastAsia" w:ascii="宋体" w:hAnsi="宋体" w:cs="宋体"/>
          <w:b/>
          <w:sz w:val="36"/>
          <w:szCs w:val="36"/>
        </w:rPr>
      </w:pPr>
    </w:p>
    <w:p w14:paraId="087B0F25">
      <w:pPr>
        <w:snapToGrid w:val="0"/>
        <w:spacing w:line="360" w:lineRule="auto"/>
        <w:jc w:val="center"/>
        <w:rPr>
          <w:rFonts w:hint="eastAsia" w:ascii="宋体" w:hAnsi="宋体" w:cs="宋体"/>
          <w:b/>
          <w:sz w:val="36"/>
          <w:szCs w:val="36"/>
        </w:rPr>
      </w:pPr>
    </w:p>
    <w:p w14:paraId="07F0863B">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7" w:name="_Toc184310281"/>
      <w:bookmarkEnd w:id="27"/>
      <w:bookmarkStart w:id="28" w:name="_Toc184314474"/>
      <w:bookmarkEnd w:id="28"/>
      <w:bookmarkStart w:id="29" w:name="_Toc184314432"/>
      <w:bookmarkEnd w:id="29"/>
      <w:bookmarkStart w:id="30" w:name="_Toc184313261"/>
      <w:bookmarkEnd w:id="30"/>
      <w:bookmarkStart w:id="31" w:name="_Toc184312085"/>
      <w:bookmarkEnd w:id="31"/>
      <w:bookmarkStart w:id="32" w:name="_Toc184314416"/>
      <w:bookmarkEnd w:id="32"/>
      <w:bookmarkStart w:id="33" w:name="_Toc184310328"/>
      <w:bookmarkEnd w:id="33"/>
      <w:bookmarkStart w:id="34" w:name="_Toc184312106"/>
      <w:bookmarkEnd w:id="34"/>
      <w:bookmarkStart w:id="35" w:name="_Toc184310293"/>
      <w:bookmarkEnd w:id="35"/>
      <w:bookmarkStart w:id="36" w:name="_Toc184313303"/>
      <w:bookmarkEnd w:id="36"/>
      <w:bookmarkStart w:id="37" w:name="_Toc184310308"/>
      <w:bookmarkEnd w:id="37"/>
      <w:bookmarkStart w:id="38" w:name="_Toc184308082"/>
      <w:bookmarkEnd w:id="38"/>
      <w:bookmarkStart w:id="39" w:name="_Toc184314411"/>
      <w:bookmarkEnd w:id="39"/>
      <w:bookmarkStart w:id="40" w:name="_Toc184308061"/>
      <w:bookmarkEnd w:id="40"/>
      <w:bookmarkStart w:id="41" w:name="_Toc184313283"/>
      <w:bookmarkEnd w:id="41"/>
      <w:bookmarkStart w:id="42" w:name="_Toc184314466"/>
      <w:bookmarkEnd w:id="42"/>
      <w:bookmarkStart w:id="43" w:name="_Toc184310316"/>
      <w:bookmarkEnd w:id="43"/>
      <w:bookmarkStart w:id="44" w:name="_Toc184312123"/>
      <w:bookmarkEnd w:id="44"/>
      <w:bookmarkStart w:id="45" w:name="_Toc184308040"/>
      <w:bookmarkEnd w:id="45"/>
      <w:bookmarkStart w:id="46" w:name="_Toc184313292"/>
      <w:bookmarkEnd w:id="46"/>
      <w:bookmarkStart w:id="47" w:name="_Toc184312117"/>
      <w:bookmarkEnd w:id="47"/>
      <w:bookmarkStart w:id="48" w:name="_Toc184313309"/>
      <w:bookmarkEnd w:id="48"/>
      <w:bookmarkStart w:id="49" w:name="_Toc184308100"/>
      <w:bookmarkEnd w:id="49"/>
      <w:bookmarkStart w:id="50" w:name="_Toc184314451"/>
      <w:bookmarkEnd w:id="50"/>
      <w:bookmarkStart w:id="51" w:name="_Toc184313256"/>
      <w:bookmarkEnd w:id="51"/>
      <w:bookmarkStart w:id="52" w:name="_Toc184312098"/>
      <w:bookmarkEnd w:id="52"/>
      <w:bookmarkStart w:id="53" w:name="_Toc184310322"/>
      <w:bookmarkEnd w:id="53"/>
      <w:bookmarkStart w:id="54" w:name="_Toc184308053"/>
      <w:bookmarkEnd w:id="54"/>
      <w:bookmarkStart w:id="55" w:name="_Toc184312139"/>
      <w:bookmarkEnd w:id="55"/>
      <w:bookmarkStart w:id="56" w:name="_Toc184313279"/>
      <w:bookmarkEnd w:id="56"/>
      <w:bookmarkStart w:id="57" w:name="_Toc184313259"/>
      <w:bookmarkEnd w:id="57"/>
      <w:bookmarkStart w:id="58" w:name="_Toc184310303"/>
      <w:bookmarkEnd w:id="58"/>
      <w:bookmarkStart w:id="59" w:name="_Toc184314410"/>
      <w:bookmarkEnd w:id="59"/>
      <w:bookmarkStart w:id="60" w:name="_Toc184308089"/>
      <w:bookmarkEnd w:id="60"/>
      <w:bookmarkStart w:id="61" w:name="_Toc184310275"/>
      <w:bookmarkEnd w:id="61"/>
      <w:bookmarkStart w:id="62" w:name="_Toc184308048"/>
      <w:bookmarkEnd w:id="62"/>
      <w:bookmarkStart w:id="63" w:name="_Toc184314445"/>
      <w:bookmarkEnd w:id="63"/>
      <w:bookmarkStart w:id="64" w:name="_Toc184313238"/>
      <w:bookmarkEnd w:id="64"/>
      <w:bookmarkStart w:id="65" w:name="_Toc184313249"/>
      <w:bookmarkEnd w:id="65"/>
      <w:bookmarkStart w:id="66" w:name="_Toc184314465"/>
      <w:bookmarkEnd w:id="66"/>
      <w:bookmarkStart w:id="67" w:name="_Toc184312109"/>
      <w:bookmarkEnd w:id="67"/>
      <w:bookmarkStart w:id="68" w:name="_Toc184308066"/>
      <w:bookmarkEnd w:id="68"/>
      <w:bookmarkStart w:id="69" w:name="_Toc184308078"/>
      <w:bookmarkEnd w:id="69"/>
      <w:bookmarkStart w:id="70" w:name="_Toc184308058"/>
      <w:bookmarkEnd w:id="70"/>
      <w:bookmarkStart w:id="71" w:name="_Toc184312104"/>
      <w:bookmarkEnd w:id="71"/>
      <w:bookmarkStart w:id="72" w:name="_Toc184312108"/>
      <w:bookmarkEnd w:id="72"/>
      <w:bookmarkStart w:id="73" w:name="_Toc184313291"/>
      <w:bookmarkEnd w:id="73"/>
      <w:bookmarkStart w:id="74" w:name="_Toc184308102"/>
      <w:bookmarkEnd w:id="74"/>
      <w:bookmarkStart w:id="75" w:name="_Toc184314461"/>
      <w:bookmarkEnd w:id="75"/>
      <w:bookmarkStart w:id="76" w:name="_Toc184310333"/>
      <w:bookmarkEnd w:id="76"/>
      <w:bookmarkStart w:id="77" w:name="_Toc184313275"/>
      <w:bookmarkEnd w:id="77"/>
      <w:bookmarkStart w:id="78" w:name="_Toc184314460"/>
      <w:bookmarkEnd w:id="78"/>
      <w:bookmarkStart w:id="79" w:name="_Toc184313242"/>
      <w:bookmarkEnd w:id="79"/>
      <w:bookmarkStart w:id="80" w:name="_Toc184312136"/>
      <w:bookmarkEnd w:id="80"/>
      <w:bookmarkStart w:id="81" w:name="_Toc184314422"/>
      <w:bookmarkEnd w:id="81"/>
      <w:bookmarkStart w:id="82" w:name="_Toc184310336"/>
      <w:bookmarkEnd w:id="82"/>
      <w:bookmarkStart w:id="83" w:name="_Toc184313295"/>
      <w:bookmarkEnd w:id="83"/>
      <w:bookmarkStart w:id="84" w:name="_Toc184308063"/>
      <w:bookmarkEnd w:id="84"/>
      <w:bookmarkStart w:id="85" w:name="_Toc184314455"/>
      <w:bookmarkEnd w:id="85"/>
      <w:bookmarkStart w:id="86" w:name="_Toc184313250"/>
      <w:bookmarkEnd w:id="86"/>
      <w:bookmarkStart w:id="87" w:name="_Toc184314463"/>
      <w:bookmarkEnd w:id="87"/>
      <w:bookmarkStart w:id="88" w:name="_Toc184313280"/>
      <w:bookmarkEnd w:id="88"/>
      <w:bookmarkStart w:id="89" w:name="_Toc184310298"/>
      <w:bookmarkEnd w:id="89"/>
      <w:bookmarkStart w:id="90" w:name="_Toc184310283"/>
      <w:bookmarkEnd w:id="90"/>
      <w:bookmarkStart w:id="91" w:name="_Toc184314441"/>
      <w:bookmarkEnd w:id="91"/>
      <w:bookmarkStart w:id="92" w:name="_Toc184310319"/>
      <w:bookmarkEnd w:id="92"/>
      <w:bookmarkStart w:id="93" w:name="_Toc184314443"/>
      <w:bookmarkEnd w:id="93"/>
      <w:bookmarkStart w:id="94" w:name="_Toc184314415"/>
      <w:bookmarkEnd w:id="94"/>
      <w:bookmarkStart w:id="95" w:name="_Toc184312092"/>
      <w:bookmarkEnd w:id="95"/>
      <w:bookmarkStart w:id="96" w:name="_Toc184308068"/>
      <w:bookmarkEnd w:id="96"/>
      <w:bookmarkStart w:id="97" w:name="_Toc184312087"/>
      <w:bookmarkEnd w:id="97"/>
      <w:bookmarkStart w:id="98" w:name="_Toc184314470"/>
      <w:bookmarkEnd w:id="98"/>
      <w:bookmarkStart w:id="99" w:name="_Toc184310309"/>
      <w:bookmarkEnd w:id="99"/>
      <w:bookmarkStart w:id="100" w:name="_Toc184312107"/>
      <w:bookmarkEnd w:id="100"/>
      <w:bookmarkStart w:id="101" w:name="_Toc184313302"/>
      <w:bookmarkEnd w:id="101"/>
      <w:bookmarkStart w:id="102" w:name="_Toc184313268"/>
      <w:bookmarkEnd w:id="102"/>
      <w:bookmarkStart w:id="103" w:name="_Toc184310289"/>
      <w:bookmarkEnd w:id="103"/>
      <w:bookmarkStart w:id="104" w:name="_Toc184308090"/>
      <w:bookmarkEnd w:id="104"/>
      <w:bookmarkStart w:id="105" w:name="_Toc184308060"/>
      <w:bookmarkEnd w:id="105"/>
      <w:bookmarkStart w:id="106" w:name="_Toc184310338"/>
      <w:bookmarkEnd w:id="106"/>
      <w:bookmarkStart w:id="107" w:name="_Toc184314480"/>
      <w:bookmarkEnd w:id="107"/>
      <w:bookmarkStart w:id="108" w:name="_Toc184312116"/>
      <w:bookmarkEnd w:id="108"/>
      <w:bookmarkStart w:id="109" w:name="_Toc184308092"/>
      <w:bookmarkEnd w:id="109"/>
      <w:bookmarkStart w:id="110" w:name="_Toc184314469"/>
      <w:bookmarkEnd w:id="110"/>
      <w:bookmarkStart w:id="111" w:name="_Toc184310313"/>
      <w:bookmarkEnd w:id="111"/>
      <w:bookmarkStart w:id="112" w:name="_Toc184310287"/>
      <w:bookmarkEnd w:id="112"/>
      <w:bookmarkStart w:id="113" w:name="_Toc184313241"/>
      <w:bookmarkEnd w:id="113"/>
      <w:bookmarkStart w:id="114" w:name="_Toc184310334"/>
      <w:bookmarkEnd w:id="114"/>
      <w:bookmarkStart w:id="115" w:name="_Toc184310327"/>
      <w:bookmarkEnd w:id="115"/>
      <w:bookmarkStart w:id="116" w:name="_Toc184312071"/>
      <w:bookmarkEnd w:id="116"/>
      <w:bookmarkStart w:id="117" w:name="_Toc184310329"/>
      <w:bookmarkEnd w:id="117"/>
      <w:bookmarkStart w:id="118" w:name="_Toc184308046"/>
      <w:bookmarkEnd w:id="118"/>
      <w:bookmarkStart w:id="119" w:name="_Toc184314452"/>
      <w:bookmarkEnd w:id="119"/>
      <w:bookmarkStart w:id="120" w:name="_Toc184313286"/>
      <w:bookmarkEnd w:id="120"/>
      <w:bookmarkStart w:id="121" w:name="_Toc184314471"/>
      <w:bookmarkEnd w:id="121"/>
      <w:bookmarkStart w:id="122" w:name="_Toc184312091"/>
      <w:bookmarkEnd w:id="122"/>
      <w:bookmarkStart w:id="123" w:name="_Toc184312115"/>
      <w:bookmarkEnd w:id="123"/>
      <w:bookmarkStart w:id="124" w:name="_Toc184308037"/>
      <w:bookmarkEnd w:id="124"/>
      <w:bookmarkStart w:id="125" w:name="_Toc184313285"/>
      <w:bookmarkEnd w:id="125"/>
      <w:bookmarkStart w:id="126" w:name="_Toc184312129"/>
      <w:bookmarkEnd w:id="126"/>
      <w:bookmarkStart w:id="127" w:name="_Toc184314423"/>
      <w:bookmarkEnd w:id="127"/>
      <w:bookmarkStart w:id="128" w:name="_Toc184310291"/>
      <w:bookmarkEnd w:id="128"/>
      <w:bookmarkStart w:id="129" w:name="_Toc184310294"/>
      <w:bookmarkEnd w:id="129"/>
      <w:bookmarkStart w:id="130" w:name="_Toc184308096"/>
      <w:bookmarkEnd w:id="130"/>
      <w:bookmarkStart w:id="131" w:name="_Toc184314444"/>
      <w:bookmarkEnd w:id="131"/>
      <w:bookmarkStart w:id="132" w:name="_Toc184312112"/>
      <w:bookmarkEnd w:id="132"/>
      <w:bookmarkStart w:id="133" w:name="_Toc184313304"/>
      <w:bookmarkEnd w:id="133"/>
      <w:bookmarkStart w:id="134" w:name="_Toc184312118"/>
      <w:bookmarkEnd w:id="134"/>
      <w:bookmarkStart w:id="135" w:name="_Toc184314450"/>
      <w:bookmarkEnd w:id="135"/>
      <w:bookmarkStart w:id="136" w:name="_Toc184308085"/>
      <w:bookmarkEnd w:id="136"/>
      <w:bookmarkStart w:id="137" w:name="_Toc184310326"/>
      <w:bookmarkEnd w:id="137"/>
      <w:bookmarkStart w:id="138" w:name="_Toc184313267"/>
      <w:bookmarkEnd w:id="138"/>
      <w:bookmarkStart w:id="139" w:name="_Toc184314467"/>
      <w:bookmarkEnd w:id="139"/>
      <w:bookmarkStart w:id="140" w:name="_Toc184312114"/>
      <w:bookmarkEnd w:id="140"/>
      <w:bookmarkStart w:id="141" w:name="_Toc184308044"/>
      <w:bookmarkEnd w:id="141"/>
      <w:bookmarkStart w:id="142" w:name="_Toc184314456"/>
      <w:bookmarkEnd w:id="142"/>
      <w:bookmarkStart w:id="143" w:name="_Toc184308097"/>
      <w:bookmarkEnd w:id="143"/>
      <w:bookmarkStart w:id="144" w:name="_Toc184310276"/>
      <w:bookmarkEnd w:id="144"/>
      <w:bookmarkStart w:id="145" w:name="_Toc184312084"/>
      <w:bookmarkEnd w:id="145"/>
      <w:bookmarkStart w:id="146" w:name="_Toc184310307"/>
      <w:bookmarkEnd w:id="146"/>
      <w:bookmarkStart w:id="147" w:name="_Toc184308081"/>
      <w:bookmarkEnd w:id="147"/>
      <w:bookmarkStart w:id="148" w:name="_Toc184313297"/>
      <w:bookmarkEnd w:id="148"/>
      <w:bookmarkStart w:id="149" w:name="_Toc184310290"/>
      <w:bookmarkEnd w:id="149"/>
      <w:bookmarkStart w:id="150" w:name="_Toc184314430"/>
      <w:bookmarkEnd w:id="150"/>
      <w:bookmarkStart w:id="151" w:name="_Toc184308080"/>
      <w:bookmarkEnd w:id="151"/>
      <w:bookmarkStart w:id="152" w:name="_Toc184308103"/>
      <w:bookmarkEnd w:id="152"/>
      <w:bookmarkStart w:id="153" w:name="_Toc184308076"/>
      <w:bookmarkEnd w:id="153"/>
      <w:bookmarkStart w:id="154" w:name="_Toc184310315"/>
      <w:bookmarkEnd w:id="154"/>
      <w:bookmarkStart w:id="155" w:name="_Toc184312088"/>
      <w:bookmarkEnd w:id="155"/>
      <w:bookmarkStart w:id="156" w:name="_Toc184312086"/>
      <w:bookmarkEnd w:id="156"/>
      <w:bookmarkStart w:id="157" w:name="_Toc184308087"/>
      <w:bookmarkEnd w:id="157"/>
      <w:bookmarkStart w:id="158" w:name="_Toc184314459"/>
      <w:bookmarkEnd w:id="158"/>
      <w:bookmarkStart w:id="159" w:name="_Toc184312079"/>
      <w:bookmarkEnd w:id="159"/>
      <w:bookmarkStart w:id="160" w:name="_Toc184308098"/>
      <w:bookmarkEnd w:id="160"/>
      <w:bookmarkStart w:id="161" w:name="_Toc184313274"/>
      <w:bookmarkEnd w:id="161"/>
      <w:bookmarkStart w:id="162" w:name="_Toc184312124"/>
      <w:bookmarkEnd w:id="162"/>
      <w:bookmarkStart w:id="163" w:name="_Toc184310311"/>
      <w:bookmarkEnd w:id="163"/>
      <w:bookmarkStart w:id="164" w:name="_Toc184312080"/>
      <w:bookmarkEnd w:id="164"/>
      <w:bookmarkStart w:id="165" w:name="_Toc184314429"/>
      <w:bookmarkEnd w:id="165"/>
      <w:bookmarkStart w:id="166" w:name="_Toc184308105"/>
      <w:bookmarkEnd w:id="166"/>
      <w:bookmarkStart w:id="167" w:name="_Toc184312126"/>
      <w:bookmarkEnd w:id="167"/>
      <w:bookmarkStart w:id="168" w:name="_Toc184313307"/>
      <w:bookmarkEnd w:id="168"/>
      <w:bookmarkStart w:id="169" w:name="_Toc184312097"/>
      <w:bookmarkEnd w:id="169"/>
      <w:bookmarkStart w:id="170" w:name="_Toc184313251"/>
      <w:bookmarkEnd w:id="170"/>
      <w:bookmarkStart w:id="171" w:name="_Toc184310317"/>
      <w:bookmarkEnd w:id="171"/>
      <w:bookmarkStart w:id="172" w:name="_Toc184313244"/>
      <w:bookmarkEnd w:id="172"/>
      <w:bookmarkStart w:id="173" w:name="_Toc184308050"/>
      <w:bookmarkEnd w:id="173"/>
      <w:bookmarkStart w:id="174" w:name="_Toc184313254"/>
      <w:bookmarkEnd w:id="174"/>
      <w:bookmarkStart w:id="175" w:name="_Toc184308095"/>
      <w:bookmarkEnd w:id="175"/>
      <w:bookmarkStart w:id="176" w:name="_Toc184308104"/>
      <w:bookmarkEnd w:id="176"/>
      <w:bookmarkStart w:id="177" w:name="_Toc184314421"/>
      <w:bookmarkEnd w:id="177"/>
      <w:bookmarkStart w:id="178" w:name="_Toc184310306"/>
      <w:bookmarkEnd w:id="178"/>
      <w:bookmarkStart w:id="179" w:name="_Toc184312137"/>
      <w:bookmarkEnd w:id="179"/>
      <w:bookmarkStart w:id="180" w:name="_Toc184308055"/>
      <w:bookmarkEnd w:id="180"/>
      <w:bookmarkStart w:id="181" w:name="_Toc184310324"/>
      <w:bookmarkEnd w:id="181"/>
      <w:bookmarkStart w:id="182" w:name="_Toc184310292"/>
      <w:bookmarkEnd w:id="182"/>
      <w:bookmarkStart w:id="183" w:name="_Toc184312068"/>
      <w:bookmarkEnd w:id="183"/>
      <w:bookmarkStart w:id="184" w:name="_Toc184310339"/>
      <w:bookmarkEnd w:id="184"/>
      <w:bookmarkStart w:id="185" w:name="_Toc184310272"/>
      <w:bookmarkEnd w:id="185"/>
      <w:bookmarkStart w:id="186" w:name="_Toc184308039"/>
      <w:bookmarkEnd w:id="186"/>
      <w:bookmarkStart w:id="187" w:name="_Toc184314447"/>
      <w:bookmarkEnd w:id="187"/>
      <w:bookmarkStart w:id="188" w:name="_Toc184314433"/>
      <w:bookmarkEnd w:id="188"/>
      <w:bookmarkStart w:id="189" w:name="_Toc184310284"/>
      <w:bookmarkEnd w:id="189"/>
      <w:bookmarkStart w:id="190" w:name="_Toc184312095"/>
      <w:bookmarkEnd w:id="190"/>
      <w:bookmarkStart w:id="191" w:name="_Toc184314436"/>
      <w:bookmarkEnd w:id="191"/>
      <w:bookmarkStart w:id="192" w:name="_Toc184312072"/>
      <w:bookmarkEnd w:id="192"/>
      <w:bookmarkStart w:id="193" w:name="_Toc184308084"/>
      <w:bookmarkEnd w:id="193"/>
      <w:bookmarkStart w:id="194" w:name="_Toc184314453"/>
      <w:bookmarkEnd w:id="194"/>
      <w:bookmarkStart w:id="195" w:name="_Toc184314417"/>
      <w:bookmarkEnd w:id="195"/>
      <w:bookmarkStart w:id="196" w:name="_Toc184312125"/>
      <w:bookmarkEnd w:id="196"/>
      <w:bookmarkStart w:id="197" w:name="_Toc184308065"/>
      <w:bookmarkEnd w:id="197"/>
      <w:bookmarkStart w:id="198" w:name="_Toc184313265"/>
      <w:bookmarkEnd w:id="198"/>
      <w:bookmarkStart w:id="199" w:name="_Toc184313243"/>
      <w:bookmarkEnd w:id="199"/>
      <w:bookmarkStart w:id="200" w:name="_Toc184313246"/>
      <w:bookmarkEnd w:id="200"/>
      <w:bookmarkStart w:id="201" w:name="_Toc184313300"/>
      <w:bookmarkEnd w:id="201"/>
      <w:bookmarkStart w:id="202" w:name="_Toc184308052"/>
      <w:bookmarkEnd w:id="202"/>
      <w:bookmarkStart w:id="203" w:name="_Toc184314449"/>
      <w:bookmarkEnd w:id="203"/>
      <w:bookmarkStart w:id="204" w:name="_Toc184313306"/>
      <w:bookmarkEnd w:id="204"/>
      <w:bookmarkStart w:id="205" w:name="_Toc184308056"/>
      <w:bookmarkEnd w:id="205"/>
      <w:bookmarkStart w:id="206" w:name="_Toc184310344"/>
      <w:bookmarkEnd w:id="206"/>
      <w:bookmarkStart w:id="207" w:name="_Toc184308054"/>
      <w:bookmarkEnd w:id="207"/>
      <w:bookmarkStart w:id="208" w:name="_Toc184310331"/>
      <w:bookmarkEnd w:id="208"/>
      <w:bookmarkStart w:id="209" w:name="_Toc184310320"/>
      <w:bookmarkEnd w:id="209"/>
      <w:bookmarkStart w:id="210" w:name="_Toc184313269"/>
      <w:bookmarkEnd w:id="210"/>
      <w:bookmarkStart w:id="211" w:name="_Toc184310310"/>
      <w:bookmarkEnd w:id="211"/>
      <w:bookmarkStart w:id="212" w:name="_Toc184308071"/>
      <w:bookmarkEnd w:id="212"/>
      <w:bookmarkStart w:id="213" w:name="_Toc184312105"/>
      <w:bookmarkEnd w:id="213"/>
      <w:bookmarkStart w:id="214" w:name="_Toc184314476"/>
      <w:bookmarkEnd w:id="214"/>
      <w:bookmarkStart w:id="215" w:name="_Toc184312110"/>
      <w:bookmarkEnd w:id="215"/>
      <w:bookmarkStart w:id="216" w:name="_Toc184312103"/>
      <w:bookmarkEnd w:id="216"/>
      <w:bookmarkStart w:id="217" w:name="_Toc184310300"/>
      <w:bookmarkEnd w:id="217"/>
      <w:bookmarkStart w:id="218" w:name="_Toc184310304"/>
      <w:bookmarkEnd w:id="218"/>
      <w:bookmarkStart w:id="219" w:name="_Toc184314442"/>
      <w:bookmarkEnd w:id="219"/>
      <w:bookmarkStart w:id="220" w:name="_Toc184308038"/>
      <w:bookmarkEnd w:id="220"/>
      <w:bookmarkStart w:id="221" w:name="_Toc184308047"/>
      <w:bookmarkEnd w:id="221"/>
      <w:bookmarkStart w:id="222" w:name="_Toc184313247"/>
      <w:bookmarkEnd w:id="222"/>
      <w:bookmarkStart w:id="223" w:name="_Toc184313266"/>
      <w:bookmarkEnd w:id="223"/>
      <w:bookmarkStart w:id="224" w:name="_Toc184313281"/>
      <w:bookmarkEnd w:id="224"/>
      <w:bookmarkStart w:id="225" w:name="_Toc184314458"/>
      <w:bookmarkEnd w:id="225"/>
      <w:bookmarkStart w:id="226" w:name="_Toc184310337"/>
      <w:bookmarkEnd w:id="226"/>
      <w:bookmarkStart w:id="227" w:name="_Toc184308045"/>
      <w:bookmarkEnd w:id="227"/>
      <w:bookmarkStart w:id="228" w:name="_Toc184312069"/>
      <w:bookmarkEnd w:id="228"/>
      <w:bookmarkStart w:id="229" w:name="_Toc184310286"/>
      <w:bookmarkEnd w:id="229"/>
      <w:bookmarkStart w:id="230" w:name="_Toc184308106"/>
      <w:bookmarkEnd w:id="230"/>
      <w:bookmarkStart w:id="231" w:name="_Toc184314412"/>
      <w:bookmarkEnd w:id="231"/>
      <w:bookmarkStart w:id="232" w:name="_Toc184313273"/>
      <w:bookmarkEnd w:id="232"/>
      <w:bookmarkStart w:id="233" w:name="_Toc184310314"/>
      <w:bookmarkEnd w:id="233"/>
      <w:bookmarkStart w:id="234" w:name="_Toc184312075"/>
      <w:bookmarkEnd w:id="234"/>
      <w:bookmarkStart w:id="235" w:name="_Toc184313276"/>
      <w:bookmarkEnd w:id="235"/>
      <w:bookmarkStart w:id="236" w:name="_Toc184313278"/>
      <w:bookmarkEnd w:id="236"/>
      <w:bookmarkStart w:id="237" w:name="_Toc184312113"/>
      <w:bookmarkEnd w:id="237"/>
      <w:bookmarkStart w:id="238" w:name="_Toc184308074"/>
      <w:bookmarkEnd w:id="238"/>
      <w:bookmarkStart w:id="239" w:name="_Toc184308079"/>
      <w:bookmarkEnd w:id="239"/>
      <w:bookmarkStart w:id="240" w:name="_Toc184314475"/>
      <w:bookmarkEnd w:id="240"/>
      <w:bookmarkStart w:id="241" w:name="_Toc184314439"/>
      <w:bookmarkEnd w:id="241"/>
      <w:bookmarkStart w:id="242" w:name="_Toc184314438"/>
      <w:bookmarkEnd w:id="242"/>
      <w:bookmarkStart w:id="243" w:name="_Toc184310335"/>
      <w:bookmarkEnd w:id="243"/>
      <w:bookmarkStart w:id="244" w:name="_Toc184310318"/>
      <w:bookmarkEnd w:id="244"/>
      <w:bookmarkStart w:id="245" w:name="_Toc184313260"/>
      <w:bookmarkEnd w:id="245"/>
      <w:bookmarkStart w:id="246" w:name="_Toc184310288"/>
      <w:bookmarkEnd w:id="246"/>
      <w:bookmarkStart w:id="247" w:name="_Toc184308059"/>
      <w:bookmarkEnd w:id="247"/>
      <w:bookmarkStart w:id="248" w:name="_Toc184314427"/>
      <w:bookmarkEnd w:id="248"/>
      <w:bookmarkStart w:id="249" w:name="_Toc184314434"/>
      <w:bookmarkEnd w:id="249"/>
      <w:bookmarkStart w:id="250" w:name="_Toc184313284"/>
      <w:bookmarkEnd w:id="250"/>
      <w:bookmarkStart w:id="251" w:name="_Toc184308070"/>
      <w:bookmarkEnd w:id="251"/>
      <w:bookmarkStart w:id="252" w:name="_Toc184308099"/>
      <w:bookmarkEnd w:id="252"/>
      <w:bookmarkStart w:id="253" w:name="_Toc184313290"/>
      <w:bookmarkEnd w:id="253"/>
      <w:bookmarkStart w:id="254" w:name="_Toc184308073"/>
      <w:bookmarkEnd w:id="254"/>
      <w:bookmarkStart w:id="255" w:name="_Toc184314437"/>
      <w:bookmarkEnd w:id="255"/>
      <w:bookmarkStart w:id="256" w:name="_Toc184312090"/>
      <w:bookmarkEnd w:id="256"/>
      <w:bookmarkStart w:id="257" w:name="_Toc184313264"/>
      <w:bookmarkEnd w:id="257"/>
      <w:bookmarkStart w:id="258" w:name="_Toc184310301"/>
      <w:bookmarkEnd w:id="258"/>
      <w:bookmarkStart w:id="259" w:name="_Toc184310299"/>
      <w:bookmarkEnd w:id="259"/>
      <w:bookmarkStart w:id="260" w:name="_Toc184314426"/>
      <w:bookmarkEnd w:id="260"/>
      <w:bookmarkStart w:id="261" w:name="_Toc184314468"/>
      <w:bookmarkEnd w:id="261"/>
      <w:bookmarkStart w:id="262" w:name="_Toc184312089"/>
      <w:bookmarkEnd w:id="262"/>
      <w:bookmarkStart w:id="263" w:name="_Toc184312073"/>
      <w:bookmarkEnd w:id="263"/>
      <w:bookmarkStart w:id="264" w:name="_Toc184310280"/>
      <w:bookmarkEnd w:id="264"/>
      <w:bookmarkStart w:id="265" w:name="_Toc184314473"/>
      <w:bookmarkEnd w:id="265"/>
      <w:bookmarkStart w:id="266" w:name="_Toc184313255"/>
      <w:bookmarkEnd w:id="266"/>
      <w:bookmarkStart w:id="267" w:name="_Toc184313296"/>
      <w:bookmarkEnd w:id="267"/>
      <w:bookmarkStart w:id="268" w:name="_Toc184310278"/>
      <w:bookmarkEnd w:id="268"/>
      <w:bookmarkStart w:id="269" w:name="_Toc184308075"/>
      <w:bookmarkEnd w:id="269"/>
      <w:bookmarkStart w:id="270" w:name="_Toc184314446"/>
      <w:bookmarkEnd w:id="270"/>
      <w:bookmarkStart w:id="271" w:name="_Toc184313245"/>
      <w:bookmarkEnd w:id="271"/>
      <w:bookmarkStart w:id="272" w:name="_Toc184314477"/>
      <w:bookmarkEnd w:id="272"/>
      <w:bookmarkStart w:id="273" w:name="_Toc184308093"/>
      <w:bookmarkEnd w:id="273"/>
      <w:bookmarkStart w:id="274" w:name="_Toc184312111"/>
      <w:bookmarkEnd w:id="274"/>
      <w:bookmarkStart w:id="275" w:name="_Toc184312076"/>
      <w:bookmarkEnd w:id="275"/>
      <w:bookmarkStart w:id="276" w:name="_Toc184312102"/>
      <w:bookmarkEnd w:id="276"/>
      <w:bookmarkStart w:id="277" w:name="_Toc184308062"/>
      <w:bookmarkEnd w:id="277"/>
      <w:bookmarkStart w:id="278" w:name="_Toc184312077"/>
      <w:bookmarkEnd w:id="278"/>
      <w:bookmarkStart w:id="279" w:name="_Toc184314425"/>
      <w:bookmarkEnd w:id="279"/>
      <w:bookmarkStart w:id="280" w:name="_Toc184314414"/>
      <w:bookmarkEnd w:id="280"/>
      <w:bookmarkStart w:id="281" w:name="_Toc184310302"/>
      <w:bookmarkEnd w:id="281"/>
      <w:bookmarkStart w:id="282" w:name="_Toc184314418"/>
      <w:bookmarkEnd w:id="282"/>
      <w:bookmarkStart w:id="283" w:name="_Toc184312135"/>
      <w:bookmarkEnd w:id="283"/>
      <w:bookmarkStart w:id="284" w:name="_Toc184313282"/>
      <w:bookmarkEnd w:id="284"/>
      <w:bookmarkStart w:id="285" w:name="_Toc184312096"/>
      <w:bookmarkEnd w:id="285"/>
      <w:bookmarkStart w:id="286" w:name="_Toc184314448"/>
      <w:bookmarkEnd w:id="286"/>
      <w:bookmarkStart w:id="287" w:name="_Toc184313289"/>
      <w:bookmarkEnd w:id="287"/>
      <w:bookmarkStart w:id="288" w:name="_Toc184313287"/>
      <w:bookmarkEnd w:id="288"/>
      <w:bookmarkStart w:id="289" w:name="_Toc184314478"/>
      <w:bookmarkEnd w:id="289"/>
      <w:bookmarkStart w:id="290" w:name="_Toc184310277"/>
      <w:bookmarkEnd w:id="290"/>
      <w:bookmarkStart w:id="291" w:name="_Toc184313262"/>
      <w:bookmarkEnd w:id="291"/>
      <w:bookmarkStart w:id="292" w:name="_Toc184308042"/>
      <w:bookmarkEnd w:id="292"/>
      <w:bookmarkStart w:id="293" w:name="_Toc184312132"/>
      <w:bookmarkEnd w:id="293"/>
      <w:bookmarkStart w:id="294" w:name="_Toc184312130"/>
      <w:bookmarkEnd w:id="294"/>
      <w:bookmarkStart w:id="295" w:name="_Toc184310330"/>
      <w:bookmarkEnd w:id="295"/>
      <w:bookmarkStart w:id="296" w:name="_Toc184314424"/>
      <w:bookmarkEnd w:id="296"/>
      <w:bookmarkStart w:id="297" w:name="_Toc184310340"/>
      <w:bookmarkEnd w:id="297"/>
      <w:bookmarkStart w:id="298" w:name="_Toc184312122"/>
      <w:bookmarkEnd w:id="298"/>
      <w:bookmarkStart w:id="299" w:name="_Toc184308108"/>
      <w:bookmarkEnd w:id="299"/>
      <w:bookmarkStart w:id="300" w:name="_Toc184308041"/>
      <w:bookmarkEnd w:id="300"/>
      <w:bookmarkStart w:id="301" w:name="_Toc184308043"/>
      <w:bookmarkEnd w:id="301"/>
      <w:bookmarkStart w:id="302" w:name="_Toc184312067"/>
      <w:bookmarkEnd w:id="302"/>
      <w:bookmarkStart w:id="303" w:name="_Toc184310342"/>
      <w:bookmarkEnd w:id="303"/>
      <w:bookmarkStart w:id="304" w:name="_Toc184314457"/>
      <w:bookmarkEnd w:id="304"/>
      <w:bookmarkStart w:id="305" w:name="_Toc184308067"/>
      <w:bookmarkEnd w:id="305"/>
      <w:bookmarkStart w:id="306" w:name="_Toc184313257"/>
      <w:bookmarkEnd w:id="306"/>
      <w:bookmarkStart w:id="307" w:name="_Toc184313239"/>
      <w:bookmarkEnd w:id="307"/>
      <w:bookmarkStart w:id="308" w:name="_Toc184313298"/>
      <w:bookmarkEnd w:id="308"/>
      <w:bookmarkStart w:id="309" w:name="_Toc184314413"/>
      <w:bookmarkEnd w:id="309"/>
      <w:bookmarkStart w:id="310" w:name="_Toc184312074"/>
      <w:bookmarkEnd w:id="310"/>
      <w:bookmarkStart w:id="311" w:name="_Toc184312094"/>
      <w:bookmarkEnd w:id="311"/>
      <w:bookmarkStart w:id="312" w:name="_Toc184310297"/>
      <w:bookmarkEnd w:id="312"/>
      <w:bookmarkStart w:id="313" w:name="_Toc184313258"/>
      <w:bookmarkEnd w:id="313"/>
      <w:bookmarkStart w:id="314" w:name="_Toc184310285"/>
      <w:bookmarkEnd w:id="314"/>
      <w:bookmarkStart w:id="315" w:name="_Toc184312131"/>
      <w:bookmarkEnd w:id="315"/>
      <w:bookmarkStart w:id="316" w:name="_Toc184310332"/>
      <w:bookmarkEnd w:id="316"/>
      <w:bookmarkStart w:id="317" w:name="_Toc184313271"/>
      <w:bookmarkEnd w:id="317"/>
      <w:bookmarkStart w:id="318" w:name="_Toc184310323"/>
      <w:bookmarkEnd w:id="318"/>
      <w:bookmarkStart w:id="319" w:name="_Toc184308086"/>
      <w:bookmarkEnd w:id="319"/>
      <w:bookmarkStart w:id="320" w:name="_Toc184313253"/>
      <w:bookmarkEnd w:id="320"/>
      <w:bookmarkStart w:id="321" w:name="_Toc184314420"/>
      <w:bookmarkEnd w:id="321"/>
      <w:bookmarkStart w:id="322" w:name="_Toc184312134"/>
      <w:bookmarkEnd w:id="322"/>
      <w:bookmarkStart w:id="323" w:name="_Toc184310282"/>
      <w:bookmarkEnd w:id="323"/>
      <w:bookmarkStart w:id="324" w:name="_Toc184313248"/>
      <w:bookmarkEnd w:id="324"/>
      <w:bookmarkStart w:id="325" w:name="_Toc184308107"/>
      <w:bookmarkEnd w:id="325"/>
      <w:bookmarkStart w:id="326" w:name="_Toc184310321"/>
      <w:bookmarkEnd w:id="326"/>
      <w:bookmarkStart w:id="327" w:name="_Toc184312101"/>
      <w:bookmarkEnd w:id="327"/>
      <w:bookmarkStart w:id="328" w:name="_Toc184308072"/>
      <w:bookmarkEnd w:id="328"/>
      <w:bookmarkStart w:id="329" w:name="_Toc184312093"/>
      <w:bookmarkEnd w:id="329"/>
      <w:bookmarkStart w:id="330" w:name="_Toc184310274"/>
      <w:bookmarkEnd w:id="330"/>
      <w:bookmarkStart w:id="331" w:name="_Toc184308091"/>
      <w:bookmarkEnd w:id="331"/>
      <w:bookmarkStart w:id="332" w:name="_Toc184314464"/>
      <w:bookmarkEnd w:id="332"/>
      <w:bookmarkStart w:id="333" w:name="_Toc184313299"/>
      <w:bookmarkEnd w:id="333"/>
      <w:bookmarkStart w:id="334" w:name="_Toc184313270"/>
      <w:bookmarkEnd w:id="334"/>
      <w:bookmarkStart w:id="335" w:name="_Toc184312133"/>
      <w:bookmarkEnd w:id="335"/>
      <w:bookmarkStart w:id="336" w:name="_Toc184313293"/>
      <w:bookmarkEnd w:id="336"/>
      <w:bookmarkStart w:id="337" w:name="_Toc184312083"/>
      <w:bookmarkEnd w:id="337"/>
      <w:bookmarkStart w:id="338" w:name="_Toc184308083"/>
      <w:bookmarkEnd w:id="338"/>
      <w:bookmarkStart w:id="339" w:name="_Toc184313252"/>
      <w:bookmarkEnd w:id="339"/>
      <w:bookmarkStart w:id="340" w:name="_Toc184312100"/>
      <w:bookmarkEnd w:id="340"/>
      <w:bookmarkStart w:id="341" w:name="_Toc184310295"/>
      <w:bookmarkEnd w:id="341"/>
      <w:bookmarkStart w:id="342" w:name="_Toc184313308"/>
      <w:bookmarkEnd w:id="342"/>
      <w:bookmarkStart w:id="343" w:name="_Toc184308064"/>
      <w:bookmarkEnd w:id="343"/>
      <w:bookmarkStart w:id="344" w:name="_Toc184313294"/>
      <w:bookmarkEnd w:id="344"/>
      <w:bookmarkStart w:id="345" w:name="_Toc184308057"/>
      <w:bookmarkEnd w:id="345"/>
      <w:bookmarkStart w:id="346" w:name="_Toc184313305"/>
      <w:bookmarkEnd w:id="346"/>
      <w:bookmarkStart w:id="347" w:name="_Toc184308049"/>
      <w:bookmarkEnd w:id="347"/>
      <w:bookmarkStart w:id="348" w:name="_Toc184310325"/>
      <w:bookmarkEnd w:id="348"/>
      <w:bookmarkStart w:id="349" w:name="_Toc184308069"/>
      <w:bookmarkEnd w:id="349"/>
      <w:bookmarkStart w:id="350" w:name="_Toc184312127"/>
      <w:bookmarkEnd w:id="350"/>
      <w:bookmarkStart w:id="351" w:name="_Toc184312082"/>
      <w:bookmarkEnd w:id="351"/>
      <w:bookmarkStart w:id="352" w:name="_Toc184312119"/>
      <w:bookmarkEnd w:id="352"/>
      <w:bookmarkStart w:id="353" w:name="_Toc184308101"/>
      <w:bookmarkEnd w:id="353"/>
      <w:bookmarkStart w:id="354" w:name="_Toc184313301"/>
      <w:bookmarkEnd w:id="354"/>
      <w:bookmarkStart w:id="355" w:name="_Toc184308077"/>
      <w:bookmarkEnd w:id="355"/>
      <w:bookmarkStart w:id="356" w:name="_Toc184313240"/>
      <w:bookmarkEnd w:id="356"/>
      <w:bookmarkStart w:id="357" w:name="_Toc184310279"/>
      <w:bookmarkEnd w:id="357"/>
      <w:bookmarkStart w:id="358" w:name="_Toc184308036"/>
      <w:bookmarkEnd w:id="358"/>
      <w:bookmarkStart w:id="359" w:name="_Toc184314431"/>
      <w:bookmarkEnd w:id="359"/>
      <w:bookmarkStart w:id="360" w:name="_Toc184314481"/>
      <w:bookmarkEnd w:id="360"/>
      <w:bookmarkStart w:id="361" w:name="_Toc184308094"/>
      <w:bookmarkEnd w:id="361"/>
      <w:bookmarkStart w:id="362" w:name="_Toc184312121"/>
      <w:bookmarkEnd w:id="362"/>
      <w:bookmarkStart w:id="363" w:name="_Toc184310343"/>
      <w:bookmarkEnd w:id="363"/>
      <w:bookmarkStart w:id="364" w:name="_Toc184314479"/>
      <w:bookmarkEnd w:id="364"/>
      <w:bookmarkStart w:id="365" w:name="_Toc184310341"/>
      <w:bookmarkEnd w:id="365"/>
      <w:bookmarkStart w:id="366" w:name="_Toc184310312"/>
      <w:bookmarkEnd w:id="366"/>
      <w:bookmarkStart w:id="367" w:name="_Toc184310305"/>
      <w:bookmarkEnd w:id="367"/>
      <w:bookmarkStart w:id="368" w:name="_Toc184314454"/>
      <w:bookmarkEnd w:id="368"/>
      <w:bookmarkStart w:id="369" w:name="_Toc184314435"/>
      <w:bookmarkEnd w:id="369"/>
      <w:bookmarkStart w:id="370" w:name="_Toc184312138"/>
      <w:bookmarkEnd w:id="370"/>
      <w:bookmarkStart w:id="371" w:name="_Toc184310273"/>
      <w:bookmarkEnd w:id="371"/>
      <w:bookmarkStart w:id="372" w:name="_Toc184310296"/>
      <w:bookmarkEnd w:id="372"/>
      <w:bookmarkStart w:id="373" w:name="_Toc184312078"/>
      <w:bookmarkEnd w:id="373"/>
      <w:bookmarkStart w:id="374" w:name="_Toc184314462"/>
      <w:bookmarkEnd w:id="374"/>
      <w:bookmarkStart w:id="375" w:name="_Toc184314472"/>
      <w:bookmarkEnd w:id="375"/>
      <w:bookmarkStart w:id="376" w:name="_Toc184313310"/>
      <w:bookmarkEnd w:id="376"/>
      <w:bookmarkStart w:id="377" w:name="_Toc184314440"/>
      <w:bookmarkEnd w:id="377"/>
      <w:bookmarkStart w:id="378" w:name="_Toc184313263"/>
      <w:bookmarkEnd w:id="378"/>
      <w:bookmarkStart w:id="379" w:name="_Toc184312099"/>
      <w:bookmarkEnd w:id="379"/>
      <w:bookmarkStart w:id="380" w:name="_Toc184313272"/>
      <w:bookmarkEnd w:id="380"/>
      <w:bookmarkStart w:id="381" w:name="_Toc184308051"/>
      <w:bookmarkEnd w:id="381"/>
      <w:bookmarkStart w:id="382" w:name="_Toc184314419"/>
      <w:bookmarkEnd w:id="382"/>
      <w:bookmarkStart w:id="383" w:name="_Toc184313288"/>
      <w:bookmarkEnd w:id="383"/>
      <w:bookmarkStart w:id="384" w:name="_Toc184308088"/>
      <w:bookmarkEnd w:id="384"/>
      <w:bookmarkStart w:id="385" w:name="_Toc184312070"/>
      <w:bookmarkEnd w:id="385"/>
      <w:bookmarkStart w:id="386" w:name="_Toc184312128"/>
      <w:bookmarkEnd w:id="386"/>
      <w:bookmarkStart w:id="387" w:name="_Toc184313277"/>
      <w:bookmarkEnd w:id="387"/>
      <w:bookmarkStart w:id="388" w:name="_Toc184314428"/>
      <w:bookmarkEnd w:id="388"/>
      <w:bookmarkStart w:id="389" w:name="_Toc184312120"/>
      <w:bookmarkEnd w:id="389"/>
      <w:bookmarkStart w:id="390" w:name="_Toc184314482"/>
      <w:bookmarkEnd w:id="390"/>
      <w:bookmarkStart w:id="391" w:name="_Toc184312081"/>
      <w:bookmarkEnd w:id="391"/>
      <w:r>
        <w:rPr>
          <w:rFonts w:hint="eastAsia" w:ascii="宋体" w:hAnsi="宋体" w:cs="宋体"/>
          <w:b/>
          <w:sz w:val="36"/>
          <w:szCs w:val="36"/>
        </w:rPr>
        <w:t>评标办法</w:t>
      </w:r>
    </w:p>
    <w:p w14:paraId="5D3E1D0E">
      <w:pPr>
        <w:snapToGrid w:val="0"/>
        <w:spacing w:line="360" w:lineRule="auto"/>
        <w:rPr>
          <w:rFonts w:ascii="宋体" w:hAnsi="宋体" w:cs="宋体"/>
          <w:b/>
          <w:sz w:val="28"/>
          <w:szCs w:val="28"/>
        </w:rPr>
      </w:pPr>
      <w:r>
        <w:rPr>
          <w:rFonts w:hint="eastAsia" w:ascii="宋体" w:hAnsi="宋体" w:cs="宋体"/>
          <w:b/>
          <w:sz w:val="32"/>
        </w:rPr>
        <w:t>一、评标方法</w:t>
      </w:r>
    </w:p>
    <w:p w14:paraId="1F8BCFCE">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79DDC25">
      <w:pPr>
        <w:adjustRightInd/>
        <w:spacing w:line="360" w:lineRule="auto"/>
        <w:rPr>
          <w:rFonts w:ascii="宋体" w:hAnsi="宋体" w:cs="宋体"/>
          <w:kern w:val="0"/>
          <w:sz w:val="24"/>
        </w:rPr>
      </w:pPr>
      <w:r>
        <w:rPr>
          <w:rFonts w:hint="eastAsia" w:ascii="宋体" w:hAnsi="宋体" w:cs="宋体"/>
          <w:b/>
          <w:sz w:val="32"/>
        </w:rPr>
        <w:t>二、评标标准</w:t>
      </w:r>
    </w:p>
    <w:p w14:paraId="13F64825">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14:paraId="4108B43B">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14:paraId="36F2533F">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14:paraId="7EF374AA">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14:paraId="4FB028EE">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14:paraId="4DB424B1">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p w14:paraId="547A66AF">
      <w:pPr>
        <w:spacing w:line="360" w:lineRule="auto"/>
        <w:outlineLvl w:val="0"/>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标一：</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14:paraId="3DFC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14:paraId="0E8028FE">
            <w:pPr>
              <w:spacing w:before="156" w:beforeLines="50" w:after="156" w:afterLines="50"/>
              <w:jc w:val="center"/>
              <w:rPr>
                <w:b/>
                <w:bCs/>
                <w:sz w:val="24"/>
                <w:u w:val="none"/>
              </w:rPr>
            </w:pPr>
            <w:r>
              <w:rPr>
                <w:rFonts w:hint="eastAsia" w:hAnsi="宋体"/>
                <w:b/>
                <w:bCs/>
                <w:sz w:val="24"/>
                <w:u w:val="none"/>
              </w:rPr>
              <w:t>序号</w:t>
            </w:r>
          </w:p>
        </w:tc>
        <w:tc>
          <w:tcPr>
            <w:tcW w:w="6828" w:type="dxa"/>
          </w:tcPr>
          <w:p w14:paraId="76EDE87F">
            <w:pPr>
              <w:spacing w:before="156" w:beforeLines="50" w:after="156" w:afterLines="50"/>
              <w:jc w:val="center"/>
              <w:rPr>
                <w:b/>
                <w:bCs/>
                <w:sz w:val="24"/>
                <w:u w:val="none"/>
              </w:rPr>
            </w:pPr>
            <w:r>
              <w:rPr>
                <w:rFonts w:hint="eastAsia" w:hAnsi="宋体"/>
                <w:b/>
                <w:bCs/>
                <w:sz w:val="24"/>
                <w:u w:val="none"/>
              </w:rPr>
              <w:t>评审内容及标准</w:t>
            </w:r>
          </w:p>
        </w:tc>
        <w:tc>
          <w:tcPr>
            <w:tcW w:w="792" w:type="dxa"/>
            <w:vAlign w:val="center"/>
          </w:tcPr>
          <w:p w14:paraId="5977212F">
            <w:pPr>
              <w:spacing w:before="156" w:beforeLines="50" w:after="156" w:afterLines="50"/>
              <w:jc w:val="center"/>
              <w:rPr>
                <w:b/>
                <w:bCs/>
                <w:sz w:val="24"/>
                <w:u w:val="none"/>
              </w:rPr>
            </w:pPr>
            <w:r>
              <w:rPr>
                <w:rFonts w:hint="eastAsia" w:hAnsi="宋体"/>
                <w:b/>
                <w:bCs/>
                <w:sz w:val="24"/>
                <w:u w:val="none"/>
              </w:rPr>
              <w:t>分值</w:t>
            </w:r>
          </w:p>
        </w:tc>
      </w:tr>
      <w:tr w14:paraId="5DE9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14:paraId="16984BE4">
            <w:pPr>
              <w:spacing w:before="156" w:beforeLines="50" w:after="156" w:afterLines="50"/>
              <w:jc w:val="center"/>
              <w:rPr>
                <w:sz w:val="24"/>
                <w:highlight w:val="none"/>
                <w:u w:val="none"/>
              </w:rPr>
            </w:pPr>
            <w:r>
              <w:rPr>
                <w:rFonts w:hint="eastAsia"/>
                <w:sz w:val="24"/>
                <w:highlight w:val="none"/>
                <w:u w:val="none"/>
              </w:rPr>
              <w:t>1</w:t>
            </w:r>
          </w:p>
        </w:tc>
        <w:tc>
          <w:tcPr>
            <w:tcW w:w="6828" w:type="dxa"/>
            <w:vAlign w:val="center"/>
          </w:tcPr>
          <w:p w14:paraId="64BA5516">
            <w:pPr>
              <w:rPr>
                <w:sz w:val="24"/>
                <w:highlight w:val="none"/>
                <w:u w:val="none"/>
              </w:rPr>
            </w:pPr>
            <w:r>
              <w:rPr>
                <w:rFonts w:hint="eastAsia"/>
                <w:sz w:val="24"/>
                <w:highlight w:val="none"/>
                <w:u w:val="none"/>
              </w:rPr>
              <w:t>【客观分】</w:t>
            </w:r>
          </w:p>
          <w:p w14:paraId="1768FD9A">
            <w:pPr>
              <w:rPr>
                <w:sz w:val="24"/>
                <w:highlight w:val="none"/>
                <w:u w:val="none"/>
              </w:rPr>
            </w:pPr>
            <w:r>
              <w:rPr>
                <w:rFonts w:hint="eastAsia"/>
                <w:sz w:val="24"/>
                <w:highlight w:val="none"/>
                <w:u w:val="none"/>
              </w:rPr>
              <w:t>销售业绩：</w:t>
            </w:r>
          </w:p>
          <w:p w14:paraId="7308E818">
            <w:pPr>
              <w:rPr>
                <w:sz w:val="24"/>
                <w:highlight w:val="none"/>
                <w:u w:val="none"/>
              </w:rPr>
            </w:pPr>
            <w:r>
              <w:rPr>
                <w:rFonts w:hint="eastAsia"/>
                <w:sz w:val="24"/>
                <w:highlight w:val="none"/>
                <w:u w:val="none"/>
              </w:rPr>
              <w:t>合同签订时间自2022年1月1日以来的，与最终用户签订的销售业绩，每提供一份与</w:t>
            </w:r>
            <w:r>
              <w:rPr>
                <w:rFonts w:hint="eastAsia"/>
                <w:sz w:val="24"/>
                <w:highlight w:val="none"/>
                <w:u w:val="none"/>
                <w:lang w:eastAsia="zh-CN"/>
              </w:rPr>
              <w:t>医用冰箱</w:t>
            </w:r>
            <w:r>
              <w:rPr>
                <w:rFonts w:hint="eastAsia"/>
                <w:sz w:val="24"/>
                <w:highlight w:val="none"/>
                <w:u w:val="none"/>
              </w:rPr>
              <w:t>同品牌同型号产品销售业绩得1分，最高得2分。（要求提供完整的合同复印件，能清楚辨析设备名称型号）</w:t>
            </w:r>
          </w:p>
          <w:p w14:paraId="073205DF">
            <w:pPr>
              <w:rPr>
                <w:sz w:val="24"/>
                <w:highlight w:val="none"/>
                <w:u w:val="none"/>
              </w:rPr>
            </w:pPr>
            <w:r>
              <w:rPr>
                <w:rFonts w:hint="eastAsia"/>
                <w:sz w:val="24"/>
                <w:highlight w:val="none"/>
                <w:u w:val="none"/>
              </w:rPr>
              <w:t>对省级以上主管部门认定的首台套产品，自纳入《省推广应用指导目录》起三年内参加政府采购活动，视同已具备相应销售业绩，业绩分为满分。（提供证明材料）</w:t>
            </w:r>
          </w:p>
        </w:tc>
        <w:tc>
          <w:tcPr>
            <w:tcW w:w="792" w:type="dxa"/>
            <w:vAlign w:val="center"/>
          </w:tcPr>
          <w:p w14:paraId="6432950E">
            <w:pPr>
              <w:spacing w:before="156" w:beforeLines="50" w:after="156" w:afterLines="50"/>
              <w:jc w:val="center"/>
              <w:rPr>
                <w:b/>
                <w:bCs/>
                <w:sz w:val="24"/>
                <w:highlight w:val="none"/>
                <w:u w:val="none"/>
              </w:rPr>
            </w:pPr>
            <w:r>
              <w:rPr>
                <w:rFonts w:hint="eastAsia"/>
                <w:sz w:val="24"/>
                <w:highlight w:val="none"/>
                <w:u w:val="none"/>
                <w:lang w:val="en-US" w:eastAsia="zh-CN"/>
              </w:rPr>
              <w:t>2</w:t>
            </w:r>
            <w:r>
              <w:rPr>
                <w:rFonts w:hint="eastAsia"/>
                <w:sz w:val="24"/>
                <w:highlight w:val="none"/>
                <w:u w:val="none"/>
              </w:rPr>
              <w:t>分</w:t>
            </w:r>
          </w:p>
        </w:tc>
      </w:tr>
      <w:tr w14:paraId="6898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14:paraId="2B380DB3">
            <w:pPr>
              <w:spacing w:before="156" w:beforeLines="50" w:after="156" w:afterLines="50"/>
              <w:jc w:val="center"/>
              <w:rPr>
                <w:sz w:val="24"/>
                <w:highlight w:val="none"/>
                <w:u w:val="none"/>
              </w:rPr>
            </w:pPr>
            <w:r>
              <w:rPr>
                <w:rFonts w:hint="eastAsia"/>
                <w:sz w:val="24"/>
                <w:highlight w:val="none"/>
                <w:u w:val="none"/>
              </w:rPr>
              <w:t>2</w:t>
            </w:r>
          </w:p>
        </w:tc>
        <w:tc>
          <w:tcPr>
            <w:tcW w:w="6828" w:type="dxa"/>
          </w:tcPr>
          <w:p w14:paraId="40AE2CC2">
            <w:pPr>
              <w:snapToGrid w:val="0"/>
              <w:rPr>
                <w:rFonts w:hAnsi="宋体"/>
                <w:sz w:val="24"/>
                <w:highlight w:val="none"/>
                <w:u w:val="none"/>
              </w:rPr>
            </w:pPr>
            <w:r>
              <w:rPr>
                <w:rFonts w:hint="eastAsia"/>
                <w:sz w:val="24"/>
                <w:highlight w:val="none"/>
                <w:u w:val="none"/>
              </w:rPr>
              <w:t>【客观</w:t>
            </w:r>
            <w:r>
              <w:rPr>
                <w:rFonts w:hint="eastAsia" w:hAnsi="宋体"/>
                <w:sz w:val="24"/>
                <w:highlight w:val="none"/>
                <w:u w:val="none"/>
              </w:rPr>
              <w:t>分】</w:t>
            </w:r>
          </w:p>
          <w:p w14:paraId="1F24F935">
            <w:pPr>
              <w:snapToGrid w:val="0"/>
              <w:rPr>
                <w:rFonts w:hAnsi="宋体"/>
                <w:sz w:val="24"/>
                <w:highlight w:val="none"/>
                <w:u w:val="none"/>
              </w:rPr>
            </w:pPr>
            <w:r>
              <w:rPr>
                <w:rFonts w:hint="eastAsia" w:hAnsi="宋体"/>
                <w:sz w:val="24"/>
                <w:highlight w:val="none"/>
                <w:u w:val="none"/>
              </w:rPr>
              <w:t>采购需求符合度：</w:t>
            </w:r>
            <w:r>
              <w:rPr>
                <w:rFonts w:hint="eastAsia" w:hAnsi="宋体"/>
                <w:sz w:val="24"/>
              </w:rPr>
              <w:t>(需在偏离表中标明佐证资料页码)</w:t>
            </w:r>
          </w:p>
          <w:p w14:paraId="64C86F16">
            <w:pPr>
              <w:snapToGrid w:val="0"/>
              <w:ind w:firstLine="400" w:firstLineChars="167"/>
              <w:rPr>
                <w:rFonts w:hAnsi="宋体"/>
                <w:sz w:val="24"/>
                <w:highlight w:val="none"/>
                <w:u w:val="none"/>
              </w:rPr>
            </w:pPr>
            <w:r>
              <w:rPr>
                <w:rFonts w:hint="eastAsia" w:hAnsi="宋体"/>
                <w:sz w:val="24"/>
                <w:highlight w:val="none"/>
                <w:u w:val="none"/>
              </w:rPr>
              <w:t>对应于采购需求中带“</w:t>
            </w:r>
            <w:r>
              <w:rPr>
                <w:rFonts w:hint="eastAsia" w:ascii="宋体" w:hAnsi="宋体"/>
                <w:highlight w:val="none"/>
                <w:u w:val="none"/>
              </w:rPr>
              <w:t>▲</w:t>
            </w:r>
            <w:r>
              <w:rPr>
                <w:rFonts w:hAnsi="宋体"/>
                <w:sz w:val="24"/>
                <w:highlight w:val="none"/>
                <w:u w:val="none"/>
              </w:rPr>
              <w:t>”</w:t>
            </w:r>
            <w:r>
              <w:rPr>
                <w:rFonts w:hint="eastAsia" w:hAnsi="宋体"/>
                <w:sz w:val="24"/>
                <w:highlight w:val="none"/>
                <w:u w:val="none"/>
              </w:rPr>
              <w:t>号条款不满足采购文件要求的，每一项扣减</w:t>
            </w:r>
            <w:r>
              <w:rPr>
                <w:rFonts w:hint="eastAsia" w:hAnsi="宋体"/>
                <w:sz w:val="24"/>
                <w:highlight w:val="none"/>
                <w:u w:val="none"/>
                <w:lang w:val="en-US" w:eastAsia="zh-CN"/>
              </w:rPr>
              <w:t>3</w:t>
            </w:r>
            <w:r>
              <w:rPr>
                <w:rFonts w:hint="eastAsia" w:hAnsi="宋体"/>
                <w:sz w:val="24"/>
                <w:highlight w:val="none"/>
                <w:u w:val="none"/>
              </w:rPr>
              <w:t>分，其他条款不满足采购文件要求的，每一项扣减</w:t>
            </w:r>
            <w:r>
              <w:rPr>
                <w:rFonts w:hint="eastAsia" w:hAnsi="宋体"/>
                <w:sz w:val="24"/>
                <w:highlight w:val="none"/>
                <w:u w:val="none"/>
                <w:lang w:val="en-US" w:eastAsia="zh-CN"/>
              </w:rPr>
              <w:t>0.2</w:t>
            </w:r>
            <w:r>
              <w:rPr>
                <w:rFonts w:hint="eastAsia" w:hAnsi="宋体"/>
                <w:sz w:val="24"/>
                <w:highlight w:val="none"/>
                <w:u w:val="none"/>
              </w:rPr>
              <w:t>分。本项最高得</w:t>
            </w:r>
            <w:r>
              <w:rPr>
                <w:rFonts w:hint="eastAsia" w:hAnsi="宋体"/>
                <w:sz w:val="24"/>
                <w:highlight w:val="none"/>
                <w:u w:val="none"/>
                <w:lang w:val="en-US" w:eastAsia="zh-CN"/>
              </w:rPr>
              <w:t>50</w:t>
            </w:r>
            <w:r>
              <w:rPr>
                <w:rFonts w:hint="eastAsia" w:hAnsi="宋体"/>
                <w:sz w:val="24"/>
                <w:highlight w:val="none"/>
                <w:u w:val="none"/>
              </w:rPr>
              <w:t>分，最低得0分。</w:t>
            </w:r>
          </w:p>
          <w:p w14:paraId="493AF985">
            <w:pPr>
              <w:snapToGrid w:val="0"/>
              <w:ind w:firstLine="400" w:firstLineChars="167"/>
              <w:rPr>
                <w:rFonts w:hAnsi="宋体"/>
                <w:sz w:val="24"/>
                <w:highlight w:val="none"/>
                <w:u w:val="none"/>
              </w:rPr>
            </w:pPr>
            <w:r>
              <w:rPr>
                <w:rFonts w:hint="eastAsia" w:hAnsi="宋体"/>
                <w:sz w:val="24"/>
                <w:highlight w:val="none"/>
                <w:u w:val="none"/>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highlight w:val="none"/>
                <w:u w:val="none"/>
              </w:rPr>
              <w:t>（有特别注明要求的除外）</w:t>
            </w:r>
            <w:r>
              <w:rPr>
                <w:rFonts w:hint="eastAsia" w:hAnsi="宋体"/>
                <w:sz w:val="24"/>
                <w:highlight w:val="none"/>
                <w:u w:val="none"/>
              </w:rPr>
              <w:t>：</w:t>
            </w:r>
          </w:p>
          <w:p w14:paraId="705CFABB">
            <w:pPr>
              <w:snapToGrid w:val="0"/>
              <w:ind w:firstLine="400" w:firstLineChars="167"/>
              <w:rPr>
                <w:rFonts w:hAnsi="宋体"/>
                <w:sz w:val="24"/>
                <w:highlight w:val="none"/>
                <w:u w:val="none"/>
              </w:rPr>
            </w:pPr>
            <w:r>
              <w:rPr>
                <w:rFonts w:hint="eastAsia" w:hAnsi="宋体"/>
                <w:sz w:val="24"/>
                <w:highlight w:val="none"/>
                <w:u w:val="none"/>
              </w:rPr>
              <w:t>1）生产制造商公开对外宣传的带有响应技术参数或功能的产品彩页，为响应而临时打印的无效。</w:t>
            </w:r>
          </w:p>
          <w:p w14:paraId="2830E9D6">
            <w:pPr>
              <w:snapToGrid w:val="0"/>
              <w:ind w:firstLine="400" w:firstLineChars="167"/>
              <w:rPr>
                <w:rFonts w:hAnsi="宋体"/>
                <w:sz w:val="24"/>
                <w:highlight w:val="none"/>
                <w:u w:val="none"/>
              </w:rPr>
            </w:pPr>
            <w:r>
              <w:rPr>
                <w:rFonts w:hint="eastAsia" w:hAnsi="宋体"/>
                <w:sz w:val="24"/>
                <w:highlight w:val="none"/>
                <w:u w:val="none"/>
              </w:rPr>
              <w:t>2）加盖生产制造商公章的技术白皮书。</w:t>
            </w:r>
          </w:p>
          <w:p w14:paraId="2701B4BD">
            <w:pPr>
              <w:snapToGrid w:val="0"/>
              <w:ind w:firstLine="400" w:firstLineChars="167"/>
              <w:rPr>
                <w:rFonts w:hAnsi="宋体"/>
                <w:sz w:val="24"/>
                <w:highlight w:val="none"/>
                <w:u w:val="none"/>
              </w:rPr>
            </w:pPr>
            <w:r>
              <w:rPr>
                <w:rFonts w:hint="eastAsia" w:hAnsi="宋体"/>
                <w:sz w:val="24"/>
                <w:highlight w:val="none"/>
                <w:u w:val="none"/>
              </w:rPr>
              <w:t>3）可在生产制造商官网查询到的产品技术参数或功能，需提供官网截图和网址等信息。</w:t>
            </w:r>
          </w:p>
          <w:p w14:paraId="7188F08D">
            <w:pPr>
              <w:snapToGrid w:val="0"/>
              <w:ind w:firstLine="400" w:firstLineChars="167"/>
              <w:rPr>
                <w:rFonts w:hAnsi="宋体"/>
                <w:sz w:val="24"/>
                <w:highlight w:val="none"/>
                <w:u w:val="none"/>
              </w:rPr>
            </w:pPr>
            <w:r>
              <w:rPr>
                <w:rFonts w:hint="eastAsia" w:hAnsi="宋体"/>
                <w:sz w:val="24"/>
                <w:highlight w:val="none"/>
                <w:u w:val="none"/>
              </w:rPr>
              <w:t>4）评审委员会认可的其他有效证明（包括但不限于第三方检测报告、加盖生产制造商的证明材料等）。</w:t>
            </w:r>
          </w:p>
          <w:p w14:paraId="4BC489DD">
            <w:pPr>
              <w:snapToGrid w:val="0"/>
              <w:ind w:firstLine="400" w:firstLineChars="167"/>
              <w:rPr>
                <w:rFonts w:hAnsi="宋体"/>
                <w:sz w:val="24"/>
                <w:highlight w:val="none"/>
                <w:u w:val="none"/>
              </w:rPr>
            </w:pPr>
            <w:r>
              <w:rPr>
                <w:rFonts w:hint="eastAsia" w:hAnsi="宋体"/>
                <w:sz w:val="24"/>
                <w:highlight w:val="none"/>
                <w:u w:val="none"/>
              </w:rPr>
              <w:t>2、其他项采购要求中有具体数据的，应在《商务技术偏离表》中提供具体数据响应，不能简单响应为“具备”或“有”等，否则视为不满足采购文件要求。</w:t>
            </w:r>
          </w:p>
          <w:p w14:paraId="1D5D317B">
            <w:pPr>
              <w:spacing w:line="420" w:lineRule="exact"/>
              <w:ind w:firstLine="480" w:firstLineChars="200"/>
              <w:jc w:val="left"/>
              <w:rPr>
                <w:highlight w:val="none"/>
                <w:u w:val="none"/>
              </w:rPr>
            </w:pPr>
            <w:r>
              <w:rPr>
                <w:rFonts w:hint="eastAsia" w:hAnsi="宋体"/>
                <w:sz w:val="24"/>
                <w:highlight w:val="none"/>
                <w:u w:val="none"/>
              </w:rPr>
              <w:t>3、带“</w:t>
            </w:r>
            <w:r>
              <w:rPr>
                <w:rFonts w:hint="eastAsia" w:ascii="宋体" w:hAnsi="宋体"/>
                <w:highlight w:val="none"/>
                <w:u w:val="none"/>
              </w:rPr>
              <w:t>▲</w:t>
            </w:r>
            <w:r>
              <w:rPr>
                <w:rFonts w:hAnsi="宋体"/>
                <w:sz w:val="24"/>
                <w:highlight w:val="none"/>
                <w:u w:val="none"/>
              </w:rPr>
              <w:t>”</w:t>
            </w:r>
            <w:r>
              <w:rPr>
                <w:rFonts w:hint="eastAsia" w:hAnsi="宋体"/>
                <w:sz w:val="24"/>
                <w:highlight w:val="none"/>
                <w:u w:val="none"/>
              </w:rPr>
              <w:t>号项提供满足技术参数的佐证资料并在偏离表中标明佐证资料页码。</w:t>
            </w:r>
          </w:p>
        </w:tc>
        <w:tc>
          <w:tcPr>
            <w:tcW w:w="792" w:type="dxa"/>
            <w:vAlign w:val="center"/>
          </w:tcPr>
          <w:p w14:paraId="69A790F2">
            <w:pPr>
              <w:spacing w:before="156" w:beforeLines="50" w:after="156" w:afterLines="50"/>
              <w:jc w:val="center"/>
              <w:rPr>
                <w:bCs/>
                <w:sz w:val="24"/>
                <w:highlight w:val="none"/>
                <w:u w:val="none"/>
              </w:rPr>
            </w:pPr>
            <w:r>
              <w:rPr>
                <w:rFonts w:hint="eastAsia" w:hAnsi="宋体"/>
                <w:bCs/>
                <w:sz w:val="24"/>
                <w:highlight w:val="none"/>
                <w:u w:val="none"/>
                <w:lang w:val="en-US" w:eastAsia="zh-CN"/>
              </w:rPr>
              <w:t>50</w:t>
            </w:r>
            <w:r>
              <w:rPr>
                <w:rFonts w:hint="eastAsia" w:hAnsi="宋体"/>
                <w:bCs/>
                <w:sz w:val="24"/>
                <w:highlight w:val="none"/>
                <w:u w:val="none"/>
              </w:rPr>
              <w:t>分</w:t>
            </w:r>
          </w:p>
        </w:tc>
      </w:tr>
      <w:tr w14:paraId="5DAD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14:paraId="32566D13">
            <w:pPr>
              <w:spacing w:before="156" w:beforeLines="50" w:after="156" w:afterLines="50"/>
              <w:jc w:val="center"/>
              <w:rPr>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3</w:t>
            </w:r>
          </w:p>
        </w:tc>
        <w:tc>
          <w:tcPr>
            <w:tcW w:w="6828" w:type="dxa"/>
            <w:vAlign w:val="center"/>
          </w:tcPr>
          <w:p w14:paraId="00BF943A">
            <w:pPr>
              <w:rPr>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【主观分】</w:t>
            </w:r>
          </w:p>
          <w:p w14:paraId="7F8B9344">
            <w:pPr>
              <w:rPr>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售后服务：</w:t>
            </w:r>
          </w:p>
          <w:p w14:paraId="2E053137">
            <w:pPr>
              <w:rPr>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14:paraId="6DAAC53D">
            <w:pPr>
              <w:rPr>
                <w:color w:val="000000" w:themeColor="text1"/>
                <w:sz w:val="24"/>
                <w:highlight w:val="none"/>
                <w:u w:val="none"/>
                <w14:textFill>
                  <w14:solidFill>
                    <w14:schemeClr w14:val="tx1"/>
                  </w14:solidFill>
                </w14:textFill>
              </w:rPr>
            </w:pPr>
            <w:r>
              <w:rPr>
                <w:rFonts w:hint="eastAsia"/>
                <w:color w:val="000000" w:themeColor="text1"/>
                <w:sz w:val="24"/>
                <w:highlight w:val="none"/>
                <w:u w:val="none"/>
                <w14:textFill>
                  <w14:solidFill>
                    <w14:schemeClr w14:val="tx1"/>
                  </w14:solidFill>
                </w14:textFill>
              </w:rPr>
              <w:t>要求响应时间短，解决方案充分，备品备件储备充足，人员配备合理售后服务经验丰富。（评分范围：</w:t>
            </w:r>
            <w:r>
              <w:rPr>
                <w:rFonts w:hint="eastAsia"/>
                <w:color w:val="000000" w:themeColor="text1"/>
                <w:sz w:val="24"/>
                <w:highlight w:val="none"/>
                <w:u w:val="none"/>
                <w:lang w:val="en-US" w:eastAsia="zh-CN"/>
                <w14:textFill>
                  <w14:solidFill>
                    <w14:schemeClr w14:val="tx1"/>
                  </w14:solidFill>
                </w14:textFill>
              </w:rPr>
              <w:t>4，3，</w:t>
            </w:r>
            <w:r>
              <w:rPr>
                <w:rFonts w:hint="eastAsia"/>
                <w:color w:val="000000" w:themeColor="text1"/>
                <w:sz w:val="24"/>
                <w:highlight w:val="none"/>
                <w:u w:val="none"/>
                <w14:textFill>
                  <w14:solidFill>
                    <w14:schemeClr w14:val="tx1"/>
                  </w14:solidFill>
                </w14:textFill>
              </w:rPr>
              <w:t>2，1，0）。</w:t>
            </w:r>
          </w:p>
          <w:p w14:paraId="36B0184B">
            <w:pPr>
              <w:rPr>
                <w:color w:val="000000" w:themeColor="text1"/>
                <w:sz w:val="24"/>
                <w:highlight w:val="none"/>
                <w:u w:val="none"/>
                <w14:textFill>
                  <w14:solidFill>
                    <w14:schemeClr w14:val="tx1"/>
                  </w14:solidFill>
                </w14:textFill>
              </w:rPr>
            </w:pPr>
            <w:r>
              <w:rPr>
                <w:rFonts w:hint="eastAsia"/>
                <w:color w:val="000000" w:themeColor="text1"/>
                <w:sz w:val="24"/>
                <w14:textFill>
                  <w14:solidFill>
                    <w14:schemeClr w14:val="tx1"/>
                  </w14:solidFill>
                </w14:textFill>
              </w:rPr>
              <w:t>2</w:t>
            </w:r>
            <w:r>
              <w:rPr>
                <w:rFonts w:hint="eastAsia" w:ascii="Times New Roman" w:hAnsi="Times New Roman" w:eastAsia="宋体" w:cs="Times New Roman"/>
                <w:color w:val="000000" w:themeColor="text1"/>
                <w:sz w:val="24"/>
                <w:highlight w:val="none"/>
                <w:u w:val="none"/>
                <w14:textFill>
                  <w14:solidFill>
                    <w14:schemeClr w14:val="tx1"/>
                  </w14:solidFill>
                </w14:textFill>
              </w:rPr>
              <w:t>、运行及维修成本：提供消耗品或易耗品的使用周期、价格；提供出保后保修方案，包括保修价格、设备配件价格，维修服务费等维修价格。要求消耗品或易耗品报价合理运行成本低，保修方案合理，配件报价合理维修成本低。（评分范围：4，3，2，1，0）。</w:t>
            </w:r>
          </w:p>
        </w:tc>
        <w:tc>
          <w:tcPr>
            <w:tcW w:w="792" w:type="dxa"/>
            <w:vAlign w:val="center"/>
          </w:tcPr>
          <w:p w14:paraId="0B908A02">
            <w:pPr>
              <w:spacing w:before="156" w:beforeLines="50" w:after="156" w:afterLines="50"/>
              <w:jc w:val="center"/>
              <w:rPr>
                <w:b/>
                <w:bCs/>
                <w:sz w:val="24"/>
                <w:highlight w:val="none"/>
                <w:u w:val="none"/>
              </w:rPr>
            </w:pPr>
            <w:r>
              <w:rPr>
                <w:rFonts w:hint="eastAsia" w:hAnsi="宋体"/>
                <w:bCs/>
                <w:sz w:val="24"/>
                <w:highlight w:val="none"/>
                <w:u w:val="none"/>
                <w:lang w:val="en-US" w:eastAsia="zh-CN"/>
              </w:rPr>
              <w:t>8</w:t>
            </w:r>
            <w:r>
              <w:rPr>
                <w:rFonts w:hint="eastAsia" w:hAnsi="宋体"/>
                <w:bCs/>
                <w:sz w:val="24"/>
                <w:highlight w:val="none"/>
                <w:u w:val="none"/>
              </w:rPr>
              <w:t>分</w:t>
            </w:r>
          </w:p>
        </w:tc>
      </w:tr>
      <w:tr w14:paraId="3544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36C44736">
            <w:pPr>
              <w:spacing w:before="156" w:beforeLines="50" w:after="156" w:afterLines="50"/>
              <w:jc w:val="center"/>
              <w:rPr>
                <w:b/>
                <w:bCs/>
                <w:sz w:val="24"/>
                <w:highlight w:val="none"/>
                <w:u w:val="none"/>
              </w:rPr>
            </w:pPr>
            <w:r>
              <w:rPr>
                <w:rFonts w:hint="eastAsia"/>
                <w:sz w:val="24"/>
                <w:highlight w:val="none"/>
                <w:u w:val="none"/>
              </w:rPr>
              <w:t>4</w:t>
            </w:r>
          </w:p>
        </w:tc>
        <w:tc>
          <w:tcPr>
            <w:tcW w:w="6828" w:type="dxa"/>
          </w:tcPr>
          <w:p w14:paraId="4E145BF0">
            <w:pPr>
              <w:rPr>
                <w:rFonts w:ascii="宋体" w:hAnsi="宋体"/>
                <w:sz w:val="24"/>
                <w:highlight w:val="none"/>
                <w:u w:val="none"/>
              </w:rPr>
            </w:pPr>
            <w:r>
              <w:rPr>
                <w:rFonts w:hint="eastAsia" w:ascii="宋体" w:hAnsi="宋体"/>
                <w:sz w:val="24"/>
                <w:highlight w:val="none"/>
                <w:u w:val="none"/>
              </w:rPr>
              <w:t>【主观分】</w:t>
            </w:r>
          </w:p>
          <w:p w14:paraId="3ADD96C6">
            <w:pPr>
              <w:rPr>
                <w:rFonts w:ascii="宋体" w:hAnsi="宋体"/>
                <w:sz w:val="24"/>
                <w:highlight w:val="none"/>
                <w:u w:val="none"/>
              </w:rPr>
            </w:pPr>
            <w:r>
              <w:rPr>
                <w:rFonts w:hint="eastAsia" w:ascii="宋体" w:hAnsi="宋体"/>
                <w:sz w:val="24"/>
                <w:highlight w:val="none"/>
                <w:u w:val="none"/>
              </w:rPr>
              <w:t>安装调试及验收方案：</w:t>
            </w:r>
          </w:p>
          <w:p w14:paraId="62032A59">
            <w:pPr>
              <w:rPr>
                <w:sz w:val="24"/>
                <w:highlight w:val="none"/>
                <w:u w:val="none"/>
              </w:rPr>
            </w:pPr>
            <w:r>
              <w:rPr>
                <w:rFonts w:hint="eastAsia"/>
                <w:sz w:val="24"/>
                <w:highlight w:val="none"/>
                <w:u w:val="none"/>
              </w:rPr>
              <w:t>根据商务要求中的</w:t>
            </w:r>
            <w:r>
              <w:rPr>
                <w:rFonts w:hint="eastAsia" w:ascii="宋体" w:hAnsi="宋体"/>
                <w:sz w:val="24"/>
                <w:highlight w:val="none"/>
                <w:u w:val="none"/>
              </w:rPr>
              <w:t>安装调试</w:t>
            </w:r>
            <w:r>
              <w:rPr>
                <w:rFonts w:hint="eastAsia"/>
                <w:sz w:val="24"/>
                <w:highlight w:val="none"/>
                <w:u w:val="none"/>
              </w:rPr>
              <w:t>要求和</w:t>
            </w:r>
            <w:r>
              <w:rPr>
                <w:rFonts w:hint="eastAsia" w:ascii="宋体" w:hAnsi="宋体"/>
                <w:sz w:val="24"/>
                <w:highlight w:val="none"/>
                <w:u w:val="none"/>
              </w:rPr>
              <w:t>验收要求</w:t>
            </w:r>
            <w:r>
              <w:rPr>
                <w:rFonts w:hint="eastAsia"/>
                <w:sz w:val="24"/>
                <w:highlight w:val="none"/>
                <w:u w:val="none"/>
              </w:rPr>
              <w:t>，提供详细的</w:t>
            </w:r>
            <w:r>
              <w:rPr>
                <w:rFonts w:hint="eastAsia" w:ascii="宋体" w:hAnsi="宋体"/>
                <w:sz w:val="24"/>
                <w:highlight w:val="none"/>
                <w:u w:val="none"/>
              </w:rPr>
              <w:t>安装调试方案和验收方案</w:t>
            </w:r>
            <w:r>
              <w:rPr>
                <w:rFonts w:hint="eastAsia"/>
                <w:sz w:val="24"/>
                <w:highlight w:val="none"/>
                <w:u w:val="none"/>
              </w:rPr>
              <w:t>，包括对场地环境的了解、人员的安排、时间进度的规划，对设备的调试进度安排，调试的步骤、措施，验收标准、验收的流程，问题的解决方案等。要求方案考虑充分，措施有效，能充分满足采购人实际需求。（评分范围：</w:t>
            </w:r>
            <w:r>
              <w:rPr>
                <w:rFonts w:hint="eastAsia"/>
                <w:sz w:val="24"/>
                <w:highlight w:val="none"/>
                <w:u w:val="none"/>
                <w:lang w:val="en-US" w:eastAsia="zh-CN"/>
              </w:rPr>
              <w:t>5，4，</w:t>
            </w:r>
            <w:r>
              <w:rPr>
                <w:rFonts w:hint="eastAsia"/>
                <w:sz w:val="24"/>
                <w:highlight w:val="none"/>
                <w:u w:val="none"/>
              </w:rPr>
              <w:t>3，2，1，0）。</w:t>
            </w:r>
          </w:p>
        </w:tc>
        <w:tc>
          <w:tcPr>
            <w:tcW w:w="792" w:type="dxa"/>
            <w:vAlign w:val="center"/>
          </w:tcPr>
          <w:p w14:paraId="6DB850A5">
            <w:pPr>
              <w:spacing w:before="156" w:beforeLines="50" w:after="156" w:afterLines="50" w:line="276" w:lineRule="auto"/>
              <w:jc w:val="center"/>
              <w:rPr>
                <w:bCs/>
                <w:sz w:val="24"/>
                <w:highlight w:val="none"/>
                <w:u w:val="none"/>
              </w:rPr>
            </w:pPr>
            <w:r>
              <w:rPr>
                <w:rFonts w:hint="eastAsia" w:hAnsi="宋体"/>
                <w:bCs/>
                <w:sz w:val="24"/>
                <w:highlight w:val="none"/>
                <w:u w:val="none"/>
                <w:lang w:val="en-US" w:eastAsia="zh-CN"/>
              </w:rPr>
              <w:t>5</w:t>
            </w:r>
            <w:r>
              <w:rPr>
                <w:rFonts w:hint="eastAsia" w:hAnsi="宋体"/>
                <w:bCs/>
                <w:sz w:val="24"/>
                <w:highlight w:val="none"/>
                <w:u w:val="none"/>
              </w:rPr>
              <w:t>分</w:t>
            </w:r>
          </w:p>
        </w:tc>
      </w:tr>
      <w:tr w14:paraId="33E7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262CE09E">
            <w:pPr>
              <w:spacing w:before="156" w:beforeLines="50" w:after="156" w:afterLines="50"/>
              <w:jc w:val="center"/>
              <w:rPr>
                <w:rFonts w:cs="宋体"/>
                <w:sz w:val="24"/>
                <w:highlight w:val="none"/>
                <w:u w:val="none"/>
              </w:rPr>
            </w:pPr>
            <w:r>
              <w:rPr>
                <w:rFonts w:hint="eastAsia" w:cs="宋体"/>
                <w:sz w:val="24"/>
                <w:highlight w:val="none"/>
                <w:u w:val="none"/>
              </w:rPr>
              <w:t>5</w:t>
            </w:r>
          </w:p>
        </w:tc>
        <w:tc>
          <w:tcPr>
            <w:tcW w:w="6828" w:type="dxa"/>
            <w:vAlign w:val="center"/>
          </w:tcPr>
          <w:p w14:paraId="0DF15F48">
            <w:pPr>
              <w:rPr>
                <w:rFonts w:ascii="宋体" w:hAnsi="宋体"/>
                <w:sz w:val="24"/>
                <w:highlight w:val="none"/>
                <w:u w:val="none"/>
              </w:rPr>
            </w:pPr>
            <w:r>
              <w:rPr>
                <w:rFonts w:hint="eastAsia" w:ascii="宋体" w:hAnsi="宋体"/>
                <w:sz w:val="24"/>
                <w:highlight w:val="none"/>
                <w:u w:val="none"/>
              </w:rPr>
              <w:t>【主观分】</w:t>
            </w:r>
          </w:p>
          <w:p w14:paraId="507261A3">
            <w:pPr>
              <w:rPr>
                <w:sz w:val="24"/>
                <w:highlight w:val="none"/>
                <w:u w:val="none"/>
              </w:rPr>
            </w:pPr>
            <w:r>
              <w:rPr>
                <w:rFonts w:hint="eastAsia"/>
                <w:sz w:val="24"/>
                <w:highlight w:val="none"/>
                <w:u w:val="none"/>
              </w:rPr>
              <w:t>培训方案：</w:t>
            </w:r>
          </w:p>
          <w:p w14:paraId="37ACD6E2">
            <w:pPr>
              <w:rPr>
                <w:rFonts w:ascii="宋体" w:hAnsi="宋体"/>
                <w:sz w:val="24"/>
                <w:highlight w:val="none"/>
                <w:u w:val="none"/>
              </w:rPr>
            </w:pPr>
            <w:r>
              <w:rPr>
                <w:rFonts w:hint="eastAsia"/>
                <w:sz w:val="24"/>
                <w:highlight w:val="none"/>
                <w:u w:val="none"/>
              </w:rPr>
              <w:t>根据商务要求中的操作应用培训要求和维修保养培训要求，提供详细的培训方案，包括培训对象、课时内容安排、师资力量安排，培训的形式等。要求培训方案考虑充分，贴合实际，师资充分，课程详实，安排有效。（评分范围：</w:t>
            </w:r>
            <w:r>
              <w:rPr>
                <w:rFonts w:hint="eastAsia"/>
                <w:sz w:val="24"/>
                <w:highlight w:val="none"/>
                <w:u w:val="none"/>
                <w:lang w:val="en-US" w:eastAsia="zh-CN"/>
              </w:rPr>
              <w:t>5，4，</w:t>
            </w:r>
            <w:r>
              <w:rPr>
                <w:rFonts w:hint="eastAsia"/>
                <w:sz w:val="24"/>
                <w:highlight w:val="none"/>
                <w:u w:val="none"/>
              </w:rPr>
              <w:t>3，2，1，0）。</w:t>
            </w:r>
          </w:p>
        </w:tc>
        <w:tc>
          <w:tcPr>
            <w:tcW w:w="792" w:type="dxa"/>
            <w:vAlign w:val="center"/>
          </w:tcPr>
          <w:p w14:paraId="25979FEE">
            <w:pPr>
              <w:spacing w:before="156" w:beforeLines="50" w:after="156" w:afterLines="50"/>
              <w:jc w:val="center"/>
              <w:rPr>
                <w:bCs/>
                <w:sz w:val="24"/>
                <w:highlight w:val="none"/>
                <w:u w:val="none"/>
              </w:rPr>
            </w:pPr>
            <w:r>
              <w:rPr>
                <w:rFonts w:hint="eastAsia"/>
                <w:bCs/>
                <w:sz w:val="24"/>
                <w:highlight w:val="none"/>
                <w:u w:val="none"/>
                <w:lang w:val="en-US" w:eastAsia="zh-CN"/>
              </w:rPr>
              <w:t>5</w:t>
            </w:r>
            <w:r>
              <w:rPr>
                <w:rFonts w:hint="eastAsia"/>
                <w:bCs/>
                <w:sz w:val="24"/>
                <w:highlight w:val="none"/>
                <w:u w:val="none"/>
              </w:rPr>
              <w:t>分</w:t>
            </w:r>
          </w:p>
        </w:tc>
      </w:tr>
    </w:tbl>
    <w:p w14:paraId="7F18D278">
      <w:pPr>
        <w:rPr>
          <w:highlight w:val="none"/>
        </w:rPr>
      </w:pPr>
    </w:p>
    <w:p w14:paraId="1CAD9A58"/>
    <w:p w14:paraId="0E5D3D40">
      <w:pPr>
        <w:rPr>
          <w:rFonts w:hint="eastAsia" w:ascii="宋体" w:hAnsi="宋体" w:cs="宋体"/>
          <w:b w:val="0"/>
          <w:bCs/>
          <w:sz w:val="24"/>
          <w:szCs w:val="24"/>
          <w:lang w:eastAsia="zh-CN"/>
        </w:rPr>
      </w:pPr>
      <w:r>
        <w:rPr>
          <w:rFonts w:hint="eastAsia" w:ascii="宋体" w:hAnsi="宋体" w:cs="宋体"/>
          <w:b w:val="0"/>
          <w:bCs/>
          <w:sz w:val="24"/>
          <w:szCs w:val="24"/>
          <w:lang w:eastAsia="zh-CN"/>
        </w:rPr>
        <w:t>标二：</w:t>
      </w:r>
    </w:p>
    <w:p w14:paraId="73A1C356">
      <w:pPr>
        <w:ind w:firstLine="480" w:firstLineChars="200"/>
        <w:rPr>
          <w:rFonts w:ascii="仿宋_GB2312" w:hAnsi="仿宋" w:eastAsia="仿宋_GB2312" w:cs="Arial"/>
          <w:kern w:val="0"/>
          <w:sz w:val="24"/>
        </w:rPr>
      </w:pP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14:paraId="447C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14:paraId="28A95E38">
            <w:pPr>
              <w:spacing w:beforeLines="50" w:afterLines="50"/>
              <w:jc w:val="center"/>
              <w:rPr>
                <w:b/>
                <w:bCs/>
                <w:sz w:val="24"/>
                <w:u w:val="none"/>
              </w:rPr>
            </w:pPr>
            <w:r>
              <w:rPr>
                <w:rFonts w:hint="eastAsia" w:hAnsi="宋体"/>
                <w:b/>
                <w:bCs/>
                <w:sz w:val="24"/>
                <w:u w:val="none"/>
              </w:rPr>
              <w:t>序号</w:t>
            </w:r>
          </w:p>
        </w:tc>
        <w:tc>
          <w:tcPr>
            <w:tcW w:w="6828" w:type="dxa"/>
          </w:tcPr>
          <w:p w14:paraId="1026E57D">
            <w:pPr>
              <w:spacing w:beforeLines="50" w:afterLines="50"/>
              <w:jc w:val="center"/>
              <w:rPr>
                <w:b/>
                <w:bCs/>
                <w:sz w:val="24"/>
                <w:u w:val="none"/>
              </w:rPr>
            </w:pPr>
            <w:r>
              <w:rPr>
                <w:rFonts w:hint="eastAsia" w:hAnsi="宋体"/>
                <w:b/>
                <w:bCs/>
                <w:sz w:val="24"/>
                <w:u w:val="none"/>
              </w:rPr>
              <w:t>评审内容及标准</w:t>
            </w:r>
          </w:p>
        </w:tc>
        <w:tc>
          <w:tcPr>
            <w:tcW w:w="792" w:type="dxa"/>
            <w:vAlign w:val="center"/>
          </w:tcPr>
          <w:p w14:paraId="66B41364">
            <w:pPr>
              <w:spacing w:beforeLines="50" w:afterLines="50"/>
              <w:jc w:val="center"/>
              <w:rPr>
                <w:b/>
                <w:bCs/>
                <w:sz w:val="24"/>
                <w:u w:val="none"/>
              </w:rPr>
            </w:pPr>
            <w:r>
              <w:rPr>
                <w:rFonts w:hint="eastAsia" w:hAnsi="宋体"/>
                <w:b/>
                <w:bCs/>
                <w:sz w:val="24"/>
                <w:u w:val="none"/>
              </w:rPr>
              <w:t>分值</w:t>
            </w:r>
          </w:p>
        </w:tc>
      </w:tr>
      <w:tr w14:paraId="3035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14:paraId="546ECD0D">
            <w:pPr>
              <w:spacing w:beforeLines="50" w:afterLines="50"/>
              <w:jc w:val="center"/>
              <w:rPr>
                <w:sz w:val="24"/>
                <w:u w:val="none"/>
              </w:rPr>
            </w:pPr>
            <w:r>
              <w:rPr>
                <w:rFonts w:hint="eastAsia"/>
                <w:sz w:val="24"/>
                <w:u w:val="none"/>
              </w:rPr>
              <w:t>1</w:t>
            </w:r>
          </w:p>
        </w:tc>
        <w:tc>
          <w:tcPr>
            <w:tcW w:w="6828" w:type="dxa"/>
            <w:vAlign w:val="center"/>
          </w:tcPr>
          <w:p w14:paraId="5620609A">
            <w:pPr>
              <w:rPr>
                <w:rFonts w:hint="eastAsia" w:ascii="Times New Roman" w:hAnsi="Times New Roman" w:eastAsia="宋体" w:cs="Times New Roman"/>
                <w:sz w:val="24"/>
                <w:highlight w:val="none"/>
                <w:u w:val="none"/>
              </w:rPr>
            </w:pPr>
            <w:r>
              <w:rPr>
                <w:rFonts w:hint="eastAsia" w:ascii="Times New Roman" w:hAnsi="Times New Roman" w:eastAsia="宋体" w:cs="Times New Roman"/>
                <w:sz w:val="24"/>
                <w:highlight w:val="none"/>
                <w:u w:val="none"/>
              </w:rPr>
              <w:t>【客观分】</w:t>
            </w:r>
          </w:p>
          <w:p w14:paraId="2E29C884">
            <w:pPr>
              <w:rPr>
                <w:rFonts w:hint="eastAsia" w:ascii="Times New Roman" w:hAnsi="Times New Roman" w:eastAsia="宋体" w:cs="Times New Roman"/>
                <w:sz w:val="24"/>
                <w:highlight w:val="none"/>
                <w:u w:val="none"/>
              </w:rPr>
            </w:pPr>
            <w:r>
              <w:rPr>
                <w:rFonts w:hint="eastAsia" w:ascii="Times New Roman" w:hAnsi="Times New Roman" w:eastAsia="宋体" w:cs="Times New Roman"/>
                <w:sz w:val="24"/>
                <w:highlight w:val="none"/>
                <w:u w:val="none"/>
              </w:rPr>
              <w:t>销售业绩：</w:t>
            </w:r>
          </w:p>
          <w:p w14:paraId="596B7EDA">
            <w:pPr>
              <w:rPr>
                <w:rFonts w:hint="eastAsia" w:ascii="Times New Roman" w:hAnsi="Times New Roman" w:eastAsia="宋体" w:cs="Times New Roman"/>
                <w:sz w:val="24"/>
                <w:highlight w:val="none"/>
                <w:u w:val="none"/>
              </w:rPr>
            </w:pPr>
            <w:r>
              <w:rPr>
                <w:rFonts w:hint="eastAsia" w:ascii="Times New Roman" w:hAnsi="Times New Roman" w:eastAsia="宋体" w:cs="Times New Roman"/>
                <w:sz w:val="24"/>
                <w:highlight w:val="none"/>
                <w:u w:val="none"/>
              </w:rPr>
              <w:t>合同签订时间自2022年1月1日以来的，与最终用户签订的销售业绩，每提供一份与</w:t>
            </w:r>
            <w:r>
              <w:rPr>
                <w:rFonts w:hint="eastAsia" w:cs="Times New Roman"/>
                <w:sz w:val="24"/>
                <w:highlight w:val="none"/>
                <w:u w:val="none"/>
                <w:lang w:eastAsia="zh-CN"/>
              </w:rPr>
              <w:t>离心机</w:t>
            </w:r>
            <w:r>
              <w:rPr>
                <w:rFonts w:hint="eastAsia" w:ascii="Times New Roman" w:hAnsi="Times New Roman" w:eastAsia="宋体" w:cs="Times New Roman"/>
                <w:sz w:val="24"/>
                <w:highlight w:val="none"/>
                <w:u w:val="none"/>
              </w:rPr>
              <w:t>投标同品牌同型号产品销售业绩得1分，最高得2分。（要求提供完整的合同复印件，能清楚辨析设备名称型号）</w:t>
            </w:r>
          </w:p>
          <w:p w14:paraId="66A38377">
            <w:pPr>
              <w:rPr>
                <w:sz w:val="24"/>
                <w:u w:val="none"/>
              </w:rPr>
            </w:pPr>
            <w:r>
              <w:rPr>
                <w:rFonts w:hint="eastAsia" w:ascii="Times New Roman" w:hAnsi="Times New Roman" w:eastAsia="宋体" w:cs="Times New Roman"/>
                <w:sz w:val="24"/>
                <w:highlight w:val="none"/>
                <w:u w:val="none"/>
              </w:rPr>
              <w:t>对省级以上主管部门认定的首台套产品，自纳入《省推广应用指导目录》起三年内参加政府采购活动，视同已具备相应销售业绩，业绩分为满分。（提供证明材料）</w:t>
            </w:r>
          </w:p>
        </w:tc>
        <w:tc>
          <w:tcPr>
            <w:tcW w:w="792" w:type="dxa"/>
            <w:vAlign w:val="center"/>
          </w:tcPr>
          <w:p w14:paraId="3323970B">
            <w:pPr>
              <w:spacing w:beforeLines="50" w:afterLines="50"/>
              <w:jc w:val="center"/>
              <w:rPr>
                <w:b/>
                <w:bCs/>
                <w:sz w:val="24"/>
                <w:u w:val="none"/>
              </w:rPr>
            </w:pPr>
            <w:r>
              <w:rPr>
                <w:rFonts w:hint="eastAsia"/>
                <w:sz w:val="24"/>
                <w:u w:val="none"/>
              </w:rPr>
              <w:t>2分</w:t>
            </w:r>
          </w:p>
        </w:tc>
      </w:tr>
      <w:tr w14:paraId="12D4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14:paraId="6810BBC5">
            <w:pPr>
              <w:spacing w:beforeLines="50" w:afterLines="50"/>
              <w:jc w:val="center"/>
              <w:rPr>
                <w:sz w:val="24"/>
                <w:u w:val="none"/>
              </w:rPr>
            </w:pPr>
            <w:r>
              <w:rPr>
                <w:rFonts w:hint="eastAsia"/>
                <w:sz w:val="24"/>
                <w:u w:val="none"/>
              </w:rPr>
              <w:t>2</w:t>
            </w:r>
          </w:p>
        </w:tc>
        <w:tc>
          <w:tcPr>
            <w:tcW w:w="6828" w:type="dxa"/>
          </w:tcPr>
          <w:p w14:paraId="71EE091D">
            <w:pPr>
              <w:snapToGrid w:val="0"/>
              <w:rPr>
                <w:rFonts w:hAnsi="宋体"/>
                <w:sz w:val="24"/>
                <w:u w:val="none"/>
              </w:rPr>
            </w:pPr>
            <w:r>
              <w:rPr>
                <w:rFonts w:hint="eastAsia"/>
                <w:sz w:val="24"/>
                <w:u w:val="none"/>
              </w:rPr>
              <w:t>【客观</w:t>
            </w:r>
            <w:r>
              <w:rPr>
                <w:rFonts w:hint="eastAsia" w:hAnsi="宋体"/>
                <w:sz w:val="24"/>
                <w:u w:val="none"/>
              </w:rPr>
              <w:t>分】</w:t>
            </w:r>
          </w:p>
          <w:p w14:paraId="50EDBB0D">
            <w:pPr>
              <w:snapToGrid w:val="0"/>
              <w:rPr>
                <w:rFonts w:hAnsi="宋体"/>
                <w:sz w:val="24"/>
                <w:u w:val="none"/>
              </w:rPr>
            </w:pPr>
            <w:r>
              <w:rPr>
                <w:rFonts w:hint="eastAsia" w:hAnsi="宋体"/>
                <w:sz w:val="24"/>
                <w:u w:val="none"/>
              </w:rPr>
              <w:t>采购需求符合度：</w:t>
            </w:r>
          </w:p>
          <w:p w14:paraId="770A23A0">
            <w:pPr>
              <w:snapToGrid w:val="0"/>
              <w:ind w:firstLine="400" w:firstLineChars="167"/>
              <w:rPr>
                <w:rFonts w:hAnsi="宋体"/>
                <w:sz w:val="24"/>
                <w:u w:val="none"/>
              </w:rPr>
            </w:pPr>
            <w:r>
              <w:rPr>
                <w:rFonts w:hint="eastAsia" w:hAnsi="宋体"/>
                <w:sz w:val="24"/>
                <w:u w:val="none"/>
              </w:rPr>
              <w:t>对应于采购需求中带“</w:t>
            </w:r>
            <w:r>
              <w:rPr>
                <w:rFonts w:hint="eastAsia" w:ascii="宋体" w:hAnsi="宋体"/>
                <w:u w:val="none"/>
              </w:rPr>
              <w:t>▲</w:t>
            </w:r>
            <w:r>
              <w:rPr>
                <w:rFonts w:hAnsi="宋体"/>
                <w:sz w:val="24"/>
                <w:u w:val="none"/>
              </w:rPr>
              <w:t>”</w:t>
            </w:r>
            <w:r>
              <w:rPr>
                <w:rFonts w:hint="eastAsia" w:hAnsi="宋体"/>
                <w:sz w:val="24"/>
                <w:u w:val="none"/>
              </w:rPr>
              <w:t>号条款不满足采购文件要求的，每一项扣减</w:t>
            </w:r>
            <w:r>
              <w:rPr>
                <w:rFonts w:hint="eastAsia" w:hAnsi="宋体"/>
                <w:sz w:val="24"/>
                <w:u w:val="none"/>
                <w:lang w:val="en-US" w:eastAsia="zh-CN"/>
              </w:rPr>
              <w:t>1</w:t>
            </w:r>
            <w:r>
              <w:rPr>
                <w:rFonts w:hint="eastAsia" w:hAnsi="宋体"/>
                <w:sz w:val="24"/>
                <w:u w:val="none"/>
              </w:rPr>
              <w:t>分，其他条款不满足采购文件要求的，每一项扣减0.</w:t>
            </w:r>
            <w:r>
              <w:rPr>
                <w:rFonts w:hint="eastAsia" w:hAnsi="宋体"/>
                <w:sz w:val="24"/>
                <w:u w:val="none"/>
                <w:lang w:val="en-US" w:eastAsia="zh-CN"/>
              </w:rPr>
              <w:t>1</w:t>
            </w:r>
            <w:r>
              <w:rPr>
                <w:rFonts w:hint="eastAsia" w:hAnsi="宋体"/>
                <w:sz w:val="24"/>
                <w:u w:val="none"/>
              </w:rPr>
              <w:t>5分。本项最高得</w:t>
            </w:r>
            <w:r>
              <w:rPr>
                <w:rFonts w:hint="eastAsia" w:hAnsi="宋体"/>
                <w:sz w:val="24"/>
                <w:u w:val="none"/>
                <w:lang w:val="en-US" w:eastAsia="zh-CN"/>
              </w:rPr>
              <w:t>58</w:t>
            </w:r>
            <w:r>
              <w:rPr>
                <w:rFonts w:hint="eastAsia" w:hAnsi="宋体"/>
                <w:sz w:val="24"/>
                <w:u w:val="none"/>
              </w:rPr>
              <w:t>分，最低得0分。</w:t>
            </w:r>
          </w:p>
          <w:p w14:paraId="170F403B">
            <w:pPr>
              <w:snapToGrid w:val="0"/>
              <w:ind w:firstLine="400" w:firstLineChars="167"/>
              <w:rPr>
                <w:rFonts w:hAnsi="宋体"/>
                <w:sz w:val="24"/>
                <w:u w:val="none"/>
              </w:rPr>
            </w:pPr>
            <w:r>
              <w:rPr>
                <w:rFonts w:hint="eastAsia" w:hAnsi="宋体"/>
                <w:sz w:val="24"/>
                <w:u w:val="none"/>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u w:val="none"/>
              </w:rPr>
              <w:t>（有特别注明要求的除外）</w:t>
            </w:r>
            <w:r>
              <w:rPr>
                <w:rFonts w:hint="eastAsia" w:hAnsi="宋体"/>
                <w:sz w:val="24"/>
                <w:u w:val="none"/>
              </w:rPr>
              <w:t>：</w:t>
            </w:r>
          </w:p>
          <w:p w14:paraId="644B3F45">
            <w:pPr>
              <w:snapToGrid w:val="0"/>
              <w:ind w:firstLine="400" w:firstLineChars="167"/>
              <w:rPr>
                <w:rFonts w:hAnsi="宋体"/>
                <w:sz w:val="24"/>
                <w:u w:val="none"/>
              </w:rPr>
            </w:pPr>
            <w:r>
              <w:rPr>
                <w:rFonts w:hint="eastAsia" w:hAnsi="宋体"/>
                <w:sz w:val="24"/>
                <w:u w:val="none"/>
              </w:rPr>
              <w:t>1）生产制造商公开对外宣传的带有响应技术参数或功能的产品彩页，为响应而临时打印的无效。</w:t>
            </w:r>
          </w:p>
          <w:p w14:paraId="0EEEBD2E">
            <w:pPr>
              <w:snapToGrid w:val="0"/>
              <w:ind w:firstLine="400" w:firstLineChars="167"/>
              <w:rPr>
                <w:rFonts w:hAnsi="宋体"/>
                <w:sz w:val="24"/>
                <w:u w:val="none"/>
              </w:rPr>
            </w:pPr>
            <w:r>
              <w:rPr>
                <w:rFonts w:hint="eastAsia" w:hAnsi="宋体"/>
                <w:sz w:val="24"/>
                <w:u w:val="none"/>
              </w:rPr>
              <w:t>2）加盖生产制造商公章的技术白皮书。</w:t>
            </w:r>
          </w:p>
          <w:p w14:paraId="037E5324">
            <w:pPr>
              <w:snapToGrid w:val="0"/>
              <w:ind w:firstLine="400" w:firstLineChars="167"/>
              <w:rPr>
                <w:rFonts w:hAnsi="宋体"/>
                <w:sz w:val="24"/>
                <w:u w:val="none"/>
              </w:rPr>
            </w:pPr>
            <w:r>
              <w:rPr>
                <w:rFonts w:hint="eastAsia" w:hAnsi="宋体"/>
                <w:sz w:val="24"/>
                <w:u w:val="none"/>
              </w:rPr>
              <w:t>3）可在生产制造商官网查询到的产品技术参数或功能，需提供官网截图和网址等信息。</w:t>
            </w:r>
          </w:p>
          <w:p w14:paraId="481504A2">
            <w:pPr>
              <w:snapToGrid w:val="0"/>
              <w:ind w:firstLine="400" w:firstLineChars="167"/>
              <w:rPr>
                <w:rFonts w:hAnsi="宋体"/>
                <w:sz w:val="24"/>
                <w:u w:val="none"/>
              </w:rPr>
            </w:pPr>
            <w:r>
              <w:rPr>
                <w:rFonts w:hint="eastAsia" w:hAnsi="宋体"/>
                <w:sz w:val="24"/>
                <w:u w:val="none"/>
              </w:rPr>
              <w:t>4）评审委员会认可的其他有效证明（包括但不限于第三方检测报告、加盖生产制造商的证明材料等）。</w:t>
            </w:r>
          </w:p>
          <w:p w14:paraId="19614C8C">
            <w:pPr>
              <w:snapToGrid w:val="0"/>
              <w:ind w:firstLine="400" w:firstLineChars="167"/>
              <w:rPr>
                <w:rFonts w:hAnsi="宋体"/>
                <w:sz w:val="24"/>
                <w:u w:val="none"/>
              </w:rPr>
            </w:pPr>
            <w:r>
              <w:rPr>
                <w:rFonts w:hint="eastAsia" w:hAnsi="宋体"/>
                <w:sz w:val="24"/>
                <w:u w:val="none"/>
              </w:rPr>
              <w:t>2、其他项采购要求中有具体数据的，应在《商务技术偏离表》中提供具体数据响应，不能简单响应为“具备”或“有”等，否则视为不满足采购文件要求。</w:t>
            </w:r>
          </w:p>
          <w:p w14:paraId="72A77BC3">
            <w:pPr>
              <w:spacing w:line="420" w:lineRule="exact"/>
              <w:ind w:firstLine="480" w:firstLineChars="200"/>
              <w:jc w:val="left"/>
              <w:rPr>
                <w:u w:val="none"/>
              </w:rPr>
            </w:pPr>
            <w:r>
              <w:rPr>
                <w:rFonts w:hint="eastAsia" w:ascii="Times New Roman" w:hAnsi="宋体" w:eastAsia="宋体" w:cs="Times New Roman"/>
                <w:sz w:val="24"/>
                <w:u w:val="none"/>
              </w:rPr>
              <w:t>3、带“▲”号项提供满足技术参数的佐证资料并在偏离表中标明佐证资料页码。</w:t>
            </w:r>
          </w:p>
        </w:tc>
        <w:tc>
          <w:tcPr>
            <w:tcW w:w="792" w:type="dxa"/>
            <w:vAlign w:val="center"/>
          </w:tcPr>
          <w:p w14:paraId="32530D25">
            <w:pPr>
              <w:spacing w:beforeLines="50" w:afterLines="50"/>
              <w:jc w:val="center"/>
              <w:rPr>
                <w:bCs/>
                <w:sz w:val="24"/>
                <w:u w:val="none"/>
              </w:rPr>
            </w:pPr>
            <w:r>
              <w:rPr>
                <w:rFonts w:hint="eastAsia" w:hAnsi="宋体"/>
                <w:bCs/>
                <w:sz w:val="24"/>
                <w:u w:val="none"/>
                <w:lang w:val="en-US" w:eastAsia="zh-CN"/>
              </w:rPr>
              <w:t>58</w:t>
            </w:r>
            <w:r>
              <w:rPr>
                <w:rFonts w:hint="eastAsia" w:hAnsi="宋体"/>
                <w:bCs/>
                <w:sz w:val="24"/>
                <w:u w:val="none"/>
              </w:rPr>
              <w:t>分</w:t>
            </w:r>
          </w:p>
        </w:tc>
      </w:tr>
      <w:tr w14:paraId="0FD3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14:paraId="429C06DB">
            <w:pPr>
              <w:spacing w:beforeLines="50" w:afterLines="50"/>
              <w:jc w:val="center"/>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3</w:t>
            </w:r>
          </w:p>
        </w:tc>
        <w:tc>
          <w:tcPr>
            <w:tcW w:w="6828" w:type="dxa"/>
            <w:vAlign w:val="center"/>
          </w:tcPr>
          <w:p w14:paraId="10C151AE">
            <w:pPr>
              <w:rPr>
                <w:color w:val="000000" w:themeColor="text1"/>
                <w:sz w:val="24"/>
                <w:u w:val="none"/>
                <w14:textFill>
                  <w14:solidFill>
                    <w14:schemeClr w14:val="tx1"/>
                  </w14:solidFill>
                </w14:textFill>
              </w:rPr>
            </w:pPr>
            <w:r>
              <w:rPr>
                <w:rFonts w:hint="eastAsia" w:ascii="宋体" w:hAnsi="宋体"/>
                <w:color w:val="000000" w:themeColor="text1"/>
                <w:sz w:val="24"/>
                <w:u w:val="none"/>
                <w14:textFill>
                  <w14:solidFill>
                    <w14:schemeClr w14:val="tx1"/>
                  </w14:solidFill>
                </w14:textFill>
              </w:rPr>
              <w:t>【主观分】</w:t>
            </w:r>
          </w:p>
          <w:p w14:paraId="40C719F6">
            <w:pPr>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售后服务：</w:t>
            </w:r>
          </w:p>
          <w:p w14:paraId="7781F4A5">
            <w:pPr>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14:paraId="0D608BD7">
            <w:pPr>
              <w:rPr>
                <w:color w:val="000000" w:themeColor="text1"/>
                <w:sz w:val="24"/>
                <w:u w:val="none"/>
                <w14:textFill>
                  <w14:solidFill>
                    <w14:schemeClr w14:val="tx1"/>
                  </w14:solidFill>
                </w14:textFill>
              </w:rPr>
            </w:pPr>
            <w:r>
              <w:rPr>
                <w:rFonts w:hint="eastAsia"/>
                <w:color w:val="000000" w:themeColor="text1"/>
                <w:sz w:val="24"/>
                <w:u w:val="none"/>
                <w14:textFill>
                  <w14:solidFill>
                    <w14:schemeClr w14:val="tx1"/>
                  </w14:solidFill>
                </w14:textFill>
              </w:rPr>
              <w:t>要求响应时间短，解决方案充分，备品备件储备充足，人员配备合理售后服务经验丰富。（评分范围：2，1，0）。</w:t>
            </w:r>
          </w:p>
          <w:p w14:paraId="0DB02C84">
            <w:pPr>
              <w:rPr>
                <w:color w:val="000000" w:themeColor="text1"/>
                <w:sz w:val="24"/>
                <w:u w:val="none"/>
                <w14:textFill>
                  <w14:solidFill>
                    <w14:schemeClr w14:val="tx1"/>
                  </w14:solidFill>
                </w14:textFill>
              </w:rPr>
            </w:pPr>
            <w:r>
              <w:rPr>
                <w:rFonts w:hint="eastAsia"/>
                <w:color w:val="000000" w:themeColor="text1"/>
                <w:sz w:val="24"/>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2，1，0）。</w:t>
            </w:r>
          </w:p>
        </w:tc>
        <w:tc>
          <w:tcPr>
            <w:tcW w:w="792" w:type="dxa"/>
            <w:vAlign w:val="center"/>
          </w:tcPr>
          <w:p w14:paraId="3C549FA7">
            <w:pPr>
              <w:spacing w:beforeLines="50" w:afterLines="50"/>
              <w:jc w:val="center"/>
              <w:rPr>
                <w:b/>
                <w:bCs/>
                <w:sz w:val="24"/>
                <w:u w:val="none"/>
              </w:rPr>
            </w:pPr>
            <w:r>
              <w:rPr>
                <w:rFonts w:hint="eastAsia" w:hAnsi="宋体"/>
                <w:bCs/>
                <w:sz w:val="24"/>
                <w:u w:val="none"/>
                <w:lang w:val="en-US" w:eastAsia="zh-CN"/>
              </w:rPr>
              <w:t>4</w:t>
            </w:r>
            <w:r>
              <w:rPr>
                <w:rFonts w:hint="eastAsia" w:hAnsi="宋体"/>
                <w:bCs/>
                <w:sz w:val="24"/>
                <w:u w:val="none"/>
              </w:rPr>
              <w:t>分</w:t>
            </w:r>
          </w:p>
        </w:tc>
      </w:tr>
      <w:tr w14:paraId="0DE8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14:paraId="5C6F5C24">
            <w:pPr>
              <w:spacing w:beforeLines="50" w:afterLines="50"/>
              <w:jc w:val="center"/>
              <w:rPr>
                <w:b/>
                <w:bCs/>
                <w:sz w:val="24"/>
                <w:u w:val="none"/>
              </w:rPr>
            </w:pPr>
            <w:r>
              <w:rPr>
                <w:rFonts w:hint="eastAsia"/>
                <w:sz w:val="24"/>
                <w:u w:val="none"/>
              </w:rPr>
              <w:t>4</w:t>
            </w:r>
          </w:p>
        </w:tc>
        <w:tc>
          <w:tcPr>
            <w:tcW w:w="6828" w:type="dxa"/>
          </w:tcPr>
          <w:p w14:paraId="51D046D6">
            <w:pPr>
              <w:rPr>
                <w:rFonts w:ascii="宋体" w:hAnsi="宋体"/>
                <w:sz w:val="24"/>
                <w:u w:val="none"/>
              </w:rPr>
            </w:pPr>
            <w:r>
              <w:rPr>
                <w:rFonts w:hint="eastAsia" w:ascii="宋体" w:hAnsi="宋体"/>
                <w:sz w:val="24"/>
                <w:u w:val="none"/>
              </w:rPr>
              <w:t>【主观分】</w:t>
            </w:r>
          </w:p>
          <w:p w14:paraId="3966F12D">
            <w:pPr>
              <w:rPr>
                <w:rFonts w:ascii="宋体" w:hAnsi="宋体"/>
                <w:sz w:val="24"/>
                <w:u w:val="none"/>
              </w:rPr>
            </w:pPr>
            <w:r>
              <w:rPr>
                <w:rFonts w:hint="eastAsia" w:ascii="宋体" w:hAnsi="宋体"/>
                <w:sz w:val="24"/>
                <w:u w:val="none"/>
              </w:rPr>
              <w:t>安装调试及验收方案：</w:t>
            </w:r>
          </w:p>
          <w:p w14:paraId="3093D124">
            <w:pPr>
              <w:rPr>
                <w:sz w:val="24"/>
                <w:u w:val="none"/>
              </w:rPr>
            </w:pPr>
            <w:r>
              <w:rPr>
                <w:rFonts w:hint="eastAsia"/>
                <w:sz w:val="24"/>
                <w:u w:val="none"/>
              </w:rPr>
              <w:t>根据商务要求中的</w:t>
            </w:r>
            <w:r>
              <w:rPr>
                <w:rFonts w:hint="eastAsia" w:ascii="宋体" w:hAnsi="宋体"/>
                <w:sz w:val="24"/>
                <w:u w:val="none"/>
              </w:rPr>
              <w:t>安装调试</w:t>
            </w:r>
            <w:r>
              <w:rPr>
                <w:rFonts w:hint="eastAsia"/>
                <w:sz w:val="24"/>
                <w:u w:val="none"/>
              </w:rPr>
              <w:t>要求和</w:t>
            </w:r>
            <w:r>
              <w:rPr>
                <w:rFonts w:hint="eastAsia" w:ascii="宋体" w:hAnsi="宋体"/>
                <w:sz w:val="24"/>
                <w:u w:val="none"/>
              </w:rPr>
              <w:t>验收要求</w:t>
            </w:r>
            <w:r>
              <w:rPr>
                <w:rFonts w:hint="eastAsia"/>
                <w:sz w:val="24"/>
                <w:u w:val="none"/>
              </w:rPr>
              <w:t>，提供详细的</w:t>
            </w:r>
            <w:r>
              <w:rPr>
                <w:rFonts w:hint="eastAsia" w:ascii="宋体" w:hAnsi="宋体"/>
                <w:sz w:val="24"/>
                <w:u w:val="none"/>
              </w:rPr>
              <w:t>安装调试方案和验收方案</w:t>
            </w:r>
            <w:r>
              <w:rPr>
                <w:rFonts w:hint="eastAsia"/>
                <w:sz w:val="24"/>
                <w:u w:val="none"/>
              </w:rPr>
              <w:t>，包括对场地环境的了解、人员的安排、时间进度的规划，对设备的调试进度安排，调试的步骤、措施，验收标准、验收的流程，问题的解决方案等。要求方案考虑充分，措施有效，能充分满足采购人实际需求。（评分范围3，2，1，0）。</w:t>
            </w:r>
          </w:p>
        </w:tc>
        <w:tc>
          <w:tcPr>
            <w:tcW w:w="792" w:type="dxa"/>
            <w:vAlign w:val="center"/>
          </w:tcPr>
          <w:p w14:paraId="42161BD9">
            <w:pPr>
              <w:spacing w:beforeLines="50" w:afterLines="50" w:line="276" w:lineRule="auto"/>
              <w:jc w:val="center"/>
              <w:rPr>
                <w:bCs/>
                <w:sz w:val="24"/>
                <w:u w:val="none"/>
              </w:rPr>
            </w:pPr>
            <w:r>
              <w:rPr>
                <w:rFonts w:hint="eastAsia" w:hAnsi="宋体"/>
                <w:bCs/>
                <w:sz w:val="24"/>
                <w:u w:val="none"/>
                <w:lang w:val="en-US" w:eastAsia="zh-CN"/>
              </w:rPr>
              <w:t>3</w:t>
            </w:r>
            <w:r>
              <w:rPr>
                <w:rFonts w:hint="eastAsia" w:hAnsi="宋体"/>
                <w:bCs/>
                <w:sz w:val="24"/>
                <w:u w:val="none"/>
              </w:rPr>
              <w:t>分</w:t>
            </w:r>
          </w:p>
        </w:tc>
      </w:tr>
      <w:tr w14:paraId="78D4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743" w:hRule="atLeast"/>
        </w:trPr>
        <w:tc>
          <w:tcPr>
            <w:tcW w:w="984" w:type="dxa"/>
            <w:vAlign w:val="center"/>
          </w:tcPr>
          <w:p w14:paraId="2B977ED0">
            <w:pPr>
              <w:spacing w:beforeLines="50" w:afterLines="50"/>
              <w:jc w:val="center"/>
              <w:rPr>
                <w:rFonts w:cs="宋体"/>
                <w:sz w:val="24"/>
                <w:u w:val="none"/>
              </w:rPr>
            </w:pPr>
            <w:r>
              <w:rPr>
                <w:rFonts w:hint="eastAsia" w:cs="宋体"/>
                <w:sz w:val="24"/>
                <w:u w:val="none"/>
              </w:rPr>
              <w:t>5</w:t>
            </w:r>
          </w:p>
        </w:tc>
        <w:tc>
          <w:tcPr>
            <w:tcW w:w="6828" w:type="dxa"/>
            <w:vAlign w:val="center"/>
          </w:tcPr>
          <w:p w14:paraId="15A7FEDF">
            <w:pPr>
              <w:rPr>
                <w:rFonts w:ascii="宋体" w:hAnsi="宋体"/>
                <w:sz w:val="24"/>
                <w:u w:val="none"/>
              </w:rPr>
            </w:pPr>
            <w:r>
              <w:rPr>
                <w:rFonts w:hint="eastAsia" w:ascii="宋体" w:hAnsi="宋体"/>
                <w:sz w:val="24"/>
                <w:u w:val="none"/>
              </w:rPr>
              <w:t>【主观分】</w:t>
            </w:r>
          </w:p>
          <w:p w14:paraId="4F5B5F50">
            <w:pPr>
              <w:rPr>
                <w:sz w:val="24"/>
                <w:u w:val="none"/>
              </w:rPr>
            </w:pPr>
            <w:r>
              <w:rPr>
                <w:rFonts w:hint="eastAsia"/>
                <w:sz w:val="24"/>
                <w:u w:val="none"/>
              </w:rPr>
              <w:t>培训方案：</w:t>
            </w:r>
          </w:p>
          <w:p w14:paraId="3631D81B">
            <w:pPr>
              <w:rPr>
                <w:rFonts w:ascii="宋体" w:hAnsi="宋体"/>
                <w:sz w:val="24"/>
                <w:u w:val="none"/>
              </w:rPr>
            </w:pPr>
            <w:r>
              <w:rPr>
                <w:rFonts w:hint="eastAsia"/>
                <w:sz w:val="24"/>
                <w:u w:val="none"/>
              </w:rPr>
              <w:t>根据商务要求中的操作应用培训要求和维修保养培训要求，提供详细的培训方案，包括培训对象、课时内容安排、师资力量安排，培训的形式等。要求培训方案考虑充分，贴合实际，师资充分，课程详实，安排有效。（评分范围3，2，1，0）。</w:t>
            </w:r>
          </w:p>
        </w:tc>
        <w:tc>
          <w:tcPr>
            <w:tcW w:w="792" w:type="dxa"/>
            <w:vAlign w:val="center"/>
          </w:tcPr>
          <w:p w14:paraId="0009C39F">
            <w:pPr>
              <w:spacing w:beforeLines="50" w:afterLines="50"/>
              <w:jc w:val="center"/>
              <w:rPr>
                <w:bCs/>
                <w:sz w:val="24"/>
                <w:u w:val="none"/>
              </w:rPr>
            </w:pPr>
            <w:r>
              <w:rPr>
                <w:rFonts w:hint="eastAsia"/>
                <w:bCs/>
                <w:sz w:val="24"/>
                <w:u w:val="none"/>
                <w:lang w:val="en-US" w:eastAsia="zh-CN"/>
              </w:rPr>
              <w:t>3</w:t>
            </w:r>
            <w:r>
              <w:rPr>
                <w:rFonts w:hint="eastAsia"/>
                <w:bCs/>
                <w:sz w:val="24"/>
                <w:u w:val="none"/>
              </w:rPr>
              <w:t>分</w:t>
            </w:r>
          </w:p>
        </w:tc>
      </w:tr>
    </w:tbl>
    <w:p w14:paraId="089A7C13"/>
    <w:p w14:paraId="26649DBE">
      <w:pPr>
        <w:spacing w:line="360" w:lineRule="auto"/>
        <w:outlineLvl w:val="0"/>
        <w:rPr>
          <w:rFonts w:ascii="宋体" w:hAnsi="宋体" w:cs="宋体"/>
          <w:b/>
          <w:sz w:val="36"/>
          <w:szCs w:val="36"/>
        </w:rPr>
      </w:pPr>
      <w:r>
        <w:rPr>
          <w:rFonts w:hint="eastAsia" w:ascii="宋体" w:hAnsi="宋体" w:cs="宋体"/>
          <w:b/>
          <w:sz w:val="36"/>
          <w:szCs w:val="36"/>
        </w:rPr>
        <w:t>三、评标程序</w:t>
      </w:r>
    </w:p>
    <w:p w14:paraId="71A8324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4FE5BA5">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4AA587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100037F">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DDD3E4F">
      <w:pPr>
        <w:pStyle w:val="162"/>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14:paraId="20BAB308">
      <w:pPr>
        <w:pStyle w:val="16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6998622">
      <w:pPr>
        <w:pStyle w:val="16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AF13D9D">
      <w:pPr>
        <w:pStyle w:val="16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A35D41A">
      <w:pPr>
        <w:pStyle w:val="16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549EE74">
      <w:pPr>
        <w:pStyle w:val="16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14:paraId="3C230E3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B54738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1A8BFE2">
      <w:pPr>
        <w:pStyle w:val="162"/>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0226D26">
      <w:pPr>
        <w:pStyle w:val="162"/>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1C59491B">
      <w:pPr>
        <w:pStyle w:val="16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3473049">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77263EDC">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DF55E8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674843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443C654">
      <w:pPr>
        <w:pStyle w:val="16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AA5C1B4">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14:paraId="24FDA21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B422C7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9BE440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78486BA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95D57CD">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B884CB9">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4C6E34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5734B21">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D513982">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742124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92F7AB8">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3B275FB">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14:paraId="62E41A40">
      <w:pPr>
        <w:spacing w:line="360" w:lineRule="auto"/>
        <w:ind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F30976C">
      <w:pPr>
        <w:spacing w:line="360" w:lineRule="auto"/>
        <w:ind w:firstLine="480" w:firstLineChars="20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5A364CC9">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6D4E11CB">
      <w:pPr>
        <w:pStyle w:val="27"/>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14:paraId="1A84E355">
      <w:pPr>
        <w:pStyle w:val="27"/>
        <w:snapToGrid w:val="0"/>
        <w:spacing w:line="360" w:lineRule="auto"/>
        <w:rPr>
          <w:rFonts w:cs="宋体"/>
        </w:rPr>
      </w:pPr>
      <w:r>
        <w:rPr>
          <w:rFonts w:hint="eastAsia" w:cs="宋体"/>
        </w:rPr>
        <w:t>4.3.1符合专业条件的供应商或者对招标文件作实质响应的供应商不足3家的；</w:t>
      </w:r>
    </w:p>
    <w:p w14:paraId="5CE12E19">
      <w:pPr>
        <w:pStyle w:val="27"/>
        <w:snapToGrid w:val="0"/>
        <w:spacing w:line="360" w:lineRule="auto"/>
        <w:rPr>
          <w:rFonts w:cs="宋体"/>
        </w:rPr>
      </w:pPr>
      <w:r>
        <w:rPr>
          <w:rFonts w:hint="eastAsia" w:cs="宋体"/>
        </w:rPr>
        <w:t>4.3.2出现影响采购公正的违法、违规行为的；</w:t>
      </w:r>
    </w:p>
    <w:p w14:paraId="2B78244A">
      <w:pPr>
        <w:pStyle w:val="27"/>
        <w:snapToGrid w:val="0"/>
        <w:spacing w:line="360" w:lineRule="auto"/>
        <w:rPr>
          <w:rFonts w:cs="宋体"/>
        </w:rPr>
      </w:pPr>
      <w:r>
        <w:rPr>
          <w:rFonts w:hint="eastAsia" w:cs="宋体"/>
        </w:rPr>
        <w:t>4.3.3投标人的报价均超过了采购预算，采购人不能支付的；</w:t>
      </w:r>
    </w:p>
    <w:p w14:paraId="1767F8C1">
      <w:pPr>
        <w:pStyle w:val="27"/>
        <w:snapToGrid w:val="0"/>
        <w:spacing w:line="360" w:lineRule="auto"/>
        <w:rPr>
          <w:rFonts w:cs="宋体"/>
        </w:rPr>
      </w:pPr>
      <w:r>
        <w:rPr>
          <w:rFonts w:hint="eastAsia" w:cs="宋体"/>
        </w:rPr>
        <w:t>4.3.4因重大变故，采购任务取消的。</w:t>
      </w:r>
    </w:p>
    <w:p w14:paraId="17705FE1">
      <w:pPr>
        <w:pStyle w:val="27"/>
        <w:snapToGrid w:val="0"/>
        <w:spacing w:line="360" w:lineRule="auto"/>
        <w:rPr>
          <w:rFonts w:cs="宋体"/>
        </w:rPr>
      </w:pPr>
      <w:r>
        <w:rPr>
          <w:rFonts w:hint="eastAsia" w:cs="宋体"/>
        </w:rPr>
        <w:t>废标后，采购代理机构应当将废标理由通知所有投标人。</w:t>
      </w:r>
    </w:p>
    <w:p w14:paraId="7E197845">
      <w:pPr>
        <w:pStyle w:val="27"/>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78F7A89">
      <w:pPr>
        <w:pStyle w:val="27"/>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14:paraId="1A8C9167">
      <w:pPr>
        <w:pStyle w:val="27"/>
        <w:snapToGrid w:val="0"/>
        <w:spacing w:line="360" w:lineRule="auto"/>
        <w:ind w:firstLine="600" w:firstLineChars="250"/>
        <w:rPr>
          <w:rFonts w:cs="宋体"/>
        </w:rPr>
      </w:pPr>
      <w:r>
        <w:rPr>
          <w:rFonts w:hint="eastAsia" w:cs="宋体"/>
        </w:rPr>
        <w:t>4.5.1未确定中标或者中标人的，终止本次政府采购活动，重新开展政府采购活动。</w:t>
      </w:r>
    </w:p>
    <w:p w14:paraId="61102A59">
      <w:pPr>
        <w:pStyle w:val="27"/>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14:paraId="2B71490A">
      <w:pPr>
        <w:pStyle w:val="27"/>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14:paraId="147E9420">
      <w:pPr>
        <w:pStyle w:val="27"/>
        <w:snapToGrid w:val="0"/>
        <w:spacing w:line="360" w:lineRule="auto"/>
        <w:rPr>
          <w:rFonts w:cs="宋体"/>
        </w:rPr>
      </w:pPr>
      <w:r>
        <w:rPr>
          <w:rFonts w:hint="eastAsia" w:cs="宋体"/>
        </w:rPr>
        <w:t>4.5.4政府采购合同已经履行，给采购人、供应商造成损失的，由责任人承担赔偿责任。</w:t>
      </w:r>
    </w:p>
    <w:p w14:paraId="04C52775">
      <w:pPr>
        <w:pStyle w:val="27"/>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14:paraId="1BC67CD0">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2BCC79C">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A88DB7B">
      <w:pPr>
        <w:spacing w:line="480" w:lineRule="auto"/>
        <w:jc w:val="center"/>
        <w:rPr>
          <w:rFonts w:ascii="宋体" w:hAnsi="宋体" w:cs="宋体"/>
          <w:b/>
          <w:sz w:val="28"/>
          <w:szCs w:val="28"/>
        </w:rPr>
      </w:pPr>
    </w:p>
    <w:p w14:paraId="714D64DE">
      <w:pPr>
        <w:spacing w:line="480" w:lineRule="auto"/>
        <w:jc w:val="center"/>
        <w:rPr>
          <w:rFonts w:ascii="宋体" w:hAnsi="宋体" w:cs="宋体"/>
          <w:b/>
          <w:sz w:val="24"/>
        </w:rPr>
      </w:pPr>
    </w:p>
    <w:p w14:paraId="22A05A5E">
      <w:pPr>
        <w:spacing w:line="480" w:lineRule="auto"/>
        <w:jc w:val="center"/>
        <w:rPr>
          <w:rFonts w:ascii="宋体" w:hAnsi="宋体" w:cs="宋体"/>
          <w:b/>
          <w:sz w:val="24"/>
        </w:rPr>
      </w:pPr>
    </w:p>
    <w:p w14:paraId="46B0B2FD">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7D93E2F">
      <w:pPr>
        <w:spacing w:line="480" w:lineRule="auto"/>
        <w:jc w:val="center"/>
        <w:rPr>
          <w:rFonts w:ascii="宋体" w:hAnsi="宋体" w:cs="宋体"/>
          <w:b/>
          <w:sz w:val="36"/>
          <w:szCs w:val="36"/>
        </w:rPr>
      </w:pPr>
      <w:r>
        <w:rPr>
          <w:rFonts w:hint="eastAsia" w:ascii="宋体" w:hAnsi="宋体" w:cs="宋体"/>
          <w:b/>
          <w:sz w:val="36"/>
          <w:szCs w:val="36"/>
        </w:rPr>
        <w:t>（货物类）</w:t>
      </w:r>
    </w:p>
    <w:p w14:paraId="59FBEC23">
      <w:pPr>
        <w:pStyle w:val="711"/>
        <w:rPr>
          <w:rFonts w:ascii="宋体" w:hAnsi="宋体" w:cs="宋体"/>
          <w:szCs w:val="24"/>
        </w:rPr>
      </w:pPr>
    </w:p>
    <w:p w14:paraId="6CD2B7DF">
      <w:pPr>
        <w:pStyle w:val="711"/>
        <w:rPr>
          <w:rFonts w:ascii="宋体" w:hAnsi="宋体" w:cs="宋体"/>
          <w:szCs w:val="24"/>
        </w:rPr>
      </w:pPr>
    </w:p>
    <w:p w14:paraId="23772CD8">
      <w:pPr>
        <w:pStyle w:val="27"/>
        <w:rPr>
          <w:rFonts w:cs="宋体"/>
        </w:rPr>
      </w:pPr>
    </w:p>
    <w:p w14:paraId="5D7DCDD9">
      <w:pPr>
        <w:pStyle w:val="27"/>
        <w:rPr>
          <w:rFonts w:cs="宋体"/>
        </w:rPr>
      </w:pPr>
    </w:p>
    <w:p w14:paraId="6581E186">
      <w:pPr>
        <w:pStyle w:val="27"/>
        <w:rPr>
          <w:rFonts w:cs="宋体"/>
        </w:rPr>
      </w:pPr>
    </w:p>
    <w:p w14:paraId="24B6B84E">
      <w:pPr>
        <w:pStyle w:val="27"/>
        <w:rPr>
          <w:rFonts w:cs="宋体"/>
        </w:rPr>
      </w:pPr>
    </w:p>
    <w:p w14:paraId="11F8A3E5">
      <w:pPr>
        <w:pStyle w:val="27"/>
        <w:rPr>
          <w:rFonts w:cs="宋体"/>
        </w:rPr>
      </w:pPr>
    </w:p>
    <w:p w14:paraId="023060EA">
      <w:pPr>
        <w:pStyle w:val="27"/>
        <w:rPr>
          <w:rFonts w:cs="宋体"/>
        </w:rPr>
      </w:pPr>
    </w:p>
    <w:p w14:paraId="0EDE583B">
      <w:pPr>
        <w:pStyle w:val="27"/>
        <w:rPr>
          <w:rFonts w:cs="宋体"/>
        </w:rPr>
      </w:pPr>
    </w:p>
    <w:p w14:paraId="3D0F9E17">
      <w:pPr>
        <w:pStyle w:val="27"/>
        <w:rPr>
          <w:rFonts w:cs="宋体"/>
        </w:rPr>
      </w:pPr>
    </w:p>
    <w:p w14:paraId="46D67A51">
      <w:pPr>
        <w:pStyle w:val="27"/>
        <w:rPr>
          <w:rFonts w:cs="宋体"/>
        </w:rPr>
      </w:pPr>
    </w:p>
    <w:p w14:paraId="674CD64B">
      <w:pPr>
        <w:pStyle w:val="27"/>
        <w:rPr>
          <w:rFonts w:cs="宋体"/>
        </w:rPr>
      </w:pPr>
    </w:p>
    <w:p w14:paraId="7FDA4A9E">
      <w:pPr>
        <w:pStyle w:val="27"/>
        <w:rPr>
          <w:rFonts w:cs="宋体"/>
        </w:rPr>
      </w:pPr>
    </w:p>
    <w:p w14:paraId="4D0006FB">
      <w:pPr>
        <w:pStyle w:val="27"/>
        <w:rPr>
          <w:rFonts w:cs="宋体"/>
        </w:rPr>
      </w:pPr>
    </w:p>
    <w:p w14:paraId="2E10B91F">
      <w:pPr>
        <w:pStyle w:val="27"/>
        <w:rPr>
          <w:rFonts w:cs="宋体"/>
        </w:rPr>
      </w:pPr>
    </w:p>
    <w:p w14:paraId="17E7E299">
      <w:pPr>
        <w:pStyle w:val="27"/>
        <w:rPr>
          <w:rFonts w:cs="宋体"/>
        </w:rPr>
      </w:pPr>
    </w:p>
    <w:p w14:paraId="733973F7">
      <w:pPr>
        <w:pStyle w:val="711"/>
        <w:jc w:val="center"/>
        <w:rPr>
          <w:rFonts w:ascii="宋体" w:hAnsi="宋体" w:cs="宋体"/>
          <w:szCs w:val="24"/>
        </w:rPr>
      </w:pPr>
    </w:p>
    <w:p w14:paraId="02AB8951">
      <w:pPr>
        <w:pStyle w:val="27"/>
        <w:rPr>
          <w:rFonts w:cs="宋体"/>
        </w:rPr>
      </w:pPr>
    </w:p>
    <w:p w14:paraId="7C54589E">
      <w:pPr>
        <w:pStyle w:val="711"/>
        <w:ind w:firstLine="2843" w:firstLineChars="1180"/>
        <w:rPr>
          <w:rFonts w:ascii="宋体" w:hAnsi="宋体" w:cs="宋体"/>
          <w:b/>
          <w:szCs w:val="24"/>
        </w:rPr>
      </w:pPr>
      <w:r>
        <w:rPr>
          <w:rFonts w:hint="eastAsia" w:ascii="宋体" w:hAnsi="宋体" w:cs="宋体"/>
          <w:b/>
          <w:szCs w:val="24"/>
        </w:rPr>
        <w:t>通用合同书</w:t>
      </w:r>
    </w:p>
    <w:p w14:paraId="26FC71A8">
      <w:pPr>
        <w:pStyle w:val="711"/>
        <w:rPr>
          <w:rFonts w:ascii="宋体" w:hAnsi="宋体" w:cs="宋体"/>
          <w:szCs w:val="24"/>
        </w:rPr>
      </w:pPr>
    </w:p>
    <w:p w14:paraId="5E2CFBCD">
      <w:pPr>
        <w:pStyle w:val="711"/>
        <w:rPr>
          <w:rFonts w:ascii="宋体" w:hAnsi="宋体" w:cs="宋体"/>
          <w:szCs w:val="24"/>
        </w:rPr>
      </w:pPr>
    </w:p>
    <w:p w14:paraId="011ACBE4">
      <w:pPr>
        <w:pStyle w:val="27"/>
        <w:rPr>
          <w:rFonts w:cs="宋体"/>
        </w:rPr>
      </w:pPr>
    </w:p>
    <w:p w14:paraId="7A5247FF">
      <w:pPr>
        <w:spacing w:before="120" w:line="22" w:lineRule="atLeast"/>
        <w:rPr>
          <w:rFonts w:ascii="宋体" w:hAnsi="宋体" w:cs="宋体"/>
          <w:sz w:val="24"/>
        </w:rPr>
      </w:pPr>
    </w:p>
    <w:p w14:paraId="606471B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72ACB75A">
      <w:pPr>
        <w:pStyle w:val="605"/>
        <w:spacing w:before="120" w:line="22" w:lineRule="atLeast"/>
        <w:rPr>
          <w:rFonts w:ascii="宋体" w:hAnsi="宋体" w:eastAsia="宋体" w:cs="宋体"/>
          <w:szCs w:val="24"/>
        </w:rPr>
      </w:pPr>
    </w:p>
    <w:p w14:paraId="1AE36DE8">
      <w:pPr>
        <w:pStyle w:val="605"/>
        <w:spacing w:before="120" w:line="22" w:lineRule="atLeast"/>
        <w:rPr>
          <w:rFonts w:ascii="宋体" w:hAnsi="宋体" w:eastAsia="宋体" w:cs="宋体"/>
          <w:szCs w:val="24"/>
        </w:rPr>
      </w:pPr>
    </w:p>
    <w:p w14:paraId="3BCC6A25">
      <w:pPr>
        <w:rPr>
          <w:rFonts w:ascii="宋体" w:hAnsi="宋体" w:cs="宋体"/>
          <w:sz w:val="24"/>
        </w:rPr>
      </w:pPr>
    </w:p>
    <w:p w14:paraId="787F3408">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E8ABF6A">
      <w:pPr>
        <w:spacing w:before="120" w:line="22" w:lineRule="atLeast"/>
        <w:rPr>
          <w:rFonts w:ascii="宋体" w:hAnsi="宋体" w:cs="宋体"/>
          <w:sz w:val="24"/>
        </w:rPr>
      </w:pPr>
    </w:p>
    <w:p w14:paraId="398A28B7">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700C78B">
      <w:pPr>
        <w:spacing w:before="120" w:line="22" w:lineRule="atLeast"/>
        <w:rPr>
          <w:rFonts w:ascii="宋体" w:hAnsi="宋体" w:cs="宋体"/>
          <w:sz w:val="24"/>
        </w:rPr>
      </w:pPr>
    </w:p>
    <w:p w14:paraId="074A82F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6388047">
      <w:pPr>
        <w:spacing w:before="120" w:line="22" w:lineRule="atLeast"/>
        <w:rPr>
          <w:rFonts w:ascii="宋体" w:hAnsi="宋体" w:cs="宋体"/>
          <w:sz w:val="24"/>
        </w:rPr>
      </w:pPr>
    </w:p>
    <w:p w14:paraId="6680E2EC">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18B47B3">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3F808C77">
      <w:pPr>
        <w:pStyle w:val="2"/>
        <w:rPr>
          <w:rFonts w:ascii="宋体" w:hAnsi="宋体" w:eastAsia="宋体" w:cs="宋体"/>
          <w:lang w:val="en-US"/>
        </w:rPr>
      </w:pPr>
    </w:p>
    <w:p w14:paraId="396BE049">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14:paraId="3B2180D2">
      <w:pPr>
        <w:rPr>
          <w:rFonts w:ascii="宋体" w:hAnsi="宋体" w:cs="宋体"/>
          <w:b/>
          <w:bCs/>
          <w:u w:val="single"/>
        </w:rPr>
      </w:pPr>
      <w:r>
        <w:rPr>
          <w:rFonts w:hint="eastAsia" w:ascii="宋体" w:hAnsi="宋体" w:cs="宋体"/>
          <w:b/>
          <w:bCs/>
        </w:rPr>
        <w:t>（一）项目采购依据</w:t>
      </w:r>
    </w:p>
    <w:p w14:paraId="7D99C92F">
      <w:pPr>
        <w:ind w:firstLine="420" w:firstLineChars="200"/>
        <w:rPr>
          <w:rFonts w:ascii="宋体" w:hAnsi="宋体" w:cs="宋体"/>
        </w:rPr>
      </w:pPr>
      <w:r>
        <w:rPr>
          <w:rFonts w:hint="eastAsia" w:ascii="宋体" w:hAnsi="宋体" w:cs="宋体"/>
        </w:rPr>
        <w:t xml:space="preserve">政府采购预算执行确认书。 </w:t>
      </w:r>
    </w:p>
    <w:p w14:paraId="0FE492CD">
      <w:pPr>
        <w:rPr>
          <w:rFonts w:ascii="宋体" w:hAnsi="宋体" w:cs="宋体"/>
          <w:b/>
          <w:bCs/>
        </w:rPr>
      </w:pPr>
      <w:r>
        <w:rPr>
          <w:rFonts w:hint="eastAsia" w:ascii="宋体" w:hAnsi="宋体" w:cs="宋体"/>
          <w:b/>
          <w:bCs/>
        </w:rPr>
        <w:t>（二）下列文件构成本合同的组成部分</w:t>
      </w:r>
    </w:p>
    <w:p w14:paraId="3F1CE665">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14:paraId="4B1D6C5D">
      <w:pPr>
        <w:ind w:firstLine="420" w:firstLineChars="200"/>
        <w:rPr>
          <w:rFonts w:ascii="宋体" w:hAnsi="宋体" w:cs="宋体"/>
        </w:rPr>
      </w:pPr>
      <w:r>
        <w:rPr>
          <w:rFonts w:hint="eastAsia" w:ascii="宋体" w:hAnsi="宋体" w:cs="宋体"/>
        </w:rPr>
        <w:t>a. 本合同书</w:t>
      </w:r>
    </w:p>
    <w:p w14:paraId="4E3A02FB">
      <w:pPr>
        <w:ind w:firstLine="420" w:firstLineChars="200"/>
        <w:rPr>
          <w:rFonts w:ascii="宋体" w:hAnsi="宋体" w:cs="宋体"/>
        </w:rPr>
      </w:pPr>
      <w:r>
        <w:rPr>
          <w:rFonts w:hint="eastAsia" w:ascii="宋体" w:hAnsi="宋体" w:cs="宋体"/>
        </w:rPr>
        <w:t>b. 中标通知书</w:t>
      </w:r>
    </w:p>
    <w:p w14:paraId="2246DBB1">
      <w:pPr>
        <w:ind w:firstLine="420" w:firstLineChars="200"/>
        <w:rPr>
          <w:rFonts w:ascii="宋体" w:hAnsi="宋体" w:cs="宋体"/>
        </w:rPr>
      </w:pPr>
      <w:r>
        <w:rPr>
          <w:rFonts w:hint="eastAsia" w:ascii="宋体" w:hAnsi="宋体" w:cs="宋体"/>
        </w:rPr>
        <w:t>c. 询标承诺</w:t>
      </w:r>
    </w:p>
    <w:p w14:paraId="5B0AF62D">
      <w:pPr>
        <w:ind w:firstLine="420" w:firstLineChars="200"/>
        <w:rPr>
          <w:rFonts w:ascii="宋体" w:hAnsi="宋体" w:cs="宋体"/>
        </w:rPr>
      </w:pPr>
      <w:r>
        <w:rPr>
          <w:rFonts w:hint="eastAsia" w:ascii="宋体" w:hAnsi="宋体" w:cs="宋体"/>
        </w:rPr>
        <w:t>d. 投标文件</w:t>
      </w:r>
    </w:p>
    <w:p w14:paraId="47557E30">
      <w:pPr>
        <w:ind w:firstLine="420" w:firstLineChars="200"/>
        <w:rPr>
          <w:rFonts w:ascii="宋体" w:hAnsi="宋体" w:cs="宋体"/>
        </w:rPr>
      </w:pPr>
      <w:r>
        <w:rPr>
          <w:rFonts w:hint="eastAsia" w:ascii="宋体" w:hAnsi="宋体" w:cs="宋体"/>
        </w:rPr>
        <w:t>e. 招标文件</w:t>
      </w:r>
    </w:p>
    <w:p w14:paraId="6E2F305E">
      <w:pPr>
        <w:rPr>
          <w:rFonts w:ascii="宋体" w:hAnsi="宋体" w:cs="宋体"/>
          <w:b/>
          <w:bCs/>
        </w:rPr>
      </w:pPr>
      <w:r>
        <w:rPr>
          <w:rFonts w:hint="eastAsia" w:ascii="宋体" w:hAnsi="宋体" w:cs="宋体"/>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64E4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51C741CD">
            <w:pPr>
              <w:jc w:val="center"/>
              <w:rPr>
                <w:rFonts w:ascii="宋体" w:hAnsi="宋体" w:cs="宋体"/>
              </w:rPr>
            </w:pPr>
            <w:r>
              <w:rPr>
                <w:rFonts w:hint="eastAsia" w:ascii="宋体" w:hAnsi="宋体" w:cs="宋体"/>
              </w:rPr>
              <w:t>产品名称</w:t>
            </w:r>
          </w:p>
        </w:tc>
        <w:tc>
          <w:tcPr>
            <w:tcW w:w="3960" w:type="dxa"/>
            <w:vAlign w:val="center"/>
          </w:tcPr>
          <w:p w14:paraId="595C8C19">
            <w:pPr>
              <w:jc w:val="center"/>
              <w:rPr>
                <w:rFonts w:ascii="宋体" w:hAnsi="宋体" w:cs="宋体"/>
              </w:rPr>
            </w:pPr>
            <w:r>
              <w:rPr>
                <w:rFonts w:hint="eastAsia" w:ascii="宋体" w:hAnsi="宋体" w:cs="宋体"/>
              </w:rPr>
              <w:t>规格、型号（或服务内容）</w:t>
            </w:r>
          </w:p>
        </w:tc>
        <w:tc>
          <w:tcPr>
            <w:tcW w:w="1080" w:type="dxa"/>
            <w:vAlign w:val="center"/>
          </w:tcPr>
          <w:p w14:paraId="66AF648B">
            <w:pPr>
              <w:jc w:val="center"/>
              <w:rPr>
                <w:rFonts w:ascii="宋体" w:hAnsi="宋体" w:cs="宋体"/>
              </w:rPr>
            </w:pPr>
            <w:r>
              <w:rPr>
                <w:rFonts w:hint="eastAsia" w:ascii="宋体" w:hAnsi="宋体" w:cs="宋体"/>
              </w:rPr>
              <w:t>数量</w:t>
            </w:r>
          </w:p>
        </w:tc>
        <w:tc>
          <w:tcPr>
            <w:tcW w:w="1260" w:type="dxa"/>
            <w:vAlign w:val="center"/>
          </w:tcPr>
          <w:p w14:paraId="309B15AB">
            <w:pPr>
              <w:jc w:val="center"/>
              <w:rPr>
                <w:rFonts w:ascii="宋体" w:hAnsi="宋体" w:cs="宋体"/>
              </w:rPr>
            </w:pPr>
            <w:r>
              <w:rPr>
                <w:rFonts w:hint="eastAsia" w:ascii="宋体" w:hAnsi="宋体" w:cs="宋体"/>
              </w:rPr>
              <w:t>单价（元）</w:t>
            </w:r>
          </w:p>
        </w:tc>
        <w:tc>
          <w:tcPr>
            <w:tcW w:w="1440" w:type="dxa"/>
            <w:vAlign w:val="center"/>
          </w:tcPr>
          <w:p w14:paraId="642F34CE">
            <w:pPr>
              <w:jc w:val="center"/>
              <w:rPr>
                <w:rFonts w:ascii="宋体" w:hAnsi="宋体" w:cs="宋体"/>
              </w:rPr>
            </w:pPr>
            <w:r>
              <w:rPr>
                <w:rFonts w:hint="eastAsia" w:ascii="宋体" w:hAnsi="宋体" w:cs="宋体"/>
              </w:rPr>
              <w:t>合价（元）</w:t>
            </w:r>
          </w:p>
        </w:tc>
      </w:tr>
      <w:tr w14:paraId="12D5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0AD495EC">
            <w:pPr>
              <w:jc w:val="center"/>
              <w:rPr>
                <w:rFonts w:ascii="宋体" w:hAnsi="宋体" w:cs="宋体"/>
              </w:rPr>
            </w:pPr>
          </w:p>
        </w:tc>
        <w:tc>
          <w:tcPr>
            <w:tcW w:w="3960" w:type="dxa"/>
          </w:tcPr>
          <w:p w14:paraId="0DAD00CF">
            <w:pPr>
              <w:jc w:val="center"/>
              <w:rPr>
                <w:rFonts w:ascii="宋体" w:hAnsi="宋体" w:cs="宋体"/>
              </w:rPr>
            </w:pPr>
          </w:p>
        </w:tc>
        <w:tc>
          <w:tcPr>
            <w:tcW w:w="1080" w:type="dxa"/>
          </w:tcPr>
          <w:p w14:paraId="740E1BC3">
            <w:pPr>
              <w:jc w:val="center"/>
              <w:rPr>
                <w:rFonts w:ascii="宋体" w:hAnsi="宋体" w:cs="宋体"/>
              </w:rPr>
            </w:pPr>
          </w:p>
        </w:tc>
        <w:tc>
          <w:tcPr>
            <w:tcW w:w="1260" w:type="dxa"/>
          </w:tcPr>
          <w:p w14:paraId="39FCD041">
            <w:pPr>
              <w:jc w:val="center"/>
              <w:rPr>
                <w:rFonts w:ascii="宋体" w:hAnsi="宋体" w:cs="宋体"/>
              </w:rPr>
            </w:pPr>
          </w:p>
        </w:tc>
        <w:tc>
          <w:tcPr>
            <w:tcW w:w="1440" w:type="dxa"/>
          </w:tcPr>
          <w:p w14:paraId="0293D6E8">
            <w:pPr>
              <w:jc w:val="center"/>
              <w:rPr>
                <w:rFonts w:ascii="宋体" w:hAnsi="宋体" w:cs="宋体"/>
              </w:rPr>
            </w:pPr>
          </w:p>
        </w:tc>
      </w:tr>
      <w:tr w14:paraId="79D9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83DA0B8">
            <w:pPr>
              <w:jc w:val="center"/>
              <w:rPr>
                <w:rFonts w:ascii="宋体" w:hAnsi="宋体" w:cs="宋体"/>
              </w:rPr>
            </w:pPr>
          </w:p>
        </w:tc>
        <w:tc>
          <w:tcPr>
            <w:tcW w:w="3960" w:type="dxa"/>
          </w:tcPr>
          <w:p w14:paraId="04E176F0">
            <w:pPr>
              <w:jc w:val="center"/>
              <w:rPr>
                <w:rFonts w:ascii="宋体" w:hAnsi="宋体" w:cs="宋体"/>
              </w:rPr>
            </w:pPr>
          </w:p>
        </w:tc>
        <w:tc>
          <w:tcPr>
            <w:tcW w:w="1080" w:type="dxa"/>
          </w:tcPr>
          <w:p w14:paraId="45A4739E">
            <w:pPr>
              <w:jc w:val="center"/>
              <w:rPr>
                <w:rFonts w:ascii="宋体" w:hAnsi="宋体" w:cs="宋体"/>
              </w:rPr>
            </w:pPr>
          </w:p>
        </w:tc>
        <w:tc>
          <w:tcPr>
            <w:tcW w:w="1260" w:type="dxa"/>
          </w:tcPr>
          <w:p w14:paraId="145D3C8F">
            <w:pPr>
              <w:jc w:val="center"/>
              <w:rPr>
                <w:rFonts w:ascii="宋体" w:hAnsi="宋体" w:cs="宋体"/>
              </w:rPr>
            </w:pPr>
          </w:p>
        </w:tc>
        <w:tc>
          <w:tcPr>
            <w:tcW w:w="1440" w:type="dxa"/>
          </w:tcPr>
          <w:p w14:paraId="195467B9">
            <w:pPr>
              <w:jc w:val="center"/>
              <w:rPr>
                <w:rFonts w:ascii="宋体" w:hAnsi="宋体" w:cs="宋体"/>
              </w:rPr>
            </w:pPr>
          </w:p>
        </w:tc>
      </w:tr>
      <w:tr w14:paraId="20E8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7CF55A8B">
            <w:pPr>
              <w:jc w:val="center"/>
              <w:rPr>
                <w:rFonts w:ascii="宋体" w:hAnsi="宋体" w:cs="宋体"/>
              </w:rPr>
            </w:pPr>
          </w:p>
        </w:tc>
        <w:tc>
          <w:tcPr>
            <w:tcW w:w="3960" w:type="dxa"/>
          </w:tcPr>
          <w:p w14:paraId="1923366D">
            <w:pPr>
              <w:jc w:val="center"/>
              <w:rPr>
                <w:rFonts w:ascii="宋体" w:hAnsi="宋体" w:cs="宋体"/>
              </w:rPr>
            </w:pPr>
          </w:p>
        </w:tc>
        <w:tc>
          <w:tcPr>
            <w:tcW w:w="1080" w:type="dxa"/>
          </w:tcPr>
          <w:p w14:paraId="14B879EB">
            <w:pPr>
              <w:jc w:val="center"/>
              <w:rPr>
                <w:rFonts w:ascii="宋体" w:hAnsi="宋体" w:cs="宋体"/>
              </w:rPr>
            </w:pPr>
          </w:p>
        </w:tc>
        <w:tc>
          <w:tcPr>
            <w:tcW w:w="1260" w:type="dxa"/>
          </w:tcPr>
          <w:p w14:paraId="59A3791D">
            <w:pPr>
              <w:jc w:val="center"/>
              <w:rPr>
                <w:rFonts w:ascii="宋体" w:hAnsi="宋体" w:cs="宋体"/>
              </w:rPr>
            </w:pPr>
          </w:p>
        </w:tc>
        <w:tc>
          <w:tcPr>
            <w:tcW w:w="1440" w:type="dxa"/>
          </w:tcPr>
          <w:p w14:paraId="3702B306">
            <w:pPr>
              <w:jc w:val="center"/>
              <w:rPr>
                <w:rFonts w:ascii="宋体" w:hAnsi="宋体" w:cs="宋体"/>
              </w:rPr>
            </w:pPr>
          </w:p>
        </w:tc>
      </w:tr>
    </w:tbl>
    <w:p w14:paraId="3E89F36B">
      <w:pPr>
        <w:ind w:firstLine="420" w:firstLineChars="200"/>
        <w:rPr>
          <w:rFonts w:ascii="宋体" w:hAnsi="宋体" w:cs="宋体"/>
        </w:rPr>
      </w:pPr>
      <w:r>
        <w:rPr>
          <w:rFonts w:hint="eastAsia" w:ascii="宋体" w:hAnsi="宋体" w:cs="宋体"/>
        </w:rPr>
        <w:t>（具体标的物或服务内容可根据实际修改）</w:t>
      </w:r>
    </w:p>
    <w:p w14:paraId="48630BDA">
      <w:pPr>
        <w:rPr>
          <w:rFonts w:ascii="宋体" w:hAnsi="宋体" w:cs="宋体"/>
          <w:b/>
          <w:bCs/>
        </w:rPr>
      </w:pPr>
      <w:r>
        <w:rPr>
          <w:rFonts w:hint="eastAsia" w:ascii="宋体" w:hAnsi="宋体" w:cs="宋体"/>
          <w:b/>
          <w:bCs/>
        </w:rPr>
        <w:t>（四）合同总价</w:t>
      </w:r>
    </w:p>
    <w:p w14:paraId="78D99720">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14:paraId="6C6557E7">
      <w:pPr>
        <w:rPr>
          <w:rFonts w:ascii="宋体" w:hAnsi="宋体" w:cs="宋体"/>
          <w:b/>
          <w:bCs/>
        </w:rPr>
      </w:pPr>
      <w:r>
        <w:rPr>
          <w:rFonts w:hint="eastAsia" w:ascii="宋体" w:hAnsi="宋体" w:cs="宋体"/>
          <w:b/>
          <w:bCs/>
        </w:rPr>
        <w:t>（五）合同价款的支付</w:t>
      </w:r>
    </w:p>
    <w:p w14:paraId="5A7B87D3">
      <w:pPr>
        <w:ind w:firstLine="420" w:firstLineChars="200"/>
        <w:rPr>
          <w:rFonts w:ascii="宋体" w:hAnsi="宋体" w:cs="宋体"/>
        </w:rPr>
      </w:pPr>
      <w:r>
        <w:rPr>
          <w:rFonts w:hint="eastAsia" w:ascii="宋体" w:hAnsi="宋体" w:cs="宋体"/>
        </w:rPr>
        <w:t>1.本合同中甲乙双方之间所发生的一切费用以人民币进行结算。</w:t>
      </w:r>
    </w:p>
    <w:p w14:paraId="185A95B9">
      <w:pPr>
        <w:ind w:firstLine="420" w:firstLineChars="200"/>
        <w:rPr>
          <w:rFonts w:ascii="宋体" w:hAnsi="宋体" w:cs="宋体"/>
        </w:rPr>
      </w:pPr>
      <w:r>
        <w:rPr>
          <w:rFonts w:hint="eastAsia" w:ascii="宋体" w:hAnsi="宋体" w:cs="宋体"/>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5B60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42BB84D">
            <w:pPr>
              <w:jc w:val="center"/>
              <w:rPr>
                <w:rFonts w:ascii="宋体" w:hAnsi="宋体" w:cs="宋体"/>
              </w:rPr>
            </w:pPr>
            <w:r>
              <w:rPr>
                <w:rFonts w:hint="eastAsia" w:ascii="宋体" w:hAnsi="宋体" w:cs="宋体"/>
              </w:rPr>
              <w:t>付款次数</w:t>
            </w:r>
          </w:p>
        </w:tc>
        <w:tc>
          <w:tcPr>
            <w:tcW w:w="1985" w:type="dxa"/>
            <w:vAlign w:val="center"/>
          </w:tcPr>
          <w:p w14:paraId="49D51036">
            <w:pPr>
              <w:jc w:val="center"/>
              <w:rPr>
                <w:rFonts w:ascii="宋体" w:hAnsi="宋体" w:cs="宋体"/>
              </w:rPr>
            </w:pPr>
            <w:r>
              <w:rPr>
                <w:rFonts w:hint="eastAsia" w:ascii="宋体" w:hAnsi="宋体" w:cs="宋体"/>
              </w:rPr>
              <w:t>约定支付条件</w:t>
            </w:r>
          </w:p>
        </w:tc>
        <w:tc>
          <w:tcPr>
            <w:tcW w:w="4394" w:type="dxa"/>
            <w:vAlign w:val="center"/>
          </w:tcPr>
          <w:p w14:paraId="0F960982">
            <w:pPr>
              <w:jc w:val="center"/>
              <w:rPr>
                <w:rFonts w:ascii="宋体" w:hAnsi="宋体" w:cs="宋体"/>
              </w:rPr>
            </w:pPr>
            <w:r>
              <w:rPr>
                <w:rFonts w:hint="eastAsia" w:ascii="宋体" w:hAnsi="宋体" w:cs="宋体"/>
              </w:rPr>
              <w:t>付款条件</w:t>
            </w:r>
          </w:p>
        </w:tc>
        <w:tc>
          <w:tcPr>
            <w:tcW w:w="1413" w:type="dxa"/>
            <w:vAlign w:val="center"/>
          </w:tcPr>
          <w:p w14:paraId="54B12D4C">
            <w:pPr>
              <w:jc w:val="center"/>
              <w:rPr>
                <w:rFonts w:ascii="宋体" w:hAnsi="宋体" w:cs="宋体"/>
              </w:rPr>
            </w:pPr>
            <w:r>
              <w:rPr>
                <w:rFonts w:hint="eastAsia" w:ascii="宋体" w:hAnsi="宋体" w:cs="宋体"/>
              </w:rPr>
              <w:t>金额（元）</w:t>
            </w:r>
          </w:p>
        </w:tc>
      </w:tr>
      <w:tr w14:paraId="7DFC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2D36E3D">
            <w:pPr>
              <w:jc w:val="center"/>
              <w:rPr>
                <w:rFonts w:ascii="宋体" w:hAnsi="宋体" w:cs="宋体"/>
              </w:rPr>
            </w:pPr>
            <w:r>
              <w:rPr>
                <w:rFonts w:hint="eastAsia" w:ascii="宋体" w:hAnsi="宋体" w:cs="宋体"/>
              </w:rPr>
              <w:t>1</w:t>
            </w:r>
          </w:p>
        </w:tc>
        <w:tc>
          <w:tcPr>
            <w:tcW w:w="1985" w:type="dxa"/>
            <w:vAlign w:val="center"/>
          </w:tcPr>
          <w:p w14:paraId="2D36A468">
            <w:pPr>
              <w:jc w:val="center"/>
              <w:rPr>
                <w:rFonts w:ascii="宋体" w:hAnsi="宋体" w:cs="宋体"/>
              </w:rPr>
            </w:pPr>
            <w:r>
              <w:rPr>
                <w:rFonts w:hint="eastAsia" w:ascii="宋体" w:hAnsi="宋体" w:cs="宋体"/>
              </w:rPr>
              <w:t>合同签订后</w:t>
            </w:r>
          </w:p>
        </w:tc>
        <w:tc>
          <w:tcPr>
            <w:tcW w:w="4394" w:type="dxa"/>
            <w:vAlign w:val="center"/>
          </w:tcPr>
          <w:p w14:paraId="44F086B1">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14:paraId="2161B0FC">
            <w:pPr>
              <w:jc w:val="center"/>
              <w:rPr>
                <w:rFonts w:ascii="宋体" w:hAnsi="宋体" w:cs="宋体"/>
              </w:rPr>
            </w:pPr>
          </w:p>
        </w:tc>
      </w:tr>
      <w:tr w14:paraId="5E48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1746D2F6">
            <w:pPr>
              <w:jc w:val="center"/>
              <w:rPr>
                <w:rFonts w:ascii="宋体" w:hAnsi="宋体" w:cs="宋体"/>
              </w:rPr>
            </w:pPr>
            <w:r>
              <w:rPr>
                <w:rFonts w:hint="eastAsia" w:ascii="宋体" w:hAnsi="宋体" w:cs="宋体"/>
              </w:rPr>
              <w:t>2</w:t>
            </w:r>
          </w:p>
        </w:tc>
        <w:tc>
          <w:tcPr>
            <w:tcW w:w="1985" w:type="dxa"/>
            <w:vAlign w:val="center"/>
          </w:tcPr>
          <w:p w14:paraId="2A5EA198">
            <w:pPr>
              <w:jc w:val="center"/>
              <w:rPr>
                <w:rFonts w:ascii="宋体" w:hAnsi="宋体" w:cs="宋体"/>
              </w:rPr>
            </w:pPr>
            <w:r>
              <w:rPr>
                <w:rFonts w:hint="eastAsia" w:ascii="宋体" w:hAnsi="宋体" w:cs="宋体"/>
              </w:rPr>
              <w:t>项目验收合格后</w:t>
            </w:r>
          </w:p>
        </w:tc>
        <w:tc>
          <w:tcPr>
            <w:tcW w:w="4394" w:type="dxa"/>
            <w:vAlign w:val="center"/>
          </w:tcPr>
          <w:p w14:paraId="3BF52E80">
            <w:pPr>
              <w:jc w:val="center"/>
              <w:rPr>
                <w:rFonts w:ascii="宋体" w:hAnsi="宋体" w:cs="宋体"/>
              </w:rPr>
            </w:pPr>
            <w:r>
              <w:rPr>
                <w:rFonts w:hint="eastAsia" w:ascii="宋体" w:hAnsi="宋体" w:cs="宋体"/>
              </w:rPr>
              <w:t>满足合同约定支付条件，甲方收到乙方提供</w:t>
            </w:r>
          </w:p>
          <w:p w14:paraId="14A9D07D">
            <w:pPr>
              <w:jc w:val="center"/>
              <w:rPr>
                <w:rFonts w:ascii="宋体" w:hAnsi="宋体" w:cs="宋体"/>
              </w:rPr>
            </w:pPr>
            <w:r>
              <w:rPr>
                <w:rFonts w:hint="eastAsia" w:ascii="宋体" w:hAnsi="宋体" w:cs="宋体"/>
              </w:rPr>
              <w:t>的同等金额的正规发票后 7 个工作日内，向</w:t>
            </w:r>
          </w:p>
          <w:p w14:paraId="58A7AC05">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14:paraId="1B68CC7F">
            <w:pPr>
              <w:jc w:val="center"/>
              <w:rPr>
                <w:rFonts w:ascii="宋体" w:hAnsi="宋体" w:cs="宋体"/>
              </w:rPr>
            </w:pPr>
          </w:p>
        </w:tc>
      </w:tr>
      <w:tr w14:paraId="53EE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7CF3789">
            <w:pPr>
              <w:jc w:val="center"/>
              <w:rPr>
                <w:rFonts w:ascii="宋体" w:hAnsi="宋体" w:cs="宋体"/>
              </w:rPr>
            </w:pPr>
            <w:r>
              <w:rPr>
                <w:rFonts w:hint="eastAsia" w:ascii="宋体" w:hAnsi="宋体" w:cs="宋体"/>
              </w:rPr>
              <w:t>3</w:t>
            </w:r>
          </w:p>
        </w:tc>
        <w:tc>
          <w:tcPr>
            <w:tcW w:w="1985" w:type="dxa"/>
            <w:vAlign w:val="center"/>
          </w:tcPr>
          <w:p w14:paraId="07ADA7E6">
            <w:pPr>
              <w:rPr>
                <w:rFonts w:ascii="宋体" w:hAnsi="宋体" w:cs="宋体"/>
              </w:rPr>
            </w:pPr>
          </w:p>
        </w:tc>
        <w:tc>
          <w:tcPr>
            <w:tcW w:w="4394" w:type="dxa"/>
            <w:vAlign w:val="center"/>
          </w:tcPr>
          <w:p w14:paraId="3A34C55C">
            <w:pPr>
              <w:jc w:val="center"/>
              <w:rPr>
                <w:rFonts w:ascii="宋体" w:hAnsi="宋体" w:cs="宋体"/>
              </w:rPr>
            </w:pPr>
          </w:p>
        </w:tc>
        <w:tc>
          <w:tcPr>
            <w:tcW w:w="1413" w:type="dxa"/>
            <w:vAlign w:val="center"/>
          </w:tcPr>
          <w:p w14:paraId="3ABBAF21">
            <w:pPr>
              <w:jc w:val="center"/>
              <w:rPr>
                <w:rFonts w:ascii="宋体" w:hAnsi="宋体" w:cs="宋体"/>
              </w:rPr>
            </w:pPr>
          </w:p>
        </w:tc>
      </w:tr>
    </w:tbl>
    <w:p w14:paraId="49931679">
      <w:pPr>
        <w:ind w:firstLine="420" w:firstLineChars="200"/>
        <w:rPr>
          <w:rFonts w:ascii="宋体" w:hAnsi="宋体" w:cs="宋体"/>
        </w:rPr>
      </w:pPr>
      <w:r>
        <w:rPr>
          <w:rFonts w:hint="eastAsia" w:ascii="宋体" w:hAnsi="宋体" w:cs="宋体"/>
        </w:rPr>
        <w:t>3.甲方应付合同款至以下乙方指定的银行账户：</w:t>
      </w:r>
    </w:p>
    <w:p w14:paraId="5B8CF6A6">
      <w:pPr>
        <w:ind w:firstLine="420" w:firstLineChars="200"/>
        <w:rPr>
          <w:rFonts w:ascii="宋体" w:hAnsi="宋体" w:cs="宋体"/>
        </w:rPr>
      </w:pPr>
      <w:r>
        <w:rPr>
          <w:rFonts w:hint="eastAsia" w:ascii="宋体" w:hAnsi="宋体" w:cs="宋体"/>
        </w:rPr>
        <w:t>开户名称：</w:t>
      </w:r>
    </w:p>
    <w:p w14:paraId="718892D9">
      <w:pPr>
        <w:ind w:firstLine="420" w:firstLineChars="200"/>
        <w:rPr>
          <w:rFonts w:ascii="宋体" w:hAnsi="宋体" w:cs="宋体"/>
        </w:rPr>
      </w:pPr>
      <w:r>
        <w:rPr>
          <w:rFonts w:hint="eastAsia" w:ascii="宋体" w:hAnsi="宋体" w:cs="宋体"/>
        </w:rPr>
        <w:t>开户银行：</w:t>
      </w:r>
    </w:p>
    <w:p w14:paraId="5413989E">
      <w:pPr>
        <w:ind w:firstLine="420" w:firstLineChars="200"/>
        <w:rPr>
          <w:rFonts w:ascii="宋体" w:hAnsi="宋体" w:cs="宋体"/>
        </w:rPr>
      </w:pPr>
      <w:r>
        <w:rPr>
          <w:rFonts w:hint="eastAsia" w:ascii="宋体" w:hAnsi="宋体" w:cs="宋体"/>
        </w:rPr>
        <w:t>账 号：</w:t>
      </w:r>
    </w:p>
    <w:p w14:paraId="77ADD8CA">
      <w:pPr>
        <w:rPr>
          <w:rFonts w:ascii="宋体" w:hAnsi="宋体" w:cs="宋体"/>
          <w:b/>
          <w:bCs/>
        </w:rPr>
      </w:pPr>
      <w:r>
        <w:rPr>
          <w:rFonts w:hint="eastAsia" w:ascii="宋体" w:hAnsi="宋体" w:cs="宋体"/>
          <w:b/>
          <w:bCs/>
        </w:rPr>
        <w:t>（六）履约保证金</w:t>
      </w:r>
    </w:p>
    <w:p w14:paraId="61829E78">
      <w:pPr>
        <w:ind w:firstLine="420" w:firstLineChars="200"/>
        <w:rPr>
          <w:rFonts w:ascii="宋体" w:hAnsi="宋体" w:cs="宋体"/>
        </w:rPr>
      </w:pPr>
      <w:r>
        <w:rPr>
          <w:rFonts w:hint="eastAsia" w:ascii="宋体" w:hAnsi="宋体" w:cs="宋体"/>
        </w:rPr>
        <w:t>1.乙方应在合同签订后 5 个工作日内向甲方提交履约保证金为【/】元。</w:t>
      </w:r>
    </w:p>
    <w:p w14:paraId="1BABD23A">
      <w:pPr>
        <w:ind w:firstLine="420" w:firstLineChars="200"/>
        <w:rPr>
          <w:rFonts w:ascii="宋体" w:hAnsi="宋体" w:cs="宋体"/>
        </w:rPr>
      </w:pPr>
      <w:r>
        <w:rPr>
          <w:rFonts w:hint="eastAsia" w:ascii="宋体" w:hAnsi="宋体" w:cs="宋体"/>
        </w:rPr>
        <w:t>2.履约保证金用于补偿甲方因乙方不能履行其合同义务而蒙受的损失。</w:t>
      </w:r>
    </w:p>
    <w:p w14:paraId="54560421">
      <w:pPr>
        <w:ind w:firstLine="420" w:firstLineChars="200"/>
        <w:rPr>
          <w:rFonts w:ascii="宋体" w:hAnsi="宋体" w:cs="宋体"/>
        </w:rPr>
      </w:pPr>
      <w:r>
        <w:rPr>
          <w:rFonts w:hint="eastAsia" w:ascii="宋体" w:hAnsi="宋体" w:cs="宋体"/>
        </w:rPr>
        <w:t>3.履约保证金有效期限：合同签订之日起至项目通过甲方验收后结束。</w:t>
      </w:r>
    </w:p>
    <w:p w14:paraId="1D481388">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14:paraId="31651964">
      <w:pPr>
        <w:rPr>
          <w:rFonts w:ascii="宋体" w:hAnsi="宋体" w:cs="宋体"/>
          <w:b/>
          <w:bCs/>
        </w:rPr>
      </w:pPr>
      <w:r>
        <w:rPr>
          <w:rFonts w:hint="eastAsia" w:ascii="宋体" w:hAnsi="宋体" w:cs="宋体"/>
          <w:b/>
          <w:bCs/>
        </w:rPr>
        <w:t>（七）服务要求</w:t>
      </w:r>
    </w:p>
    <w:p w14:paraId="71E4BE08">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14:paraId="1BC20877">
      <w:pPr>
        <w:ind w:firstLine="420" w:firstLineChars="200"/>
        <w:rPr>
          <w:rFonts w:ascii="宋体" w:hAnsi="宋体" w:cs="宋体"/>
        </w:rPr>
      </w:pPr>
      <w:r>
        <w:rPr>
          <w:rFonts w:hint="eastAsia" w:ascii="宋体" w:hAnsi="宋体" w:cs="宋体"/>
        </w:rPr>
        <w:t>履行期限：</w:t>
      </w:r>
    </w:p>
    <w:p w14:paraId="1A2DD05F">
      <w:pPr>
        <w:ind w:firstLine="420" w:firstLineChars="200"/>
        <w:rPr>
          <w:rFonts w:ascii="宋体" w:hAnsi="宋体" w:cs="宋体"/>
        </w:rPr>
      </w:pPr>
      <w:r>
        <w:rPr>
          <w:rFonts w:hint="eastAsia" w:ascii="宋体" w:hAnsi="宋体" w:cs="宋体"/>
        </w:rPr>
        <w:t>履行地点：</w:t>
      </w:r>
    </w:p>
    <w:p w14:paraId="3790DA57">
      <w:pPr>
        <w:rPr>
          <w:rFonts w:ascii="宋体" w:hAnsi="宋体" w:cs="宋体"/>
          <w:b/>
          <w:bCs/>
        </w:rPr>
      </w:pPr>
      <w:r>
        <w:rPr>
          <w:rFonts w:hint="eastAsia" w:ascii="宋体" w:hAnsi="宋体" w:cs="宋体"/>
          <w:b/>
          <w:bCs/>
        </w:rPr>
        <w:t>（八）服务人员</w:t>
      </w:r>
    </w:p>
    <w:p w14:paraId="5A9BC018">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AD179D7">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22350E2">
      <w:pPr>
        <w:ind w:firstLine="420" w:firstLineChars="200"/>
        <w:rPr>
          <w:rFonts w:ascii="宋体" w:hAnsi="宋体" w:cs="宋体"/>
        </w:rPr>
      </w:pPr>
      <w:r>
        <w:rPr>
          <w:rFonts w:hint="eastAsia" w:ascii="宋体" w:hAnsi="宋体" w:cs="宋体"/>
        </w:rPr>
        <w:t>甲乙双方指定代表，作为履行本合同服务事宜的主要联系人。</w:t>
      </w:r>
    </w:p>
    <w:p w14:paraId="22FF2B4E">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62F821A2">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491DBF8A">
      <w:pPr>
        <w:rPr>
          <w:rFonts w:ascii="宋体" w:hAnsi="宋体" w:cs="宋体"/>
          <w:b/>
          <w:bCs/>
        </w:rPr>
      </w:pPr>
      <w:r>
        <w:rPr>
          <w:rFonts w:hint="eastAsia" w:ascii="宋体" w:hAnsi="宋体" w:cs="宋体"/>
          <w:b/>
          <w:bCs/>
        </w:rPr>
        <w:t>（九）服务考核</w:t>
      </w:r>
    </w:p>
    <w:p w14:paraId="653128E6">
      <w:pPr>
        <w:ind w:firstLine="420" w:firstLineChars="200"/>
        <w:rPr>
          <w:rFonts w:ascii="宋体" w:hAnsi="宋体" w:cs="宋体"/>
        </w:rPr>
      </w:pPr>
      <w:r>
        <w:rPr>
          <w:rFonts w:hint="eastAsia" w:ascii="宋体" w:hAnsi="宋体" w:cs="宋体"/>
        </w:rPr>
        <w:t>甲方对乙方服务质量进行客观评估，具体考核办法（如有）作为合同附件。</w:t>
      </w:r>
    </w:p>
    <w:p w14:paraId="629B9FEB">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7320EB1E">
      <w:pPr>
        <w:rPr>
          <w:rFonts w:ascii="宋体" w:hAnsi="宋体" w:cs="宋体"/>
          <w:b/>
          <w:bCs/>
        </w:rPr>
      </w:pPr>
      <w:r>
        <w:rPr>
          <w:rFonts w:hint="eastAsia" w:ascii="宋体" w:hAnsi="宋体" w:cs="宋体"/>
          <w:b/>
          <w:bCs/>
        </w:rPr>
        <w:t>（十）违约责任</w:t>
      </w:r>
    </w:p>
    <w:p w14:paraId="46648760">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14:paraId="1E5C8FC7">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14:paraId="51BB3E97">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14:paraId="3DE01DAE">
      <w:pPr>
        <w:rPr>
          <w:rFonts w:ascii="宋体" w:hAnsi="宋体" w:cs="宋体"/>
          <w:b/>
          <w:bCs/>
        </w:rPr>
      </w:pPr>
      <w:r>
        <w:rPr>
          <w:rFonts w:hint="eastAsia" w:ascii="宋体" w:hAnsi="宋体" w:cs="宋体"/>
          <w:b/>
          <w:bCs/>
        </w:rPr>
        <w:t>（十一）解决争议的方法</w:t>
      </w:r>
    </w:p>
    <w:p w14:paraId="40D98A19">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14:paraId="56C2CB16">
      <w:pPr>
        <w:rPr>
          <w:rFonts w:ascii="宋体" w:hAnsi="宋体" w:cs="宋体"/>
          <w:b/>
          <w:bCs/>
        </w:rPr>
      </w:pPr>
      <w:r>
        <w:rPr>
          <w:rFonts w:hint="eastAsia" w:ascii="宋体" w:hAnsi="宋体" w:cs="宋体"/>
          <w:b/>
          <w:bCs/>
        </w:rPr>
        <w:t>（十二）违约解除合同</w:t>
      </w:r>
    </w:p>
    <w:p w14:paraId="786EDB9D">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14:paraId="1E2DC1EC">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14:paraId="36426013">
      <w:pPr>
        <w:ind w:firstLine="420" w:firstLineChars="200"/>
        <w:rPr>
          <w:rFonts w:ascii="宋体" w:hAnsi="宋体" w:cs="宋体"/>
        </w:rPr>
      </w:pPr>
      <w:r>
        <w:rPr>
          <w:rFonts w:hint="eastAsia" w:ascii="宋体" w:hAnsi="宋体" w:cs="宋体"/>
        </w:rPr>
        <w:t>乙方未能履行合同规定的其它主要义务的；</w:t>
      </w:r>
    </w:p>
    <w:p w14:paraId="678FBCFB">
      <w:pPr>
        <w:ind w:firstLine="420" w:firstLineChars="200"/>
        <w:rPr>
          <w:rFonts w:ascii="宋体" w:hAnsi="宋体" w:cs="宋体"/>
        </w:rPr>
      </w:pPr>
      <w:r>
        <w:rPr>
          <w:rFonts w:hint="eastAsia" w:ascii="宋体" w:hAnsi="宋体" w:cs="宋体"/>
        </w:rPr>
        <w:t>甲方认为乙方在本合同履行过程中有腐败和欺诈等行为的。</w:t>
      </w:r>
    </w:p>
    <w:p w14:paraId="4096B3BF">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14:paraId="5F87255A">
      <w:pPr>
        <w:rPr>
          <w:rFonts w:ascii="宋体" w:hAnsi="宋体" w:cs="宋体"/>
          <w:b/>
          <w:bCs/>
        </w:rPr>
      </w:pPr>
      <w:r>
        <w:rPr>
          <w:rFonts w:hint="eastAsia" w:ascii="宋体" w:hAnsi="宋体" w:cs="宋体"/>
          <w:b/>
          <w:bCs/>
        </w:rPr>
        <w:t>（十三）破产终止合同</w:t>
      </w:r>
    </w:p>
    <w:p w14:paraId="028EA0F7">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0EFEEBA2">
      <w:pPr>
        <w:rPr>
          <w:rFonts w:ascii="宋体" w:hAnsi="宋体" w:cs="宋体"/>
          <w:b/>
          <w:bCs/>
        </w:rPr>
      </w:pPr>
      <w:r>
        <w:rPr>
          <w:rFonts w:hint="eastAsia" w:ascii="宋体" w:hAnsi="宋体" w:cs="宋体"/>
          <w:b/>
          <w:bCs/>
        </w:rPr>
        <w:t>（十四）转让和分包</w:t>
      </w:r>
    </w:p>
    <w:p w14:paraId="30FDCC39">
      <w:pPr>
        <w:ind w:firstLine="420" w:firstLineChars="200"/>
        <w:rPr>
          <w:rFonts w:ascii="宋体" w:hAnsi="宋体" w:cs="宋体"/>
        </w:rPr>
      </w:pPr>
      <w:r>
        <w:rPr>
          <w:rFonts w:hint="eastAsia" w:ascii="宋体" w:hAnsi="宋体" w:cs="宋体"/>
        </w:rPr>
        <w:t>1.政府采购合同不能转让。</w:t>
      </w:r>
    </w:p>
    <w:p w14:paraId="43969F8A">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14:paraId="5B4675A1">
      <w:pPr>
        <w:rPr>
          <w:rFonts w:ascii="宋体" w:hAnsi="宋体" w:cs="宋体"/>
          <w:b/>
          <w:bCs/>
        </w:rPr>
      </w:pPr>
      <w:r>
        <w:rPr>
          <w:rFonts w:hint="eastAsia" w:ascii="宋体" w:hAnsi="宋体" w:cs="宋体"/>
          <w:b/>
          <w:bCs/>
        </w:rPr>
        <w:t>（十五）合同变更、解除</w:t>
      </w:r>
    </w:p>
    <w:p w14:paraId="5623F64F">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4DA7A69D">
      <w:pPr>
        <w:rPr>
          <w:rFonts w:ascii="宋体" w:hAnsi="宋体" w:cs="宋体"/>
          <w:b/>
          <w:bCs/>
        </w:rPr>
      </w:pPr>
      <w:r>
        <w:rPr>
          <w:rFonts w:hint="eastAsia" w:ascii="宋体" w:hAnsi="宋体" w:cs="宋体"/>
          <w:b/>
          <w:bCs/>
        </w:rPr>
        <w:t>（十六）通知</w:t>
      </w:r>
    </w:p>
    <w:p w14:paraId="72AA3B4E">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14:paraId="25E0F881">
      <w:pPr>
        <w:rPr>
          <w:rFonts w:ascii="宋体" w:hAnsi="宋体" w:cs="宋体"/>
          <w:b/>
          <w:bCs/>
        </w:rPr>
      </w:pPr>
      <w:r>
        <w:rPr>
          <w:rFonts w:hint="eastAsia" w:ascii="宋体" w:hAnsi="宋体" w:cs="宋体"/>
          <w:b/>
          <w:bCs/>
        </w:rPr>
        <w:t>（十七）计量单位</w:t>
      </w:r>
    </w:p>
    <w:p w14:paraId="6A558387">
      <w:pPr>
        <w:ind w:firstLine="420" w:firstLineChars="200"/>
        <w:rPr>
          <w:rFonts w:ascii="宋体" w:hAnsi="宋体" w:cs="宋体"/>
        </w:rPr>
      </w:pPr>
      <w:r>
        <w:rPr>
          <w:rFonts w:hint="eastAsia" w:ascii="宋体" w:hAnsi="宋体" w:cs="宋体"/>
        </w:rPr>
        <w:t>除技术规范中另有规定外，计量单位均使用国家法定计量单位。</w:t>
      </w:r>
    </w:p>
    <w:p w14:paraId="344E823F">
      <w:pPr>
        <w:rPr>
          <w:rFonts w:ascii="宋体" w:hAnsi="宋体" w:cs="宋体"/>
          <w:b/>
          <w:bCs/>
        </w:rPr>
      </w:pPr>
      <w:r>
        <w:rPr>
          <w:rFonts w:hint="eastAsia" w:ascii="宋体" w:hAnsi="宋体" w:cs="宋体"/>
          <w:b/>
          <w:bCs/>
        </w:rPr>
        <w:t>（十八）不可抗力</w:t>
      </w:r>
    </w:p>
    <w:p w14:paraId="4F8C4652">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14:paraId="3584D869">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14:paraId="27C52B5D">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14:paraId="124FD652">
      <w:pPr>
        <w:rPr>
          <w:rFonts w:ascii="宋体" w:hAnsi="宋体" w:cs="宋体"/>
          <w:b/>
          <w:bCs/>
        </w:rPr>
      </w:pPr>
      <w:r>
        <w:rPr>
          <w:rFonts w:hint="eastAsia" w:ascii="宋体" w:hAnsi="宋体" w:cs="宋体"/>
          <w:b/>
          <w:bCs/>
        </w:rPr>
        <w:t>（十九）合同解释</w:t>
      </w:r>
    </w:p>
    <w:p w14:paraId="3D6D9A2D">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14:paraId="1152994E">
      <w:pPr>
        <w:rPr>
          <w:rFonts w:ascii="宋体" w:hAnsi="宋体" w:cs="宋体"/>
        </w:rPr>
      </w:pPr>
      <w:r>
        <w:rPr>
          <w:rFonts w:hint="eastAsia" w:ascii="宋体" w:hAnsi="宋体" w:cs="宋体"/>
          <w:b/>
          <w:bCs/>
        </w:rPr>
        <w:t>（二十）合同的生效及其他</w:t>
      </w:r>
    </w:p>
    <w:p w14:paraId="4AC36E0C">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14:paraId="7A574D95">
      <w:pPr>
        <w:rPr>
          <w:rFonts w:ascii="宋体" w:hAnsi="宋体" w:cs="宋体"/>
        </w:rPr>
      </w:pPr>
      <w:r>
        <w:rPr>
          <w:rFonts w:hint="eastAsia" w:ascii="宋体" w:hAnsi="宋体" w:cs="宋体"/>
        </w:rPr>
        <w:t>合同将在双方签字盖章后开始生效。授权代表签署的应附法定代表人授权书。</w:t>
      </w:r>
    </w:p>
    <w:p w14:paraId="7A89423D">
      <w:pPr>
        <w:rPr>
          <w:rFonts w:ascii="宋体" w:hAnsi="宋体" w:cs="宋体"/>
          <w:b/>
          <w:bCs/>
        </w:rPr>
      </w:pPr>
      <w:r>
        <w:rPr>
          <w:rFonts w:hint="eastAsia" w:ascii="宋体" w:hAnsi="宋体" w:cs="宋体"/>
          <w:b/>
          <w:bCs/>
        </w:rPr>
        <w:t>（二十一）合同附件（如有）</w:t>
      </w:r>
    </w:p>
    <w:p w14:paraId="4571D715">
      <w:pPr>
        <w:rPr>
          <w:rFonts w:ascii="宋体" w:hAnsi="宋体" w:cs="宋体"/>
          <w:b/>
          <w:bCs/>
        </w:rPr>
      </w:pPr>
      <w:r>
        <w:rPr>
          <w:rFonts w:hint="eastAsia" w:ascii="宋体" w:hAnsi="宋体" w:cs="宋体"/>
          <w:b/>
          <w:bCs/>
        </w:rPr>
        <w:t>（二十二）合同份数</w:t>
      </w:r>
    </w:p>
    <w:p w14:paraId="3192A290">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5"/>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66EA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14:paraId="3EBA8E62">
            <w:pPr>
              <w:jc w:val="center"/>
              <w:rPr>
                <w:rFonts w:ascii="宋体" w:hAnsi="宋体" w:cs="宋体"/>
              </w:rPr>
            </w:pPr>
            <w:r>
              <w:rPr>
                <w:rFonts w:hint="eastAsia" w:ascii="宋体" w:hAnsi="宋体" w:cs="宋体"/>
              </w:rPr>
              <w:t>甲方</w:t>
            </w:r>
          </w:p>
        </w:tc>
        <w:tc>
          <w:tcPr>
            <w:tcW w:w="4234" w:type="dxa"/>
            <w:vAlign w:val="center"/>
          </w:tcPr>
          <w:p w14:paraId="0F0CA01A">
            <w:pPr>
              <w:jc w:val="center"/>
              <w:rPr>
                <w:rFonts w:ascii="宋体" w:hAnsi="宋体" w:cs="宋体"/>
              </w:rPr>
            </w:pPr>
            <w:r>
              <w:rPr>
                <w:rFonts w:hint="eastAsia" w:ascii="宋体" w:hAnsi="宋体" w:cs="宋体"/>
              </w:rPr>
              <w:t>乙方</w:t>
            </w:r>
          </w:p>
        </w:tc>
      </w:tr>
      <w:tr w14:paraId="1B1F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6A381585">
            <w:pPr>
              <w:rPr>
                <w:rFonts w:ascii="宋体" w:hAnsi="宋体" w:cs="宋体"/>
              </w:rPr>
            </w:pPr>
            <w:r>
              <w:rPr>
                <w:rFonts w:hint="eastAsia" w:ascii="宋体" w:hAnsi="宋体" w:cs="宋体"/>
              </w:rPr>
              <w:t>单位名称（盖章）</w:t>
            </w:r>
          </w:p>
          <w:p w14:paraId="4EAEE084">
            <w:pPr>
              <w:rPr>
                <w:rFonts w:ascii="宋体" w:hAnsi="宋体" w:cs="宋体"/>
              </w:rPr>
            </w:pPr>
            <w:r>
              <w:rPr>
                <w:rFonts w:hint="eastAsia" w:ascii="宋体" w:hAnsi="宋体" w:cs="宋体"/>
              </w:rPr>
              <w:t>单位地址：</w:t>
            </w:r>
          </w:p>
          <w:p w14:paraId="3763DE6C">
            <w:pPr>
              <w:rPr>
                <w:rFonts w:ascii="宋体" w:hAnsi="宋体" w:cs="宋体"/>
              </w:rPr>
            </w:pPr>
            <w:r>
              <w:rPr>
                <w:rFonts w:hint="eastAsia" w:ascii="宋体" w:hAnsi="宋体" w:cs="宋体"/>
              </w:rPr>
              <w:t>法定代表人：</w:t>
            </w:r>
          </w:p>
          <w:p w14:paraId="73B382F6">
            <w:pPr>
              <w:rPr>
                <w:rFonts w:ascii="宋体" w:hAnsi="宋体" w:cs="宋体"/>
              </w:rPr>
            </w:pPr>
            <w:r>
              <w:rPr>
                <w:rFonts w:hint="eastAsia" w:ascii="宋体" w:hAnsi="宋体" w:cs="宋体"/>
              </w:rPr>
              <w:t>委托代理人：</w:t>
            </w:r>
          </w:p>
          <w:p w14:paraId="61100432">
            <w:pPr>
              <w:rPr>
                <w:rFonts w:ascii="宋体" w:hAnsi="宋体" w:cs="宋体"/>
              </w:rPr>
            </w:pPr>
            <w:r>
              <w:rPr>
                <w:rFonts w:hint="eastAsia" w:ascii="宋体" w:hAnsi="宋体" w:cs="宋体"/>
              </w:rPr>
              <w:t>联系电话：</w:t>
            </w:r>
          </w:p>
          <w:p w14:paraId="31D86B5C">
            <w:pPr>
              <w:rPr>
                <w:rFonts w:ascii="宋体" w:hAnsi="宋体" w:cs="宋体"/>
              </w:rPr>
            </w:pPr>
            <w:r>
              <w:rPr>
                <w:rFonts w:hint="eastAsia" w:ascii="宋体" w:hAnsi="宋体" w:cs="宋体"/>
              </w:rPr>
              <w:t>传真号码：</w:t>
            </w:r>
          </w:p>
          <w:p w14:paraId="1DE4B485">
            <w:pPr>
              <w:rPr>
                <w:rFonts w:ascii="宋体" w:hAnsi="宋体" w:cs="宋体"/>
              </w:rPr>
            </w:pPr>
            <w:r>
              <w:rPr>
                <w:rFonts w:hint="eastAsia" w:ascii="宋体" w:hAnsi="宋体" w:cs="宋体"/>
              </w:rPr>
              <w:t>邮政编码：</w:t>
            </w:r>
          </w:p>
          <w:p w14:paraId="721743FB">
            <w:pPr>
              <w:rPr>
                <w:rFonts w:ascii="宋体" w:hAnsi="宋体" w:cs="宋体"/>
              </w:rPr>
            </w:pPr>
            <w:r>
              <w:rPr>
                <w:rFonts w:hint="eastAsia" w:ascii="宋体" w:hAnsi="宋体" w:cs="宋体"/>
              </w:rPr>
              <w:t>开户银行：</w:t>
            </w:r>
          </w:p>
          <w:p w14:paraId="7117E977">
            <w:pPr>
              <w:rPr>
                <w:rFonts w:ascii="宋体" w:hAnsi="宋体" w:cs="宋体"/>
              </w:rPr>
            </w:pPr>
            <w:r>
              <w:rPr>
                <w:rFonts w:hint="eastAsia" w:ascii="宋体" w:hAnsi="宋体" w:cs="宋体"/>
              </w:rPr>
              <w:t>账    号：</w:t>
            </w:r>
          </w:p>
          <w:p w14:paraId="5F3F8062">
            <w:pPr>
              <w:rPr>
                <w:rFonts w:ascii="宋体" w:hAnsi="宋体" w:cs="宋体"/>
              </w:rPr>
            </w:pPr>
            <w:r>
              <w:rPr>
                <w:rFonts w:hint="eastAsia" w:ascii="宋体" w:hAnsi="宋体" w:cs="宋体"/>
              </w:rPr>
              <w:t>税    号：</w:t>
            </w:r>
          </w:p>
          <w:p w14:paraId="75720AD4">
            <w:pPr>
              <w:rPr>
                <w:rFonts w:ascii="宋体" w:hAnsi="宋体" w:cs="宋体"/>
              </w:rPr>
            </w:pPr>
            <w:r>
              <w:rPr>
                <w:rFonts w:hint="eastAsia" w:ascii="宋体" w:hAnsi="宋体" w:cs="宋体"/>
              </w:rPr>
              <w:t>签订时间：</w:t>
            </w:r>
          </w:p>
        </w:tc>
        <w:tc>
          <w:tcPr>
            <w:tcW w:w="4234" w:type="dxa"/>
          </w:tcPr>
          <w:p w14:paraId="4A392DF5">
            <w:pPr>
              <w:rPr>
                <w:rFonts w:ascii="宋体" w:hAnsi="宋体" w:cs="宋体"/>
              </w:rPr>
            </w:pPr>
            <w:r>
              <w:rPr>
                <w:rFonts w:hint="eastAsia" w:ascii="宋体" w:hAnsi="宋体" w:cs="宋体"/>
              </w:rPr>
              <w:t>单位名称（盖章）</w:t>
            </w:r>
          </w:p>
          <w:p w14:paraId="7A5A7141">
            <w:pPr>
              <w:rPr>
                <w:rFonts w:ascii="宋体" w:hAnsi="宋体" w:cs="宋体"/>
              </w:rPr>
            </w:pPr>
            <w:r>
              <w:rPr>
                <w:rFonts w:hint="eastAsia" w:ascii="宋体" w:hAnsi="宋体" w:cs="宋体"/>
              </w:rPr>
              <w:t>单位地址：</w:t>
            </w:r>
          </w:p>
          <w:p w14:paraId="729DBD2A">
            <w:pPr>
              <w:rPr>
                <w:rFonts w:ascii="宋体" w:hAnsi="宋体" w:cs="宋体"/>
              </w:rPr>
            </w:pPr>
            <w:r>
              <w:rPr>
                <w:rFonts w:hint="eastAsia" w:ascii="宋体" w:hAnsi="宋体" w:cs="宋体"/>
              </w:rPr>
              <w:t>法定代表人：</w:t>
            </w:r>
          </w:p>
          <w:p w14:paraId="4F6A5004">
            <w:pPr>
              <w:rPr>
                <w:rFonts w:ascii="宋体" w:hAnsi="宋体" w:cs="宋体"/>
              </w:rPr>
            </w:pPr>
            <w:r>
              <w:rPr>
                <w:rFonts w:hint="eastAsia" w:ascii="宋体" w:hAnsi="宋体" w:cs="宋体"/>
              </w:rPr>
              <w:t>委托代理人：</w:t>
            </w:r>
          </w:p>
          <w:p w14:paraId="4078E99C">
            <w:pPr>
              <w:rPr>
                <w:rFonts w:ascii="宋体" w:hAnsi="宋体" w:cs="宋体"/>
              </w:rPr>
            </w:pPr>
            <w:r>
              <w:rPr>
                <w:rFonts w:hint="eastAsia" w:ascii="宋体" w:hAnsi="宋体" w:cs="宋体"/>
              </w:rPr>
              <w:t>联系电话：</w:t>
            </w:r>
          </w:p>
          <w:p w14:paraId="23017BE9">
            <w:pPr>
              <w:rPr>
                <w:rFonts w:ascii="宋体" w:hAnsi="宋体" w:cs="宋体"/>
              </w:rPr>
            </w:pPr>
            <w:r>
              <w:rPr>
                <w:rFonts w:hint="eastAsia" w:ascii="宋体" w:hAnsi="宋体" w:cs="宋体"/>
              </w:rPr>
              <w:t>传真号码：</w:t>
            </w:r>
          </w:p>
          <w:p w14:paraId="25807151">
            <w:pPr>
              <w:rPr>
                <w:rFonts w:ascii="宋体" w:hAnsi="宋体" w:cs="宋体"/>
              </w:rPr>
            </w:pPr>
            <w:r>
              <w:rPr>
                <w:rFonts w:hint="eastAsia" w:ascii="宋体" w:hAnsi="宋体" w:cs="宋体"/>
              </w:rPr>
              <w:t>邮政编码：</w:t>
            </w:r>
          </w:p>
          <w:p w14:paraId="3CC48F7A">
            <w:pPr>
              <w:rPr>
                <w:rFonts w:ascii="宋体" w:hAnsi="宋体" w:cs="宋体"/>
              </w:rPr>
            </w:pPr>
            <w:r>
              <w:rPr>
                <w:rFonts w:hint="eastAsia" w:ascii="宋体" w:hAnsi="宋体" w:cs="宋体"/>
              </w:rPr>
              <w:t>开户银行：</w:t>
            </w:r>
          </w:p>
          <w:p w14:paraId="31EFF54E">
            <w:pPr>
              <w:rPr>
                <w:rFonts w:ascii="宋体" w:hAnsi="宋体" w:cs="宋体"/>
              </w:rPr>
            </w:pPr>
            <w:r>
              <w:rPr>
                <w:rFonts w:hint="eastAsia" w:ascii="宋体" w:hAnsi="宋体" w:cs="宋体"/>
              </w:rPr>
              <w:t>账    号：</w:t>
            </w:r>
          </w:p>
          <w:p w14:paraId="059192F9">
            <w:pPr>
              <w:rPr>
                <w:rFonts w:ascii="宋体" w:hAnsi="宋体" w:cs="宋体"/>
              </w:rPr>
            </w:pPr>
            <w:r>
              <w:rPr>
                <w:rFonts w:hint="eastAsia" w:ascii="宋体" w:hAnsi="宋体" w:cs="宋体"/>
              </w:rPr>
              <w:t>税    号：</w:t>
            </w:r>
          </w:p>
          <w:p w14:paraId="1ED23BC1">
            <w:pPr>
              <w:rPr>
                <w:rFonts w:ascii="宋体" w:hAnsi="宋体" w:cs="宋体"/>
              </w:rPr>
            </w:pPr>
            <w:r>
              <w:rPr>
                <w:rFonts w:hint="eastAsia" w:ascii="宋体" w:hAnsi="宋体" w:cs="宋体"/>
              </w:rPr>
              <w:t>签订时间：</w:t>
            </w:r>
          </w:p>
        </w:tc>
      </w:tr>
    </w:tbl>
    <w:p w14:paraId="4CBFD6DE">
      <w:pPr>
        <w:rPr>
          <w:rFonts w:ascii="宋体" w:hAnsi="宋体" w:cs="宋体"/>
        </w:rPr>
      </w:pPr>
    </w:p>
    <w:p w14:paraId="7D40EBE6">
      <w:pPr>
        <w:rPr>
          <w:rFonts w:ascii="宋体" w:hAnsi="宋体" w:cs="宋体"/>
        </w:rPr>
      </w:pPr>
    </w:p>
    <w:p w14:paraId="4A549F7C">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14:paraId="59D656CA">
      <w:pPr>
        <w:spacing w:line="360" w:lineRule="auto"/>
        <w:ind w:left="-420" w:leftChars="-200" w:right="-420" w:rightChars="-200" w:firstLine="480" w:firstLineChars="200"/>
        <w:jc w:val="center"/>
        <w:outlineLvl w:val="0"/>
        <w:rPr>
          <w:rFonts w:ascii="宋体" w:hAnsi="宋体" w:cs="宋体"/>
          <w:sz w:val="24"/>
        </w:rPr>
      </w:pPr>
    </w:p>
    <w:p w14:paraId="230B366F">
      <w:pPr>
        <w:pStyle w:val="2"/>
        <w:rPr>
          <w:rFonts w:ascii="宋体" w:hAnsi="宋体" w:eastAsia="宋体" w:cs="宋体"/>
          <w:lang w:val="en-US"/>
        </w:rPr>
      </w:pPr>
    </w:p>
    <w:p w14:paraId="3E9AD445">
      <w:pPr>
        <w:rPr>
          <w:rFonts w:ascii="宋体" w:hAnsi="宋体" w:cs="宋体"/>
        </w:rPr>
      </w:pPr>
    </w:p>
    <w:p w14:paraId="2C362A94">
      <w:pPr>
        <w:pStyle w:val="2"/>
        <w:rPr>
          <w:rFonts w:ascii="宋体" w:hAnsi="宋体" w:eastAsia="宋体" w:cs="宋体"/>
          <w:lang w:val="en-US"/>
        </w:rPr>
      </w:pPr>
    </w:p>
    <w:p w14:paraId="35AC4716">
      <w:pPr>
        <w:rPr>
          <w:rFonts w:ascii="宋体" w:hAnsi="宋体" w:cs="宋体"/>
        </w:rPr>
      </w:pPr>
    </w:p>
    <w:p w14:paraId="78807134">
      <w:pPr>
        <w:rPr>
          <w:rFonts w:ascii="宋体" w:hAnsi="宋体" w:cs="宋体"/>
          <w:b/>
          <w:bCs/>
          <w:sz w:val="32"/>
          <w:szCs w:val="32"/>
        </w:rPr>
      </w:pPr>
    </w:p>
    <w:p w14:paraId="14C9E26B">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14:paraId="6AE42E8E">
      <w:pPr>
        <w:spacing w:line="360" w:lineRule="auto"/>
        <w:jc w:val="center"/>
        <w:outlineLvl w:val="0"/>
        <w:rPr>
          <w:rFonts w:ascii="宋体" w:hAnsi="宋体" w:cs="宋体"/>
          <w:b/>
          <w:kern w:val="0"/>
          <w:sz w:val="36"/>
          <w:szCs w:val="36"/>
        </w:rPr>
      </w:pPr>
    </w:p>
    <w:p w14:paraId="0D887E4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49D015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08D7C60">
      <w:pPr>
        <w:spacing w:line="360" w:lineRule="auto"/>
        <w:jc w:val="center"/>
        <w:outlineLvl w:val="0"/>
        <w:rPr>
          <w:rFonts w:ascii="宋体" w:hAnsi="宋体" w:cs="宋体"/>
          <w:b/>
          <w:kern w:val="0"/>
          <w:sz w:val="36"/>
          <w:szCs w:val="36"/>
        </w:rPr>
      </w:pPr>
    </w:p>
    <w:p w14:paraId="5794C936">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符合参加政府采购活动应当具备的一般条件的承诺函……………（页码）</w:t>
      </w:r>
    </w:p>
    <w:p w14:paraId="35BA9ABA">
      <w:pPr>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）《中小企业声明函》（如需）</w:t>
      </w:r>
      <w:r>
        <w:rPr>
          <w:rFonts w:hint="eastAsia" w:ascii="宋体" w:hAnsi="宋体" w:cs="宋体"/>
          <w:sz w:val="24"/>
        </w:rPr>
        <w:t>………………………………………（页码）</w:t>
      </w:r>
    </w:p>
    <w:p w14:paraId="623A297C">
      <w:pPr>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宋体" w:hAnsi="宋体" w:eastAsia="宋体" w:cs="宋体"/>
          <w:sz w:val="24"/>
          <w:lang w:eastAsia="zh-CN"/>
        </w:rPr>
        <w:t>（</w:t>
      </w:r>
      <w:r>
        <w:rPr>
          <w:rFonts w:hint="eastAsia" w:ascii="宋体" w:hAnsi="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本项目的特定资格要求</w:t>
      </w:r>
      <w:r>
        <w:rPr>
          <w:rFonts w:hint="eastAsia" w:ascii="宋体" w:hAnsi="宋体" w:cs="宋体"/>
          <w:sz w:val="24"/>
        </w:rPr>
        <w:t>………………………………………………（页码）</w:t>
      </w:r>
    </w:p>
    <w:p w14:paraId="51A6B10E">
      <w:pPr>
        <w:spacing w:line="360" w:lineRule="auto"/>
        <w:ind w:firstLine="480" w:firstLineChars="200"/>
        <w:rPr>
          <w:rFonts w:ascii="宋体" w:hAnsi="宋体" w:cs="宋体"/>
          <w:sz w:val="24"/>
        </w:rPr>
      </w:pPr>
    </w:p>
    <w:p w14:paraId="64258B97">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87ED5E7">
      <w:pPr>
        <w:snapToGrid w:val="0"/>
        <w:spacing w:line="360" w:lineRule="auto"/>
        <w:rPr>
          <w:rFonts w:ascii="宋体" w:hAnsi="宋体" w:cs="宋体"/>
          <w:sz w:val="24"/>
        </w:rPr>
      </w:pPr>
    </w:p>
    <w:p w14:paraId="29879746">
      <w:pPr>
        <w:snapToGrid w:val="0"/>
        <w:spacing w:line="360" w:lineRule="auto"/>
        <w:rPr>
          <w:rFonts w:ascii="宋体" w:hAnsi="宋体" w:cs="宋体"/>
          <w:sz w:val="24"/>
        </w:rPr>
      </w:pPr>
      <w:r>
        <w:rPr>
          <w:rFonts w:hint="eastAsia" w:ascii="宋体" w:hAnsi="宋体" w:cs="宋体"/>
          <w:sz w:val="24"/>
        </w:rPr>
        <w:t>（采购人）、（采购代理机构）：</w:t>
      </w:r>
    </w:p>
    <w:p w14:paraId="2BAEC6B0">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283B3173">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14:paraId="71E64F9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A00FE7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BD73CD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85891DE">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553FB17">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663A831">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67F2730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046350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D20ACC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41163CD">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30DC485">
      <w:pPr>
        <w:pStyle w:val="2"/>
        <w:rPr>
          <w:rFonts w:ascii="宋体" w:hAnsi="宋体" w:eastAsia="宋体" w:cs="宋体"/>
          <w:lang w:val="en-US"/>
        </w:rPr>
      </w:pPr>
    </w:p>
    <w:p w14:paraId="134B9D6C">
      <w:pPr>
        <w:rPr>
          <w:rFonts w:ascii="宋体" w:hAnsi="宋体" w:cs="宋体"/>
        </w:rPr>
      </w:pPr>
    </w:p>
    <w:p w14:paraId="7E5D7101">
      <w:pPr>
        <w:pStyle w:val="2"/>
        <w:rPr>
          <w:rFonts w:ascii="宋体" w:hAnsi="宋体" w:eastAsia="宋体" w:cs="宋体"/>
          <w:lang w:val="en-US"/>
        </w:rPr>
      </w:pPr>
    </w:p>
    <w:p w14:paraId="45FA7CBA">
      <w:pPr>
        <w:rPr>
          <w:rFonts w:ascii="宋体" w:hAnsi="宋体" w:cs="宋体"/>
        </w:rPr>
      </w:pPr>
    </w:p>
    <w:p w14:paraId="19B7D7A5">
      <w:pPr>
        <w:pStyle w:val="2"/>
        <w:rPr>
          <w:rFonts w:ascii="宋体" w:hAnsi="宋体" w:eastAsia="宋体" w:cs="宋体"/>
          <w:lang w:val="en-US"/>
        </w:rPr>
      </w:pPr>
    </w:p>
    <w:p w14:paraId="49290D91">
      <w:pPr>
        <w:rPr>
          <w:rFonts w:ascii="宋体" w:hAnsi="宋体" w:cs="宋体"/>
        </w:rPr>
      </w:pPr>
    </w:p>
    <w:p w14:paraId="143210D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169E6E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93E102C">
      <w:pPr>
        <w:snapToGrid w:val="0"/>
        <w:spacing w:line="360" w:lineRule="auto"/>
        <w:ind w:right="480"/>
        <w:jc w:val="center"/>
        <w:rPr>
          <w:rFonts w:ascii="宋体" w:hAnsi="宋体" w:cs="宋体"/>
          <w:b/>
          <w:kern w:val="0"/>
          <w:sz w:val="32"/>
          <w:szCs w:val="32"/>
        </w:rPr>
      </w:pPr>
    </w:p>
    <w:p w14:paraId="5082D644">
      <w:pPr>
        <w:snapToGrid w:val="0"/>
        <w:spacing w:line="360" w:lineRule="auto"/>
        <w:ind w:right="480"/>
        <w:rPr>
          <w:rFonts w:ascii="宋体" w:hAnsi="宋体" w:cs="宋体"/>
          <w:b/>
          <w:kern w:val="0"/>
          <w:sz w:val="32"/>
          <w:szCs w:val="32"/>
        </w:rPr>
      </w:pPr>
    </w:p>
    <w:p w14:paraId="2353287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6B88B6C4">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49F7E20">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14:paraId="5DE7D908">
      <w:pPr>
        <w:widowControl/>
        <w:spacing w:line="360" w:lineRule="auto"/>
        <w:ind w:left="150"/>
        <w:jc w:val="center"/>
        <w:rPr>
          <w:rFonts w:ascii="宋体" w:hAnsi="宋体" w:cs="宋体"/>
          <w:b/>
          <w:sz w:val="24"/>
        </w:rPr>
      </w:pPr>
    </w:p>
    <w:p w14:paraId="3757A481">
      <w:pPr>
        <w:widowControl/>
        <w:spacing w:line="360" w:lineRule="auto"/>
        <w:ind w:left="150"/>
        <w:jc w:val="center"/>
        <w:rPr>
          <w:rFonts w:ascii="宋体" w:hAnsi="宋体" w:cs="宋体"/>
          <w:b/>
          <w:sz w:val="24"/>
        </w:rPr>
      </w:pPr>
    </w:p>
    <w:p w14:paraId="5CBD3AFB">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060A18D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E2BB44F">
      <w:pPr>
        <w:rPr>
          <w:rFonts w:ascii="宋体" w:hAnsi="宋体" w:cs="宋体"/>
        </w:rPr>
      </w:pPr>
    </w:p>
    <w:p w14:paraId="2E9CD8D7">
      <w:pPr>
        <w:snapToGrid w:val="0"/>
        <w:spacing w:line="360" w:lineRule="auto"/>
        <w:ind w:right="480"/>
        <w:jc w:val="center"/>
        <w:rPr>
          <w:rFonts w:ascii="宋体" w:hAnsi="宋体" w:cs="宋体"/>
          <w:b/>
          <w:kern w:val="0"/>
          <w:sz w:val="32"/>
          <w:szCs w:val="32"/>
        </w:rPr>
      </w:pPr>
    </w:p>
    <w:p w14:paraId="757A9293">
      <w:pPr>
        <w:snapToGrid w:val="0"/>
        <w:spacing w:line="360" w:lineRule="auto"/>
        <w:ind w:right="480"/>
        <w:jc w:val="center"/>
        <w:rPr>
          <w:rFonts w:ascii="宋体" w:hAnsi="宋体" w:cs="宋体"/>
          <w:b/>
          <w:kern w:val="0"/>
          <w:sz w:val="32"/>
          <w:szCs w:val="32"/>
        </w:rPr>
      </w:pPr>
    </w:p>
    <w:p w14:paraId="1BF3B163">
      <w:pPr>
        <w:snapToGrid w:val="0"/>
        <w:spacing w:line="360" w:lineRule="auto"/>
        <w:ind w:right="480"/>
        <w:jc w:val="center"/>
        <w:rPr>
          <w:rFonts w:ascii="宋体" w:hAnsi="宋体" w:cs="宋体"/>
          <w:b/>
          <w:kern w:val="0"/>
          <w:sz w:val="32"/>
          <w:szCs w:val="32"/>
        </w:rPr>
      </w:pPr>
    </w:p>
    <w:p w14:paraId="5A588125">
      <w:pPr>
        <w:snapToGrid w:val="0"/>
        <w:spacing w:line="360" w:lineRule="auto"/>
        <w:ind w:right="480"/>
        <w:jc w:val="center"/>
        <w:rPr>
          <w:rFonts w:ascii="宋体" w:hAnsi="宋体" w:cs="宋体"/>
          <w:b/>
          <w:kern w:val="0"/>
          <w:sz w:val="32"/>
          <w:szCs w:val="32"/>
        </w:rPr>
      </w:pPr>
    </w:p>
    <w:p w14:paraId="2EB82A68">
      <w:pPr>
        <w:snapToGrid w:val="0"/>
        <w:spacing w:line="360" w:lineRule="auto"/>
        <w:ind w:right="480"/>
        <w:jc w:val="center"/>
        <w:rPr>
          <w:rFonts w:ascii="宋体" w:hAnsi="宋体" w:cs="宋体"/>
          <w:b/>
          <w:kern w:val="0"/>
          <w:sz w:val="32"/>
          <w:szCs w:val="32"/>
        </w:rPr>
      </w:pPr>
    </w:p>
    <w:p w14:paraId="41568CD9">
      <w:pPr>
        <w:snapToGrid w:val="0"/>
        <w:spacing w:line="360" w:lineRule="auto"/>
        <w:ind w:right="480"/>
        <w:jc w:val="center"/>
        <w:rPr>
          <w:rFonts w:ascii="宋体" w:hAnsi="宋体" w:cs="宋体"/>
          <w:b/>
          <w:kern w:val="0"/>
          <w:sz w:val="32"/>
          <w:szCs w:val="32"/>
        </w:rPr>
      </w:pPr>
    </w:p>
    <w:p w14:paraId="646EAB48">
      <w:pPr>
        <w:pStyle w:val="2"/>
        <w:rPr>
          <w:rFonts w:ascii="宋体" w:hAnsi="宋体" w:eastAsia="宋体" w:cs="宋体"/>
          <w:lang w:val="en-US"/>
        </w:rPr>
      </w:pPr>
    </w:p>
    <w:p w14:paraId="581EC9CA">
      <w:pPr>
        <w:rPr>
          <w:rFonts w:ascii="宋体" w:hAnsi="宋体" w:cs="宋体"/>
        </w:rPr>
      </w:pPr>
    </w:p>
    <w:p w14:paraId="74A52550">
      <w:pPr>
        <w:pStyle w:val="2"/>
        <w:rPr>
          <w:rFonts w:ascii="宋体" w:hAnsi="宋体" w:eastAsia="宋体" w:cs="宋体"/>
          <w:lang w:val="en-US"/>
        </w:rPr>
      </w:pPr>
    </w:p>
    <w:p w14:paraId="31AC3CB3">
      <w:pPr>
        <w:rPr>
          <w:rFonts w:ascii="宋体" w:hAnsi="宋体" w:cs="宋体"/>
        </w:rPr>
      </w:pPr>
    </w:p>
    <w:p w14:paraId="1B264D97">
      <w:pPr>
        <w:pStyle w:val="2"/>
        <w:rPr>
          <w:rFonts w:ascii="宋体" w:hAnsi="宋体" w:eastAsia="宋体" w:cs="宋体"/>
          <w:lang w:val="en-US"/>
        </w:rPr>
      </w:pPr>
    </w:p>
    <w:p w14:paraId="1C3A001C">
      <w:pPr>
        <w:rPr>
          <w:rFonts w:ascii="宋体" w:hAnsi="宋体" w:cs="宋体"/>
        </w:rPr>
      </w:pPr>
    </w:p>
    <w:p w14:paraId="11658251">
      <w:pPr>
        <w:pStyle w:val="2"/>
        <w:rPr>
          <w:rFonts w:ascii="宋体" w:hAnsi="宋体" w:eastAsia="宋体" w:cs="宋体"/>
          <w:lang w:val="en-US"/>
        </w:rPr>
      </w:pPr>
    </w:p>
    <w:p w14:paraId="7DA3C6DB">
      <w:pPr>
        <w:rPr>
          <w:rFonts w:ascii="宋体" w:hAnsi="宋体" w:cs="宋体"/>
        </w:rPr>
      </w:pPr>
    </w:p>
    <w:p w14:paraId="4A7D8334">
      <w:pPr>
        <w:pStyle w:val="2"/>
        <w:ind w:left="0" w:firstLine="0"/>
        <w:rPr>
          <w:rFonts w:ascii="宋体" w:hAnsi="宋体" w:eastAsia="宋体" w:cs="宋体"/>
          <w:lang w:val="en-US"/>
        </w:rPr>
      </w:pPr>
    </w:p>
    <w:p w14:paraId="2AF4EA91">
      <w:pPr>
        <w:spacing w:line="360" w:lineRule="auto"/>
        <w:ind w:right="420" w:firstLine="3614" w:firstLineChars="1000"/>
        <w:rPr>
          <w:rFonts w:hint="eastAsia" w:ascii="宋体" w:hAnsi="宋体" w:cs="宋体"/>
          <w:b/>
          <w:kern w:val="0"/>
          <w:sz w:val="36"/>
          <w:szCs w:val="36"/>
        </w:rPr>
      </w:pPr>
    </w:p>
    <w:p w14:paraId="03733CAA">
      <w:pPr>
        <w:spacing w:line="360" w:lineRule="auto"/>
        <w:ind w:right="420" w:firstLine="3614" w:firstLineChars="1000"/>
        <w:rPr>
          <w:rFonts w:hint="eastAsia" w:ascii="宋体" w:hAnsi="宋体" w:cs="宋体"/>
          <w:b/>
          <w:kern w:val="0"/>
          <w:sz w:val="36"/>
          <w:szCs w:val="36"/>
        </w:rPr>
      </w:pPr>
    </w:p>
    <w:p w14:paraId="36682EF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B0DDAAB">
      <w:pPr>
        <w:spacing w:line="360" w:lineRule="auto"/>
        <w:jc w:val="center"/>
        <w:outlineLvl w:val="0"/>
        <w:rPr>
          <w:rFonts w:ascii="宋体" w:hAnsi="宋体" w:cs="宋体"/>
          <w:b/>
          <w:kern w:val="0"/>
          <w:sz w:val="24"/>
        </w:rPr>
      </w:pPr>
    </w:p>
    <w:p w14:paraId="0D1553CA">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89B914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266235E">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4C2AE9F5">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14:paraId="4E5C7CB9">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14:paraId="5046FD5D">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14:paraId="7E993029">
      <w:pPr>
        <w:snapToGrid w:val="0"/>
        <w:spacing w:line="360" w:lineRule="auto"/>
        <w:jc w:val="center"/>
        <w:rPr>
          <w:rFonts w:ascii="宋体" w:hAnsi="宋体" w:cs="宋体"/>
          <w:b/>
          <w:kern w:val="0"/>
          <w:sz w:val="32"/>
          <w:szCs w:val="32"/>
          <w:lang w:val="zh-CN"/>
        </w:rPr>
      </w:pPr>
    </w:p>
    <w:p w14:paraId="5EF966B0">
      <w:pPr>
        <w:snapToGrid w:val="0"/>
        <w:spacing w:line="360" w:lineRule="auto"/>
        <w:jc w:val="center"/>
        <w:rPr>
          <w:rFonts w:ascii="宋体" w:hAnsi="宋体" w:cs="宋体"/>
          <w:b/>
          <w:kern w:val="0"/>
          <w:sz w:val="32"/>
          <w:szCs w:val="32"/>
          <w:lang w:val="zh-CN"/>
        </w:rPr>
      </w:pPr>
    </w:p>
    <w:p w14:paraId="1C6BBC55">
      <w:pPr>
        <w:snapToGrid w:val="0"/>
        <w:spacing w:line="360" w:lineRule="auto"/>
        <w:jc w:val="center"/>
        <w:rPr>
          <w:rFonts w:ascii="宋体" w:hAnsi="宋体" w:cs="宋体"/>
          <w:b/>
          <w:kern w:val="0"/>
          <w:sz w:val="32"/>
          <w:szCs w:val="32"/>
          <w:lang w:val="zh-CN"/>
        </w:rPr>
      </w:pPr>
    </w:p>
    <w:p w14:paraId="148D4F24">
      <w:pPr>
        <w:snapToGrid w:val="0"/>
        <w:spacing w:line="360" w:lineRule="auto"/>
        <w:jc w:val="center"/>
        <w:rPr>
          <w:rFonts w:ascii="宋体" w:hAnsi="宋体" w:cs="宋体"/>
          <w:b/>
          <w:kern w:val="0"/>
          <w:sz w:val="32"/>
          <w:szCs w:val="32"/>
          <w:lang w:val="zh-CN"/>
        </w:rPr>
      </w:pPr>
    </w:p>
    <w:p w14:paraId="4C0799AB">
      <w:pPr>
        <w:snapToGrid w:val="0"/>
        <w:spacing w:line="360" w:lineRule="auto"/>
        <w:jc w:val="center"/>
        <w:rPr>
          <w:rFonts w:ascii="宋体" w:hAnsi="宋体" w:cs="宋体"/>
          <w:b/>
          <w:kern w:val="0"/>
          <w:sz w:val="32"/>
          <w:szCs w:val="32"/>
          <w:lang w:val="zh-CN"/>
        </w:rPr>
      </w:pPr>
    </w:p>
    <w:p w14:paraId="3B8DC88C">
      <w:pPr>
        <w:snapToGrid w:val="0"/>
        <w:spacing w:line="360" w:lineRule="auto"/>
        <w:jc w:val="center"/>
        <w:outlineLvl w:val="0"/>
        <w:rPr>
          <w:rFonts w:ascii="宋体" w:hAnsi="宋体" w:cs="宋体"/>
          <w:b/>
          <w:kern w:val="0"/>
          <w:sz w:val="32"/>
          <w:szCs w:val="32"/>
        </w:rPr>
      </w:pPr>
    </w:p>
    <w:p w14:paraId="68DBFB71">
      <w:pPr>
        <w:snapToGrid w:val="0"/>
        <w:spacing w:line="360" w:lineRule="auto"/>
        <w:jc w:val="center"/>
        <w:outlineLvl w:val="0"/>
        <w:rPr>
          <w:rFonts w:ascii="宋体" w:hAnsi="宋体" w:cs="宋体"/>
          <w:b/>
          <w:kern w:val="0"/>
          <w:sz w:val="32"/>
          <w:szCs w:val="32"/>
        </w:rPr>
      </w:pPr>
    </w:p>
    <w:p w14:paraId="7272F721">
      <w:pPr>
        <w:rPr>
          <w:rFonts w:ascii="宋体" w:hAnsi="宋体" w:cs="宋体"/>
        </w:rPr>
      </w:pPr>
    </w:p>
    <w:p w14:paraId="7DC080BD">
      <w:pPr>
        <w:snapToGrid w:val="0"/>
        <w:spacing w:line="360" w:lineRule="auto"/>
        <w:jc w:val="center"/>
        <w:outlineLvl w:val="0"/>
        <w:rPr>
          <w:rFonts w:ascii="宋体" w:hAnsi="宋体" w:cs="宋体"/>
          <w:b/>
          <w:kern w:val="0"/>
          <w:sz w:val="32"/>
          <w:szCs w:val="32"/>
        </w:rPr>
      </w:pPr>
    </w:p>
    <w:p w14:paraId="31010CFC">
      <w:pPr>
        <w:snapToGrid w:val="0"/>
        <w:spacing w:line="360" w:lineRule="auto"/>
        <w:jc w:val="center"/>
        <w:outlineLvl w:val="0"/>
        <w:rPr>
          <w:rFonts w:ascii="宋体" w:hAnsi="宋体" w:cs="宋体"/>
          <w:b/>
          <w:kern w:val="0"/>
          <w:sz w:val="32"/>
          <w:szCs w:val="32"/>
        </w:rPr>
      </w:pPr>
    </w:p>
    <w:p w14:paraId="5A348703">
      <w:pPr>
        <w:snapToGrid w:val="0"/>
        <w:spacing w:line="360" w:lineRule="auto"/>
        <w:jc w:val="center"/>
        <w:outlineLvl w:val="0"/>
        <w:rPr>
          <w:rFonts w:ascii="宋体" w:hAnsi="宋体" w:cs="宋体"/>
          <w:b/>
          <w:kern w:val="0"/>
          <w:sz w:val="32"/>
          <w:szCs w:val="32"/>
        </w:rPr>
      </w:pPr>
    </w:p>
    <w:p w14:paraId="5516CCE3">
      <w:pPr>
        <w:snapToGrid w:val="0"/>
        <w:spacing w:line="360" w:lineRule="auto"/>
        <w:jc w:val="center"/>
        <w:outlineLvl w:val="0"/>
        <w:rPr>
          <w:rFonts w:ascii="宋体" w:hAnsi="宋体" w:cs="宋体"/>
          <w:b/>
          <w:kern w:val="0"/>
          <w:sz w:val="32"/>
          <w:szCs w:val="32"/>
        </w:rPr>
      </w:pPr>
    </w:p>
    <w:p w14:paraId="326E0240">
      <w:pPr>
        <w:snapToGrid w:val="0"/>
        <w:spacing w:line="360" w:lineRule="auto"/>
        <w:outlineLvl w:val="0"/>
        <w:rPr>
          <w:rFonts w:ascii="宋体" w:hAnsi="宋体" w:cs="宋体"/>
          <w:b/>
          <w:kern w:val="0"/>
          <w:sz w:val="32"/>
          <w:szCs w:val="32"/>
        </w:rPr>
      </w:pPr>
    </w:p>
    <w:p w14:paraId="29BB229A">
      <w:pPr>
        <w:snapToGrid w:val="0"/>
        <w:spacing w:line="360" w:lineRule="auto"/>
        <w:jc w:val="center"/>
        <w:outlineLvl w:val="0"/>
        <w:rPr>
          <w:rFonts w:ascii="宋体" w:hAnsi="宋体" w:cs="宋体"/>
          <w:b/>
          <w:kern w:val="0"/>
          <w:sz w:val="32"/>
          <w:szCs w:val="32"/>
        </w:rPr>
      </w:pPr>
    </w:p>
    <w:p w14:paraId="30F1973E">
      <w:pPr>
        <w:snapToGrid w:val="0"/>
        <w:spacing w:line="360" w:lineRule="auto"/>
        <w:jc w:val="both"/>
        <w:outlineLvl w:val="0"/>
        <w:rPr>
          <w:rFonts w:hint="eastAsia" w:ascii="宋体" w:hAnsi="宋体" w:cs="宋体"/>
          <w:b/>
          <w:kern w:val="0"/>
          <w:sz w:val="32"/>
          <w:szCs w:val="32"/>
        </w:rPr>
      </w:pPr>
    </w:p>
    <w:p w14:paraId="748196C5">
      <w:pPr>
        <w:snapToGrid w:val="0"/>
        <w:spacing w:line="360" w:lineRule="auto"/>
        <w:jc w:val="both"/>
        <w:outlineLvl w:val="0"/>
        <w:rPr>
          <w:rFonts w:hint="eastAsia" w:ascii="宋体" w:hAnsi="宋体" w:cs="宋体"/>
          <w:b/>
          <w:kern w:val="0"/>
          <w:sz w:val="32"/>
          <w:szCs w:val="32"/>
        </w:rPr>
      </w:pPr>
    </w:p>
    <w:p w14:paraId="34A7EE3B">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7101CF3">
      <w:pPr>
        <w:snapToGrid w:val="0"/>
        <w:spacing w:line="360" w:lineRule="auto"/>
        <w:rPr>
          <w:rFonts w:ascii="宋体" w:hAnsi="宋体" w:cs="宋体"/>
          <w:sz w:val="24"/>
        </w:rPr>
      </w:pPr>
      <w:r>
        <w:rPr>
          <w:rFonts w:hint="eastAsia" w:ascii="宋体" w:hAnsi="宋体" w:cs="宋体"/>
          <w:sz w:val="24"/>
        </w:rPr>
        <w:t>（采购人）、（采购代理机构）：</w:t>
      </w:r>
    </w:p>
    <w:p w14:paraId="0288D283">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357A2462">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FF4BD59">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2F6D6E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E44B5D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AD9244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0BC8936">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8B50E9C">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509BF1C">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14:paraId="35190767">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14:paraId="60DEC39E">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14:paraId="3DF6176A">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14:paraId="60B2239B">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744ABAD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53FD3EC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8F91F11">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3DFD0F6">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76163A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1E2930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066F67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DB6BD4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2A2687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821579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602B74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0727397">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1C5D655">
      <w:pPr>
        <w:spacing w:line="360" w:lineRule="auto"/>
        <w:jc w:val="center"/>
        <w:rPr>
          <w:rFonts w:ascii="宋体" w:hAnsi="宋体" w:cs="宋体"/>
          <w:sz w:val="24"/>
        </w:rPr>
      </w:pPr>
      <w:r>
        <w:rPr>
          <w:rFonts w:hint="eastAsia" w:ascii="宋体" w:hAnsi="宋体" w:cs="宋体"/>
          <w:sz w:val="24"/>
        </w:rPr>
        <w:t xml:space="preserve">     日期：  年   月   日</w:t>
      </w:r>
    </w:p>
    <w:p w14:paraId="28B4EEA9">
      <w:pPr>
        <w:jc w:val="center"/>
        <w:rPr>
          <w:rFonts w:hint="eastAsia" w:ascii="宋体" w:hAnsi="宋体" w:cs="宋体"/>
          <w:b/>
          <w:kern w:val="0"/>
          <w:sz w:val="32"/>
          <w:szCs w:val="32"/>
          <w:lang w:val="zh-CN"/>
        </w:rPr>
      </w:pPr>
    </w:p>
    <w:p w14:paraId="05F20715">
      <w:pPr>
        <w:jc w:val="center"/>
        <w:rPr>
          <w:rFonts w:hint="eastAsia" w:ascii="宋体" w:hAnsi="宋体" w:cs="宋体"/>
          <w:b/>
          <w:kern w:val="0"/>
          <w:sz w:val="32"/>
          <w:szCs w:val="32"/>
          <w:lang w:val="zh-CN"/>
        </w:rPr>
      </w:pPr>
    </w:p>
    <w:p w14:paraId="5F19C248">
      <w:pPr>
        <w:jc w:val="center"/>
        <w:rPr>
          <w:rFonts w:hint="eastAsia" w:ascii="宋体" w:hAnsi="宋体" w:cs="宋体"/>
          <w:b/>
          <w:kern w:val="0"/>
          <w:sz w:val="32"/>
          <w:szCs w:val="32"/>
          <w:lang w:val="zh-CN"/>
        </w:rPr>
      </w:pPr>
    </w:p>
    <w:p w14:paraId="0970DC72">
      <w:pPr>
        <w:jc w:val="center"/>
        <w:rPr>
          <w:rFonts w:hint="eastAsia" w:ascii="宋体" w:hAnsi="宋体" w:cs="宋体"/>
          <w:b/>
          <w:kern w:val="0"/>
          <w:sz w:val="32"/>
          <w:szCs w:val="32"/>
          <w:lang w:val="zh-CN"/>
        </w:rPr>
      </w:pPr>
    </w:p>
    <w:p w14:paraId="7A664ABC">
      <w:pPr>
        <w:jc w:val="center"/>
        <w:rPr>
          <w:rFonts w:hint="eastAsia" w:ascii="宋体" w:hAnsi="宋体" w:cs="宋体"/>
          <w:b/>
          <w:kern w:val="0"/>
          <w:sz w:val="32"/>
          <w:szCs w:val="32"/>
          <w:lang w:val="zh-CN"/>
        </w:rPr>
      </w:pPr>
    </w:p>
    <w:p w14:paraId="3309819F">
      <w:pPr>
        <w:jc w:val="center"/>
        <w:rPr>
          <w:rFonts w:hint="eastAsia" w:ascii="宋体" w:hAnsi="宋体" w:cs="宋体"/>
          <w:b/>
          <w:kern w:val="0"/>
          <w:sz w:val="32"/>
          <w:szCs w:val="32"/>
          <w:lang w:val="zh-CN"/>
        </w:rPr>
      </w:pPr>
    </w:p>
    <w:p w14:paraId="31E63574">
      <w:pPr>
        <w:jc w:val="center"/>
        <w:rPr>
          <w:rFonts w:hint="eastAsia" w:ascii="宋体" w:hAnsi="宋体" w:cs="宋体"/>
          <w:b/>
          <w:kern w:val="0"/>
          <w:sz w:val="32"/>
          <w:szCs w:val="32"/>
          <w:lang w:val="zh-CN"/>
        </w:rPr>
      </w:pPr>
    </w:p>
    <w:p w14:paraId="0643A300">
      <w:pPr>
        <w:jc w:val="center"/>
        <w:rPr>
          <w:rFonts w:hint="eastAsia" w:ascii="宋体" w:hAnsi="宋体" w:cs="宋体"/>
          <w:b/>
          <w:kern w:val="0"/>
          <w:sz w:val="32"/>
          <w:szCs w:val="32"/>
          <w:lang w:val="zh-CN"/>
        </w:rPr>
      </w:pPr>
    </w:p>
    <w:p w14:paraId="6388C569">
      <w:pPr>
        <w:jc w:val="center"/>
        <w:rPr>
          <w:rFonts w:hint="eastAsia" w:ascii="宋体" w:hAnsi="宋体" w:cs="宋体"/>
          <w:b/>
          <w:kern w:val="0"/>
          <w:sz w:val="32"/>
          <w:szCs w:val="32"/>
          <w:lang w:val="zh-CN"/>
        </w:rPr>
      </w:pPr>
    </w:p>
    <w:p w14:paraId="1F51D55A">
      <w:pPr>
        <w:jc w:val="center"/>
        <w:rPr>
          <w:rFonts w:hint="eastAsia" w:ascii="宋体" w:hAnsi="宋体" w:cs="宋体"/>
          <w:b/>
          <w:kern w:val="0"/>
          <w:sz w:val="32"/>
          <w:szCs w:val="32"/>
          <w:lang w:val="zh-CN"/>
        </w:rPr>
      </w:pPr>
    </w:p>
    <w:p w14:paraId="4A6228B1">
      <w:pPr>
        <w:jc w:val="center"/>
        <w:rPr>
          <w:rFonts w:hint="eastAsia" w:ascii="宋体" w:hAnsi="宋体" w:cs="宋体"/>
          <w:b/>
          <w:kern w:val="0"/>
          <w:sz w:val="32"/>
          <w:szCs w:val="32"/>
          <w:lang w:val="zh-CN"/>
        </w:rPr>
      </w:pPr>
    </w:p>
    <w:p w14:paraId="26CAAAC2">
      <w:pPr>
        <w:jc w:val="center"/>
        <w:rPr>
          <w:rFonts w:hint="eastAsia" w:ascii="宋体" w:hAnsi="宋体" w:cs="宋体"/>
          <w:b/>
          <w:kern w:val="0"/>
          <w:sz w:val="32"/>
          <w:szCs w:val="32"/>
          <w:lang w:val="zh-CN"/>
        </w:rPr>
      </w:pPr>
    </w:p>
    <w:p w14:paraId="6F944EBE">
      <w:pPr>
        <w:jc w:val="center"/>
        <w:rPr>
          <w:rFonts w:hint="eastAsia" w:ascii="宋体" w:hAnsi="宋体" w:cs="宋体"/>
          <w:b/>
          <w:kern w:val="0"/>
          <w:sz w:val="32"/>
          <w:szCs w:val="32"/>
          <w:lang w:val="zh-CN"/>
        </w:rPr>
      </w:pPr>
    </w:p>
    <w:p w14:paraId="7F0A71E3">
      <w:pPr>
        <w:jc w:val="center"/>
        <w:rPr>
          <w:rFonts w:hint="eastAsia" w:ascii="宋体" w:hAnsi="宋体" w:cs="宋体"/>
          <w:b/>
          <w:kern w:val="0"/>
          <w:sz w:val="32"/>
          <w:szCs w:val="32"/>
          <w:lang w:val="zh-CN"/>
        </w:rPr>
      </w:pPr>
    </w:p>
    <w:p w14:paraId="6957727C">
      <w:pPr>
        <w:jc w:val="center"/>
        <w:rPr>
          <w:rFonts w:hint="eastAsia" w:ascii="宋体" w:hAnsi="宋体" w:cs="宋体"/>
          <w:b/>
          <w:kern w:val="0"/>
          <w:sz w:val="32"/>
          <w:szCs w:val="32"/>
          <w:lang w:val="zh-CN"/>
        </w:rPr>
      </w:pPr>
    </w:p>
    <w:p w14:paraId="00A3088E">
      <w:pPr>
        <w:jc w:val="center"/>
        <w:rPr>
          <w:rFonts w:hint="eastAsia" w:ascii="宋体" w:hAnsi="宋体" w:cs="宋体"/>
          <w:b/>
          <w:kern w:val="0"/>
          <w:sz w:val="32"/>
          <w:szCs w:val="32"/>
          <w:lang w:val="zh-CN"/>
        </w:rPr>
      </w:pPr>
    </w:p>
    <w:p w14:paraId="6F3E2669">
      <w:pPr>
        <w:jc w:val="center"/>
        <w:rPr>
          <w:rFonts w:hint="eastAsia" w:ascii="宋体" w:hAnsi="宋体" w:cs="宋体"/>
          <w:b/>
          <w:kern w:val="0"/>
          <w:sz w:val="32"/>
          <w:szCs w:val="32"/>
          <w:lang w:val="zh-CN"/>
        </w:rPr>
      </w:pPr>
    </w:p>
    <w:p w14:paraId="797FAEC9">
      <w:pPr>
        <w:jc w:val="center"/>
        <w:rPr>
          <w:rFonts w:hint="eastAsia" w:ascii="宋体" w:hAnsi="宋体" w:cs="宋体"/>
          <w:b/>
          <w:kern w:val="0"/>
          <w:sz w:val="32"/>
          <w:szCs w:val="32"/>
          <w:lang w:val="zh-CN"/>
        </w:rPr>
      </w:pPr>
    </w:p>
    <w:p w14:paraId="2F75478E">
      <w:pPr>
        <w:jc w:val="center"/>
        <w:rPr>
          <w:rFonts w:hint="eastAsia" w:ascii="宋体" w:hAnsi="宋体" w:cs="宋体"/>
          <w:b/>
          <w:kern w:val="0"/>
          <w:sz w:val="32"/>
          <w:szCs w:val="32"/>
          <w:lang w:val="zh-CN"/>
        </w:rPr>
      </w:pPr>
    </w:p>
    <w:p w14:paraId="38C9EA9E">
      <w:pPr>
        <w:jc w:val="center"/>
        <w:rPr>
          <w:rFonts w:hint="eastAsia" w:ascii="宋体" w:hAnsi="宋体" w:cs="宋体"/>
          <w:b/>
          <w:kern w:val="0"/>
          <w:sz w:val="32"/>
          <w:szCs w:val="32"/>
          <w:lang w:val="zh-CN"/>
        </w:rPr>
      </w:pPr>
    </w:p>
    <w:p w14:paraId="15C704F1">
      <w:pPr>
        <w:jc w:val="center"/>
        <w:rPr>
          <w:rFonts w:hint="eastAsia" w:ascii="宋体" w:hAnsi="宋体" w:cs="宋体"/>
          <w:b/>
          <w:kern w:val="0"/>
          <w:sz w:val="32"/>
          <w:szCs w:val="32"/>
          <w:lang w:val="zh-CN"/>
        </w:rPr>
      </w:pPr>
    </w:p>
    <w:p w14:paraId="5CE88519">
      <w:pPr>
        <w:jc w:val="center"/>
        <w:rPr>
          <w:rFonts w:hint="eastAsia" w:ascii="宋体" w:hAnsi="宋体" w:cs="宋体"/>
          <w:b/>
          <w:kern w:val="0"/>
          <w:sz w:val="32"/>
          <w:szCs w:val="32"/>
          <w:lang w:val="zh-CN"/>
        </w:rPr>
      </w:pPr>
    </w:p>
    <w:p w14:paraId="50B63D69">
      <w:pPr>
        <w:jc w:val="center"/>
        <w:rPr>
          <w:rFonts w:hint="eastAsia" w:ascii="宋体" w:hAnsi="宋体" w:cs="宋体"/>
          <w:b/>
          <w:kern w:val="0"/>
          <w:sz w:val="32"/>
          <w:szCs w:val="32"/>
          <w:lang w:val="zh-CN"/>
        </w:rPr>
      </w:pPr>
    </w:p>
    <w:p w14:paraId="74BA734C">
      <w:pPr>
        <w:jc w:val="center"/>
        <w:rPr>
          <w:rFonts w:hint="eastAsia" w:ascii="宋体" w:hAnsi="宋体" w:cs="宋体"/>
          <w:b/>
          <w:kern w:val="0"/>
          <w:sz w:val="32"/>
          <w:szCs w:val="32"/>
          <w:lang w:val="zh-CN"/>
        </w:rPr>
      </w:pPr>
    </w:p>
    <w:p w14:paraId="61581885">
      <w:pPr>
        <w:jc w:val="center"/>
        <w:rPr>
          <w:rFonts w:hint="eastAsia" w:ascii="宋体" w:hAnsi="宋体" w:cs="宋体"/>
          <w:b/>
          <w:kern w:val="0"/>
          <w:sz w:val="32"/>
          <w:szCs w:val="32"/>
          <w:lang w:val="zh-CN"/>
        </w:rPr>
      </w:pPr>
    </w:p>
    <w:p w14:paraId="6C7613D3">
      <w:pPr>
        <w:jc w:val="center"/>
        <w:rPr>
          <w:rFonts w:hint="eastAsia" w:ascii="宋体" w:hAnsi="宋体" w:cs="宋体"/>
          <w:b/>
          <w:kern w:val="0"/>
          <w:sz w:val="32"/>
          <w:szCs w:val="32"/>
          <w:lang w:val="zh-CN"/>
        </w:rPr>
      </w:pPr>
    </w:p>
    <w:p w14:paraId="77D18305">
      <w:pPr>
        <w:jc w:val="center"/>
        <w:rPr>
          <w:rFonts w:hint="eastAsia" w:ascii="宋体" w:hAnsi="宋体" w:cs="宋体"/>
          <w:b/>
          <w:kern w:val="0"/>
          <w:sz w:val="32"/>
          <w:szCs w:val="32"/>
          <w:lang w:val="zh-CN"/>
        </w:rPr>
      </w:pPr>
    </w:p>
    <w:p w14:paraId="7AE4B597">
      <w:pPr>
        <w:jc w:val="center"/>
        <w:rPr>
          <w:rFonts w:hint="eastAsia" w:ascii="宋体" w:hAnsi="宋体" w:cs="宋体"/>
          <w:b/>
          <w:kern w:val="0"/>
          <w:sz w:val="32"/>
          <w:szCs w:val="32"/>
          <w:lang w:val="zh-CN"/>
        </w:rPr>
      </w:pPr>
    </w:p>
    <w:p w14:paraId="424D0773">
      <w:pPr>
        <w:jc w:val="center"/>
        <w:rPr>
          <w:rFonts w:hint="eastAsia" w:ascii="宋体" w:hAnsi="宋体" w:cs="宋体"/>
          <w:b/>
          <w:kern w:val="0"/>
          <w:sz w:val="32"/>
          <w:szCs w:val="32"/>
          <w:lang w:val="zh-CN"/>
        </w:rPr>
      </w:pPr>
    </w:p>
    <w:p w14:paraId="7AEE99C3">
      <w:pPr>
        <w:jc w:val="center"/>
        <w:rPr>
          <w:rFonts w:hint="eastAsia" w:ascii="宋体" w:hAnsi="宋体" w:cs="宋体"/>
          <w:b/>
          <w:kern w:val="0"/>
          <w:sz w:val="32"/>
          <w:szCs w:val="32"/>
          <w:lang w:val="zh-CN"/>
        </w:rPr>
      </w:pPr>
    </w:p>
    <w:p w14:paraId="056FAE8D">
      <w:pPr>
        <w:jc w:val="center"/>
        <w:rPr>
          <w:rFonts w:hint="eastAsia" w:ascii="宋体" w:hAnsi="宋体" w:cs="宋体"/>
          <w:b/>
          <w:kern w:val="0"/>
          <w:sz w:val="32"/>
          <w:szCs w:val="32"/>
          <w:lang w:val="zh-CN"/>
        </w:rPr>
      </w:pPr>
    </w:p>
    <w:p w14:paraId="1676B65E">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5A2BFC0">
      <w:pPr>
        <w:snapToGrid w:val="0"/>
        <w:spacing w:line="360" w:lineRule="auto"/>
        <w:rPr>
          <w:rFonts w:ascii="宋体" w:hAnsi="宋体" w:cs="宋体"/>
          <w:sz w:val="24"/>
        </w:rPr>
      </w:pPr>
      <w:r>
        <w:rPr>
          <w:rFonts w:hint="eastAsia" w:ascii="宋体" w:hAnsi="宋体" w:cs="宋体"/>
          <w:sz w:val="24"/>
        </w:rPr>
        <w:t xml:space="preserve">                                </w:t>
      </w:r>
    </w:p>
    <w:p w14:paraId="2B28F70E">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5ED351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C77D3A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5E7AE0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8FC781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0E48B2D">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7EA575A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BBE7741">
      <w:pPr>
        <w:snapToGrid w:val="0"/>
        <w:spacing w:line="360" w:lineRule="auto"/>
        <w:rPr>
          <w:rFonts w:ascii="宋体" w:hAnsi="宋体" w:cs="宋体"/>
          <w:sz w:val="24"/>
        </w:rPr>
      </w:pPr>
    </w:p>
    <w:p w14:paraId="533C92C3">
      <w:pPr>
        <w:snapToGrid w:val="0"/>
        <w:spacing w:line="360" w:lineRule="auto"/>
        <w:rPr>
          <w:rFonts w:ascii="宋体" w:hAnsi="宋体" w:cs="宋体"/>
          <w:sz w:val="24"/>
        </w:rPr>
      </w:pPr>
    </w:p>
    <w:p w14:paraId="4A076CA5">
      <w:pPr>
        <w:snapToGrid w:val="0"/>
        <w:spacing w:line="360" w:lineRule="auto"/>
        <w:rPr>
          <w:rFonts w:ascii="宋体" w:hAnsi="宋体" w:cs="宋体"/>
          <w:sz w:val="24"/>
        </w:rPr>
      </w:pPr>
    </w:p>
    <w:p w14:paraId="1396432E">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6056C2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CF93A8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131243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F1DB3E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374EC28">
      <w:pPr>
        <w:jc w:val="center"/>
        <w:rPr>
          <w:rFonts w:ascii="宋体" w:hAnsi="宋体" w:cs="宋体"/>
          <w:b/>
          <w:kern w:val="0"/>
          <w:sz w:val="32"/>
          <w:szCs w:val="32"/>
        </w:rPr>
      </w:pPr>
    </w:p>
    <w:p w14:paraId="372E88EB">
      <w:pPr>
        <w:jc w:val="center"/>
        <w:rPr>
          <w:rFonts w:ascii="宋体" w:hAnsi="宋体" w:cs="宋体"/>
          <w:b/>
          <w:kern w:val="0"/>
          <w:sz w:val="32"/>
          <w:szCs w:val="32"/>
        </w:rPr>
      </w:pPr>
    </w:p>
    <w:p w14:paraId="6C3A8BE1">
      <w:pPr>
        <w:rPr>
          <w:rFonts w:ascii="宋体" w:hAnsi="宋体" w:cs="宋体"/>
        </w:rPr>
      </w:pPr>
    </w:p>
    <w:p w14:paraId="02F8C51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9BC75D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AA064D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08EBBC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251765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CF8EB67">
      <w:pPr>
        <w:pStyle w:val="178"/>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0E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60C62F9">
            <w:pPr>
              <w:pStyle w:val="178"/>
              <w:adjustRightInd w:val="0"/>
              <w:spacing w:line="360" w:lineRule="auto"/>
              <w:rPr>
                <w:rFonts w:hAnsi="宋体" w:cs="宋体"/>
                <w:bCs/>
                <w:sz w:val="24"/>
              </w:rPr>
            </w:pPr>
            <w:r>
              <w:rPr>
                <w:rFonts w:hint="eastAsia" w:hAnsi="宋体" w:cs="宋体"/>
                <w:bCs/>
                <w:sz w:val="24"/>
              </w:rPr>
              <w:t>正面：                                 反面：</w:t>
            </w:r>
          </w:p>
          <w:p w14:paraId="5825CEC6">
            <w:pPr>
              <w:pStyle w:val="178"/>
              <w:adjustRightInd w:val="0"/>
              <w:spacing w:line="360" w:lineRule="auto"/>
              <w:rPr>
                <w:rFonts w:hAnsi="宋体" w:cs="宋体"/>
                <w:bCs/>
                <w:sz w:val="24"/>
              </w:rPr>
            </w:pPr>
          </w:p>
        </w:tc>
      </w:tr>
    </w:tbl>
    <w:p w14:paraId="797716D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1DC6FE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75D0BC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026E7F8">
      <w:pPr>
        <w:jc w:val="center"/>
        <w:rPr>
          <w:rFonts w:ascii="宋体" w:hAnsi="宋体" w:cs="宋体"/>
          <w:b/>
          <w:kern w:val="0"/>
          <w:sz w:val="32"/>
          <w:szCs w:val="32"/>
        </w:rPr>
      </w:pPr>
    </w:p>
    <w:p w14:paraId="1A55A47C">
      <w:pPr>
        <w:jc w:val="center"/>
        <w:rPr>
          <w:rFonts w:ascii="宋体" w:hAnsi="宋体" w:cs="宋体"/>
          <w:b/>
          <w:kern w:val="0"/>
          <w:sz w:val="32"/>
          <w:szCs w:val="32"/>
        </w:rPr>
      </w:pPr>
    </w:p>
    <w:p w14:paraId="2F983157">
      <w:pPr>
        <w:jc w:val="center"/>
        <w:rPr>
          <w:rFonts w:ascii="宋体" w:hAnsi="宋体" w:cs="宋体"/>
          <w:b/>
          <w:kern w:val="0"/>
          <w:sz w:val="32"/>
          <w:szCs w:val="32"/>
        </w:rPr>
      </w:pPr>
    </w:p>
    <w:p w14:paraId="5ADDF1E5">
      <w:pPr>
        <w:jc w:val="center"/>
        <w:rPr>
          <w:rFonts w:ascii="宋体" w:hAnsi="宋体" w:cs="宋体"/>
          <w:b/>
          <w:kern w:val="0"/>
          <w:sz w:val="32"/>
          <w:szCs w:val="32"/>
        </w:rPr>
      </w:pPr>
    </w:p>
    <w:p w14:paraId="74445315">
      <w:pPr>
        <w:jc w:val="center"/>
        <w:rPr>
          <w:rFonts w:ascii="宋体" w:hAnsi="宋体" w:cs="宋体"/>
          <w:b/>
          <w:kern w:val="0"/>
          <w:sz w:val="32"/>
          <w:szCs w:val="32"/>
        </w:rPr>
      </w:pPr>
    </w:p>
    <w:p w14:paraId="002F1E80">
      <w:pPr>
        <w:jc w:val="center"/>
        <w:rPr>
          <w:rFonts w:ascii="宋体" w:hAnsi="宋体" w:cs="宋体"/>
          <w:b/>
          <w:kern w:val="0"/>
          <w:sz w:val="32"/>
          <w:szCs w:val="32"/>
        </w:rPr>
      </w:pPr>
    </w:p>
    <w:p w14:paraId="5EAF5985">
      <w:pPr>
        <w:jc w:val="center"/>
        <w:rPr>
          <w:rFonts w:ascii="宋体" w:hAnsi="宋体" w:cs="宋体"/>
          <w:b/>
          <w:kern w:val="0"/>
          <w:sz w:val="32"/>
          <w:szCs w:val="32"/>
        </w:rPr>
      </w:pPr>
    </w:p>
    <w:p w14:paraId="4DDE3FDE">
      <w:pPr>
        <w:jc w:val="center"/>
        <w:rPr>
          <w:rFonts w:ascii="宋体" w:hAnsi="宋体" w:cs="宋体"/>
          <w:b/>
          <w:kern w:val="0"/>
          <w:sz w:val="32"/>
          <w:szCs w:val="32"/>
        </w:rPr>
      </w:pPr>
    </w:p>
    <w:p w14:paraId="05C53805">
      <w:pPr>
        <w:jc w:val="center"/>
        <w:rPr>
          <w:rFonts w:ascii="宋体" w:hAnsi="宋体" w:cs="宋体"/>
          <w:b/>
          <w:kern w:val="0"/>
          <w:sz w:val="32"/>
          <w:szCs w:val="32"/>
        </w:rPr>
      </w:pPr>
    </w:p>
    <w:p w14:paraId="45AAB8D2">
      <w:pPr>
        <w:jc w:val="center"/>
        <w:rPr>
          <w:rFonts w:ascii="宋体" w:hAnsi="宋体" w:cs="宋体"/>
          <w:b/>
          <w:kern w:val="0"/>
          <w:sz w:val="32"/>
          <w:szCs w:val="32"/>
        </w:rPr>
      </w:pPr>
    </w:p>
    <w:p w14:paraId="4AE2C15F">
      <w:pPr>
        <w:jc w:val="center"/>
        <w:rPr>
          <w:rFonts w:ascii="宋体" w:hAnsi="宋体" w:cs="宋体"/>
          <w:b/>
          <w:kern w:val="0"/>
          <w:sz w:val="32"/>
          <w:szCs w:val="32"/>
        </w:rPr>
      </w:pPr>
    </w:p>
    <w:p w14:paraId="586A8E29">
      <w:pPr>
        <w:jc w:val="center"/>
        <w:rPr>
          <w:rFonts w:ascii="宋体" w:hAnsi="宋体" w:cs="宋体"/>
          <w:b/>
          <w:kern w:val="0"/>
          <w:sz w:val="32"/>
          <w:szCs w:val="32"/>
        </w:rPr>
      </w:pPr>
    </w:p>
    <w:p w14:paraId="06987376">
      <w:pPr>
        <w:jc w:val="center"/>
        <w:rPr>
          <w:rFonts w:ascii="宋体" w:hAnsi="宋体" w:cs="宋体"/>
          <w:b/>
          <w:kern w:val="0"/>
          <w:sz w:val="32"/>
          <w:szCs w:val="32"/>
        </w:rPr>
      </w:pPr>
    </w:p>
    <w:p w14:paraId="192985F0">
      <w:pPr>
        <w:jc w:val="center"/>
        <w:rPr>
          <w:rFonts w:ascii="宋体" w:hAnsi="宋体" w:cs="宋体"/>
          <w:b/>
          <w:kern w:val="0"/>
          <w:sz w:val="32"/>
          <w:szCs w:val="32"/>
        </w:rPr>
      </w:pPr>
    </w:p>
    <w:p w14:paraId="65FCB9EC">
      <w:pPr>
        <w:jc w:val="center"/>
        <w:rPr>
          <w:rFonts w:ascii="宋体" w:hAnsi="宋体" w:cs="宋体"/>
          <w:b/>
          <w:kern w:val="0"/>
          <w:sz w:val="32"/>
          <w:szCs w:val="32"/>
        </w:rPr>
      </w:pPr>
      <w:r>
        <w:rPr>
          <w:rFonts w:hint="eastAsia" w:ascii="宋体" w:hAnsi="宋体" w:cs="宋体"/>
          <w:b/>
          <w:kern w:val="0"/>
          <w:sz w:val="32"/>
          <w:szCs w:val="32"/>
        </w:rPr>
        <w:t>三、符合性审查资料</w:t>
      </w:r>
    </w:p>
    <w:p w14:paraId="6D8F2454">
      <w:pPr>
        <w:jc w:val="center"/>
        <w:rPr>
          <w:rFonts w:ascii="宋体" w:hAnsi="宋体" w:cs="宋体"/>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6F77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A4A01BE">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BD556E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14:paraId="70B9F6C9">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14:paraId="4FFD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891EB8A">
            <w:pPr>
              <w:rPr>
                <w:rFonts w:ascii="宋体" w:hAnsi="宋体" w:cs="宋体"/>
                <w:sz w:val="24"/>
              </w:rPr>
            </w:pPr>
            <w:r>
              <w:rPr>
                <w:rFonts w:hint="eastAsia" w:ascii="宋体" w:hAnsi="宋体" w:cs="宋体"/>
                <w:sz w:val="24"/>
              </w:rPr>
              <w:t>1</w:t>
            </w:r>
          </w:p>
        </w:tc>
        <w:tc>
          <w:tcPr>
            <w:tcW w:w="4991" w:type="dxa"/>
          </w:tcPr>
          <w:p w14:paraId="289BF1E8">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14:paraId="30852B50">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14:paraId="7D26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EC677DB">
            <w:pPr>
              <w:spacing w:line="360" w:lineRule="auto"/>
              <w:rPr>
                <w:rFonts w:ascii="宋体" w:hAnsi="宋体" w:cs="宋体"/>
                <w:sz w:val="24"/>
              </w:rPr>
            </w:pPr>
            <w:r>
              <w:rPr>
                <w:rFonts w:hint="eastAsia" w:ascii="宋体" w:hAnsi="宋体" w:cs="宋体"/>
                <w:sz w:val="24"/>
              </w:rPr>
              <w:t>2</w:t>
            </w:r>
          </w:p>
        </w:tc>
        <w:tc>
          <w:tcPr>
            <w:tcW w:w="4991" w:type="dxa"/>
          </w:tcPr>
          <w:p w14:paraId="17842982">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2C127C44">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14:paraId="33C5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673A0B0">
            <w:pPr>
              <w:rPr>
                <w:rFonts w:ascii="宋体" w:hAnsi="宋体" w:cs="宋体"/>
                <w:sz w:val="24"/>
              </w:rPr>
            </w:pPr>
            <w:r>
              <w:rPr>
                <w:rFonts w:hint="eastAsia" w:ascii="宋体" w:hAnsi="宋体" w:cs="宋体"/>
                <w:sz w:val="24"/>
              </w:rPr>
              <w:t>3</w:t>
            </w:r>
          </w:p>
        </w:tc>
        <w:tc>
          <w:tcPr>
            <w:tcW w:w="4991" w:type="dxa"/>
          </w:tcPr>
          <w:p w14:paraId="527CCDB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14:paraId="29692FDB">
            <w:pPr>
              <w:spacing w:line="360" w:lineRule="auto"/>
              <w:rPr>
                <w:rFonts w:ascii="宋体" w:hAnsi="宋体" w:cs="宋体"/>
                <w:sz w:val="24"/>
              </w:rPr>
            </w:pPr>
            <w:r>
              <w:rPr>
                <w:rFonts w:hint="eastAsia" w:ascii="宋体" w:hAnsi="宋体" w:cs="宋体"/>
                <w:sz w:val="24"/>
              </w:rPr>
              <w:t>投标函</w:t>
            </w:r>
          </w:p>
        </w:tc>
      </w:tr>
      <w:tr w14:paraId="70E2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7671E75">
            <w:pPr>
              <w:rPr>
                <w:rFonts w:ascii="宋体" w:hAnsi="宋体" w:cs="宋体"/>
                <w:sz w:val="24"/>
              </w:rPr>
            </w:pPr>
            <w:r>
              <w:rPr>
                <w:rFonts w:hint="eastAsia" w:ascii="宋体" w:hAnsi="宋体" w:cs="宋体"/>
                <w:sz w:val="24"/>
              </w:rPr>
              <w:t>4</w:t>
            </w:r>
          </w:p>
        </w:tc>
        <w:tc>
          <w:tcPr>
            <w:tcW w:w="4991" w:type="dxa"/>
          </w:tcPr>
          <w:p w14:paraId="458C0994">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14:paraId="167D1E74">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14:paraId="787BF1C6">
      <w:pPr>
        <w:jc w:val="center"/>
        <w:rPr>
          <w:rFonts w:ascii="宋体" w:hAnsi="宋体" w:cs="宋体"/>
          <w:b/>
          <w:kern w:val="0"/>
          <w:sz w:val="32"/>
          <w:szCs w:val="32"/>
        </w:rPr>
      </w:pPr>
    </w:p>
    <w:p w14:paraId="33A1DBB5">
      <w:pPr>
        <w:jc w:val="center"/>
        <w:rPr>
          <w:rFonts w:ascii="宋体" w:hAnsi="宋体" w:cs="宋体"/>
          <w:b/>
          <w:kern w:val="0"/>
          <w:sz w:val="32"/>
          <w:szCs w:val="32"/>
        </w:rPr>
      </w:pPr>
      <w:r>
        <w:rPr>
          <w:rFonts w:hint="eastAsia" w:ascii="宋体" w:hAnsi="宋体" w:cs="宋体"/>
          <w:b/>
          <w:kern w:val="0"/>
          <w:sz w:val="32"/>
          <w:szCs w:val="32"/>
        </w:rPr>
        <w:t xml:space="preserve">            </w:t>
      </w:r>
    </w:p>
    <w:p w14:paraId="5E348191">
      <w:pPr>
        <w:jc w:val="center"/>
        <w:rPr>
          <w:rFonts w:ascii="宋体" w:hAnsi="宋体" w:cs="宋体"/>
          <w:b/>
          <w:kern w:val="0"/>
          <w:sz w:val="32"/>
          <w:szCs w:val="32"/>
        </w:rPr>
      </w:pPr>
    </w:p>
    <w:p w14:paraId="113F9599">
      <w:pPr>
        <w:jc w:val="center"/>
        <w:rPr>
          <w:rFonts w:ascii="宋体" w:hAnsi="宋体" w:cs="宋体"/>
          <w:b/>
          <w:kern w:val="0"/>
          <w:sz w:val="32"/>
          <w:szCs w:val="32"/>
        </w:rPr>
      </w:pPr>
    </w:p>
    <w:p w14:paraId="44C1E0CA">
      <w:pPr>
        <w:jc w:val="center"/>
        <w:rPr>
          <w:rFonts w:ascii="宋体" w:hAnsi="宋体" w:cs="宋体"/>
          <w:b/>
          <w:kern w:val="0"/>
          <w:sz w:val="32"/>
          <w:szCs w:val="32"/>
        </w:rPr>
      </w:pPr>
    </w:p>
    <w:p w14:paraId="37313F65">
      <w:pPr>
        <w:jc w:val="center"/>
        <w:rPr>
          <w:rFonts w:ascii="宋体" w:hAnsi="宋体" w:cs="宋体"/>
          <w:b/>
          <w:kern w:val="0"/>
          <w:sz w:val="32"/>
          <w:szCs w:val="32"/>
        </w:rPr>
      </w:pPr>
    </w:p>
    <w:p w14:paraId="11F167B8">
      <w:pPr>
        <w:jc w:val="center"/>
        <w:rPr>
          <w:rFonts w:ascii="宋体" w:hAnsi="宋体" w:cs="宋体"/>
          <w:b/>
          <w:kern w:val="0"/>
          <w:sz w:val="32"/>
          <w:szCs w:val="32"/>
        </w:rPr>
      </w:pPr>
    </w:p>
    <w:p w14:paraId="7DC87AC9">
      <w:pPr>
        <w:pStyle w:val="2"/>
        <w:rPr>
          <w:rFonts w:ascii="宋体" w:hAnsi="宋体" w:eastAsia="宋体" w:cs="宋体"/>
          <w:kern w:val="0"/>
        </w:rPr>
      </w:pPr>
    </w:p>
    <w:p w14:paraId="08718BEF">
      <w:pPr>
        <w:rPr>
          <w:rFonts w:ascii="宋体" w:hAnsi="宋体" w:cs="宋体"/>
          <w:b/>
          <w:kern w:val="0"/>
          <w:sz w:val="32"/>
          <w:szCs w:val="32"/>
        </w:rPr>
      </w:pPr>
    </w:p>
    <w:p w14:paraId="057D573B">
      <w:pPr>
        <w:pStyle w:val="2"/>
        <w:rPr>
          <w:rFonts w:ascii="宋体" w:hAnsi="宋体" w:eastAsia="宋体" w:cs="宋体"/>
          <w:kern w:val="0"/>
        </w:rPr>
      </w:pPr>
    </w:p>
    <w:p w14:paraId="47CB2F19">
      <w:pPr>
        <w:rPr>
          <w:rFonts w:ascii="宋体" w:hAnsi="宋体" w:cs="宋体"/>
        </w:rPr>
      </w:pPr>
    </w:p>
    <w:p w14:paraId="106AFF94">
      <w:pPr>
        <w:jc w:val="center"/>
        <w:rPr>
          <w:rFonts w:ascii="宋体" w:hAnsi="宋体" w:cs="宋体"/>
          <w:b/>
          <w:kern w:val="0"/>
          <w:sz w:val="32"/>
          <w:szCs w:val="32"/>
        </w:rPr>
      </w:pPr>
    </w:p>
    <w:p w14:paraId="16310824">
      <w:pPr>
        <w:jc w:val="center"/>
        <w:rPr>
          <w:rFonts w:ascii="宋体" w:hAnsi="宋体" w:cs="宋体"/>
          <w:b/>
          <w:kern w:val="0"/>
          <w:sz w:val="32"/>
          <w:szCs w:val="32"/>
        </w:rPr>
      </w:pPr>
    </w:p>
    <w:p w14:paraId="1A3DDCD6">
      <w:pPr>
        <w:rPr>
          <w:rFonts w:ascii="宋体" w:hAnsi="宋体" w:cs="宋体"/>
          <w:b/>
          <w:kern w:val="0"/>
          <w:sz w:val="32"/>
          <w:szCs w:val="32"/>
        </w:rPr>
      </w:pPr>
    </w:p>
    <w:p w14:paraId="5900CD63">
      <w:pPr>
        <w:jc w:val="center"/>
        <w:rPr>
          <w:rFonts w:ascii="宋体" w:hAnsi="宋体" w:cs="宋体"/>
        </w:rPr>
      </w:pPr>
      <w:r>
        <w:rPr>
          <w:rFonts w:hint="eastAsia" w:ascii="宋体" w:hAnsi="宋体" w:cs="宋体"/>
          <w:b/>
          <w:kern w:val="0"/>
          <w:sz w:val="32"/>
          <w:szCs w:val="32"/>
        </w:rPr>
        <w:t>四、评标标准相应的商务技术资料</w:t>
      </w:r>
    </w:p>
    <w:p w14:paraId="68EE722B">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03C19302">
      <w:pPr>
        <w:jc w:val="center"/>
        <w:rPr>
          <w:rFonts w:ascii="宋体" w:hAnsi="宋体" w:cs="宋体"/>
          <w:b/>
          <w:kern w:val="0"/>
          <w:sz w:val="32"/>
          <w:szCs w:val="32"/>
        </w:rPr>
      </w:pPr>
    </w:p>
    <w:p w14:paraId="0A7A817C">
      <w:pPr>
        <w:jc w:val="center"/>
        <w:rPr>
          <w:rFonts w:ascii="宋体" w:hAnsi="宋体" w:cs="宋体"/>
          <w:b/>
          <w:kern w:val="0"/>
          <w:sz w:val="32"/>
          <w:szCs w:val="32"/>
        </w:rPr>
      </w:pPr>
    </w:p>
    <w:p w14:paraId="38020E7D">
      <w:pPr>
        <w:jc w:val="center"/>
        <w:rPr>
          <w:rFonts w:ascii="宋体" w:hAnsi="宋体" w:cs="宋体"/>
          <w:b/>
          <w:kern w:val="0"/>
          <w:sz w:val="32"/>
          <w:szCs w:val="32"/>
        </w:rPr>
      </w:pPr>
    </w:p>
    <w:p w14:paraId="1EA8780F">
      <w:pPr>
        <w:jc w:val="center"/>
        <w:rPr>
          <w:rFonts w:ascii="宋体" w:hAnsi="宋体" w:cs="宋体"/>
          <w:b/>
          <w:kern w:val="0"/>
          <w:sz w:val="32"/>
          <w:szCs w:val="32"/>
        </w:rPr>
      </w:pPr>
    </w:p>
    <w:p w14:paraId="2BBCCDF2">
      <w:pPr>
        <w:jc w:val="center"/>
        <w:rPr>
          <w:rFonts w:ascii="宋体" w:hAnsi="宋体" w:cs="宋体"/>
          <w:b/>
          <w:kern w:val="0"/>
          <w:sz w:val="32"/>
          <w:szCs w:val="32"/>
        </w:rPr>
      </w:pPr>
    </w:p>
    <w:p w14:paraId="0A2E58A8">
      <w:pPr>
        <w:jc w:val="center"/>
        <w:rPr>
          <w:rFonts w:ascii="宋体" w:hAnsi="宋体" w:cs="宋体"/>
          <w:b/>
          <w:kern w:val="0"/>
          <w:sz w:val="32"/>
          <w:szCs w:val="32"/>
        </w:rPr>
      </w:pPr>
    </w:p>
    <w:p w14:paraId="10C24B0F">
      <w:pPr>
        <w:jc w:val="center"/>
        <w:rPr>
          <w:rFonts w:ascii="宋体" w:hAnsi="宋体" w:cs="宋体"/>
          <w:b/>
          <w:kern w:val="0"/>
          <w:sz w:val="32"/>
          <w:szCs w:val="32"/>
        </w:rPr>
      </w:pPr>
    </w:p>
    <w:p w14:paraId="017D652F">
      <w:pPr>
        <w:jc w:val="center"/>
        <w:rPr>
          <w:rFonts w:ascii="宋体" w:hAnsi="宋体" w:cs="宋体"/>
          <w:b/>
          <w:kern w:val="0"/>
          <w:sz w:val="32"/>
          <w:szCs w:val="32"/>
        </w:rPr>
      </w:pPr>
    </w:p>
    <w:p w14:paraId="034B09C2">
      <w:pPr>
        <w:jc w:val="center"/>
        <w:rPr>
          <w:rFonts w:ascii="宋体" w:hAnsi="宋体" w:cs="宋体"/>
          <w:b/>
          <w:kern w:val="0"/>
          <w:sz w:val="32"/>
          <w:szCs w:val="32"/>
        </w:rPr>
      </w:pPr>
    </w:p>
    <w:p w14:paraId="3EDB2F4F">
      <w:pPr>
        <w:jc w:val="center"/>
        <w:rPr>
          <w:rFonts w:ascii="宋体" w:hAnsi="宋体" w:cs="宋体"/>
          <w:b/>
          <w:kern w:val="0"/>
          <w:sz w:val="32"/>
          <w:szCs w:val="32"/>
        </w:rPr>
      </w:pPr>
    </w:p>
    <w:p w14:paraId="7E3D28CE">
      <w:pPr>
        <w:jc w:val="center"/>
        <w:rPr>
          <w:rFonts w:ascii="宋体" w:hAnsi="宋体" w:cs="宋体"/>
          <w:b/>
          <w:kern w:val="0"/>
          <w:sz w:val="32"/>
          <w:szCs w:val="32"/>
        </w:rPr>
      </w:pPr>
    </w:p>
    <w:p w14:paraId="2E1D0AD0">
      <w:pPr>
        <w:jc w:val="center"/>
        <w:rPr>
          <w:rFonts w:ascii="宋体" w:hAnsi="宋体" w:cs="宋体"/>
          <w:b/>
          <w:kern w:val="0"/>
          <w:sz w:val="32"/>
          <w:szCs w:val="32"/>
        </w:rPr>
      </w:pPr>
    </w:p>
    <w:p w14:paraId="6346D505">
      <w:pPr>
        <w:jc w:val="center"/>
        <w:rPr>
          <w:rFonts w:ascii="宋体" w:hAnsi="宋体" w:cs="宋体"/>
          <w:b/>
          <w:kern w:val="0"/>
          <w:sz w:val="32"/>
          <w:szCs w:val="32"/>
        </w:rPr>
      </w:pPr>
    </w:p>
    <w:p w14:paraId="74143201">
      <w:pPr>
        <w:jc w:val="center"/>
        <w:rPr>
          <w:rFonts w:ascii="宋体" w:hAnsi="宋体" w:cs="宋体"/>
          <w:b/>
          <w:kern w:val="0"/>
          <w:sz w:val="32"/>
          <w:szCs w:val="32"/>
        </w:rPr>
      </w:pPr>
    </w:p>
    <w:p w14:paraId="77744E6F">
      <w:pPr>
        <w:jc w:val="center"/>
        <w:rPr>
          <w:rFonts w:ascii="宋体" w:hAnsi="宋体" w:cs="宋体"/>
          <w:b/>
          <w:kern w:val="0"/>
          <w:sz w:val="32"/>
          <w:szCs w:val="32"/>
        </w:rPr>
      </w:pPr>
    </w:p>
    <w:p w14:paraId="49CE384C">
      <w:pPr>
        <w:jc w:val="center"/>
        <w:rPr>
          <w:rFonts w:ascii="宋体" w:hAnsi="宋体" w:cs="宋体"/>
          <w:b/>
          <w:kern w:val="0"/>
          <w:sz w:val="32"/>
          <w:szCs w:val="32"/>
        </w:rPr>
      </w:pPr>
    </w:p>
    <w:p w14:paraId="51805C6C">
      <w:pPr>
        <w:jc w:val="center"/>
        <w:rPr>
          <w:rFonts w:ascii="宋体" w:hAnsi="宋体" w:cs="宋体"/>
          <w:b/>
          <w:kern w:val="0"/>
          <w:sz w:val="32"/>
          <w:szCs w:val="32"/>
        </w:rPr>
      </w:pPr>
    </w:p>
    <w:p w14:paraId="072A3063">
      <w:pPr>
        <w:jc w:val="center"/>
        <w:rPr>
          <w:rFonts w:ascii="宋体" w:hAnsi="宋体" w:cs="宋体"/>
          <w:b/>
          <w:kern w:val="0"/>
          <w:sz w:val="32"/>
          <w:szCs w:val="32"/>
        </w:rPr>
      </w:pPr>
    </w:p>
    <w:p w14:paraId="3A98A3E8">
      <w:pPr>
        <w:jc w:val="center"/>
        <w:rPr>
          <w:rFonts w:ascii="宋体" w:hAnsi="宋体" w:cs="宋体"/>
          <w:b/>
          <w:kern w:val="0"/>
          <w:sz w:val="32"/>
          <w:szCs w:val="32"/>
        </w:rPr>
      </w:pPr>
    </w:p>
    <w:p w14:paraId="14FFF3B9">
      <w:pPr>
        <w:jc w:val="center"/>
        <w:rPr>
          <w:rFonts w:ascii="宋体" w:hAnsi="宋体" w:cs="宋体"/>
          <w:b/>
          <w:kern w:val="0"/>
          <w:sz w:val="32"/>
          <w:szCs w:val="32"/>
        </w:rPr>
      </w:pPr>
    </w:p>
    <w:p w14:paraId="4C94991F">
      <w:pPr>
        <w:jc w:val="center"/>
        <w:rPr>
          <w:rFonts w:ascii="宋体" w:hAnsi="宋体" w:cs="宋体"/>
          <w:b/>
          <w:kern w:val="0"/>
          <w:sz w:val="32"/>
          <w:szCs w:val="32"/>
        </w:rPr>
      </w:pPr>
    </w:p>
    <w:p w14:paraId="362293A5">
      <w:pPr>
        <w:jc w:val="center"/>
        <w:rPr>
          <w:rFonts w:ascii="宋体" w:hAnsi="宋体" w:cs="宋体"/>
          <w:b/>
          <w:kern w:val="0"/>
          <w:sz w:val="32"/>
          <w:szCs w:val="32"/>
        </w:rPr>
      </w:pPr>
    </w:p>
    <w:p w14:paraId="00B69745">
      <w:pPr>
        <w:pStyle w:val="2"/>
        <w:rPr>
          <w:rFonts w:ascii="宋体" w:hAnsi="宋体" w:eastAsia="宋体" w:cs="宋体"/>
          <w:lang w:val="en-US"/>
        </w:rPr>
      </w:pPr>
    </w:p>
    <w:p w14:paraId="4019C2A8">
      <w:pPr>
        <w:jc w:val="center"/>
        <w:rPr>
          <w:rFonts w:ascii="宋体" w:hAnsi="宋体" w:cs="宋体"/>
          <w:b/>
          <w:kern w:val="0"/>
          <w:sz w:val="32"/>
          <w:szCs w:val="32"/>
        </w:rPr>
      </w:pPr>
    </w:p>
    <w:p w14:paraId="134730ED">
      <w:pPr>
        <w:jc w:val="center"/>
        <w:rPr>
          <w:rFonts w:ascii="宋体" w:hAnsi="宋体" w:cs="宋体"/>
          <w:b/>
          <w:kern w:val="0"/>
          <w:sz w:val="32"/>
          <w:szCs w:val="32"/>
        </w:rPr>
      </w:pPr>
    </w:p>
    <w:p w14:paraId="5C018527">
      <w:pPr>
        <w:jc w:val="center"/>
        <w:rPr>
          <w:rFonts w:ascii="宋体" w:hAnsi="宋体" w:cs="宋体"/>
          <w:b/>
          <w:kern w:val="0"/>
          <w:sz w:val="32"/>
          <w:szCs w:val="32"/>
        </w:rPr>
      </w:pPr>
    </w:p>
    <w:p w14:paraId="1B7AADEF">
      <w:pPr>
        <w:jc w:val="center"/>
        <w:rPr>
          <w:rFonts w:ascii="宋体" w:hAnsi="宋体" w:cs="宋体"/>
          <w:b/>
          <w:kern w:val="0"/>
          <w:sz w:val="32"/>
          <w:szCs w:val="32"/>
        </w:rPr>
      </w:pPr>
    </w:p>
    <w:p w14:paraId="0DCD5F39">
      <w:pPr>
        <w:rPr>
          <w:rFonts w:ascii="宋体" w:hAnsi="宋体" w:cs="宋体"/>
          <w:b/>
          <w:kern w:val="0"/>
          <w:sz w:val="32"/>
          <w:szCs w:val="32"/>
        </w:rPr>
      </w:pPr>
    </w:p>
    <w:p w14:paraId="1509097D">
      <w:pPr>
        <w:jc w:val="center"/>
        <w:rPr>
          <w:rFonts w:ascii="宋体" w:hAnsi="宋体" w:cs="宋体"/>
          <w:b/>
          <w:kern w:val="0"/>
          <w:sz w:val="32"/>
          <w:szCs w:val="32"/>
        </w:rPr>
      </w:pPr>
    </w:p>
    <w:p w14:paraId="5E19622F">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14:paraId="2633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2710A7">
            <w:pPr>
              <w:jc w:val="center"/>
              <w:rPr>
                <w:rFonts w:ascii="宋体" w:hAnsi="宋体" w:cs="宋体"/>
                <w:b/>
                <w:bCs/>
                <w:sz w:val="24"/>
              </w:rPr>
            </w:pPr>
            <w:r>
              <w:rPr>
                <w:rFonts w:hint="eastAsia" w:ascii="宋体" w:hAnsi="宋体" w:cs="宋体"/>
                <w:b/>
                <w:bCs/>
                <w:sz w:val="24"/>
              </w:rPr>
              <w:t>序号</w:t>
            </w:r>
          </w:p>
        </w:tc>
        <w:tc>
          <w:tcPr>
            <w:tcW w:w="3289" w:type="dxa"/>
          </w:tcPr>
          <w:p w14:paraId="06C1BF8E">
            <w:pPr>
              <w:jc w:val="center"/>
              <w:rPr>
                <w:rFonts w:ascii="宋体" w:hAnsi="宋体" w:cs="宋体"/>
                <w:b/>
                <w:bCs/>
                <w:sz w:val="24"/>
              </w:rPr>
            </w:pPr>
            <w:r>
              <w:rPr>
                <w:rFonts w:hint="eastAsia" w:ascii="宋体" w:hAnsi="宋体" w:cs="宋体"/>
                <w:b/>
                <w:bCs/>
                <w:sz w:val="24"/>
              </w:rPr>
              <w:t>招标文件章节及具体内容</w:t>
            </w:r>
          </w:p>
        </w:tc>
        <w:tc>
          <w:tcPr>
            <w:tcW w:w="3940" w:type="dxa"/>
          </w:tcPr>
          <w:p w14:paraId="504F2CAD">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14:paraId="39203797">
            <w:pPr>
              <w:jc w:val="center"/>
              <w:rPr>
                <w:rFonts w:ascii="宋体" w:hAnsi="宋体" w:cs="宋体"/>
                <w:b/>
                <w:bCs/>
                <w:sz w:val="24"/>
              </w:rPr>
            </w:pPr>
            <w:r>
              <w:rPr>
                <w:rFonts w:hint="eastAsia" w:ascii="宋体" w:hAnsi="宋体" w:cs="宋体"/>
                <w:b/>
                <w:bCs/>
                <w:sz w:val="24"/>
              </w:rPr>
              <w:t>偏离说明</w:t>
            </w:r>
          </w:p>
        </w:tc>
      </w:tr>
      <w:tr w14:paraId="5C3B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519401">
            <w:pPr>
              <w:jc w:val="center"/>
              <w:rPr>
                <w:rFonts w:ascii="宋体" w:hAnsi="宋体" w:cs="宋体"/>
                <w:kern w:val="0"/>
                <w:sz w:val="24"/>
              </w:rPr>
            </w:pPr>
            <w:r>
              <w:rPr>
                <w:rFonts w:hint="eastAsia" w:ascii="宋体" w:hAnsi="宋体" w:cs="宋体"/>
                <w:kern w:val="0"/>
                <w:sz w:val="24"/>
              </w:rPr>
              <w:t>1</w:t>
            </w:r>
          </w:p>
        </w:tc>
        <w:tc>
          <w:tcPr>
            <w:tcW w:w="3289" w:type="dxa"/>
          </w:tcPr>
          <w:p w14:paraId="53853122">
            <w:pPr>
              <w:jc w:val="center"/>
              <w:rPr>
                <w:rFonts w:ascii="宋体" w:hAnsi="宋体" w:cs="宋体"/>
                <w:b/>
                <w:kern w:val="0"/>
                <w:sz w:val="32"/>
                <w:szCs w:val="32"/>
              </w:rPr>
            </w:pPr>
          </w:p>
        </w:tc>
        <w:tc>
          <w:tcPr>
            <w:tcW w:w="3940" w:type="dxa"/>
          </w:tcPr>
          <w:p w14:paraId="47F8AE9D">
            <w:pPr>
              <w:jc w:val="center"/>
              <w:rPr>
                <w:rFonts w:ascii="宋体" w:hAnsi="宋体" w:cs="宋体"/>
                <w:b/>
                <w:kern w:val="0"/>
                <w:sz w:val="32"/>
                <w:szCs w:val="32"/>
              </w:rPr>
            </w:pPr>
          </w:p>
        </w:tc>
        <w:tc>
          <w:tcPr>
            <w:tcW w:w="1276" w:type="dxa"/>
          </w:tcPr>
          <w:p w14:paraId="712A3893">
            <w:pPr>
              <w:jc w:val="center"/>
              <w:rPr>
                <w:rFonts w:ascii="宋体" w:hAnsi="宋体" w:cs="宋体"/>
                <w:b/>
                <w:kern w:val="0"/>
                <w:sz w:val="32"/>
                <w:szCs w:val="32"/>
              </w:rPr>
            </w:pPr>
          </w:p>
        </w:tc>
      </w:tr>
      <w:tr w14:paraId="4CF3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5F2324">
            <w:pPr>
              <w:jc w:val="center"/>
              <w:rPr>
                <w:rFonts w:ascii="宋体" w:hAnsi="宋体" w:cs="宋体"/>
                <w:kern w:val="0"/>
                <w:sz w:val="24"/>
              </w:rPr>
            </w:pPr>
            <w:r>
              <w:rPr>
                <w:rFonts w:hint="eastAsia" w:ascii="宋体" w:hAnsi="宋体" w:cs="宋体"/>
                <w:kern w:val="0"/>
                <w:sz w:val="24"/>
              </w:rPr>
              <w:t>2</w:t>
            </w:r>
          </w:p>
        </w:tc>
        <w:tc>
          <w:tcPr>
            <w:tcW w:w="3289" w:type="dxa"/>
          </w:tcPr>
          <w:p w14:paraId="102CCC68">
            <w:pPr>
              <w:jc w:val="center"/>
              <w:rPr>
                <w:rFonts w:ascii="宋体" w:hAnsi="宋体" w:cs="宋体"/>
                <w:b/>
                <w:kern w:val="0"/>
                <w:sz w:val="32"/>
                <w:szCs w:val="32"/>
              </w:rPr>
            </w:pPr>
          </w:p>
        </w:tc>
        <w:tc>
          <w:tcPr>
            <w:tcW w:w="3940" w:type="dxa"/>
          </w:tcPr>
          <w:p w14:paraId="709AB260">
            <w:pPr>
              <w:jc w:val="center"/>
              <w:rPr>
                <w:rFonts w:ascii="宋体" w:hAnsi="宋体" w:cs="宋体"/>
                <w:b/>
                <w:kern w:val="0"/>
                <w:sz w:val="32"/>
                <w:szCs w:val="32"/>
              </w:rPr>
            </w:pPr>
          </w:p>
        </w:tc>
        <w:tc>
          <w:tcPr>
            <w:tcW w:w="1276" w:type="dxa"/>
          </w:tcPr>
          <w:p w14:paraId="49692632">
            <w:pPr>
              <w:jc w:val="center"/>
              <w:rPr>
                <w:rFonts w:ascii="宋体" w:hAnsi="宋体" w:cs="宋体"/>
                <w:b/>
                <w:kern w:val="0"/>
                <w:sz w:val="32"/>
                <w:szCs w:val="32"/>
              </w:rPr>
            </w:pPr>
          </w:p>
        </w:tc>
      </w:tr>
      <w:tr w14:paraId="10E8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33D9A3">
            <w:pPr>
              <w:jc w:val="center"/>
              <w:rPr>
                <w:rFonts w:ascii="宋体" w:hAnsi="宋体" w:cs="宋体"/>
                <w:kern w:val="0"/>
                <w:sz w:val="24"/>
              </w:rPr>
            </w:pPr>
            <w:r>
              <w:rPr>
                <w:rFonts w:hint="eastAsia" w:ascii="宋体" w:hAnsi="宋体" w:cs="宋体"/>
                <w:kern w:val="0"/>
                <w:sz w:val="24"/>
              </w:rPr>
              <w:t>……</w:t>
            </w:r>
          </w:p>
        </w:tc>
        <w:tc>
          <w:tcPr>
            <w:tcW w:w="3289" w:type="dxa"/>
          </w:tcPr>
          <w:p w14:paraId="5962E471">
            <w:pPr>
              <w:jc w:val="center"/>
              <w:rPr>
                <w:rFonts w:ascii="宋体" w:hAnsi="宋体" w:cs="宋体"/>
                <w:b/>
                <w:kern w:val="0"/>
                <w:sz w:val="32"/>
                <w:szCs w:val="32"/>
              </w:rPr>
            </w:pPr>
          </w:p>
        </w:tc>
        <w:tc>
          <w:tcPr>
            <w:tcW w:w="3940" w:type="dxa"/>
          </w:tcPr>
          <w:p w14:paraId="7406F863">
            <w:pPr>
              <w:jc w:val="center"/>
              <w:rPr>
                <w:rFonts w:ascii="宋体" w:hAnsi="宋体" w:cs="宋体"/>
                <w:b/>
                <w:kern w:val="0"/>
                <w:sz w:val="32"/>
                <w:szCs w:val="32"/>
              </w:rPr>
            </w:pPr>
          </w:p>
        </w:tc>
        <w:tc>
          <w:tcPr>
            <w:tcW w:w="1276" w:type="dxa"/>
          </w:tcPr>
          <w:p w14:paraId="2C3F49E9">
            <w:pPr>
              <w:jc w:val="center"/>
              <w:rPr>
                <w:rFonts w:ascii="宋体" w:hAnsi="宋体" w:cs="宋体"/>
                <w:b/>
                <w:kern w:val="0"/>
                <w:sz w:val="32"/>
                <w:szCs w:val="32"/>
              </w:rPr>
            </w:pPr>
          </w:p>
        </w:tc>
      </w:tr>
    </w:tbl>
    <w:p w14:paraId="7988360F">
      <w:pPr>
        <w:pStyle w:val="36"/>
        <w:spacing w:line="400" w:lineRule="atLeast"/>
        <w:rPr>
          <w:rFonts w:hAnsi="宋体" w:cs="宋体"/>
          <w:snapToGrid/>
          <w:kern w:val="0"/>
          <w:sz w:val="24"/>
          <w:szCs w:val="24"/>
        </w:rPr>
      </w:pPr>
      <w:r>
        <w:rPr>
          <w:rFonts w:hint="eastAsia" w:hAnsi="宋体" w:cs="宋体"/>
          <w:snapToGrid/>
          <w:kern w:val="0"/>
          <w:sz w:val="24"/>
          <w:szCs w:val="24"/>
        </w:rPr>
        <w:t>注：</w:t>
      </w:r>
    </w:p>
    <w:p w14:paraId="6DF1FFDE">
      <w:pPr>
        <w:pStyle w:val="36"/>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749740A">
      <w:pPr>
        <w:pStyle w:val="36"/>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14:paraId="78608C73">
      <w:pPr>
        <w:pStyle w:val="36"/>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14:paraId="397EB8A9">
      <w:pPr>
        <w:pStyle w:val="36"/>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14:paraId="4735DF17">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14:paraId="5D63056E">
      <w:pPr>
        <w:jc w:val="center"/>
        <w:rPr>
          <w:rFonts w:ascii="宋体" w:hAnsi="宋体" w:cs="宋体"/>
          <w:b/>
          <w:kern w:val="0"/>
          <w:sz w:val="32"/>
          <w:szCs w:val="32"/>
        </w:rPr>
      </w:pPr>
    </w:p>
    <w:p w14:paraId="42B6B654">
      <w:pPr>
        <w:jc w:val="center"/>
        <w:rPr>
          <w:rFonts w:ascii="宋体" w:hAnsi="宋体" w:cs="宋体"/>
          <w:b/>
          <w:kern w:val="0"/>
          <w:sz w:val="32"/>
          <w:szCs w:val="32"/>
        </w:rPr>
      </w:pPr>
    </w:p>
    <w:p w14:paraId="57AAB330">
      <w:pPr>
        <w:jc w:val="center"/>
        <w:rPr>
          <w:rFonts w:ascii="宋体" w:hAnsi="宋体" w:cs="宋体"/>
          <w:b/>
          <w:kern w:val="0"/>
          <w:sz w:val="32"/>
          <w:szCs w:val="32"/>
        </w:rPr>
      </w:pPr>
    </w:p>
    <w:p w14:paraId="28FEC52C">
      <w:pPr>
        <w:jc w:val="center"/>
        <w:rPr>
          <w:rFonts w:ascii="宋体" w:hAnsi="宋体" w:cs="宋体"/>
          <w:b/>
          <w:kern w:val="0"/>
          <w:sz w:val="32"/>
          <w:szCs w:val="32"/>
        </w:rPr>
      </w:pPr>
    </w:p>
    <w:p w14:paraId="56FEBE7B">
      <w:pPr>
        <w:jc w:val="center"/>
        <w:rPr>
          <w:rFonts w:ascii="宋体" w:hAnsi="宋体" w:cs="宋体"/>
          <w:b/>
          <w:kern w:val="0"/>
          <w:sz w:val="32"/>
          <w:szCs w:val="32"/>
        </w:rPr>
      </w:pPr>
    </w:p>
    <w:p w14:paraId="23D15039">
      <w:pPr>
        <w:jc w:val="center"/>
        <w:rPr>
          <w:rFonts w:ascii="宋体" w:hAnsi="宋体" w:cs="宋体"/>
          <w:b/>
          <w:kern w:val="0"/>
          <w:sz w:val="32"/>
          <w:szCs w:val="32"/>
        </w:rPr>
      </w:pPr>
    </w:p>
    <w:p w14:paraId="219DBB96">
      <w:pPr>
        <w:jc w:val="center"/>
        <w:rPr>
          <w:rFonts w:ascii="宋体" w:hAnsi="宋体" w:cs="宋体"/>
          <w:b/>
          <w:kern w:val="0"/>
          <w:sz w:val="32"/>
          <w:szCs w:val="32"/>
        </w:rPr>
      </w:pPr>
    </w:p>
    <w:p w14:paraId="7CF7B4A8">
      <w:pPr>
        <w:jc w:val="center"/>
        <w:rPr>
          <w:rFonts w:ascii="宋体" w:hAnsi="宋体" w:cs="宋体"/>
          <w:b/>
          <w:kern w:val="0"/>
          <w:sz w:val="32"/>
          <w:szCs w:val="32"/>
        </w:rPr>
      </w:pPr>
    </w:p>
    <w:p w14:paraId="27B74FE4">
      <w:pPr>
        <w:jc w:val="center"/>
        <w:rPr>
          <w:rFonts w:ascii="宋体" w:hAnsi="宋体" w:cs="宋体"/>
          <w:b/>
          <w:kern w:val="0"/>
          <w:sz w:val="32"/>
          <w:szCs w:val="32"/>
        </w:rPr>
      </w:pPr>
    </w:p>
    <w:p w14:paraId="710F72C3">
      <w:pPr>
        <w:jc w:val="center"/>
        <w:rPr>
          <w:rFonts w:ascii="宋体" w:hAnsi="宋体" w:cs="宋体"/>
          <w:b/>
          <w:kern w:val="0"/>
          <w:sz w:val="32"/>
          <w:szCs w:val="32"/>
        </w:rPr>
      </w:pPr>
    </w:p>
    <w:p w14:paraId="33BDF5F7">
      <w:pPr>
        <w:jc w:val="center"/>
        <w:rPr>
          <w:rFonts w:ascii="宋体" w:hAnsi="宋体" w:cs="宋体"/>
          <w:b/>
          <w:kern w:val="0"/>
          <w:sz w:val="32"/>
          <w:szCs w:val="32"/>
        </w:rPr>
      </w:pPr>
    </w:p>
    <w:p w14:paraId="13DF6A74">
      <w:pPr>
        <w:jc w:val="center"/>
        <w:rPr>
          <w:rFonts w:ascii="宋体" w:hAnsi="宋体" w:cs="宋体"/>
          <w:b/>
          <w:kern w:val="0"/>
          <w:sz w:val="32"/>
          <w:szCs w:val="32"/>
        </w:rPr>
      </w:pPr>
    </w:p>
    <w:p w14:paraId="50BE09BB">
      <w:pPr>
        <w:ind w:firstLine="2891" w:firstLineChars="900"/>
        <w:rPr>
          <w:rFonts w:ascii="宋体" w:hAnsi="宋体" w:cs="宋体"/>
          <w:b/>
          <w:bCs/>
          <w:sz w:val="32"/>
          <w:szCs w:val="32"/>
        </w:rPr>
      </w:pPr>
    </w:p>
    <w:p w14:paraId="0212A63A">
      <w:pPr>
        <w:ind w:firstLine="2891" w:firstLineChars="900"/>
        <w:rPr>
          <w:rFonts w:ascii="宋体" w:hAnsi="宋体" w:cs="宋体"/>
          <w:b/>
          <w:bCs/>
          <w:sz w:val="32"/>
          <w:szCs w:val="32"/>
        </w:rPr>
      </w:pPr>
    </w:p>
    <w:p w14:paraId="1ED7478E">
      <w:pPr>
        <w:ind w:firstLine="2891" w:firstLineChars="900"/>
        <w:rPr>
          <w:rFonts w:ascii="宋体" w:hAnsi="宋体" w:cs="宋体"/>
          <w:b/>
          <w:bCs/>
          <w:sz w:val="32"/>
          <w:szCs w:val="32"/>
        </w:rPr>
      </w:pPr>
    </w:p>
    <w:p w14:paraId="30E16390">
      <w:pPr>
        <w:ind w:firstLine="2891" w:firstLineChars="900"/>
        <w:rPr>
          <w:rFonts w:ascii="宋体" w:hAnsi="宋体" w:cs="宋体"/>
          <w:b/>
          <w:bCs/>
          <w:sz w:val="32"/>
          <w:szCs w:val="32"/>
        </w:rPr>
      </w:pPr>
    </w:p>
    <w:p w14:paraId="62887DFE">
      <w:pPr>
        <w:ind w:firstLine="2891" w:firstLineChars="900"/>
        <w:rPr>
          <w:rFonts w:ascii="宋体" w:hAnsi="宋体" w:cs="宋体"/>
          <w:b/>
          <w:bCs/>
          <w:sz w:val="32"/>
          <w:szCs w:val="32"/>
        </w:rPr>
      </w:pPr>
    </w:p>
    <w:p w14:paraId="470D2B59">
      <w:pPr>
        <w:ind w:firstLine="2891" w:firstLineChars="900"/>
        <w:rPr>
          <w:rFonts w:ascii="宋体" w:hAnsi="宋体" w:cs="宋体"/>
          <w:b/>
          <w:bCs/>
          <w:sz w:val="32"/>
          <w:szCs w:val="32"/>
        </w:rPr>
      </w:pPr>
    </w:p>
    <w:p w14:paraId="70080B25">
      <w:pPr>
        <w:ind w:firstLine="2891" w:firstLineChars="900"/>
        <w:rPr>
          <w:rFonts w:ascii="宋体" w:hAnsi="宋体" w:cs="宋体"/>
          <w:b/>
          <w:kern w:val="0"/>
          <w:sz w:val="32"/>
          <w:szCs w:val="32"/>
        </w:rPr>
      </w:pPr>
    </w:p>
    <w:p w14:paraId="39DFDA15">
      <w:pPr>
        <w:ind w:firstLine="2891" w:firstLineChars="900"/>
        <w:rPr>
          <w:rFonts w:ascii="宋体" w:hAnsi="宋体" w:cs="宋体"/>
          <w:b/>
          <w:kern w:val="0"/>
          <w:sz w:val="32"/>
          <w:szCs w:val="32"/>
        </w:rPr>
      </w:pPr>
    </w:p>
    <w:p w14:paraId="6BD21042">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14:paraId="7BE678BD">
      <w:pPr>
        <w:snapToGrid w:val="0"/>
        <w:spacing w:line="360" w:lineRule="auto"/>
        <w:rPr>
          <w:rFonts w:ascii="宋体" w:hAnsi="宋体" w:cs="宋体"/>
          <w:sz w:val="24"/>
        </w:rPr>
      </w:pPr>
    </w:p>
    <w:p w14:paraId="72FAD8C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C9C86A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0B6444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E2419C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F8E38C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6FCA7A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B12995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D8D812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158BD2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767227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2C31C9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F753D58">
      <w:pPr>
        <w:autoSpaceDE w:val="0"/>
        <w:autoSpaceDN w:val="0"/>
        <w:spacing w:line="360" w:lineRule="auto"/>
        <w:ind w:left="2"/>
        <w:jc w:val="left"/>
        <w:rPr>
          <w:rFonts w:ascii="宋体" w:hAnsi="宋体" w:cs="宋体"/>
          <w:kern w:val="0"/>
          <w:sz w:val="24"/>
          <w:lang w:val="zh-CN"/>
        </w:rPr>
      </w:pPr>
    </w:p>
    <w:p w14:paraId="05103AD3">
      <w:pPr>
        <w:autoSpaceDE w:val="0"/>
        <w:autoSpaceDN w:val="0"/>
        <w:spacing w:line="360" w:lineRule="auto"/>
        <w:ind w:left="2"/>
        <w:jc w:val="left"/>
        <w:rPr>
          <w:rFonts w:ascii="宋体" w:hAnsi="宋体" w:cs="宋体"/>
          <w:kern w:val="0"/>
          <w:sz w:val="24"/>
          <w:lang w:val="zh-CN"/>
        </w:rPr>
      </w:pPr>
    </w:p>
    <w:p w14:paraId="41E97A0C">
      <w:pPr>
        <w:autoSpaceDE w:val="0"/>
        <w:autoSpaceDN w:val="0"/>
        <w:spacing w:line="360" w:lineRule="auto"/>
        <w:ind w:left="2"/>
        <w:jc w:val="left"/>
        <w:rPr>
          <w:rFonts w:ascii="宋体" w:hAnsi="宋体" w:cs="宋体"/>
          <w:kern w:val="0"/>
          <w:sz w:val="24"/>
          <w:lang w:val="zh-CN"/>
        </w:rPr>
      </w:pPr>
    </w:p>
    <w:p w14:paraId="7BBB86DF">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0581B7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EB9286">
      <w:pPr>
        <w:spacing w:line="360" w:lineRule="auto"/>
        <w:jc w:val="center"/>
        <w:rPr>
          <w:rFonts w:ascii="宋体" w:hAnsi="宋体" w:cs="宋体"/>
          <w:b/>
          <w:bCs/>
          <w:sz w:val="24"/>
        </w:rPr>
      </w:pPr>
    </w:p>
    <w:p w14:paraId="49A46F06">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F27B15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B0AB9A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9C2A1D5">
      <w:pPr>
        <w:spacing w:line="360" w:lineRule="auto"/>
        <w:jc w:val="center"/>
        <w:outlineLvl w:val="0"/>
        <w:rPr>
          <w:rFonts w:ascii="宋体" w:hAnsi="宋体" w:cs="宋体"/>
          <w:b/>
          <w:kern w:val="0"/>
          <w:sz w:val="36"/>
          <w:szCs w:val="36"/>
        </w:rPr>
      </w:pPr>
    </w:p>
    <w:p w14:paraId="17F24C5F">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14:paraId="74AA78A2">
      <w:pPr>
        <w:pStyle w:val="2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14:paraId="6F56F6E5">
      <w:pPr>
        <w:snapToGrid w:val="0"/>
        <w:spacing w:line="360" w:lineRule="auto"/>
        <w:ind w:right="480"/>
        <w:jc w:val="center"/>
        <w:rPr>
          <w:rFonts w:ascii="宋体" w:hAnsi="宋体" w:cs="宋体"/>
          <w:b/>
          <w:kern w:val="0"/>
          <w:sz w:val="32"/>
          <w:szCs w:val="32"/>
        </w:rPr>
      </w:pPr>
    </w:p>
    <w:p w14:paraId="149979B9">
      <w:pPr>
        <w:snapToGrid w:val="0"/>
        <w:spacing w:line="360" w:lineRule="auto"/>
        <w:ind w:right="480"/>
        <w:jc w:val="center"/>
        <w:rPr>
          <w:rFonts w:ascii="宋体" w:hAnsi="宋体" w:cs="宋体"/>
          <w:b/>
          <w:kern w:val="0"/>
          <w:sz w:val="32"/>
          <w:szCs w:val="32"/>
        </w:rPr>
      </w:pPr>
    </w:p>
    <w:p w14:paraId="23F77055">
      <w:pPr>
        <w:snapToGrid w:val="0"/>
        <w:spacing w:line="360" w:lineRule="auto"/>
        <w:ind w:right="480"/>
        <w:jc w:val="center"/>
        <w:rPr>
          <w:rFonts w:ascii="宋体" w:hAnsi="宋体" w:cs="宋体"/>
          <w:b/>
          <w:kern w:val="0"/>
          <w:sz w:val="32"/>
          <w:szCs w:val="32"/>
        </w:rPr>
      </w:pPr>
    </w:p>
    <w:p w14:paraId="3C352E52">
      <w:pPr>
        <w:snapToGrid w:val="0"/>
        <w:spacing w:line="360" w:lineRule="auto"/>
        <w:ind w:right="480"/>
        <w:jc w:val="center"/>
        <w:rPr>
          <w:rFonts w:ascii="宋体" w:hAnsi="宋体" w:cs="宋体"/>
          <w:b/>
          <w:kern w:val="0"/>
          <w:sz w:val="32"/>
          <w:szCs w:val="32"/>
        </w:rPr>
      </w:pPr>
    </w:p>
    <w:p w14:paraId="397CD0DB">
      <w:pPr>
        <w:snapToGrid w:val="0"/>
        <w:spacing w:line="360" w:lineRule="auto"/>
        <w:ind w:right="480"/>
        <w:jc w:val="center"/>
        <w:rPr>
          <w:rFonts w:ascii="宋体" w:hAnsi="宋体" w:cs="宋体"/>
          <w:b/>
          <w:kern w:val="0"/>
          <w:sz w:val="32"/>
          <w:szCs w:val="32"/>
        </w:rPr>
      </w:pPr>
    </w:p>
    <w:p w14:paraId="5F78B312">
      <w:pPr>
        <w:snapToGrid w:val="0"/>
        <w:spacing w:line="360" w:lineRule="auto"/>
        <w:ind w:right="480"/>
        <w:jc w:val="center"/>
        <w:rPr>
          <w:rFonts w:ascii="宋体" w:hAnsi="宋体" w:cs="宋体"/>
          <w:b/>
          <w:kern w:val="0"/>
          <w:sz w:val="32"/>
          <w:szCs w:val="32"/>
        </w:rPr>
      </w:pPr>
    </w:p>
    <w:p w14:paraId="41AA8B2C">
      <w:pPr>
        <w:snapToGrid w:val="0"/>
        <w:spacing w:line="360" w:lineRule="auto"/>
        <w:ind w:right="480"/>
        <w:jc w:val="center"/>
        <w:rPr>
          <w:rFonts w:ascii="宋体" w:hAnsi="宋体" w:cs="宋体"/>
          <w:b/>
          <w:kern w:val="0"/>
          <w:sz w:val="32"/>
          <w:szCs w:val="32"/>
        </w:rPr>
      </w:pPr>
    </w:p>
    <w:p w14:paraId="5C591DD6">
      <w:pPr>
        <w:snapToGrid w:val="0"/>
        <w:spacing w:line="360" w:lineRule="auto"/>
        <w:ind w:right="480"/>
        <w:jc w:val="center"/>
        <w:rPr>
          <w:rFonts w:ascii="宋体" w:hAnsi="宋体" w:cs="宋体"/>
          <w:b/>
          <w:kern w:val="0"/>
          <w:sz w:val="32"/>
          <w:szCs w:val="32"/>
        </w:rPr>
      </w:pPr>
    </w:p>
    <w:p w14:paraId="62AAF7B4">
      <w:pPr>
        <w:snapToGrid w:val="0"/>
        <w:spacing w:line="360" w:lineRule="auto"/>
        <w:ind w:right="480"/>
        <w:jc w:val="center"/>
        <w:rPr>
          <w:rFonts w:ascii="宋体" w:hAnsi="宋体" w:cs="宋体"/>
          <w:b/>
          <w:kern w:val="0"/>
          <w:sz w:val="32"/>
          <w:szCs w:val="32"/>
        </w:rPr>
      </w:pPr>
    </w:p>
    <w:p w14:paraId="52E42DFA">
      <w:pPr>
        <w:snapToGrid w:val="0"/>
        <w:spacing w:line="360" w:lineRule="auto"/>
        <w:ind w:right="480"/>
        <w:jc w:val="center"/>
        <w:rPr>
          <w:rFonts w:ascii="宋体" w:hAnsi="宋体" w:cs="宋体"/>
          <w:b/>
          <w:kern w:val="0"/>
          <w:sz w:val="32"/>
          <w:szCs w:val="32"/>
        </w:rPr>
      </w:pPr>
    </w:p>
    <w:p w14:paraId="2A5EB48E">
      <w:pPr>
        <w:snapToGrid w:val="0"/>
        <w:spacing w:line="360" w:lineRule="auto"/>
        <w:ind w:right="480"/>
        <w:jc w:val="center"/>
        <w:rPr>
          <w:rFonts w:ascii="宋体" w:hAnsi="宋体" w:cs="宋体"/>
          <w:b/>
          <w:kern w:val="0"/>
          <w:sz w:val="32"/>
          <w:szCs w:val="32"/>
        </w:rPr>
      </w:pPr>
    </w:p>
    <w:p w14:paraId="081AAB06">
      <w:pPr>
        <w:snapToGrid w:val="0"/>
        <w:spacing w:line="360" w:lineRule="auto"/>
        <w:ind w:right="480"/>
        <w:jc w:val="center"/>
        <w:rPr>
          <w:rFonts w:ascii="宋体" w:hAnsi="宋体" w:cs="宋体"/>
          <w:b/>
          <w:kern w:val="0"/>
          <w:sz w:val="32"/>
          <w:szCs w:val="32"/>
        </w:rPr>
      </w:pPr>
    </w:p>
    <w:p w14:paraId="0C7025FA">
      <w:pPr>
        <w:snapToGrid w:val="0"/>
        <w:spacing w:line="360" w:lineRule="auto"/>
        <w:ind w:right="480"/>
        <w:jc w:val="center"/>
        <w:rPr>
          <w:rFonts w:ascii="宋体" w:hAnsi="宋体" w:cs="宋体"/>
          <w:b/>
          <w:kern w:val="0"/>
          <w:sz w:val="32"/>
          <w:szCs w:val="32"/>
        </w:rPr>
      </w:pPr>
    </w:p>
    <w:p w14:paraId="61FF6A83">
      <w:pPr>
        <w:snapToGrid w:val="0"/>
        <w:spacing w:line="360" w:lineRule="auto"/>
        <w:ind w:right="480"/>
        <w:jc w:val="center"/>
        <w:rPr>
          <w:rFonts w:ascii="宋体" w:hAnsi="宋体" w:cs="宋体"/>
          <w:b/>
          <w:kern w:val="0"/>
          <w:sz w:val="32"/>
          <w:szCs w:val="32"/>
        </w:rPr>
      </w:pPr>
    </w:p>
    <w:p w14:paraId="0573EDF6">
      <w:pPr>
        <w:snapToGrid w:val="0"/>
        <w:spacing w:line="360" w:lineRule="auto"/>
        <w:ind w:right="480"/>
        <w:jc w:val="center"/>
        <w:rPr>
          <w:rFonts w:ascii="宋体" w:hAnsi="宋体" w:cs="宋体"/>
          <w:b/>
          <w:kern w:val="0"/>
          <w:sz w:val="32"/>
          <w:szCs w:val="32"/>
        </w:rPr>
      </w:pPr>
    </w:p>
    <w:p w14:paraId="16E633AB">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06C9FFF">
      <w:pPr>
        <w:pStyle w:val="702"/>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14:paraId="3B46B9C2">
      <w:pPr>
        <w:pStyle w:val="702"/>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62D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E479DFA">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5CA7C0F0">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0B796DFC">
            <w:pPr>
              <w:spacing w:line="360" w:lineRule="auto"/>
              <w:jc w:val="center"/>
              <w:rPr>
                <w:rFonts w:ascii="宋体" w:hAnsi="宋体" w:cs="宋体"/>
                <w:b/>
                <w:sz w:val="24"/>
              </w:rPr>
            </w:pPr>
          </w:p>
          <w:p w14:paraId="23AADEF6">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425EBB08">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14:paraId="52657124">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2FADB71D">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23F4CF86">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14:paraId="083D46AB">
            <w:pPr>
              <w:spacing w:line="360" w:lineRule="auto"/>
              <w:jc w:val="center"/>
              <w:rPr>
                <w:rFonts w:ascii="宋体" w:hAnsi="宋体" w:cs="宋体"/>
                <w:b/>
                <w:sz w:val="24"/>
              </w:rPr>
            </w:pPr>
          </w:p>
          <w:p w14:paraId="4CDE738D">
            <w:pPr>
              <w:spacing w:line="360" w:lineRule="auto"/>
              <w:jc w:val="center"/>
              <w:rPr>
                <w:rFonts w:ascii="宋体" w:hAnsi="宋体" w:cs="宋体"/>
                <w:b/>
                <w:sz w:val="24"/>
              </w:rPr>
            </w:pPr>
            <w:r>
              <w:rPr>
                <w:rFonts w:hint="eastAsia" w:ascii="宋体" w:hAnsi="宋体" w:cs="宋体"/>
                <w:b/>
                <w:sz w:val="24"/>
              </w:rPr>
              <w:t>服务要求（年限）</w:t>
            </w:r>
          </w:p>
          <w:p w14:paraId="2994A3CE">
            <w:pPr>
              <w:spacing w:line="360" w:lineRule="auto"/>
              <w:jc w:val="center"/>
              <w:rPr>
                <w:rFonts w:ascii="宋体" w:hAnsi="宋体" w:cs="宋体"/>
                <w:b/>
                <w:sz w:val="24"/>
              </w:rPr>
            </w:pPr>
          </w:p>
        </w:tc>
      </w:tr>
      <w:tr w14:paraId="5A93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D993FDE">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4901ABDC">
            <w:pPr>
              <w:snapToGrid w:val="0"/>
              <w:spacing w:line="360" w:lineRule="auto"/>
              <w:jc w:val="center"/>
              <w:rPr>
                <w:rFonts w:ascii="宋体" w:hAnsi="宋体" w:cs="宋体"/>
                <w:sz w:val="24"/>
              </w:rPr>
            </w:pPr>
          </w:p>
        </w:tc>
        <w:tc>
          <w:tcPr>
            <w:tcW w:w="1843" w:type="dxa"/>
            <w:vAlign w:val="center"/>
          </w:tcPr>
          <w:p w14:paraId="21EBB972">
            <w:pPr>
              <w:snapToGrid w:val="0"/>
              <w:spacing w:line="360" w:lineRule="auto"/>
              <w:jc w:val="center"/>
              <w:rPr>
                <w:rFonts w:ascii="宋体" w:hAnsi="宋体" w:cs="宋体"/>
                <w:sz w:val="24"/>
              </w:rPr>
            </w:pPr>
          </w:p>
        </w:tc>
        <w:tc>
          <w:tcPr>
            <w:tcW w:w="3118" w:type="dxa"/>
            <w:vAlign w:val="center"/>
          </w:tcPr>
          <w:p w14:paraId="5CED3E1A">
            <w:pPr>
              <w:snapToGrid w:val="0"/>
              <w:spacing w:line="360" w:lineRule="auto"/>
              <w:jc w:val="center"/>
              <w:rPr>
                <w:rFonts w:ascii="宋体" w:hAnsi="宋体" w:cs="宋体"/>
                <w:sz w:val="24"/>
              </w:rPr>
            </w:pPr>
          </w:p>
        </w:tc>
        <w:tc>
          <w:tcPr>
            <w:tcW w:w="993" w:type="dxa"/>
            <w:vAlign w:val="center"/>
          </w:tcPr>
          <w:p w14:paraId="4EB0504C">
            <w:pPr>
              <w:snapToGrid w:val="0"/>
              <w:spacing w:line="360" w:lineRule="auto"/>
              <w:jc w:val="center"/>
              <w:rPr>
                <w:rFonts w:ascii="宋体" w:hAnsi="宋体" w:cs="宋体"/>
                <w:sz w:val="24"/>
              </w:rPr>
            </w:pPr>
          </w:p>
        </w:tc>
        <w:tc>
          <w:tcPr>
            <w:tcW w:w="1559" w:type="dxa"/>
            <w:vAlign w:val="center"/>
          </w:tcPr>
          <w:p w14:paraId="47F908B7">
            <w:pPr>
              <w:spacing w:line="360" w:lineRule="auto"/>
              <w:jc w:val="center"/>
              <w:rPr>
                <w:rFonts w:ascii="宋体" w:hAnsi="宋体" w:cs="宋体"/>
                <w:sz w:val="24"/>
              </w:rPr>
            </w:pPr>
          </w:p>
        </w:tc>
        <w:tc>
          <w:tcPr>
            <w:tcW w:w="1984" w:type="dxa"/>
            <w:vAlign w:val="center"/>
          </w:tcPr>
          <w:p w14:paraId="58A6370D">
            <w:pPr>
              <w:spacing w:line="360" w:lineRule="auto"/>
              <w:jc w:val="center"/>
              <w:rPr>
                <w:rFonts w:ascii="宋体" w:hAnsi="宋体" w:cs="宋体"/>
                <w:sz w:val="24"/>
              </w:rPr>
            </w:pPr>
          </w:p>
        </w:tc>
        <w:tc>
          <w:tcPr>
            <w:tcW w:w="3119" w:type="dxa"/>
            <w:vAlign w:val="center"/>
          </w:tcPr>
          <w:p w14:paraId="2CC1CCB7">
            <w:pPr>
              <w:spacing w:line="360" w:lineRule="auto"/>
              <w:jc w:val="center"/>
              <w:rPr>
                <w:rFonts w:ascii="宋体" w:hAnsi="宋体" w:cs="宋体"/>
                <w:sz w:val="24"/>
              </w:rPr>
            </w:pPr>
          </w:p>
        </w:tc>
      </w:tr>
      <w:tr w14:paraId="2353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83BAFD">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230C6F3B">
            <w:pPr>
              <w:snapToGrid w:val="0"/>
              <w:spacing w:line="360" w:lineRule="auto"/>
              <w:jc w:val="center"/>
              <w:rPr>
                <w:rFonts w:ascii="宋体" w:hAnsi="宋体" w:cs="宋体"/>
                <w:sz w:val="24"/>
              </w:rPr>
            </w:pPr>
          </w:p>
        </w:tc>
        <w:tc>
          <w:tcPr>
            <w:tcW w:w="1843" w:type="dxa"/>
            <w:vAlign w:val="center"/>
          </w:tcPr>
          <w:p w14:paraId="0943D0E6">
            <w:pPr>
              <w:snapToGrid w:val="0"/>
              <w:spacing w:line="360" w:lineRule="auto"/>
              <w:jc w:val="center"/>
              <w:rPr>
                <w:rFonts w:ascii="宋体" w:hAnsi="宋体" w:cs="宋体"/>
                <w:sz w:val="24"/>
              </w:rPr>
            </w:pPr>
          </w:p>
        </w:tc>
        <w:tc>
          <w:tcPr>
            <w:tcW w:w="3118" w:type="dxa"/>
            <w:vAlign w:val="center"/>
          </w:tcPr>
          <w:p w14:paraId="2801FA0B">
            <w:pPr>
              <w:snapToGrid w:val="0"/>
              <w:spacing w:line="360" w:lineRule="auto"/>
              <w:jc w:val="center"/>
              <w:rPr>
                <w:rFonts w:ascii="宋体" w:hAnsi="宋体" w:cs="宋体"/>
                <w:sz w:val="24"/>
              </w:rPr>
            </w:pPr>
          </w:p>
        </w:tc>
        <w:tc>
          <w:tcPr>
            <w:tcW w:w="993" w:type="dxa"/>
            <w:vAlign w:val="center"/>
          </w:tcPr>
          <w:p w14:paraId="6A6FB1FF">
            <w:pPr>
              <w:snapToGrid w:val="0"/>
              <w:spacing w:line="360" w:lineRule="auto"/>
              <w:jc w:val="center"/>
              <w:rPr>
                <w:rFonts w:ascii="宋体" w:hAnsi="宋体" w:cs="宋体"/>
                <w:sz w:val="24"/>
              </w:rPr>
            </w:pPr>
          </w:p>
        </w:tc>
        <w:tc>
          <w:tcPr>
            <w:tcW w:w="1559" w:type="dxa"/>
            <w:vAlign w:val="center"/>
          </w:tcPr>
          <w:p w14:paraId="37F48F16">
            <w:pPr>
              <w:spacing w:line="360" w:lineRule="auto"/>
              <w:jc w:val="center"/>
              <w:rPr>
                <w:rFonts w:ascii="宋体" w:hAnsi="宋体" w:cs="宋体"/>
                <w:sz w:val="24"/>
              </w:rPr>
            </w:pPr>
          </w:p>
        </w:tc>
        <w:tc>
          <w:tcPr>
            <w:tcW w:w="1984" w:type="dxa"/>
            <w:vAlign w:val="center"/>
          </w:tcPr>
          <w:p w14:paraId="68C93335">
            <w:pPr>
              <w:spacing w:line="360" w:lineRule="auto"/>
              <w:jc w:val="center"/>
              <w:rPr>
                <w:rFonts w:ascii="宋体" w:hAnsi="宋体" w:cs="宋体"/>
                <w:sz w:val="24"/>
              </w:rPr>
            </w:pPr>
          </w:p>
        </w:tc>
        <w:tc>
          <w:tcPr>
            <w:tcW w:w="3119" w:type="dxa"/>
            <w:vAlign w:val="center"/>
          </w:tcPr>
          <w:p w14:paraId="786F43C0">
            <w:pPr>
              <w:spacing w:line="360" w:lineRule="auto"/>
              <w:jc w:val="center"/>
              <w:rPr>
                <w:rFonts w:ascii="宋体" w:hAnsi="宋体" w:cs="宋体"/>
                <w:sz w:val="24"/>
              </w:rPr>
            </w:pPr>
          </w:p>
        </w:tc>
      </w:tr>
      <w:tr w14:paraId="41B5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B92B0A1">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4D3F5B75">
            <w:pPr>
              <w:snapToGrid w:val="0"/>
              <w:spacing w:line="360" w:lineRule="auto"/>
              <w:jc w:val="center"/>
              <w:rPr>
                <w:rFonts w:ascii="宋体" w:hAnsi="宋体" w:cs="宋体"/>
                <w:sz w:val="24"/>
              </w:rPr>
            </w:pPr>
          </w:p>
        </w:tc>
        <w:tc>
          <w:tcPr>
            <w:tcW w:w="1843" w:type="dxa"/>
            <w:vAlign w:val="center"/>
          </w:tcPr>
          <w:p w14:paraId="0E436993">
            <w:pPr>
              <w:snapToGrid w:val="0"/>
              <w:spacing w:line="360" w:lineRule="auto"/>
              <w:jc w:val="center"/>
              <w:rPr>
                <w:rFonts w:ascii="宋体" w:hAnsi="宋体" w:cs="宋体"/>
                <w:sz w:val="24"/>
              </w:rPr>
            </w:pPr>
          </w:p>
        </w:tc>
        <w:tc>
          <w:tcPr>
            <w:tcW w:w="3118" w:type="dxa"/>
            <w:vAlign w:val="center"/>
          </w:tcPr>
          <w:p w14:paraId="5487DEB4">
            <w:pPr>
              <w:snapToGrid w:val="0"/>
              <w:spacing w:line="360" w:lineRule="auto"/>
              <w:jc w:val="center"/>
              <w:rPr>
                <w:rFonts w:ascii="宋体" w:hAnsi="宋体" w:cs="宋体"/>
                <w:sz w:val="24"/>
              </w:rPr>
            </w:pPr>
          </w:p>
        </w:tc>
        <w:tc>
          <w:tcPr>
            <w:tcW w:w="993" w:type="dxa"/>
            <w:vAlign w:val="center"/>
          </w:tcPr>
          <w:p w14:paraId="7A8A7A77">
            <w:pPr>
              <w:snapToGrid w:val="0"/>
              <w:spacing w:line="360" w:lineRule="auto"/>
              <w:jc w:val="center"/>
              <w:rPr>
                <w:rFonts w:ascii="宋体" w:hAnsi="宋体" w:cs="宋体"/>
                <w:sz w:val="24"/>
              </w:rPr>
            </w:pPr>
          </w:p>
        </w:tc>
        <w:tc>
          <w:tcPr>
            <w:tcW w:w="1559" w:type="dxa"/>
            <w:vAlign w:val="center"/>
          </w:tcPr>
          <w:p w14:paraId="7CDC8ABC">
            <w:pPr>
              <w:spacing w:line="360" w:lineRule="auto"/>
              <w:jc w:val="center"/>
              <w:rPr>
                <w:rFonts w:ascii="宋体" w:hAnsi="宋体" w:cs="宋体"/>
                <w:sz w:val="24"/>
              </w:rPr>
            </w:pPr>
          </w:p>
        </w:tc>
        <w:tc>
          <w:tcPr>
            <w:tcW w:w="1984" w:type="dxa"/>
            <w:vAlign w:val="center"/>
          </w:tcPr>
          <w:p w14:paraId="28866A7A">
            <w:pPr>
              <w:spacing w:line="360" w:lineRule="auto"/>
              <w:jc w:val="center"/>
              <w:rPr>
                <w:rFonts w:ascii="宋体" w:hAnsi="宋体" w:cs="宋体"/>
                <w:sz w:val="24"/>
              </w:rPr>
            </w:pPr>
          </w:p>
        </w:tc>
        <w:tc>
          <w:tcPr>
            <w:tcW w:w="3119" w:type="dxa"/>
            <w:vAlign w:val="center"/>
          </w:tcPr>
          <w:p w14:paraId="7B887F2E">
            <w:pPr>
              <w:spacing w:line="360" w:lineRule="auto"/>
              <w:jc w:val="center"/>
              <w:rPr>
                <w:rFonts w:ascii="宋体" w:hAnsi="宋体" w:cs="宋体"/>
                <w:sz w:val="24"/>
              </w:rPr>
            </w:pPr>
          </w:p>
        </w:tc>
      </w:tr>
      <w:tr w14:paraId="3FBA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92BC46">
            <w:pPr>
              <w:spacing w:line="360" w:lineRule="auto"/>
              <w:jc w:val="center"/>
              <w:rPr>
                <w:rFonts w:ascii="宋体" w:hAnsi="宋体" w:cs="宋体"/>
                <w:sz w:val="24"/>
              </w:rPr>
            </w:pPr>
          </w:p>
        </w:tc>
        <w:tc>
          <w:tcPr>
            <w:tcW w:w="1417" w:type="dxa"/>
            <w:vAlign w:val="center"/>
          </w:tcPr>
          <w:p w14:paraId="7CA87308">
            <w:pPr>
              <w:snapToGrid w:val="0"/>
              <w:spacing w:line="360" w:lineRule="auto"/>
              <w:jc w:val="center"/>
              <w:rPr>
                <w:rFonts w:ascii="宋体" w:hAnsi="宋体" w:cs="宋体"/>
                <w:sz w:val="24"/>
              </w:rPr>
            </w:pPr>
          </w:p>
        </w:tc>
        <w:tc>
          <w:tcPr>
            <w:tcW w:w="1843" w:type="dxa"/>
            <w:vAlign w:val="center"/>
          </w:tcPr>
          <w:p w14:paraId="4BB16583">
            <w:pPr>
              <w:snapToGrid w:val="0"/>
              <w:spacing w:line="360" w:lineRule="auto"/>
              <w:jc w:val="center"/>
              <w:rPr>
                <w:rFonts w:ascii="宋体" w:hAnsi="宋体" w:cs="宋体"/>
                <w:sz w:val="24"/>
              </w:rPr>
            </w:pPr>
          </w:p>
        </w:tc>
        <w:tc>
          <w:tcPr>
            <w:tcW w:w="3118" w:type="dxa"/>
            <w:vAlign w:val="center"/>
          </w:tcPr>
          <w:p w14:paraId="49A126A9">
            <w:pPr>
              <w:snapToGrid w:val="0"/>
              <w:spacing w:line="360" w:lineRule="auto"/>
              <w:jc w:val="center"/>
              <w:rPr>
                <w:rFonts w:ascii="宋体" w:hAnsi="宋体" w:cs="宋体"/>
                <w:sz w:val="24"/>
              </w:rPr>
            </w:pPr>
          </w:p>
        </w:tc>
        <w:tc>
          <w:tcPr>
            <w:tcW w:w="993" w:type="dxa"/>
            <w:vAlign w:val="center"/>
          </w:tcPr>
          <w:p w14:paraId="2498C969">
            <w:pPr>
              <w:snapToGrid w:val="0"/>
              <w:spacing w:line="360" w:lineRule="auto"/>
              <w:jc w:val="center"/>
              <w:rPr>
                <w:rFonts w:ascii="宋体" w:hAnsi="宋体" w:cs="宋体"/>
                <w:sz w:val="24"/>
              </w:rPr>
            </w:pPr>
          </w:p>
        </w:tc>
        <w:tc>
          <w:tcPr>
            <w:tcW w:w="1559" w:type="dxa"/>
            <w:vAlign w:val="center"/>
          </w:tcPr>
          <w:p w14:paraId="2A95FCC5">
            <w:pPr>
              <w:spacing w:line="360" w:lineRule="auto"/>
              <w:jc w:val="center"/>
              <w:rPr>
                <w:rFonts w:ascii="宋体" w:hAnsi="宋体" w:cs="宋体"/>
                <w:sz w:val="24"/>
              </w:rPr>
            </w:pPr>
          </w:p>
        </w:tc>
        <w:tc>
          <w:tcPr>
            <w:tcW w:w="1984" w:type="dxa"/>
            <w:vAlign w:val="center"/>
          </w:tcPr>
          <w:p w14:paraId="1E7B2DA0">
            <w:pPr>
              <w:spacing w:line="360" w:lineRule="auto"/>
              <w:jc w:val="center"/>
              <w:rPr>
                <w:rFonts w:ascii="宋体" w:hAnsi="宋体" w:cs="宋体"/>
                <w:sz w:val="24"/>
              </w:rPr>
            </w:pPr>
          </w:p>
        </w:tc>
        <w:tc>
          <w:tcPr>
            <w:tcW w:w="3119" w:type="dxa"/>
            <w:vAlign w:val="center"/>
          </w:tcPr>
          <w:p w14:paraId="3DBCB8FE">
            <w:pPr>
              <w:spacing w:line="360" w:lineRule="auto"/>
              <w:jc w:val="center"/>
              <w:rPr>
                <w:rFonts w:ascii="宋体" w:hAnsi="宋体" w:cs="宋体"/>
                <w:sz w:val="24"/>
              </w:rPr>
            </w:pPr>
          </w:p>
        </w:tc>
      </w:tr>
      <w:tr w14:paraId="4FB9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F8B4EA3">
            <w:pPr>
              <w:spacing w:line="360" w:lineRule="auto"/>
              <w:jc w:val="center"/>
              <w:rPr>
                <w:rFonts w:ascii="宋体" w:hAnsi="宋体" w:cs="宋体"/>
                <w:sz w:val="24"/>
              </w:rPr>
            </w:pPr>
          </w:p>
        </w:tc>
        <w:tc>
          <w:tcPr>
            <w:tcW w:w="1417" w:type="dxa"/>
            <w:vAlign w:val="center"/>
          </w:tcPr>
          <w:p w14:paraId="5EB03D62">
            <w:pPr>
              <w:snapToGrid w:val="0"/>
              <w:spacing w:line="360" w:lineRule="auto"/>
              <w:jc w:val="center"/>
              <w:rPr>
                <w:rFonts w:ascii="宋体" w:hAnsi="宋体" w:cs="宋体"/>
                <w:sz w:val="24"/>
              </w:rPr>
            </w:pPr>
          </w:p>
        </w:tc>
        <w:tc>
          <w:tcPr>
            <w:tcW w:w="1843" w:type="dxa"/>
            <w:vAlign w:val="center"/>
          </w:tcPr>
          <w:p w14:paraId="2B16B11E">
            <w:pPr>
              <w:snapToGrid w:val="0"/>
              <w:spacing w:line="360" w:lineRule="auto"/>
              <w:jc w:val="center"/>
              <w:rPr>
                <w:rFonts w:ascii="宋体" w:hAnsi="宋体" w:cs="宋体"/>
                <w:sz w:val="24"/>
              </w:rPr>
            </w:pPr>
          </w:p>
        </w:tc>
        <w:tc>
          <w:tcPr>
            <w:tcW w:w="3118" w:type="dxa"/>
            <w:vAlign w:val="center"/>
          </w:tcPr>
          <w:p w14:paraId="2594234D">
            <w:pPr>
              <w:snapToGrid w:val="0"/>
              <w:spacing w:line="360" w:lineRule="auto"/>
              <w:jc w:val="center"/>
              <w:rPr>
                <w:rFonts w:ascii="宋体" w:hAnsi="宋体" w:cs="宋体"/>
                <w:sz w:val="24"/>
              </w:rPr>
            </w:pPr>
          </w:p>
        </w:tc>
        <w:tc>
          <w:tcPr>
            <w:tcW w:w="993" w:type="dxa"/>
            <w:vAlign w:val="center"/>
          </w:tcPr>
          <w:p w14:paraId="1E02B894">
            <w:pPr>
              <w:snapToGrid w:val="0"/>
              <w:spacing w:line="360" w:lineRule="auto"/>
              <w:jc w:val="center"/>
              <w:rPr>
                <w:rFonts w:ascii="宋体" w:hAnsi="宋体" w:cs="宋体"/>
                <w:sz w:val="24"/>
              </w:rPr>
            </w:pPr>
          </w:p>
        </w:tc>
        <w:tc>
          <w:tcPr>
            <w:tcW w:w="1559" w:type="dxa"/>
            <w:vAlign w:val="center"/>
          </w:tcPr>
          <w:p w14:paraId="38CFABEE">
            <w:pPr>
              <w:spacing w:line="360" w:lineRule="auto"/>
              <w:jc w:val="center"/>
              <w:rPr>
                <w:rFonts w:ascii="宋体" w:hAnsi="宋体" w:cs="宋体"/>
                <w:sz w:val="24"/>
              </w:rPr>
            </w:pPr>
          </w:p>
        </w:tc>
        <w:tc>
          <w:tcPr>
            <w:tcW w:w="1984" w:type="dxa"/>
            <w:vAlign w:val="center"/>
          </w:tcPr>
          <w:p w14:paraId="46F30C4D">
            <w:pPr>
              <w:spacing w:line="360" w:lineRule="auto"/>
              <w:jc w:val="center"/>
              <w:rPr>
                <w:rFonts w:ascii="宋体" w:hAnsi="宋体" w:cs="宋体"/>
                <w:sz w:val="24"/>
              </w:rPr>
            </w:pPr>
          </w:p>
        </w:tc>
        <w:tc>
          <w:tcPr>
            <w:tcW w:w="3119" w:type="dxa"/>
            <w:vAlign w:val="center"/>
          </w:tcPr>
          <w:p w14:paraId="39E571FF">
            <w:pPr>
              <w:spacing w:line="360" w:lineRule="auto"/>
              <w:jc w:val="center"/>
              <w:rPr>
                <w:rFonts w:ascii="宋体" w:hAnsi="宋体" w:cs="宋体"/>
                <w:sz w:val="24"/>
              </w:rPr>
            </w:pPr>
          </w:p>
        </w:tc>
      </w:tr>
      <w:tr w14:paraId="60F9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E69D604">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00A93321">
            <w:pPr>
              <w:spacing w:line="360" w:lineRule="auto"/>
              <w:jc w:val="center"/>
              <w:rPr>
                <w:rFonts w:ascii="宋体" w:hAnsi="宋体" w:cs="宋体"/>
                <w:sz w:val="24"/>
              </w:rPr>
            </w:pPr>
          </w:p>
        </w:tc>
      </w:tr>
      <w:tr w14:paraId="0B73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45B08AA">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6776EAF3">
            <w:pPr>
              <w:spacing w:line="360" w:lineRule="auto"/>
              <w:jc w:val="center"/>
              <w:rPr>
                <w:rFonts w:ascii="宋体" w:hAnsi="宋体" w:cs="宋体"/>
                <w:sz w:val="24"/>
              </w:rPr>
            </w:pPr>
          </w:p>
        </w:tc>
      </w:tr>
    </w:tbl>
    <w:p w14:paraId="35243A56">
      <w:pPr>
        <w:snapToGrid w:val="0"/>
        <w:spacing w:line="360" w:lineRule="auto"/>
        <w:ind w:firstLine="8674" w:firstLineChars="3600"/>
        <w:rPr>
          <w:rFonts w:ascii="宋体" w:hAnsi="宋体" w:cs="宋体"/>
          <w:b/>
          <w:kern w:val="0"/>
          <w:sz w:val="24"/>
          <w:lang w:val="zh-CN"/>
        </w:rPr>
      </w:pPr>
    </w:p>
    <w:p w14:paraId="64E8101A">
      <w:pPr>
        <w:snapToGrid w:val="0"/>
        <w:spacing w:line="360" w:lineRule="auto"/>
        <w:ind w:firstLine="8674" w:firstLineChars="3600"/>
        <w:rPr>
          <w:rFonts w:ascii="宋体" w:hAnsi="宋体" w:cs="宋体"/>
          <w:b/>
          <w:kern w:val="0"/>
          <w:sz w:val="24"/>
          <w:lang w:val="zh-CN"/>
        </w:rPr>
      </w:pPr>
    </w:p>
    <w:p w14:paraId="5B25ADF5">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14:paraId="27299215">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14:paraId="52D0CBD2">
      <w:pPr>
        <w:snapToGrid w:val="0"/>
        <w:spacing w:line="360" w:lineRule="auto"/>
        <w:ind w:left="480"/>
        <w:rPr>
          <w:rFonts w:ascii="宋体" w:hAnsi="宋体" w:cs="宋体"/>
          <w:b/>
          <w:kern w:val="0"/>
          <w:sz w:val="24"/>
          <w:lang w:val="zh-CN"/>
        </w:rPr>
      </w:pPr>
    </w:p>
    <w:p w14:paraId="75DADC1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44869B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14:paraId="1A0A0E8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14:paraId="6ABC856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14:paraId="2F909AD1">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14:paraId="687AA32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894E227">
      <w:pPr>
        <w:spacing w:line="360" w:lineRule="auto"/>
        <w:ind w:firstLine="482" w:firstLineChars="200"/>
        <w:rPr>
          <w:rFonts w:ascii="宋体" w:hAnsi="宋体" w:cs="宋体"/>
          <w:b/>
          <w:kern w:val="0"/>
          <w:sz w:val="24"/>
        </w:rPr>
      </w:pPr>
    </w:p>
    <w:p w14:paraId="7FE66871">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342D335">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11C302B7">
      <w:pPr>
        <w:pStyle w:val="70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082DB153">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430FF83F">
      <w:pPr>
        <w:pStyle w:val="70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76F19B70">
      <w:pPr>
        <w:spacing w:line="360" w:lineRule="auto"/>
        <w:ind w:right="420" w:firstLine="3614" w:firstLineChars="1000"/>
        <w:rPr>
          <w:rFonts w:ascii="宋体" w:hAnsi="宋体" w:cs="宋体"/>
          <w:b/>
          <w:kern w:val="0"/>
          <w:sz w:val="36"/>
          <w:szCs w:val="36"/>
        </w:rPr>
      </w:pPr>
    </w:p>
    <w:p w14:paraId="17F8D5A2">
      <w:pPr>
        <w:spacing w:line="360" w:lineRule="auto"/>
        <w:ind w:right="420" w:firstLine="3614" w:firstLineChars="1000"/>
        <w:rPr>
          <w:rFonts w:ascii="宋体" w:hAnsi="宋体" w:cs="宋体"/>
          <w:b/>
          <w:kern w:val="0"/>
          <w:sz w:val="36"/>
          <w:szCs w:val="36"/>
        </w:rPr>
      </w:pPr>
    </w:p>
    <w:p w14:paraId="27543C9A">
      <w:pPr>
        <w:spacing w:line="360" w:lineRule="auto"/>
        <w:ind w:right="420" w:firstLine="3614" w:firstLineChars="1000"/>
        <w:rPr>
          <w:rFonts w:ascii="宋体" w:hAnsi="宋体" w:cs="宋体"/>
          <w:b/>
          <w:kern w:val="0"/>
          <w:sz w:val="36"/>
          <w:szCs w:val="36"/>
        </w:rPr>
      </w:pPr>
    </w:p>
    <w:p w14:paraId="7BC9E47C">
      <w:pPr>
        <w:spacing w:line="360" w:lineRule="auto"/>
        <w:ind w:right="420" w:firstLine="3614" w:firstLineChars="1000"/>
        <w:rPr>
          <w:rFonts w:ascii="宋体" w:hAnsi="宋体" w:cs="宋体"/>
          <w:b/>
          <w:kern w:val="0"/>
          <w:sz w:val="36"/>
          <w:szCs w:val="36"/>
        </w:rPr>
      </w:pPr>
    </w:p>
    <w:p w14:paraId="534DACD4">
      <w:pPr>
        <w:spacing w:line="360" w:lineRule="auto"/>
        <w:ind w:right="420" w:firstLine="3614" w:firstLineChars="1000"/>
        <w:rPr>
          <w:rFonts w:ascii="宋体" w:hAnsi="宋体" w:cs="宋体"/>
          <w:b/>
          <w:kern w:val="0"/>
          <w:sz w:val="36"/>
          <w:szCs w:val="36"/>
        </w:rPr>
      </w:pPr>
    </w:p>
    <w:p w14:paraId="0355F7E1">
      <w:pPr>
        <w:spacing w:line="360" w:lineRule="auto"/>
        <w:ind w:right="420" w:firstLine="3614" w:firstLineChars="1000"/>
        <w:rPr>
          <w:rFonts w:ascii="宋体" w:hAnsi="宋体" w:cs="宋体"/>
          <w:b/>
          <w:kern w:val="0"/>
          <w:sz w:val="36"/>
          <w:szCs w:val="36"/>
        </w:rPr>
      </w:pPr>
    </w:p>
    <w:p w14:paraId="3AAEAE15">
      <w:pPr>
        <w:spacing w:line="360" w:lineRule="auto"/>
        <w:ind w:right="420" w:firstLine="3614" w:firstLineChars="1000"/>
        <w:rPr>
          <w:rFonts w:ascii="宋体" w:hAnsi="宋体" w:cs="宋体"/>
          <w:b/>
          <w:kern w:val="0"/>
          <w:sz w:val="36"/>
          <w:szCs w:val="36"/>
        </w:rPr>
      </w:pPr>
    </w:p>
    <w:p w14:paraId="021447F4">
      <w:pPr>
        <w:spacing w:line="360" w:lineRule="auto"/>
        <w:ind w:right="420" w:firstLine="3614" w:firstLineChars="1000"/>
        <w:rPr>
          <w:rFonts w:ascii="宋体" w:hAnsi="宋体" w:cs="宋体"/>
          <w:b/>
          <w:kern w:val="0"/>
          <w:sz w:val="36"/>
          <w:szCs w:val="36"/>
        </w:rPr>
      </w:pPr>
    </w:p>
    <w:p w14:paraId="64E59B21">
      <w:pPr>
        <w:spacing w:line="360" w:lineRule="auto"/>
        <w:ind w:right="420" w:firstLine="3614" w:firstLineChars="1000"/>
        <w:rPr>
          <w:rFonts w:ascii="宋体" w:hAnsi="宋体" w:cs="宋体"/>
          <w:b/>
          <w:kern w:val="0"/>
          <w:sz w:val="36"/>
          <w:szCs w:val="36"/>
        </w:rPr>
      </w:pPr>
    </w:p>
    <w:p w14:paraId="7D25A19C">
      <w:pPr>
        <w:spacing w:line="360" w:lineRule="auto"/>
        <w:ind w:right="420" w:firstLine="3614" w:firstLineChars="1000"/>
        <w:rPr>
          <w:rFonts w:ascii="宋体" w:hAnsi="宋体" w:cs="宋体"/>
          <w:b/>
          <w:kern w:val="0"/>
          <w:sz w:val="36"/>
          <w:szCs w:val="36"/>
        </w:rPr>
      </w:pPr>
    </w:p>
    <w:p w14:paraId="6468B83B">
      <w:pPr>
        <w:spacing w:line="360" w:lineRule="auto"/>
        <w:ind w:right="420" w:firstLine="3614" w:firstLineChars="1000"/>
        <w:rPr>
          <w:rFonts w:ascii="宋体" w:hAnsi="宋体" w:cs="宋体"/>
          <w:b/>
          <w:kern w:val="0"/>
          <w:sz w:val="36"/>
          <w:szCs w:val="36"/>
        </w:rPr>
      </w:pPr>
    </w:p>
    <w:p w14:paraId="462DA9CB">
      <w:pPr>
        <w:spacing w:line="360" w:lineRule="auto"/>
        <w:ind w:right="420" w:firstLine="3614" w:firstLineChars="1000"/>
        <w:rPr>
          <w:rFonts w:ascii="宋体" w:hAnsi="宋体" w:cs="宋体"/>
          <w:b/>
          <w:kern w:val="0"/>
          <w:sz w:val="36"/>
          <w:szCs w:val="36"/>
        </w:rPr>
      </w:pPr>
    </w:p>
    <w:p w14:paraId="4740CEC6">
      <w:pPr>
        <w:spacing w:line="360" w:lineRule="auto"/>
        <w:ind w:right="420" w:firstLine="3614" w:firstLineChars="1000"/>
        <w:rPr>
          <w:rFonts w:ascii="宋体" w:hAnsi="宋体" w:cs="宋体"/>
          <w:b/>
          <w:kern w:val="0"/>
          <w:sz w:val="36"/>
          <w:szCs w:val="36"/>
        </w:rPr>
      </w:pPr>
    </w:p>
    <w:p w14:paraId="174929A8">
      <w:pPr>
        <w:spacing w:line="360" w:lineRule="auto"/>
        <w:ind w:right="420" w:firstLine="3614" w:firstLineChars="1000"/>
        <w:rPr>
          <w:rFonts w:ascii="宋体" w:hAnsi="宋体" w:cs="宋体"/>
          <w:b/>
          <w:kern w:val="0"/>
          <w:sz w:val="36"/>
          <w:szCs w:val="36"/>
        </w:rPr>
      </w:pPr>
    </w:p>
    <w:p w14:paraId="296B1F80">
      <w:pPr>
        <w:spacing w:line="360" w:lineRule="auto"/>
        <w:ind w:right="420" w:firstLine="3614" w:firstLineChars="1000"/>
        <w:rPr>
          <w:rFonts w:ascii="宋体" w:hAnsi="宋体" w:cs="宋体"/>
          <w:b/>
          <w:kern w:val="0"/>
          <w:sz w:val="36"/>
          <w:szCs w:val="36"/>
        </w:rPr>
      </w:pPr>
    </w:p>
    <w:p w14:paraId="18785B30">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14:paraId="50E31193">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7868A36">
      <w:pPr>
        <w:spacing w:line="360" w:lineRule="auto"/>
        <w:ind w:left="5060" w:hanging="5060" w:hangingChars="2100"/>
        <w:rPr>
          <w:rFonts w:ascii="宋体" w:hAnsi="宋体" w:cs="宋体"/>
          <w:b/>
          <w:bCs/>
          <w:kern w:val="0"/>
          <w:sz w:val="24"/>
        </w:rPr>
      </w:pPr>
    </w:p>
    <w:p w14:paraId="0B3D420A">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2" w:name="_Toc465665161"/>
      <w:r>
        <w:rPr>
          <w:rFonts w:hint="eastAsia" w:ascii="宋体" w:hAnsi="宋体" w:cs="宋体"/>
        </w:rPr>
        <w:t>附件</w:t>
      </w:r>
      <w:bookmarkEnd w:id="392"/>
    </w:p>
    <w:p w14:paraId="4E9E934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98F6596">
      <w:pPr>
        <w:spacing w:line="360" w:lineRule="auto"/>
        <w:jc w:val="center"/>
        <w:rPr>
          <w:rFonts w:ascii="宋体" w:hAnsi="宋体" w:cs="宋体"/>
          <w:b/>
          <w:spacing w:val="6"/>
          <w:sz w:val="32"/>
          <w:szCs w:val="32"/>
        </w:rPr>
      </w:pPr>
      <w:bookmarkStart w:id="393" w:name="OLE_LINK14"/>
      <w:bookmarkStart w:id="394" w:name="OLE_LINK13"/>
      <w:r>
        <w:rPr>
          <w:rFonts w:hint="eastAsia" w:ascii="宋体" w:hAnsi="宋体" w:cs="宋体"/>
          <w:b/>
          <w:spacing w:val="6"/>
          <w:sz w:val="32"/>
          <w:szCs w:val="32"/>
        </w:rPr>
        <w:t>残疾人福利性单位声明函</w:t>
      </w:r>
    </w:p>
    <w:bookmarkEnd w:id="393"/>
    <w:bookmarkEnd w:id="394"/>
    <w:p w14:paraId="2DE59283">
      <w:pPr>
        <w:spacing w:line="360" w:lineRule="auto"/>
        <w:rPr>
          <w:rFonts w:ascii="宋体" w:hAnsi="宋体" w:cs="宋体"/>
          <w:b/>
          <w:spacing w:val="6"/>
          <w:sz w:val="30"/>
          <w:szCs w:val="30"/>
        </w:rPr>
      </w:pPr>
    </w:p>
    <w:p w14:paraId="50D03CD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D0F65F">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3185D27">
      <w:pPr>
        <w:spacing w:line="360" w:lineRule="auto"/>
        <w:ind w:firstLine="480" w:firstLineChars="200"/>
        <w:rPr>
          <w:rFonts w:ascii="宋体" w:hAnsi="宋体" w:cs="宋体"/>
          <w:sz w:val="24"/>
        </w:rPr>
      </w:pPr>
    </w:p>
    <w:p w14:paraId="1C2979E4">
      <w:pPr>
        <w:spacing w:line="360" w:lineRule="auto"/>
        <w:ind w:firstLine="480" w:firstLineChars="200"/>
        <w:rPr>
          <w:rFonts w:ascii="宋体" w:hAnsi="宋体" w:cs="宋体"/>
          <w:sz w:val="24"/>
        </w:rPr>
      </w:pPr>
    </w:p>
    <w:p w14:paraId="0CB2040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05F4BD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8845796">
      <w:pPr>
        <w:spacing w:line="360" w:lineRule="auto"/>
        <w:ind w:firstLine="480" w:firstLineChars="200"/>
        <w:rPr>
          <w:rFonts w:ascii="宋体" w:hAnsi="宋体" w:cs="宋体"/>
          <w:sz w:val="24"/>
        </w:rPr>
      </w:pPr>
    </w:p>
    <w:p w14:paraId="18C6EE2E">
      <w:pPr>
        <w:spacing w:line="360" w:lineRule="auto"/>
        <w:ind w:firstLine="420" w:firstLineChars="200"/>
        <w:rPr>
          <w:rFonts w:ascii="宋体" w:hAnsi="宋体" w:cs="宋体"/>
        </w:rPr>
      </w:pPr>
    </w:p>
    <w:p w14:paraId="0A792396">
      <w:pPr>
        <w:spacing w:line="360" w:lineRule="auto"/>
        <w:ind w:firstLine="420" w:firstLineChars="200"/>
        <w:rPr>
          <w:rFonts w:ascii="宋体" w:hAnsi="宋体" w:cs="宋体"/>
        </w:rPr>
      </w:pPr>
    </w:p>
    <w:p w14:paraId="27D50981">
      <w:pPr>
        <w:spacing w:line="360" w:lineRule="auto"/>
        <w:ind w:firstLine="420" w:firstLineChars="200"/>
        <w:rPr>
          <w:rFonts w:ascii="宋体" w:hAnsi="宋体" w:cs="宋体"/>
        </w:rPr>
      </w:pPr>
    </w:p>
    <w:p w14:paraId="46D0393D">
      <w:pPr>
        <w:spacing w:line="360" w:lineRule="auto"/>
        <w:ind w:firstLine="420" w:firstLineChars="200"/>
        <w:rPr>
          <w:rFonts w:ascii="宋体" w:hAnsi="宋体" w:cs="宋体"/>
        </w:rPr>
      </w:pPr>
    </w:p>
    <w:p w14:paraId="1B5B19AA">
      <w:pPr>
        <w:spacing w:line="360" w:lineRule="auto"/>
        <w:rPr>
          <w:rFonts w:ascii="宋体" w:hAnsi="宋体" w:cs="宋体"/>
          <w:b/>
          <w:sz w:val="24"/>
        </w:rPr>
      </w:pPr>
    </w:p>
    <w:p w14:paraId="7F2C89E3">
      <w:pPr>
        <w:spacing w:line="360" w:lineRule="auto"/>
        <w:rPr>
          <w:rFonts w:ascii="宋体" w:hAnsi="宋体" w:cs="宋体"/>
          <w:b/>
          <w:sz w:val="24"/>
        </w:rPr>
      </w:pPr>
    </w:p>
    <w:p w14:paraId="13841530">
      <w:pPr>
        <w:spacing w:line="360" w:lineRule="auto"/>
        <w:rPr>
          <w:rFonts w:ascii="宋体" w:hAnsi="宋体" w:cs="宋体"/>
          <w:b/>
          <w:sz w:val="24"/>
        </w:rPr>
      </w:pPr>
    </w:p>
    <w:p w14:paraId="3C1C70D2">
      <w:pPr>
        <w:spacing w:line="360" w:lineRule="auto"/>
        <w:rPr>
          <w:rFonts w:ascii="宋体" w:hAnsi="宋体" w:cs="宋体"/>
          <w:b/>
          <w:sz w:val="24"/>
        </w:rPr>
      </w:pPr>
    </w:p>
    <w:p w14:paraId="564F0535">
      <w:pPr>
        <w:spacing w:line="360" w:lineRule="auto"/>
        <w:rPr>
          <w:rFonts w:ascii="宋体" w:hAnsi="宋体" w:cs="宋体"/>
          <w:b/>
          <w:sz w:val="24"/>
        </w:rPr>
      </w:pPr>
    </w:p>
    <w:p w14:paraId="05AD53C5">
      <w:pPr>
        <w:spacing w:line="360" w:lineRule="auto"/>
        <w:rPr>
          <w:rFonts w:ascii="宋体" w:hAnsi="宋体" w:cs="宋体"/>
          <w:b/>
          <w:sz w:val="24"/>
        </w:rPr>
      </w:pPr>
    </w:p>
    <w:p w14:paraId="52C856AE">
      <w:pPr>
        <w:spacing w:line="360" w:lineRule="auto"/>
        <w:rPr>
          <w:rFonts w:ascii="宋体" w:hAnsi="宋体" w:cs="宋体"/>
          <w:b/>
          <w:sz w:val="24"/>
        </w:rPr>
      </w:pPr>
    </w:p>
    <w:p w14:paraId="37EA023A">
      <w:pPr>
        <w:spacing w:line="360" w:lineRule="auto"/>
        <w:rPr>
          <w:rFonts w:ascii="宋体" w:hAnsi="宋体" w:cs="宋体"/>
          <w:b/>
          <w:sz w:val="24"/>
        </w:rPr>
      </w:pPr>
    </w:p>
    <w:p w14:paraId="6511F868">
      <w:pPr>
        <w:spacing w:line="360" w:lineRule="auto"/>
        <w:rPr>
          <w:rFonts w:ascii="宋体" w:hAnsi="宋体" w:cs="宋体"/>
          <w:b/>
          <w:sz w:val="24"/>
        </w:rPr>
      </w:pPr>
    </w:p>
    <w:p w14:paraId="3153C38F">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639204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47397B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F0C498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4F223F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CE3489E">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E762B0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6B4AF23">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E1FB8F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5861B3B">
      <w:pPr>
        <w:snapToGrid w:val="0"/>
        <w:spacing w:line="360" w:lineRule="auto"/>
        <w:rPr>
          <w:rFonts w:ascii="宋体" w:hAnsi="宋体" w:cs="宋体"/>
          <w:bCs/>
          <w:sz w:val="24"/>
        </w:rPr>
      </w:pPr>
      <w:r>
        <w:rPr>
          <w:rFonts w:hint="eastAsia" w:ascii="宋体" w:hAnsi="宋体" w:cs="宋体"/>
          <w:bCs/>
          <w:sz w:val="24"/>
        </w:rPr>
        <w:t>二、质疑项目基本情况</w:t>
      </w:r>
    </w:p>
    <w:p w14:paraId="7350E8B6">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C3842E1">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BE94FA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826A8A2">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E63BC6B">
      <w:pPr>
        <w:snapToGrid w:val="0"/>
        <w:spacing w:line="360" w:lineRule="auto"/>
        <w:rPr>
          <w:rFonts w:ascii="宋体" w:hAnsi="宋体" w:cs="宋体"/>
          <w:bCs/>
          <w:sz w:val="24"/>
        </w:rPr>
      </w:pPr>
      <w:r>
        <w:rPr>
          <w:rFonts w:hint="eastAsia" w:ascii="宋体" w:hAnsi="宋体" w:cs="宋体"/>
          <w:bCs/>
          <w:sz w:val="24"/>
        </w:rPr>
        <w:t>三、质疑事项具体内容</w:t>
      </w:r>
    </w:p>
    <w:p w14:paraId="77D29D5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2DE1A9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48287E5">
      <w:pPr>
        <w:snapToGrid w:val="0"/>
        <w:spacing w:line="360" w:lineRule="auto"/>
        <w:rPr>
          <w:rFonts w:ascii="宋体" w:hAnsi="宋体" w:cs="宋体"/>
          <w:sz w:val="24"/>
        </w:rPr>
      </w:pPr>
      <w:r>
        <w:rPr>
          <w:rFonts w:hint="eastAsia" w:ascii="宋体" w:hAnsi="宋体" w:cs="宋体"/>
          <w:sz w:val="24"/>
          <w:u w:val="dotted"/>
        </w:rPr>
        <w:t xml:space="preserve">                                                       </w:t>
      </w:r>
    </w:p>
    <w:p w14:paraId="0CB7CDB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04319E1">
      <w:pPr>
        <w:snapToGrid w:val="0"/>
        <w:spacing w:line="360" w:lineRule="auto"/>
        <w:rPr>
          <w:rFonts w:ascii="宋体" w:hAnsi="宋体" w:cs="宋体"/>
          <w:sz w:val="24"/>
          <w:u w:val="dotted"/>
        </w:rPr>
      </w:pPr>
      <w:r>
        <w:rPr>
          <w:rFonts w:hint="eastAsia" w:ascii="宋体" w:hAnsi="宋体" w:cs="宋体"/>
          <w:sz w:val="24"/>
          <w:u w:val="dotted"/>
        </w:rPr>
        <w:t xml:space="preserve">                                                     </w:t>
      </w:r>
    </w:p>
    <w:p w14:paraId="582BDD60">
      <w:pPr>
        <w:snapToGrid w:val="0"/>
        <w:spacing w:line="360" w:lineRule="auto"/>
        <w:rPr>
          <w:rFonts w:ascii="宋体" w:hAnsi="宋体" w:cs="宋体"/>
          <w:sz w:val="24"/>
          <w:u w:val="dotted"/>
        </w:rPr>
      </w:pPr>
      <w:r>
        <w:rPr>
          <w:rFonts w:hint="eastAsia" w:ascii="宋体" w:hAnsi="宋体" w:cs="宋体"/>
          <w:sz w:val="24"/>
        </w:rPr>
        <w:t>质疑事项2</w:t>
      </w:r>
    </w:p>
    <w:p w14:paraId="31D2A94C">
      <w:pPr>
        <w:snapToGrid w:val="0"/>
        <w:spacing w:line="360" w:lineRule="auto"/>
        <w:rPr>
          <w:rFonts w:ascii="宋体" w:hAnsi="宋体" w:cs="宋体"/>
          <w:sz w:val="24"/>
        </w:rPr>
      </w:pPr>
      <w:r>
        <w:rPr>
          <w:rFonts w:hint="eastAsia" w:ascii="宋体" w:hAnsi="宋体" w:cs="宋体"/>
          <w:sz w:val="24"/>
        </w:rPr>
        <w:t>……</w:t>
      </w:r>
    </w:p>
    <w:p w14:paraId="6088F304">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24F016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405B03E">
      <w:pPr>
        <w:spacing w:line="360" w:lineRule="auto"/>
        <w:rPr>
          <w:rFonts w:ascii="宋体" w:hAnsi="宋体" w:cs="宋体"/>
          <w:sz w:val="24"/>
        </w:rPr>
      </w:pPr>
      <w:r>
        <w:rPr>
          <w:rFonts w:hint="eastAsia" w:ascii="宋体" w:hAnsi="宋体" w:cs="宋体"/>
          <w:sz w:val="24"/>
        </w:rPr>
        <w:t xml:space="preserve">签字(签章)：                   公章：                      </w:t>
      </w:r>
    </w:p>
    <w:p w14:paraId="44853104">
      <w:pPr>
        <w:spacing w:line="360" w:lineRule="auto"/>
        <w:rPr>
          <w:rFonts w:ascii="宋体" w:hAnsi="宋体" w:cs="宋体"/>
          <w:sz w:val="24"/>
        </w:rPr>
      </w:pPr>
      <w:r>
        <w:rPr>
          <w:rFonts w:hint="eastAsia" w:ascii="宋体" w:hAnsi="宋体" w:cs="宋体"/>
          <w:sz w:val="24"/>
        </w:rPr>
        <w:t xml:space="preserve">日期：    </w:t>
      </w:r>
    </w:p>
    <w:p w14:paraId="41213970">
      <w:pPr>
        <w:spacing w:line="360" w:lineRule="auto"/>
        <w:jc w:val="center"/>
        <w:rPr>
          <w:rFonts w:ascii="宋体" w:hAnsi="宋体" w:cs="宋体"/>
          <w:b/>
          <w:bCs/>
          <w:sz w:val="24"/>
        </w:rPr>
      </w:pPr>
    </w:p>
    <w:p w14:paraId="27484A44">
      <w:pPr>
        <w:spacing w:line="360" w:lineRule="auto"/>
        <w:rPr>
          <w:rFonts w:ascii="宋体" w:hAnsi="宋体" w:cs="宋体"/>
          <w:b/>
          <w:sz w:val="24"/>
        </w:rPr>
      </w:pPr>
    </w:p>
    <w:p w14:paraId="365C2CDB">
      <w:pPr>
        <w:spacing w:line="360" w:lineRule="auto"/>
        <w:rPr>
          <w:rFonts w:ascii="宋体" w:hAnsi="宋体" w:cs="宋体"/>
          <w:b/>
          <w:sz w:val="24"/>
        </w:rPr>
      </w:pPr>
    </w:p>
    <w:p w14:paraId="21031363">
      <w:pPr>
        <w:spacing w:line="360" w:lineRule="auto"/>
        <w:rPr>
          <w:rFonts w:ascii="宋体" w:hAnsi="宋体" w:cs="宋体"/>
          <w:b/>
          <w:sz w:val="24"/>
        </w:rPr>
      </w:pPr>
      <w:r>
        <w:rPr>
          <w:rFonts w:hint="eastAsia" w:ascii="宋体" w:hAnsi="宋体" w:cs="宋体"/>
          <w:b/>
          <w:sz w:val="24"/>
        </w:rPr>
        <w:t>质疑函制作说明：</w:t>
      </w:r>
    </w:p>
    <w:p w14:paraId="3771DD64">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DBA1701">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137601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7BC75F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C1865B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B51526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D696A36">
      <w:pPr>
        <w:widowControl/>
        <w:spacing w:line="360" w:lineRule="auto"/>
        <w:ind w:firstLine="600" w:firstLineChars="200"/>
        <w:jc w:val="left"/>
        <w:rPr>
          <w:rFonts w:ascii="宋体" w:hAnsi="宋体" w:cs="宋体"/>
          <w:sz w:val="30"/>
          <w:szCs w:val="30"/>
        </w:rPr>
      </w:pPr>
    </w:p>
    <w:p w14:paraId="78219002">
      <w:pPr>
        <w:spacing w:line="360" w:lineRule="auto"/>
        <w:jc w:val="center"/>
        <w:rPr>
          <w:rFonts w:ascii="宋体" w:hAnsi="宋体" w:cs="宋体"/>
          <w:b/>
          <w:spacing w:val="6"/>
          <w:sz w:val="32"/>
          <w:szCs w:val="32"/>
        </w:rPr>
      </w:pPr>
    </w:p>
    <w:p w14:paraId="5D40035C">
      <w:pPr>
        <w:spacing w:line="360" w:lineRule="auto"/>
        <w:jc w:val="center"/>
        <w:rPr>
          <w:rFonts w:ascii="宋体" w:hAnsi="宋体" w:cs="宋体"/>
          <w:b/>
          <w:spacing w:val="6"/>
          <w:sz w:val="32"/>
          <w:szCs w:val="32"/>
        </w:rPr>
      </w:pPr>
    </w:p>
    <w:p w14:paraId="768364BF">
      <w:pPr>
        <w:spacing w:line="360" w:lineRule="auto"/>
        <w:jc w:val="center"/>
        <w:rPr>
          <w:rFonts w:ascii="宋体" w:hAnsi="宋体" w:cs="宋体"/>
          <w:b/>
          <w:spacing w:val="6"/>
          <w:sz w:val="32"/>
          <w:szCs w:val="32"/>
        </w:rPr>
      </w:pPr>
    </w:p>
    <w:p w14:paraId="66839CD5">
      <w:pPr>
        <w:spacing w:line="360" w:lineRule="auto"/>
        <w:jc w:val="center"/>
        <w:rPr>
          <w:rFonts w:ascii="宋体" w:hAnsi="宋体" w:cs="宋体"/>
          <w:b/>
          <w:spacing w:val="6"/>
          <w:sz w:val="32"/>
          <w:szCs w:val="32"/>
        </w:rPr>
      </w:pPr>
    </w:p>
    <w:p w14:paraId="0CBFAEA6">
      <w:pPr>
        <w:spacing w:line="360" w:lineRule="auto"/>
        <w:jc w:val="center"/>
        <w:rPr>
          <w:rFonts w:ascii="宋体" w:hAnsi="宋体" w:cs="宋体"/>
          <w:b/>
          <w:spacing w:val="6"/>
          <w:sz w:val="32"/>
          <w:szCs w:val="32"/>
        </w:rPr>
      </w:pPr>
    </w:p>
    <w:p w14:paraId="1DD79631">
      <w:pPr>
        <w:spacing w:line="360" w:lineRule="auto"/>
        <w:jc w:val="center"/>
        <w:rPr>
          <w:rFonts w:ascii="宋体" w:hAnsi="宋体" w:cs="宋体"/>
          <w:b/>
          <w:spacing w:val="6"/>
          <w:sz w:val="32"/>
          <w:szCs w:val="32"/>
        </w:rPr>
      </w:pPr>
    </w:p>
    <w:p w14:paraId="5B939904">
      <w:pPr>
        <w:spacing w:line="360" w:lineRule="auto"/>
        <w:jc w:val="center"/>
        <w:rPr>
          <w:rFonts w:ascii="宋体" w:hAnsi="宋体" w:cs="宋体"/>
          <w:b/>
          <w:spacing w:val="6"/>
          <w:sz w:val="32"/>
          <w:szCs w:val="32"/>
        </w:rPr>
      </w:pPr>
    </w:p>
    <w:p w14:paraId="64D11D9E">
      <w:pPr>
        <w:spacing w:line="360" w:lineRule="auto"/>
        <w:jc w:val="center"/>
        <w:rPr>
          <w:rFonts w:ascii="宋体" w:hAnsi="宋体" w:cs="宋体"/>
          <w:b/>
          <w:spacing w:val="6"/>
          <w:sz w:val="32"/>
          <w:szCs w:val="32"/>
        </w:rPr>
      </w:pPr>
    </w:p>
    <w:p w14:paraId="24DCB25C">
      <w:pPr>
        <w:spacing w:line="360" w:lineRule="auto"/>
        <w:jc w:val="center"/>
        <w:rPr>
          <w:rFonts w:ascii="宋体" w:hAnsi="宋体" w:cs="宋体"/>
          <w:b/>
          <w:spacing w:val="6"/>
          <w:sz w:val="32"/>
          <w:szCs w:val="32"/>
        </w:rPr>
      </w:pPr>
    </w:p>
    <w:p w14:paraId="01714A8D">
      <w:pPr>
        <w:spacing w:line="360" w:lineRule="auto"/>
        <w:jc w:val="center"/>
        <w:rPr>
          <w:rFonts w:ascii="宋体" w:hAnsi="宋体" w:cs="宋体"/>
          <w:b/>
          <w:spacing w:val="6"/>
          <w:sz w:val="32"/>
          <w:szCs w:val="32"/>
        </w:rPr>
      </w:pPr>
    </w:p>
    <w:p w14:paraId="77B0F5FF">
      <w:pPr>
        <w:spacing w:line="360" w:lineRule="auto"/>
        <w:jc w:val="center"/>
        <w:rPr>
          <w:rFonts w:ascii="宋体" w:hAnsi="宋体" w:cs="宋体"/>
          <w:b/>
          <w:spacing w:val="6"/>
          <w:sz w:val="32"/>
          <w:szCs w:val="32"/>
        </w:rPr>
      </w:pPr>
    </w:p>
    <w:p w14:paraId="5AA8860B">
      <w:pPr>
        <w:spacing w:line="360" w:lineRule="auto"/>
        <w:jc w:val="left"/>
        <w:rPr>
          <w:rFonts w:ascii="宋体" w:hAnsi="宋体" w:cs="宋体"/>
          <w:b/>
          <w:spacing w:val="6"/>
          <w:sz w:val="32"/>
          <w:szCs w:val="32"/>
        </w:rPr>
      </w:pPr>
    </w:p>
    <w:p w14:paraId="63B76F5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163BBE2">
      <w:pPr>
        <w:spacing w:line="360" w:lineRule="auto"/>
        <w:jc w:val="center"/>
        <w:rPr>
          <w:rFonts w:ascii="宋体" w:hAnsi="宋体" w:cs="宋体"/>
          <w:b/>
          <w:sz w:val="24"/>
        </w:rPr>
      </w:pPr>
    </w:p>
    <w:p w14:paraId="6E0CB3D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3DF55D2">
      <w:pPr>
        <w:spacing w:line="360" w:lineRule="auto"/>
        <w:rPr>
          <w:rFonts w:ascii="宋体" w:hAnsi="宋体" w:cs="宋体"/>
          <w:sz w:val="24"/>
        </w:rPr>
      </w:pPr>
      <w:r>
        <w:rPr>
          <w:rFonts w:hint="eastAsia" w:ascii="宋体" w:hAnsi="宋体" w:cs="宋体"/>
          <w:sz w:val="24"/>
        </w:rPr>
        <w:t>一、投诉相关主体基本情况</w:t>
      </w:r>
    </w:p>
    <w:p w14:paraId="4CAF44D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3BA8D4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B47454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258B1E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9C1257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873621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1C4B0A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999284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2E311F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FD2AFB8">
      <w:pPr>
        <w:spacing w:line="360" w:lineRule="auto"/>
        <w:rPr>
          <w:rFonts w:ascii="宋体" w:hAnsi="宋体" w:cs="宋体"/>
          <w:sz w:val="24"/>
        </w:rPr>
      </w:pPr>
      <w:r>
        <w:rPr>
          <w:rFonts w:hint="eastAsia" w:ascii="宋体" w:hAnsi="宋体" w:cs="宋体"/>
          <w:sz w:val="24"/>
        </w:rPr>
        <w:t>被投诉人2</w:t>
      </w:r>
    </w:p>
    <w:p w14:paraId="6E213EE2">
      <w:pPr>
        <w:spacing w:line="360" w:lineRule="auto"/>
        <w:rPr>
          <w:rFonts w:ascii="宋体" w:hAnsi="宋体" w:cs="宋体"/>
          <w:sz w:val="24"/>
          <w:u w:val="dotted"/>
        </w:rPr>
      </w:pPr>
      <w:r>
        <w:rPr>
          <w:rFonts w:hint="eastAsia" w:ascii="宋体" w:hAnsi="宋体" w:cs="宋体"/>
          <w:sz w:val="24"/>
        </w:rPr>
        <w:t>……</w:t>
      </w:r>
    </w:p>
    <w:p w14:paraId="1755869A">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5195F0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D55CA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BA44E5A">
      <w:pPr>
        <w:spacing w:line="360" w:lineRule="auto"/>
        <w:rPr>
          <w:rFonts w:ascii="宋体" w:hAnsi="宋体" w:cs="宋体"/>
          <w:sz w:val="24"/>
        </w:rPr>
      </w:pPr>
      <w:r>
        <w:rPr>
          <w:rFonts w:hint="eastAsia" w:ascii="宋体" w:hAnsi="宋体" w:cs="宋体"/>
          <w:sz w:val="24"/>
        </w:rPr>
        <w:t>二、投诉项目基本情况</w:t>
      </w:r>
    </w:p>
    <w:p w14:paraId="7EA7A62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5013FF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90AA94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8F6948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EFFFE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9AFDAD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B84EB7F">
      <w:pPr>
        <w:spacing w:line="360" w:lineRule="auto"/>
        <w:rPr>
          <w:rFonts w:ascii="宋体" w:hAnsi="宋体" w:cs="宋体"/>
          <w:sz w:val="24"/>
        </w:rPr>
      </w:pPr>
      <w:r>
        <w:rPr>
          <w:rFonts w:hint="eastAsia" w:ascii="宋体" w:hAnsi="宋体" w:cs="宋体"/>
          <w:sz w:val="24"/>
        </w:rPr>
        <w:t>三、质疑基本情况</w:t>
      </w:r>
    </w:p>
    <w:p w14:paraId="3064DB0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7D78A8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375497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72F98BF">
      <w:pPr>
        <w:spacing w:line="360" w:lineRule="auto"/>
        <w:rPr>
          <w:rFonts w:ascii="宋体" w:hAnsi="宋体" w:cs="宋体"/>
          <w:sz w:val="24"/>
        </w:rPr>
      </w:pPr>
      <w:r>
        <w:rPr>
          <w:rFonts w:hint="eastAsia" w:ascii="宋体" w:hAnsi="宋体" w:cs="宋体"/>
          <w:sz w:val="24"/>
        </w:rPr>
        <w:t>四、投诉事项具体内容</w:t>
      </w:r>
    </w:p>
    <w:p w14:paraId="3B6A572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ED2817C">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8766FF2">
      <w:pPr>
        <w:spacing w:line="360" w:lineRule="auto"/>
        <w:rPr>
          <w:rFonts w:ascii="宋体" w:hAnsi="宋体" w:cs="宋体"/>
          <w:sz w:val="24"/>
          <w:u w:val="dotted"/>
        </w:rPr>
      </w:pPr>
      <w:r>
        <w:rPr>
          <w:rFonts w:hint="eastAsia" w:ascii="宋体" w:hAnsi="宋体" w:cs="宋体"/>
          <w:sz w:val="24"/>
          <w:u w:val="dotted"/>
        </w:rPr>
        <w:t xml:space="preserve">                                                      </w:t>
      </w:r>
    </w:p>
    <w:p w14:paraId="704FB38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02B3DE4">
      <w:pPr>
        <w:spacing w:line="360" w:lineRule="auto"/>
        <w:rPr>
          <w:rFonts w:ascii="宋体" w:hAnsi="宋体" w:cs="宋体"/>
          <w:sz w:val="24"/>
          <w:u w:val="dotted"/>
        </w:rPr>
      </w:pPr>
      <w:r>
        <w:rPr>
          <w:rFonts w:hint="eastAsia" w:ascii="宋体" w:hAnsi="宋体" w:cs="宋体"/>
          <w:sz w:val="24"/>
          <w:u w:val="dotted"/>
        </w:rPr>
        <w:t xml:space="preserve">                                                      </w:t>
      </w:r>
    </w:p>
    <w:p w14:paraId="707A1E40">
      <w:pPr>
        <w:spacing w:line="360" w:lineRule="auto"/>
        <w:rPr>
          <w:rFonts w:ascii="宋体" w:hAnsi="宋体" w:cs="宋体"/>
          <w:sz w:val="24"/>
        </w:rPr>
      </w:pPr>
      <w:r>
        <w:rPr>
          <w:rFonts w:hint="eastAsia" w:ascii="宋体" w:hAnsi="宋体" w:cs="宋体"/>
          <w:sz w:val="24"/>
        </w:rPr>
        <w:t>投诉事项2</w:t>
      </w:r>
    </w:p>
    <w:p w14:paraId="5014FB6C">
      <w:pPr>
        <w:spacing w:line="360" w:lineRule="auto"/>
        <w:rPr>
          <w:rFonts w:ascii="宋体" w:hAnsi="宋体" w:cs="宋体"/>
          <w:sz w:val="24"/>
          <w:u w:val="dotted"/>
        </w:rPr>
      </w:pPr>
      <w:r>
        <w:rPr>
          <w:rFonts w:hint="eastAsia" w:ascii="宋体" w:hAnsi="宋体" w:cs="宋体"/>
          <w:sz w:val="24"/>
        </w:rPr>
        <w:t>……</w:t>
      </w:r>
    </w:p>
    <w:p w14:paraId="5A502A9E">
      <w:pPr>
        <w:spacing w:line="360" w:lineRule="auto"/>
        <w:rPr>
          <w:rFonts w:ascii="宋体" w:hAnsi="宋体" w:cs="宋体"/>
          <w:sz w:val="24"/>
        </w:rPr>
      </w:pPr>
      <w:r>
        <w:rPr>
          <w:rFonts w:hint="eastAsia" w:ascii="宋体" w:hAnsi="宋体" w:cs="宋体"/>
          <w:sz w:val="24"/>
        </w:rPr>
        <w:t>五、与投诉事项相关的投诉请求</w:t>
      </w:r>
    </w:p>
    <w:p w14:paraId="4BB6866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767B865">
      <w:pPr>
        <w:spacing w:line="360" w:lineRule="auto"/>
        <w:rPr>
          <w:rFonts w:ascii="宋体" w:hAnsi="宋体" w:cs="宋体"/>
          <w:sz w:val="24"/>
          <w:u w:val="single"/>
        </w:rPr>
      </w:pPr>
      <w:r>
        <w:rPr>
          <w:rFonts w:hint="eastAsia" w:ascii="宋体" w:hAnsi="宋体" w:cs="宋体"/>
          <w:sz w:val="24"/>
        </w:rPr>
        <w:t xml:space="preserve">                                                                                                    </w:t>
      </w:r>
    </w:p>
    <w:p w14:paraId="57612E6A">
      <w:pPr>
        <w:spacing w:line="360" w:lineRule="auto"/>
        <w:rPr>
          <w:rFonts w:ascii="宋体" w:hAnsi="宋体" w:cs="宋体"/>
          <w:sz w:val="24"/>
        </w:rPr>
      </w:pPr>
      <w:r>
        <w:rPr>
          <w:rFonts w:hint="eastAsia" w:ascii="宋体" w:hAnsi="宋体" w:cs="宋体"/>
          <w:sz w:val="24"/>
        </w:rPr>
        <w:t xml:space="preserve">签字(签章)：                   公章：                      </w:t>
      </w:r>
    </w:p>
    <w:p w14:paraId="31D4D53E">
      <w:pPr>
        <w:spacing w:line="360" w:lineRule="auto"/>
        <w:rPr>
          <w:rFonts w:ascii="宋体" w:hAnsi="宋体" w:cs="宋体"/>
          <w:sz w:val="24"/>
        </w:rPr>
      </w:pPr>
      <w:r>
        <w:rPr>
          <w:rFonts w:hint="eastAsia" w:ascii="宋体" w:hAnsi="宋体" w:cs="宋体"/>
          <w:sz w:val="24"/>
        </w:rPr>
        <w:t xml:space="preserve">日期：    </w:t>
      </w:r>
    </w:p>
    <w:p w14:paraId="6A3AFB91">
      <w:pPr>
        <w:spacing w:line="360" w:lineRule="auto"/>
        <w:rPr>
          <w:rFonts w:ascii="宋体" w:hAnsi="宋体" w:cs="宋体"/>
          <w:b/>
          <w:sz w:val="24"/>
        </w:rPr>
      </w:pPr>
    </w:p>
    <w:p w14:paraId="50BA57ED">
      <w:pPr>
        <w:spacing w:line="360" w:lineRule="auto"/>
        <w:rPr>
          <w:rFonts w:ascii="宋体" w:hAnsi="宋体" w:cs="宋体"/>
          <w:b/>
          <w:sz w:val="24"/>
        </w:rPr>
      </w:pPr>
    </w:p>
    <w:p w14:paraId="59FC2A01">
      <w:pPr>
        <w:spacing w:line="360" w:lineRule="auto"/>
        <w:rPr>
          <w:rFonts w:ascii="宋体" w:hAnsi="宋体" w:cs="宋体"/>
          <w:b/>
          <w:sz w:val="24"/>
        </w:rPr>
      </w:pPr>
      <w:r>
        <w:rPr>
          <w:rFonts w:hint="eastAsia" w:ascii="宋体" w:hAnsi="宋体" w:cs="宋体"/>
          <w:b/>
          <w:sz w:val="24"/>
        </w:rPr>
        <w:t>投诉书制作说明：</w:t>
      </w:r>
    </w:p>
    <w:p w14:paraId="046237F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2B87CF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29012F6">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689368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625F98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94387F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FEA6B1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7EE1C90">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14:paraId="6148C617">
      <w:pPr>
        <w:spacing w:line="360" w:lineRule="auto"/>
        <w:jc w:val="center"/>
        <w:rPr>
          <w:rFonts w:ascii="宋体" w:hAnsi="宋体" w:cs="宋体"/>
          <w:sz w:val="24"/>
          <w:u w:val="single"/>
        </w:rPr>
      </w:pPr>
    </w:p>
    <w:p w14:paraId="4CBC1893">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0F25D61F">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3128F9C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F78089B">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ABDD1E6">
      <w:pPr>
        <w:spacing w:line="360" w:lineRule="auto"/>
        <w:ind w:firstLine="480" w:firstLineChars="200"/>
        <w:rPr>
          <w:rFonts w:ascii="宋体" w:hAnsi="宋体" w:cs="宋体"/>
          <w:sz w:val="24"/>
        </w:rPr>
      </w:pPr>
      <w:r>
        <w:rPr>
          <w:rFonts w:hint="eastAsia" w:ascii="宋体" w:hAnsi="宋体" w:cs="宋体"/>
          <w:sz w:val="24"/>
        </w:rPr>
        <w:t>……</w:t>
      </w:r>
    </w:p>
    <w:p w14:paraId="1B392719">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255ABC0">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03A9438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F38DB6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05D5BC7">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3AD7ED01">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2BC4610">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EFCF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193CD">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5" w:name="_Toc164085800"/>
    <w:bookmarkStart w:id="396" w:name="_Toc36110187"/>
    <w:bookmarkStart w:id="397" w:name="_Toc91899912"/>
    <w:bookmarkStart w:id="398" w:name="_Toc131845147"/>
    <w:r>
      <w:rPr>
        <w:rFonts w:hint="eastAsia" w:ascii="仿宋_GB2312" w:eastAsia="仿宋_GB2312"/>
        <w:kern w:val="0"/>
        <w:szCs w:val="21"/>
      </w:rPr>
      <w:t xml:space="preserve"> 页</w:t>
    </w:r>
    <w:bookmarkEnd w:id="395"/>
    <w:bookmarkEnd w:id="396"/>
    <w:bookmarkEnd w:id="397"/>
    <w:bookmarkEnd w:id="3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983D3">
    <w:pPr>
      <w:pStyle w:val="43"/>
      <w:framePr w:wrap="around" w:vAnchor="text" w:hAnchor="margin" w:xAlign="right" w:y="1"/>
      <w:rPr>
        <w:rStyle w:val="75"/>
      </w:rPr>
    </w:pPr>
    <w:r>
      <w:fldChar w:fldCharType="begin"/>
    </w:r>
    <w:r>
      <w:rPr>
        <w:rStyle w:val="75"/>
      </w:rPr>
      <w:instrText xml:space="preserve">PAGE  </w:instrText>
    </w:r>
    <w:r>
      <w:fldChar w:fldCharType="end"/>
    </w:r>
  </w:p>
  <w:p w14:paraId="2FD1C4BE">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4BBD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90C7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48C5A1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980C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DBEAB4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012F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92BDBD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62A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064BF7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1DEE">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F3328">
    <w:pPr>
      <w:pStyle w:val="43"/>
      <w:framePr w:wrap="around" w:vAnchor="text" w:hAnchor="margin" w:xAlign="right" w:y="1"/>
      <w:rPr>
        <w:rStyle w:val="75"/>
      </w:rPr>
    </w:pPr>
    <w:r>
      <w:fldChar w:fldCharType="begin"/>
    </w:r>
    <w:r>
      <w:rPr>
        <w:rStyle w:val="75"/>
      </w:rPr>
      <w:instrText xml:space="preserve">PAGE  </w:instrText>
    </w:r>
    <w:r>
      <w:fldChar w:fldCharType="end"/>
    </w:r>
  </w:p>
  <w:p w14:paraId="7B00ED68">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855DD">
    <w:pPr>
      <w:pStyle w:val="44"/>
      <w:pBdr>
        <w:bottom w:val="single" w:color="auto" w:sz="6" w:space="4"/>
      </w:pBdr>
      <w:jc w:val="right"/>
    </w:pPr>
    <w:r>
      <w:t></w:t>
    </w:r>
    <w:r>
      <w:rPr>
        <w:rFonts w:hint="eastAsia"/>
      </w:rPr>
      <w:t xml:space="preserve">             诸暨</w:t>
    </w:r>
    <w:r>
      <w:t>市政府采购公开招标文件</w:t>
    </w:r>
  </w:p>
  <w:p w14:paraId="57F6428A">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0FF50">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776F9">
    <w:pPr>
      <w:pStyle w:val="44"/>
      <w:rPr>
        <w:rFonts w:ascii="仿宋_GB2312" w:eastAsia="仿宋_GB2312"/>
        <w:b/>
        <w:i/>
        <w:u w:val="single"/>
      </w:rPr>
    </w:pPr>
    <w:r>
      <w:t></w:t>
    </w:r>
    <w:r>
      <w:rPr>
        <w:rFonts w:hint="eastAsia"/>
      </w:rPr>
      <w:t xml:space="preserve">                                                  诸暨</w:t>
    </w:r>
    <w:r>
      <w:t>市政府采购公开招标文件</w:t>
    </w:r>
  </w:p>
  <w:p w14:paraId="65F6011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3F4DB">
    <w:pPr>
      <w:pStyle w:val="44"/>
    </w:pPr>
    <w:r>
      <w:t></w:t>
    </w:r>
    <w:r>
      <w:rPr>
        <w:rFonts w:hint="eastAsia"/>
      </w:rPr>
      <w:t xml:space="preserve">         </w:t>
    </w:r>
  </w:p>
  <w:p w14:paraId="7D99AD44">
    <w:pPr>
      <w:pStyle w:val="44"/>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F66FD">
    <w:pPr>
      <w:pStyle w:val="44"/>
      <w:jc w:val="right"/>
      <w:rPr>
        <w:rFonts w:ascii="仿宋_GB2312" w:eastAsia="仿宋_GB2312"/>
        <w:b/>
        <w:i/>
        <w:u w:val="single"/>
      </w:rPr>
    </w:pPr>
    <w:r>
      <w:rPr>
        <w:rFonts w:hint="eastAsia"/>
      </w:rPr>
      <w:t xml:space="preserve">                                  诸暨</w:t>
    </w:r>
    <w:r>
      <w:t>市政府采购公开招标文件</w:t>
    </w:r>
  </w:p>
  <w:p w14:paraId="6932726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8E52">
    <w:pPr>
      <w:pStyle w:val="44"/>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829C">
    <w:pPr>
      <w:pStyle w:val="44"/>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20B77">
    <w:pPr>
      <w:pStyle w:val="44"/>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292C9865"/>
    <w:multiLevelType w:val="singleLevel"/>
    <w:tmpl w:val="292C9865"/>
    <w:lvl w:ilvl="0" w:tentative="0">
      <w:start w:val="3"/>
      <w:numFmt w:val="chineseCounting"/>
      <w:suff w:val="space"/>
      <w:lvlText w:val="第%1部分"/>
      <w:lvlJc w:val="left"/>
      <w:rPr>
        <w:rFonts w:hint="eastAsia"/>
      </w:rPr>
    </w:lvl>
  </w:abstractNum>
  <w:abstractNum w:abstractNumId="4">
    <w:nsid w:val="3D09490B"/>
    <w:multiLevelType w:val="singleLevel"/>
    <w:tmpl w:val="3D09490B"/>
    <w:lvl w:ilvl="0" w:tentative="0">
      <w:start w:val="1"/>
      <w:numFmt w:val="decimal"/>
      <w:suff w:val="nothing"/>
      <w:lvlText w:val="（%1）"/>
      <w:lvlJc w:val="left"/>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4852B3"/>
    <w:rsid w:val="014D28C9"/>
    <w:rsid w:val="016E5688"/>
    <w:rsid w:val="019F7441"/>
    <w:rsid w:val="01B37585"/>
    <w:rsid w:val="01C85005"/>
    <w:rsid w:val="01D55165"/>
    <w:rsid w:val="01DF6BF8"/>
    <w:rsid w:val="01EC2C57"/>
    <w:rsid w:val="024F7FEB"/>
    <w:rsid w:val="026B2E25"/>
    <w:rsid w:val="026F5F9E"/>
    <w:rsid w:val="02824D4D"/>
    <w:rsid w:val="029D60A3"/>
    <w:rsid w:val="02A95A35"/>
    <w:rsid w:val="02DC4B10"/>
    <w:rsid w:val="02DD76CE"/>
    <w:rsid w:val="02F36323"/>
    <w:rsid w:val="02F5619C"/>
    <w:rsid w:val="0313324A"/>
    <w:rsid w:val="0326446A"/>
    <w:rsid w:val="032D5555"/>
    <w:rsid w:val="036634D2"/>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08F8"/>
    <w:rsid w:val="067511C9"/>
    <w:rsid w:val="06930BB8"/>
    <w:rsid w:val="06A9274F"/>
    <w:rsid w:val="06DC36D6"/>
    <w:rsid w:val="070A234B"/>
    <w:rsid w:val="07245D42"/>
    <w:rsid w:val="07264C62"/>
    <w:rsid w:val="072B6851"/>
    <w:rsid w:val="0779354C"/>
    <w:rsid w:val="07C27AF6"/>
    <w:rsid w:val="08007E8A"/>
    <w:rsid w:val="08061376"/>
    <w:rsid w:val="08452D77"/>
    <w:rsid w:val="086401F8"/>
    <w:rsid w:val="08751CAA"/>
    <w:rsid w:val="087E4C40"/>
    <w:rsid w:val="08923755"/>
    <w:rsid w:val="08A455DA"/>
    <w:rsid w:val="08B35201"/>
    <w:rsid w:val="08D66AD6"/>
    <w:rsid w:val="08DA33A3"/>
    <w:rsid w:val="08E80F13"/>
    <w:rsid w:val="091B2CE5"/>
    <w:rsid w:val="09335624"/>
    <w:rsid w:val="0944690F"/>
    <w:rsid w:val="09535675"/>
    <w:rsid w:val="095F057D"/>
    <w:rsid w:val="09642282"/>
    <w:rsid w:val="09733572"/>
    <w:rsid w:val="09772C16"/>
    <w:rsid w:val="098353B5"/>
    <w:rsid w:val="09A15E77"/>
    <w:rsid w:val="09A664D0"/>
    <w:rsid w:val="09A92330"/>
    <w:rsid w:val="09AE03C9"/>
    <w:rsid w:val="09B06B87"/>
    <w:rsid w:val="09C13146"/>
    <w:rsid w:val="09E04166"/>
    <w:rsid w:val="0A1C0718"/>
    <w:rsid w:val="0A3E7710"/>
    <w:rsid w:val="0A5426CF"/>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8445DA"/>
    <w:rsid w:val="0C87121B"/>
    <w:rsid w:val="0C9532D5"/>
    <w:rsid w:val="0C9615C8"/>
    <w:rsid w:val="0CC007F7"/>
    <w:rsid w:val="0CD26CBE"/>
    <w:rsid w:val="0CFE707A"/>
    <w:rsid w:val="0D063BDA"/>
    <w:rsid w:val="0D08375F"/>
    <w:rsid w:val="0D184CFB"/>
    <w:rsid w:val="0D2B64A6"/>
    <w:rsid w:val="0D3C2EA1"/>
    <w:rsid w:val="0D4070BC"/>
    <w:rsid w:val="0D4A7419"/>
    <w:rsid w:val="0D827401"/>
    <w:rsid w:val="0D84094E"/>
    <w:rsid w:val="0D8A00E9"/>
    <w:rsid w:val="0D8D589E"/>
    <w:rsid w:val="0DA01C73"/>
    <w:rsid w:val="0DA4150C"/>
    <w:rsid w:val="0DCE5B61"/>
    <w:rsid w:val="0DD63300"/>
    <w:rsid w:val="0DF50604"/>
    <w:rsid w:val="0DF702FE"/>
    <w:rsid w:val="0E0375E6"/>
    <w:rsid w:val="0E060E51"/>
    <w:rsid w:val="0E5604B2"/>
    <w:rsid w:val="0E697CC6"/>
    <w:rsid w:val="0E6D5D79"/>
    <w:rsid w:val="0E794EDC"/>
    <w:rsid w:val="0E9D0089"/>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DB631B"/>
    <w:rsid w:val="10646583"/>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92FD5"/>
    <w:rsid w:val="146D271E"/>
    <w:rsid w:val="14982588"/>
    <w:rsid w:val="149A5AD9"/>
    <w:rsid w:val="14A7619D"/>
    <w:rsid w:val="14B0757C"/>
    <w:rsid w:val="150536C3"/>
    <w:rsid w:val="150C1963"/>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57BEF"/>
    <w:rsid w:val="175A00C7"/>
    <w:rsid w:val="17B370D5"/>
    <w:rsid w:val="17D349C1"/>
    <w:rsid w:val="1830729E"/>
    <w:rsid w:val="185614BD"/>
    <w:rsid w:val="1870062C"/>
    <w:rsid w:val="18817102"/>
    <w:rsid w:val="18830A15"/>
    <w:rsid w:val="18852B28"/>
    <w:rsid w:val="188B5321"/>
    <w:rsid w:val="18974964"/>
    <w:rsid w:val="18F71505"/>
    <w:rsid w:val="19397AAF"/>
    <w:rsid w:val="193C4195"/>
    <w:rsid w:val="195D0141"/>
    <w:rsid w:val="19813530"/>
    <w:rsid w:val="19932372"/>
    <w:rsid w:val="199944A6"/>
    <w:rsid w:val="19A20DD5"/>
    <w:rsid w:val="19AE03F1"/>
    <w:rsid w:val="1A071A03"/>
    <w:rsid w:val="1A0A7F67"/>
    <w:rsid w:val="1A1F16AE"/>
    <w:rsid w:val="1A3B5C77"/>
    <w:rsid w:val="1A4772FE"/>
    <w:rsid w:val="1A8A2B61"/>
    <w:rsid w:val="1A984BAD"/>
    <w:rsid w:val="1AB8220E"/>
    <w:rsid w:val="1ABC02E6"/>
    <w:rsid w:val="1AE4166C"/>
    <w:rsid w:val="1AF06CFB"/>
    <w:rsid w:val="1AF11B8D"/>
    <w:rsid w:val="1B11359C"/>
    <w:rsid w:val="1B1C5E28"/>
    <w:rsid w:val="1B2A271F"/>
    <w:rsid w:val="1B530544"/>
    <w:rsid w:val="1B713184"/>
    <w:rsid w:val="1BA209CF"/>
    <w:rsid w:val="1BB4777D"/>
    <w:rsid w:val="1BD75AB8"/>
    <w:rsid w:val="1C0459C2"/>
    <w:rsid w:val="1C1B3B4A"/>
    <w:rsid w:val="1C88086E"/>
    <w:rsid w:val="1CFC7225"/>
    <w:rsid w:val="1D266CE1"/>
    <w:rsid w:val="1D3963AF"/>
    <w:rsid w:val="1D6A673C"/>
    <w:rsid w:val="1D9247AE"/>
    <w:rsid w:val="1D995E92"/>
    <w:rsid w:val="1D9F5E77"/>
    <w:rsid w:val="1DB567EC"/>
    <w:rsid w:val="1DE37094"/>
    <w:rsid w:val="1DED0C42"/>
    <w:rsid w:val="1DF51A98"/>
    <w:rsid w:val="1E3D060F"/>
    <w:rsid w:val="1E3F7D2E"/>
    <w:rsid w:val="1E4134E4"/>
    <w:rsid w:val="1E5062B3"/>
    <w:rsid w:val="1E523514"/>
    <w:rsid w:val="1E714A66"/>
    <w:rsid w:val="1E774BE5"/>
    <w:rsid w:val="1E802593"/>
    <w:rsid w:val="1EA703CC"/>
    <w:rsid w:val="1EB65E96"/>
    <w:rsid w:val="1EB7330C"/>
    <w:rsid w:val="1EDC730E"/>
    <w:rsid w:val="1EF044E7"/>
    <w:rsid w:val="1EF8433E"/>
    <w:rsid w:val="1F0A0FF3"/>
    <w:rsid w:val="1F2C6B8B"/>
    <w:rsid w:val="1F5771FF"/>
    <w:rsid w:val="1F9B252E"/>
    <w:rsid w:val="1FB50C47"/>
    <w:rsid w:val="1FB96AC5"/>
    <w:rsid w:val="1FE868A9"/>
    <w:rsid w:val="20034907"/>
    <w:rsid w:val="200E1FA8"/>
    <w:rsid w:val="20167C6C"/>
    <w:rsid w:val="20173E4B"/>
    <w:rsid w:val="201C761C"/>
    <w:rsid w:val="20254CE5"/>
    <w:rsid w:val="204E48BC"/>
    <w:rsid w:val="205B2614"/>
    <w:rsid w:val="208921B3"/>
    <w:rsid w:val="20973DEB"/>
    <w:rsid w:val="20A77729"/>
    <w:rsid w:val="20B26522"/>
    <w:rsid w:val="20B44310"/>
    <w:rsid w:val="21017557"/>
    <w:rsid w:val="211116EB"/>
    <w:rsid w:val="212C1E0B"/>
    <w:rsid w:val="213469E8"/>
    <w:rsid w:val="215238B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2EC1AEA"/>
    <w:rsid w:val="23270BB3"/>
    <w:rsid w:val="233500BF"/>
    <w:rsid w:val="23377FF7"/>
    <w:rsid w:val="236B425F"/>
    <w:rsid w:val="23836192"/>
    <w:rsid w:val="23901F29"/>
    <w:rsid w:val="239C0061"/>
    <w:rsid w:val="23B908A4"/>
    <w:rsid w:val="23E95BEF"/>
    <w:rsid w:val="23FD0064"/>
    <w:rsid w:val="2423153B"/>
    <w:rsid w:val="2446055D"/>
    <w:rsid w:val="245375B0"/>
    <w:rsid w:val="24642C0A"/>
    <w:rsid w:val="24B22173"/>
    <w:rsid w:val="24B95AD9"/>
    <w:rsid w:val="24BE24DA"/>
    <w:rsid w:val="24BF0290"/>
    <w:rsid w:val="24CF5825"/>
    <w:rsid w:val="24D663E6"/>
    <w:rsid w:val="24D77F2B"/>
    <w:rsid w:val="24FF2904"/>
    <w:rsid w:val="2532334C"/>
    <w:rsid w:val="254A7C7B"/>
    <w:rsid w:val="25516B86"/>
    <w:rsid w:val="255E36B3"/>
    <w:rsid w:val="2570310A"/>
    <w:rsid w:val="258117EC"/>
    <w:rsid w:val="258775C5"/>
    <w:rsid w:val="258B00E2"/>
    <w:rsid w:val="25A917A6"/>
    <w:rsid w:val="25BE27CC"/>
    <w:rsid w:val="25F74A5C"/>
    <w:rsid w:val="26274342"/>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7EF19D3"/>
    <w:rsid w:val="27F56181"/>
    <w:rsid w:val="28126C76"/>
    <w:rsid w:val="28333E1D"/>
    <w:rsid w:val="28454BD6"/>
    <w:rsid w:val="28455253"/>
    <w:rsid w:val="28551971"/>
    <w:rsid w:val="28575C58"/>
    <w:rsid w:val="285B1C53"/>
    <w:rsid w:val="28963B35"/>
    <w:rsid w:val="289F7086"/>
    <w:rsid w:val="28C32028"/>
    <w:rsid w:val="28CC490F"/>
    <w:rsid w:val="28DE40AA"/>
    <w:rsid w:val="290E6CE7"/>
    <w:rsid w:val="29345E77"/>
    <w:rsid w:val="294C65AD"/>
    <w:rsid w:val="296872E8"/>
    <w:rsid w:val="29806583"/>
    <w:rsid w:val="298B3C4C"/>
    <w:rsid w:val="29A60575"/>
    <w:rsid w:val="29D77713"/>
    <w:rsid w:val="29F26D24"/>
    <w:rsid w:val="2A0101CE"/>
    <w:rsid w:val="2A15033F"/>
    <w:rsid w:val="2A157B78"/>
    <w:rsid w:val="2A16136A"/>
    <w:rsid w:val="2A1662C1"/>
    <w:rsid w:val="2A1C7367"/>
    <w:rsid w:val="2A2815FA"/>
    <w:rsid w:val="2A6D6092"/>
    <w:rsid w:val="2A7D76B4"/>
    <w:rsid w:val="2B437463"/>
    <w:rsid w:val="2B564F27"/>
    <w:rsid w:val="2B565B9C"/>
    <w:rsid w:val="2B7807EE"/>
    <w:rsid w:val="2BBF00EC"/>
    <w:rsid w:val="2BC37CFD"/>
    <w:rsid w:val="2BD5237F"/>
    <w:rsid w:val="2BE03C2F"/>
    <w:rsid w:val="2BE536CE"/>
    <w:rsid w:val="2BE758D9"/>
    <w:rsid w:val="2BE772F2"/>
    <w:rsid w:val="2C09049E"/>
    <w:rsid w:val="2C0A653C"/>
    <w:rsid w:val="2C131B1B"/>
    <w:rsid w:val="2C191F85"/>
    <w:rsid w:val="2C4C0953"/>
    <w:rsid w:val="2C9611C0"/>
    <w:rsid w:val="2C972AC7"/>
    <w:rsid w:val="2CA53E3F"/>
    <w:rsid w:val="2CD70A53"/>
    <w:rsid w:val="2CE82D6F"/>
    <w:rsid w:val="2D013CE9"/>
    <w:rsid w:val="2D343236"/>
    <w:rsid w:val="2D583A36"/>
    <w:rsid w:val="2D866DA4"/>
    <w:rsid w:val="2DD15014"/>
    <w:rsid w:val="2DE81CB4"/>
    <w:rsid w:val="2DF72DE4"/>
    <w:rsid w:val="2E0220AF"/>
    <w:rsid w:val="2E1707A2"/>
    <w:rsid w:val="2E4B082A"/>
    <w:rsid w:val="2E5D4E86"/>
    <w:rsid w:val="2E5D790B"/>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93773"/>
    <w:rsid w:val="308C3862"/>
    <w:rsid w:val="309379D8"/>
    <w:rsid w:val="30A270F7"/>
    <w:rsid w:val="30DF1478"/>
    <w:rsid w:val="30EC586F"/>
    <w:rsid w:val="313D505F"/>
    <w:rsid w:val="314B0F76"/>
    <w:rsid w:val="31895FB8"/>
    <w:rsid w:val="318A4759"/>
    <w:rsid w:val="31954974"/>
    <w:rsid w:val="31977E71"/>
    <w:rsid w:val="319C6071"/>
    <w:rsid w:val="31AC537E"/>
    <w:rsid w:val="31C42F48"/>
    <w:rsid w:val="31C460C7"/>
    <w:rsid w:val="31E3679B"/>
    <w:rsid w:val="31E57E30"/>
    <w:rsid w:val="31E732FD"/>
    <w:rsid w:val="32517576"/>
    <w:rsid w:val="327F0285"/>
    <w:rsid w:val="32BE5C2C"/>
    <w:rsid w:val="32DC0EB2"/>
    <w:rsid w:val="32FB6478"/>
    <w:rsid w:val="33263B3F"/>
    <w:rsid w:val="336963EB"/>
    <w:rsid w:val="33782CB8"/>
    <w:rsid w:val="33816EEB"/>
    <w:rsid w:val="33DE722D"/>
    <w:rsid w:val="33EB55CD"/>
    <w:rsid w:val="33EC4C02"/>
    <w:rsid w:val="33F33909"/>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5EB014E"/>
    <w:rsid w:val="360A255B"/>
    <w:rsid w:val="36224544"/>
    <w:rsid w:val="362F7E33"/>
    <w:rsid w:val="363A3B40"/>
    <w:rsid w:val="365302AE"/>
    <w:rsid w:val="36607A0A"/>
    <w:rsid w:val="366E227C"/>
    <w:rsid w:val="366F2E0D"/>
    <w:rsid w:val="367B6A5C"/>
    <w:rsid w:val="36A74ADA"/>
    <w:rsid w:val="36AD60D5"/>
    <w:rsid w:val="36B224F9"/>
    <w:rsid w:val="36D80507"/>
    <w:rsid w:val="36EC0CC9"/>
    <w:rsid w:val="36F823B4"/>
    <w:rsid w:val="373F410B"/>
    <w:rsid w:val="37665E6B"/>
    <w:rsid w:val="376A44BC"/>
    <w:rsid w:val="37706505"/>
    <w:rsid w:val="37EE7094"/>
    <w:rsid w:val="37F56CD0"/>
    <w:rsid w:val="38296C89"/>
    <w:rsid w:val="382D38D9"/>
    <w:rsid w:val="383002EB"/>
    <w:rsid w:val="38586797"/>
    <w:rsid w:val="38AA2C17"/>
    <w:rsid w:val="38BC0149"/>
    <w:rsid w:val="38BC2936"/>
    <w:rsid w:val="38BD5663"/>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ED6D29"/>
    <w:rsid w:val="3B08394C"/>
    <w:rsid w:val="3B14115C"/>
    <w:rsid w:val="3B2349B7"/>
    <w:rsid w:val="3B616CFF"/>
    <w:rsid w:val="3B6259F6"/>
    <w:rsid w:val="3B976654"/>
    <w:rsid w:val="3BC01EFC"/>
    <w:rsid w:val="3BCA786A"/>
    <w:rsid w:val="3BD31E2F"/>
    <w:rsid w:val="3BF15831"/>
    <w:rsid w:val="3C103F97"/>
    <w:rsid w:val="3C105946"/>
    <w:rsid w:val="3C2F7467"/>
    <w:rsid w:val="3C471448"/>
    <w:rsid w:val="3C5F759A"/>
    <w:rsid w:val="3C634773"/>
    <w:rsid w:val="3C6C525A"/>
    <w:rsid w:val="3CCE23CB"/>
    <w:rsid w:val="3CD17D17"/>
    <w:rsid w:val="3D0D445B"/>
    <w:rsid w:val="3D3C7F39"/>
    <w:rsid w:val="3D440F09"/>
    <w:rsid w:val="3D4504A0"/>
    <w:rsid w:val="3D5F318D"/>
    <w:rsid w:val="3D6023EE"/>
    <w:rsid w:val="3D8734BB"/>
    <w:rsid w:val="3D9A11D4"/>
    <w:rsid w:val="3DA16D89"/>
    <w:rsid w:val="3DA364BE"/>
    <w:rsid w:val="3DD73EFB"/>
    <w:rsid w:val="3DE041CB"/>
    <w:rsid w:val="3E0876D6"/>
    <w:rsid w:val="3E0D48F6"/>
    <w:rsid w:val="3E1868B4"/>
    <w:rsid w:val="3E377251"/>
    <w:rsid w:val="3E42664B"/>
    <w:rsid w:val="3E5A7334"/>
    <w:rsid w:val="3E7B5D6B"/>
    <w:rsid w:val="3E843E66"/>
    <w:rsid w:val="3E865B5F"/>
    <w:rsid w:val="3E8F51FE"/>
    <w:rsid w:val="3E926F87"/>
    <w:rsid w:val="3E936991"/>
    <w:rsid w:val="3E9A59DE"/>
    <w:rsid w:val="3EAF4836"/>
    <w:rsid w:val="3EC33DFA"/>
    <w:rsid w:val="3ED20EB5"/>
    <w:rsid w:val="3EE15E23"/>
    <w:rsid w:val="3F060E16"/>
    <w:rsid w:val="3F1D1096"/>
    <w:rsid w:val="3F2F0234"/>
    <w:rsid w:val="3F2F1811"/>
    <w:rsid w:val="3F4754DF"/>
    <w:rsid w:val="3F6363FE"/>
    <w:rsid w:val="3F756B8F"/>
    <w:rsid w:val="3F8A0269"/>
    <w:rsid w:val="3F8B3496"/>
    <w:rsid w:val="3F95482B"/>
    <w:rsid w:val="3FBE06D4"/>
    <w:rsid w:val="4019356B"/>
    <w:rsid w:val="404E1296"/>
    <w:rsid w:val="40592157"/>
    <w:rsid w:val="406E1CAE"/>
    <w:rsid w:val="40A0133A"/>
    <w:rsid w:val="40A12970"/>
    <w:rsid w:val="40C31A53"/>
    <w:rsid w:val="40FF545D"/>
    <w:rsid w:val="410067C8"/>
    <w:rsid w:val="41096F36"/>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74B3D"/>
    <w:rsid w:val="43190CA5"/>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B5E5B"/>
    <w:rsid w:val="45C63B94"/>
    <w:rsid w:val="460E7DA5"/>
    <w:rsid w:val="462555FD"/>
    <w:rsid w:val="46422483"/>
    <w:rsid w:val="4654035E"/>
    <w:rsid w:val="4659254A"/>
    <w:rsid w:val="465B0637"/>
    <w:rsid w:val="465E3F0D"/>
    <w:rsid w:val="466A16E6"/>
    <w:rsid w:val="46893F2B"/>
    <w:rsid w:val="468F43C9"/>
    <w:rsid w:val="469F7F19"/>
    <w:rsid w:val="46C4686E"/>
    <w:rsid w:val="46FD1F0B"/>
    <w:rsid w:val="47017063"/>
    <w:rsid w:val="472B6EE1"/>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826E7"/>
    <w:rsid w:val="48FD4B4C"/>
    <w:rsid w:val="490A68E0"/>
    <w:rsid w:val="491055FE"/>
    <w:rsid w:val="492841F7"/>
    <w:rsid w:val="49407FB8"/>
    <w:rsid w:val="495F5B3E"/>
    <w:rsid w:val="496F77D7"/>
    <w:rsid w:val="497654FD"/>
    <w:rsid w:val="49B64211"/>
    <w:rsid w:val="49C24A8D"/>
    <w:rsid w:val="49C5627C"/>
    <w:rsid w:val="49DD1431"/>
    <w:rsid w:val="49F41BE5"/>
    <w:rsid w:val="49F6167F"/>
    <w:rsid w:val="4A064FA0"/>
    <w:rsid w:val="4A16615C"/>
    <w:rsid w:val="4A2D63C1"/>
    <w:rsid w:val="4A4424D7"/>
    <w:rsid w:val="4A5A22AE"/>
    <w:rsid w:val="4AB82D0F"/>
    <w:rsid w:val="4AEB7664"/>
    <w:rsid w:val="4AF17250"/>
    <w:rsid w:val="4AFD7C19"/>
    <w:rsid w:val="4B0567D1"/>
    <w:rsid w:val="4B0E0A49"/>
    <w:rsid w:val="4B236AAE"/>
    <w:rsid w:val="4B3355ED"/>
    <w:rsid w:val="4B707271"/>
    <w:rsid w:val="4B930986"/>
    <w:rsid w:val="4B9739F7"/>
    <w:rsid w:val="4BBA7B60"/>
    <w:rsid w:val="4BC43B2D"/>
    <w:rsid w:val="4BEE2503"/>
    <w:rsid w:val="4C0849EF"/>
    <w:rsid w:val="4C172E84"/>
    <w:rsid w:val="4C245A30"/>
    <w:rsid w:val="4C440CF1"/>
    <w:rsid w:val="4C5F56F0"/>
    <w:rsid w:val="4C871DB8"/>
    <w:rsid w:val="4CA0556E"/>
    <w:rsid w:val="4CB6685F"/>
    <w:rsid w:val="4CC367FE"/>
    <w:rsid w:val="4D077F3C"/>
    <w:rsid w:val="4D082101"/>
    <w:rsid w:val="4D123355"/>
    <w:rsid w:val="4D2A3B31"/>
    <w:rsid w:val="4D2C2C5D"/>
    <w:rsid w:val="4D312C52"/>
    <w:rsid w:val="4D3362FA"/>
    <w:rsid w:val="4D5B3C7A"/>
    <w:rsid w:val="4D7F5C7B"/>
    <w:rsid w:val="4D905305"/>
    <w:rsid w:val="4D964A72"/>
    <w:rsid w:val="4D9C1254"/>
    <w:rsid w:val="4DED1A85"/>
    <w:rsid w:val="4E793892"/>
    <w:rsid w:val="4E800872"/>
    <w:rsid w:val="4EC569ED"/>
    <w:rsid w:val="4ED50EA1"/>
    <w:rsid w:val="4EE748AB"/>
    <w:rsid w:val="4EEC050C"/>
    <w:rsid w:val="4F104EC3"/>
    <w:rsid w:val="4F296B9B"/>
    <w:rsid w:val="4F2E2D54"/>
    <w:rsid w:val="4F3A75B6"/>
    <w:rsid w:val="4F47354A"/>
    <w:rsid w:val="4F911C54"/>
    <w:rsid w:val="4FE625E0"/>
    <w:rsid w:val="5021480F"/>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445F9B"/>
    <w:rsid w:val="515D27D6"/>
    <w:rsid w:val="5178302C"/>
    <w:rsid w:val="518832C8"/>
    <w:rsid w:val="51A0432A"/>
    <w:rsid w:val="51A86090"/>
    <w:rsid w:val="51B7396D"/>
    <w:rsid w:val="51F00EFE"/>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3E63F7F"/>
    <w:rsid w:val="54013861"/>
    <w:rsid w:val="5406215C"/>
    <w:rsid w:val="540B2159"/>
    <w:rsid w:val="54487265"/>
    <w:rsid w:val="544D6070"/>
    <w:rsid w:val="54605E1E"/>
    <w:rsid w:val="54AC5520"/>
    <w:rsid w:val="54B3506A"/>
    <w:rsid w:val="54CA0D16"/>
    <w:rsid w:val="54DD4057"/>
    <w:rsid w:val="54E7490F"/>
    <w:rsid w:val="550764A4"/>
    <w:rsid w:val="550B2BF6"/>
    <w:rsid w:val="55214EB5"/>
    <w:rsid w:val="5523531A"/>
    <w:rsid w:val="55364EFD"/>
    <w:rsid w:val="554777BD"/>
    <w:rsid w:val="555A4531"/>
    <w:rsid w:val="555D4828"/>
    <w:rsid w:val="5560764A"/>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0B64C0"/>
    <w:rsid w:val="58217789"/>
    <w:rsid w:val="586E0A5D"/>
    <w:rsid w:val="588F4504"/>
    <w:rsid w:val="58917D2F"/>
    <w:rsid w:val="5894085C"/>
    <w:rsid w:val="58AE4F0C"/>
    <w:rsid w:val="58AE691E"/>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E26D53"/>
    <w:rsid w:val="5B0D5B7E"/>
    <w:rsid w:val="5B2A30A1"/>
    <w:rsid w:val="5B2E1A1D"/>
    <w:rsid w:val="5B667984"/>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746389"/>
    <w:rsid w:val="5D891B7B"/>
    <w:rsid w:val="5DA87DE0"/>
    <w:rsid w:val="5DAD38EE"/>
    <w:rsid w:val="5DAE6B28"/>
    <w:rsid w:val="5E006862"/>
    <w:rsid w:val="5E0207B9"/>
    <w:rsid w:val="5E1834A1"/>
    <w:rsid w:val="5E1C1A26"/>
    <w:rsid w:val="5E261785"/>
    <w:rsid w:val="5E4A7017"/>
    <w:rsid w:val="5E514AB7"/>
    <w:rsid w:val="5E552BBA"/>
    <w:rsid w:val="5E5D4E81"/>
    <w:rsid w:val="5E611C10"/>
    <w:rsid w:val="5EDA66BF"/>
    <w:rsid w:val="5EFC7377"/>
    <w:rsid w:val="5F06174D"/>
    <w:rsid w:val="5F3A3602"/>
    <w:rsid w:val="5F6277C6"/>
    <w:rsid w:val="5F6D0B1D"/>
    <w:rsid w:val="5F8D0B82"/>
    <w:rsid w:val="5FCC5339"/>
    <w:rsid w:val="5FE34A5B"/>
    <w:rsid w:val="5FFE1E36"/>
    <w:rsid w:val="60232584"/>
    <w:rsid w:val="607330CE"/>
    <w:rsid w:val="60825176"/>
    <w:rsid w:val="609F2AC4"/>
    <w:rsid w:val="60FA2EE8"/>
    <w:rsid w:val="60FB0DD0"/>
    <w:rsid w:val="61054A27"/>
    <w:rsid w:val="610A52BC"/>
    <w:rsid w:val="611D2366"/>
    <w:rsid w:val="61421856"/>
    <w:rsid w:val="615227C4"/>
    <w:rsid w:val="61654E3F"/>
    <w:rsid w:val="6182292A"/>
    <w:rsid w:val="619F7F92"/>
    <w:rsid w:val="61A22F73"/>
    <w:rsid w:val="61F94C26"/>
    <w:rsid w:val="62000E56"/>
    <w:rsid w:val="62467FCB"/>
    <w:rsid w:val="624F3E49"/>
    <w:rsid w:val="62632286"/>
    <w:rsid w:val="62885958"/>
    <w:rsid w:val="62935A48"/>
    <w:rsid w:val="629C79CA"/>
    <w:rsid w:val="62F40B65"/>
    <w:rsid w:val="62FC2CFE"/>
    <w:rsid w:val="63024505"/>
    <w:rsid w:val="635B1DB5"/>
    <w:rsid w:val="63711FED"/>
    <w:rsid w:val="63880DDC"/>
    <w:rsid w:val="638D750D"/>
    <w:rsid w:val="63AC6CC0"/>
    <w:rsid w:val="63E16E6D"/>
    <w:rsid w:val="64055776"/>
    <w:rsid w:val="64184B19"/>
    <w:rsid w:val="64240056"/>
    <w:rsid w:val="643E143A"/>
    <w:rsid w:val="64577091"/>
    <w:rsid w:val="648B6EEF"/>
    <w:rsid w:val="64C158BF"/>
    <w:rsid w:val="64CE2EAA"/>
    <w:rsid w:val="64DD0CB7"/>
    <w:rsid w:val="653C3090"/>
    <w:rsid w:val="65476D23"/>
    <w:rsid w:val="65854376"/>
    <w:rsid w:val="658767BE"/>
    <w:rsid w:val="65892531"/>
    <w:rsid w:val="65B83ECB"/>
    <w:rsid w:val="66195831"/>
    <w:rsid w:val="662E75B1"/>
    <w:rsid w:val="66342C2E"/>
    <w:rsid w:val="66370B21"/>
    <w:rsid w:val="663E784C"/>
    <w:rsid w:val="66513A18"/>
    <w:rsid w:val="667A5D8F"/>
    <w:rsid w:val="668B6A45"/>
    <w:rsid w:val="66B52605"/>
    <w:rsid w:val="66B6109C"/>
    <w:rsid w:val="672F3F24"/>
    <w:rsid w:val="673E055F"/>
    <w:rsid w:val="67462B87"/>
    <w:rsid w:val="6749539C"/>
    <w:rsid w:val="67516FFC"/>
    <w:rsid w:val="67551CE3"/>
    <w:rsid w:val="675D170D"/>
    <w:rsid w:val="67A22552"/>
    <w:rsid w:val="67AB0BF9"/>
    <w:rsid w:val="67B22DCC"/>
    <w:rsid w:val="67BE71AA"/>
    <w:rsid w:val="67D90273"/>
    <w:rsid w:val="67DE5875"/>
    <w:rsid w:val="67E55852"/>
    <w:rsid w:val="67EB1AB4"/>
    <w:rsid w:val="67EB36EB"/>
    <w:rsid w:val="67FA1285"/>
    <w:rsid w:val="68551F4F"/>
    <w:rsid w:val="68583E7F"/>
    <w:rsid w:val="687C10C9"/>
    <w:rsid w:val="68840C16"/>
    <w:rsid w:val="68876EFB"/>
    <w:rsid w:val="68884654"/>
    <w:rsid w:val="689F444F"/>
    <w:rsid w:val="68B96DBB"/>
    <w:rsid w:val="68C12039"/>
    <w:rsid w:val="68CA2805"/>
    <w:rsid w:val="68CB062F"/>
    <w:rsid w:val="68DB2550"/>
    <w:rsid w:val="68E937A3"/>
    <w:rsid w:val="69085BD7"/>
    <w:rsid w:val="693E15D3"/>
    <w:rsid w:val="69627681"/>
    <w:rsid w:val="6977531D"/>
    <w:rsid w:val="699B2886"/>
    <w:rsid w:val="69B30239"/>
    <w:rsid w:val="69CC2BFF"/>
    <w:rsid w:val="69FD55B8"/>
    <w:rsid w:val="6A0073B7"/>
    <w:rsid w:val="6A0B1C62"/>
    <w:rsid w:val="6A2406C8"/>
    <w:rsid w:val="6ACC6E9F"/>
    <w:rsid w:val="6ADE0BD1"/>
    <w:rsid w:val="6AE96859"/>
    <w:rsid w:val="6B147746"/>
    <w:rsid w:val="6B24787C"/>
    <w:rsid w:val="6B573233"/>
    <w:rsid w:val="6B5B6274"/>
    <w:rsid w:val="6B5E227E"/>
    <w:rsid w:val="6B722BC0"/>
    <w:rsid w:val="6B8A5AA7"/>
    <w:rsid w:val="6B935D53"/>
    <w:rsid w:val="6B9813C7"/>
    <w:rsid w:val="6B9D1138"/>
    <w:rsid w:val="6BC02799"/>
    <w:rsid w:val="6BE7662F"/>
    <w:rsid w:val="6C196F71"/>
    <w:rsid w:val="6C226FCB"/>
    <w:rsid w:val="6C31226F"/>
    <w:rsid w:val="6C552F0B"/>
    <w:rsid w:val="6C866E31"/>
    <w:rsid w:val="6C8C67B7"/>
    <w:rsid w:val="6C9D744C"/>
    <w:rsid w:val="6CBF6EF4"/>
    <w:rsid w:val="6CDF66FB"/>
    <w:rsid w:val="6D167928"/>
    <w:rsid w:val="6D26299B"/>
    <w:rsid w:val="6D4772EC"/>
    <w:rsid w:val="6D8B160E"/>
    <w:rsid w:val="6D9078AF"/>
    <w:rsid w:val="6D9B359E"/>
    <w:rsid w:val="6DA062BE"/>
    <w:rsid w:val="6DAA3FEF"/>
    <w:rsid w:val="6DC0172B"/>
    <w:rsid w:val="6DCB690C"/>
    <w:rsid w:val="6DD41A5B"/>
    <w:rsid w:val="6DF43C2E"/>
    <w:rsid w:val="6DF51CA3"/>
    <w:rsid w:val="6E3334FB"/>
    <w:rsid w:val="6E4F15C5"/>
    <w:rsid w:val="6E677844"/>
    <w:rsid w:val="6E8335BD"/>
    <w:rsid w:val="6E8E12EF"/>
    <w:rsid w:val="6E972936"/>
    <w:rsid w:val="6ED30867"/>
    <w:rsid w:val="6ED446C5"/>
    <w:rsid w:val="6EFC52D8"/>
    <w:rsid w:val="6F1528CB"/>
    <w:rsid w:val="6F2A1F70"/>
    <w:rsid w:val="6F2A7D94"/>
    <w:rsid w:val="6F8331F1"/>
    <w:rsid w:val="6F843CD1"/>
    <w:rsid w:val="6FAB3EAC"/>
    <w:rsid w:val="6FAE1A09"/>
    <w:rsid w:val="6FC023DB"/>
    <w:rsid w:val="6FD75BF8"/>
    <w:rsid w:val="6FE131D6"/>
    <w:rsid w:val="70027824"/>
    <w:rsid w:val="702C1C49"/>
    <w:rsid w:val="707723D0"/>
    <w:rsid w:val="70BB2E58"/>
    <w:rsid w:val="70F5661B"/>
    <w:rsid w:val="7107761A"/>
    <w:rsid w:val="71337846"/>
    <w:rsid w:val="71360107"/>
    <w:rsid w:val="713B688E"/>
    <w:rsid w:val="716167CC"/>
    <w:rsid w:val="71725BB0"/>
    <w:rsid w:val="71A37ADC"/>
    <w:rsid w:val="71D43752"/>
    <w:rsid w:val="71F1796A"/>
    <w:rsid w:val="72154626"/>
    <w:rsid w:val="72262B5D"/>
    <w:rsid w:val="72283FF7"/>
    <w:rsid w:val="722E7212"/>
    <w:rsid w:val="723A0474"/>
    <w:rsid w:val="725923E4"/>
    <w:rsid w:val="725B3886"/>
    <w:rsid w:val="726A3210"/>
    <w:rsid w:val="727E1F06"/>
    <w:rsid w:val="72864BF7"/>
    <w:rsid w:val="729023FC"/>
    <w:rsid w:val="72953D27"/>
    <w:rsid w:val="72C11B09"/>
    <w:rsid w:val="72F23335"/>
    <w:rsid w:val="73313A07"/>
    <w:rsid w:val="739E54A5"/>
    <w:rsid w:val="73C0646E"/>
    <w:rsid w:val="742222F5"/>
    <w:rsid w:val="74476126"/>
    <w:rsid w:val="74706664"/>
    <w:rsid w:val="747F3682"/>
    <w:rsid w:val="749C4185"/>
    <w:rsid w:val="74A831CF"/>
    <w:rsid w:val="74B35591"/>
    <w:rsid w:val="75067759"/>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26699"/>
    <w:rsid w:val="769311B5"/>
    <w:rsid w:val="76B51631"/>
    <w:rsid w:val="76C87133"/>
    <w:rsid w:val="76CD08D5"/>
    <w:rsid w:val="76DB4B92"/>
    <w:rsid w:val="76F507BA"/>
    <w:rsid w:val="77052AA4"/>
    <w:rsid w:val="77136511"/>
    <w:rsid w:val="772B3DEC"/>
    <w:rsid w:val="77340A39"/>
    <w:rsid w:val="77351FD0"/>
    <w:rsid w:val="77472422"/>
    <w:rsid w:val="777F31F2"/>
    <w:rsid w:val="777F5BFE"/>
    <w:rsid w:val="779108EB"/>
    <w:rsid w:val="77D1700D"/>
    <w:rsid w:val="77EC04CC"/>
    <w:rsid w:val="78775729"/>
    <w:rsid w:val="78952C85"/>
    <w:rsid w:val="78A42DB0"/>
    <w:rsid w:val="78A656AB"/>
    <w:rsid w:val="78B2245C"/>
    <w:rsid w:val="78C5569C"/>
    <w:rsid w:val="78DF4BA6"/>
    <w:rsid w:val="78E172CC"/>
    <w:rsid w:val="78EA1D1F"/>
    <w:rsid w:val="7904172F"/>
    <w:rsid w:val="790F7E27"/>
    <w:rsid w:val="792A231A"/>
    <w:rsid w:val="79316829"/>
    <w:rsid w:val="797E66A9"/>
    <w:rsid w:val="79A97383"/>
    <w:rsid w:val="79D41CE6"/>
    <w:rsid w:val="79DB7B69"/>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9D48A5"/>
    <w:rsid w:val="7BC04ED5"/>
    <w:rsid w:val="7BE87ABD"/>
    <w:rsid w:val="7BEE0103"/>
    <w:rsid w:val="7C0A0FE4"/>
    <w:rsid w:val="7C254906"/>
    <w:rsid w:val="7C590818"/>
    <w:rsid w:val="7C7C10F6"/>
    <w:rsid w:val="7C853BEA"/>
    <w:rsid w:val="7C881368"/>
    <w:rsid w:val="7CE27788"/>
    <w:rsid w:val="7D036989"/>
    <w:rsid w:val="7D097D0A"/>
    <w:rsid w:val="7D0C32F1"/>
    <w:rsid w:val="7D0F408D"/>
    <w:rsid w:val="7D491C6C"/>
    <w:rsid w:val="7D502836"/>
    <w:rsid w:val="7D5429C0"/>
    <w:rsid w:val="7D6577CA"/>
    <w:rsid w:val="7D6E6D43"/>
    <w:rsid w:val="7DB57A34"/>
    <w:rsid w:val="7DE60973"/>
    <w:rsid w:val="7DEF0916"/>
    <w:rsid w:val="7DF34C50"/>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93"/>
    <w:qFormat/>
    <w:uiPriority w:val="0"/>
    <w:pPr>
      <w:jc w:val="left"/>
    </w:pPr>
  </w:style>
  <w:style w:type="paragraph" w:styleId="22">
    <w:name w:val="Salutation"/>
    <w:basedOn w:val="1"/>
    <w:next w:val="1"/>
    <w:link w:val="94"/>
    <w:qFormat/>
    <w:uiPriority w:val="0"/>
    <w:rPr>
      <w:rFonts w:ascii="仿宋_GB2312" w:eastAsia="仿宋_GB2312"/>
      <w:sz w:val="28"/>
      <w:szCs w:val="20"/>
    </w:rPr>
  </w:style>
  <w:style w:type="paragraph" w:styleId="23">
    <w:name w:val="Body Text 3"/>
    <w:basedOn w:val="1"/>
    <w:link w:val="95"/>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6"/>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114"/>
    <w:qFormat/>
    <w:uiPriority w:val="99"/>
    <w:pPr>
      <w:ind w:firstLine="420"/>
    </w:pPr>
    <w:rPr>
      <w:rFonts w:hAnsi="Calibri" w:cs="Times New Roman"/>
      <w:snapToGrid/>
      <w:szCs w:val="20"/>
    </w:rPr>
  </w:style>
  <w:style w:type="paragraph" w:styleId="27">
    <w:name w:val="Body Text Indent"/>
    <w:basedOn w:val="1"/>
    <w:next w:val="28"/>
    <w:link w:val="97"/>
    <w:qFormat/>
    <w:uiPriority w:val="99"/>
    <w:pPr>
      <w:spacing w:line="480" w:lineRule="exact"/>
      <w:ind w:firstLine="480" w:firstLineChars="200"/>
    </w:pPr>
    <w:rPr>
      <w:rFonts w:ascii="宋体" w:hAnsi="宋体"/>
      <w:sz w:val="24"/>
    </w:rPr>
  </w:style>
  <w:style w:type="paragraph" w:styleId="28">
    <w:name w:val="Body Text First Indent 2"/>
    <w:basedOn w:val="27"/>
    <w:next w:val="1"/>
    <w:link w:val="115"/>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9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00"/>
    <w:qFormat/>
    <w:uiPriority w:val="0"/>
    <w:pPr>
      <w:ind w:left="100" w:leftChars="2500"/>
    </w:pPr>
    <w:rPr>
      <w:rFonts w:ascii="宋体"/>
      <w:sz w:val="24"/>
      <w:szCs w:val="21"/>
      <w:lang w:val="zh-CN"/>
    </w:rPr>
  </w:style>
  <w:style w:type="paragraph" w:styleId="40">
    <w:name w:val="Body Text Indent 2"/>
    <w:basedOn w:val="1"/>
    <w:link w:val="101"/>
    <w:qFormat/>
    <w:uiPriority w:val="0"/>
    <w:pPr>
      <w:spacing w:line="360" w:lineRule="auto"/>
      <w:ind w:firstLine="601"/>
      <w:textAlignment w:val="baseline"/>
    </w:pPr>
    <w:rPr>
      <w:rFonts w:ascii="宋体"/>
      <w:kern w:val="0"/>
      <w:sz w:val="28"/>
      <w:szCs w:val="20"/>
    </w:rPr>
  </w:style>
  <w:style w:type="paragraph" w:styleId="41">
    <w:name w:val="endnote text"/>
    <w:basedOn w:val="1"/>
    <w:link w:val="102"/>
    <w:qFormat/>
    <w:uiPriority w:val="0"/>
    <w:rPr>
      <w:lang w:val="zh-CN"/>
    </w:rPr>
  </w:style>
  <w:style w:type="paragraph" w:styleId="42">
    <w:name w:val="Balloon Text"/>
    <w:basedOn w:val="1"/>
    <w:link w:val="103"/>
    <w:qFormat/>
    <w:uiPriority w:val="0"/>
    <w:rPr>
      <w:sz w:val="18"/>
      <w:szCs w:val="18"/>
    </w:rPr>
  </w:style>
  <w:style w:type="paragraph" w:styleId="43">
    <w:name w:val="footer"/>
    <w:basedOn w:val="1"/>
    <w:link w:val="104"/>
    <w:qFormat/>
    <w:uiPriority w:val="0"/>
    <w:pPr>
      <w:tabs>
        <w:tab w:val="center" w:pos="4153"/>
        <w:tab w:val="right" w:pos="8306"/>
      </w:tabs>
      <w:snapToGrid w:val="0"/>
      <w:jc w:val="left"/>
    </w:pPr>
    <w:rPr>
      <w:sz w:val="18"/>
      <w:szCs w:val="18"/>
    </w:rPr>
  </w:style>
  <w:style w:type="paragraph" w:styleId="44">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108"/>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09"/>
    <w:qFormat/>
    <w:uiPriority w:val="0"/>
    <w:pPr>
      <w:spacing w:line="360" w:lineRule="auto"/>
      <w:ind w:firstLine="420"/>
    </w:pPr>
    <w:rPr>
      <w:sz w:val="24"/>
      <w:szCs w:val="20"/>
    </w:rPr>
  </w:style>
  <w:style w:type="paragraph" w:styleId="57">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110"/>
    <w:qFormat/>
    <w:uiPriority w:val="0"/>
    <w:pPr>
      <w:spacing w:after="120" w:line="480" w:lineRule="auto"/>
    </w:pPr>
  </w:style>
  <w:style w:type="paragraph" w:styleId="6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link w:val="1014"/>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12"/>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13"/>
    <w:qFormat/>
    <w:uiPriority w:val="0"/>
    <w:rPr>
      <w:b/>
      <w:bCs/>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标题 1 字符2"/>
    <w:link w:val="3"/>
    <w:qFormat/>
    <w:uiPriority w:val="9"/>
    <w:rPr>
      <w:b/>
      <w:bCs/>
      <w:kern w:val="44"/>
      <w:sz w:val="44"/>
      <w:szCs w:val="44"/>
    </w:rPr>
  </w:style>
  <w:style w:type="character" w:customStyle="1" w:styleId="83">
    <w:name w:val="正文缩进 字符2"/>
    <w:link w:val="5"/>
    <w:qFormat/>
    <w:uiPriority w:val="0"/>
    <w:rPr>
      <w:rFonts w:ascii="宋体" w:eastAsia="宋体"/>
      <w:snapToGrid w:val="0"/>
      <w:color w:val="000000"/>
      <w:kern w:val="28"/>
      <w:sz w:val="28"/>
      <w:lang w:val="en-US" w:eastAsia="zh-CN" w:bidi="ar-SA"/>
    </w:rPr>
  </w:style>
  <w:style w:type="character" w:customStyle="1" w:styleId="84">
    <w:name w:val="标题 3 字符1"/>
    <w:basedOn w:val="72"/>
    <w:link w:val="4"/>
    <w:qFormat/>
    <w:uiPriority w:val="9"/>
    <w:rPr>
      <w:b/>
      <w:bCs/>
      <w:kern w:val="2"/>
      <w:sz w:val="32"/>
      <w:szCs w:val="32"/>
    </w:rPr>
  </w:style>
  <w:style w:type="character" w:customStyle="1" w:styleId="85">
    <w:name w:val="标题 4 字符1"/>
    <w:link w:val="6"/>
    <w:qFormat/>
    <w:uiPriority w:val="9"/>
    <w:rPr>
      <w:rFonts w:ascii="Arial" w:hAnsi="Arial" w:eastAsia="黑体"/>
      <w:b/>
      <w:bCs/>
      <w:kern w:val="2"/>
      <w:sz w:val="28"/>
      <w:szCs w:val="28"/>
      <w:lang w:val="zh-CN"/>
    </w:rPr>
  </w:style>
  <w:style w:type="character" w:customStyle="1" w:styleId="86">
    <w:name w:val="标题 5 字符1"/>
    <w:link w:val="7"/>
    <w:qFormat/>
    <w:uiPriority w:val="9"/>
    <w:rPr>
      <w:b/>
      <w:bCs/>
      <w:kern w:val="2"/>
      <w:sz w:val="28"/>
      <w:szCs w:val="28"/>
    </w:rPr>
  </w:style>
  <w:style w:type="character" w:customStyle="1" w:styleId="87">
    <w:name w:val="标题 6 字符1"/>
    <w:link w:val="8"/>
    <w:qFormat/>
    <w:uiPriority w:val="0"/>
    <w:rPr>
      <w:rFonts w:ascii="Arial" w:hAnsi="Arial" w:eastAsia="黑体"/>
      <w:b/>
      <w:bCs/>
      <w:kern w:val="2"/>
      <w:sz w:val="24"/>
      <w:szCs w:val="24"/>
    </w:rPr>
  </w:style>
  <w:style w:type="character" w:customStyle="1" w:styleId="88">
    <w:name w:val="标题 7 字符1"/>
    <w:link w:val="9"/>
    <w:qFormat/>
    <w:uiPriority w:val="0"/>
    <w:rPr>
      <w:b/>
      <w:bCs/>
      <w:kern w:val="2"/>
      <w:sz w:val="24"/>
      <w:szCs w:val="24"/>
    </w:rPr>
  </w:style>
  <w:style w:type="character" w:customStyle="1" w:styleId="89">
    <w:name w:val="标题 8 字符1"/>
    <w:link w:val="10"/>
    <w:qFormat/>
    <w:uiPriority w:val="0"/>
    <w:rPr>
      <w:rFonts w:ascii="Arial" w:hAnsi="Arial" w:eastAsia="黑体"/>
      <w:kern w:val="2"/>
      <w:sz w:val="24"/>
      <w:szCs w:val="24"/>
    </w:rPr>
  </w:style>
  <w:style w:type="character" w:customStyle="1" w:styleId="90">
    <w:name w:val="标题 9 字符1"/>
    <w:link w:val="11"/>
    <w:qFormat/>
    <w:uiPriority w:val="0"/>
    <w:rPr>
      <w:rFonts w:ascii="Arial" w:hAnsi="Arial" w:eastAsia="黑体"/>
      <w:kern w:val="2"/>
      <w:sz w:val="21"/>
      <w:szCs w:val="21"/>
    </w:rPr>
  </w:style>
  <w:style w:type="character" w:customStyle="1" w:styleId="91">
    <w:name w:val="题注 字符"/>
    <w:link w:val="16"/>
    <w:qFormat/>
    <w:uiPriority w:val="0"/>
    <w:rPr>
      <w:b/>
      <w:kern w:val="2"/>
      <w:sz w:val="28"/>
    </w:rPr>
  </w:style>
  <w:style w:type="character" w:customStyle="1" w:styleId="92">
    <w:name w:val="文档结构图 字符2"/>
    <w:link w:val="19"/>
    <w:qFormat/>
    <w:uiPriority w:val="0"/>
    <w:rPr>
      <w:kern w:val="2"/>
      <w:sz w:val="21"/>
      <w:szCs w:val="24"/>
      <w:shd w:val="clear" w:color="auto" w:fill="000080"/>
    </w:rPr>
  </w:style>
  <w:style w:type="character" w:customStyle="1" w:styleId="93">
    <w:name w:val="批注文字 字符1"/>
    <w:link w:val="21"/>
    <w:qFormat/>
    <w:uiPriority w:val="0"/>
    <w:rPr>
      <w:kern w:val="2"/>
      <w:sz w:val="21"/>
      <w:szCs w:val="24"/>
    </w:rPr>
  </w:style>
  <w:style w:type="character" w:customStyle="1" w:styleId="94">
    <w:name w:val="称呼 字符"/>
    <w:link w:val="22"/>
    <w:qFormat/>
    <w:uiPriority w:val="0"/>
    <w:rPr>
      <w:rFonts w:ascii="仿宋_GB2312" w:eastAsia="仿宋_GB2312"/>
      <w:kern w:val="2"/>
      <w:sz w:val="28"/>
    </w:rPr>
  </w:style>
  <w:style w:type="character" w:customStyle="1" w:styleId="95">
    <w:name w:val="正文文本 3 字符"/>
    <w:link w:val="23"/>
    <w:qFormat/>
    <w:uiPriority w:val="99"/>
    <w:rPr>
      <w:kern w:val="2"/>
      <w:sz w:val="21"/>
    </w:rPr>
  </w:style>
  <w:style w:type="character" w:customStyle="1" w:styleId="96">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7">
    <w:name w:val="正文文本缩进 字符2"/>
    <w:link w:val="27"/>
    <w:qFormat/>
    <w:uiPriority w:val="0"/>
    <w:rPr>
      <w:rFonts w:ascii="宋体" w:hAnsi="宋体"/>
      <w:kern w:val="2"/>
      <w:sz w:val="24"/>
      <w:szCs w:val="24"/>
    </w:rPr>
  </w:style>
  <w:style w:type="character" w:customStyle="1" w:styleId="98">
    <w:name w:val="HTML 地址 字符"/>
    <w:link w:val="33"/>
    <w:qFormat/>
    <w:uiPriority w:val="0"/>
    <w:rPr>
      <w:rFonts w:ascii="宋体" w:hAnsi="宋体"/>
      <w:i/>
      <w:iCs/>
      <w:sz w:val="24"/>
      <w:szCs w:val="24"/>
    </w:rPr>
  </w:style>
  <w:style w:type="character" w:customStyle="1" w:styleId="99">
    <w:name w:val="纯文本 字符2"/>
    <w:link w:val="36"/>
    <w:qFormat/>
    <w:uiPriority w:val="0"/>
    <w:rPr>
      <w:rFonts w:ascii="宋体" w:hAnsi="Courier New" w:eastAsia="宋体" w:cs="Arial"/>
      <w:snapToGrid w:val="0"/>
      <w:kern w:val="2"/>
      <w:sz w:val="21"/>
      <w:szCs w:val="21"/>
      <w:lang w:val="en-US" w:eastAsia="zh-CN" w:bidi="ar-SA"/>
    </w:rPr>
  </w:style>
  <w:style w:type="character" w:customStyle="1" w:styleId="100">
    <w:name w:val="日期 字符"/>
    <w:link w:val="39"/>
    <w:qFormat/>
    <w:uiPriority w:val="0"/>
    <w:rPr>
      <w:rFonts w:ascii="宋体"/>
      <w:kern w:val="2"/>
      <w:sz w:val="24"/>
      <w:szCs w:val="21"/>
      <w:lang w:val="zh-CN"/>
    </w:rPr>
  </w:style>
  <w:style w:type="character" w:customStyle="1" w:styleId="101">
    <w:name w:val="正文文本缩进 2 字符1"/>
    <w:link w:val="40"/>
    <w:qFormat/>
    <w:uiPriority w:val="0"/>
    <w:rPr>
      <w:rFonts w:ascii="宋体"/>
      <w:sz w:val="28"/>
    </w:rPr>
  </w:style>
  <w:style w:type="character" w:customStyle="1" w:styleId="102">
    <w:name w:val="尾注文本 字符"/>
    <w:link w:val="41"/>
    <w:qFormat/>
    <w:uiPriority w:val="0"/>
    <w:rPr>
      <w:kern w:val="2"/>
      <w:sz w:val="21"/>
      <w:szCs w:val="24"/>
      <w:lang w:val="zh-CN"/>
    </w:rPr>
  </w:style>
  <w:style w:type="character" w:customStyle="1" w:styleId="103">
    <w:name w:val="批注框文本 字符1"/>
    <w:link w:val="42"/>
    <w:qFormat/>
    <w:uiPriority w:val="0"/>
    <w:rPr>
      <w:kern w:val="2"/>
      <w:sz w:val="18"/>
      <w:szCs w:val="18"/>
    </w:rPr>
  </w:style>
  <w:style w:type="character" w:customStyle="1" w:styleId="104">
    <w:name w:val="页脚 字符2"/>
    <w:link w:val="43"/>
    <w:qFormat/>
    <w:locked/>
    <w:uiPriority w:val="99"/>
    <w:rPr>
      <w:kern w:val="2"/>
      <w:sz w:val="18"/>
      <w:szCs w:val="18"/>
    </w:rPr>
  </w:style>
  <w:style w:type="character" w:customStyle="1" w:styleId="105">
    <w:name w:val="页眉 字符2"/>
    <w:link w:val="44"/>
    <w:qFormat/>
    <w:uiPriority w:val="99"/>
    <w:rPr>
      <w:kern w:val="2"/>
      <w:sz w:val="18"/>
      <w:szCs w:val="18"/>
    </w:rPr>
  </w:style>
  <w:style w:type="character" w:customStyle="1" w:styleId="106">
    <w:name w:val="签名 字符"/>
    <w:link w:val="45"/>
    <w:qFormat/>
    <w:uiPriority w:val="0"/>
    <w:rPr>
      <w:rFonts w:eastAsia="仿宋_GB2312"/>
      <w:sz w:val="24"/>
    </w:rPr>
  </w:style>
  <w:style w:type="character" w:customStyle="1" w:styleId="107">
    <w:name w:val="副标题 字符"/>
    <w:link w:val="50"/>
    <w:qFormat/>
    <w:uiPriority w:val="0"/>
    <w:rPr>
      <w:rFonts w:ascii="Arial" w:hAnsi="Arial" w:eastAsia="隶书"/>
      <w:b/>
      <w:bCs/>
      <w:kern w:val="28"/>
      <w:sz w:val="44"/>
      <w:szCs w:val="32"/>
      <w:lang w:val="en-US" w:eastAsia="zh-CN" w:bidi="ar-SA"/>
    </w:rPr>
  </w:style>
  <w:style w:type="character" w:customStyle="1" w:styleId="108">
    <w:name w:val="脚注文本 字符"/>
    <w:link w:val="53"/>
    <w:qFormat/>
    <w:uiPriority w:val="0"/>
    <w:rPr>
      <w:color w:val="0000FF"/>
      <w:sz w:val="21"/>
    </w:rPr>
  </w:style>
  <w:style w:type="character" w:customStyle="1" w:styleId="109">
    <w:name w:val="正文文本缩进 3 字符"/>
    <w:link w:val="56"/>
    <w:qFormat/>
    <w:uiPriority w:val="0"/>
    <w:rPr>
      <w:kern w:val="2"/>
      <w:sz w:val="24"/>
    </w:rPr>
  </w:style>
  <w:style w:type="character" w:customStyle="1" w:styleId="110">
    <w:name w:val="正文文本 2 字符1"/>
    <w:link w:val="60"/>
    <w:qFormat/>
    <w:uiPriority w:val="0"/>
    <w:rPr>
      <w:kern w:val="2"/>
      <w:sz w:val="21"/>
      <w:szCs w:val="24"/>
    </w:rPr>
  </w:style>
  <w:style w:type="character" w:customStyle="1" w:styleId="111">
    <w:name w:val="HTML 预设格式 字符"/>
    <w:link w:val="61"/>
    <w:qFormat/>
    <w:uiPriority w:val="0"/>
    <w:rPr>
      <w:rFonts w:ascii="黑体" w:hAnsi="Courier New" w:eastAsia="黑体"/>
    </w:rPr>
  </w:style>
  <w:style w:type="character" w:customStyle="1" w:styleId="112">
    <w:name w:val="标题 字符1"/>
    <w:link w:val="63"/>
    <w:qFormat/>
    <w:uiPriority w:val="0"/>
    <w:rPr>
      <w:b/>
      <w:sz w:val="24"/>
      <w:lang w:val="en-GB"/>
    </w:rPr>
  </w:style>
  <w:style w:type="character" w:customStyle="1" w:styleId="113">
    <w:name w:val="批注主题 字符1"/>
    <w:link w:val="64"/>
    <w:qFormat/>
    <w:uiPriority w:val="0"/>
    <w:rPr>
      <w:b/>
      <w:bCs/>
      <w:kern w:val="2"/>
      <w:sz w:val="21"/>
      <w:szCs w:val="24"/>
    </w:rPr>
  </w:style>
  <w:style w:type="character" w:customStyle="1" w:styleId="114">
    <w:name w:val="正文首行缩进 字符"/>
    <w:link w:val="26"/>
    <w:qFormat/>
    <w:uiPriority w:val="99"/>
    <w:rPr>
      <w:rFonts w:ascii="宋体"/>
      <w:kern w:val="2"/>
      <w:sz w:val="24"/>
      <w:lang w:val="zh-CN"/>
    </w:rPr>
  </w:style>
  <w:style w:type="character" w:customStyle="1" w:styleId="115">
    <w:name w:val="正文首行缩进 2 字符"/>
    <w:link w:val="28"/>
    <w:qFormat/>
    <w:uiPriority w:val="0"/>
    <w:rPr>
      <w:rFonts w:ascii="宋体" w:hAnsi="宋体"/>
      <w:kern w:val="2"/>
      <w:sz w:val="21"/>
      <w:szCs w:val="24"/>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qFormat/>
    <w:uiPriority w:val="9"/>
    <w:rPr>
      <w:b/>
      <w:bCs/>
      <w:kern w:val="2"/>
      <w:sz w:val="32"/>
      <w:szCs w:val="32"/>
    </w:rPr>
  </w:style>
  <w:style w:type="character" w:customStyle="1" w:styleId="151">
    <w:name w:val="样式6 Char"/>
    <w:qFormat/>
    <w:uiPriority w:val="0"/>
    <w:rPr>
      <w:rFonts w:ascii="仿宋_GB2312" w:hAnsi="宋体" w:eastAsia="仿宋_GB2312"/>
      <w:b/>
      <w:bCs/>
      <w:kern w:val="2"/>
      <w:sz w:val="24"/>
      <w:szCs w:val="24"/>
      <w:lang w:val="en-US" w:eastAsia="zh-CN" w:bidi="ar-SA"/>
    </w:rPr>
  </w:style>
  <w:style w:type="character" w:customStyle="1" w:styleId="152">
    <w:name w:val="Char Char14"/>
    <w:qFormat/>
    <w:uiPriority w:val="6"/>
    <w:rPr>
      <w:rFonts w:ascii="黑体" w:hAnsi="黑体" w:eastAsia="黑体"/>
    </w:rPr>
  </w:style>
  <w:style w:type="character" w:customStyle="1" w:styleId="153">
    <w:name w:val="Heading 2 Hidden Char"/>
    <w:qFormat/>
    <w:uiPriority w:val="0"/>
    <w:rPr>
      <w:rFonts w:ascii="仿宋_GB2312" w:eastAsia="仿宋_GB2312"/>
      <w:b/>
      <w:bCs/>
      <w:kern w:val="2"/>
      <w:sz w:val="24"/>
      <w:szCs w:val="24"/>
      <w:lang w:val="zh-CN" w:eastAsia="zh-CN" w:bidi="ar-SA"/>
    </w:rPr>
  </w:style>
  <w:style w:type="character" w:customStyle="1" w:styleId="154">
    <w:name w:val="font11"/>
    <w:basedOn w:val="72"/>
    <w:qFormat/>
    <w:uiPriority w:val="0"/>
    <w:rPr>
      <w:rFonts w:hint="default" w:ascii="Times New Roman" w:hAnsi="Times New Roman" w:cs="Times New Roman"/>
      <w:color w:val="000000"/>
      <w:sz w:val="22"/>
      <w:szCs w:val="22"/>
      <w:u w:val="none"/>
    </w:rPr>
  </w:style>
  <w:style w:type="character" w:customStyle="1" w:styleId="155">
    <w:name w:val="表正文 Char1"/>
    <w:qFormat/>
    <w:uiPriority w:val="0"/>
    <w:rPr>
      <w:rFonts w:ascii="宋体" w:eastAsia="宋体"/>
      <w:snapToGrid w:val="0"/>
      <w:color w:val="000000"/>
      <w:kern w:val="28"/>
      <w:sz w:val="28"/>
    </w:rPr>
  </w:style>
  <w:style w:type="character" w:customStyle="1" w:styleId="156">
    <w:name w:val="blue1"/>
    <w:basedOn w:val="72"/>
    <w:qFormat/>
    <w:uiPriority w:val="0"/>
    <w:rPr>
      <w:rFonts w:ascii="Arial" w:hAnsi="Arial" w:eastAsia="黑体" w:cs="Arial"/>
      <w:snapToGrid w:val="0"/>
      <w:kern w:val="0"/>
      <w:szCs w:val="21"/>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样式5 Char"/>
    <w:qFormat/>
    <w:uiPriority w:val="0"/>
    <w:rPr>
      <w:rFonts w:ascii="仿宋_GB2312" w:hAnsi="仿宋" w:eastAsia="仿宋_GB2312"/>
      <w:kern w:val="2"/>
      <w:sz w:val="24"/>
      <w:szCs w:val="24"/>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插图说明 Char"/>
    <w:qFormat/>
    <w:uiPriority w:val="0"/>
    <w:rPr>
      <w:rFonts w:eastAsia="黑体"/>
      <w:sz w:val="24"/>
      <w:lang w:val="en-US" w:eastAsia="zh-CN"/>
    </w:rPr>
  </w:style>
  <w:style w:type="character" w:customStyle="1" w:styleId="161">
    <w:name w:val="正文2 Char Char"/>
    <w:link w:val="162"/>
    <w:qFormat/>
    <w:uiPriority w:val="0"/>
    <w:rPr>
      <w:rFonts w:eastAsia="宋体"/>
      <w:kern w:val="2"/>
      <w:sz w:val="24"/>
      <w:lang w:val="en-US" w:eastAsia="zh-CN" w:bidi="ar-SA"/>
    </w:rPr>
  </w:style>
  <w:style w:type="paragraph" w:customStyle="1" w:styleId="162">
    <w:name w:val="正文2"/>
    <w:basedOn w:val="1"/>
    <w:link w:val="161"/>
    <w:qFormat/>
    <w:uiPriority w:val="0"/>
    <w:pPr>
      <w:spacing w:before="156" w:line="360" w:lineRule="auto"/>
      <w:ind w:firstLine="510" w:firstLineChars="200"/>
    </w:pPr>
    <w:rPr>
      <w:sz w:val="24"/>
      <w:szCs w:val="20"/>
    </w:rPr>
  </w:style>
  <w:style w:type="character" w:customStyle="1" w:styleId="163">
    <w:name w:val="Char Char24"/>
    <w:qFormat/>
    <w:uiPriority w:val="6"/>
    <w:rPr>
      <w:kern w:val="1"/>
      <w:sz w:val="21"/>
    </w:rPr>
  </w:style>
  <w:style w:type="character" w:customStyle="1" w:styleId="164">
    <w:name w:val="普通文字 Char1 Char"/>
    <w:qFormat/>
    <w:uiPriority w:val="0"/>
    <w:rPr>
      <w:rFonts w:ascii="宋体" w:hAnsi="Courier New" w:eastAsia="宋体"/>
      <w:kern w:val="2"/>
      <w:sz w:val="21"/>
      <w:szCs w:val="24"/>
      <w:lang w:val="en-US" w:eastAsia="zh-CN" w:bidi="ar-SA"/>
    </w:rPr>
  </w:style>
  <w:style w:type="character" w:customStyle="1" w:styleId="165">
    <w:name w:val="h3 Char1"/>
    <w:qFormat/>
    <w:uiPriority w:val="0"/>
    <w:rPr>
      <w:rFonts w:eastAsia="宋体"/>
      <w:b/>
      <w:bCs/>
      <w:kern w:val="2"/>
      <w:sz w:val="32"/>
      <w:szCs w:val="32"/>
      <w:lang w:bidi="ar-SA"/>
    </w:rPr>
  </w:style>
  <w:style w:type="character" w:customStyle="1" w:styleId="166">
    <w:name w:val="标题 Char1"/>
    <w:qFormat/>
    <w:uiPriority w:val="0"/>
    <w:rPr>
      <w:rFonts w:ascii="Cambria" w:hAnsi="Cambria" w:eastAsia="宋体" w:cs="Times New Roman"/>
      <w:b/>
      <w:bCs/>
      <w:sz w:val="32"/>
      <w:szCs w:val="32"/>
      <w:lang w:bidi="ar-SA"/>
    </w:rPr>
  </w:style>
  <w:style w:type="character" w:customStyle="1" w:styleId="167">
    <w:name w:val="gf正文1 Char"/>
    <w:qFormat/>
    <w:uiPriority w:val="0"/>
    <w:rPr>
      <w:rFonts w:ascii="宋体" w:hAnsi="宋体" w:eastAsia="宋体" w:cs="宋体"/>
      <w:kern w:val="2"/>
      <w:sz w:val="24"/>
      <w:szCs w:val="24"/>
      <w:lang w:val="en-US" w:eastAsia="zh-CN" w:bidi="ar-SA"/>
    </w:rPr>
  </w:style>
  <w:style w:type="character" w:customStyle="1" w:styleId="168">
    <w:name w:val="正文文本缩进 Char1"/>
    <w:qFormat/>
    <w:uiPriority w:val="0"/>
    <w:rPr>
      <w:rFonts w:ascii="Calibri" w:hAnsi="Calibri"/>
      <w:sz w:val="28"/>
    </w:rPr>
  </w:style>
  <w:style w:type="character" w:customStyle="1" w:styleId="169">
    <w:name w:val="No Spacing Char"/>
    <w:link w:val="170"/>
    <w:qFormat/>
    <w:uiPriority w:val="1"/>
    <w:rPr>
      <w:sz w:val="22"/>
      <w:szCs w:val="22"/>
      <w:lang w:val="en-US" w:eastAsia="zh-CN" w:bidi="ar-SA"/>
    </w:rPr>
  </w:style>
  <w:style w:type="paragraph" w:customStyle="1" w:styleId="170">
    <w:name w:val="无间隔1"/>
    <w:link w:val="169"/>
    <w:qFormat/>
    <w:uiPriority w:val="1"/>
    <w:rPr>
      <w:rFonts w:ascii="Times New Roman" w:hAnsi="Times New Roman" w:eastAsia="宋体" w:cs="Times New Roman"/>
      <w:sz w:val="22"/>
      <w:szCs w:val="22"/>
      <w:lang w:val="en-US" w:eastAsia="zh-CN"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Char Char7"/>
    <w:semiHidden/>
    <w:qFormat/>
    <w:uiPriority w:val="0"/>
    <w:rPr>
      <w:rFonts w:eastAsia="宋体"/>
      <w:kern w:val="2"/>
      <w:sz w:val="21"/>
      <w:szCs w:val="24"/>
      <w:lang w:val="en-US" w:eastAsia="zh-CN" w:bidi="ar-SA"/>
    </w:rPr>
  </w:style>
  <w:style w:type="character" w:customStyle="1" w:styleId="174">
    <w:name w:val="表名 Char"/>
    <w:qFormat/>
    <w:uiPriority w:val="0"/>
    <w:rPr>
      <w:rFonts w:eastAsia="宋体"/>
      <w:b/>
      <w:bCs/>
      <w:kern w:val="2"/>
      <w:sz w:val="24"/>
      <w:szCs w:val="24"/>
      <w:lang w:val="en-US" w:eastAsia="zh-CN" w:bidi="ar-SA"/>
    </w:rPr>
  </w:style>
  <w:style w:type="character" w:customStyle="1" w:styleId="175">
    <w:name w:val="Document Map Char"/>
    <w:qFormat/>
    <w:locked/>
    <w:uiPriority w:val="0"/>
    <w:rPr>
      <w:rFonts w:eastAsia="宋体"/>
      <w:kern w:val="2"/>
      <w:sz w:val="21"/>
      <w:szCs w:val="24"/>
      <w:lang w:val="en-US" w:eastAsia="zh-CN" w:bidi="ar-SA"/>
    </w:rPr>
  </w:style>
  <w:style w:type="character" w:customStyle="1" w:styleId="176">
    <w:name w:val="font41"/>
    <w:qFormat/>
    <w:uiPriority w:val="0"/>
    <w:rPr>
      <w:rFonts w:hint="eastAsia" w:ascii="仿宋_GB2312" w:eastAsia="仿宋_GB2312" w:cs="仿宋_GB2312"/>
      <w:color w:val="000000"/>
      <w:sz w:val="22"/>
      <w:szCs w:val="22"/>
      <w:u w:val="none"/>
    </w:rPr>
  </w:style>
  <w:style w:type="character" w:customStyle="1" w:styleId="177">
    <w:name w:val="纯文本 Char_0"/>
    <w:link w:val="178"/>
    <w:qFormat/>
    <w:uiPriority w:val="0"/>
    <w:rPr>
      <w:rFonts w:ascii="宋体" w:hAnsi="Courier New"/>
      <w:kern w:val="2"/>
      <w:sz w:val="21"/>
      <w:szCs w:val="21"/>
      <w:lang w:val="en-US" w:eastAsia="zh-CN"/>
    </w:rPr>
  </w:style>
  <w:style w:type="paragraph" w:customStyle="1" w:styleId="178">
    <w:name w:val="纯文本_0_0"/>
    <w:basedOn w:val="179"/>
    <w:link w:val="177"/>
    <w:qFormat/>
    <w:uiPriority w:val="0"/>
    <w:rPr>
      <w:rFonts w:ascii="宋体" w:hAnsi="Courier New"/>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正文 项目2 Char"/>
    <w:basedOn w:val="182"/>
    <w:qFormat/>
    <w:uiPriority w:val="0"/>
    <w:rPr>
      <w:rFonts w:ascii="仿宋_GB2312" w:hAnsi="仿宋_GB2312" w:eastAsia="仿宋_GB2312"/>
      <w:kern w:val="2"/>
      <w:sz w:val="24"/>
      <w:lang w:bidi="ar-SA"/>
    </w:rPr>
  </w:style>
  <w:style w:type="character" w:customStyle="1" w:styleId="182">
    <w:name w:val="正文 项目 Char"/>
    <w:qFormat/>
    <w:uiPriority w:val="0"/>
    <w:rPr>
      <w:rFonts w:ascii="仿宋_GB2312" w:hAnsi="仿宋_GB2312" w:eastAsia="仿宋_GB2312"/>
      <w:kern w:val="2"/>
      <w:sz w:val="24"/>
      <w:lang w:bidi="ar-SA"/>
    </w:rPr>
  </w:style>
  <w:style w:type="character" w:customStyle="1" w:styleId="183">
    <w:name w:val="h Char Char1"/>
    <w:qFormat/>
    <w:uiPriority w:val="0"/>
    <w:rPr>
      <w:rFonts w:eastAsia="宋体"/>
      <w:kern w:val="2"/>
      <w:sz w:val="18"/>
      <w:szCs w:val="18"/>
      <w:lang w:val="en-US" w:eastAsia="zh-CN" w:bidi="ar-SA"/>
    </w:rPr>
  </w:style>
  <w:style w:type="character" w:customStyle="1" w:styleId="184">
    <w:name w:val="Char Char27"/>
    <w:qFormat/>
    <w:uiPriority w:val="6"/>
    <w:rPr>
      <w:rFonts w:ascii="宋体" w:hAnsi="宋体" w:eastAsia="宋体"/>
      <w:color w:val="000000"/>
      <w:kern w:val="1"/>
      <w:sz w:val="28"/>
      <w:lang w:val="en-US" w:eastAsia="zh-CN" w:bidi="ar-SA"/>
    </w:rPr>
  </w:style>
  <w:style w:type="character" w:customStyle="1" w:styleId="185">
    <w:name w:val="px14"/>
    <w:qFormat/>
    <w:uiPriority w:val="0"/>
    <w:rPr>
      <w:rFonts w:ascii="仿宋_GB2312" w:eastAsia="微软雅黑" w:cs="Times New Roman"/>
      <w:b/>
      <w:kern w:val="2"/>
      <w:sz w:val="32"/>
      <w:szCs w:val="32"/>
      <w:lang w:val="en-US" w:eastAsia="zh-CN" w:bidi="ar-SA"/>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hei16b1"/>
    <w:qFormat/>
    <w:uiPriority w:val="0"/>
    <w:rPr>
      <w:rFonts w:hint="default" w:ascii="Arial" w:hAnsi="Arial" w:cs="Arial"/>
      <w:b/>
      <w:bCs/>
      <w:color w:val="000000"/>
      <w:sz w:val="24"/>
      <w:szCs w:val="24"/>
    </w:rPr>
  </w:style>
  <w:style w:type="character" w:customStyle="1" w:styleId="189">
    <w:name w:val="正文（绿盟科技） Char"/>
    <w:link w:val="190"/>
    <w:qFormat/>
    <w:uiPriority w:val="0"/>
    <w:rPr>
      <w:rFonts w:ascii="Arial" w:hAnsi="Arial"/>
      <w:sz w:val="21"/>
      <w:szCs w:val="21"/>
    </w:rPr>
  </w:style>
  <w:style w:type="paragraph" w:customStyle="1" w:styleId="190">
    <w:name w:val="正文（绿盟科技）"/>
    <w:link w:val="189"/>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6"/>
    <w:rPr>
      <w:rFonts w:ascii="宋体" w:hAnsi="宋体"/>
      <w:i/>
      <w:sz w:val="24"/>
      <w:szCs w:val="24"/>
    </w:rPr>
  </w:style>
  <w:style w:type="character" w:customStyle="1" w:styleId="192">
    <w:name w:val="页脚 Char"/>
    <w:qFormat/>
    <w:uiPriority w:val="99"/>
    <w:rPr>
      <w:rFonts w:eastAsia="仿宋_GB2312"/>
      <w:kern w:val="2"/>
      <w:sz w:val="18"/>
      <w:lang w:val="en-US" w:eastAsia="zh-CN"/>
    </w:rPr>
  </w:style>
  <w:style w:type="character" w:customStyle="1" w:styleId="193">
    <w:name w:val="批注主题 Char"/>
    <w:qFormat/>
    <w:uiPriority w:val="0"/>
    <w:rPr>
      <w:rFonts w:eastAsia="宋体"/>
      <w:b/>
      <w:bCs/>
      <w:kern w:val="2"/>
      <w:sz w:val="21"/>
      <w:szCs w:val="24"/>
      <w:lang w:val="en-US" w:eastAsia="zh-CN" w:bidi="ar-SA"/>
    </w:rPr>
  </w:style>
  <w:style w:type="character" w:customStyle="1" w:styleId="194">
    <w:name w:val="Comment Text Char"/>
    <w:qFormat/>
    <w:locked/>
    <w:uiPriority w:val="0"/>
    <w:rPr>
      <w:rFonts w:ascii="宋体" w:hAnsi="宋体" w:eastAsia="宋体"/>
      <w:kern w:val="2"/>
      <w:sz w:val="24"/>
      <w:lang w:val="en-US" w:eastAsia="zh-CN" w:bidi="ar-SA"/>
    </w:rPr>
  </w:style>
  <w:style w:type="character" w:customStyle="1" w:styleId="195">
    <w:name w:val="标题 2 字符"/>
    <w:qFormat/>
    <w:uiPriority w:val="1"/>
    <w:rPr>
      <w:rFonts w:ascii="仿宋_GB2312" w:hAnsi="Times New Roman" w:eastAsia="仿宋_GB2312" w:cs="Times New Roman"/>
      <w:b/>
      <w:kern w:val="2"/>
      <w:sz w:val="24"/>
      <w:lang w:val="zh-CN"/>
    </w:rPr>
  </w:style>
  <w:style w:type="character" w:customStyle="1" w:styleId="196">
    <w:name w:val="Char Char72"/>
    <w:qFormat/>
    <w:uiPriority w:val="0"/>
    <w:rPr>
      <w:rFonts w:eastAsia="宋体"/>
      <w:kern w:val="2"/>
      <w:sz w:val="21"/>
      <w:szCs w:val="24"/>
      <w:lang w:val="en-US" w:eastAsia="zh-CN" w:bidi="ar-SA"/>
    </w:rPr>
  </w:style>
  <w:style w:type="character" w:customStyle="1" w:styleId="197">
    <w:name w:val="正文文本缩进 Char2"/>
    <w:qFormat/>
    <w:uiPriority w:val="0"/>
    <w:rPr>
      <w:rFonts w:ascii="Times New Roman" w:hAnsi="Times New Roman" w:eastAsia="宋体" w:cs="Times New Roman"/>
      <w:snapToGrid w:val="0"/>
      <w:kern w:val="0"/>
      <w:szCs w:val="24"/>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qFormat/>
    <w:uiPriority w:val="0"/>
    <w:rPr>
      <w:sz w:val="32"/>
    </w:rPr>
  </w:style>
  <w:style w:type="paragraph" w:customStyle="1" w:styleId="200">
    <w:name w:val="表格名称"/>
    <w:basedOn w:val="2"/>
    <w:link w:val="19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qFormat/>
    <w:uiPriority w:val="0"/>
    <w:rPr>
      <w:rFonts w:eastAsia="宋体"/>
      <w:b/>
      <w:sz w:val="24"/>
      <w:lang w:val="en-GB" w:eastAsia="zh-CN" w:bidi="ar-SA"/>
    </w:rPr>
  </w:style>
  <w:style w:type="character" w:customStyle="1" w:styleId="202">
    <w:name w:val="c7 style3"/>
    <w:qFormat/>
    <w:uiPriority w:val="0"/>
  </w:style>
  <w:style w:type="character" w:customStyle="1" w:styleId="203">
    <w:name w:val="正文文本 3 Char1"/>
    <w:semiHidden/>
    <w:qFormat/>
    <w:uiPriority w:val="99"/>
    <w:rPr>
      <w:rFonts w:ascii="Times New Roman" w:hAnsi="Times New Roman" w:eastAsia="宋体" w:cs="Times New Roman"/>
      <w:sz w:val="16"/>
      <w:szCs w:val="16"/>
    </w:rPr>
  </w:style>
  <w:style w:type="character" w:customStyle="1" w:styleId="204">
    <w:name w:val="tw4winInternal"/>
    <w:qFormat/>
    <w:uiPriority w:val="0"/>
    <w:rPr>
      <w:rFonts w:ascii="Courier New" w:hAnsi="Courier New" w:cs="Courier New"/>
      <w:color w:val="FF0000"/>
      <w:lang w:val="en-US" w:eastAsia="zh-CN"/>
    </w:rPr>
  </w:style>
  <w:style w:type="character" w:customStyle="1" w:styleId="205">
    <w:name w:val="Char Char10"/>
    <w:semiHidden/>
    <w:qFormat/>
    <w:uiPriority w:val="0"/>
    <w:rPr>
      <w:rFonts w:ascii="宋体" w:hAnsi="宋体"/>
      <w:kern w:val="2"/>
      <w:sz w:val="21"/>
      <w:szCs w:val="24"/>
      <w:lang w:val="en-US" w:eastAsia="zh-CN"/>
    </w:rPr>
  </w:style>
  <w:style w:type="character" w:customStyle="1" w:styleId="206">
    <w:name w:val="shadow11"/>
    <w:qFormat/>
    <w:uiPriority w:val="0"/>
    <w:rPr>
      <w:color w:val="000000"/>
      <w:sz w:val="21"/>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Char Char"/>
    <w:qFormat/>
    <w:uiPriority w:val="0"/>
    <w:rPr>
      <w:rFonts w:ascii="宋体" w:hAnsi="Courier New" w:eastAsia="宋体"/>
      <w:kern w:val="2"/>
      <w:sz w:val="21"/>
      <w:lang w:val="en-US" w:eastAsia="zh-CN" w:bidi="ar-SA"/>
    </w:rPr>
  </w:style>
  <w:style w:type="character" w:customStyle="1" w:styleId="209">
    <w:name w:val="签名 Char1"/>
    <w:qFormat/>
    <w:uiPriority w:val="0"/>
    <w:rPr>
      <w:rFonts w:ascii="Times New Roman" w:hAnsi="Times New Roman" w:eastAsia="宋体" w:cs="Times New Roman"/>
      <w:szCs w:val="24"/>
    </w:rPr>
  </w:style>
  <w:style w:type="character" w:customStyle="1" w:styleId="210">
    <w:name w:val="Char Char18"/>
    <w:qFormat/>
    <w:uiPriority w:val="6"/>
    <w:rPr>
      <w:rFonts w:ascii="宋体" w:hAnsi="宋体"/>
      <w:sz w:val="28"/>
    </w:rPr>
  </w:style>
  <w:style w:type="character" w:customStyle="1" w:styleId="211">
    <w:name w:val="批注文字 Char"/>
    <w:qFormat/>
    <w:uiPriority w:val="99"/>
    <w:rPr>
      <w:kern w:val="2"/>
      <w:sz w:val="21"/>
      <w:szCs w:val="24"/>
    </w:rPr>
  </w:style>
  <w:style w:type="character" w:customStyle="1" w:styleId="212">
    <w:name w:val="Char Char22"/>
    <w:qFormat/>
    <w:uiPriority w:val="6"/>
    <w:rPr>
      <w:rFonts w:ascii="宋体" w:hAnsi="宋体"/>
      <w:kern w:val="1"/>
      <w:sz w:val="24"/>
      <w:szCs w:val="24"/>
    </w:rPr>
  </w:style>
  <w:style w:type="character" w:customStyle="1" w:styleId="213">
    <w:name w:val="pt141"/>
    <w:qFormat/>
    <w:uiPriority w:val="0"/>
    <w:rPr>
      <w:color w:val="330066"/>
      <w:sz w:val="22"/>
      <w:szCs w:val="22"/>
    </w:rPr>
  </w:style>
  <w:style w:type="character" w:customStyle="1" w:styleId="214">
    <w:name w:val="正文文本缩进 2 Char1"/>
    <w:semiHidden/>
    <w:qFormat/>
    <w:uiPriority w:val="99"/>
    <w:rPr>
      <w:rFonts w:ascii="Times New Roman" w:hAnsi="Times New Roman" w:eastAsia="宋体" w:cs="Times New Roman"/>
      <w:szCs w:val="24"/>
    </w:rPr>
  </w:style>
  <w:style w:type="character" w:customStyle="1" w:styleId="215">
    <w:name w:val="Char Char611"/>
    <w:qFormat/>
    <w:uiPriority w:val="0"/>
    <w:rPr>
      <w:rFonts w:eastAsia="宋体"/>
      <w:kern w:val="2"/>
      <w:sz w:val="21"/>
      <w:szCs w:val="24"/>
      <w:lang w:val="en-US" w:eastAsia="zh-CN"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my正文 Char"/>
    <w:link w:val="218"/>
    <w:qFormat/>
    <w:locked/>
    <w:uiPriority w:val="0"/>
    <w:rPr>
      <w:rFonts w:ascii="Tahoma" w:hAnsi="Tahoma"/>
      <w:sz w:val="24"/>
      <w:szCs w:val="24"/>
    </w:rPr>
  </w:style>
  <w:style w:type="paragraph" w:customStyle="1" w:styleId="218">
    <w:name w:val="my正文"/>
    <w:basedOn w:val="1"/>
    <w:link w:val="217"/>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qFormat/>
    <w:uiPriority w:val="0"/>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0"/>
    <w:rPr>
      <w:rFonts w:hAnsi="宋体"/>
      <w:kern w:val="2"/>
      <w:sz w:val="24"/>
      <w:lang w:bidi="ar-SA"/>
    </w:rPr>
  </w:style>
  <w:style w:type="character" w:customStyle="1" w:styleId="222">
    <w:name w:val="纯文本 字符"/>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qFormat/>
    <w:uiPriority w:val="0"/>
    <w:rPr>
      <w:rFonts w:ascii="宋体" w:hAnsi="宋体"/>
      <w:b/>
      <w:bCs/>
      <w:snapToGrid/>
      <w:sz w:val="28"/>
    </w:rPr>
  </w:style>
  <w:style w:type="paragraph" w:customStyle="1" w:styleId="224">
    <w:name w:val="3级"/>
    <w:basedOn w:val="225"/>
    <w:link w:val="223"/>
    <w:qFormat/>
    <w:uiPriority w:val="0"/>
    <w:pPr>
      <w:ind w:left="0" w:right="466" w:firstLine="288"/>
    </w:pPr>
    <w:rPr>
      <w:rFonts w:hAnsi="宋体"/>
      <w:snapToGrid/>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qFormat/>
    <w:uiPriority w:val="0"/>
    <w:rPr>
      <w:rFonts w:ascii="仿宋_GB2312" w:eastAsia="微软雅黑"/>
      <w:b/>
      <w:kern w:val="2"/>
      <w:sz w:val="32"/>
      <w:szCs w:val="32"/>
      <w:lang w:val="en-US" w:eastAsia="zh-CN" w:bidi="ar-SA"/>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basedOn w:val="72"/>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标题 2 Char"/>
    <w:qFormat/>
    <w:uiPriority w:val="9"/>
    <w:rPr>
      <w:rFonts w:ascii="Arial" w:hAnsi="Arial" w:eastAsia="黑体"/>
      <w:b/>
      <w:kern w:val="2"/>
      <w:sz w:val="32"/>
      <w:lang w:val="en-US" w:eastAsia="zh-CN"/>
    </w:rPr>
  </w:style>
  <w:style w:type="character" w:customStyle="1" w:styleId="234">
    <w:name w:val="maywed421"/>
    <w:qFormat/>
    <w:uiPriority w:val="0"/>
    <w:rPr>
      <w:color w:val="366FB6"/>
      <w:u w:val="none"/>
    </w:rPr>
  </w:style>
  <w:style w:type="character" w:customStyle="1" w:styleId="235">
    <w:name w:val="正文文本缩进 Char"/>
    <w:qFormat/>
    <w:uiPriority w:val="99"/>
    <w:rPr>
      <w:rFonts w:ascii="宋体" w:hAnsi="宋体"/>
      <w:kern w:val="2"/>
      <w:sz w:val="24"/>
      <w:szCs w:val="24"/>
    </w:rPr>
  </w:style>
  <w:style w:type="character" w:customStyle="1" w:styleId="236">
    <w:name w:val="Char Char102"/>
    <w:semiHidden/>
    <w:qFormat/>
    <w:uiPriority w:val="0"/>
    <w:rPr>
      <w:rFonts w:ascii="宋体" w:hAnsi="宋体"/>
      <w:kern w:val="2"/>
      <w:sz w:val="21"/>
      <w:szCs w:val="24"/>
      <w:lang w:val="en-US" w:eastAsia="zh-CN"/>
    </w:rPr>
  </w:style>
  <w:style w:type="character" w:customStyle="1" w:styleId="237">
    <w:name w:val="页眉 Char1"/>
    <w:qFormat/>
    <w:uiPriority w:val="0"/>
    <w:rPr>
      <w:rFonts w:eastAsia="宋体"/>
      <w:kern w:val="2"/>
      <w:sz w:val="18"/>
      <w:szCs w:val="18"/>
      <w:lang w:val="en-US" w:eastAsia="zh-CN" w:bidi="ar-SA"/>
    </w:rPr>
  </w:style>
  <w:style w:type="character" w:customStyle="1" w:styleId="238">
    <w:name w:val="md"/>
    <w:basedOn w:val="72"/>
    <w:qFormat/>
    <w:uiPriority w:val="0"/>
    <w:rPr>
      <w:rFonts w:ascii="Arial" w:hAnsi="Arial" w:eastAsia="黑体" w:cs="Arial"/>
      <w:snapToGrid w:val="0"/>
      <w:kern w:val="0"/>
      <w:szCs w:val="21"/>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Char Char311"/>
    <w:qFormat/>
    <w:uiPriority w:val="0"/>
    <w:rPr>
      <w:rFonts w:eastAsia="宋体"/>
      <w:kern w:val="2"/>
      <w:sz w:val="21"/>
      <w:szCs w:val="24"/>
      <w:lang w:val="en-US" w:eastAsia="zh-CN" w:bidi="ar-SA"/>
    </w:rPr>
  </w:style>
  <w:style w:type="character" w:customStyle="1" w:styleId="241">
    <w:name w:val="Char Char81"/>
    <w:qFormat/>
    <w:uiPriority w:val="6"/>
    <w:rPr>
      <w:rFonts w:eastAsia="宋体"/>
      <w:b/>
      <w:sz w:val="24"/>
      <w:lang w:val="en-GB" w:eastAsia="zh-CN"/>
    </w:rPr>
  </w:style>
  <w:style w:type="character" w:customStyle="1" w:styleId="242">
    <w:name w:val="样式3 Char"/>
    <w:basedOn w:val="198"/>
    <w:qFormat/>
    <w:uiPriority w:val="0"/>
    <w:rPr>
      <w:rFonts w:ascii="仿宋_GB2312" w:hAnsi="仿宋" w:eastAsia="仿宋_GB2312" w:cs="仿宋_GB2312"/>
      <w:sz w:val="32"/>
      <w:szCs w:val="30"/>
      <w:lang w:val="zh-CN"/>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6"/>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普通文字 Char3"/>
    <w:qFormat/>
    <w:uiPriority w:val="0"/>
    <w:rPr>
      <w:rFonts w:ascii="宋体" w:hAnsi="Courier New" w:eastAsia="宋体"/>
      <w:kern w:val="2"/>
      <w:sz w:val="21"/>
      <w:lang w:val="en-US"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正文首行缩进 Char Char Char Char Char"/>
    <w:qFormat/>
    <w:uiPriority w:val="0"/>
    <w:rPr>
      <w:rFonts w:ascii="宋体"/>
      <w:kern w:val="2"/>
      <w:sz w:val="24"/>
      <w:lang w:val="zh-CN"/>
    </w:rPr>
  </w:style>
  <w:style w:type="character" w:customStyle="1" w:styleId="255">
    <w:name w:val="PI Char"/>
    <w:qFormat/>
    <w:uiPriority w:val="0"/>
    <w:rPr>
      <w:rFonts w:ascii="宋体" w:hAnsi="宋体" w:eastAsia="宋体"/>
      <w:kern w:val="2"/>
      <w:sz w:val="24"/>
      <w:szCs w:val="24"/>
      <w:lang w:val="en-US" w:eastAsia="zh-CN" w:bidi="ar-SA"/>
    </w:rPr>
  </w:style>
  <w:style w:type="character" w:customStyle="1" w:styleId="256">
    <w:name w:val="Default Char"/>
    <w:link w:val="257"/>
    <w:qFormat/>
    <w:uiPriority w:val="0"/>
    <w:rPr>
      <w:rFonts w:ascii="仿宋_GB2312" w:eastAsia="仿宋_GB2312" w:cs="仿宋_GB2312"/>
      <w:color w:val="000000"/>
      <w:sz w:val="24"/>
      <w:szCs w:val="24"/>
      <w:lang w:val="en-US" w:eastAsia="zh-CN" w:bidi="ar-SA"/>
    </w:rPr>
  </w:style>
  <w:style w:type="paragraph" w:customStyle="1" w:styleId="257">
    <w:name w:val="Default"/>
    <w:link w:val="256"/>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qFormat/>
    <w:uiPriority w:val="99"/>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link w:val="284"/>
    <w:qFormat/>
    <w:uiPriority w:val="34"/>
  </w:style>
  <w:style w:type="paragraph" w:customStyle="1" w:styleId="284">
    <w:name w:val="_Style 280"/>
    <w:basedOn w:val="1"/>
    <w:next w:val="280"/>
    <w:link w:val="283"/>
    <w:qFormat/>
    <w:uiPriority w:val="34"/>
    <w:pPr>
      <w:adjustRightInd/>
      <w:ind w:firstLine="420" w:firstLineChars="200"/>
    </w:pPr>
    <w:rPr>
      <w:rFonts w:ascii="Calibri" w:hAnsi="Calibri"/>
      <w:szCs w:val="22"/>
    </w:rPr>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2"/>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5"/>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basedOn w:val="72"/>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字符"/>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2"/>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60"/>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632"/>
    <w:qFormat/>
    <w:uiPriority w:val="0"/>
    <w:pPr>
      <w:adjustRightInd/>
      <w:spacing w:before="60" w:after="60" w:line="360" w:lineRule="auto"/>
      <w:ind w:firstLine="200" w:firstLineChars="200"/>
    </w:pPr>
    <w:rPr>
      <w:sz w:val="28"/>
      <w:szCs w:val="20"/>
    </w:rPr>
  </w:style>
  <w:style w:type="paragraph" w:customStyle="1" w:styleId="632">
    <w:name w:val="9"/>
    <w:next w:val="25"/>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3">
    <w:name w:val="MM Topic 1"/>
    <w:basedOn w:val="3"/>
    <w:qFormat/>
    <w:uiPriority w:val="0"/>
    <w:pPr>
      <w:tabs>
        <w:tab w:val="left" w:pos="840"/>
      </w:tabs>
      <w:adjustRightInd/>
      <w:ind w:left="840" w:hanging="420"/>
    </w:pPr>
  </w:style>
  <w:style w:type="paragraph" w:customStyle="1" w:styleId="63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link w:val="637"/>
    <w:qFormat/>
    <w:uiPriority w:val="0"/>
    <w:pPr>
      <w:snapToGrid w:val="0"/>
      <w:ind w:firstLine="42" w:firstLineChars="21"/>
    </w:pPr>
    <w:rPr>
      <w:rFonts w:ascii="宋体" w:hAnsi="宋体"/>
      <w:kern w:val="0"/>
      <w:sz w:val="20"/>
      <w:szCs w:val="20"/>
    </w:rPr>
  </w:style>
  <w:style w:type="character" w:customStyle="1" w:styleId="637">
    <w:name w:val="表格 字符"/>
    <w:basedOn w:val="72"/>
    <w:link w:val="636"/>
    <w:qFormat/>
    <w:uiPriority w:val="0"/>
    <w:rPr>
      <w:rFonts w:ascii="宋体" w:hAnsi="宋体"/>
    </w:rPr>
  </w:style>
  <w:style w:type="paragraph" w:customStyle="1" w:styleId="63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spacing w:beforeLines="0" w:afterLines="0"/>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40"/>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4"/>
    <w:qFormat/>
    <w:uiPriority w:val="0"/>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0"/>
    <w:rPr>
      <w:rFonts w:ascii="仿宋_GB2312" w:eastAsia="仿宋_GB2312"/>
      <w:b/>
      <w:sz w:val="32"/>
      <w:szCs w:val="32"/>
    </w:rPr>
  </w:style>
  <w:style w:type="paragraph" w:customStyle="1" w:styleId="745">
    <w:name w:val="Char3 Char Char Char1"/>
    <w:basedOn w:val="1"/>
    <w:qFormat/>
    <w:uiPriority w:val="6"/>
    <w:pPr>
      <w:widowControl/>
      <w:adjustRightInd/>
      <w:spacing w:after="160" w:line="240" w:lineRule="exact"/>
      <w:jc w:val="left"/>
    </w:pPr>
    <w:rPr>
      <w:szCs w:val="20"/>
    </w:rPr>
  </w:style>
  <w:style w:type="paragraph" w:customStyle="1" w:styleId="746">
    <w:name w:val="Char1 Char Char Char21"/>
    <w:basedOn w:val="1"/>
    <w:qFormat/>
    <w:uiPriority w:val="0"/>
    <w:rPr>
      <w:rFonts w:ascii="Tahoma" w:hAnsi="Tahoma"/>
      <w:sz w:val="24"/>
      <w:szCs w:val="20"/>
    </w:rPr>
  </w:style>
  <w:style w:type="paragraph" w:customStyle="1" w:styleId="74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8">
    <w:name w:val="正文（标题三）"/>
    <w:basedOn w:val="1"/>
    <w:qFormat/>
    <w:uiPriority w:val="0"/>
    <w:pPr>
      <w:spacing w:line="360" w:lineRule="auto"/>
      <w:ind w:firstLine="200" w:firstLineChars="200"/>
    </w:pPr>
    <w:rPr>
      <w:sz w:val="24"/>
    </w:rPr>
  </w:style>
  <w:style w:type="paragraph" w:customStyle="1" w:styleId="74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0"/>
    <w:pPr>
      <w:adjustRightInd/>
      <w:ind w:firstLine="200" w:firstLineChars="200"/>
    </w:pPr>
    <w:rPr>
      <w:rFonts w:ascii="Tahoma" w:hAnsi="Tahoma"/>
      <w:sz w:val="24"/>
      <w:szCs w:val="20"/>
    </w:rPr>
  </w:style>
  <w:style w:type="paragraph" w:customStyle="1" w:styleId="755">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0"/>
    <w:pPr>
      <w:adjustRightInd/>
      <w:spacing w:line="360" w:lineRule="auto"/>
    </w:pPr>
    <w:rPr>
      <w:rFonts w:ascii="宋体" w:hAnsi="宋体"/>
      <w:szCs w:val="20"/>
    </w:rPr>
  </w:style>
  <w:style w:type="paragraph" w:customStyle="1" w:styleId="7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0"/>
    <w:pPr>
      <w:adjustRightInd/>
    </w:pPr>
    <w:rPr>
      <w:rFonts w:ascii="Tahoma" w:hAnsi="Tahoma"/>
      <w:sz w:val="24"/>
    </w:rPr>
  </w:style>
  <w:style w:type="paragraph" w:customStyle="1" w:styleId="763">
    <w:name w:val="Char Char Char Char11"/>
    <w:basedOn w:val="1"/>
    <w:qFormat/>
    <w:uiPriority w:val="0"/>
    <w:rPr>
      <w:rFonts w:ascii="Tahoma" w:hAnsi="Tahoma"/>
      <w:sz w:val="24"/>
      <w:szCs w:val="20"/>
    </w:rPr>
  </w:style>
  <w:style w:type="paragraph" w:customStyle="1" w:styleId="7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0"/>
    <w:rPr>
      <w:rFonts w:ascii="Tahoma" w:hAnsi="Tahoma"/>
      <w:sz w:val="24"/>
      <w:szCs w:val="20"/>
    </w:rPr>
  </w:style>
  <w:style w:type="paragraph" w:customStyle="1" w:styleId="76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0"/>
    <w:pPr>
      <w:adjustRightInd/>
    </w:pPr>
    <w:rPr>
      <w:szCs w:val="20"/>
    </w:rPr>
  </w:style>
  <w:style w:type="paragraph" w:customStyle="1" w:styleId="7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34"/>
    <w:pPr>
      <w:adjustRightInd/>
      <w:ind w:firstLine="420" w:firstLineChars="200"/>
    </w:pPr>
    <w:rPr>
      <w:rFonts w:eastAsia="仿宋_GB2312"/>
      <w:sz w:val="28"/>
    </w:rPr>
  </w:style>
  <w:style w:type="paragraph" w:customStyle="1" w:styleId="77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0"/>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0"/>
    <w:rPr>
      <w:rFonts w:ascii="Times New Roman" w:hAnsi="Times New Roman" w:eastAsia="宋体" w:cs="Times New Roman"/>
      <w:kern w:val="2"/>
      <w:sz w:val="21"/>
      <w:lang w:val="en-US" w:eastAsia="zh-CN" w:bidi="ar-SA"/>
    </w:rPr>
  </w:style>
  <w:style w:type="paragraph" w:customStyle="1" w:styleId="77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0"/>
    <w:rPr>
      <w:rFonts w:ascii="宋体" w:hAnsi="Times New Roman" w:eastAsia="宋体" w:cs="Times New Roman"/>
      <w:kern w:val="2"/>
      <w:lang w:val="en-US" w:eastAsia="zh-CN" w:bidi="ar-SA"/>
    </w:rPr>
  </w:style>
  <w:style w:type="paragraph" w:customStyle="1" w:styleId="781">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0"/>
    <w:pPr>
      <w:tabs>
        <w:tab w:val="left" w:pos="360"/>
      </w:tabs>
    </w:pPr>
    <w:rPr>
      <w:sz w:val="24"/>
      <w:szCs w:val="20"/>
    </w:rPr>
  </w:style>
  <w:style w:type="paragraph" w:customStyle="1" w:styleId="78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0"/>
    <w:pPr>
      <w:widowControl/>
      <w:adjustRightInd/>
    </w:pPr>
    <w:rPr>
      <w:kern w:val="0"/>
      <w:szCs w:val="21"/>
    </w:rPr>
  </w:style>
  <w:style w:type="paragraph" w:customStyle="1" w:styleId="794">
    <w:name w:val="Char6"/>
    <w:basedOn w:val="1"/>
    <w:qFormat/>
    <w:uiPriority w:val="0"/>
    <w:rPr>
      <w:rFonts w:ascii="仿宋_GB2312" w:eastAsia="仿宋_GB2312"/>
      <w:b/>
      <w:sz w:val="32"/>
      <w:szCs w:val="32"/>
    </w:rPr>
  </w:style>
  <w:style w:type="paragraph" w:customStyle="1" w:styleId="795">
    <w:name w:val="Char111"/>
    <w:basedOn w:val="1"/>
    <w:qFormat/>
    <w:uiPriority w:val="0"/>
    <w:rPr>
      <w:rFonts w:ascii="仿宋_GB2312" w:eastAsia="仿宋_GB2312"/>
      <w:b/>
      <w:sz w:val="32"/>
      <w:szCs w:val="32"/>
    </w:rPr>
  </w:style>
  <w:style w:type="paragraph" w:customStyle="1" w:styleId="796">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0"/>
    <w:pPr>
      <w:adjustRightInd/>
      <w:ind w:firstLine="200" w:firstLineChars="200"/>
    </w:pPr>
    <w:rPr>
      <w:rFonts w:ascii="Tahoma" w:hAnsi="Tahoma"/>
      <w:sz w:val="24"/>
      <w:szCs w:val="20"/>
    </w:rPr>
  </w:style>
  <w:style w:type="paragraph" w:customStyle="1" w:styleId="800">
    <w:name w:val="列出段落1"/>
    <w:basedOn w:val="1"/>
    <w:link w:val="801"/>
    <w:qFormat/>
    <w:uiPriority w:val="34"/>
    <w:pPr>
      <w:adjustRightInd/>
      <w:spacing w:line="360" w:lineRule="auto"/>
      <w:ind w:firstLine="420" w:firstLineChars="200"/>
    </w:pPr>
    <w:rPr>
      <w:rFonts w:ascii="Calibri" w:hAnsi="Calibri"/>
      <w:sz w:val="24"/>
      <w:szCs w:val="22"/>
    </w:rPr>
  </w:style>
  <w:style w:type="character" w:customStyle="1" w:styleId="801">
    <w:name w:val="列出段落 字符"/>
    <w:link w:val="800"/>
    <w:qFormat/>
    <w:locked/>
    <w:uiPriority w:val="0"/>
    <w:rPr>
      <w:rFonts w:ascii="Calibri" w:hAnsi="Calibri"/>
      <w:kern w:val="2"/>
      <w:sz w:val="24"/>
      <w:szCs w:val="22"/>
    </w:rPr>
  </w:style>
  <w:style w:type="paragraph" w:customStyle="1" w:styleId="80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49"/>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1"/>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9"/>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1"/>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8"/>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3"/>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字符"/>
    <w:link w:val="62"/>
    <w:qFormat/>
    <w:uiPriority w:val="0"/>
    <w:rPr>
      <w:rFonts w:ascii="宋体" w:hAnsi="宋体"/>
      <w:sz w:val="24"/>
      <w:szCs w:val="24"/>
    </w:rPr>
  </w:style>
  <w:style w:type="character" w:customStyle="1" w:styleId="1015">
    <w:name w:val="NormalCharacter"/>
    <w:qFormat/>
    <w:uiPriority w:val="0"/>
  </w:style>
  <w:style w:type="paragraph" w:customStyle="1" w:styleId="1016">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7">
    <w:name w:val="文本正文宋体缩进"/>
    <w:basedOn w:val="1"/>
    <w:next w:val="1"/>
    <w:qFormat/>
    <w:uiPriority w:val="0"/>
    <w:pPr>
      <w:adjustRightInd/>
      <w:spacing w:line="360" w:lineRule="auto"/>
      <w:ind w:firstLine="480" w:firstLineChars="200"/>
    </w:pPr>
    <w:rPr>
      <w:sz w:val="24"/>
      <w:szCs w:val="21"/>
    </w:rPr>
  </w:style>
  <w:style w:type="paragraph" w:customStyle="1" w:styleId="1018">
    <w:name w:val="msolistparagraph"/>
    <w:basedOn w:val="1"/>
    <w:qFormat/>
    <w:uiPriority w:val="0"/>
    <w:pPr>
      <w:ind w:firstLine="420" w:firstLineChars="200"/>
    </w:pPr>
  </w:style>
  <w:style w:type="paragraph" w:customStyle="1" w:styleId="1019">
    <w:name w:val="正文文本 31"/>
    <w:basedOn w:val="1"/>
    <w:qFormat/>
    <w:uiPriority w:val="0"/>
    <w:pPr>
      <w:spacing w:after="120"/>
    </w:pPr>
    <w:rPr>
      <w:sz w:val="16"/>
      <w:szCs w:val="16"/>
    </w:rPr>
  </w:style>
  <w:style w:type="paragraph" w:customStyle="1" w:styleId="1020">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1">
    <w:name w:val="Plain Text"/>
    <w:basedOn w:val="1022"/>
    <w:qFormat/>
    <w:uiPriority w:val="0"/>
    <w:pPr>
      <w:widowControl/>
      <w:jc w:val="left"/>
    </w:pPr>
    <w:rPr>
      <w:rFonts w:ascii="宋体" w:hAnsi="Courier New"/>
    </w:rPr>
  </w:style>
  <w:style w:type="paragraph" w:customStyle="1" w:styleId="10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3">
    <w:name w:val="_Style 10"/>
    <w:basedOn w:val="1"/>
    <w:qFormat/>
    <w:uiPriority w:val="99"/>
  </w:style>
  <w:style w:type="paragraph" w:customStyle="1" w:styleId="1024">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5">
    <w:name w:val="Table Normal"/>
    <w:semiHidden/>
    <w:unhideWhenUsed/>
    <w:qFormat/>
    <w:uiPriority w:val="0"/>
    <w:tblPr>
      <w:tblCellMar>
        <w:top w:w="0" w:type="dxa"/>
        <w:left w:w="0" w:type="dxa"/>
        <w:bottom w:w="0" w:type="dxa"/>
        <w:right w:w="0" w:type="dxa"/>
      </w:tblCellMar>
    </w:tblPr>
  </w:style>
  <w:style w:type="paragraph" w:customStyle="1" w:styleId="102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78</Pages>
  <Words>22744</Words>
  <Characters>25232</Characters>
  <Lines>328</Lines>
  <Paragraphs>92</Paragraphs>
  <TotalTime>162</TotalTime>
  <ScaleCrop>false</ScaleCrop>
  <LinksUpToDate>false</LinksUpToDate>
  <CharactersWithSpaces>25540</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Administrator</cp:lastModifiedBy>
  <cp:lastPrinted>2025-01-03T06:32:00Z</cp:lastPrinted>
  <dcterms:modified xsi:type="dcterms:W3CDTF">2025-07-01T08:14:16Z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2E2A99849C05407A94EA828BB3685470</vt:lpwstr>
  </property>
  <property fmtid="{D5CDD505-2E9C-101B-9397-08002B2CF9AE}" pid="5" name="KSOTemplateDocerSaveRecord">
    <vt:lpwstr>eyJoZGlkIjoiMDkwMDU1YTU0N2QzYWE4YTIyY2Y0ZGRhNGU5ZDhkMTkiLCJ1c2VySWQiOiIxMjgyMjI3OTUxIn0=</vt:lpwstr>
  </property>
</Properties>
</file>