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BE99F">
      <w:pPr>
        <w:adjustRightInd/>
        <w:spacing w:line="360" w:lineRule="auto"/>
        <w:jc w:val="center"/>
        <w:rPr>
          <w:rFonts w:hint="eastAsia" w:ascii="仿宋" w:hAnsi="仿宋" w:eastAsia="仿宋" w:cs="仿宋"/>
          <w:b/>
          <w:bCs/>
          <w:color w:val="auto"/>
          <w:sz w:val="56"/>
          <w:szCs w:val="56"/>
          <w:highlight w:val="none"/>
          <w:lang w:eastAsia="zh-CN"/>
        </w:rPr>
      </w:pPr>
    </w:p>
    <w:p w14:paraId="5C043381">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 xml:space="preserve">商用密码整改服务项目 </w:t>
      </w:r>
    </w:p>
    <w:p w14:paraId="1A5CD3F1">
      <w:pPr>
        <w:jc w:val="center"/>
        <w:outlineLvl w:val="0"/>
        <w:rPr>
          <w:rFonts w:hint="eastAsia" w:ascii="仿宋" w:hAnsi="仿宋" w:eastAsia="仿宋" w:cs="仿宋"/>
          <w:b/>
          <w:color w:val="auto"/>
          <w:sz w:val="72"/>
          <w:szCs w:val="72"/>
          <w:highlight w:val="none"/>
        </w:rPr>
      </w:pPr>
    </w:p>
    <w:p w14:paraId="2064C5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9882D7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52016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2EB7B6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DCC21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248D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1EAB3B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4C054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48DCB1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[2025]2091号</w:t>
      </w:r>
    </w:p>
    <w:tbl>
      <w:tblPr>
        <w:tblStyle w:val="15"/>
        <w:tblW w:w="7801" w:type="dxa"/>
        <w:jc w:val="center"/>
        <w:tblLayout w:type="fixed"/>
        <w:tblCellMar>
          <w:top w:w="0" w:type="dxa"/>
          <w:left w:w="108" w:type="dxa"/>
          <w:bottom w:w="0" w:type="dxa"/>
          <w:right w:w="108" w:type="dxa"/>
        </w:tblCellMar>
      </w:tblPr>
      <w:tblGrid>
        <w:gridCol w:w="2356"/>
        <w:gridCol w:w="5445"/>
      </w:tblGrid>
      <w:tr w14:paraId="78FF63CE">
        <w:tblPrEx>
          <w:tblCellMar>
            <w:top w:w="0" w:type="dxa"/>
            <w:left w:w="108" w:type="dxa"/>
            <w:bottom w:w="0" w:type="dxa"/>
            <w:right w:w="108" w:type="dxa"/>
          </w:tblCellMar>
        </w:tblPrEx>
        <w:trPr>
          <w:trHeight w:val="443" w:hRule="atLeast"/>
          <w:jc w:val="center"/>
        </w:trPr>
        <w:tc>
          <w:tcPr>
            <w:tcW w:w="2356" w:type="dxa"/>
          </w:tcPr>
          <w:p w14:paraId="209E3A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98F9AB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绍兴市自然资源和规划局柯桥分局</w:t>
            </w:r>
          </w:p>
        </w:tc>
      </w:tr>
      <w:tr w14:paraId="41478E02">
        <w:tblPrEx>
          <w:tblCellMar>
            <w:top w:w="0" w:type="dxa"/>
            <w:left w:w="108" w:type="dxa"/>
            <w:bottom w:w="0" w:type="dxa"/>
            <w:right w:w="108" w:type="dxa"/>
          </w:tblCellMar>
        </w:tblPrEx>
        <w:trPr>
          <w:trHeight w:val="494" w:hRule="atLeast"/>
          <w:jc w:val="center"/>
        </w:trPr>
        <w:tc>
          <w:tcPr>
            <w:tcW w:w="2356" w:type="dxa"/>
          </w:tcPr>
          <w:p w14:paraId="4DA85D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53525487"/>
              </w:rPr>
              <w:t>采购代理机构</w:t>
            </w:r>
            <w:r>
              <w:rPr>
                <w:rFonts w:hint="eastAsia" w:ascii="仿宋" w:hAnsi="仿宋" w:eastAsia="仿宋" w:cs="仿宋"/>
                <w:color w:val="auto"/>
                <w:sz w:val="28"/>
                <w:szCs w:val="28"/>
                <w:highlight w:val="none"/>
              </w:rPr>
              <w:t>：</w:t>
            </w:r>
          </w:p>
        </w:tc>
        <w:tc>
          <w:tcPr>
            <w:tcW w:w="5445" w:type="dxa"/>
            <w:vAlign w:val="top"/>
          </w:tcPr>
          <w:p w14:paraId="7B8233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5C8D1020">
        <w:tblPrEx>
          <w:tblCellMar>
            <w:top w:w="0" w:type="dxa"/>
            <w:left w:w="108" w:type="dxa"/>
            <w:bottom w:w="0" w:type="dxa"/>
            <w:right w:w="108" w:type="dxa"/>
          </w:tblCellMar>
        </w:tblPrEx>
        <w:trPr>
          <w:trHeight w:val="397" w:hRule="atLeast"/>
          <w:jc w:val="center"/>
        </w:trPr>
        <w:tc>
          <w:tcPr>
            <w:tcW w:w="2356" w:type="dxa"/>
            <w:vAlign w:val="center"/>
          </w:tcPr>
          <w:p w14:paraId="32120C1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973413836"/>
              </w:rPr>
              <w:t>监督单</w:t>
            </w:r>
            <w:r>
              <w:rPr>
                <w:rFonts w:hint="eastAsia" w:ascii="仿宋" w:hAnsi="仿宋" w:eastAsia="仿宋" w:cs="仿宋"/>
                <w:color w:val="auto"/>
                <w:spacing w:val="1"/>
                <w:kern w:val="0"/>
                <w:sz w:val="28"/>
                <w:szCs w:val="28"/>
                <w:highlight w:val="none"/>
                <w:fitText w:val="1680" w:id="973413836"/>
              </w:rPr>
              <w:t>位</w:t>
            </w:r>
            <w:r>
              <w:rPr>
                <w:rFonts w:hint="eastAsia" w:ascii="仿宋" w:hAnsi="仿宋" w:eastAsia="仿宋" w:cs="仿宋"/>
                <w:color w:val="auto"/>
                <w:sz w:val="28"/>
                <w:szCs w:val="28"/>
                <w:highlight w:val="none"/>
              </w:rPr>
              <w:t>：</w:t>
            </w:r>
          </w:p>
        </w:tc>
        <w:tc>
          <w:tcPr>
            <w:tcW w:w="5445" w:type="dxa"/>
            <w:vAlign w:val="top"/>
          </w:tcPr>
          <w:p w14:paraId="495F3C1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4F744C8">
        <w:tblPrEx>
          <w:tblCellMar>
            <w:top w:w="0" w:type="dxa"/>
            <w:left w:w="108" w:type="dxa"/>
            <w:bottom w:w="0" w:type="dxa"/>
            <w:right w:w="108" w:type="dxa"/>
          </w:tblCellMar>
        </w:tblPrEx>
        <w:trPr>
          <w:trHeight w:val="333" w:hRule="atLeast"/>
          <w:jc w:val="center"/>
        </w:trPr>
        <w:tc>
          <w:tcPr>
            <w:tcW w:w="7801" w:type="dxa"/>
            <w:gridSpan w:val="2"/>
          </w:tcPr>
          <w:p w14:paraId="70629D6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4F1D5F13">
      <w:pPr>
        <w:pStyle w:val="20"/>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2FC3C5D">
      <w:pPr>
        <w:pStyle w:val="2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D971C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B9C33E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D5890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18EC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D8D5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3B406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D3FD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8D4E6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D176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7EC0405">
      <w:pPr>
        <w:spacing w:line="360" w:lineRule="auto"/>
        <w:ind w:firstLine="549" w:firstLineChars="229"/>
        <w:rPr>
          <w:rFonts w:hint="eastAsia" w:ascii="仿宋" w:hAnsi="仿宋" w:eastAsia="仿宋" w:cs="仿宋"/>
          <w:color w:val="auto"/>
          <w:sz w:val="24"/>
          <w:highlight w:val="none"/>
        </w:rPr>
      </w:pPr>
    </w:p>
    <w:p w14:paraId="35F13A50">
      <w:pPr>
        <w:spacing w:line="360" w:lineRule="auto"/>
        <w:ind w:firstLine="549" w:firstLineChars="229"/>
        <w:rPr>
          <w:rFonts w:hint="eastAsia" w:ascii="仿宋" w:hAnsi="仿宋" w:eastAsia="仿宋" w:cs="仿宋"/>
          <w:color w:val="auto"/>
          <w:sz w:val="24"/>
          <w:highlight w:val="none"/>
        </w:rPr>
      </w:pPr>
    </w:p>
    <w:p w14:paraId="251A6A9C">
      <w:pPr>
        <w:spacing w:line="360" w:lineRule="auto"/>
        <w:ind w:firstLine="549" w:firstLineChars="229"/>
        <w:rPr>
          <w:rFonts w:hint="eastAsia" w:ascii="仿宋" w:hAnsi="仿宋" w:eastAsia="仿宋" w:cs="仿宋"/>
          <w:color w:val="auto"/>
          <w:sz w:val="24"/>
          <w:highlight w:val="none"/>
        </w:rPr>
      </w:pPr>
    </w:p>
    <w:p w14:paraId="360FA355">
      <w:pPr>
        <w:spacing w:line="360" w:lineRule="auto"/>
        <w:ind w:firstLine="549" w:firstLineChars="229"/>
        <w:rPr>
          <w:rFonts w:hint="eastAsia" w:ascii="仿宋" w:hAnsi="仿宋" w:eastAsia="仿宋" w:cs="仿宋"/>
          <w:color w:val="auto"/>
          <w:sz w:val="24"/>
          <w:highlight w:val="none"/>
        </w:rPr>
      </w:pPr>
    </w:p>
    <w:p w14:paraId="0D4934A8">
      <w:pPr>
        <w:spacing w:line="360" w:lineRule="auto"/>
        <w:ind w:firstLine="549" w:firstLineChars="229"/>
        <w:rPr>
          <w:rFonts w:hint="eastAsia" w:ascii="仿宋" w:hAnsi="仿宋" w:eastAsia="仿宋" w:cs="仿宋"/>
          <w:color w:val="auto"/>
          <w:sz w:val="24"/>
          <w:highlight w:val="none"/>
        </w:rPr>
      </w:pPr>
    </w:p>
    <w:p w14:paraId="6542A5E1">
      <w:pPr>
        <w:spacing w:line="360" w:lineRule="auto"/>
        <w:ind w:firstLine="549" w:firstLineChars="229"/>
        <w:rPr>
          <w:rFonts w:hint="eastAsia" w:ascii="仿宋" w:hAnsi="仿宋" w:eastAsia="仿宋" w:cs="仿宋"/>
          <w:color w:val="auto"/>
          <w:sz w:val="24"/>
          <w:highlight w:val="none"/>
        </w:rPr>
      </w:pPr>
    </w:p>
    <w:p w14:paraId="6D28C44C">
      <w:pPr>
        <w:spacing w:line="360" w:lineRule="auto"/>
        <w:ind w:firstLine="549" w:firstLineChars="229"/>
        <w:rPr>
          <w:rFonts w:hint="eastAsia" w:ascii="仿宋" w:hAnsi="仿宋" w:eastAsia="仿宋" w:cs="仿宋"/>
          <w:color w:val="auto"/>
          <w:sz w:val="24"/>
          <w:highlight w:val="none"/>
        </w:rPr>
      </w:pPr>
    </w:p>
    <w:p w14:paraId="37AD022A">
      <w:pPr>
        <w:spacing w:line="360" w:lineRule="auto"/>
        <w:ind w:firstLine="549" w:firstLineChars="229"/>
        <w:rPr>
          <w:rFonts w:hint="eastAsia" w:ascii="仿宋" w:hAnsi="仿宋" w:eastAsia="仿宋" w:cs="仿宋"/>
          <w:color w:val="auto"/>
          <w:sz w:val="24"/>
          <w:highlight w:val="none"/>
        </w:rPr>
      </w:pPr>
    </w:p>
    <w:p w14:paraId="4736DAFD">
      <w:pPr>
        <w:spacing w:line="360" w:lineRule="auto"/>
        <w:ind w:firstLine="549" w:firstLineChars="229"/>
        <w:rPr>
          <w:rFonts w:hint="eastAsia" w:ascii="仿宋" w:hAnsi="仿宋" w:eastAsia="仿宋" w:cs="仿宋"/>
          <w:color w:val="auto"/>
          <w:sz w:val="24"/>
          <w:highlight w:val="none"/>
        </w:rPr>
      </w:pPr>
    </w:p>
    <w:p w14:paraId="1C9423FA">
      <w:pPr>
        <w:spacing w:line="360" w:lineRule="auto"/>
        <w:ind w:firstLine="549" w:firstLineChars="229"/>
        <w:rPr>
          <w:rFonts w:hint="eastAsia" w:ascii="仿宋" w:hAnsi="仿宋" w:eastAsia="仿宋" w:cs="仿宋"/>
          <w:color w:val="auto"/>
          <w:sz w:val="24"/>
          <w:highlight w:val="none"/>
        </w:rPr>
      </w:pPr>
    </w:p>
    <w:p w14:paraId="07EA33EF">
      <w:pPr>
        <w:spacing w:line="360" w:lineRule="auto"/>
        <w:ind w:firstLine="549" w:firstLineChars="229"/>
        <w:rPr>
          <w:rFonts w:hint="eastAsia" w:ascii="仿宋" w:hAnsi="仿宋" w:eastAsia="仿宋" w:cs="仿宋"/>
          <w:color w:val="auto"/>
          <w:sz w:val="24"/>
          <w:highlight w:val="none"/>
        </w:rPr>
      </w:pPr>
    </w:p>
    <w:p w14:paraId="6D1DE7CF">
      <w:pPr>
        <w:spacing w:line="360" w:lineRule="auto"/>
        <w:rPr>
          <w:rFonts w:hint="eastAsia" w:ascii="仿宋" w:hAnsi="仿宋" w:eastAsia="仿宋" w:cs="仿宋"/>
          <w:color w:val="auto"/>
          <w:sz w:val="24"/>
          <w:highlight w:val="none"/>
        </w:rPr>
      </w:pPr>
    </w:p>
    <w:bookmarkEnd w:id="1"/>
    <w:p w14:paraId="3F99AC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872CE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C35E1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3EEA1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18893E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68D73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商用密码整改服务项目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19"/>
          <w:rFonts w:hint="eastAsia" w:ascii="仿宋" w:hAnsi="仿宋" w:eastAsia="仿宋" w:cs="仿宋"/>
          <w:snapToGrid/>
          <w:color w:val="auto"/>
          <w:kern w:val="2"/>
          <w:sz w:val="24"/>
          <w:szCs w:val="24"/>
          <w:highlight w:val="none"/>
        </w:rPr>
        <w:t>https://www.zcygov.cn/）获取（下载）招标文件，并于2025年</w:t>
      </w:r>
      <w:r>
        <w:rPr>
          <w:rStyle w:val="19"/>
          <w:rFonts w:hint="eastAsia" w:ascii="仿宋" w:hAnsi="仿宋" w:eastAsia="仿宋" w:cs="仿宋"/>
          <w:snapToGrid/>
          <w:color w:val="auto"/>
          <w:kern w:val="2"/>
          <w:sz w:val="24"/>
          <w:szCs w:val="24"/>
          <w:highlight w:val="none"/>
          <w:lang w:val="en-US" w:eastAsia="zh-CN"/>
        </w:rPr>
        <w:t>07</w:t>
      </w:r>
      <w:r>
        <w:rPr>
          <w:rStyle w:val="19"/>
          <w:rFonts w:hint="eastAsia" w:ascii="仿宋" w:hAnsi="仿宋" w:eastAsia="仿宋" w:cs="仿宋"/>
          <w:snapToGrid/>
          <w:color w:val="auto"/>
          <w:kern w:val="2"/>
          <w:sz w:val="24"/>
          <w:szCs w:val="24"/>
          <w:highlight w:val="none"/>
        </w:rPr>
        <w:t>月</w:t>
      </w:r>
      <w:r>
        <w:rPr>
          <w:rStyle w:val="19"/>
          <w:rFonts w:hint="eastAsia" w:ascii="仿宋" w:hAnsi="仿宋" w:eastAsia="仿宋" w:cs="仿宋"/>
          <w:snapToGrid/>
          <w:color w:val="auto"/>
          <w:kern w:val="2"/>
          <w:sz w:val="24"/>
          <w:szCs w:val="24"/>
          <w:highlight w:val="none"/>
          <w:lang w:val="en-US" w:eastAsia="zh-CN"/>
        </w:rPr>
        <w:t>17</w:t>
      </w:r>
      <w:r>
        <w:rPr>
          <w:rStyle w:val="19"/>
          <w:rFonts w:hint="eastAsia" w:ascii="仿宋" w:hAnsi="仿宋" w:eastAsia="仿宋" w:cs="仿宋"/>
          <w:snapToGrid/>
          <w:color w:val="auto"/>
          <w:kern w:val="2"/>
          <w:sz w:val="24"/>
          <w:szCs w:val="24"/>
          <w:highlight w:val="none"/>
        </w:rPr>
        <w:t>日</w:t>
      </w:r>
      <w:r>
        <w:rPr>
          <w:rStyle w:val="19"/>
          <w:rFonts w:hint="eastAsia" w:ascii="仿宋" w:hAnsi="仿宋" w:eastAsia="仿宋" w:cs="仿宋"/>
          <w:snapToGrid/>
          <w:color w:val="auto"/>
          <w:kern w:val="2"/>
          <w:sz w:val="24"/>
          <w:szCs w:val="24"/>
          <w:highlight w:val="none"/>
          <w:lang w:val="en-US" w:eastAsia="zh-CN"/>
        </w:rPr>
        <w:t>09</w:t>
      </w:r>
      <w:r>
        <w:rPr>
          <w:rStyle w:val="19"/>
          <w:rFonts w:hint="eastAsia" w:ascii="仿宋" w:hAnsi="仿宋" w:eastAsia="仿宋" w:cs="仿宋"/>
          <w:snapToGrid/>
          <w:color w:val="auto"/>
          <w:kern w:val="2"/>
          <w:sz w:val="24"/>
          <w:szCs w:val="24"/>
          <w:highlight w:val="none"/>
        </w:rPr>
        <w:t>点</w:t>
      </w:r>
      <w:r>
        <w:rPr>
          <w:rStyle w:val="19"/>
          <w:rFonts w:hint="eastAsia" w:ascii="仿宋" w:hAnsi="仿宋" w:eastAsia="仿宋" w:cs="仿宋"/>
          <w:snapToGrid/>
          <w:color w:val="auto"/>
          <w:kern w:val="2"/>
          <w:sz w:val="24"/>
          <w:szCs w:val="24"/>
          <w:highlight w:val="none"/>
          <w:lang w:val="en-US" w:eastAsia="zh-CN"/>
        </w:rPr>
        <w:t>30</w:t>
      </w:r>
      <w:r>
        <w:rPr>
          <w:rStyle w:val="19"/>
          <w:rFonts w:hint="eastAsia" w:ascii="仿宋" w:hAnsi="仿宋" w:eastAsia="仿宋" w:cs="仿宋"/>
          <w:snapToGrid/>
          <w:color w:val="auto"/>
          <w:kern w:val="2"/>
          <w:sz w:val="24"/>
          <w:szCs w:val="24"/>
          <w:highlight w:val="none"/>
        </w:rPr>
        <w:t>分</w:t>
      </w:r>
      <w:r>
        <w:rPr>
          <w:rStyle w:val="19"/>
          <w:rFonts w:hint="eastAsia" w:ascii="仿宋" w:hAnsi="仿宋" w:eastAsia="仿宋" w:cs="仿宋"/>
          <w:bCs/>
          <w:snapToGrid/>
          <w:color w:val="auto"/>
          <w:kern w:val="2"/>
          <w:sz w:val="24"/>
          <w:szCs w:val="24"/>
          <w:highlight w:val="none"/>
        </w:rPr>
        <w:t>00秒</w:t>
      </w:r>
      <w:r>
        <w:rPr>
          <w:rStyle w:val="19"/>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DF06F5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BB0C7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[2025]2091号</w:t>
      </w:r>
    </w:p>
    <w:p w14:paraId="2BFE67B3">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 xml:space="preserve">商用密码整改服务项目 </w:t>
      </w:r>
    </w:p>
    <w:p w14:paraId="7105770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1000000</w:t>
      </w:r>
    </w:p>
    <w:p w14:paraId="0CFABFD6">
      <w:pPr>
        <w:spacing w:line="360" w:lineRule="auto"/>
        <w:ind w:firstLine="482" w:firstLineChars="200"/>
        <w:rPr>
          <w:rFonts w:hint="eastAsia" w:ascii="仿宋" w:hAnsi="仿宋" w:eastAsia="仿宋" w:cs="仿宋"/>
          <w:b/>
          <w:color w:val="auto"/>
          <w:sz w:val="24"/>
          <w:highlight w:val="none"/>
          <w:u w:val="singl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1000000</w:t>
      </w:r>
    </w:p>
    <w:p w14:paraId="1F378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28682A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EC15E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标项名称：商用密码整改服务项目 </w:t>
      </w:r>
    </w:p>
    <w:p w14:paraId="46D1275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4C0EA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1000000</w:t>
      </w:r>
    </w:p>
    <w:p w14:paraId="267F5F0A">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u w:val="single"/>
        </w:rPr>
        <w:t>对完成信创的不动产登记系统和业务内网内的柯桥影像管理系统、柯桥时光机等五个系统进行商用密码整改的建设、测评，具体详见招标文件。</w:t>
      </w:r>
    </w:p>
    <w:p w14:paraId="5EB66963">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141A958D">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54D7E99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64F68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216571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B5B3E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37E6D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9C2ACD9">
      <w:pPr>
        <w:spacing w:line="360" w:lineRule="auto"/>
        <w:ind w:firstLine="480" w:firstLineChars="200"/>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7F33E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服务全部由符合政策要求的中小企业承接，提供中小企业声明函；</w:t>
      </w:r>
    </w:p>
    <w:p w14:paraId="5C008E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2A4F6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48665A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BFA7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EBBB0D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089AF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FB406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17</w:t>
      </w:r>
      <w:r>
        <w:rPr>
          <w:rFonts w:hint="eastAsia" w:ascii="仿宋" w:hAnsi="仿宋" w:eastAsia="仿宋"/>
          <w:bCs/>
          <w:color w:val="auto"/>
          <w:sz w:val="24"/>
          <w:szCs w:val="28"/>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4FD0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8488E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AED4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841C99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575751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17</w:t>
      </w:r>
      <w:r>
        <w:rPr>
          <w:rFonts w:hint="eastAsia" w:ascii="仿宋" w:hAnsi="仿宋" w:eastAsia="仿宋"/>
          <w:bCs/>
          <w:color w:val="auto"/>
          <w:sz w:val="24"/>
          <w:szCs w:val="28"/>
          <w:highlight w:val="none"/>
          <w:u w:val="single"/>
        </w:rPr>
        <w:t>日</w:t>
      </w:r>
      <w:r>
        <w:rPr>
          <w:rFonts w:hint="eastAsia" w:ascii="仿宋" w:hAnsi="仿宋" w:eastAsia="仿宋"/>
          <w:bCs/>
          <w:color w:val="auto"/>
          <w:sz w:val="24"/>
          <w:szCs w:val="28"/>
          <w:highlight w:val="none"/>
          <w:u w:val="single"/>
          <w:lang w:val="en-US" w:eastAsia="zh-CN"/>
        </w:rPr>
        <w:t>09</w:t>
      </w:r>
      <w:r>
        <w:rPr>
          <w:rFonts w:hint="eastAsia" w:ascii="仿宋" w:hAnsi="仿宋" w:eastAsia="仿宋"/>
          <w:bCs/>
          <w:color w:val="auto"/>
          <w:sz w:val="24"/>
          <w:szCs w:val="28"/>
          <w:highlight w:val="none"/>
          <w:u w:val="single"/>
        </w:rPr>
        <w:t>点</w:t>
      </w:r>
      <w:r>
        <w:rPr>
          <w:rFonts w:hint="eastAsia" w:ascii="仿宋" w:hAnsi="仿宋" w:eastAsia="仿宋"/>
          <w:bCs/>
          <w:color w:val="auto"/>
          <w:sz w:val="24"/>
          <w:szCs w:val="28"/>
          <w:highlight w:val="none"/>
          <w:u w:val="single"/>
          <w:lang w:val="en-US" w:eastAsia="zh-CN"/>
        </w:rPr>
        <w:t>30</w:t>
      </w:r>
      <w:r>
        <w:rPr>
          <w:rFonts w:hint="eastAsia" w:ascii="仿宋" w:hAnsi="仿宋" w:eastAsia="仿宋"/>
          <w:bCs/>
          <w:color w:val="auto"/>
          <w:sz w:val="24"/>
          <w:szCs w:val="28"/>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E2B3EC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C9D3F2">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17</w:t>
      </w:r>
      <w:r>
        <w:rPr>
          <w:rFonts w:hint="eastAsia" w:ascii="仿宋" w:hAnsi="仿宋" w:eastAsia="仿宋"/>
          <w:bCs/>
          <w:color w:val="auto"/>
          <w:sz w:val="24"/>
          <w:szCs w:val="28"/>
          <w:highlight w:val="none"/>
          <w:u w:val="single"/>
        </w:rPr>
        <w:t>日</w:t>
      </w:r>
      <w:r>
        <w:rPr>
          <w:rFonts w:hint="eastAsia" w:ascii="仿宋" w:hAnsi="仿宋" w:eastAsia="仿宋"/>
          <w:bCs/>
          <w:color w:val="auto"/>
          <w:sz w:val="24"/>
          <w:szCs w:val="28"/>
          <w:highlight w:val="none"/>
          <w:u w:val="single"/>
          <w:lang w:val="en-US" w:eastAsia="zh-CN"/>
        </w:rPr>
        <w:t>09</w:t>
      </w:r>
      <w:r>
        <w:rPr>
          <w:rFonts w:hint="eastAsia" w:ascii="仿宋" w:hAnsi="仿宋" w:eastAsia="仿宋"/>
          <w:bCs/>
          <w:color w:val="auto"/>
          <w:sz w:val="24"/>
          <w:szCs w:val="28"/>
          <w:highlight w:val="none"/>
          <w:u w:val="single"/>
        </w:rPr>
        <w:t>点</w:t>
      </w:r>
      <w:r>
        <w:rPr>
          <w:rFonts w:hint="eastAsia" w:ascii="仿宋" w:hAnsi="仿宋" w:eastAsia="仿宋"/>
          <w:bCs/>
          <w:color w:val="auto"/>
          <w:sz w:val="24"/>
          <w:szCs w:val="28"/>
          <w:highlight w:val="none"/>
          <w:u w:val="single"/>
          <w:lang w:val="en-US" w:eastAsia="zh-CN"/>
        </w:rPr>
        <w:t>30</w:t>
      </w:r>
      <w:r>
        <w:rPr>
          <w:rFonts w:hint="eastAsia" w:ascii="仿宋" w:hAnsi="仿宋" w:eastAsia="仿宋"/>
          <w:bCs/>
          <w:color w:val="auto"/>
          <w:sz w:val="24"/>
          <w:szCs w:val="28"/>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595851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绍兴市自然资源和规划局柯桥分局</w:t>
      </w:r>
      <w:r>
        <w:rPr>
          <w:rFonts w:hint="eastAsia" w:ascii="仿宋" w:hAnsi="仿宋" w:eastAsia="仿宋"/>
          <w:color w:val="auto"/>
          <w:sz w:val="24"/>
          <w:szCs w:val="28"/>
          <w:highlight w:val="none"/>
        </w:rPr>
        <w:t>4号楼一楼科所长会议室通过政府采购云平台（https://www.zcygov.cn）在线开标。</w:t>
      </w:r>
    </w:p>
    <w:p w14:paraId="05FA402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1C57B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AA615C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085BB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CB7F7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A2776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6825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9E906F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FE3B78E">
      <w:pPr>
        <w:pStyle w:val="4"/>
        <w:ind w:left="0" w:firstLine="482" w:firstLineChars="200"/>
        <w:rPr>
          <w:rFonts w:hint="eastAsia" w:ascii="仿宋" w:eastAsia="仿宋" w:cs="仿宋"/>
          <w:color w:val="auto"/>
          <w:sz w:val="24"/>
          <w:szCs w:val="24"/>
          <w:highlight w:val="none"/>
        </w:rPr>
      </w:pPr>
      <w:bookmarkStart w:id="5" w:name="_Toc28359019"/>
      <w:bookmarkStart w:id="6" w:name="_Toc35393806"/>
      <w:bookmarkStart w:id="7" w:name="_Toc28359096"/>
      <w:bookmarkStart w:id="8" w:name="_Toc35393637"/>
      <w:r>
        <w:rPr>
          <w:rFonts w:hint="eastAsia" w:ascii="仿宋" w:eastAsia="仿宋" w:cs="仿宋"/>
          <w:color w:val="auto"/>
          <w:sz w:val="24"/>
          <w:szCs w:val="24"/>
          <w:highlight w:val="none"/>
        </w:rPr>
        <w:t>1.采购人信息：</w:t>
      </w:r>
    </w:p>
    <w:p w14:paraId="6A157A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绍兴市自然资源和规划局柯桥分局</w:t>
      </w:r>
      <w:r>
        <w:rPr>
          <w:rFonts w:hint="eastAsia" w:ascii="仿宋" w:hAnsi="仿宋" w:eastAsia="仿宋" w:cs="仿宋"/>
          <w:color w:val="auto"/>
          <w:sz w:val="24"/>
          <w:highlight w:val="none"/>
        </w:rPr>
        <w:t xml:space="preserve"> </w:t>
      </w:r>
    </w:p>
    <w:p w14:paraId="12A6D9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1207DB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5DF2F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项目联系人（询问）：张君良</w:t>
      </w:r>
    </w:p>
    <w:p w14:paraId="5E2DB9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项目联系方式（询问）：0575-84132906</w:t>
      </w:r>
    </w:p>
    <w:p w14:paraId="218833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4ADDF4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6FED4CB7">
      <w:pPr>
        <w:pStyle w:val="4"/>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40DBE6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4908CA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017BAB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9DC6A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4B119F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584A2F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143060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2D9D0F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9" w:name="_Toc35393808"/>
      <w:bookmarkStart w:id="10" w:name="_Toc28359021"/>
      <w:bookmarkStart w:id="11" w:name="_Toc28359098"/>
      <w:bookmarkStart w:id="12"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75F59C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414A2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6852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E2D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bookmarkStart w:id="179" w:name="_GoBack"/>
      <w:bookmarkEnd w:id="179"/>
    </w:p>
    <w:p w14:paraId="1F1D84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5D3A8B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37222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D9104D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21A7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71C7BC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E4F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41F5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66F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BA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723B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9F95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CBEB15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56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0E2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0AF37A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5659A5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有关本项目开展所需的人员费用（工资、福利、各种补贴、奖金等）、</w:t>
            </w:r>
            <w:r>
              <w:rPr>
                <w:rFonts w:hint="eastAsia" w:ascii="仿宋" w:hAnsi="仿宋" w:eastAsia="仿宋"/>
                <w:color w:val="auto"/>
                <w:sz w:val="24"/>
                <w:szCs w:val="28"/>
                <w:highlight w:val="none"/>
                <w:lang w:val="en-US" w:eastAsia="zh-CN"/>
              </w:rPr>
              <w:t>商用密码整改</w:t>
            </w:r>
            <w:r>
              <w:rPr>
                <w:rFonts w:hint="eastAsia" w:ascii="仿宋" w:hAnsi="仿宋" w:eastAsia="仿宋"/>
                <w:color w:val="auto"/>
                <w:sz w:val="24"/>
                <w:szCs w:val="28"/>
                <w:highlight w:val="none"/>
              </w:rPr>
              <w:t>费、管理、风险、保险、税费及不可预见费用等费用均计入报价。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48CEED4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2AD78D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5CAD8F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690965D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018333C5">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3E34CB9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708B2E8E">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735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3482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7DF9D0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37051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0C8A5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C97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7D6A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5A5672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54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E88C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2697E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F0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7A0D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033B9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15351D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8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757F5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65402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38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3363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CCC4BA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D2CD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36C9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5A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67B82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A3057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3B5B7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99AE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7EDF0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EE1A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16D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B684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09A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AEF4A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CCF2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897AA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5F1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5EEBD8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B0E35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115761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82BF60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37F033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DAE65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F2F2B6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28DE3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492B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61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60AB2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5DCFB9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18278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26EFA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85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4A5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48EC8B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A4415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3C4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C3A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6B9C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0882C30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5F6D87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 xml:space="preserve">商用密码整改服务项目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4BA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9C978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71946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7435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1D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3150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D41BC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E200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3FF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B5A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03950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3E105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2CDEA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EA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D827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667BA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847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F0F9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FEED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2AE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C50D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7F361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51457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C4E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2D9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9C1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9813C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8652D3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D10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D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2A87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AFDBF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ACF2A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112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ABDC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F6820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DC01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591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94DDE">
            <w:pPr>
              <w:snapToGrid w:val="0"/>
              <w:spacing w:line="336"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19</w:t>
            </w:r>
          </w:p>
        </w:tc>
        <w:tc>
          <w:tcPr>
            <w:tcW w:w="8370" w:type="dxa"/>
            <w:gridSpan w:val="2"/>
            <w:vAlign w:val="center"/>
          </w:tcPr>
          <w:p w14:paraId="2FD1FC0D">
            <w:pPr>
              <w:spacing w:line="336"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_GB2312"/>
                <w:b w:val="0"/>
                <w:bCs w:val="0"/>
                <w:color w:val="auto"/>
                <w:sz w:val="24"/>
                <w:highlight w:val="none"/>
              </w:rPr>
              <w:t>履约保证金金额</w:t>
            </w:r>
            <w:r>
              <w:rPr>
                <w:rFonts w:hint="eastAsia" w:ascii="仿宋" w:hAnsi="仿宋" w:eastAsia="仿宋" w:cs="仿宋_GB2312"/>
                <w:b w:val="0"/>
                <w:bCs w:val="0"/>
                <w:color w:val="auto"/>
                <w:sz w:val="24"/>
                <w:highlight w:val="none"/>
                <w:lang w:eastAsia="zh-CN"/>
              </w:rPr>
              <w:t>：</w:t>
            </w:r>
            <w:r>
              <w:rPr>
                <w:rFonts w:hint="eastAsia" w:ascii="仿宋" w:hAnsi="仿宋" w:eastAsia="仿宋" w:cs="仿宋_GB2312"/>
                <w:b w:val="0"/>
                <w:bCs w:val="0"/>
                <w:color w:val="auto"/>
                <w:sz w:val="24"/>
                <w:highlight w:val="none"/>
                <w:lang w:val="en-US" w:eastAsia="zh-CN"/>
              </w:rPr>
              <w:t>不收取履约保证金</w:t>
            </w:r>
          </w:p>
        </w:tc>
      </w:tr>
      <w:tr w14:paraId="12A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70" w:type="dxa"/>
            <w:vAlign w:val="center"/>
          </w:tcPr>
          <w:p w14:paraId="74781C8C">
            <w:pPr>
              <w:snapToGrid w:val="0"/>
              <w:spacing w:line="336" w:lineRule="auto"/>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20</w:t>
            </w:r>
          </w:p>
        </w:tc>
        <w:tc>
          <w:tcPr>
            <w:tcW w:w="8370" w:type="dxa"/>
            <w:gridSpan w:val="2"/>
            <w:vAlign w:val="center"/>
          </w:tcPr>
          <w:p w14:paraId="2533447F">
            <w:pPr>
              <w:spacing w:line="336" w:lineRule="auto"/>
              <w:rPr>
                <w:rFonts w:hint="eastAsia" w:ascii="仿宋" w:hAnsi="仿宋" w:eastAsia="仿宋" w:cs="仿宋"/>
                <w:b w:val="0"/>
                <w:bCs w:val="0"/>
                <w:color w:val="auto"/>
                <w:kern w:val="2"/>
                <w:sz w:val="21"/>
                <w:szCs w:val="24"/>
                <w:highlight w:val="none"/>
                <w:lang w:val="en-US" w:eastAsia="zh-CN" w:bidi="ar-SA"/>
              </w:rPr>
            </w:pPr>
            <w:r>
              <w:rPr>
                <w:rFonts w:hint="eastAsia" w:ascii="仿宋" w:hAnsi="仿宋" w:eastAsia="仿宋" w:cs="仿宋"/>
                <w:b w:val="0"/>
                <w:bCs w:val="0"/>
                <w:color w:val="auto"/>
                <w:sz w:val="24"/>
                <w:highlight w:val="none"/>
              </w:rPr>
              <w:t>采购代理服务费：</w:t>
            </w:r>
            <w:r>
              <w:rPr>
                <w:rFonts w:hint="eastAsia" w:ascii="仿宋" w:hAnsi="仿宋" w:eastAsia="仿宋" w:cs="Helvetica"/>
                <w:b w:val="0"/>
                <w:bCs w:val="0"/>
                <w:color w:val="auto"/>
                <w:kern w:val="0"/>
                <w:sz w:val="24"/>
                <w:highlight w:val="none"/>
                <w:lang w:val="en-US" w:eastAsia="zh-CN"/>
              </w:rPr>
              <w:t>采购人支付</w:t>
            </w:r>
            <w:r>
              <w:rPr>
                <w:rFonts w:hint="eastAsia" w:ascii="仿宋" w:hAnsi="仿宋" w:eastAsia="仿宋" w:cs="仿宋"/>
                <w:b w:val="0"/>
                <w:bCs w:val="0"/>
                <w:color w:val="auto"/>
                <w:sz w:val="24"/>
                <w:highlight w:val="none"/>
                <w:lang w:val="en-US" w:eastAsia="zh-CN"/>
              </w:rPr>
              <w:t>。</w:t>
            </w:r>
          </w:p>
        </w:tc>
      </w:tr>
      <w:tr w14:paraId="7AF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050C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E6E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0C59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786014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_Toc164416483"/>
      <w:bookmarkStart w:id="23" w:name="第三部分"/>
    </w:p>
    <w:p w14:paraId="33C17CF2">
      <w:pPr>
        <w:pStyle w:val="4"/>
        <w:rPr>
          <w:rFonts w:hint="eastAsia" w:ascii="仿宋" w:hAnsi="仿宋" w:eastAsia="仿宋" w:cs="仿宋"/>
          <w:b/>
          <w:color w:val="auto"/>
          <w:sz w:val="32"/>
          <w:szCs w:val="32"/>
          <w:highlight w:val="none"/>
        </w:rPr>
      </w:pPr>
    </w:p>
    <w:p w14:paraId="4E67F8C4">
      <w:pPr>
        <w:rPr>
          <w:rFonts w:hint="eastAsia" w:ascii="仿宋" w:hAnsi="仿宋" w:eastAsia="仿宋" w:cs="仿宋"/>
          <w:b/>
          <w:color w:val="auto"/>
          <w:sz w:val="32"/>
          <w:szCs w:val="32"/>
          <w:highlight w:val="none"/>
        </w:rPr>
      </w:pPr>
    </w:p>
    <w:p w14:paraId="02D06A11">
      <w:pPr>
        <w:pStyle w:val="4"/>
        <w:rPr>
          <w:rFonts w:hint="eastAsia" w:ascii="仿宋" w:hAnsi="仿宋" w:eastAsia="仿宋" w:cs="仿宋"/>
          <w:b/>
          <w:color w:val="auto"/>
          <w:sz w:val="32"/>
          <w:szCs w:val="32"/>
          <w:highlight w:val="none"/>
        </w:rPr>
      </w:pPr>
    </w:p>
    <w:p w14:paraId="67F57FA9">
      <w:pPr>
        <w:rPr>
          <w:rFonts w:hint="eastAsia" w:ascii="仿宋" w:hAnsi="仿宋" w:eastAsia="仿宋" w:cs="仿宋"/>
          <w:b/>
          <w:color w:val="auto"/>
          <w:sz w:val="32"/>
          <w:szCs w:val="32"/>
          <w:highlight w:val="none"/>
        </w:rPr>
      </w:pPr>
    </w:p>
    <w:p w14:paraId="6D94A7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8161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4A6A85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0E01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71F200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4CC6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C3A15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426E2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840B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32C09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33A3A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CF53A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70B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23AC3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F0921C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BB99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04F16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A18127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F9A1F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ABB0C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E15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44C56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5A0A4D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14D01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8FC9B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7BB18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99EAC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51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50E12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5ED6875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8F811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DE8F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4EDC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0BF42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F1894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A658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4A3F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BB1C8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D53FE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C02A071">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46FD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A38EE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E37A0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B5D0E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95D52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72F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60E06F2">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A0C1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AA1AF4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1A34B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BF915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06821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98252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993AA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2254D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7761D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3FF1E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4BFE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329D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3720B9">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F73C35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45E3A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3407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90DA1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1B77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42AD3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A62CC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5A2E0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47D9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4901B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F31FC25">
      <w:pPr>
        <w:pStyle w:val="10"/>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6A8E93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5A4FE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96C5A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3C7AB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8D5BE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14FACD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951D5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E7C88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70B02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4ECD1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0EC44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37C4F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74613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E499F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8CC8E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F83B2B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45AC3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7B69FB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562B1A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3D91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6F5E9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AED13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CB1F7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BB27F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1262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47FD7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DEEA8B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4D7A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2946C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F90FBB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482E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7BA7612">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7BEE58E2">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310FFFC3">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8CD7594">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ACEF0A9">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45B274B4">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8AFFD01">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082473">
      <w:pPr>
        <w:pStyle w:val="1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BE7E67">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7DF14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E9441A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A2838F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65384F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FC0432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BC4D5E2">
      <w:pPr>
        <w:pStyle w:val="21"/>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E9C0B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723A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509F3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BFC39F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0440F8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51D8D6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3F801F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6708920">
      <w:pPr>
        <w:pStyle w:val="2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F8FD6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625CF06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82D3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00A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8345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2C280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714727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1DB49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289D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5089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F139E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9E59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4292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C7D1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C03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B0820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E1CB9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8460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7318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1B289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AB027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96FA2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D7C2C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486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EA14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183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419BD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5CC7771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5D2F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42DB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C75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E95E1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0B2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C3737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4674F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B219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EB6B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FCDB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C492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A1281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D0E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F3720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739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E71AE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7FBE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F4DF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4C278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73151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F1BD6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82CF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A777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AF9CBCC">
      <w:pPr>
        <w:pStyle w:val="6"/>
        <w:keepNext w:val="0"/>
        <w:keepLines w:val="0"/>
        <w:pageBreakBefore w:val="0"/>
        <w:widowControl w:val="0"/>
        <w:kinsoku/>
        <w:wordWrap/>
        <w:overflowPunct/>
        <w:topLinePunct w:val="0"/>
        <w:autoSpaceDE/>
        <w:autoSpaceDN/>
        <w:bidi w:val="0"/>
        <w:spacing w:after="0"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1F42D28">
      <w:pPr>
        <w:pStyle w:val="6"/>
        <w:keepNext w:val="0"/>
        <w:keepLines w:val="0"/>
        <w:pageBreakBefore w:val="0"/>
        <w:widowControl w:val="0"/>
        <w:kinsoku/>
        <w:wordWrap/>
        <w:overflowPunct/>
        <w:topLinePunct w:val="0"/>
        <w:autoSpaceDE/>
        <w:autoSpaceDN/>
        <w:bidi w:val="0"/>
        <w:spacing w:after="0" w:line="440" w:lineRule="exact"/>
        <w:ind w:left="0"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068400">
      <w:pPr>
        <w:pStyle w:val="10"/>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502D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8AC04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D875F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A713D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055B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F52E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04256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474F4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909F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4042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ABB7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5B12F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B7593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1D2F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6EAEC34">
      <w:pPr>
        <w:pStyle w:val="21"/>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0CAEA326">
      <w:pPr>
        <w:pStyle w:val="21"/>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0F2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99976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DE6B9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0BDD0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6EC6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FEEF8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B8245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A3910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E5657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8875F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4E4F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D0C3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B8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636F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1911D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2518D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AFCF3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0771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A559E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4529A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5B841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C6DDE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6C76E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CFFD3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7FF85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F2C64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D4D84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0CB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F79B6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15DB75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58F1EF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DC29B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2DDBA5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58319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1ED2DC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8C7A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767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87B77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69BE0C10">
      <w:pPr>
        <w:pStyle w:val="10"/>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68403820"/>
      <w:bookmarkEnd w:id="29"/>
      <w:bookmarkStart w:id="30" w:name="_Hlt68073093"/>
      <w:bookmarkEnd w:id="30"/>
      <w:bookmarkStart w:id="31" w:name="_Hlt74714665"/>
      <w:bookmarkEnd w:id="31"/>
      <w:bookmarkStart w:id="32" w:name="_Hlt74730295"/>
      <w:bookmarkEnd w:id="32"/>
      <w:bookmarkStart w:id="33" w:name="_Hlt68072998"/>
      <w:bookmarkEnd w:id="33"/>
      <w:bookmarkStart w:id="34" w:name="_Hlt68072990"/>
      <w:bookmarkEnd w:id="34"/>
      <w:bookmarkStart w:id="35" w:name="_Hlt75236290"/>
      <w:bookmarkEnd w:id="35"/>
      <w:bookmarkStart w:id="36" w:name="_Hlt74707468"/>
      <w:bookmarkEnd w:id="36"/>
      <w:bookmarkStart w:id="37" w:name="_Hlt75236101"/>
      <w:bookmarkEnd w:id="37"/>
      <w:bookmarkStart w:id="38" w:name="_Hlt68057669"/>
      <w:bookmarkEnd w:id="38"/>
      <w:bookmarkStart w:id="39" w:name="_Hlt75236011"/>
      <w:bookmarkEnd w:id="39"/>
      <w:bookmarkStart w:id="40" w:name="_Hlt74729768"/>
      <w:bookmarkEnd w:id="40"/>
      <w:bookmarkStart w:id="41" w:name="OLE_LINK8"/>
      <w:bookmarkStart w:id="42" w:name="_Toc81372953"/>
      <w:bookmarkStart w:id="43" w:name="_Toc81372776"/>
      <w:bookmarkStart w:id="44" w:name="_Toc84325929"/>
      <w:r>
        <w:rPr>
          <w:rFonts w:hint="eastAsia" w:ascii="仿宋" w:hAnsi="仿宋" w:eastAsia="仿宋" w:cs="仿宋"/>
          <w:b/>
          <w:color w:val="auto"/>
          <w:sz w:val="32"/>
          <w:szCs w:val="32"/>
          <w:highlight w:val="none"/>
        </w:rPr>
        <w:t>五、授予合同</w:t>
      </w:r>
      <w:bookmarkEnd w:id="41"/>
    </w:p>
    <w:bookmarkEnd w:id="42"/>
    <w:bookmarkEnd w:id="43"/>
    <w:bookmarkEnd w:id="44"/>
    <w:p w14:paraId="7A0E547B">
      <w:pPr>
        <w:pStyle w:val="6"/>
        <w:keepNext w:val="0"/>
        <w:keepLines w:val="0"/>
        <w:pageBreakBefore w:val="0"/>
        <w:kinsoku/>
        <w:wordWrap/>
        <w:overflowPunct/>
        <w:topLinePunct w:val="0"/>
        <w:autoSpaceDE/>
        <w:autoSpaceDN/>
        <w:bidi w:val="0"/>
        <w:snapToGrid/>
        <w:spacing w:after="0" w:line="440" w:lineRule="exact"/>
        <w:ind w:left="0" w:firstLine="42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231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D03D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4BA0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28FE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0490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190D8AB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E37E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1DF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3C97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90136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E66BE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4233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CECAB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89C44C">
      <w:pPr>
        <w:pStyle w:val="9"/>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7C25F625">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EA557A7">
      <w:pPr>
        <w:pStyle w:val="4"/>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B9B2F7">
      <w:pPr>
        <w:pStyle w:val="9"/>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4F47E7D">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16E1F0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55F74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59975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FC9C68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C1A6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2D5D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462E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AFC686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EC98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1B365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6C775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D9E265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77CB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C525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D4A27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B68322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3A3546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9EDAC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7814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65DE7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621A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358B5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E0DED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63A1D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AFB91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C016D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558CE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404E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EDA6E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75DFE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BA91E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942E8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7004D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E2A25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99D61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8B303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2AE5E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4BDB1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9AAB5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ECAF7EE">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20D69E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57FDE4C4">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63034C6C">
      <w:pPr>
        <w:adjustRightInd/>
        <w:snapToGrid w:val="0"/>
        <w:spacing w:line="440" w:lineRule="exact"/>
        <w:rPr>
          <w:rFonts w:ascii="仿宋" w:hAnsi="Times New Roman" w:eastAsia="仿宋"/>
          <w:b/>
          <w:bCs/>
          <w:color w:val="auto"/>
          <w:kern w:val="0"/>
          <w:sz w:val="24"/>
          <w:szCs w:val="20"/>
          <w:highlight w:val="none"/>
        </w:rPr>
      </w:pPr>
      <w:r>
        <w:rPr>
          <w:rFonts w:hint="eastAsia" w:ascii="仿宋" w:hAnsi="Times New Roman" w:eastAsia="仿宋"/>
          <w:b/>
          <w:bCs/>
          <w:color w:val="auto"/>
          <w:kern w:val="0"/>
          <w:sz w:val="24"/>
          <w:szCs w:val="20"/>
          <w:highlight w:val="none"/>
        </w:rPr>
        <w:t>1.1</w:t>
      </w:r>
      <w:bookmarkStart w:id="48" w:name="_Toc4694"/>
      <w:r>
        <w:rPr>
          <w:rFonts w:hint="eastAsia" w:ascii="仿宋" w:hAnsi="Times New Roman" w:eastAsia="仿宋"/>
          <w:b/>
          <w:bCs/>
          <w:color w:val="auto"/>
          <w:kern w:val="0"/>
          <w:sz w:val="24"/>
          <w:szCs w:val="20"/>
          <w:highlight w:val="none"/>
        </w:rPr>
        <w:t>招标范围：</w:t>
      </w:r>
    </w:p>
    <w:p w14:paraId="63CDB183">
      <w:pPr>
        <w:pStyle w:val="8"/>
        <w:spacing w:line="440" w:lineRule="exact"/>
        <w:ind w:firstLine="480" w:firstLineChars="200"/>
        <w:rPr>
          <w:rFonts w:ascii="仿宋" w:hAnsi="Times New Roman" w:eastAsia="仿宋"/>
          <w:b/>
          <w:color w:val="auto"/>
          <w:kern w:val="0"/>
          <w:sz w:val="24"/>
          <w:szCs w:val="24"/>
          <w:highlight w:val="none"/>
        </w:rPr>
      </w:pPr>
      <w:r>
        <w:rPr>
          <w:rFonts w:hint="eastAsia" w:ascii="仿宋" w:hAnsi="Times New Roman" w:eastAsia="仿宋"/>
          <w:bCs/>
          <w:color w:val="auto"/>
          <w:kern w:val="0"/>
          <w:sz w:val="24"/>
          <w:szCs w:val="24"/>
          <w:highlight w:val="none"/>
        </w:rPr>
        <w:t xml:space="preserve">对完成信创的不动产登记系统进行安全等级保护(三级)的建设、测评和对业务内网内的柯桥影像管理系统、柯桥时光机等五个系统进行安全等级保护(二级)的建设、测评。 </w:t>
      </w:r>
      <w:bookmarkEnd w:id="48"/>
    </w:p>
    <w:p w14:paraId="1CE44657">
      <w:pPr>
        <w:pStyle w:val="8"/>
        <w:spacing w:line="440" w:lineRule="exact"/>
        <w:rPr>
          <w:rFonts w:hint="eastAsia" w:ascii="仿宋" w:hAnsi="Times New Roman" w:eastAsia="仿宋"/>
          <w:b/>
          <w:color w:val="auto"/>
          <w:kern w:val="0"/>
          <w:sz w:val="24"/>
          <w:szCs w:val="24"/>
          <w:highlight w:val="none"/>
        </w:rPr>
      </w:pPr>
      <w:r>
        <w:rPr>
          <w:rFonts w:ascii="仿宋" w:hAnsi="Times New Roman" w:eastAsia="仿宋"/>
          <w:b/>
          <w:color w:val="auto"/>
          <w:kern w:val="0"/>
          <w:sz w:val="24"/>
          <w:szCs w:val="24"/>
          <w:highlight w:val="none"/>
        </w:rPr>
        <w:t>1.</w:t>
      </w:r>
      <w:r>
        <w:rPr>
          <w:rFonts w:hint="eastAsia" w:ascii="仿宋" w:hAnsi="Times New Roman" w:eastAsia="仿宋"/>
          <w:b/>
          <w:color w:val="auto"/>
          <w:kern w:val="0"/>
          <w:sz w:val="24"/>
          <w:szCs w:val="24"/>
          <w:highlight w:val="none"/>
        </w:rPr>
        <w:t>2</w:t>
      </w:r>
      <w:r>
        <w:rPr>
          <w:rFonts w:ascii="仿宋" w:hAnsi="Times New Roman" w:eastAsia="仿宋"/>
          <w:b/>
          <w:color w:val="auto"/>
          <w:kern w:val="0"/>
          <w:sz w:val="24"/>
          <w:szCs w:val="24"/>
          <w:highlight w:val="none"/>
        </w:rPr>
        <w:t xml:space="preserve"> </w:t>
      </w:r>
      <w:r>
        <w:rPr>
          <w:rFonts w:hint="eastAsia" w:ascii="仿宋" w:hAnsi="Times New Roman" w:eastAsia="仿宋"/>
          <w:b/>
          <w:color w:val="auto"/>
          <w:kern w:val="0"/>
          <w:sz w:val="24"/>
          <w:szCs w:val="24"/>
          <w:highlight w:val="none"/>
        </w:rPr>
        <w:t>包含的服务清单</w:t>
      </w:r>
    </w:p>
    <w:tbl>
      <w:tblPr>
        <w:tblStyle w:val="15"/>
        <w:tblW w:w="8596"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5"/>
        <w:gridCol w:w="800"/>
        <w:gridCol w:w="6061"/>
      </w:tblGrid>
      <w:tr w14:paraId="32A26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1735" w:type="dxa"/>
            <w:tcBorders>
              <w:top w:val="single" w:color="000000" w:sz="4" w:space="0"/>
              <w:left w:val="single" w:color="000000" w:sz="4" w:space="0"/>
              <w:bottom w:val="single" w:color="000000" w:sz="4" w:space="0"/>
              <w:right w:val="single" w:color="000000" w:sz="4" w:space="0"/>
            </w:tcBorders>
            <w:noWrap/>
            <w:vAlign w:val="center"/>
          </w:tcPr>
          <w:p w14:paraId="5AEBD861">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lang w:val="en-US"/>
              </w:rPr>
            </w:pPr>
            <w:r>
              <w:rPr>
                <w:rFonts w:hint="eastAsia" w:ascii="仿宋" w:hAnsi="仿宋" w:eastAsia="仿宋" w:cs="仿宋"/>
                <w:b w:val="0"/>
                <w:bCs w:val="0"/>
                <w:i w:val="0"/>
                <w:iCs w:val="0"/>
                <w:color w:val="auto"/>
                <w:kern w:val="0"/>
                <w:sz w:val="24"/>
                <w:szCs w:val="24"/>
                <w:highlight w:val="none"/>
                <w:u w:val="none"/>
                <w:lang w:val="en-US" w:eastAsia="zh-CN" w:bidi="ar"/>
              </w:rPr>
              <w:t>服务名称</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AC0312D">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数量</w:t>
            </w:r>
          </w:p>
        </w:tc>
        <w:tc>
          <w:tcPr>
            <w:tcW w:w="6061" w:type="dxa"/>
            <w:tcBorders>
              <w:top w:val="single" w:color="000000" w:sz="4" w:space="0"/>
              <w:left w:val="single" w:color="000000" w:sz="4" w:space="0"/>
              <w:bottom w:val="single" w:color="000000" w:sz="4" w:space="0"/>
              <w:right w:val="single" w:color="000000" w:sz="4" w:space="0"/>
            </w:tcBorders>
            <w:noWrap/>
            <w:vAlign w:val="center"/>
          </w:tcPr>
          <w:p w14:paraId="14B7A27D">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参数</w:t>
            </w:r>
          </w:p>
        </w:tc>
      </w:tr>
      <w:tr w14:paraId="07B88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735" w:type="dxa"/>
            <w:tcBorders>
              <w:top w:val="single" w:color="000000" w:sz="4" w:space="0"/>
              <w:left w:val="single" w:color="000000" w:sz="4" w:space="0"/>
              <w:bottom w:val="single" w:color="000000" w:sz="4" w:space="0"/>
              <w:right w:val="single" w:color="000000" w:sz="4" w:space="0"/>
            </w:tcBorders>
            <w:noWrap/>
            <w:vAlign w:val="center"/>
          </w:tcPr>
          <w:p w14:paraId="3F7B1A35">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商用密码应用安全性评估整改</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D0C741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2个</w:t>
            </w:r>
          </w:p>
        </w:tc>
        <w:tc>
          <w:tcPr>
            <w:tcW w:w="6061" w:type="dxa"/>
            <w:tcBorders>
              <w:top w:val="single" w:color="000000" w:sz="4" w:space="0"/>
              <w:left w:val="single" w:color="000000" w:sz="4" w:space="0"/>
              <w:bottom w:val="single" w:color="000000" w:sz="4" w:space="0"/>
              <w:right w:val="single" w:color="000000" w:sz="4" w:space="0"/>
            </w:tcBorders>
            <w:noWrap w:val="0"/>
            <w:vAlign w:val="center"/>
          </w:tcPr>
          <w:p w14:paraId="2B9AA33C">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依据采购人2023年商用密码应用安全性评估报告和整改建议书</w:t>
            </w:r>
            <w:r>
              <w:rPr>
                <w:rFonts w:hint="eastAsia" w:ascii="仿宋" w:hAnsi="仿宋" w:eastAsia="仿宋" w:cs="仿宋"/>
                <w:i w:val="0"/>
                <w:iCs w:val="0"/>
                <w:color w:val="auto"/>
                <w:kern w:val="0"/>
                <w:sz w:val="24"/>
                <w:szCs w:val="24"/>
                <w:highlight w:val="none"/>
                <w:u w:val="none"/>
                <w:lang w:val="en-US" w:eastAsia="zh-CN" w:bidi="ar"/>
              </w:rPr>
              <w:t>，整改2个物理隔离的业务内网网络环境，整改后三年内需每年能通过商用密码应用安全性评估。</w:t>
            </w:r>
          </w:p>
        </w:tc>
      </w:tr>
      <w:tr w14:paraId="0CCC7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735" w:type="dxa"/>
            <w:tcBorders>
              <w:top w:val="single" w:color="000000" w:sz="4" w:space="0"/>
              <w:left w:val="single" w:color="000000" w:sz="4" w:space="0"/>
              <w:bottom w:val="single" w:color="000000" w:sz="4" w:space="0"/>
              <w:right w:val="single" w:color="000000" w:sz="4" w:space="0"/>
            </w:tcBorders>
            <w:noWrap/>
            <w:vAlign w:val="center"/>
          </w:tcPr>
          <w:p w14:paraId="49680889">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裸光纤租赁</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E028B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1条</w:t>
            </w:r>
          </w:p>
        </w:tc>
        <w:tc>
          <w:tcPr>
            <w:tcW w:w="6061" w:type="dxa"/>
            <w:tcBorders>
              <w:top w:val="single" w:color="000000" w:sz="4" w:space="0"/>
              <w:left w:val="single" w:color="000000" w:sz="4" w:space="0"/>
              <w:bottom w:val="single" w:color="000000" w:sz="4" w:space="0"/>
              <w:right w:val="single" w:color="000000" w:sz="4" w:space="0"/>
            </w:tcBorders>
            <w:noWrap/>
            <w:vAlign w:val="center"/>
          </w:tcPr>
          <w:p w14:paraId="6649BE95">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租赁裸光纤从租赁的机柜所在机房到采购人所在机房，数量为1条，裸光纤租赁时间为三年。</w:t>
            </w:r>
          </w:p>
        </w:tc>
      </w:tr>
      <w:tr w14:paraId="2E897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1" w:hRule="atLeast"/>
        </w:trPr>
        <w:tc>
          <w:tcPr>
            <w:tcW w:w="1735" w:type="dxa"/>
            <w:tcBorders>
              <w:top w:val="single" w:color="000000" w:sz="4" w:space="0"/>
              <w:left w:val="single" w:color="000000" w:sz="4" w:space="0"/>
              <w:bottom w:val="single" w:color="000000" w:sz="4" w:space="0"/>
              <w:right w:val="single" w:color="000000" w:sz="4" w:space="0"/>
            </w:tcBorders>
            <w:noWrap/>
            <w:vAlign w:val="center"/>
          </w:tcPr>
          <w:p w14:paraId="124F2AB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机柜租赁</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1896FE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1个</w:t>
            </w:r>
          </w:p>
        </w:tc>
        <w:tc>
          <w:tcPr>
            <w:tcW w:w="6061" w:type="dxa"/>
            <w:tcBorders>
              <w:top w:val="single" w:color="000000" w:sz="4" w:space="0"/>
              <w:left w:val="single" w:color="000000" w:sz="4" w:space="0"/>
              <w:bottom w:val="single" w:color="000000" w:sz="4" w:space="0"/>
              <w:right w:val="single" w:color="000000" w:sz="4" w:space="0"/>
            </w:tcBorders>
            <w:noWrap/>
            <w:vAlign w:val="center"/>
          </w:tcPr>
          <w:p w14:paraId="44B5E6E5">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租赁一个标准机柜用于服务器和安全设备的存放，机柜所在机房设计标准需符合《电子信息系统机房设计规范》GB50174-2008 A级机房的要求，机房内需已有能提供得分为60分及以上且无高风险项的商用密码应用安全性评估报告的正常运行的系统（提供系统评估报告），机柜租赁时间为三年。</w:t>
            </w:r>
          </w:p>
        </w:tc>
      </w:tr>
    </w:tbl>
    <w:p w14:paraId="6210F0A2">
      <w:pPr>
        <w:keepNext w:val="0"/>
        <w:keepLines w:val="0"/>
        <w:widowControl/>
        <w:suppressLineNumbers w:val="0"/>
        <w:ind w:firstLine="480" w:firstLineChars="200"/>
        <w:jc w:val="left"/>
        <w:textAlignment w:val="center"/>
        <w:rPr>
          <w:rFonts w:hint="eastAsia" w:ascii="仿宋" w:hAnsi="Times New Roman" w:eastAsia="仿宋" w:cs="Arial"/>
          <w:bCs/>
          <w:snapToGrid w:val="0"/>
          <w:color w:val="auto"/>
          <w:kern w:val="0"/>
          <w:sz w:val="24"/>
          <w:szCs w:val="24"/>
          <w:highlight w:val="none"/>
          <w:lang w:val="en-US" w:eastAsia="zh-CN" w:bidi="ar-SA"/>
        </w:rPr>
      </w:pPr>
    </w:p>
    <w:p w14:paraId="17D3C673">
      <w:pPr>
        <w:pStyle w:val="3"/>
        <w:numPr>
          <w:ilvl w:val="0"/>
          <w:numId w:val="0"/>
        </w:numPr>
        <w:spacing w:before="0" w:after="0" w:line="360" w:lineRule="auto"/>
        <w:ind w:firstLine="480" w:firstLineChars="200"/>
        <w:rPr>
          <w:rFonts w:hint="eastAsia" w:ascii="仿宋" w:hAnsi="仿宋" w:eastAsia="仿宋" w:cs="仿宋"/>
          <w:color w:val="auto"/>
          <w:sz w:val="24"/>
          <w:szCs w:val="24"/>
          <w:highlight w:val="none"/>
        </w:rPr>
        <w:sectPr>
          <w:footerReference r:id="rId8" w:type="default"/>
          <w:pgSz w:w="11907" w:h="16840"/>
          <w:pgMar w:top="1474" w:right="1814" w:bottom="1474" w:left="1814" w:header="851" w:footer="851" w:gutter="0"/>
          <w:pgNumType w:fmt="decimal"/>
          <w:cols w:space="720" w:num="1"/>
        </w:sectPr>
      </w:pPr>
      <w:r>
        <w:rPr>
          <w:rFonts w:hint="eastAsia" w:ascii="仿宋" w:hAnsi="仿宋" w:eastAsia="仿宋" w:cs="仿宋"/>
          <w:b w:val="0"/>
          <w:bCs w:val="0"/>
          <w:i w:val="0"/>
          <w:iCs w:val="0"/>
          <w:color w:val="auto"/>
          <w:kern w:val="0"/>
          <w:sz w:val="24"/>
          <w:szCs w:val="24"/>
          <w:highlight w:val="none"/>
          <w:u w:val="none"/>
          <w:lang w:val="en-US" w:eastAsia="zh-CN" w:bidi="ar"/>
        </w:rPr>
        <w:t>附：因整改方案需全面了解采购人2023年商用密码应用安全性评估报告和整改建议书的内容，如投标方需实地查看评估报告和整改建议书以及采购人现运行的相关网络和系统，请联系采购人：张君良，联系电话：13819543705。</w:t>
      </w:r>
    </w:p>
    <w:p w14:paraId="3DA7F4BB">
      <w:pPr>
        <w:rPr>
          <w:color w:val="auto"/>
          <w:highlight w:val="none"/>
        </w:rPr>
      </w:pPr>
    </w:p>
    <w:p w14:paraId="74588A00">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07FA5CEC">
      <w:pPr>
        <w:widowControl/>
        <w:snapToGrid w:val="0"/>
        <w:spacing w:line="440" w:lineRule="exact"/>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36E65C48">
      <w:pPr>
        <w:widowControl/>
        <w:snapToGrid w:val="0"/>
        <w:spacing w:line="440" w:lineRule="exact"/>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lang w:val="en-US" w:eastAsia="zh-CN"/>
        </w:rPr>
        <w:t>自合同签订之日起三年。</w:t>
      </w:r>
    </w:p>
    <w:p w14:paraId="23244114">
      <w:pPr>
        <w:widowControl/>
        <w:snapToGrid w:val="0"/>
        <w:spacing w:line="440" w:lineRule="exact"/>
        <w:rPr>
          <w:rFonts w:ascii="仿宋" w:hAnsi="Times New Roman" w:eastAsia="仿宋"/>
          <w:b/>
          <w:bCs/>
          <w:color w:val="auto"/>
          <w:sz w:val="24"/>
          <w:highlight w:val="none"/>
        </w:rPr>
      </w:pPr>
      <w:r>
        <w:rPr>
          <w:rFonts w:hint="eastAsia" w:ascii="仿宋" w:hAnsi="仿宋" w:eastAsia="仿宋"/>
          <w:color w:val="auto"/>
          <w:sz w:val="24"/>
          <w:highlight w:val="none"/>
        </w:rPr>
        <w:t>▲</w:t>
      </w:r>
      <w:r>
        <w:rPr>
          <w:rFonts w:hint="eastAsia" w:ascii="仿宋" w:hAnsi="Times New Roman" w:eastAsia="仿宋"/>
          <w:b/>
          <w:bCs/>
          <w:color w:val="auto"/>
          <w:kern w:val="0"/>
          <w:sz w:val="24"/>
          <w:highlight w:val="none"/>
        </w:rPr>
        <w:t>2.2</w:t>
      </w:r>
      <w:r>
        <w:rPr>
          <w:rFonts w:hint="eastAsia" w:ascii="仿宋" w:hAnsi="Times New Roman" w:eastAsia="仿宋"/>
          <w:b/>
          <w:bCs/>
          <w:color w:val="auto"/>
          <w:sz w:val="24"/>
          <w:highlight w:val="none"/>
        </w:rPr>
        <w:t>数量调整</w:t>
      </w:r>
    </w:p>
    <w:p w14:paraId="7B7C0546">
      <w:pPr>
        <w:widowControl/>
        <w:snapToGrid w:val="0"/>
        <w:spacing w:line="440" w:lineRule="exact"/>
        <w:ind w:firstLine="480" w:firstLineChars="200"/>
        <w:rPr>
          <w:rFonts w:ascii="仿宋" w:hAnsi="Times New Roman"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总价不变的前提下进行调整，双方不得拒绝。合同最终结算金额按中标价进行结算，追加的采购金额不得超过原合同采购金额的10%。如遇本次招标没有涉及的服务时，由中标人提供申请，采购人确认后实施。</w:t>
      </w:r>
    </w:p>
    <w:p w14:paraId="1B5956F9">
      <w:pPr>
        <w:widowControl/>
        <w:adjustRightInd/>
        <w:snapToGrid w:val="0"/>
        <w:spacing w:line="440" w:lineRule="exact"/>
        <w:rPr>
          <w:rFonts w:ascii="仿宋" w:hAnsi="Times New Roman" w:eastAsia="仿宋"/>
          <w:b/>
          <w:bCs/>
          <w:color w:val="auto"/>
          <w:kern w:val="0"/>
          <w:sz w:val="24"/>
          <w:szCs w:val="20"/>
          <w:highlight w:val="none"/>
        </w:rPr>
      </w:pP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3</w:t>
      </w:r>
      <w:r>
        <w:rPr>
          <w:rFonts w:hint="eastAsia" w:ascii="仿宋" w:hAnsi="Times New Roman" w:eastAsia="仿宋"/>
          <w:b/>
          <w:bCs/>
          <w:color w:val="auto"/>
          <w:kern w:val="0"/>
          <w:sz w:val="24"/>
          <w:szCs w:val="20"/>
          <w:highlight w:val="none"/>
        </w:rPr>
        <w:t>质量要求</w:t>
      </w:r>
    </w:p>
    <w:p w14:paraId="5DF253C2">
      <w:pPr>
        <w:widowControl/>
        <w:adjustRightInd/>
        <w:snapToGrid w:val="0"/>
        <w:spacing w:line="440" w:lineRule="exact"/>
        <w:ind w:firstLine="480" w:firstLineChars="200"/>
        <w:rPr>
          <w:rFonts w:ascii="仿宋" w:hAnsi="Times New Roman" w:eastAsia="仿宋"/>
          <w:color w:val="auto"/>
          <w:kern w:val="0"/>
          <w:sz w:val="24"/>
          <w:szCs w:val="20"/>
          <w:highlight w:val="none"/>
        </w:rPr>
      </w:pPr>
      <w:r>
        <w:rPr>
          <w:rFonts w:hint="eastAsia" w:ascii="仿宋" w:hAnsi="仿宋" w:eastAsia="仿宋"/>
          <w:color w:val="auto"/>
          <w:sz w:val="24"/>
          <w:szCs w:val="20"/>
          <w:highlight w:val="none"/>
          <w:u w:val="single"/>
        </w:rPr>
        <w:t xml:space="preserve">优质服务 </w:t>
      </w:r>
      <w:r>
        <w:rPr>
          <w:rFonts w:hint="eastAsia" w:ascii="仿宋" w:hAnsi="仿宋" w:eastAsia="仿宋"/>
          <w:color w:val="auto"/>
          <w:sz w:val="24"/>
          <w:szCs w:val="20"/>
          <w:highlight w:val="none"/>
        </w:rPr>
        <w:t>且必须符合国家法律法规、行业标准及本表文所有条款要求。</w:t>
      </w:r>
    </w:p>
    <w:p w14:paraId="295CB331">
      <w:pPr>
        <w:widowControl/>
        <w:adjustRightInd/>
        <w:snapToGrid w:val="0"/>
        <w:spacing w:line="440" w:lineRule="exact"/>
        <w:rPr>
          <w:rFonts w:hint="eastAsia" w:ascii="仿宋" w:hAnsi="Times New Roman" w:eastAsia="仿宋"/>
          <w:b/>
          <w:bCs/>
          <w:color w:val="auto"/>
          <w:kern w:val="0"/>
          <w:sz w:val="24"/>
          <w:szCs w:val="20"/>
          <w:highlight w:val="none"/>
        </w:rPr>
      </w:pPr>
      <w:r>
        <w:rPr>
          <w:rFonts w:hint="eastAsia" w:ascii="仿宋" w:hAnsi="仿宋" w:eastAsia="仿宋"/>
          <w:color w:val="auto"/>
          <w:sz w:val="24"/>
          <w:szCs w:val="20"/>
          <w:highlight w:val="none"/>
        </w:rPr>
        <w:t>▲</w:t>
      </w:r>
      <w:r>
        <w:rPr>
          <w:rFonts w:hint="eastAsia" w:ascii="仿宋" w:hAnsi="Times New Roman" w:eastAsia="仿宋"/>
          <w:b/>
          <w:bCs/>
          <w:color w:val="auto"/>
          <w:kern w:val="0"/>
          <w:sz w:val="24"/>
          <w:szCs w:val="20"/>
          <w:highlight w:val="none"/>
        </w:rPr>
        <w:t>2.</w:t>
      </w:r>
      <w:r>
        <w:rPr>
          <w:rFonts w:ascii="仿宋" w:hAnsi="Times New Roman" w:eastAsia="仿宋"/>
          <w:b/>
          <w:bCs/>
          <w:color w:val="auto"/>
          <w:kern w:val="0"/>
          <w:sz w:val="24"/>
          <w:szCs w:val="20"/>
          <w:highlight w:val="none"/>
        </w:rPr>
        <w:t>4</w:t>
      </w:r>
      <w:r>
        <w:rPr>
          <w:rFonts w:hint="eastAsia" w:ascii="仿宋" w:hAnsi="Times New Roman" w:eastAsia="仿宋"/>
          <w:b/>
          <w:bCs/>
          <w:color w:val="auto"/>
          <w:kern w:val="0"/>
          <w:sz w:val="24"/>
          <w:szCs w:val="20"/>
          <w:highlight w:val="none"/>
        </w:rPr>
        <w:t>付款方式</w:t>
      </w:r>
    </w:p>
    <w:p w14:paraId="0B6BF502">
      <w:pPr>
        <w:adjustRightInd/>
        <w:spacing w:line="440" w:lineRule="exact"/>
        <w:ind w:firstLine="480" w:firstLineChars="200"/>
        <w:jc w:val="left"/>
        <w:rPr>
          <w:rFonts w:hint="eastAsia" w:ascii="仿宋" w:eastAsia="仿宋"/>
          <w:b w:val="0"/>
          <w:bCs/>
          <w:color w:val="auto"/>
          <w:kern w:val="0"/>
          <w:sz w:val="24"/>
          <w:highlight w:val="none"/>
          <w:lang w:val="en-US" w:eastAsia="zh-CN"/>
        </w:rPr>
      </w:pPr>
      <w:r>
        <w:rPr>
          <w:rFonts w:hint="eastAsia" w:ascii="仿宋" w:hAnsi="Times New Roman" w:eastAsia="仿宋"/>
          <w:b w:val="0"/>
          <w:bCs/>
          <w:color w:val="auto"/>
          <w:kern w:val="0"/>
          <w:sz w:val="24"/>
          <w:szCs w:val="20"/>
          <w:highlight w:val="none"/>
        </w:rPr>
        <w:t>整改完成通过初验后付总合同价款60%，通过第一年的商用密码应用安全性评估并验收后付20%，通过第二年的商用密码应用安全性评估后付10%，通过第三年的商用密码应用安全性评估后付10%。</w:t>
      </w:r>
    </w:p>
    <w:p w14:paraId="4C75D05A">
      <w:pPr>
        <w:spacing w:line="360" w:lineRule="auto"/>
        <w:ind w:firstLine="480" w:firstLineChars="200"/>
        <w:rPr>
          <w:rFonts w:ascii="仿宋" w:hAnsi="Times New Roman" w:eastAsia="仿宋"/>
          <w:b/>
          <w:color w:val="auto"/>
          <w:kern w:val="0"/>
          <w:sz w:val="24"/>
          <w:szCs w:val="20"/>
          <w:highlight w:val="none"/>
        </w:rPr>
      </w:pPr>
      <w:r>
        <w:rPr>
          <w:rFonts w:hint="eastAsia" w:ascii="仿宋" w:eastAsia="仿宋"/>
          <w:b w:val="0"/>
          <w:bCs/>
          <w:color w:val="auto"/>
          <w:kern w:val="0"/>
          <w:sz w:val="24"/>
          <w:highlight w:val="none"/>
          <w:lang w:val="en-US" w:eastAsia="zh-CN"/>
        </w:rPr>
        <w:t>涉及中小企业合同的，</w:t>
      </w:r>
      <w:r>
        <w:rPr>
          <w:rFonts w:hint="eastAsia" w:ascii="仿宋" w:hAnsi="仿宋" w:eastAsia="仿宋" w:cs="仿宋"/>
          <w:b w:val="0"/>
          <w:bCs/>
          <w:color w:val="auto"/>
          <w:kern w:val="0"/>
          <w:sz w:val="24"/>
          <w:szCs w:val="24"/>
          <w:highlight w:val="none"/>
          <w:lang w:val="en-US" w:eastAsia="zh-CN"/>
        </w:rPr>
        <w:t>按《浙江省财政厅关于进一步发挥政府采购政策功能全力推动经济稳进提质的通知》（浙财采监〔2022〕3号）文件要求执行。</w:t>
      </w:r>
    </w:p>
    <w:p w14:paraId="21AFD741">
      <w:pPr>
        <w:adjustRightInd/>
        <w:spacing w:line="440" w:lineRule="exact"/>
        <w:jc w:val="lef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 xml:space="preserve"> 结算原则</w:t>
      </w:r>
    </w:p>
    <w:p w14:paraId="3FC2CB6B">
      <w:pPr>
        <w:adjustRightInd/>
        <w:spacing w:line="440" w:lineRule="exact"/>
        <w:ind w:firstLine="480" w:firstLineChars="200"/>
        <w:rPr>
          <w:rFonts w:hint="eastAsia" w:ascii="仿宋" w:hAnsi="Times New Roman" w:eastAsia="仿宋"/>
          <w:color w:val="auto"/>
          <w:kern w:val="0"/>
          <w:sz w:val="24"/>
          <w:szCs w:val="20"/>
          <w:highlight w:val="none"/>
        </w:rPr>
      </w:pPr>
      <w:r>
        <w:rPr>
          <w:rFonts w:ascii="仿宋" w:hAnsi="Times New Roman" w:eastAsia="仿宋"/>
          <w:color w:val="auto"/>
          <w:kern w:val="0"/>
          <w:sz w:val="24"/>
          <w:szCs w:val="20"/>
          <w:highlight w:val="none"/>
        </w:rPr>
        <w:t>2.5</w:t>
      </w:r>
      <w:r>
        <w:rPr>
          <w:rFonts w:hint="eastAsia" w:ascii="仿宋" w:hAnsi="Times New Roman" w:eastAsia="仿宋"/>
          <w:color w:val="auto"/>
          <w:kern w:val="0"/>
          <w:sz w:val="24"/>
          <w:szCs w:val="20"/>
          <w:highlight w:val="none"/>
        </w:rPr>
        <w:t>.1 采购文件、采购答疑会纪要、中标供应商的中标报价等作为结算依据；</w:t>
      </w:r>
    </w:p>
    <w:p w14:paraId="2E2738C2">
      <w:pPr>
        <w:widowControl/>
        <w:adjustRightInd/>
        <w:snapToGrid w:val="0"/>
        <w:spacing w:line="440" w:lineRule="exact"/>
        <w:ind w:firstLine="482" w:firstLineChars="200"/>
        <w:rPr>
          <w:rFonts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2.5</w:t>
      </w:r>
      <w:r>
        <w:rPr>
          <w:rFonts w:hint="eastAsia" w:ascii="仿宋" w:hAnsi="Times New Roman" w:eastAsia="仿宋"/>
          <w:b/>
          <w:color w:val="auto"/>
          <w:kern w:val="0"/>
          <w:sz w:val="24"/>
          <w:szCs w:val="20"/>
          <w:highlight w:val="none"/>
        </w:rPr>
        <w:t>.2中标总价一次性包死，不再调整。</w:t>
      </w:r>
    </w:p>
    <w:p w14:paraId="1E390229">
      <w:pPr>
        <w:adjustRightInd/>
        <w:spacing w:line="440" w:lineRule="exact"/>
        <w:rPr>
          <w:rFonts w:hint="eastAsia" w:ascii="仿宋" w:hAnsi="Times New Roman" w:eastAsia="仿宋"/>
          <w:b/>
          <w:color w:val="auto"/>
          <w:kern w:val="0"/>
          <w:sz w:val="24"/>
          <w:szCs w:val="20"/>
          <w:highlight w:val="none"/>
        </w:rPr>
      </w:pPr>
      <w:r>
        <w:rPr>
          <w:rFonts w:ascii="仿宋" w:hAnsi="Times New Roman" w:eastAsia="仿宋"/>
          <w:b/>
          <w:color w:val="auto"/>
          <w:kern w:val="0"/>
          <w:sz w:val="24"/>
          <w:szCs w:val="20"/>
          <w:highlight w:val="none"/>
        </w:rPr>
        <w:t>2.6</w:t>
      </w:r>
      <w:r>
        <w:rPr>
          <w:rFonts w:hint="eastAsia" w:ascii="仿宋" w:hAnsi="Times New Roman" w:eastAsia="仿宋"/>
          <w:b/>
          <w:color w:val="auto"/>
          <w:kern w:val="0"/>
          <w:sz w:val="24"/>
          <w:szCs w:val="20"/>
          <w:highlight w:val="none"/>
        </w:rPr>
        <w:t>其他要求：</w:t>
      </w:r>
    </w:p>
    <w:p w14:paraId="1386D63D">
      <w:pPr>
        <w:widowControl/>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ascii="仿宋" w:hAnsi="仿宋" w:eastAsia="仿宋" w:cs="仿宋"/>
          <w:color w:val="auto"/>
          <w:sz w:val="24"/>
          <w:highlight w:val="none"/>
        </w:rPr>
        <w:t xml:space="preserve">.6.1 </w:t>
      </w:r>
      <w:r>
        <w:rPr>
          <w:rFonts w:hint="eastAsia" w:ascii="仿宋" w:eastAsia="仿宋"/>
          <w:color w:val="auto"/>
          <w:kern w:val="0"/>
          <w:sz w:val="24"/>
          <w:highlight w:val="none"/>
        </w:rPr>
        <w:t>中标供应商必须按规定程序和安全文明服务有关要求进行实施，承担服务过程中的各种意外其责任由中标供应商承担采购人不承担任何责任。</w:t>
      </w:r>
    </w:p>
    <w:p w14:paraId="52D3BCC6">
      <w:pPr>
        <w:spacing w:line="360" w:lineRule="auto"/>
        <w:jc w:val="center"/>
        <w:outlineLvl w:val="0"/>
        <w:rPr>
          <w:rFonts w:hint="eastAsia" w:ascii="仿宋" w:hAnsi="仿宋" w:eastAsia="仿宋" w:cs="仿宋"/>
          <w:b/>
          <w:color w:val="auto"/>
          <w:sz w:val="36"/>
          <w:szCs w:val="36"/>
          <w:highlight w:val="none"/>
        </w:rPr>
      </w:pPr>
    </w:p>
    <w:p w14:paraId="77F6F48F">
      <w:pPr>
        <w:pStyle w:val="8"/>
        <w:rPr>
          <w:rFonts w:hint="eastAsia" w:ascii="仿宋" w:hAnsi="仿宋" w:eastAsia="仿宋" w:cs="仿宋"/>
          <w:b/>
          <w:color w:val="auto"/>
          <w:sz w:val="36"/>
          <w:szCs w:val="36"/>
          <w:highlight w:val="none"/>
        </w:rPr>
      </w:pPr>
    </w:p>
    <w:p w14:paraId="69E2BD63">
      <w:pPr>
        <w:rPr>
          <w:rFonts w:hint="eastAsia"/>
          <w:color w:val="auto"/>
          <w:highlight w:val="none"/>
        </w:rPr>
      </w:pPr>
    </w:p>
    <w:p w14:paraId="690ED4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0C759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CCDA71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03BC4C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AED57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49507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B7D04A">
      <w:pPr>
        <w:spacing w:line="480" w:lineRule="auto"/>
        <w:jc w:val="center"/>
        <w:rPr>
          <w:rFonts w:hint="eastAsia" w:ascii="仿宋" w:hAnsi="仿宋" w:eastAsia="仿宋" w:cs="仿宋"/>
          <w:b/>
          <w:color w:val="auto"/>
          <w:sz w:val="28"/>
          <w:szCs w:val="28"/>
          <w:highlight w:val="none"/>
        </w:rPr>
      </w:pPr>
    </w:p>
    <w:p w14:paraId="0032CEED">
      <w:pPr>
        <w:spacing w:line="480" w:lineRule="auto"/>
        <w:jc w:val="center"/>
        <w:rPr>
          <w:rFonts w:hint="eastAsia" w:ascii="仿宋" w:hAnsi="仿宋" w:eastAsia="仿宋" w:cs="仿宋"/>
          <w:b/>
          <w:color w:val="auto"/>
          <w:sz w:val="24"/>
          <w:highlight w:val="none"/>
        </w:rPr>
      </w:pPr>
    </w:p>
    <w:p w14:paraId="587ED380">
      <w:pPr>
        <w:spacing w:line="480" w:lineRule="auto"/>
        <w:jc w:val="center"/>
        <w:rPr>
          <w:rFonts w:hint="eastAsia" w:ascii="仿宋" w:hAnsi="仿宋" w:eastAsia="仿宋" w:cs="仿宋"/>
          <w:b/>
          <w:color w:val="auto"/>
          <w:sz w:val="24"/>
          <w:highlight w:val="none"/>
        </w:rPr>
      </w:pPr>
    </w:p>
    <w:p w14:paraId="0F9F5EE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F35971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D33B4E4">
      <w:pPr>
        <w:pStyle w:val="2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0B917F0">
      <w:pPr>
        <w:spacing w:before="120" w:line="22" w:lineRule="atLeast"/>
        <w:rPr>
          <w:rFonts w:hint="eastAsia" w:ascii="仿宋" w:hAnsi="仿宋" w:eastAsia="仿宋" w:cs="仿宋"/>
          <w:color w:val="auto"/>
          <w:sz w:val="24"/>
          <w:highlight w:val="none"/>
        </w:rPr>
      </w:pPr>
    </w:p>
    <w:p w14:paraId="727E65DE">
      <w:pPr>
        <w:pStyle w:val="4"/>
        <w:rPr>
          <w:rFonts w:hint="eastAsia" w:ascii="仿宋" w:hAnsi="仿宋" w:eastAsia="仿宋" w:cs="仿宋"/>
          <w:color w:val="auto"/>
          <w:highlight w:val="none"/>
        </w:rPr>
      </w:pPr>
    </w:p>
    <w:p w14:paraId="230395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E70AC97">
      <w:pPr>
        <w:pStyle w:val="23"/>
        <w:spacing w:before="120" w:line="22" w:lineRule="atLeast"/>
        <w:rPr>
          <w:rFonts w:hint="eastAsia" w:ascii="仿宋" w:hAnsi="仿宋" w:eastAsia="仿宋" w:cs="仿宋"/>
          <w:color w:val="auto"/>
          <w:szCs w:val="24"/>
          <w:highlight w:val="none"/>
        </w:rPr>
      </w:pPr>
    </w:p>
    <w:p w14:paraId="2C2C2A5D">
      <w:pPr>
        <w:pStyle w:val="23"/>
        <w:spacing w:before="120" w:line="22" w:lineRule="atLeast"/>
        <w:rPr>
          <w:rFonts w:hint="eastAsia" w:ascii="仿宋" w:hAnsi="仿宋" w:eastAsia="仿宋" w:cs="仿宋"/>
          <w:color w:val="auto"/>
          <w:szCs w:val="24"/>
          <w:highlight w:val="none"/>
        </w:rPr>
      </w:pPr>
    </w:p>
    <w:p w14:paraId="2CF3895E">
      <w:pPr>
        <w:rPr>
          <w:rFonts w:hint="eastAsia" w:ascii="仿宋" w:hAnsi="仿宋" w:eastAsia="仿宋" w:cs="仿宋"/>
          <w:color w:val="auto"/>
          <w:sz w:val="24"/>
          <w:highlight w:val="none"/>
        </w:rPr>
      </w:pPr>
    </w:p>
    <w:p w14:paraId="4D1D50D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6ACC200">
      <w:pPr>
        <w:spacing w:before="120" w:line="22" w:lineRule="atLeast"/>
        <w:rPr>
          <w:rFonts w:hint="eastAsia" w:ascii="仿宋" w:hAnsi="仿宋" w:eastAsia="仿宋" w:cs="仿宋"/>
          <w:color w:val="auto"/>
          <w:sz w:val="24"/>
          <w:highlight w:val="none"/>
        </w:rPr>
      </w:pPr>
    </w:p>
    <w:p w14:paraId="7922A98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BC1F90E">
      <w:pPr>
        <w:spacing w:before="120" w:line="22" w:lineRule="atLeast"/>
        <w:rPr>
          <w:rFonts w:hint="eastAsia" w:ascii="仿宋" w:hAnsi="仿宋" w:eastAsia="仿宋" w:cs="仿宋"/>
          <w:color w:val="auto"/>
          <w:sz w:val="24"/>
          <w:highlight w:val="none"/>
        </w:rPr>
      </w:pPr>
    </w:p>
    <w:p w14:paraId="4A35022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60F2AA3">
      <w:pPr>
        <w:spacing w:before="120" w:line="22" w:lineRule="atLeast"/>
        <w:rPr>
          <w:rFonts w:hint="eastAsia" w:ascii="仿宋" w:hAnsi="仿宋" w:eastAsia="仿宋" w:cs="仿宋"/>
          <w:color w:val="auto"/>
          <w:sz w:val="24"/>
          <w:highlight w:val="none"/>
        </w:rPr>
      </w:pPr>
    </w:p>
    <w:p w14:paraId="1C2E44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26FE1E7">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5FFF0803">
      <w:pPr>
        <w:rPr>
          <w:rFonts w:hint="eastAsia" w:ascii="仿宋" w:hAnsi="仿宋" w:eastAsia="仿宋" w:cs="仿宋"/>
          <w:b/>
          <w:color w:val="auto"/>
          <w:sz w:val="24"/>
          <w:highlight w:val="none"/>
        </w:rPr>
      </w:pPr>
    </w:p>
    <w:p w14:paraId="11BBE5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E843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500D6A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9" w:name="_Toc20421"/>
      <w:bookmarkStart w:id="50" w:name="_Toc19273"/>
      <w:bookmarkStart w:id="51" w:name="_Toc22967"/>
      <w:bookmarkStart w:id="52" w:name="_Toc15367"/>
      <w:bookmarkStart w:id="53" w:name="_Toc28855"/>
      <w:r>
        <w:rPr>
          <w:rFonts w:hint="eastAsia" w:ascii="仿宋" w:hAnsi="仿宋" w:eastAsia="仿宋" w:cs="仿宋"/>
          <w:b/>
          <w:color w:val="auto"/>
          <w:sz w:val="24"/>
          <w:highlight w:val="none"/>
        </w:rPr>
        <w:t>1.1 合同组成部分</w:t>
      </w:r>
      <w:bookmarkEnd w:id="49"/>
      <w:bookmarkEnd w:id="50"/>
      <w:bookmarkEnd w:id="51"/>
      <w:bookmarkEnd w:id="52"/>
      <w:bookmarkEnd w:id="53"/>
    </w:p>
    <w:p w14:paraId="39CAF3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16C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E9B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D2A8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76BD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31B21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E2B10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4" w:name="_Toc6773"/>
      <w:bookmarkStart w:id="55" w:name="_Toc22185"/>
      <w:bookmarkStart w:id="56" w:name="_Toc6311"/>
      <w:bookmarkStart w:id="57" w:name="_Toc2918"/>
      <w:bookmarkStart w:id="58" w:name="_Toc18585"/>
      <w:r>
        <w:rPr>
          <w:rFonts w:hint="eastAsia" w:ascii="仿宋" w:hAnsi="仿宋" w:eastAsia="仿宋" w:cs="仿宋"/>
          <w:b/>
          <w:color w:val="auto"/>
          <w:sz w:val="24"/>
          <w:highlight w:val="none"/>
        </w:rPr>
        <w:t>1.2 标的</w:t>
      </w:r>
      <w:bookmarkEnd w:id="54"/>
      <w:bookmarkEnd w:id="55"/>
      <w:bookmarkEnd w:id="56"/>
      <w:bookmarkEnd w:id="57"/>
      <w:bookmarkEnd w:id="58"/>
    </w:p>
    <w:p w14:paraId="51A5C5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E4A5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E0F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4C3D53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C526FB">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7EE23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9" w:name="_Toc13918"/>
      <w:bookmarkStart w:id="60" w:name="_Toc5635"/>
      <w:bookmarkStart w:id="61" w:name="_Toc4929"/>
      <w:bookmarkStart w:id="62" w:name="_Toc21124"/>
      <w:bookmarkStart w:id="63"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F92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C96F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11B8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9"/>
      <w:bookmarkEnd w:id="60"/>
      <w:bookmarkEnd w:id="61"/>
      <w:bookmarkEnd w:id="62"/>
      <w:bookmarkEnd w:id="63"/>
    </w:p>
    <w:p w14:paraId="74B794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DF28E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23D8D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B5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AE030">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3A6D7C3">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010E2E">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C46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6B5728">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760270B">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F7B2CBF">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81C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AACE51">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ED71D9">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32DC7B">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B58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195F1A">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BCF3887">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33877A9">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94B0C7">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6B54E52">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3BE2721">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FC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D2CFE8">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4F0FF65">
            <w:pPr>
              <w:pStyle w:val="25"/>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D7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4" w:name="_Toc3654"/>
      <w:bookmarkStart w:id="65" w:name="_Toc14993"/>
      <w:bookmarkStart w:id="66" w:name="_Toc30158"/>
      <w:bookmarkStart w:id="67" w:name="_Toc26916"/>
      <w:bookmarkStart w:id="68"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B7676A">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4"/>
    <w:bookmarkEnd w:id="65"/>
    <w:bookmarkEnd w:id="66"/>
    <w:bookmarkEnd w:id="67"/>
    <w:bookmarkEnd w:id="68"/>
    <w:p w14:paraId="47E83420">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9" w:name="_Toc22618"/>
      <w:bookmarkStart w:id="70" w:name="_Toc1814"/>
      <w:bookmarkStart w:id="71" w:name="_Toc10340"/>
      <w:bookmarkStart w:id="72" w:name="_Toc31421"/>
      <w:bookmarkStart w:id="73" w:name="_Toc4760"/>
      <w:bookmarkStart w:id="74" w:name="_Toc11108"/>
      <w:bookmarkStart w:id="75" w:name="_Toc8772"/>
      <w:bookmarkStart w:id="76" w:name="_Toc3625"/>
      <w:r>
        <w:rPr>
          <w:rFonts w:hint="eastAsia" w:ascii="仿宋" w:hAnsi="仿宋" w:eastAsia="仿宋" w:cs="仿宋"/>
          <w:b/>
          <w:color w:val="auto"/>
          <w:highlight w:val="none"/>
        </w:rPr>
        <w:t>1.4履约保证金</w:t>
      </w:r>
    </w:p>
    <w:p w14:paraId="422377BF">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4FEDD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BDE8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8C3E27">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FF48C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8E1AE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9"/>
      <w:bookmarkEnd w:id="70"/>
      <w:bookmarkEnd w:id="71"/>
      <w:r>
        <w:rPr>
          <w:rFonts w:hint="eastAsia" w:ascii="仿宋" w:hAnsi="仿宋" w:eastAsia="仿宋" w:cs="仿宋"/>
          <w:b/>
          <w:color w:val="auto"/>
          <w:sz w:val="24"/>
          <w:highlight w:val="none"/>
        </w:rPr>
        <w:t>预付款</w:t>
      </w:r>
    </w:p>
    <w:p w14:paraId="44C1B271">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A85AC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67A067B">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6515857">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AFBCC8">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A837C1C">
      <w:pPr>
        <w:pStyle w:val="24"/>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8433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235B4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2"/>
      <w:bookmarkEnd w:id="73"/>
      <w:bookmarkEnd w:id="74"/>
      <w:bookmarkEnd w:id="75"/>
      <w:bookmarkEnd w:id="76"/>
    </w:p>
    <w:p w14:paraId="4FA3EF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760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15A1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4699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7" w:name="_Toc3079"/>
      <w:bookmarkStart w:id="78" w:name="_Toc8586"/>
      <w:bookmarkStart w:id="79" w:name="_Toc24662"/>
      <w:bookmarkStart w:id="80" w:name="_Toc5698"/>
      <w:bookmarkStart w:id="81" w:name="_Toc2375"/>
      <w:r>
        <w:rPr>
          <w:rFonts w:hint="eastAsia" w:ascii="仿宋" w:hAnsi="仿宋" w:eastAsia="仿宋" w:cs="仿宋"/>
          <w:bCs/>
          <w:color w:val="auto"/>
          <w:sz w:val="24"/>
          <w:highlight w:val="none"/>
        </w:rPr>
        <w:t>1.7.4若服务涉及货物的，则货物的：</w:t>
      </w:r>
    </w:p>
    <w:p w14:paraId="348601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DCF8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856C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F0DA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7"/>
      <w:bookmarkEnd w:id="78"/>
      <w:bookmarkEnd w:id="79"/>
      <w:bookmarkEnd w:id="80"/>
      <w:bookmarkEnd w:id="81"/>
    </w:p>
    <w:p w14:paraId="47C423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5D8AB5D">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C069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5FD36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2" w:name="_Toc18683"/>
      <w:bookmarkStart w:id="83" w:name="_Toc9497"/>
      <w:bookmarkStart w:id="84" w:name="_Toc26807"/>
      <w:bookmarkStart w:id="85" w:name="_Toc32454"/>
      <w:bookmarkStart w:id="86"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68F4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6412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53EC4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2"/>
    <w:bookmarkEnd w:id="83"/>
    <w:bookmarkEnd w:id="84"/>
    <w:bookmarkEnd w:id="85"/>
    <w:bookmarkEnd w:id="86"/>
    <w:p w14:paraId="199279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15583"/>
      <w:bookmarkStart w:id="88" w:name="_Toc16021"/>
      <w:bookmarkStart w:id="89" w:name="_Toc28375"/>
      <w:r>
        <w:rPr>
          <w:rFonts w:hint="eastAsia" w:ascii="仿宋" w:hAnsi="仿宋" w:eastAsia="仿宋" w:cs="仿宋"/>
          <w:b/>
          <w:color w:val="auto"/>
          <w:sz w:val="24"/>
          <w:highlight w:val="none"/>
        </w:rPr>
        <w:t>1.9合同争议的解决</w:t>
      </w:r>
      <w:bookmarkEnd w:id="87"/>
      <w:bookmarkEnd w:id="88"/>
      <w:bookmarkEnd w:id="89"/>
    </w:p>
    <w:p w14:paraId="240FA7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51EBA7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15322"/>
      <w:bookmarkStart w:id="91" w:name="_Toc11173"/>
      <w:bookmarkStart w:id="92" w:name="_Toc7245"/>
      <w:r>
        <w:rPr>
          <w:rFonts w:hint="eastAsia" w:ascii="仿宋" w:hAnsi="仿宋" w:eastAsia="仿宋" w:cs="仿宋"/>
          <w:b/>
          <w:color w:val="auto"/>
          <w:sz w:val="24"/>
          <w:highlight w:val="none"/>
        </w:rPr>
        <w:t>2.0 合同生效</w:t>
      </w:r>
      <w:bookmarkEnd w:id="90"/>
      <w:bookmarkEnd w:id="91"/>
      <w:bookmarkEnd w:id="92"/>
    </w:p>
    <w:p w14:paraId="16044F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8048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80A9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F1D7D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F39FF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9074C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AFB7C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C6DDD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0C409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99671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6F0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84EE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83F66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4C8F5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C96BC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BC7767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9EB9C69">
      <w:pPr>
        <w:pStyle w:val="2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EEB742">
      <w:pPr>
        <w:spacing w:line="560" w:lineRule="exact"/>
        <w:ind w:firstLine="482" w:firstLineChars="200"/>
        <w:outlineLvl w:val="0"/>
        <w:rPr>
          <w:rFonts w:hint="eastAsia" w:ascii="仿宋" w:hAnsi="仿宋" w:eastAsia="仿宋" w:cs="仿宋"/>
          <w:b/>
          <w:color w:val="auto"/>
          <w:sz w:val="24"/>
          <w:highlight w:val="none"/>
        </w:rPr>
      </w:pPr>
      <w:bookmarkStart w:id="93" w:name="_Toc14021"/>
      <w:bookmarkStart w:id="94" w:name="_Toc19680"/>
      <w:bookmarkStart w:id="95" w:name="_Toc31297"/>
      <w:bookmarkStart w:id="96" w:name="_Toc25079"/>
      <w:bookmarkStart w:id="97" w:name="_Toc5228"/>
      <w:r>
        <w:rPr>
          <w:rFonts w:hint="eastAsia" w:ascii="仿宋" w:hAnsi="仿宋" w:eastAsia="仿宋" w:cs="仿宋"/>
          <w:b/>
          <w:color w:val="auto"/>
          <w:sz w:val="24"/>
          <w:highlight w:val="none"/>
        </w:rPr>
        <w:t>2.1 定义</w:t>
      </w:r>
      <w:bookmarkEnd w:id="93"/>
      <w:bookmarkEnd w:id="94"/>
      <w:bookmarkEnd w:id="95"/>
      <w:bookmarkEnd w:id="96"/>
      <w:bookmarkEnd w:id="97"/>
    </w:p>
    <w:p w14:paraId="65C1AE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48501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3B19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FEC86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813B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B60C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72589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5267509">
      <w:pPr>
        <w:spacing w:line="560" w:lineRule="exact"/>
        <w:ind w:firstLine="482" w:firstLineChars="200"/>
        <w:outlineLvl w:val="0"/>
        <w:rPr>
          <w:rFonts w:hint="eastAsia" w:ascii="仿宋" w:hAnsi="仿宋" w:eastAsia="仿宋" w:cs="仿宋"/>
          <w:b/>
          <w:color w:val="auto"/>
          <w:sz w:val="24"/>
          <w:highlight w:val="none"/>
        </w:rPr>
      </w:pPr>
      <w:bookmarkStart w:id="98" w:name="_Toc16752"/>
      <w:bookmarkStart w:id="99" w:name="_Toc23289"/>
      <w:bookmarkStart w:id="100" w:name="_Toc31402"/>
      <w:bookmarkStart w:id="101" w:name="_Toc3769"/>
      <w:bookmarkStart w:id="102" w:name="_Toc19539"/>
      <w:r>
        <w:rPr>
          <w:rFonts w:hint="eastAsia" w:ascii="仿宋" w:hAnsi="仿宋" w:eastAsia="仿宋" w:cs="仿宋"/>
          <w:b/>
          <w:color w:val="auto"/>
          <w:sz w:val="24"/>
          <w:highlight w:val="none"/>
        </w:rPr>
        <w:t>2.2 技术规范</w:t>
      </w:r>
      <w:bookmarkEnd w:id="98"/>
      <w:bookmarkEnd w:id="99"/>
      <w:bookmarkEnd w:id="100"/>
      <w:bookmarkEnd w:id="101"/>
      <w:bookmarkEnd w:id="102"/>
    </w:p>
    <w:p w14:paraId="3CF5A9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796EF42">
      <w:pPr>
        <w:spacing w:line="560" w:lineRule="exact"/>
        <w:ind w:firstLine="482" w:firstLineChars="200"/>
        <w:outlineLvl w:val="0"/>
        <w:rPr>
          <w:rFonts w:hint="eastAsia" w:ascii="仿宋" w:hAnsi="仿宋" w:eastAsia="仿宋" w:cs="仿宋"/>
          <w:b/>
          <w:color w:val="auto"/>
          <w:sz w:val="24"/>
          <w:highlight w:val="none"/>
        </w:rPr>
      </w:pPr>
      <w:bookmarkStart w:id="103" w:name="_Toc27945"/>
      <w:bookmarkStart w:id="104" w:name="_Toc4133"/>
      <w:bookmarkStart w:id="105" w:name="_Toc12412"/>
      <w:bookmarkStart w:id="106" w:name="_Toc9161"/>
      <w:bookmarkStart w:id="107" w:name="_Toc13673"/>
      <w:r>
        <w:rPr>
          <w:rFonts w:hint="eastAsia" w:ascii="仿宋" w:hAnsi="仿宋" w:eastAsia="仿宋" w:cs="仿宋"/>
          <w:b/>
          <w:color w:val="auto"/>
          <w:sz w:val="24"/>
          <w:highlight w:val="none"/>
        </w:rPr>
        <w:t>2.3 知识产权</w:t>
      </w:r>
      <w:bookmarkEnd w:id="103"/>
      <w:bookmarkEnd w:id="104"/>
      <w:bookmarkEnd w:id="105"/>
      <w:bookmarkEnd w:id="106"/>
      <w:bookmarkEnd w:id="107"/>
    </w:p>
    <w:p w14:paraId="5366A1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1484A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11ED7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FF17B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11F4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CAED81A">
      <w:pPr>
        <w:spacing w:line="560" w:lineRule="exact"/>
        <w:ind w:firstLine="482" w:firstLineChars="200"/>
        <w:outlineLvl w:val="0"/>
        <w:rPr>
          <w:rFonts w:hint="eastAsia" w:ascii="仿宋" w:hAnsi="仿宋" w:eastAsia="仿宋" w:cs="仿宋"/>
          <w:b/>
          <w:color w:val="auto"/>
          <w:sz w:val="24"/>
          <w:highlight w:val="none"/>
        </w:rPr>
      </w:pPr>
      <w:bookmarkStart w:id="108" w:name="_Toc26555"/>
      <w:bookmarkStart w:id="109" w:name="_Toc32670"/>
      <w:bookmarkStart w:id="110" w:name="_Toc31233"/>
      <w:bookmarkStart w:id="111" w:name="_Toc22011"/>
      <w:bookmarkStart w:id="112" w:name="_Toc15447"/>
      <w:r>
        <w:rPr>
          <w:rFonts w:hint="eastAsia" w:ascii="仿宋" w:hAnsi="仿宋" w:eastAsia="仿宋" w:cs="仿宋"/>
          <w:b/>
          <w:color w:val="auto"/>
          <w:sz w:val="24"/>
          <w:highlight w:val="none"/>
        </w:rPr>
        <w:t>2.5 结算方式和付款条件</w:t>
      </w:r>
      <w:bookmarkEnd w:id="108"/>
      <w:bookmarkEnd w:id="109"/>
      <w:bookmarkEnd w:id="110"/>
      <w:bookmarkEnd w:id="111"/>
      <w:bookmarkEnd w:id="112"/>
    </w:p>
    <w:p w14:paraId="63CEE5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1CAD660">
      <w:pPr>
        <w:spacing w:line="560" w:lineRule="exact"/>
        <w:ind w:firstLine="482" w:firstLineChars="200"/>
        <w:outlineLvl w:val="0"/>
        <w:rPr>
          <w:rFonts w:hint="eastAsia" w:ascii="仿宋" w:hAnsi="仿宋" w:eastAsia="仿宋" w:cs="仿宋"/>
          <w:b/>
          <w:color w:val="auto"/>
          <w:sz w:val="24"/>
          <w:highlight w:val="none"/>
        </w:rPr>
      </w:pPr>
      <w:bookmarkStart w:id="113" w:name="_Toc30507"/>
      <w:bookmarkStart w:id="114" w:name="_Toc18990"/>
      <w:bookmarkStart w:id="115" w:name="_Toc16163"/>
      <w:bookmarkStart w:id="116" w:name="_Toc13154"/>
      <w:bookmarkStart w:id="117" w:name="_Toc13467"/>
      <w:r>
        <w:rPr>
          <w:rFonts w:hint="eastAsia" w:ascii="仿宋" w:hAnsi="仿宋" w:eastAsia="仿宋" w:cs="仿宋"/>
          <w:b/>
          <w:color w:val="auto"/>
          <w:sz w:val="24"/>
          <w:highlight w:val="none"/>
        </w:rPr>
        <w:t>2.6 技术资料和保密义务</w:t>
      </w:r>
      <w:bookmarkEnd w:id="113"/>
      <w:bookmarkEnd w:id="114"/>
      <w:bookmarkEnd w:id="115"/>
      <w:bookmarkEnd w:id="116"/>
      <w:bookmarkEnd w:id="117"/>
    </w:p>
    <w:p w14:paraId="43B12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FE06F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E2CD4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08D518">
      <w:pPr>
        <w:spacing w:line="560" w:lineRule="exact"/>
        <w:ind w:firstLine="482" w:firstLineChars="200"/>
        <w:outlineLvl w:val="0"/>
        <w:rPr>
          <w:rFonts w:hint="eastAsia" w:ascii="仿宋" w:hAnsi="仿宋" w:eastAsia="仿宋" w:cs="仿宋"/>
          <w:b/>
          <w:color w:val="auto"/>
          <w:sz w:val="24"/>
          <w:highlight w:val="none"/>
        </w:rPr>
      </w:pPr>
      <w:bookmarkStart w:id="118" w:name="_Toc19069"/>
      <w:r>
        <w:rPr>
          <w:rFonts w:hint="eastAsia" w:ascii="仿宋" w:hAnsi="仿宋" w:eastAsia="仿宋" w:cs="仿宋"/>
          <w:b/>
          <w:color w:val="auto"/>
          <w:sz w:val="24"/>
          <w:highlight w:val="none"/>
        </w:rPr>
        <w:t>2.7 质量保证</w:t>
      </w:r>
      <w:bookmarkEnd w:id="118"/>
    </w:p>
    <w:p w14:paraId="7A3D1B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77FA8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D3E8B73">
      <w:pPr>
        <w:spacing w:line="560" w:lineRule="exact"/>
        <w:ind w:firstLine="482" w:firstLineChars="200"/>
        <w:outlineLvl w:val="0"/>
        <w:rPr>
          <w:rFonts w:hint="eastAsia" w:ascii="仿宋" w:hAnsi="仿宋" w:eastAsia="仿宋" w:cs="仿宋"/>
          <w:b/>
          <w:color w:val="auto"/>
          <w:sz w:val="24"/>
          <w:highlight w:val="none"/>
        </w:rPr>
      </w:pPr>
      <w:bookmarkStart w:id="119" w:name="_Toc22267"/>
      <w:r>
        <w:rPr>
          <w:rFonts w:hint="eastAsia" w:ascii="仿宋" w:hAnsi="仿宋" w:eastAsia="仿宋" w:cs="仿宋"/>
          <w:b/>
          <w:color w:val="auto"/>
          <w:sz w:val="24"/>
          <w:highlight w:val="none"/>
        </w:rPr>
        <w:t>2.8 延迟履行</w:t>
      </w:r>
      <w:bookmarkEnd w:id="119"/>
    </w:p>
    <w:p w14:paraId="4731D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E5B297B">
      <w:pPr>
        <w:spacing w:line="560" w:lineRule="exact"/>
        <w:ind w:firstLine="482" w:firstLineChars="200"/>
        <w:outlineLvl w:val="0"/>
        <w:rPr>
          <w:rFonts w:hint="eastAsia" w:ascii="仿宋" w:hAnsi="仿宋" w:eastAsia="仿宋" w:cs="仿宋"/>
          <w:b/>
          <w:color w:val="auto"/>
          <w:sz w:val="24"/>
          <w:highlight w:val="none"/>
        </w:rPr>
      </w:pPr>
      <w:bookmarkStart w:id="120" w:name="_Toc10611"/>
      <w:r>
        <w:rPr>
          <w:rFonts w:hint="eastAsia" w:ascii="仿宋" w:hAnsi="仿宋" w:eastAsia="仿宋" w:cs="仿宋"/>
          <w:b/>
          <w:color w:val="auto"/>
          <w:sz w:val="24"/>
          <w:highlight w:val="none"/>
        </w:rPr>
        <w:t>2.9 合同变更</w:t>
      </w:r>
      <w:bookmarkEnd w:id="120"/>
    </w:p>
    <w:p w14:paraId="244AC9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7577F0">
      <w:pPr>
        <w:spacing w:line="560" w:lineRule="exact"/>
        <w:ind w:firstLine="482" w:firstLineChars="200"/>
        <w:outlineLvl w:val="0"/>
        <w:rPr>
          <w:rFonts w:hint="eastAsia" w:ascii="仿宋" w:hAnsi="仿宋" w:eastAsia="仿宋" w:cs="仿宋"/>
          <w:b/>
          <w:color w:val="auto"/>
          <w:sz w:val="24"/>
          <w:highlight w:val="none"/>
        </w:rPr>
      </w:pPr>
      <w:bookmarkStart w:id="121" w:name="_Toc23368"/>
      <w:bookmarkStart w:id="122" w:name="_Toc10663"/>
      <w:bookmarkStart w:id="123" w:name="_Toc21830"/>
      <w:bookmarkStart w:id="124" w:name="_Toc42"/>
      <w:bookmarkStart w:id="125" w:name="_Toc26689"/>
      <w:r>
        <w:rPr>
          <w:rFonts w:hint="eastAsia" w:ascii="仿宋" w:hAnsi="仿宋" w:eastAsia="仿宋" w:cs="仿宋"/>
          <w:b/>
          <w:color w:val="auto"/>
          <w:sz w:val="24"/>
          <w:highlight w:val="none"/>
        </w:rPr>
        <w:t>2.10 合同转让和分包</w:t>
      </w:r>
      <w:bookmarkEnd w:id="121"/>
      <w:bookmarkEnd w:id="122"/>
      <w:bookmarkEnd w:id="123"/>
      <w:bookmarkEnd w:id="124"/>
      <w:bookmarkEnd w:id="125"/>
    </w:p>
    <w:p w14:paraId="14FB07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8FCDE67">
      <w:pPr>
        <w:spacing w:line="560" w:lineRule="exact"/>
        <w:ind w:firstLine="482" w:firstLineChars="200"/>
        <w:outlineLvl w:val="0"/>
        <w:rPr>
          <w:rFonts w:hint="eastAsia" w:ascii="仿宋" w:hAnsi="仿宋" w:eastAsia="仿宋" w:cs="仿宋"/>
          <w:b/>
          <w:color w:val="auto"/>
          <w:sz w:val="24"/>
          <w:highlight w:val="none"/>
        </w:rPr>
      </w:pPr>
      <w:bookmarkStart w:id="126" w:name="_Toc25571"/>
      <w:bookmarkStart w:id="127" w:name="_Toc26633"/>
      <w:bookmarkStart w:id="128" w:name="_Toc4720"/>
      <w:bookmarkStart w:id="129" w:name="_Toc14371"/>
      <w:bookmarkStart w:id="130" w:name="_Toc32494"/>
      <w:r>
        <w:rPr>
          <w:rFonts w:hint="eastAsia" w:ascii="仿宋" w:hAnsi="仿宋" w:eastAsia="仿宋" w:cs="仿宋"/>
          <w:b/>
          <w:color w:val="auto"/>
          <w:sz w:val="24"/>
          <w:highlight w:val="none"/>
        </w:rPr>
        <w:t>2.11 不可抗力</w:t>
      </w:r>
      <w:bookmarkEnd w:id="126"/>
      <w:bookmarkEnd w:id="127"/>
      <w:bookmarkEnd w:id="128"/>
      <w:bookmarkEnd w:id="129"/>
      <w:bookmarkEnd w:id="130"/>
    </w:p>
    <w:p w14:paraId="044DB1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F6F01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81A1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B10C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9B38927">
      <w:pPr>
        <w:spacing w:line="560" w:lineRule="exact"/>
        <w:ind w:firstLine="482" w:firstLineChars="200"/>
        <w:outlineLvl w:val="0"/>
        <w:rPr>
          <w:rFonts w:hint="eastAsia" w:ascii="仿宋" w:hAnsi="仿宋" w:eastAsia="仿宋" w:cs="仿宋"/>
          <w:b/>
          <w:color w:val="auto"/>
          <w:sz w:val="24"/>
          <w:highlight w:val="none"/>
        </w:rPr>
      </w:pPr>
      <w:bookmarkStart w:id="131" w:name="_Toc23854"/>
      <w:bookmarkStart w:id="132" w:name="_Toc25783"/>
      <w:bookmarkStart w:id="133" w:name="_Toc24465"/>
      <w:bookmarkStart w:id="134" w:name="_Toc14115"/>
      <w:bookmarkStart w:id="135" w:name="_Toc3638"/>
      <w:r>
        <w:rPr>
          <w:rFonts w:hint="eastAsia" w:ascii="仿宋" w:hAnsi="仿宋" w:eastAsia="仿宋" w:cs="仿宋"/>
          <w:b/>
          <w:color w:val="auto"/>
          <w:sz w:val="24"/>
          <w:highlight w:val="none"/>
        </w:rPr>
        <w:t>2.12 税费</w:t>
      </w:r>
      <w:bookmarkEnd w:id="131"/>
      <w:bookmarkEnd w:id="132"/>
      <w:bookmarkEnd w:id="133"/>
      <w:bookmarkEnd w:id="134"/>
      <w:bookmarkEnd w:id="135"/>
    </w:p>
    <w:p w14:paraId="4BDB6F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DF10AB9">
      <w:pPr>
        <w:spacing w:line="560" w:lineRule="exact"/>
        <w:ind w:firstLine="482" w:firstLineChars="200"/>
        <w:outlineLvl w:val="0"/>
        <w:rPr>
          <w:rFonts w:hint="eastAsia" w:ascii="仿宋" w:hAnsi="仿宋" w:eastAsia="仿宋" w:cs="仿宋"/>
          <w:b/>
          <w:color w:val="auto"/>
          <w:sz w:val="24"/>
          <w:highlight w:val="none"/>
        </w:rPr>
      </w:pPr>
      <w:bookmarkStart w:id="136" w:name="_Toc14814"/>
      <w:bookmarkStart w:id="137" w:name="_Toc30105"/>
      <w:bookmarkStart w:id="138" w:name="_Toc26883"/>
      <w:bookmarkStart w:id="139" w:name="_Toc7315"/>
      <w:bookmarkStart w:id="140" w:name="_Toc25525"/>
      <w:r>
        <w:rPr>
          <w:rFonts w:hint="eastAsia" w:ascii="仿宋" w:hAnsi="仿宋" w:eastAsia="仿宋" w:cs="仿宋"/>
          <w:b/>
          <w:color w:val="auto"/>
          <w:sz w:val="24"/>
          <w:highlight w:val="none"/>
        </w:rPr>
        <w:t>2.13 乙方破产</w:t>
      </w:r>
      <w:bookmarkEnd w:id="136"/>
      <w:bookmarkEnd w:id="137"/>
      <w:bookmarkEnd w:id="138"/>
      <w:bookmarkEnd w:id="139"/>
      <w:bookmarkEnd w:id="140"/>
    </w:p>
    <w:p w14:paraId="6806EB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A37A37">
      <w:pPr>
        <w:spacing w:line="560" w:lineRule="exact"/>
        <w:ind w:firstLine="482" w:firstLineChars="200"/>
        <w:outlineLvl w:val="0"/>
        <w:rPr>
          <w:rFonts w:hint="eastAsia" w:ascii="仿宋" w:hAnsi="仿宋" w:eastAsia="仿宋" w:cs="仿宋"/>
          <w:b/>
          <w:color w:val="auto"/>
          <w:sz w:val="24"/>
          <w:highlight w:val="none"/>
        </w:rPr>
      </w:pPr>
      <w:bookmarkStart w:id="141" w:name="_Toc23323"/>
      <w:bookmarkStart w:id="142" w:name="_Toc2016"/>
      <w:bookmarkStart w:id="143" w:name="_Toc1123"/>
      <w:r>
        <w:rPr>
          <w:rFonts w:hint="eastAsia" w:ascii="仿宋" w:hAnsi="仿宋" w:eastAsia="仿宋" w:cs="仿宋"/>
          <w:b/>
          <w:color w:val="auto"/>
          <w:sz w:val="24"/>
          <w:highlight w:val="none"/>
        </w:rPr>
        <w:t>2.14 合同中止、终止</w:t>
      </w:r>
      <w:bookmarkEnd w:id="141"/>
      <w:bookmarkEnd w:id="142"/>
      <w:bookmarkEnd w:id="143"/>
    </w:p>
    <w:p w14:paraId="47B4C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C720B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E1EB818">
      <w:pPr>
        <w:spacing w:line="560" w:lineRule="exact"/>
        <w:ind w:firstLine="482" w:firstLineChars="200"/>
        <w:outlineLvl w:val="0"/>
        <w:rPr>
          <w:rFonts w:hint="eastAsia" w:ascii="仿宋" w:hAnsi="仿宋" w:eastAsia="仿宋" w:cs="仿宋"/>
          <w:b/>
          <w:color w:val="auto"/>
          <w:sz w:val="24"/>
          <w:highlight w:val="none"/>
        </w:rPr>
      </w:pPr>
      <w:bookmarkStart w:id="144" w:name="_Toc1969"/>
      <w:bookmarkStart w:id="145" w:name="_Toc17363"/>
      <w:bookmarkStart w:id="146" w:name="_Toc14525"/>
      <w:r>
        <w:rPr>
          <w:rFonts w:hint="eastAsia" w:ascii="仿宋" w:hAnsi="仿宋" w:eastAsia="仿宋" w:cs="仿宋"/>
          <w:b/>
          <w:color w:val="auto"/>
          <w:sz w:val="24"/>
          <w:highlight w:val="none"/>
        </w:rPr>
        <w:t>2.15 检验和验收</w:t>
      </w:r>
      <w:bookmarkEnd w:id="144"/>
      <w:bookmarkEnd w:id="145"/>
      <w:bookmarkEnd w:id="146"/>
    </w:p>
    <w:p w14:paraId="261043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23E03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09027C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35940CB">
      <w:pPr>
        <w:spacing w:line="560" w:lineRule="exact"/>
        <w:ind w:firstLine="482" w:firstLineChars="200"/>
        <w:outlineLvl w:val="0"/>
        <w:rPr>
          <w:rFonts w:hint="eastAsia" w:ascii="仿宋" w:hAnsi="仿宋" w:eastAsia="仿宋" w:cs="仿宋"/>
          <w:b/>
          <w:color w:val="auto"/>
          <w:sz w:val="24"/>
          <w:highlight w:val="none"/>
        </w:rPr>
      </w:pPr>
      <w:bookmarkStart w:id="147" w:name="_Toc2308"/>
      <w:bookmarkStart w:id="148" w:name="_Toc12666"/>
      <w:bookmarkStart w:id="149" w:name="_Toc25198"/>
      <w:bookmarkStart w:id="150" w:name="_Toc9808"/>
      <w:bookmarkStart w:id="151" w:name="_Toc31892"/>
      <w:r>
        <w:rPr>
          <w:rFonts w:hint="eastAsia" w:ascii="仿宋" w:hAnsi="仿宋" w:eastAsia="仿宋" w:cs="仿宋"/>
          <w:b/>
          <w:color w:val="auto"/>
          <w:sz w:val="24"/>
          <w:highlight w:val="none"/>
        </w:rPr>
        <w:t>2.16 通知和送达</w:t>
      </w:r>
      <w:bookmarkEnd w:id="147"/>
      <w:bookmarkEnd w:id="148"/>
      <w:bookmarkEnd w:id="149"/>
      <w:bookmarkEnd w:id="150"/>
      <w:bookmarkEnd w:id="151"/>
    </w:p>
    <w:p w14:paraId="15FE7844">
      <w:pPr>
        <w:spacing w:line="560" w:lineRule="exact"/>
        <w:ind w:firstLine="480" w:firstLineChars="200"/>
        <w:rPr>
          <w:rFonts w:hint="eastAsia" w:ascii="仿宋" w:hAnsi="仿宋" w:eastAsia="仿宋" w:cs="仿宋"/>
          <w:color w:val="auto"/>
          <w:sz w:val="24"/>
          <w:highlight w:val="none"/>
        </w:rPr>
      </w:pPr>
      <w:bookmarkStart w:id="152" w:name="_Toc18401"/>
      <w:bookmarkStart w:id="153"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34A1C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14:paraId="420C9C0E">
      <w:pPr>
        <w:spacing w:line="560" w:lineRule="exact"/>
        <w:ind w:firstLine="482" w:firstLineChars="200"/>
        <w:outlineLvl w:val="0"/>
        <w:rPr>
          <w:rFonts w:hint="eastAsia" w:ascii="仿宋" w:hAnsi="仿宋" w:eastAsia="仿宋" w:cs="仿宋"/>
          <w:b/>
          <w:color w:val="auto"/>
          <w:sz w:val="24"/>
          <w:highlight w:val="none"/>
        </w:rPr>
      </w:pPr>
      <w:bookmarkStart w:id="154" w:name="_Toc5063"/>
      <w:bookmarkStart w:id="155" w:name="_Toc27644"/>
      <w:bookmarkStart w:id="156" w:name="_Toc28906"/>
      <w:bookmarkStart w:id="157" w:name="_Toc20808"/>
      <w:bookmarkStart w:id="158" w:name="_Toc12254"/>
      <w:r>
        <w:rPr>
          <w:rFonts w:hint="eastAsia" w:ascii="仿宋" w:hAnsi="仿宋" w:eastAsia="仿宋" w:cs="仿宋"/>
          <w:b/>
          <w:color w:val="auto"/>
          <w:sz w:val="24"/>
          <w:highlight w:val="none"/>
        </w:rPr>
        <w:t>2.17 合同使用的文字和适用的法律</w:t>
      </w:r>
      <w:bookmarkEnd w:id="154"/>
      <w:bookmarkEnd w:id="155"/>
      <w:bookmarkEnd w:id="156"/>
      <w:bookmarkEnd w:id="157"/>
      <w:bookmarkEnd w:id="158"/>
    </w:p>
    <w:p w14:paraId="5E722E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E1E98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659231A">
      <w:pPr>
        <w:spacing w:line="560" w:lineRule="exact"/>
        <w:ind w:firstLine="482" w:firstLineChars="200"/>
        <w:outlineLvl w:val="0"/>
        <w:rPr>
          <w:rFonts w:hint="eastAsia" w:ascii="仿宋" w:hAnsi="仿宋" w:eastAsia="仿宋" w:cs="仿宋"/>
          <w:b/>
          <w:color w:val="auto"/>
          <w:sz w:val="24"/>
          <w:highlight w:val="none"/>
        </w:rPr>
      </w:pPr>
      <w:bookmarkStart w:id="159" w:name="_Toc18540"/>
      <w:bookmarkStart w:id="160" w:name="_Toc4355"/>
      <w:bookmarkStart w:id="161" w:name="_Toc30599"/>
      <w:r>
        <w:rPr>
          <w:rFonts w:hint="eastAsia" w:ascii="仿宋" w:hAnsi="仿宋" w:eastAsia="仿宋" w:cs="仿宋"/>
          <w:b/>
          <w:color w:val="auto"/>
          <w:sz w:val="24"/>
          <w:highlight w:val="none"/>
        </w:rPr>
        <w:t>2.18 计量单位</w:t>
      </w:r>
      <w:bookmarkEnd w:id="159"/>
      <w:bookmarkEnd w:id="160"/>
      <w:bookmarkEnd w:id="161"/>
    </w:p>
    <w:p w14:paraId="36D32C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532FA9">
      <w:pPr>
        <w:spacing w:line="560" w:lineRule="exact"/>
        <w:ind w:firstLine="482" w:firstLineChars="200"/>
        <w:outlineLvl w:val="0"/>
        <w:rPr>
          <w:rFonts w:hint="eastAsia" w:ascii="仿宋" w:hAnsi="仿宋" w:eastAsia="仿宋" w:cs="仿宋"/>
          <w:b/>
          <w:color w:val="auto"/>
          <w:sz w:val="24"/>
          <w:highlight w:val="none"/>
        </w:rPr>
      </w:pPr>
      <w:bookmarkStart w:id="162" w:name="_Toc18567"/>
      <w:bookmarkStart w:id="163" w:name="_Toc279701263"/>
      <w:bookmarkStart w:id="164" w:name="_Toc12773"/>
      <w:bookmarkStart w:id="165" w:name="_Toc10330"/>
      <w:bookmarkStart w:id="166" w:name="_Toc487900373"/>
      <w:bookmarkStart w:id="167" w:name="_Toc259093692"/>
      <w:r>
        <w:rPr>
          <w:rFonts w:hint="eastAsia" w:ascii="仿宋" w:hAnsi="仿宋" w:eastAsia="仿宋" w:cs="仿宋"/>
          <w:b/>
          <w:color w:val="auto"/>
          <w:sz w:val="24"/>
          <w:highlight w:val="none"/>
        </w:rPr>
        <w:t>2.19 合同使用的文字和适用的法律</w:t>
      </w:r>
      <w:bookmarkEnd w:id="162"/>
      <w:bookmarkEnd w:id="163"/>
      <w:bookmarkEnd w:id="164"/>
      <w:bookmarkEnd w:id="165"/>
      <w:bookmarkEnd w:id="166"/>
      <w:bookmarkEnd w:id="167"/>
    </w:p>
    <w:p w14:paraId="3A4272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D5C7A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928FB8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23A4BB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A40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8" w:name="_Toc331685784"/>
      <w:r>
        <w:rPr>
          <w:rFonts w:hint="eastAsia" w:ascii="仿宋" w:hAnsi="仿宋" w:eastAsia="仿宋" w:cs="仿宋"/>
          <w:b/>
          <w:color w:val="auto"/>
          <w:sz w:val="24"/>
          <w:highlight w:val="none"/>
        </w:rPr>
        <w:t xml:space="preserve"> </w:t>
      </w:r>
      <w:bookmarkEnd w:id="168"/>
      <w:r>
        <w:rPr>
          <w:rFonts w:hint="eastAsia" w:ascii="仿宋" w:hAnsi="仿宋" w:eastAsia="仿宋" w:cs="仿宋"/>
          <w:b/>
          <w:color w:val="auto"/>
          <w:kern w:val="2"/>
          <w:sz w:val="24"/>
          <w:szCs w:val="24"/>
          <w:highlight w:val="none"/>
          <w:lang w:val="en-US" w:eastAsia="zh-CN" w:bidi="ar-SA"/>
        </w:rPr>
        <w:t>第三部分  合同专用条款</w:t>
      </w:r>
    </w:p>
    <w:p w14:paraId="2603A38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A07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768A99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3DF5B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DE2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F04B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D1EA351">
            <w:pPr>
              <w:spacing w:line="360" w:lineRule="auto"/>
              <w:rPr>
                <w:rFonts w:hint="eastAsia" w:ascii="仿宋" w:hAnsi="仿宋" w:eastAsia="仿宋" w:cs="仿宋"/>
                <w:color w:val="auto"/>
                <w:sz w:val="24"/>
                <w:highlight w:val="none"/>
              </w:rPr>
            </w:pPr>
          </w:p>
        </w:tc>
      </w:tr>
      <w:tr w14:paraId="5F0B1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1B8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74EA150">
            <w:pPr>
              <w:spacing w:line="360" w:lineRule="auto"/>
              <w:rPr>
                <w:rFonts w:hint="eastAsia" w:ascii="仿宋" w:hAnsi="仿宋" w:eastAsia="仿宋" w:cs="仿宋"/>
                <w:color w:val="auto"/>
                <w:sz w:val="24"/>
                <w:highlight w:val="none"/>
              </w:rPr>
            </w:pPr>
          </w:p>
        </w:tc>
      </w:tr>
      <w:tr w14:paraId="46C7E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49BCE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B12FB1C">
            <w:pPr>
              <w:spacing w:line="360" w:lineRule="auto"/>
              <w:rPr>
                <w:rFonts w:hint="eastAsia" w:ascii="仿宋" w:hAnsi="仿宋" w:eastAsia="仿宋" w:cs="仿宋"/>
                <w:color w:val="auto"/>
                <w:sz w:val="24"/>
                <w:highlight w:val="none"/>
              </w:rPr>
            </w:pPr>
          </w:p>
        </w:tc>
      </w:tr>
      <w:tr w14:paraId="0B3B1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E2C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1204CF0">
            <w:pPr>
              <w:spacing w:line="360" w:lineRule="auto"/>
              <w:rPr>
                <w:rFonts w:hint="eastAsia" w:ascii="仿宋" w:hAnsi="仿宋" w:eastAsia="仿宋" w:cs="仿宋"/>
                <w:color w:val="auto"/>
                <w:sz w:val="24"/>
                <w:highlight w:val="none"/>
              </w:rPr>
            </w:pPr>
          </w:p>
        </w:tc>
      </w:tr>
      <w:tr w14:paraId="7BB4C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B9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534D6A8">
            <w:pPr>
              <w:spacing w:line="360" w:lineRule="auto"/>
              <w:rPr>
                <w:rFonts w:hint="eastAsia" w:ascii="仿宋" w:hAnsi="仿宋" w:eastAsia="仿宋" w:cs="仿宋"/>
                <w:color w:val="auto"/>
                <w:sz w:val="24"/>
                <w:highlight w:val="none"/>
              </w:rPr>
            </w:pPr>
          </w:p>
        </w:tc>
      </w:tr>
      <w:tr w14:paraId="62314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0536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44BD7A4">
            <w:pPr>
              <w:spacing w:line="360" w:lineRule="auto"/>
              <w:rPr>
                <w:rFonts w:hint="eastAsia" w:ascii="仿宋" w:hAnsi="仿宋" w:eastAsia="仿宋" w:cs="仿宋"/>
                <w:color w:val="auto"/>
                <w:sz w:val="24"/>
                <w:highlight w:val="none"/>
              </w:rPr>
            </w:pPr>
          </w:p>
        </w:tc>
      </w:tr>
      <w:tr w14:paraId="0F109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E67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F7A5176">
            <w:pPr>
              <w:spacing w:line="360" w:lineRule="auto"/>
              <w:rPr>
                <w:rFonts w:hint="eastAsia" w:ascii="仿宋" w:hAnsi="仿宋" w:eastAsia="仿宋" w:cs="仿宋"/>
                <w:color w:val="auto"/>
                <w:sz w:val="24"/>
                <w:highlight w:val="none"/>
              </w:rPr>
            </w:pPr>
          </w:p>
        </w:tc>
      </w:tr>
      <w:tr w14:paraId="4BA4B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4CCF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8DB81DC">
            <w:pPr>
              <w:spacing w:line="360" w:lineRule="auto"/>
              <w:rPr>
                <w:rFonts w:hint="eastAsia" w:ascii="仿宋" w:hAnsi="仿宋" w:eastAsia="仿宋" w:cs="仿宋"/>
                <w:color w:val="auto"/>
                <w:sz w:val="24"/>
                <w:highlight w:val="none"/>
              </w:rPr>
            </w:pPr>
          </w:p>
        </w:tc>
      </w:tr>
      <w:tr w14:paraId="274EF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EC1A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DB5FEBA">
            <w:pPr>
              <w:spacing w:line="360" w:lineRule="auto"/>
              <w:rPr>
                <w:rFonts w:hint="eastAsia" w:ascii="仿宋" w:hAnsi="仿宋" w:eastAsia="仿宋" w:cs="仿宋"/>
                <w:color w:val="auto"/>
                <w:sz w:val="24"/>
                <w:highlight w:val="none"/>
              </w:rPr>
            </w:pPr>
          </w:p>
        </w:tc>
      </w:tr>
      <w:tr w14:paraId="352A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vAlign w:val="center"/>
          </w:tcPr>
          <w:p w14:paraId="26F150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B377FAC">
            <w:pPr>
              <w:spacing w:line="360" w:lineRule="auto"/>
              <w:rPr>
                <w:rFonts w:hint="eastAsia" w:ascii="仿宋" w:hAnsi="仿宋" w:eastAsia="仿宋" w:cs="仿宋"/>
                <w:color w:val="auto"/>
                <w:sz w:val="24"/>
                <w:highlight w:val="none"/>
              </w:rPr>
            </w:pPr>
          </w:p>
        </w:tc>
      </w:tr>
      <w:tr w14:paraId="07D35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551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E74AA9A">
            <w:pPr>
              <w:spacing w:line="360" w:lineRule="auto"/>
              <w:rPr>
                <w:rFonts w:hint="eastAsia" w:ascii="仿宋" w:hAnsi="仿宋" w:eastAsia="仿宋" w:cs="仿宋"/>
                <w:color w:val="auto"/>
                <w:sz w:val="24"/>
                <w:highlight w:val="none"/>
              </w:rPr>
            </w:pPr>
          </w:p>
        </w:tc>
      </w:tr>
      <w:tr w14:paraId="6407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689B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F41DA64">
            <w:pPr>
              <w:spacing w:line="360" w:lineRule="auto"/>
              <w:rPr>
                <w:rFonts w:hint="eastAsia" w:ascii="仿宋" w:hAnsi="仿宋" w:eastAsia="仿宋" w:cs="仿宋"/>
                <w:color w:val="auto"/>
                <w:sz w:val="24"/>
                <w:highlight w:val="none"/>
              </w:rPr>
            </w:pPr>
          </w:p>
        </w:tc>
      </w:tr>
      <w:tr w14:paraId="6C60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AB4E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6957F56">
            <w:pPr>
              <w:spacing w:line="360" w:lineRule="auto"/>
              <w:rPr>
                <w:rFonts w:hint="eastAsia" w:ascii="仿宋" w:hAnsi="仿宋" w:eastAsia="仿宋" w:cs="仿宋"/>
                <w:color w:val="auto"/>
                <w:sz w:val="24"/>
                <w:highlight w:val="none"/>
              </w:rPr>
            </w:pPr>
          </w:p>
        </w:tc>
      </w:tr>
      <w:tr w14:paraId="2B2C6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B60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A6CC995">
            <w:pPr>
              <w:spacing w:line="360" w:lineRule="auto"/>
              <w:rPr>
                <w:rFonts w:hint="eastAsia" w:ascii="仿宋" w:hAnsi="仿宋" w:eastAsia="仿宋" w:cs="仿宋"/>
                <w:color w:val="auto"/>
                <w:sz w:val="24"/>
                <w:highlight w:val="none"/>
              </w:rPr>
            </w:pPr>
          </w:p>
        </w:tc>
      </w:tr>
      <w:tr w14:paraId="40AEA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FC92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75EA233">
            <w:pPr>
              <w:spacing w:line="360" w:lineRule="auto"/>
              <w:rPr>
                <w:rFonts w:hint="eastAsia" w:ascii="仿宋" w:hAnsi="仿宋" w:eastAsia="仿宋" w:cs="仿宋"/>
                <w:color w:val="auto"/>
                <w:sz w:val="24"/>
                <w:highlight w:val="none"/>
              </w:rPr>
            </w:pPr>
          </w:p>
        </w:tc>
      </w:tr>
      <w:tr w14:paraId="13018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E2F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A50F71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BD5D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8ADB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B07C8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438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F2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2E12EE3">
            <w:pPr>
              <w:spacing w:line="360" w:lineRule="auto"/>
              <w:rPr>
                <w:rFonts w:hint="eastAsia" w:ascii="仿宋" w:hAnsi="仿宋" w:eastAsia="仿宋" w:cs="仿宋"/>
                <w:color w:val="auto"/>
                <w:sz w:val="24"/>
                <w:highlight w:val="none"/>
              </w:rPr>
            </w:pPr>
          </w:p>
        </w:tc>
      </w:tr>
      <w:tr w14:paraId="7C63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9ABD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B6EB243">
            <w:pPr>
              <w:spacing w:line="360" w:lineRule="auto"/>
              <w:rPr>
                <w:rFonts w:hint="eastAsia" w:ascii="仿宋" w:hAnsi="仿宋" w:eastAsia="仿宋" w:cs="仿宋"/>
                <w:color w:val="auto"/>
                <w:sz w:val="24"/>
                <w:highlight w:val="none"/>
              </w:rPr>
            </w:pPr>
          </w:p>
        </w:tc>
      </w:tr>
      <w:tr w14:paraId="18D87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03B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1FD119D">
            <w:pPr>
              <w:spacing w:line="360" w:lineRule="auto"/>
              <w:rPr>
                <w:rFonts w:hint="eastAsia" w:ascii="仿宋" w:hAnsi="仿宋" w:eastAsia="仿宋" w:cs="仿宋"/>
                <w:color w:val="auto"/>
                <w:sz w:val="24"/>
                <w:highlight w:val="none"/>
              </w:rPr>
            </w:pPr>
          </w:p>
        </w:tc>
      </w:tr>
      <w:tr w14:paraId="2570C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984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92D94EA">
            <w:pPr>
              <w:spacing w:line="360" w:lineRule="auto"/>
              <w:rPr>
                <w:rFonts w:hint="eastAsia" w:ascii="仿宋" w:hAnsi="仿宋" w:eastAsia="仿宋" w:cs="仿宋"/>
                <w:color w:val="auto"/>
                <w:sz w:val="24"/>
                <w:highlight w:val="none"/>
              </w:rPr>
            </w:pPr>
          </w:p>
        </w:tc>
      </w:tr>
      <w:tr w14:paraId="60A9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977" w:type="dxa"/>
            <w:tcBorders>
              <w:left w:val="single" w:color="auto" w:sz="4" w:space="0"/>
            </w:tcBorders>
          </w:tcPr>
          <w:p w14:paraId="14378D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90E1482">
            <w:pPr>
              <w:spacing w:line="360" w:lineRule="auto"/>
              <w:rPr>
                <w:rFonts w:hint="eastAsia" w:ascii="仿宋" w:hAnsi="仿宋" w:eastAsia="仿宋" w:cs="仿宋"/>
                <w:color w:val="auto"/>
                <w:sz w:val="24"/>
                <w:highlight w:val="none"/>
              </w:rPr>
            </w:pPr>
          </w:p>
        </w:tc>
      </w:tr>
    </w:tbl>
    <w:p w14:paraId="254B2A9E">
      <w:pPr>
        <w:spacing w:line="360" w:lineRule="auto"/>
        <w:ind w:left="-420" w:leftChars="-200" w:right="-420" w:rightChars="-200" w:firstLine="480" w:firstLineChars="200"/>
        <w:rPr>
          <w:rFonts w:hint="eastAsia" w:ascii="仿宋" w:hAnsi="仿宋" w:eastAsia="仿宋" w:cs="仿宋"/>
          <w:color w:val="auto"/>
          <w:sz w:val="24"/>
          <w:highlight w:val="none"/>
        </w:rPr>
      </w:pPr>
    </w:p>
    <w:p w14:paraId="4F5FD75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EF1C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723AFE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583108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9517C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85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rPr>
        <w:t>分。评分依下述所列为评标打分依据，分值如下（计算分值时，按其算术平均值保留小数2位）。</w:t>
      </w:r>
    </w:p>
    <w:p w14:paraId="4D57700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85  </w:t>
      </w:r>
      <w:r>
        <w:rPr>
          <w:rFonts w:hint="eastAsia" w:ascii="仿宋" w:hAnsi="仿宋" w:eastAsia="仿宋" w:cs="仿宋"/>
          <w:b/>
          <w:bCs/>
          <w:iCs/>
          <w:color w:val="auto"/>
          <w:sz w:val="24"/>
          <w:highlight w:val="none"/>
        </w:rPr>
        <w:t>分）</w:t>
      </w:r>
    </w:p>
    <w:tbl>
      <w:tblPr>
        <w:tblStyle w:val="15"/>
        <w:tblW w:w="9839" w:type="dxa"/>
        <w:jc w:val="center"/>
        <w:tblLayout w:type="fixed"/>
        <w:tblCellMar>
          <w:top w:w="0" w:type="dxa"/>
          <w:left w:w="108" w:type="dxa"/>
          <w:bottom w:w="0" w:type="dxa"/>
          <w:right w:w="108" w:type="dxa"/>
        </w:tblCellMar>
      </w:tblPr>
      <w:tblGrid>
        <w:gridCol w:w="776"/>
        <w:gridCol w:w="1440"/>
        <w:gridCol w:w="6741"/>
        <w:gridCol w:w="882"/>
      </w:tblGrid>
      <w:tr w14:paraId="50F59216">
        <w:tblPrEx>
          <w:tblCellMar>
            <w:top w:w="0" w:type="dxa"/>
            <w:left w:w="108" w:type="dxa"/>
            <w:bottom w:w="0" w:type="dxa"/>
            <w:right w:w="108" w:type="dxa"/>
          </w:tblCellMar>
        </w:tblPrEx>
        <w:trPr>
          <w:trHeight w:val="618"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5E19206D">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C774BF1">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7DEB0F71">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01955506">
            <w:pPr>
              <w:widowControl/>
              <w:snapToGrid w:val="0"/>
              <w:spacing w:line="288" w:lineRule="auto"/>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149635C8">
        <w:tblPrEx>
          <w:tblCellMar>
            <w:top w:w="0" w:type="dxa"/>
            <w:left w:w="108" w:type="dxa"/>
            <w:bottom w:w="0" w:type="dxa"/>
            <w:right w:w="108" w:type="dxa"/>
          </w:tblCellMar>
        </w:tblPrEx>
        <w:trPr>
          <w:trHeight w:val="91"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4C071C34">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B6C437A">
            <w:pPr>
              <w:spacing w:line="288" w:lineRule="auto"/>
              <w:jc w:val="center"/>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体系认证</w:t>
            </w:r>
          </w:p>
          <w:p w14:paraId="1BDB1FF9">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snapToGrid/>
                <w:color w:val="auto"/>
                <w:kern w:val="2"/>
                <w:sz w:val="24"/>
                <w:szCs w:val="24"/>
                <w:highlight w:val="none"/>
                <w:lang w:val="en-US" w:eastAsia="zh-CN" w:bidi="ar-SA"/>
              </w:rPr>
              <w:t>证书</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522EE23A">
            <w:pPr>
              <w:spacing w:line="288"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投标人具有信息安全管理体系认证证书、环境管理体系认证证书,每有一项得2分，最高得4分。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2305CB0F">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4</w:t>
            </w:r>
          </w:p>
        </w:tc>
      </w:tr>
      <w:tr w14:paraId="53B3C1D5">
        <w:tblPrEx>
          <w:tblCellMar>
            <w:top w:w="0" w:type="dxa"/>
            <w:left w:w="108" w:type="dxa"/>
            <w:bottom w:w="0" w:type="dxa"/>
            <w:right w:w="108" w:type="dxa"/>
          </w:tblCellMar>
        </w:tblPrEx>
        <w:trPr>
          <w:trHeight w:val="91"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7D74D6D0">
            <w:pPr>
              <w:spacing w:line="288"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3FCC91E">
            <w:pPr>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1242536E">
            <w:pPr>
              <w:spacing w:line="288"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投标人自2022年1月1日以来具有类似商用密码整改项目业绩的每个业绩得0.5分，此项最多得1分。（提供合同复印件加盖投标人公章，时间以合同签订时间为准。）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6E9B3CC2">
            <w:pPr>
              <w:spacing w:line="288"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14:paraId="0AB26571">
        <w:tblPrEx>
          <w:tblCellMar>
            <w:top w:w="0" w:type="dxa"/>
            <w:left w:w="108" w:type="dxa"/>
            <w:bottom w:w="0" w:type="dxa"/>
            <w:right w:w="108" w:type="dxa"/>
          </w:tblCellMar>
        </w:tblPrEx>
        <w:trPr>
          <w:trHeight w:val="90" w:hRule="atLeast"/>
          <w:jc w:val="center"/>
        </w:trPr>
        <w:tc>
          <w:tcPr>
            <w:tcW w:w="776" w:type="dxa"/>
            <w:vMerge w:val="restart"/>
            <w:tcBorders>
              <w:top w:val="single" w:color="auto" w:sz="4" w:space="0"/>
              <w:left w:val="single" w:color="auto" w:sz="4" w:space="0"/>
              <w:bottom w:val="single" w:color="auto" w:sz="4" w:space="0"/>
              <w:right w:val="single" w:color="auto" w:sz="4" w:space="0"/>
            </w:tcBorders>
            <w:noWrap w:val="0"/>
            <w:vAlign w:val="center"/>
          </w:tcPr>
          <w:p w14:paraId="41B4FAC1">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lang w:val="en-US" w:eastAsia="zh-CN"/>
              </w:rPr>
              <w:t>4</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406FDA40">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技术服务实施方案</w:t>
            </w:r>
            <w:r>
              <w:rPr>
                <w:rFonts w:hint="eastAsia" w:ascii="仿宋" w:hAnsi="仿宋" w:eastAsia="仿宋" w:cs="仿宋"/>
                <w:color w:val="auto"/>
                <w:kern w:val="0"/>
                <w:sz w:val="24"/>
                <w:highlight w:val="none"/>
              </w:rPr>
              <w:t>评价</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72F31018">
            <w:pPr>
              <w:spacing w:line="288" w:lineRule="auto"/>
              <w:rPr>
                <w:rFonts w:hint="default"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投标人结合密改服务规范以及以往同类项目的服务经验，对本项目采购需求进行分析、理解，并以此为立足点落实服务质量。评委根据供应商的理解与分析情况，进行完整性、合理性的评价打分。方案完整、合理，能完全满足项目实施要求，得 26分；方案较完整、较合理，比较能满足项目实施要求，得 22分；方案基本完整、基本合理，基本能满足项目实施要求，得 18分；方案不够完整、不够合理，不太能满足项目实施要求，得 15分。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20C66447">
            <w:pPr>
              <w:spacing w:line="288"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bCs/>
                <w:color w:val="auto"/>
                <w:sz w:val="24"/>
                <w:highlight w:val="none"/>
                <w:lang w:val="en-US" w:eastAsia="zh-CN"/>
              </w:rPr>
              <w:t>26</w:t>
            </w:r>
          </w:p>
        </w:tc>
      </w:tr>
      <w:tr w14:paraId="12F72B56">
        <w:tblPrEx>
          <w:tblCellMar>
            <w:top w:w="0" w:type="dxa"/>
            <w:left w:w="108" w:type="dxa"/>
            <w:bottom w:w="0" w:type="dxa"/>
            <w:right w:w="108" w:type="dxa"/>
          </w:tblCellMar>
        </w:tblPrEx>
        <w:trPr>
          <w:trHeight w:val="90" w:hRule="atLeast"/>
          <w:jc w:val="center"/>
        </w:trPr>
        <w:tc>
          <w:tcPr>
            <w:tcW w:w="776" w:type="dxa"/>
            <w:vMerge w:val="continue"/>
            <w:tcBorders>
              <w:top w:val="single" w:color="auto" w:sz="4" w:space="0"/>
              <w:left w:val="single" w:color="auto" w:sz="4" w:space="0"/>
              <w:bottom w:val="single" w:color="auto" w:sz="4" w:space="0"/>
              <w:right w:val="single" w:color="auto" w:sz="4" w:space="0"/>
            </w:tcBorders>
            <w:noWrap w:val="0"/>
            <w:vAlign w:val="center"/>
          </w:tcPr>
          <w:p w14:paraId="7E046946">
            <w:pPr>
              <w:spacing w:line="288" w:lineRule="auto"/>
              <w:jc w:val="center"/>
              <w:rPr>
                <w:rFonts w:hint="eastAsia" w:ascii="仿宋" w:hAnsi="仿宋" w:eastAsia="仿宋" w:cs="仿宋"/>
                <w:color w:val="auto"/>
                <w:kern w:val="0"/>
                <w:sz w:val="24"/>
                <w:highlight w:val="none"/>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11CF2B37">
            <w:pPr>
              <w:spacing w:line="288" w:lineRule="auto"/>
              <w:jc w:val="center"/>
              <w:rPr>
                <w:rFonts w:hint="eastAsia" w:ascii="仿宋" w:hAnsi="仿宋" w:eastAsia="仿宋" w:cs="仿宋"/>
                <w:color w:val="auto"/>
                <w:kern w:val="0"/>
                <w:sz w:val="24"/>
                <w:highlight w:val="none"/>
              </w:rPr>
            </w:pPr>
          </w:p>
        </w:tc>
        <w:tc>
          <w:tcPr>
            <w:tcW w:w="6741" w:type="dxa"/>
            <w:tcBorders>
              <w:top w:val="single" w:color="auto" w:sz="4" w:space="0"/>
              <w:left w:val="single" w:color="auto" w:sz="4" w:space="0"/>
              <w:bottom w:val="single" w:color="auto" w:sz="4" w:space="0"/>
              <w:right w:val="single" w:color="auto" w:sz="4" w:space="0"/>
            </w:tcBorders>
            <w:noWrap w:val="0"/>
            <w:vAlign w:val="center"/>
          </w:tcPr>
          <w:p w14:paraId="0731C459">
            <w:pPr>
              <w:spacing w:line="288"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2.各投标供应商针对本次项目提出的商用密码应用安全性评估整体实施方案的完整性、合理性及提供的安全设备的清单的合理性进行评价。方案完整、合理，安全设备的清单能完全满足项目实施要求，得 30分；方案较完整、较合理，安全设备的清单比较能满足项目实施要求，得 25分；方案基本完整、基本合理，安全设备的清单基本能满足项目实施要求，得 20分；方案不够完整、不够合理，安全设备的清单不太能满足项目实施要求，得 15分。（此方案中标后需提供具有商用密码应用安全性评估资质的测评公司针对此方案加盖公章的确认函）</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3C435186">
            <w:pPr>
              <w:spacing w:line="288"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bCs/>
                <w:color w:val="auto"/>
                <w:sz w:val="24"/>
                <w:highlight w:val="none"/>
                <w:lang w:val="en-US" w:eastAsia="zh-CN"/>
              </w:rPr>
              <w:t>30</w:t>
            </w:r>
          </w:p>
        </w:tc>
      </w:tr>
      <w:tr w14:paraId="20D26E37">
        <w:tblPrEx>
          <w:tblCellMar>
            <w:top w:w="0" w:type="dxa"/>
            <w:left w:w="108" w:type="dxa"/>
            <w:bottom w:w="0" w:type="dxa"/>
            <w:right w:w="108" w:type="dxa"/>
          </w:tblCellMar>
        </w:tblPrEx>
        <w:trPr>
          <w:trHeight w:val="90" w:hRule="atLeast"/>
          <w:jc w:val="center"/>
        </w:trPr>
        <w:tc>
          <w:tcPr>
            <w:tcW w:w="776" w:type="dxa"/>
            <w:vMerge w:val="continue"/>
            <w:tcBorders>
              <w:top w:val="single" w:color="auto" w:sz="4" w:space="0"/>
              <w:left w:val="single" w:color="auto" w:sz="4" w:space="0"/>
              <w:bottom w:val="single" w:color="auto" w:sz="4" w:space="0"/>
              <w:right w:val="single" w:color="auto" w:sz="4" w:space="0"/>
            </w:tcBorders>
            <w:noWrap w:val="0"/>
            <w:vAlign w:val="center"/>
          </w:tcPr>
          <w:p w14:paraId="08A57553">
            <w:pPr>
              <w:spacing w:line="288" w:lineRule="auto"/>
              <w:jc w:val="center"/>
              <w:rPr>
                <w:rFonts w:hint="eastAsia" w:ascii="仿宋" w:hAnsi="仿宋" w:eastAsia="仿宋" w:cs="仿宋"/>
                <w:color w:val="auto"/>
                <w:kern w:val="0"/>
                <w:sz w:val="24"/>
                <w:highlight w:val="none"/>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5925A319">
            <w:pPr>
              <w:spacing w:line="288" w:lineRule="auto"/>
              <w:jc w:val="center"/>
              <w:rPr>
                <w:rFonts w:hint="eastAsia" w:ascii="仿宋" w:hAnsi="仿宋" w:eastAsia="仿宋" w:cs="仿宋"/>
                <w:color w:val="auto"/>
                <w:kern w:val="0"/>
                <w:sz w:val="24"/>
                <w:highlight w:val="none"/>
              </w:rPr>
            </w:pPr>
          </w:p>
        </w:tc>
        <w:tc>
          <w:tcPr>
            <w:tcW w:w="6741" w:type="dxa"/>
            <w:tcBorders>
              <w:top w:val="single" w:color="auto" w:sz="4" w:space="0"/>
              <w:left w:val="single" w:color="auto" w:sz="4" w:space="0"/>
              <w:bottom w:val="single" w:color="auto" w:sz="4" w:space="0"/>
              <w:right w:val="single" w:color="auto" w:sz="4" w:space="0"/>
            </w:tcBorders>
            <w:noWrap w:val="0"/>
            <w:vAlign w:val="center"/>
          </w:tcPr>
          <w:p w14:paraId="04FA4B49">
            <w:pPr>
              <w:spacing w:line="288" w:lineRule="auto"/>
              <w:rPr>
                <w:rFonts w:hint="eastAsia" w:ascii="仿宋" w:hAnsi="仿宋" w:eastAsia="仿宋" w:cs="仿宋"/>
                <w:snapToGrid/>
                <w:color w:val="auto"/>
                <w:kern w:val="2"/>
                <w:sz w:val="24"/>
                <w:szCs w:val="24"/>
                <w:highlight w:val="none"/>
                <w:lang w:val="zh-CN" w:eastAsia="zh-CN" w:bidi="ar-SA"/>
              </w:rPr>
            </w:pPr>
            <w:r>
              <w:rPr>
                <w:rFonts w:hint="eastAsia" w:ascii="仿宋" w:hAnsi="仿宋" w:eastAsia="仿宋" w:cs="仿宋"/>
                <w:snapToGrid/>
                <w:color w:val="auto"/>
                <w:kern w:val="2"/>
                <w:sz w:val="24"/>
                <w:szCs w:val="24"/>
                <w:highlight w:val="none"/>
                <w:lang w:val="en-US" w:eastAsia="zh-CN" w:bidi="ar-SA"/>
              </w:rPr>
              <w:t>3.针对本项目制定的网络规划方案（如裸光纤布局、机柜设备布局以及网络拓扑图等）能完全满足项目实施要求，得 20分；网络规划方案能满足项目实施要求，得 15分；网络规划方案基本满足项目实施要求，得12分；网络规划方案满足项目实施要求较差的，得10分。（此方案中标后需提供具有商用密码应用安全性评估资质的测评公司针对此方案加盖公章的确认函）</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58AE0D8B">
            <w:pPr>
              <w:spacing w:line="288"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20</w:t>
            </w:r>
          </w:p>
        </w:tc>
      </w:tr>
      <w:tr w14:paraId="7424BFA8">
        <w:tblPrEx>
          <w:tblCellMar>
            <w:top w:w="0" w:type="dxa"/>
            <w:left w:w="108" w:type="dxa"/>
            <w:bottom w:w="0" w:type="dxa"/>
            <w:right w:w="108" w:type="dxa"/>
          </w:tblCellMar>
        </w:tblPrEx>
        <w:trPr>
          <w:trHeight w:val="1297" w:hRule="atLeast"/>
          <w:jc w:val="center"/>
        </w:trPr>
        <w:tc>
          <w:tcPr>
            <w:tcW w:w="776" w:type="dxa"/>
            <w:tcBorders>
              <w:top w:val="single" w:color="auto" w:sz="4" w:space="0"/>
              <w:left w:val="single" w:color="auto" w:sz="4" w:space="0"/>
              <w:bottom w:val="single" w:color="auto" w:sz="4" w:space="0"/>
              <w:right w:val="single" w:color="auto" w:sz="4" w:space="0"/>
            </w:tcBorders>
            <w:noWrap w:val="0"/>
            <w:vAlign w:val="center"/>
          </w:tcPr>
          <w:p w14:paraId="042C2EC4">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lang w:val="en-US" w:eastAsia="zh-CN"/>
              </w:rPr>
              <w:t>5</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F58904B">
            <w:pPr>
              <w:spacing w:line="288" w:lineRule="auto"/>
              <w:jc w:val="center"/>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拟派项目团队情况</w:t>
            </w:r>
          </w:p>
        </w:tc>
        <w:tc>
          <w:tcPr>
            <w:tcW w:w="6741" w:type="dxa"/>
            <w:tcBorders>
              <w:top w:val="single" w:color="auto" w:sz="4" w:space="0"/>
              <w:left w:val="single" w:color="auto" w:sz="4" w:space="0"/>
              <w:bottom w:val="single" w:color="auto" w:sz="4" w:space="0"/>
              <w:right w:val="single" w:color="auto" w:sz="4" w:space="0"/>
            </w:tcBorders>
            <w:noWrap w:val="0"/>
            <w:vAlign w:val="center"/>
          </w:tcPr>
          <w:p w14:paraId="7905288B">
            <w:pPr>
              <w:pStyle w:val="10"/>
              <w:numPr>
                <w:ilvl w:val="0"/>
                <w:numId w:val="0"/>
              </w:numPr>
              <w:spacing w:line="288" w:lineRule="auto"/>
              <w:rPr>
                <w:rFonts w:hint="eastAsia" w:ascii="仿宋" w:hAnsi="仿宋" w:eastAsia="仿宋" w:cs="仿宋"/>
                <w:snapToGrid/>
                <w:color w:val="auto"/>
                <w:kern w:val="2"/>
                <w:sz w:val="24"/>
                <w:szCs w:val="24"/>
                <w:highlight w:val="none"/>
                <w:lang w:val="zh-CN" w:eastAsia="zh-CN" w:bidi="ar-SA"/>
              </w:rPr>
            </w:pPr>
            <w:r>
              <w:rPr>
                <w:rFonts w:hint="eastAsia" w:ascii="仿宋" w:hAnsi="仿宋" w:eastAsia="仿宋" w:cs="仿宋"/>
                <w:snapToGrid/>
                <w:color w:val="auto"/>
                <w:kern w:val="2"/>
                <w:sz w:val="24"/>
                <w:szCs w:val="24"/>
                <w:highlight w:val="none"/>
                <w:lang w:val="en-US" w:eastAsia="zh-CN" w:bidi="ar-SA"/>
              </w:rPr>
              <w:t>项目团队人员具有信息系统项目管理师或系统规划与管理师或系统架构设计师或网络规划设计师每有一本得2分，项目团队具有网络工程师或系统集成项目管理工程师每有一本得1分，</w:t>
            </w:r>
            <w:r>
              <w:rPr>
                <w:rFonts w:hint="eastAsia" w:ascii="仿宋" w:hAnsi="仿宋" w:eastAsia="仿宋" w:cs="仿宋"/>
                <w:color w:val="auto"/>
                <w:sz w:val="24"/>
                <w:highlight w:val="none"/>
                <w:lang w:val="en-US" w:eastAsia="zh-CN"/>
              </w:rPr>
              <w:t>最多记取二本证书，</w:t>
            </w:r>
            <w:r>
              <w:rPr>
                <w:rFonts w:hint="eastAsia" w:ascii="仿宋" w:hAnsi="仿宋" w:eastAsia="仿宋" w:cs="仿宋"/>
                <w:snapToGrid/>
                <w:color w:val="auto"/>
                <w:kern w:val="2"/>
                <w:sz w:val="24"/>
                <w:szCs w:val="24"/>
                <w:highlight w:val="none"/>
                <w:lang w:val="en-US" w:eastAsia="zh-CN" w:bidi="ar-SA"/>
              </w:rPr>
              <w:t>最高得4分。（投标文件中提供相应的证书原件扫描件或复印件和在投标供应商单位最近三个月连续缴纳社保证明原件扫描件或复印件，并加盖投标供应商公章，否则不得分。）</w:t>
            </w:r>
          </w:p>
        </w:tc>
        <w:tc>
          <w:tcPr>
            <w:tcW w:w="882" w:type="dxa"/>
            <w:tcBorders>
              <w:top w:val="single" w:color="auto" w:sz="4" w:space="0"/>
              <w:left w:val="single" w:color="auto" w:sz="4" w:space="0"/>
              <w:bottom w:val="single" w:color="auto" w:sz="4" w:space="0"/>
              <w:right w:val="single" w:color="auto" w:sz="4" w:space="0"/>
            </w:tcBorders>
            <w:noWrap w:val="0"/>
            <w:vAlign w:val="center"/>
          </w:tcPr>
          <w:p w14:paraId="67217B84">
            <w:pPr>
              <w:spacing w:line="288" w:lineRule="auto"/>
              <w:jc w:val="center"/>
              <w:rPr>
                <w:rFonts w:hint="eastAsia" w:ascii="仿宋" w:hAnsi="仿宋" w:eastAsia="仿宋" w:cs="仿宋"/>
                <w:color w:val="auto"/>
                <w:kern w:val="0"/>
                <w:sz w:val="24"/>
                <w:highlight w:val="none"/>
                <w:lang w:eastAsia="zh-CN"/>
              </w:rPr>
            </w:pPr>
            <w:r>
              <w:rPr>
                <w:rFonts w:hint="eastAsia" w:ascii="仿宋" w:hAnsi="仿宋" w:eastAsia="仿宋" w:cs="仿宋"/>
                <w:bCs/>
                <w:color w:val="auto"/>
                <w:sz w:val="24"/>
                <w:highlight w:val="none"/>
                <w:lang w:val="en-US" w:eastAsia="zh-CN"/>
              </w:rPr>
              <w:t>4</w:t>
            </w:r>
          </w:p>
        </w:tc>
      </w:tr>
    </w:tbl>
    <w:p w14:paraId="472067CC">
      <w:pPr>
        <w:pStyle w:val="2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51</w:t>
      </w:r>
      <w:r>
        <w:rPr>
          <w:rFonts w:hint="eastAsia" w:ascii="仿宋" w:hAnsi="仿宋" w:eastAsia="仿宋" w:cs="仿宋_GB2312"/>
          <w:b/>
          <w:bCs/>
          <w:color w:val="auto"/>
          <w:highlight w:val="none"/>
        </w:rPr>
        <w:t>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3FCD409">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CD82D9A">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15 </w:t>
      </w:r>
      <w:r>
        <w:rPr>
          <w:rFonts w:hint="eastAsia" w:ascii="仿宋" w:hAnsi="仿宋" w:eastAsia="仿宋" w:cs="仿宋"/>
          <w:b/>
          <w:bCs/>
          <w:iCs/>
          <w:color w:val="auto"/>
          <w:sz w:val="24"/>
          <w:highlight w:val="none"/>
        </w:rPr>
        <w:t>分）</w:t>
      </w:r>
    </w:p>
    <w:p w14:paraId="7A8B308D">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F217F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3A0FB8">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C76501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15 </w:t>
      </w:r>
    </w:p>
    <w:p w14:paraId="286B7A24">
      <w:pPr>
        <w:pStyle w:val="9"/>
        <w:snapToGrid w:val="0"/>
        <w:spacing w:line="360" w:lineRule="auto"/>
        <w:ind w:firstLine="0" w:firstLineChars="0"/>
        <w:rPr>
          <w:rFonts w:hint="eastAsia" w:ascii="仿宋" w:hAnsi="仿宋" w:eastAsia="仿宋" w:cs="仿宋"/>
          <w:color w:val="auto"/>
          <w:highlight w:val="none"/>
        </w:rPr>
      </w:pPr>
    </w:p>
    <w:p w14:paraId="7E7880BB">
      <w:pPr>
        <w:widowControl/>
        <w:adjustRightInd/>
        <w:jc w:val="center"/>
        <w:rPr>
          <w:rFonts w:hint="eastAsia" w:ascii="仿宋" w:hAnsi="仿宋" w:eastAsia="仿宋" w:cs="仿宋"/>
          <w:b/>
          <w:color w:val="auto"/>
          <w:sz w:val="36"/>
          <w:szCs w:val="20"/>
          <w:highlight w:val="none"/>
        </w:rPr>
      </w:pPr>
    </w:p>
    <w:p w14:paraId="5512F6F6">
      <w:pPr>
        <w:rPr>
          <w:rFonts w:hint="eastAsia" w:ascii="仿宋" w:hAnsi="仿宋" w:eastAsia="仿宋" w:cs="仿宋"/>
          <w:color w:val="auto"/>
          <w:highlight w:val="none"/>
        </w:rPr>
      </w:pPr>
    </w:p>
    <w:p w14:paraId="51E706C7">
      <w:pPr>
        <w:rPr>
          <w:rFonts w:hint="eastAsia" w:ascii="仿宋" w:hAnsi="仿宋" w:eastAsia="仿宋" w:cs="仿宋"/>
          <w:color w:val="auto"/>
          <w:highlight w:val="none"/>
        </w:rPr>
      </w:pPr>
    </w:p>
    <w:p w14:paraId="5B69EBD5">
      <w:pPr>
        <w:widowControl/>
        <w:adjustRightInd/>
        <w:jc w:val="center"/>
        <w:rPr>
          <w:rFonts w:hint="eastAsia" w:ascii="仿宋" w:hAnsi="仿宋" w:eastAsia="仿宋" w:cs="仿宋"/>
          <w:b/>
          <w:color w:val="auto"/>
          <w:sz w:val="36"/>
          <w:szCs w:val="20"/>
          <w:highlight w:val="none"/>
        </w:rPr>
      </w:pPr>
    </w:p>
    <w:p w14:paraId="065AAFB6">
      <w:pPr>
        <w:widowControl/>
        <w:adjustRightInd/>
        <w:jc w:val="center"/>
        <w:rPr>
          <w:rFonts w:hint="eastAsia" w:ascii="仿宋" w:hAnsi="仿宋" w:eastAsia="仿宋" w:cs="仿宋"/>
          <w:b/>
          <w:color w:val="auto"/>
          <w:sz w:val="36"/>
          <w:szCs w:val="20"/>
          <w:highlight w:val="none"/>
        </w:rPr>
      </w:pPr>
    </w:p>
    <w:p w14:paraId="68FC4AE1">
      <w:pPr>
        <w:widowControl/>
        <w:adjustRightInd/>
        <w:jc w:val="center"/>
        <w:rPr>
          <w:rFonts w:hint="eastAsia" w:ascii="仿宋" w:hAnsi="仿宋" w:eastAsia="仿宋" w:cs="仿宋"/>
          <w:b/>
          <w:color w:val="auto"/>
          <w:sz w:val="36"/>
          <w:szCs w:val="20"/>
          <w:highlight w:val="none"/>
        </w:rPr>
      </w:pPr>
    </w:p>
    <w:p w14:paraId="098CCCB9">
      <w:pPr>
        <w:widowControl/>
        <w:adjustRightInd/>
        <w:jc w:val="center"/>
        <w:rPr>
          <w:rFonts w:hint="eastAsia" w:ascii="仿宋" w:hAnsi="仿宋" w:eastAsia="仿宋" w:cs="仿宋"/>
          <w:b/>
          <w:color w:val="auto"/>
          <w:sz w:val="36"/>
          <w:szCs w:val="20"/>
          <w:highlight w:val="none"/>
        </w:rPr>
      </w:pPr>
    </w:p>
    <w:p w14:paraId="331F2596">
      <w:pPr>
        <w:widowControl/>
        <w:adjustRightInd/>
        <w:jc w:val="center"/>
        <w:rPr>
          <w:rFonts w:hint="eastAsia" w:ascii="仿宋" w:hAnsi="仿宋" w:eastAsia="仿宋" w:cs="仿宋"/>
          <w:b/>
          <w:color w:val="auto"/>
          <w:sz w:val="36"/>
          <w:szCs w:val="20"/>
          <w:highlight w:val="none"/>
        </w:rPr>
      </w:pPr>
    </w:p>
    <w:p w14:paraId="7B9F7C77">
      <w:pPr>
        <w:widowControl/>
        <w:adjustRightInd/>
        <w:jc w:val="center"/>
        <w:rPr>
          <w:rFonts w:hint="eastAsia" w:ascii="仿宋" w:hAnsi="仿宋" w:eastAsia="仿宋" w:cs="仿宋"/>
          <w:b/>
          <w:color w:val="auto"/>
          <w:sz w:val="36"/>
          <w:szCs w:val="20"/>
          <w:highlight w:val="none"/>
        </w:rPr>
      </w:pPr>
    </w:p>
    <w:p w14:paraId="5BF40F09">
      <w:pPr>
        <w:widowControl/>
        <w:adjustRightInd/>
        <w:jc w:val="center"/>
        <w:rPr>
          <w:rFonts w:hint="eastAsia" w:ascii="仿宋" w:hAnsi="仿宋" w:eastAsia="仿宋" w:cs="仿宋"/>
          <w:b/>
          <w:color w:val="auto"/>
          <w:sz w:val="36"/>
          <w:szCs w:val="20"/>
          <w:highlight w:val="none"/>
        </w:rPr>
      </w:pPr>
    </w:p>
    <w:p w14:paraId="206E9EEC">
      <w:pPr>
        <w:widowControl/>
        <w:adjustRightInd/>
        <w:jc w:val="center"/>
        <w:rPr>
          <w:rFonts w:hint="eastAsia" w:ascii="仿宋" w:hAnsi="仿宋" w:eastAsia="仿宋" w:cs="仿宋"/>
          <w:b/>
          <w:color w:val="auto"/>
          <w:sz w:val="36"/>
          <w:szCs w:val="20"/>
          <w:highlight w:val="none"/>
        </w:rPr>
      </w:pPr>
    </w:p>
    <w:p w14:paraId="7C87034E">
      <w:pPr>
        <w:widowControl/>
        <w:adjustRightInd/>
        <w:jc w:val="center"/>
        <w:rPr>
          <w:rFonts w:hint="eastAsia" w:ascii="仿宋" w:hAnsi="仿宋" w:eastAsia="仿宋" w:cs="仿宋"/>
          <w:b/>
          <w:color w:val="auto"/>
          <w:sz w:val="36"/>
          <w:szCs w:val="20"/>
          <w:highlight w:val="none"/>
        </w:rPr>
      </w:pPr>
    </w:p>
    <w:p w14:paraId="3906554D">
      <w:pPr>
        <w:widowControl/>
        <w:adjustRightInd/>
        <w:jc w:val="center"/>
        <w:rPr>
          <w:rFonts w:hint="eastAsia" w:ascii="仿宋" w:hAnsi="仿宋" w:eastAsia="仿宋" w:cs="仿宋"/>
          <w:b/>
          <w:color w:val="auto"/>
          <w:sz w:val="36"/>
          <w:szCs w:val="20"/>
          <w:highlight w:val="none"/>
        </w:rPr>
      </w:pPr>
    </w:p>
    <w:p w14:paraId="47EF1966">
      <w:pPr>
        <w:widowControl/>
        <w:adjustRightInd/>
        <w:jc w:val="center"/>
        <w:rPr>
          <w:rFonts w:hint="eastAsia" w:ascii="仿宋" w:hAnsi="仿宋" w:eastAsia="仿宋" w:cs="仿宋"/>
          <w:b/>
          <w:color w:val="auto"/>
          <w:sz w:val="36"/>
          <w:szCs w:val="20"/>
          <w:highlight w:val="none"/>
        </w:rPr>
      </w:pPr>
    </w:p>
    <w:p w14:paraId="208C73C2">
      <w:pPr>
        <w:widowControl/>
        <w:adjustRightInd/>
        <w:jc w:val="center"/>
        <w:rPr>
          <w:rFonts w:hint="eastAsia" w:ascii="仿宋" w:hAnsi="仿宋" w:eastAsia="仿宋" w:cs="仿宋"/>
          <w:b/>
          <w:color w:val="auto"/>
          <w:sz w:val="36"/>
          <w:szCs w:val="20"/>
          <w:highlight w:val="none"/>
        </w:rPr>
      </w:pPr>
    </w:p>
    <w:p w14:paraId="5A826281">
      <w:pPr>
        <w:widowControl/>
        <w:adjustRightInd/>
        <w:jc w:val="center"/>
        <w:rPr>
          <w:rFonts w:hint="eastAsia" w:ascii="仿宋" w:hAnsi="仿宋" w:eastAsia="仿宋" w:cs="仿宋"/>
          <w:b/>
          <w:color w:val="auto"/>
          <w:sz w:val="36"/>
          <w:szCs w:val="20"/>
          <w:highlight w:val="none"/>
        </w:rPr>
      </w:pPr>
    </w:p>
    <w:p w14:paraId="78B7DCFE">
      <w:pPr>
        <w:widowControl/>
        <w:adjustRightInd/>
        <w:jc w:val="center"/>
        <w:rPr>
          <w:rFonts w:hint="eastAsia" w:ascii="仿宋" w:hAnsi="仿宋" w:eastAsia="仿宋" w:cs="仿宋"/>
          <w:b/>
          <w:color w:val="auto"/>
          <w:sz w:val="36"/>
          <w:szCs w:val="20"/>
          <w:highlight w:val="none"/>
        </w:rPr>
      </w:pPr>
    </w:p>
    <w:p w14:paraId="67B8D71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5F57CCAF">
      <w:pPr>
        <w:spacing w:line="360" w:lineRule="auto"/>
        <w:jc w:val="center"/>
        <w:outlineLvl w:val="0"/>
        <w:rPr>
          <w:rFonts w:hint="eastAsia" w:ascii="仿宋" w:hAnsi="仿宋" w:eastAsia="仿宋" w:cs="仿宋"/>
          <w:b/>
          <w:color w:val="auto"/>
          <w:kern w:val="0"/>
          <w:sz w:val="36"/>
          <w:szCs w:val="36"/>
          <w:highlight w:val="none"/>
        </w:rPr>
      </w:pPr>
    </w:p>
    <w:p w14:paraId="60A2C2F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B5F2C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1E4B533">
      <w:pPr>
        <w:spacing w:line="360" w:lineRule="auto"/>
        <w:jc w:val="center"/>
        <w:outlineLvl w:val="0"/>
        <w:rPr>
          <w:rFonts w:hint="eastAsia" w:ascii="仿宋" w:hAnsi="仿宋" w:eastAsia="仿宋" w:cs="仿宋"/>
          <w:b/>
          <w:color w:val="auto"/>
          <w:kern w:val="0"/>
          <w:sz w:val="36"/>
          <w:szCs w:val="36"/>
          <w:highlight w:val="none"/>
        </w:rPr>
      </w:pPr>
    </w:p>
    <w:p w14:paraId="062B59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AD9CAA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27A810E">
      <w:pPr>
        <w:pStyle w:val="8"/>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147FA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8B22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6ED07E6">
      <w:pPr>
        <w:snapToGrid w:val="0"/>
        <w:spacing w:line="360" w:lineRule="auto"/>
        <w:ind w:firstLine="480" w:firstLineChars="200"/>
        <w:rPr>
          <w:rFonts w:hint="eastAsia" w:ascii="仿宋" w:hAnsi="仿宋" w:eastAsia="仿宋" w:cs="仿宋"/>
          <w:color w:val="auto"/>
          <w:sz w:val="24"/>
          <w:highlight w:val="none"/>
        </w:rPr>
      </w:pPr>
    </w:p>
    <w:p w14:paraId="0A89AD30">
      <w:pPr>
        <w:spacing w:line="360" w:lineRule="auto"/>
        <w:ind w:firstLine="480" w:firstLineChars="200"/>
        <w:rPr>
          <w:rFonts w:hint="eastAsia" w:ascii="仿宋" w:hAnsi="仿宋" w:eastAsia="仿宋" w:cs="仿宋"/>
          <w:color w:val="auto"/>
          <w:sz w:val="24"/>
          <w:highlight w:val="none"/>
        </w:rPr>
      </w:pPr>
    </w:p>
    <w:p w14:paraId="03A1E80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C94036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B44A8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71F5F7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54796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DFE7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24E9A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5D933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3EAC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C2EA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CE90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570C7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24F4A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8933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AEA33C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F295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2879586">
      <w:pPr>
        <w:snapToGrid w:val="0"/>
        <w:spacing w:line="360" w:lineRule="auto"/>
        <w:ind w:right="480"/>
        <w:jc w:val="center"/>
        <w:rPr>
          <w:rFonts w:hint="eastAsia" w:ascii="仿宋" w:hAnsi="仿宋" w:eastAsia="仿宋" w:cs="仿宋"/>
          <w:b/>
          <w:color w:val="auto"/>
          <w:kern w:val="0"/>
          <w:sz w:val="32"/>
          <w:szCs w:val="32"/>
          <w:highlight w:val="none"/>
        </w:rPr>
      </w:pPr>
    </w:p>
    <w:p w14:paraId="5AE48A63">
      <w:pPr>
        <w:snapToGrid w:val="0"/>
        <w:spacing w:line="360" w:lineRule="auto"/>
        <w:ind w:right="480"/>
        <w:jc w:val="center"/>
        <w:rPr>
          <w:rFonts w:hint="eastAsia" w:ascii="仿宋" w:hAnsi="仿宋" w:eastAsia="仿宋" w:cs="仿宋"/>
          <w:b/>
          <w:color w:val="auto"/>
          <w:kern w:val="0"/>
          <w:sz w:val="32"/>
          <w:szCs w:val="32"/>
          <w:highlight w:val="none"/>
        </w:rPr>
      </w:pPr>
    </w:p>
    <w:p w14:paraId="7E33168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45C09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5912E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093437C">
      <w:pPr>
        <w:snapToGrid w:val="0"/>
        <w:spacing w:line="360" w:lineRule="auto"/>
        <w:ind w:right="480"/>
        <w:jc w:val="center"/>
        <w:rPr>
          <w:rFonts w:hint="eastAsia" w:ascii="仿宋" w:hAnsi="仿宋" w:eastAsia="仿宋" w:cs="仿宋"/>
          <w:b/>
          <w:color w:val="auto"/>
          <w:kern w:val="0"/>
          <w:sz w:val="32"/>
          <w:szCs w:val="32"/>
          <w:highlight w:val="none"/>
        </w:rPr>
      </w:pPr>
    </w:p>
    <w:p w14:paraId="63E37EE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F7BFE4">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35DFADFE">
      <w:pPr>
        <w:snapToGrid w:val="0"/>
        <w:spacing w:line="360" w:lineRule="auto"/>
        <w:ind w:right="480"/>
        <w:jc w:val="center"/>
        <w:rPr>
          <w:rFonts w:hint="eastAsia" w:ascii="仿宋" w:hAnsi="仿宋" w:eastAsia="仿宋" w:cs="仿宋"/>
          <w:b/>
          <w:color w:val="auto"/>
          <w:kern w:val="0"/>
          <w:sz w:val="32"/>
          <w:szCs w:val="32"/>
          <w:highlight w:val="none"/>
        </w:rPr>
      </w:pPr>
    </w:p>
    <w:p w14:paraId="387EE1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733A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E25B4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6AB602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9BC7C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C30703">
      <w:pPr>
        <w:widowControl/>
        <w:spacing w:line="360" w:lineRule="auto"/>
        <w:ind w:left="150"/>
        <w:jc w:val="center"/>
        <w:rPr>
          <w:rFonts w:hint="eastAsia" w:ascii="仿宋" w:hAnsi="仿宋" w:eastAsia="仿宋" w:cs="仿宋"/>
          <w:b/>
          <w:color w:val="auto"/>
          <w:kern w:val="0"/>
          <w:sz w:val="32"/>
          <w:szCs w:val="32"/>
          <w:highlight w:val="none"/>
        </w:rPr>
      </w:pPr>
    </w:p>
    <w:p w14:paraId="25D8C83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2F97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F9468F">
      <w:pPr>
        <w:spacing w:line="360" w:lineRule="auto"/>
        <w:jc w:val="center"/>
        <w:outlineLvl w:val="0"/>
        <w:rPr>
          <w:rFonts w:hint="eastAsia" w:ascii="仿宋" w:hAnsi="仿宋" w:eastAsia="仿宋" w:cs="仿宋"/>
          <w:b/>
          <w:color w:val="auto"/>
          <w:kern w:val="0"/>
          <w:sz w:val="24"/>
          <w:highlight w:val="none"/>
        </w:rPr>
      </w:pPr>
    </w:p>
    <w:p w14:paraId="73E68AED">
      <w:pPr>
        <w:spacing w:line="336" w:lineRule="auto"/>
        <w:jc w:val="center"/>
        <w:rPr>
          <w:rFonts w:hint="eastAsia" w:ascii="仿宋" w:hAnsi="仿宋" w:eastAsia="仿宋" w:cs="仿宋"/>
          <w:b/>
          <w:color w:val="auto"/>
          <w:kern w:val="0"/>
          <w:sz w:val="36"/>
          <w:szCs w:val="36"/>
          <w:highlight w:val="none"/>
        </w:rPr>
      </w:pPr>
    </w:p>
    <w:p w14:paraId="4DF63110">
      <w:pPr>
        <w:spacing w:line="336" w:lineRule="auto"/>
        <w:jc w:val="center"/>
        <w:rPr>
          <w:rFonts w:hint="eastAsia" w:ascii="仿宋" w:hAnsi="仿宋" w:eastAsia="仿宋" w:cs="仿宋"/>
          <w:b/>
          <w:color w:val="auto"/>
          <w:kern w:val="0"/>
          <w:sz w:val="36"/>
          <w:szCs w:val="36"/>
          <w:highlight w:val="none"/>
        </w:rPr>
      </w:pPr>
    </w:p>
    <w:p w14:paraId="3D1189B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F06B93D">
      <w:pPr>
        <w:spacing w:line="336" w:lineRule="auto"/>
        <w:jc w:val="center"/>
        <w:outlineLvl w:val="0"/>
        <w:rPr>
          <w:rFonts w:ascii="仿宋" w:hAnsi="仿宋" w:eastAsia="仿宋" w:cs="仿宋"/>
          <w:b/>
          <w:color w:val="auto"/>
          <w:kern w:val="0"/>
          <w:sz w:val="24"/>
          <w:highlight w:val="none"/>
        </w:rPr>
      </w:pPr>
    </w:p>
    <w:p w14:paraId="252E405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D36264">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49154CB">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EC99973">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BCFE4F0">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6A5B0C6">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5DA7329">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EE32410">
      <w:pPr>
        <w:pStyle w:val="27"/>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E66AB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54549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65801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DFD68C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E008C3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580D4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601E08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8CAAB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8CF6B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681D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E7C39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24C93">
      <w:pPr>
        <w:snapToGrid w:val="0"/>
        <w:spacing w:line="360" w:lineRule="auto"/>
        <w:jc w:val="center"/>
        <w:rPr>
          <w:rFonts w:hint="eastAsia" w:ascii="仿宋" w:hAnsi="仿宋" w:eastAsia="仿宋" w:cs="仿宋"/>
          <w:b/>
          <w:color w:val="auto"/>
          <w:kern w:val="0"/>
          <w:sz w:val="32"/>
          <w:szCs w:val="32"/>
          <w:highlight w:val="none"/>
          <w:lang w:val="zh-CN"/>
        </w:rPr>
      </w:pPr>
    </w:p>
    <w:p w14:paraId="720102C1">
      <w:pPr>
        <w:snapToGrid w:val="0"/>
        <w:spacing w:line="360" w:lineRule="auto"/>
        <w:jc w:val="center"/>
        <w:rPr>
          <w:rFonts w:hint="eastAsia" w:ascii="仿宋" w:hAnsi="仿宋" w:eastAsia="仿宋" w:cs="仿宋"/>
          <w:b/>
          <w:color w:val="auto"/>
          <w:kern w:val="0"/>
          <w:sz w:val="32"/>
          <w:szCs w:val="32"/>
          <w:highlight w:val="none"/>
          <w:lang w:val="zh-CN"/>
        </w:rPr>
      </w:pPr>
    </w:p>
    <w:p w14:paraId="1511933D">
      <w:pPr>
        <w:snapToGrid w:val="0"/>
        <w:spacing w:line="360" w:lineRule="auto"/>
        <w:jc w:val="center"/>
        <w:rPr>
          <w:rFonts w:hint="eastAsia" w:ascii="仿宋" w:hAnsi="仿宋" w:eastAsia="仿宋" w:cs="仿宋"/>
          <w:b/>
          <w:color w:val="auto"/>
          <w:kern w:val="0"/>
          <w:sz w:val="32"/>
          <w:szCs w:val="32"/>
          <w:highlight w:val="none"/>
          <w:lang w:val="zh-CN"/>
        </w:rPr>
      </w:pPr>
    </w:p>
    <w:p w14:paraId="29032006">
      <w:pPr>
        <w:snapToGrid w:val="0"/>
        <w:spacing w:line="360" w:lineRule="auto"/>
        <w:jc w:val="both"/>
        <w:rPr>
          <w:rFonts w:hint="eastAsia" w:ascii="仿宋" w:hAnsi="仿宋" w:eastAsia="仿宋" w:cs="仿宋"/>
          <w:b/>
          <w:color w:val="auto"/>
          <w:kern w:val="0"/>
          <w:sz w:val="32"/>
          <w:szCs w:val="32"/>
          <w:highlight w:val="none"/>
          <w:lang w:val="zh-CN"/>
        </w:rPr>
      </w:pPr>
    </w:p>
    <w:p w14:paraId="52147F7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03A5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BF0E16B">
      <w:pPr>
        <w:pStyle w:val="28"/>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F34912">
      <w:pPr>
        <w:pStyle w:val="28"/>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A526C1">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2D710FA">
      <w:pPr>
        <w:pStyle w:val="5"/>
        <w:keepNext w:val="0"/>
        <w:keepLines w:val="0"/>
        <w:pageBreakBefore w:val="0"/>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C68BC1F">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C8E8FB5">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2B16B8">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880EDF">
      <w:pPr>
        <w:pStyle w:val="5"/>
        <w:keepNext w:val="0"/>
        <w:keepLines w:val="0"/>
        <w:pageBreakBefore w:val="0"/>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98BB6D">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B4A5D5">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9298B53">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DC294D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2801CEE">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93A647">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9AC473">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268240A">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CA4773">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E4E1DCB">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E574A1">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EBAA933">
      <w:pPr>
        <w:pStyle w:val="28"/>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FC60D77">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color w:val="auto"/>
          <w:sz w:val="24"/>
          <w:szCs w:val="24"/>
          <w:highlight w:val="none"/>
        </w:rPr>
      </w:pPr>
    </w:p>
    <w:p w14:paraId="4D643B83">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16288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B2F8780">
      <w:pPr>
        <w:jc w:val="center"/>
        <w:rPr>
          <w:rFonts w:hint="eastAsia" w:ascii="仿宋" w:hAnsi="仿宋" w:eastAsia="仿宋" w:cs="仿宋"/>
          <w:b/>
          <w:color w:val="auto"/>
          <w:sz w:val="24"/>
          <w:highlight w:val="none"/>
        </w:rPr>
      </w:pPr>
    </w:p>
    <w:p w14:paraId="3154CB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0C06DA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76FD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8986FD">
      <w:pPr>
        <w:snapToGrid w:val="0"/>
        <w:spacing w:line="600" w:lineRule="exact"/>
        <w:jc w:val="left"/>
        <w:rPr>
          <w:rFonts w:hint="eastAsia" w:ascii="仿宋" w:hAnsi="仿宋" w:eastAsia="仿宋" w:cs="仿宋"/>
          <w:color w:val="auto"/>
          <w:sz w:val="24"/>
          <w:highlight w:val="none"/>
        </w:rPr>
      </w:pPr>
    </w:p>
    <w:p w14:paraId="625263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98FD87">
      <w:pPr>
        <w:spacing w:line="360" w:lineRule="exact"/>
        <w:rPr>
          <w:rFonts w:hint="eastAsia" w:ascii="仿宋" w:hAnsi="仿宋" w:eastAsia="仿宋" w:cs="仿宋"/>
          <w:color w:val="auto"/>
          <w:sz w:val="24"/>
          <w:highlight w:val="none"/>
        </w:rPr>
      </w:pPr>
    </w:p>
    <w:p w14:paraId="07CC054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339C37">
      <w:pPr>
        <w:spacing w:line="360" w:lineRule="exact"/>
        <w:rPr>
          <w:rFonts w:hint="eastAsia" w:ascii="仿宋" w:hAnsi="仿宋" w:eastAsia="仿宋" w:cs="仿宋"/>
          <w:color w:val="auto"/>
          <w:sz w:val="24"/>
          <w:highlight w:val="none"/>
        </w:rPr>
      </w:pPr>
    </w:p>
    <w:p w14:paraId="260BA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17BD94">
      <w:pPr>
        <w:spacing w:line="360" w:lineRule="exact"/>
        <w:rPr>
          <w:rFonts w:hint="eastAsia" w:ascii="仿宋" w:hAnsi="仿宋" w:eastAsia="仿宋" w:cs="仿宋"/>
          <w:color w:val="auto"/>
          <w:sz w:val="24"/>
          <w:highlight w:val="none"/>
        </w:rPr>
      </w:pPr>
    </w:p>
    <w:p w14:paraId="09BB36A1">
      <w:pPr>
        <w:spacing w:line="360" w:lineRule="exact"/>
        <w:rPr>
          <w:rFonts w:hint="eastAsia" w:ascii="仿宋" w:hAnsi="仿宋" w:eastAsia="仿宋" w:cs="仿宋"/>
          <w:color w:val="auto"/>
          <w:sz w:val="24"/>
          <w:highlight w:val="none"/>
        </w:rPr>
      </w:pPr>
    </w:p>
    <w:p w14:paraId="7E1BFA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8480031">
      <w:pPr>
        <w:spacing w:line="360" w:lineRule="exact"/>
        <w:rPr>
          <w:rFonts w:hint="eastAsia" w:ascii="仿宋" w:hAnsi="仿宋" w:eastAsia="仿宋" w:cs="仿宋"/>
          <w:color w:val="auto"/>
          <w:sz w:val="24"/>
          <w:highlight w:val="none"/>
        </w:rPr>
      </w:pPr>
    </w:p>
    <w:p w14:paraId="1485DE25">
      <w:pPr>
        <w:spacing w:line="360" w:lineRule="exact"/>
        <w:rPr>
          <w:rFonts w:hint="eastAsia" w:ascii="仿宋" w:hAnsi="仿宋" w:eastAsia="仿宋" w:cs="仿宋"/>
          <w:color w:val="auto"/>
          <w:sz w:val="24"/>
          <w:highlight w:val="none"/>
        </w:rPr>
      </w:pPr>
    </w:p>
    <w:p w14:paraId="574A82C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C593AB2">
      <w:pPr>
        <w:spacing w:line="360" w:lineRule="exact"/>
        <w:rPr>
          <w:rFonts w:hint="eastAsia" w:ascii="仿宋" w:hAnsi="仿宋" w:eastAsia="仿宋" w:cs="仿宋"/>
          <w:color w:val="auto"/>
          <w:sz w:val="24"/>
          <w:highlight w:val="none"/>
        </w:rPr>
      </w:pPr>
    </w:p>
    <w:p w14:paraId="1EDF385D">
      <w:pPr>
        <w:spacing w:line="360" w:lineRule="exact"/>
        <w:rPr>
          <w:rFonts w:hint="eastAsia" w:ascii="仿宋" w:hAnsi="仿宋" w:eastAsia="仿宋" w:cs="仿宋"/>
          <w:color w:val="auto"/>
          <w:sz w:val="24"/>
          <w:highlight w:val="none"/>
        </w:rPr>
      </w:pPr>
    </w:p>
    <w:p w14:paraId="657C5F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7363F7">
      <w:pPr>
        <w:ind w:firstLine="4920" w:firstLineChars="2050"/>
        <w:jc w:val="left"/>
        <w:rPr>
          <w:rFonts w:hint="eastAsia" w:ascii="仿宋" w:hAnsi="仿宋" w:eastAsia="仿宋" w:cs="仿宋"/>
          <w:color w:val="auto"/>
          <w:sz w:val="24"/>
          <w:highlight w:val="none"/>
        </w:rPr>
      </w:pPr>
    </w:p>
    <w:p w14:paraId="75E4A7BB">
      <w:pPr>
        <w:spacing w:line="800" w:lineRule="exact"/>
        <w:rPr>
          <w:rFonts w:hint="eastAsia" w:ascii="仿宋" w:hAnsi="仿宋" w:eastAsia="仿宋" w:cs="仿宋"/>
          <w:b/>
          <w:color w:val="auto"/>
          <w:sz w:val="24"/>
          <w:highlight w:val="none"/>
        </w:rPr>
      </w:pPr>
    </w:p>
    <w:p w14:paraId="3F853E07">
      <w:pPr>
        <w:spacing w:line="800" w:lineRule="exact"/>
        <w:rPr>
          <w:rFonts w:hint="eastAsia" w:ascii="仿宋" w:hAnsi="仿宋" w:eastAsia="仿宋" w:cs="仿宋"/>
          <w:b/>
          <w:color w:val="auto"/>
          <w:sz w:val="24"/>
          <w:highlight w:val="none"/>
        </w:rPr>
      </w:pPr>
    </w:p>
    <w:p w14:paraId="6CC9BE6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8F76307">
      <w:pPr>
        <w:jc w:val="center"/>
        <w:rPr>
          <w:rFonts w:hint="eastAsia" w:ascii="仿宋" w:hAnsi="仿宋" w:eastAsia="仿宋" w:cs="仿宋"/>
          <w:b/>
          <w:color w:val="auto"/>
          <w:sz w:val="24"/>
          <w:highlight w:val="none"/>
        </w:rPr>
      </w:pPr>
    </w:p>
    <w:p w14:paraId="3A9019C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F53BCD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EFD66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3AF1D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A0945D">
      <w:pPr>
        <w:snapToGrid w:val="0"/>
        <w:spacing w:line="600" w:lineRule="exact"/>
        <w:jc w:val="left"/>
        <w:rPr>
          <w:rFonts w:hint="eastAsia" w:ascii="仿宋" w:hAnsi="仿宋" w:eastAsia="仿宋" w:cs="仿宋"/>
          <w:color w:val="auto"/>
          <w:sz w:val="24"/>
          <w:highlight w:val="none"/>
        </w:rPr>
      </w:pPr>
    </w:p>
    <w:p w14:paraId="18A603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F25A1F7">
      <w:pPr>
        <w:spacing w:line="360" w:lineRule="exact"/>
        <w:rPr>
          <w:rFonts w:hint="eastAsia" w:ascii="仿宋" w:hAnsi="仿宋" w:eastAsia="仿宋" w:cs="仿宋"/>
          <w:color w:val="auto"/>
          <w:sz w:val="24"/>
          <w:highlight w:val="none"/>
        </w:rPr>
      </w:pPr>
    </w:p>
    <w:p w14:paraId="60BBD04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E5E086F">
      <w:pPr>
        <w:spacing w:line="360" w:lineRule="exact"/>
        <w:rPr>
          <w:rFonts w:hint="eastAsia" w:ascii="仿宋" w:hAnsi="仿宋" w:eastAsia="仿宋" w:cs="仿宋"/>
          <w:color w:val="auto"/>
          <w:sz w:val="24"/>
          <w:highlight w:val="none"/>
        </w:rPr>
      </w:pPr>
    </w:p>
    <w:p w14:paraId="0DEA9C0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20A9C2">
      <w:pPr>
        <w:spacing w:line="360" w:lineRule="exact"/>
        <w:rPr>
          <w:rFonts w:hint="eastAsia" w:ascii="仿宋" w:hAnsi="仿宋" w:eastAsia="仿宋" w:cs="仿宋"/>
          <w:color w:val="auto"/>
          <w:sz w:val="24"/>
          <w:highlight w:val="none"/>
        </w:rPr>
      </w:pPr>
    </w:p>
    <w:p w14:paraId="0206652A">
      <w:pPr>
        <w:spacing w:line="360" w:lineRule="exact"/>
        <w:rPr>
          <w:rFonts w:hint="eastAsia" w:ascii="仿宋" w:hAnsi="仿宋" w:eastAsia="仿宋" w:cs="仿宋"/>
          <w:color w:val="auto"/>
          <w:sz w:val="24"/>
          <w:highlight w:val="none"/>
        </w:rPr>
      </w:pPr>
    </w:p>
    <w:p w14:paraId="7C9F02C0">
      <w:pPr>
        <w:jc w:val="center"/>
        <w:rPr>
          <w:rFonts w:hint="eastAsia" w:ascii="仿宋" w:hAnsi="仿宋" w:eastAsia="仿宋" w:cs="仿宋"/>
          <w:b/>
          <w:color w:val="auto"/>
          <w:kern w:val="0"/>
          <w:sz w:val="32"/>
          <w:szCs w:val="32"/>
          <w:highlight w:val="none"/>
        </w:rPr>
      </w:pPr>
    </w:p>
    <w:p w14:paraId="0CC94DC6">
      <w:pPr>
        <w:rPr>
          <w:rFonts w:hint="eastAsia" w:ascii="仿宋" w:hAnsi="仿宋" w:eastAsia="仿宋" w:cs="仿宋"/>
          <w:color w:val="auto"/>
          <w:highlight w:val="none"/>
        </w:rPr>
      </w:pPr>
    </w:p>
    <w:p w14:paraId="1362773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FC3D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A28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B807B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E15E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A5B622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49B81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4E8482">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8CBFF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1753F6">
      <w:pPr>
        <w:spacing w:line="800" w:lineRule="exact"/>
        <w:rPr>
          <w:rFonts w:hint="eastAsia" w:ascii="仿宋" w:hAnsi="仿宋" w:eastAsia="仿宋" w:cs="仿宋"/>
          <w:b/>
          <w:color w:val="auto"/>
          <w:sz w:val="24"/>
          <w:highlight w:val="none"/>
        </w:rPr>
      </w:pPr>
    </w:p>
    <w:p w14:paraId="460BF66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134101">
      <w:pPr>
        <w:spacing w:line="800" w:lineRule="exact"/>
        <w:rPr>
          <w:rFonts w:hint="eastAsia" w:ascii="仿宋" w:hAnsi="仿宋" w:eastAsia="仿宋" w:cs="仿宋"/>
          <w:b/>
          <w:color w:val="auto"/>
          <w:sz w:val="24"/>
          <w:highlight w:val="none"/>
        </w:rPr>
      </w:pPr>
    </w:p>
    <w:p w14:paraId="14D4C2BA">
      <w:pPr>
        <w:spacing w:line="800" w:lineRule="exact"/>
        <w:rPr>
          <w:rFonts w:hint="eastAsia" w:ascii="仿宋" w:hAnsi="仿宋" w:eastAsia="仿宋" w:cs="仿宋"/>
          <w:b/>
          <w:color w:val="auto"/>
          <w:sz w:val="24"/>
          <w:highlight w:val="none"/>
        </w:rPr>
      </w:pPr>
    </w:p>
    <w:p w14:paraId="0DCBCDB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B732E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59AF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A8BAC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2B89EB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67ECB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E342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9A0E0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669EBD9">
      <w:pPr>
        <w:spacing w:line="440" w:lineRule="exact"/>
        <w:rPr>
          <w:rFonts w:hint="eastAsia" w:ascii="仿宋" w:hAnsi="仿宋" w:eastAsia="仿宋" w:cs="仿宋"/>
          <w:color w:val="auto"/>
          <w:sz w:val="24"/>
          <w:highlight w:val="none"/>
        </w:rPr>
      </w:pPr>
    </w:p>
    <w:p w14:paraId="2B3728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8F85DC">
      <w:pPr>
        <w:spacing w:line="440" w:lineRule="exact"/>
        <w:ind w:right="480"/>
        <w:rPr>
          <w:rFonts w:hint="eastAsia" w:ascii="仿宋" w:hAnsi="仿宋" w:eastAsia="仿宋" w:cs="仿宋"/>
          <w:color w:val="auto"/>
          <w:sz w:val="24"/>
          <w:highlight w:val="none"/>
        </w:rPr>
      </w:pPr>
    </w:p>
    <w:p w14:paraId="2D82243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AC8AF41">
      <w:pPr>
        <w:jc w:val="center"/>
        <w:rPr>
          <w:rFonts w:hint="eastAsia" w:ascii="仿宋" w:hAnsi="仿宋" w:eastAsia="仿宋" w:cs="仿宋"/>
          <w:b/>
          <w:color w:val="auto"/>
          <w:kern w:val="0"/>
          <w:sz w:val="32"/>
          <w:szCs w:val="32"/>
          <w:highlight w:val="none"/>
        </w:rPr>
      </w:pPr>
    </w:p>
    <w:p w14:paraId="1D945326">
      <w:pPr>
        <w:jc w:val="center"/>
        <w:rPr>
          <w:rFonts w:hint="eastAsia" w:ascii="仿宋" w:hAnsi="仿宋" w:eastAsia="仿宋" w:cs="仿宋"/>
          <w:b/>
          <w:color w:val="auto"/>
          <w:kern w:val="0"/>
          <w:sz w:val="32"/>
          <w:szCs w:val="32"/>
          <w:highlight w:val="none"/>
        </w:rPr>
      </w:pPr>
    </w:p>
    <w:p w14:paraId="743CDECC">
      <w:pPr>
        <w:jc w:val="both"/>
        <w:rPr>
          <w:rFonts w:hint="eastAsia" w:ascii="仿宋" w:hAnsi="仿宋" w:eastAsia="仿宋" w:cs="仿宋"/>
          <w:b/>
          <w:color w:val="auto"/>
          <w:kern w:val="0"/>
          <w:sz w:val="32"/>
          <w:szCs w:val="32"/>
          <w:highlight w:val="none"/>
        </w:rPr>
      </w:pPr>
    </w:p>
    <w:p w14:paraId="0C96B0A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CF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C0489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488D7A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8CF5F4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4BD70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EE2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96DCC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8E6B132">
            <w:pPr>
              <w:jc w:val="center"/>
              <w:rPr>
                <w:rFonts w:hint="eastAsia" w:ascii="仿宋" w:hAnsi="仿宋" w:eastAsia="仿宋" w:cs="仿宋"/>
                <w:b/>
                <w:color w:val="auto"/>
                <w:kern w:val="0"/>
                <w:sz w:val="32"/>
                <w:szCs w:val="32"/>
                <w:highlight w:val="none"/>
              </w:rPr>
            </w:pPr>
          </w:p>
        </w:tc>
        <w:tc>
          <w:tcPr>
            <w:tcW w:w="3546" w:type="dxa"/>
          </w:tcPr>
          <w:p w14:paraId="5B7B1854">
            <w:pPr>
              <w:jc w:val="center"/>
              <w:rPr>
                <w:rFonts w:hint="eastAsia" w:ascii="仿宋" w:hAnsi="仿宋" w:eastAsia="仿宋" w:cs="仿宋"/>
                <w:b/>
                <w:color w:val="auto"/>
                <w:kern w:val="0"/>
                <w:sz w:val="32"/>
                <w:szCs w:val="32"/>
                <w:highlight w:val="none"/>
              </w:rPr>
            </w:pPr>
          </w:p>
        </w:tc>
        <w:tc>
          <w:tcPr>
            <w:tcW w:w="1276" w:type="dxa"/>
          </w:tcPr>
          <w:p w14:paraId="11831D72">
            <w:pPr>
              <w:jc w:val="center"/>
              <w:rPr>
                <w:rFonts w:hint="eastAsia" w:ascii="仿宋" w:hAnsi="仿宋" w:eastAsia="仿宋" w:cs="仿宋"/>
                <w:b/>
                <w:color w:val="auto"/>
                <w:kern w:val="0"/>
                <w:sz w:val="32"/>
                <w:szCs w:val="32"/>
                <w:highlight w:val="none"/>
              </w:rPr>
            </w:pPr>
          </w:p>
        </w:tc>
      </w:tr>
      <w:tr w14:paraId="69A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2BDF0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35BE33E">
            <w:pPr>
              <w:jc w:val="center"/>
              <w:rPr>
                <w:rFonts w:hint="eastAsia" w:ascii="仿宋" w:hAnsi="仿宋" w:eastAsia="仿宋" w:cs="仿宋"/>
                <w:b/>
                <w:color w:val="auto"/>
                <w:kern w:val="0"/>
                <w:sz w:val="32"/>
                <w:szCs w:val="32"/>
                <w:highlight w:val="none"/>
              </w:rPr>
            </w:pPr>
          </w:p>
        </w:tc>
        <w:tc>
          <w:tcPr>
            <w:tcW w:w="3546" w:type="dxa"/>
          </w:tcPr>
          <w:p w14:paraId="046ED7F4">
            <w:pPr>
              <w:jc w:val="center"/>
              <w:rPr>
                <w:rFonts w:hint="eastAsia" w:ascii="仿宋" w:hAnsi="仿宋" w:eastAsia="仿宋" w:cs="仿宋"/>
                <w:b/>
                <w:color w:val="auto"/>
                <w:kern w:val="0"/>
                <w:sz w:val="32"/>
                <w:szCs w:val="32"/>
                <w:highlight w:val="none"/>
              </w:rPr>
            </w:pPr>
          </w:p>
        </w:tc>
        <w:tc>
          <w:tcPr>
            <w:tcW w:w="1276" w:type="dxa"/>
          </w:tcPr>
          <w:p w14:paraId="2FDF1196">
            <w:pPr>
              <w:jc w:val="center"/>
              <w:rPr>
                <w:rFonts w:hint="eastAsia" w:ascii="仿宋" w:hAnsi="仿宋" w:eastAsia="仿宋" w:cs="仿宋"/>
                <w:b/>
                <w:color w:val="auto"/>
                <w:kern w:val="0"/>
                <w:sz w:val="32"/>
                <w:szCs w:val="32"/>
                <w:highlight w:val="none"/>
              </w:rPr>
            </w:pPr>
          </w:p>
        </w:tc>
      </w:tr>
      <w:tr w14:paraId="75AD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8972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1747F04">
            <w:pPr>
              <w:jc w:val="center"/>
              <w:rPr>
                <w:rFonts w:hint="eastAsia" w:ascii="仿宋" w:hAnsi="仿宋" w:eastAsia="仿宋" w:cs="仿宋"/>
                <w:b/>
                <w:color w:val="auto"/>
                <w:kern w:val="0"/>
                <w:sz w:val="32"/>
                <w:szCs w:val="32"/>
                <w:highlight w:val="none"/>
              </w:rPr>
            </w:pPr>
          </w:p>
        </w:tc>
        <w:tc>
          <w:tcPr>
            <w:tcW w:w="3546" w:type="dxa"/>
          </w:tcPr>
          <w:p w14:paraId="226042DB">
            <w:pPr>
              <w:jc w:val="center"/>
              <w:rPr>
                <w:rFonts w:hint="eastAsia" w:ascii="仿宋" w:hAnsi="仿宋" w:eastAsia="仿宋" w:cs="仿宋"/>
                <w:b/>
                <w:color w:val="auto"/>
                <w:kern w:val="0"/>
                <w:sz w:val="32"/>
                <w:szCs w:val="32"/>
                <w:highlight w:val="none"/>
              </w:rPr>
            </w:pPr>
          </w:p>
        </w:tc>
        <w:tc>
          <w:tcPr>
            <w:tcW w:w="1276" w:type="dxa"/>
          </w:tcPr>
          <w:p w14:paraId="52477821">
            <w:pPr>
              <w:jc w:val="center"/>
              <w:rPr>
                <w:rFonts w:hint="eastAsia" w:ascii="仿宋" w:hAnsi="仿宋" w:eastAsia="仿宋" w:cs="仿宋"/>
                <w:b/>
                <w:color w:val="auto"/>
                <w:kern w:val="0"/>
                <w:sz w:val="32"/>
                <w:szCs w:val="32"/>
                <w:highlight w:val="none"/>
              </w:rPr>
            </w:pPr>
          </w:p>
        </w:tc>
      </w:tr>
    </w:tbl>
    <w:p w14:paraId="3F4A159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73847B">
      <w:pPr>
        <w:jc w:val="center"/>
        <w:rPr>
          <w:rFonts w:hint="eastAsia" w:ascii="仿宋" w:hAnsi="仿宋" w:eastAsia="仿宋" w:cs="仿宋"/>
          <w:b/>
          <w:color w:val="auto"/>
          <w:kern w:val="0"/>
          <w:sz w:val="32"/>
          <w:szCs w:val="32"/>
          <w:highlight w:val="none"/>
        </w:rPr>
      </w:pPr>
    </w:p>
    <w:p w14:paraId="4A790825">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7AAAF87">
      <w:pPr>
        <w:widowControl/>
        <w:adjustRightInd/>
        <w:jc w:val="left"/>
        <w:rPr>
          <w:rFonts w:hint="eastAsia" w:ascii="仿宋" w:hAnsi="仿宋" w:eastAsia="仿宋" w:cs="仿宋"/>
          <w:b/>
          <w:bCs/>
          <w:color w:val="auto"/>
          <w:sz w:val="32"/>
          <w:szCs w:val="32"/>
          <w:highlight w:val="none"/>
          <w:lang w:eastAsia="zh-CN"/>
        </w:rPr>
      </w:pPr>
    </w:p>
    <w:p w14:paraId="73DB69F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B9E5B88">
      <w:pPr>
        <w:snapToGrid w:val="0"/>
        <w:spacing w:line="360" w:lineRule="auto"/>
        <w:rPr>
          <w:rFonts w:hint="eastAsia" w:ascii="仿宋" w:hAnsi="仿宋" w:eastAsia="仿宋" w:cs="仿宋"/>
          <w:color w:val="auto"/>
          <w:sz w:val="24"/>
          <w:highlight w:val="none"/>
        </w:rPr>
      </w:pPr>
    </w:p>
    <w:p w14:paraId="7F8524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D860D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8A2EC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80B34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21C0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C40A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15C4A8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737339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AF6E88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7B5F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5E6C54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26B3E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3850C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8EA5AC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2CA397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581D0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E7E29E8">
      <w:pPr>
        <w:spacing w:line="360" w:lineRule="auto"/>
        <w:jc w:val="center"/>
        <w:rPr>
          <w:rFonts w:hint="eastAsia" w:ascii="仿宋" w:hAnsi="仿宋" w:eastAsia="仿宋" w:cs="仿宋"/>
          <w:b/>
          <w:bCs/>
          <w:color w:val="auto"/>
          <w:sz w:val="24"/>
          <w:highlight w:val="none"/>
        </w:rPr>
      </w:pPr>
    </w:p>
    <w:p w14:paraId="03843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794703">
      <w:pPr>
        <w:spacing w:line="360" w:lineRule="auto"/>
        <w:jc w:val="center"/>
        <w:rPr>
          <w:rFonts w:hint="eastAsia" w:ascii="仿宋" w:hAnsi="仿宋" w:eastAsia="仿宋" w:cs="仿宋"/>
          <w:b/>
          <w:bCs/>
          <w:color w:val="auto"/>
          <w:sz w:val="24"/>
          <w:highlight w:val="none"/>
        </w:rPr>
      </w:pPr>
    </w:p>
    <w:p w14:paraId="65E7BC85">
      <w:pPr>
        <w:pStyle w:val="29"/>
        <w:jc w:val="center"/>
        <w:rPr>
          <w:rFonts w:hint="eastAsia" w:ascii="仿宋" w:hAnsi="仿宋" w:eastAsia="仿宋" w:cs="仿宋"/>
          <w:b/>
          <w:bCs/>
          <w:color w:val="auto"/>
          <w:sz w:val="24"/>
          <w:highlight w:val="none"/>
        </w:rPr>
      </w:pPr>
    </w:p>
    <w:p w14:paraId="2DEB649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B5938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2A79A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EE8A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5BA0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B21C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BB4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4A2C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3F482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BA46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2C68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C55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FBFF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D13C5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69C00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B4652D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A5C72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A1E0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FC4B3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89178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5E3742">
            <w:pPr>
              <w:autoSpaceDE w:val="0"/>
              <w:autoSpaceDN w:val="0"/>
              <w:spacing w:line="360" w:lineRule="auto"/>
              <w:rPr>
                <w:rFonts w:ascii="仿宋_GB2312" w:hAnsi="仿宋_GB2312" w:eastAsia="仿宋_GB2312" w:cs="仿宋_GB2312"/>
                <w:color w:val="auto"/>
                <w:sz w:val="24"/>
                <w:highlight w:val="none"/>
              </w:rPr>
            </w:pPr>
          </w:p>
        </w:tc>
      </w:tr>
      <w:tr w14:paraId="40D58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C7A09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E3FB6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7F863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591DA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E48C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2465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37728C">
            <w:pPr>
              <w:autoSpaceDE w:val="0"/>
              <w:autoSpaceDN w:val="0"/>
              <w:spacing w:line="360" w:lineRule="auto"/>
              <w:rPr>
                <w:rFonts w:ascii="仿宋_GB2312" w:hAnsi="仿宋_GB2312" w:eastAsia="仿宋_GB2312" w:cs="仿宋_GB2312"/>
                <w:color w:val="auto"/>
                <w:sz w:val="24"/>
                <w:highlight w:val="none"/>
              </w:rPr>
            </w:pPr>
          </w:p>
        </w:tc>
      </w:tr>
      <w:tr w14:paraId="31C422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6F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B3D71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FCCAE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D14321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2FF9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3B0A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95A98A">
            <w:pPr>
              <w:autoSpaceDE w:val="0"/>
              <w:autoSpaceDN w:val="0"/>
              <w:spacing w:line="360" w:lineRule="auto"/>
              <w:rPr>
                <w:rFonts w:ascii="仿宋_GB2312" w:hAnsi="仿宋_GB2312" w:eastAsia="仿宋_GB2312" w:cs="仿宋_GB2312"/>
                <w:color w:val="auto"/>
                <w:sz w:val="24"/>
                <w:highlight w:val="none"/>
              </w:rPr>
            </w:pPr>
          </w:p>
        </w:tc>
      </w:tr>
    </w:tbl>
    <w:p w14:paraId="2EFFA6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042A5685">
      <w:pPr>
        <w:autoSpaceDE w:val="0"/>
        <w:autoSpaceDN w:val="0"/>
        <w:spacing w:line="360" w:lineRule="auto"/>
        <w:rPr>
          <w:rFonts w:ascii="仿宋_GB2312" w:hAnsi="仿宋_GB2312" w:eastAsia="仿宋_GB2312" w:cs="仿宋_GB2312"/>
          <w:b/>
          <w:color w:val="auto"/>
          <w:sz w:val="24"/>
          <w:highlight w:val="none"/>
        </w:rPr>
      </w:pPr>
    </w:p>
    <w:p w14:paraId="7195255E">
      <w:pPr>
        <w:autoSpaceDE w:val="0"/>
        <w:autoSpaceDN w:val="0"/>
        <w:spacing w:line="360" w:lineRule="auto"/>
        <w:rPr>
          <w:rFonts w:ascii="仿宋_GB2312" w:hAnsi="仿宋_GB2312" w:eastAsia="仿宋_GB2312" w:cs="仿宋_GB2312"/>
          <w:color w:val="auto"/>
          <w:sz w:val="24"/>
          <w:highlight w:val="none"/>
        </w:rPr>
      </w:pPr>
    </w:p>
    <w:p w14:paraId="6CCBC8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39CD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5890F9">
      <w:pPr>
        <w:pStyle w:val="30"/>
        <w:ind w:firstLine="0"/>
        <w:jc w:val="both"/>
        <w:rPr>
          <w:rFonts w:hAnsi="仿宋_GB2312" w:cs="仿宋_GB2312"/>
          <w:color w:val="auto"/>
          <w:highlight w:val="none"/>
        </w:rPr>
      </w:pPr>
    </w:p>
    <w:p w14:paraId="485FE9F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7AC5E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E33F2D">
      <w:pPr>
        <w:spacing w:line="360" w:lineRule="auto"/>
        <w:jc w:val="center"/>
        <w:rPr>
          <w:rFonts w:ascii="仿宋_GB2312" w:hAnsi="仿宋_GB2312" w:eastAsia="仿宋_GB2312" w:cs="仿宋_GB2312"/>
          <w:color w:val="auto"/>
          <w:sz w:val="24"/>
          <w:highlight w:val="none"/>
        </w:rPr>
      </w:pPr>
    </w:p>
    <w:p w14:paraId="153C62A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6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1546D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14B8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C696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37779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56C20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67629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5C2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3461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A6A02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56B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0C2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A95EFE">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8BE1CB">
            <w:pPr>
              <w:spacing w:line="360" w:lineRule="auto"/>
              <w:jc w:val="center"/>
              <w:rPr>
                <w:rFonts w:ascii="仿宋_GB2312" w:hAnsi="仿宋_GB2312" w:eastAsia="仿宋_GB2312" w:cs="仿宋_GB2312"/>
                <w:color w:val="auto"/>
                <w:sz w:val="24"/>
                <w:highlight w:val="none"/>
              </w:rPr>
            </w:pPr>
          </w:p>
        </w:tc>
      </w:tr>
      <w:tr w14:paraId="237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A1AE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452D0B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90A38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87076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57375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68E493">
            <w:pPr>
              <w:spacing w:line="360" w:lineRule="auto"/>
              <w:jc w:val="center"/>
              <w:rPr>
                <w:rFonts w:ascii="仿宋_GB2312" w:hAnsi="仿宋_GB2312" w:eastAsia="仿宋_GB2312" w:cs="仿宋_GB2312"/>
                <w:color w:val="auto"/>
                <w:sz w:val="24"/>
                <w:highlight w:val="none"/>
              </w:rPr>
            </w:pPr>
          </w:p>
        </w:tc>
      </w:tr>
      <w:tr w14:paraId="78A1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826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6BCCD9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2AA70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9AF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E03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239813">
            <w:pPr>
              <w:spacing w:line="360" w:lineRule="auto"/>
              <w:jc w:val="center"/>
              <w:rPr>
                <w:rFonts w:ascii="仿宋_GB2312" w:hAnsi="仿宋_GB2312" w:eastAsia="仿宋_GB2312" w:cs="仿宋_GB2312"/>
                <w:color w:val="auto"/>
                <w:sz w:val="24"/>
                <w:highlight w:val="none"/>
              </w:rPr>
            </w:pPr>
          </w:p>
        </w:tc>
      </w:tr>
      <w:tr w14:paraId="3D3D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2FB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8010C6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86D73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CC486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728C6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8BC9D2">
            <w:pPr>
              <w:spacing w:line="360" w:lineRule="auto"/>
              <w:jc w:val="center"/>
              <w:rPr>
                <w:rFonts w:ascii="仿宋_GB2312" w:hAnsi="仿宋_GB2312" w:eastAsia="仿宋_GB2312" w:cs="仿宋_GB2312"/>
                <w:color w:val="auto"/>
                <w:sz w:val="24"/>
                <w:highlight w:val="none"/>
              </w:rPr>
            </w:pPr>
          </w:p>
        </w:tc>
      </w:tr>
      <w:tr w14:paraId="729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B563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49C95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F2E4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51FC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C08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518439">
            <w:pPr>
              <w:spacing w:line="360" w:lineRule="auto"/>
              <w:jc w:val="center"/>
              <w:rPr>
                <w:rFonts w:ascii="仿宋_GB2312" w:hAnsi="仿宋_GB2312" w:eastAsia="仿宋_GB2312" w:cs="仿宋_GB2312"/>
                <w:color w:val="auto"/>
                <w:sz w:val="24"/>
                <w:highlight w:val="none"/>
              </w:rPr>
            </w:pPr>
          </w:p>
        </w:tc>
      </w:tr>
    </w:tbl>
    <w:p w14:paraId="5F11A83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F778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316994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785ADF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E299E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3401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EF91B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AB5FE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DEC6D7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0C88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6DCE1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64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2B6B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E019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F5549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AC438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6C0E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DAA87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9BC3E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2966F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1B624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B7818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196CB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C3D66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C9DE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538BA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C3ADD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829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E5F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CBE60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4C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D7C1E0">
            <w:pPr>
              <w:spacing w:line="360" w:lineRule="auto"/>
              <w:rPr>
                <w:rFonts w:ascii="仿宋_GB2312" w:hAnsi="仿宋_GB2312" w:eastAsia="仿宋_GB2312" w:cs="仿宋_GB2312"/>
                <w:color w:val="auto"/>
                <w:sz w:val="24"/>
                <w:highlight w:val="none"/>
              </w:rPr>
            </w:pPr>
          </w:p>
        </w:tc>
        <w:tc>
          <w:tcPr>
            <w:tcW w:w="552" w:type="dxa"/>
          </w:tcPr>
          <w:p w14:paraId="3B29E8A2">
            <w:pPr>
              <w:spacing w:line="360" w:lineRule="auto"/>
              <w:rPr>
                <w:rFonts w:ascii="仿宋_GB2312" w:hAnsi="仿宋_GB2312" w:eastAsia="仿宋_GB2312" w:cs="仿宋_GB2312"/>
                <w:color w:val="auto"/>
                <w:sz w:val="24"/>
                <w:highlight w:val="none"/>
              </w:rPr>
            </w:pPr>
          </w:p>
        </w:tc>
        <w:tc>
          <w:tcPr>
            <w:tcW w:w="552" w:type="dxa"/>
          </w:tcPr>
          <w:p w14:paraId="57B7F332">
            <w:pPr>
              <w:spacing w:line="360" w:lineRule="auto"/>
              <w:rPr>
                <w:rFonts w:ascii="仿宋_GB2312" w:hAnsi="仿宋_GB2312" w:eastAsia="仿宋_GB2312" w:cs="仿宋_GB2312"/>
                <w:color w:val="auto"/>
                <w:sz w:val="24"/>
                <w:highlight w:val="none"/>
              </w:rPr>
            </w:pPr>
          </w:p>
        </w:tc>
        <w:tc>
          <w:tcPr>
            <w:tcW w:w="552" w:type="dxa"/>
          </w:tcPr>
          <w:p w14:paraId="7F832BEA">
            <w:pPr>
              <w:spacing w:line="360" w:lineRule="auto"/>
              <w:rPr>
                <w:rFonts w:ascii="仿宋_GB2312" w:hAnsi="仿宋_GB2312" w:eastAsia="仿宋_GB2312" w:cs="仿宋_GB2312"/>
                <w:color w:val="auto"/>
                <w:sz w:val="24"/>
                <w:highlight w:val="none"/>
              </w:rPr>
            </w:pPr>
          </w:p>
        </w:tc>
        <w:tc>
          <w:tcPr>
            <w:tcW w:w="552" w:type="dxa"/>
          </w:tcPr>
          <w:p w14:paraId="6097F99B">
            <w:pPr>
              <w:spacing w:line="360" w:lineRule="auto"/>
              <w:rPr>
                <w:rFonts w:ascii="仿宋_GB2312" w:hAnsi="仿宋_GB2312" w:eastAsia="仿宋_GB2312" w:cs="仿宋_GB2312"/>
                <w:color w:val="auto"/>
                <w:sz w:val="24"/>
                <w:highlight w:val="none"/>
              </w:rPr>
            </w:pPr>
          </w:p>
        </w:tc>
        <w:tc>
          <w:tcPr>
            <w:tcW w:w="552" w:type="dxa"/>
          </w:tcPr>
          <w:p w14:paraId="4E4EB460">
            <w:pPr>
              <w:spacing w:line="360" w:lineRule="auto"/>
              <w:rPr>
                <w:rFonts w:ascii="仿宋_GB2312" w:hAnsi="仿宋_GB2312" w:eastAsia="仿宋_GB2312" w:cs="仿宋_GB2312"/>
                <w:color w:val="auto"/>
                <w:sz w:val="24"/>
                <w:highlight w:val="none"/>
              </w:rPr>
            </w:pPr>
          </w:p>
        </w:tc>
        <w:tc>
          <w:tcPr>
            <w:tcW w:w="552" w:type="dxa"/>
          </w:tcPr>
          <w:p w14:paraId="267E7FD8">
            <w:pPr>
              <w:spacing w:line="360" w:lineRule="auto"/>
              <w:rPr>
                <w:rFonts w:ascii="仿宋_GB2312" w:hAnsi="仿宋_GB2312" w:eastAsia="仿宋_GB2312" w:cs="仿宋_GB2312"/>
                <w:color w:val="auto"/>
                <w:sz w:val="24"/>
                <w:highlight w:val="none"/>
              </w:rPr>
            </w:pPr>
          </w:p>
        </w:tc>
        <w:tc>
          <w:tcPr>
            <w:tcW w:w="553" w:type="dxa"/>
          </w:tcPr>
          <w:p w14:paraId="5684596F">
            <w:pPr>
              <w:spacing w:line="360" w:lineRule="auto"/>
              <w:rPr>
                <w:rFonts w:ascii="仿宋_GB2312" w:hAnsi="仿宋_GB2312" w:eastAsia="仿宋_GB2312" w:cs="仿宋_GB2312"/>
                <w:color w:val="auto"/>
                <w:sz w:val="24"/>
                <w:highlight w:val="none"/>
              </w:rPr>
            </w:pPr>
          </w:p>
        </w:tc>
        <w:tc>
          <w:tcPr>
            <w:tcW w:w="553" w:type="dxa"/>
          </w:tcPr>
          <w:p w14:paraId="5D5E79A5">
            <w:pPr>
              <w:spacing w:line="360" w:lineRule="auto"/>
              <w:rPr>
                <w:rFonts w:ascii="仿宋_GB2312" w:hAnsi="仿宋_GB2312" w:eastAsia="仿宋_GB2312" w:cs="仿宋_GB2312"/>
                <w:color w:val="auto"/>
                <w:sz w:val="24"/>
                <w:highlight w:val="none"/>
              </w:rPr>
            </w:pPr>
          </w:p>
        </w:tc>
        <w:tc>
          <w:tcPr>
            <w:tcW w:w="553" w:type="dxa"/>
          </w:tcPr>
          <w:p w14:paraId="6AEAD7FA">
            <w:pPr>
              <w:spacing w:line="360" w:lineRule="auto"/>
              <w:rPr>
                <w:rFonts w:ascii="仿宋_GB2312" w:hAnsi="仿宋_GB2312" w:eastAsia="仿宋_GB2312" w:cs="仿宋_GB2312"/>
                <w:color w:val="auto"/>
                <w:sz w:val="24"/>
                <w:highlight w:val="none"/>
              </w:rPr>
            </w:pPr>
          </w:p>
        </w:tc>
        <w:tc>
          <w:tcPr>
            <w:tcW w:w="553" w:type="dxa"/>
          </w:tcPr>
          <w:p w14:paraId="345AACF5">
            <w:pPr>
              <w:spacing w:line="360" w:lineRule="auto"/>
              <w:rPr>
                <w:rFonts w:ascii="仿宋_GB2312" w:hAnsi="仿宋_GB2312" w:eastAsia="仿宋_GB2312" w:cs="仿宋_GB2312"/>
                <w:color w:val="auto"/>
                <w:sz w:val="24"/>
                <w:highlight w:val="none"/>
              </w:rPr>
            </w:pPr>
          </w:p>
        </w:tc>
        <w:tc>
          <w:tcPr>
            <w:tcW w:w="553" w:type="dxa"/>
          </w:tcPr>
          <w:p w14:paraId="35CA833F">
            <w:pPr>
              <w:spacing w:line="360" w:lineRule="auto"/>
              <w:rPr>
                <w:rFonts w:ascii="仿宋_GB2312" w:hAnsi="仿宋_GB2312" w:eastAsia="仿宋_GB2312" w:cs="仿宋_GB2312"/>
                <w:color w:val="auto"/>
                <w:sz w:val="24"/>
                <w:highlight w:val="none"/>
              </w:rPr>
            </w:pPr>
          </w:p>
        </w:tc>
        <w:tc>
          <w:tcPr>
            <w:tcW w:w="553" w:type="dxa"/>
          </w:tcPr>
          <w:p w14:paraId="7AB8C819">
            <w:pPr>
              <w:spacing w:line="360" w:lineRule="auto"/>
              <w:rPr>
                <w:rFonts w:ascii="仿宋_GB2312" w:hAnsi="仿宋_GB2312" w:eastAsia="仿宋_GB2312" w:cs="仿宋_GB2312"/>
                <w:color w:val="auto"/>
                <w:sz w:val="24"/>
                <w:highlight w:val="none"/>
              </w:rPr>
            </w:pPr>
          </w:p>
        </w:tc>
        <w:tc>
          <w:tcPr>
            <w:tcW w:w="553" w:type="dxa"/>
          </w:tcPr>
          <w:p w14:paraId="7830C50A">
            <w:pPr>
              <w:spacing w:line="360" w:lineRule="auto"/>
              <w:rPr>
                <w:rFonts w:ascii="仿宋_GB2312" w:hAnsi="仿宋_GB2312" w:eastAsia="仿宋_GB2312" w:cs="仿宋_GB2312"/>
                <w:color w:val="auto"/>
                <w:sz w:val="24"/>
                <w:highlight w:val="none"/>
              </w:rPr>
            </w:pPr>
          </w:p>
        </w:tc>
        <w:tc>
          <w:tcPr>
            <w:tcW w:w="553" w:type="dxa"/>
          </w:tcPr>
          <w:p w14:paraId="76C0B0DB">
            <w:pPr>
              <w:spacing w:line="360" w:lineRule="auto"/>
              <w:rPr>
                <w:rFonts w:ascii="仿宋_GB2312" w:hAnsi="仿宋_GB2312" w:eastAsia="仿宋_GB2312" w:cs="仿宋_GB2312"/>
                <w:color w:val="auto"/>
                <w:sz w:val="24"/>
                <w:highlight w:val="none"/>
              </w:rPr>
            </w:pPr>
          </w:p>
        </w:tc>
        <w:tc>
          <w:tcPr>
            <w:tcW w:w="553" w:type="dxa"/>
          </w:tcPr>
          <w:p w14:paraId="6ACD591D">
            <w:pPr>
              <w:spacing w:line="360" w:lineRule="auto"/>
              <w:rPr>
                <w:rFonts w:ascii="仿宋_GB2312" w:hAnsi="仿宋_GB2312" w:eastAsia="仿宋_GB2312" w:cs="仿宋_GB2312"/>
                <w:color w:val="auto"/>
                <w:sz w:val="24"/>
                <w:highlight w:val="none"/>
              </w:rPr>
            </w:pPr>
          </w:p>
        </w:tc>
        <w:tc>
          <w:tcPr>
            <w:tcW w:w="553" w:type="dxa"/>
          </w:tcPr>
          <w:p w14:paraId="0D1E3D9E">
            <w:pPr>
              <w:spacing w:line="360" w:lineRule="auto"/>
              <w:rPr>
                <w:rFonts w:ascii="仿宋_GB2312" w:hAnsi="仿宋_GB2312" w:eastAsia="仿宋_GB2312" w:cs="仿宋_GB2312"/>
                <w:color w:val="auto"/>
                <w:sz w:val="24"/>
                <w:highlight w:val="none"/>
              </w:rPr>
            </w:pPr>
          </w:p>
        </w:tc>
      </w:tr>
      <w:tr w14:paraId="145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2EC57">
            <w:pPr>
              <w:spacing w:line="360" w:lineRule="auto"/>
              <w:rPr>
                <w:rFonts w:ascii="仿宋_GB2312" w:hAnsi="仿宋_GB2312" w:eastAsia="仿宋_GB2312" w:cs="仿宋_GB2312"/>
                <w:color w:val="auto"/>
                <w:sz w:val="24"/>
                <w:highlight w:val="none"/>
              </w:rPr>
            </w:pPr>
          </w:p>
        </w:tc>
        <w:tc>
          <w:tcPr>
            <w:tcW w:w="552" w:type="dxa"/>
          </w:tcPr>
          <w:p w14:paraId="7CE3BA6A">
            <w:pPr>
              <w:spacing w:line="360" w:lineRule="auto"/>
              <w:rPr>
                <w:rFonts w:ascii="仿宋_GB2312" w:hAnsi="仿宋_GB2312" w:eastAsia="仿宋_GB2312" w:cs="仿宋_GB2312"/>
                <w:color w:val="auto"/>
                <w:sz w:val="24"/>
                <w:highlight w:val="none"/>
              </w:rPr>
            </w:pPr>
          </w:p>
        </w:tc>
        <w:tc>
          <w:tcPr>
            <w:tcW w:w="552" w:type="dxa"/>
          </w:tcPr>
          <w:p w14:paraId="27BE4D27">
            <w:pPr>
              <w:spacing w:line="360" w:lineRule="auto"/>
              <w:rPr>
                <w:rFonts w:ascii="仿宋_GB2312" w:hAnsi="仿宋_GB2312" w:eastAsia="仿宋_GB2312" w:cs="仿宋_GB2312"/>
                <w:color w:val="auto"/>
                <w:sz w:val="24"/>
                <w:highlight w:val="none"/>
              </w:rPr>
            </w:pPr>
          </w:p>
        </w:tc>
        <w:tc>
          <w:tcPr>
            <w:tcW w:w="552" w:type="dxa"/>
          </w:tcPr>
          <w:p w14:paraId="3048BA1C">
            <w:pPr>
              <w:spacing w:line="360" w:lineRule="auto"/>
              <w:rPr>
                <w:rFonts w:ascii="仿宋_GB2312" w:hAnsi="仿宋_GB2312" w:eastAsia="仿宋_GB2312" w:cs="仿宋_GB2312"/>
                <w:color w:val="auto"/>
                <w:sz w:val="24"/>
                <w:highlight w:val="none"/>
              </w:rPr>
            </w:pPr>
          </w:p>
        </w:tc>
        <w:tc>
          <w:tcPr>
            <w:tcW w:w="552" w:type="dxa"/>
          </w:tcPr>
          <w:p w14:paraId="0AA4FE47">
            <w:pPr>
              <w:spacing w:line="360" w:lineRule="auto"/>
              <w:rPr>
                <w:rFonts w:ascii="仿宋_GB2312" w:hAnsi="仿宋_GB2312" w:eastAsia="仿宋_GB2312" w:cs="仿宋_GB2312"/>
                <w:color w:val="auto"/>
                <w:sz w:val="24"/>
                <w:highlight w:val="none"/>
              </w:rPr>
            </w:pPr>
          </w:p>
        </w:tc>
        <w:tc>
          <w:tcPr>
            <w:tcW w:w="552" w:type="dxa"/>
          </w:tcPr>
          <w:p w14:paraId="4C4D8A35">
            <w:pPr>
              <w:spacing w:line="360" w:lineRule="auto"/>
              <w:rPr>
                <w:rFonts w:ascii="仿宋_GB2312" w:hAnsi="仿宋_GB2312" w:eastAsia="仿宋_GB2312" w:cs="仿宋_GB2312"/>
                <w:color w:val="auto"/>
                <w:sz w:val="24"/>
                <w:highlight w:val="none"/>
              </w:rPr>
            </w:pPr>
          </w:p>
        </w:tc>
        <w:tc>
          <w:tcPr>
            <w:tcW w:w="552" w:type="dxa"/>
          </w:tcPr>
          <w:p w14:paraId="2DCD92D9">
            <w:pPr>
              <w:spacing w:line="360" w:lineRule="auto"/>
              <w:rPr>
                <w:rFonts w:ascii="仿宋_GB2312" w:hAnsi="仿宋_GB2312" w:eastAsia="仿宋_GB2312" w:cs="仿宋_GB2312"/>
                <w:color w:val="auto"/>
                <w:sz w:val="24"/>
                <w:highlight w:val="none"/>
              </w:rPr>
            </w:pPr>
          </w:p>
        </w:tc>
        <w:tc>
          <w:tcPr>
            <w:tcW w:w="553" w:type="dxa"/>
          </w:tcPr>
          <w:p w14:paraId="03C2C966">
            <w:pPr>
              <w:spacing w:line="360" w:lineRule="auto"/>
              <w:rPr>
                <w:rFonts w:ascii="仿宋_GB2312" w:hAnsi="仿宋_GB2312" w:eastAsia="仿宋_GB2312" w:cs="仿宋_GB2312"/>
                <w:color w:val="auto"/>
                <w:sz w:val="24"/>
                <w:highlight w:val="none"/>
              </w:rPr>
            </w:pPr>
          </w:p>
        </w:tc>
        <w:tc>
          <w:tcPr>
            <w:tcW w:w="553" w:type="dxa"/>
          </w:tcPr>
          <w:p w14:paraId="2304F812">
            <w:pPr>
              <w:spacing w:line="360" w:lineRule="auto"/>
              <w:rPr>
                <w:rFonts w:ascii="仿宋_GB2312" w:hAnsi="仿宋_GB2312" w:eastAsia="仿宋_GB2312" w:cs="仿宋_GB2312"/>
                <w:color w:val="auto"/>
                <w:sz w:val="24"/>
                <w:highlight w:val="none"/>
              </w:rPr>
            </w:pPr>
          </w:p>
        </w:tc>
        <w:tc>
          <w:tcPr>
            <w:tcW w:w="553" w:type="dxa"/>
          </w:tcPr>
          <w:p w14:paraId="7E12D6A9">
            <w:pPr>
              <w:spacing w:line="360" w:lineRule="auto"/>
              <w:rPr>
                <w:rFonts w:ascii="仿宋_GB2312" w:hAnsi="仿宋_GB2312" w:eastAsia="仿宋_GB2312" w:cs="仿宋_GB2312"/>
                <w:color w:val="auto"/>
                <w:sz w:val="24"/>
                <w:highlight w:val="none"/>
              </w:rPr>
            </w:pPr>
          </w:p>
        </w:tc>
        <w:tc>
          <w:tcPr>
            <w:tcW w:w="553" w:type="dxa"/>
          </w:tcPr>
          <w:p w14:paraId="1D0E1677">
            <w:pPr>
              <w:spacing w:line="360" w:lineRule="auto"/>
              <w:rPr>
                <w:rFonts w:ascii="仿宋_GB2312" w:hAnsi="仿宋_GB2312" w:eastAsia="仿宋_GB2312" w:cs="仿宋_GB2312"/>
                <w:color w:val="auto"/>
                <w:sz w:val="24"/>
                <w:highlight w:val="none"/>
              </w:rPr>
            </w:pPr>
          </w:p>
        </w:tc>
        <w:tc>
          <w:tcPr>
            <w:tcW w:w="553" w:type="dxa"/>
          </w:tcPr>
          <w:p w14:paraId="3C84011C">
            <w:pPr>
              <w:spacing w:line="360" w:lineRule="auto"/>
              <w:rPr>
                <w:rFonts w:ascii="仿宋_GB2312" w:hAnsi="仿宋_GB2312" w:eastAsia="仿宋_GB2312" w:cs="仿宋_GB2312"/>
                <w:color w:val="auto"/>
                <w:sz w:val="24"/>
                <w:highlight w:val="none"/>
              </w:rPr>
            </w:pPr>
          </w:p>
        </w:tc>
        <w:tc>
          <w:tcPr>
            <w:tcW w:w="553" w:type="dxa"/>
          </w:tcPr>
          <w:p w14:paraId="2CD92E6F">
            <w:pPr>
              <w:spacing w:line="360" w:lineRule="auto"/>
              <w:rPr>
                <w:rFonts w:ascii="仿宋_GB2312" w:hAnsi="仿宋_GB2312" w:eastAsia="仿宋_GB2312" w:cs="仿宋_GB2312"/>
                <w:color w:val="auto"/>
                <w:sz w:val="24"/>
                <w:highlight w:val="none"/>
              </w:rPr>
            </w:pPr>
          </w:p>
        </w:tc>
        <w:tc>
          <w:tcPr>
            <w:tcW w:w="553" w:type="dxa"/>
          </w:tcPr>
          <w:p w14:paraId="2B3E8BF2">
            <w:pPr>
              <w:spacing w:line="360" w:lineRule="auto"/>
              <w:rPr>
                <w:rFonts w:ascii="仿宋_GB2312" w:hAnsi="仿宋_GB2312" w:eastAsia="仿宋_GB2312" w:cs="仿宋_GB2312"/>
                <w:color w:val="auto"/>
                <w:sz w:val="24"/>
                <w:highlight w:val="none"/>
              </w:rPr>
            </w:pPr>
          </w:p>
        </w:tc>
        <w:tc>
          <w:tcPr>
            <w:tcW w:w="553" w:type="dxa"/>
          </w:tcPr>
          <w:p w14:paraId="3FF9B2C3">
            <w:pPr>
              <w:spacing w:line="360" w:lineRule="auto"/>
              <w:rPr>
                <w:rFonts w:ascii="仿宋_GB2312" w:hAnsi="仿宋_GB2312" w:eastAsia="仿宋_GB2312" w:cs="仿宋_GB2312"/>
                <w:color w:val="auto"/>
                <w:sz w:val="24"/>
                <w:highlight w:val="none"/>
              </w:rPr>
            </w:pPr>
          </w:p>
        </w:tc>
        <w:tc>
          <w:tcPr>
            <w:tcW w:w="553" w:type="dxa"/>
          </w:tcPr>
          <w:p w14:paraId="74135C15">
            <w:pPr>
              <w:spacing w:line="360" w:lineRule="auto"/>
              <w:rPr>
                <w:rFonts w:ascii="仿宋_GB2312" w:hAnsi="仿宋_GB2312" w:eastAsia="仿宋_GB2312" w:cs="仿宋_GB2312"/>
                <w:color w:val="auto"/>
                <w:sz w:val="24"/>
                <w:highlight w:val="none"/>
              </w:rPr>
            </w:pPr>
          </w:p>
        </w:tc>
        <w:tc>
          <w:tcPr>
            <w:tcW w:w="553" w:type="dxa"/>
          </w:tcPr>
          <w:p w14:paraId="6A7D7D51">
            <w:pPr>
              <w:spacing w:line="360" w:lineRule="auto"/>
              <w:rPr>
                <w:rFonts w:ascii="仿宋_GB2312" w:hAnsi="仿宋_GB2312" w:eastAsia="仿宋_GB2312" w:cs="仿宋_GB2312"/>
                <w:color w:val="auto"/>
                <w:sz w:val="24"/>
                <w:highlight w:val="none"/>
              </w:rPr>
            </w:pPr>
          </w:p>
        </w:tc>
      </w:tr>
      <w:tr w14:paraId="53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43B0F3">
            <w:pPr>
              <w:spacing w:line="360" w:lineRule="auto"/>
              <w:rPr>
                <w:rFonts w:ascii="仿宋_GB2312" w:hAnsi="仿宋_GB2312" w:eastAsia="仿宋_GB2312" w:cs="仿宋_GB2312"/>
                <w:color w:val="auto"/>
                <w:sz w:val="24"/>
                <w:highlight w:val="none"/>
              </w:rPr>
            </w:pPr>
          </w:p>
        </w:tc>
        <w:tc>
          <w:tcPr>
            <w:tcW w:w="552" w:type="dxa"/>
          </w:tcPr>
          <w:p w14:paraId="1360F574">
            <w:pPr>
              <w:spacing w:line="360" w:lineRule="auto"/>
              <w:rPr>
                <w:rFonts w:ascii="仿宋_GB2312" w:hAnsi="仿宋_GB2312" w:eastAsia="仿宋_GB2312" w:cs="仿宋_GB2312"/>
                <w:color w:val="auto"/>
                <w:sz w:val="24"/>
                <w:highlight w:val="none"/>
              </w:rPr>
            </w:pPr>
          </w:p>
        </w:tc>
        <w:tc>
          <w:tcPr>
            <w:tcW w:w="552" w:type="dxa"/>
          </w:tcPr>
          <w:p w14:paraId="36270DE7">
            <w:pPr>
              <w:spacing w:line="360" w:lineRule="auto"/>
              <w:rPr>
                <w:rFonts w:ascii="仿宋_GB2312" w:hAnsi="仿宋_GB2312" w:eastAsia="仿宋_GB2312" w:cs="仿宋_GB2312"/>
                <w:color w:val="auto"/>
                <w:sz w:val="24"/>
                <w:highlight w:val="none"/>
              </w:rPr>
            </w:pPr>
          </w:p>
        </w:tc>
        <w:tc>
          <w:tcPr>
            <w:tcW w:w="552" w:type="dxa"/>
          </w:tcPr>
          <w:p w14:paraId="6D025B75">
            <w:pPr>
              <w:spacing w:line="360" w:lineRule="auto"/>
              <w:rPr>
                <w:rFonts w:ascii="仿宋_GB2312" w:hAnsi="仿宋_GB2312" w:eastAsia="仿宋_GB2312" w:cs="仿宋_GB2312"/>
                <w:color w:val="auto"/>
                <w:sz w:val="24"/>
                <w:highlight w:val="none"/>
              </w:rPr>
            </w:pPr>
          </w:p>
        </w:tc>
        <w:tc>
          <w:tcPr>
            <w:tcW w:w="552" w:type="dxa"/>
          </w:tcPr>
          <w:p w14:paraId="49C03FBE">
            <w:pPr>
              <w:spacing w:line="360" w:lineRule="auto"/>
              <w:rPr>
                <w:rFonts w:ascii="仿宋_GB2312" w:hAnsi="仿宋_GB2312" w:eastAsia="仿宋_GB2312" w:cs="仿宋_GB2312"/>
                <w:color w:val="auto"/>
                <w:sz w:val="24"/>
                <w:highlight w:val="none"/>
              </w:rPr>
            </w:pPr>
          </w:p>
        </w:tc>
        <w:tc>
          <w:tcPr>
            <w:tcW w:w="552" w:type="dxa"/>
          </w:tcPr>
          <w:p w14:paraId="6C9AB725">
            <w:pPr>
              <w:spacing w:line="360" w:lineRule="auto"/>
              <w:rPr>
                <w:rFonts w:ascii="仿宋_GB2312" w:hAnsi="仿宋_GB2312" w:eastAsia="仿宋_GB2312" w:cs="仿宋_GB2312"/>
                <w:color w:val="auto"/>
                <w:sz w:val="24"/>
                <w:highlight w:val="none"/>
              </w:rPr>
            </w:pPr>
          </w:p>
        </w:tc>
        <w:tc>
          <w:tcPr>
            <w:tcW w:w="552" w:type="dxa"/>
          </w:tcPr>
          <w:p w14:paraId="67E47729">
            <w:pPr>
              <w:spacing w:line="360" w:lineRule="auto"/>
              <w:rPr>
                <w:rFonts w:ascii="仿宋_GB2312" w:hAnsi="仿宋_GB2312" w:eastAsia="仿宋_GB2312" w:cs="仿宋_GB2312"/>
                <w:color w:val="auto"/>
                <w:sz w:val="24"/>
                <w:highlight w:val="none"/>
              </w:rPr>
            </w:pPr>
          </w:p>
        </w:tc>
        <w:tc>
          <w:tcPr>
            <w:tcW w:w="553" w:type="dxa"/>
          </w:tcPr>
          <w:p w14:paraId="05BAA5BC">
            <w:pPr>
              <w:spacing w:line="360" w:lineRule="auto"/>
              <w:rPr>
                <w:rFonts w:ascii="仿宋_GB2312" w:hAnsi="仿宋_GB2312" w:eastAsia="仿宋_GB2312" w:cs="仿宋_GB2312"/>
                <w:color w:val="auto"/>
                <w:sz w:val="24"/>
                <w:highlight w:val="none"/>
              </w:rPr>
            </w:pPr>
          </w:p>
        </w:tc>
        <w:tc>
          <w:tcPr>
            <w:tcW w:w="553" w:type="dxa"/>
          </w:tcPr>
          <w:p w14:paraId="027C154D">
            <w:pPr>
              <w:spacing w:line="360" w:lineRule="auto"/>
              <w:rPr>
                <w:rFonts w:ascii="仿宋_GB2312" w:hAnsi="仿宋_GB2312" w:eastAsia="仿宋_GB2312" w:cs="仿宋_GB2312"/>
                <w:color w:val="auto"/>
                <w:sz w:val="24"/>
                <w:highlight w:val="none"/>
              </w:rPr>
            </w:pPr>
          </w:p>
        </w:tc>
        <w:tc>
          <w:tcPr>
            <w:tcW w:w="553" w:type="dxa"/>
          </w:tcPr>
          <w:p w14:paraId="43D99F1A">
            <w:pPr>
              <w:spacing w:line="360" w:lineRule="auto"/>
              <w:rPr>
                <w:rFonts w:ascii="仿宋_GB2312" w:hAnsi="仿宋_GB2312" w:eastAsia="仿宋_GB2312" w:cs="仿宋_GB2312"/>
                <w:color w:val="auto"/>
                <w:sz w:val="24"/>
                <w:highlight w:val="none"/>
              </w:rPr>
            </w:pPr>
          </w:p>
        </w:tc>
        <w:tc>
          <w:tcPr>
            <w:tcW w:w="553" w:type="dxa"/>
          </w:tcPr>
          <w:p w14:paraId="05E108CF">
            <w:pPr>
              <w:spacing w:line="360" w:lineRule="auto"/>
              <w:rPr>
                <w:rFonts w:ascii="仿宋_GB2312" w:hAnsi="仿宋_GB2312" w:eastAsia="仿宋_GB2312" w:cs="仿宋_GB2312"/>
                <w:color w:val="auto"/>
                <w:sz w:val="24"/>
                <w:highlight w:val="none"/>
              </w:rPr>
            </w:pPr>
          </w:p>
        </w:tc>
        <w:tc>
          <w:tcPr>
            <w:tcW w:w="553" w:type="dxa"/>
          </w:tcPr>
          <w:p w14:paraId="46740E57">
            <w:pPr>
              <w:spacing w:line="360" w:lineRule="auto"/>
              <w:rPr>
                <w:rFonts w:ascii="仿宋_GB2312" w:hAnsi="仿宋_GB2312" w:eastAsia="仿宋_GB2312" w:cs="仿宋_GB2312"/>
                <w:color w:val="auto"/>
                <w:sz w:val="24"/>
                <w:highlight w:val="none"/>
              </w:rPr>
            </w:pPr>
          </w:p>
        </w:tc>
        <w:tc>
          <w:tcPr>
            <w:tcW w:w="553" w:type="dxa"/>
          </w:tcPr>
          <w:p w14:paraId="1865C3DE">
            <w:pPr>
              <w:spacing w:line="360" w:lineRule="auto"/>
              <w:rPr>
                <w:rFonts w:ascii="仿宋_GB2312" w:hAnsi="仿宋_GB2312" w:eastAsia="仿宋_GB2312" w:cs="仿宋_GB2312"/>
                <w:color w:val="auto"/>
                <w:sz w:val="24"/>
                <w:highlight w:val="none"/>
              </w:rPr>
            </w:pPr>
          </w:p>
        </w:tc>
        <w:tc>
          <w:tcPr>
            <w:tcW w:w="553" w:type="dxa"/>
          </w:tcPr>
          <w:p w14:paraId="35C6E756">
            <w:pPr>
              <w:spacing w:line="360" w:lineRule="auto"/>
              <w:rPr>
                <w:rFonts w:ascii="仿宋_GB2312" w:hAnsi="仿宋_GB2312" w:eastAsia="仿宋_GB2312" w:cs="仿宋_GB2312"/>
                <w:color w:val="auto"/>
                <w:sz w:val="24"/>
                <w:highlight w:val="none"/>
              </w:rPr>
            </w:pPr>
          </w:p>
        </w:tc>
        <w:tc>
          <w:tcPr>
            <w:tcW w:w="553" w:type="dxa"/>
          </w:tcPr>
          <w:p w14:paraId="11A6E79B">
            <w:pPr>
              <w:spacing w:line="360" w:lineRule="auto"/>
              <w:rPr>
                <w:rFonts w:ascii="仿宋_GB2312" w:hAnsi="仿宋_GB2312" w:eastAsia="仿宋_GB2312" w:cs="仿宋_GB2312"/>
                <w:color w:val="auto"/>
                <w:sz w:val="24"/>
                <w:highlight w:val="none"/>
              </w:rPr>
            </w:pPr>
          </w:p>
        </w:tc>
        <w:tc>
          <w:tcPr>
            <w:tcW w:w="553" w:type="dxa"/>
          </w:tcPr>
          <w:p w14:paraId="3D025E78">
            <w:pPr>
              <w:spacing w:line="360" w:lineRule="auto"/>
              <w:rPr>
                <w:rFonts w:ascii="仿宋_GB2312" w:hAnsi="仿宋_GB2312" w:eastAsia="仿宋_GB2312" w:cs="仿宋_GB2312"/>
                <w:color w:val="auto"/>
                <w:sz w:val="24"/>
                <w:highlight w:val="none"/>
              </w:rPr>
            </w:pPr>
          </w:p>
        </w:tc>
        <w:tc>
          <w:tcPr>
            <w:tcW w:w="553" w:type="dxa"/>
          </w:tcPr>
          <w:p w14:paraId="0837FE77">
            <w:pPr>
              <w:spacing w:line="360" w:lineRule="auto"/>
              <w:rPr>
                <w:rFonts w:ascii="仿宋_GB2312" w:hAnsi="仿宋_GB2312" w:eastAsia="仿宋_GB2312" w:cs="仿宋_GB2312"/>
                <w:color w:val="auto"/>
                <w:sz w:val="24"/>
                <w:highlight w:val="none"/>
              </w:rPr>
            </w:pPr>
          </w:p>
        </w:tc>
      </w:tr>
    </w:tbl>
    <w:p w14:paraId="19B57B7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A61F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50EA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F85BE6">
      <w:pPr>
        <w:spacing w:line="360" w:lineRule="auto"/>
        <w:rPr>
          <w:rFonts w:ascii="仿宋_GB2312" w:hAnsi="仿宋_GB2312" w:eastAsia="仿宋_GB2312" w:cs="仿宋_GB2312"/>
          <w:color w:val="auto"/>
          <w:kern w:val="0"/>
          <w:sz w:val="24"/>
          <w:highlight w:val="none"/>
        </w:rPr>
      </w:pPr>
    </w:p>
    <w:p w14:paraId="2F5D5D7B">
      <w:pPr>
        <w:spacing w:line="360" w:lineRule="auto"/>
        <w:rPr>
          <w:rFonts w:ascii="仿宋_GB2312" w:hAnsi="仿宋_GB2312" w:eastAsia="仿宋_GB2312" w:cs="仿宋_GB2312"/>
          <w:b/>
          <w:bCs/>
          <w:color w:val="auto"/>
          <w:sz w:val="32"/>
          <w:szCs w:val="32"/>
          <w:highlight w:val="none"/>
        </w:rPr>
      </w:pPr>
    </w:p>
    <w:p w14:paraId="360B82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7D7D0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18BF5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64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39CAA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22E0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683D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45E93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EF3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B237B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D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D2D48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95B5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EA9759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1E5F16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2604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86BCD7E">
            <w:pPr>
              <w:autoSpaceDE w:val="0"/>
              <w:autoSpaceDN w:val="0"/>
              <w:spacing w:line="360" w:lineRule="auto"/>
              <w:jc w:val="center"/>
              <w:rPr>
                <w:rFonts w:ascii="仿宋_GB2312" w:hAnsi="仿宋_GB2312" w:eastAsia="仿宋_GB2312" w:cs="仿宋_GB2312"/>
                <w:color w:val="auto"/>
                <w:sz w:val="24"/>
                <w:highlight w:val="none"/>
              </w:rPr>
            </w:pPr>
          </w:p>
        </w:tc>
      </w:tr>
      <w:tr w14:paraId="2D4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2F3FBC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39B300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8DA13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453A9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99FA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ABE84">
            <w:pPr>
              <w:autoSpaceDE w:val="0"/>
              <w:autoSpaceDN w:val="0"/>
              <w:spacing w:line="360" w:lineRule="auto"/>
              <w:jc w:val="center"/>
              <w:rPr>
                <w:rFonts w:ascii="仿宋_GB2312" w:hAnsi="仿宋_GB2312" w:eastAsia="仿宋_GB2312" w:cs="仿宋_GB2312"/>
                <w:color w:val="auto"/>
                <w:sz w:val="24"/>
                <w:highlight w:val="none"/>
              </w:rPr>
            </w:pPr>
          </w:p>
        </w:tc>
      </w:tr>
      <w:tr w14:paraId="6AE7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7F7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58088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FC5CA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2989CA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971A4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4DB91A">
            <w:pPr>
              <w:autoSpaceDE w:val="0"/>
              <w:autoSpaceDN w:val="0"/>
              <w:spacing w:line="360" w:lineRule="auto"/>
              <w:jc w:val="center"/>
              <w:rPr>
                <w:rFonts w:ascii="仿宋_GB2312" w:hAnsi="仿宋_GB2312" w:eastAsia="仿宋_GB2312" w:cs="仿宋_GB2312"/>
                <w:color w:val="auto"/>
                <w:sz w:val="24"/>
                <w:highlight w:val="none"/>
              </w:rPr>
            </w:pPr>
          </w:p>
        </w:tc>
      </w:tr>
    </w:tbl>
    <w:p w14:paraId="75C88B1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A58C3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9AE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4534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028A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FD2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8FDB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86D1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E102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EFB2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F616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43A88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3928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279D2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367D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56AB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DC74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E1C21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9AD7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CCBC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8FF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CE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0C0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7BC2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56436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44F2D4">
            <w:pPr>
              <w:autoSpaceDE w:val="0"/>
              <w:autoSpaceDN w:val="0"/>
              <w:spacing w:line="240" w:lineRule="exact"/>
              <w:rPr>
                <w:rFonts w:ascii="仿宋_GB2312" w:hAnsi="仿宋_GB2312" w:eastAsia="仿宋_GB2312" w:cs="仿宋_GB2312"/>
                <w:color w:val="auto"/>
                <w:sz w:val="24"/>
                <w:highlight w:val="none"/>
              </w:rPr>
            </w:pPr>
          </w:p>
        </w:tc>
      </w:tr>
      <w:tr w14:paraId="740B59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1E6AF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9983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7218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A1B04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AC26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1C58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83C8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342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BF33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6A8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1D7107">
            <w:pPr>
              <w:autoSpaceDE w:val="0"/>
              <w:autoSpaceDN w:val="0"/>
              <w:spacing w:line="240" w:lineRule="exact"/>
              <w:rPr>
                <w:rFonts w:ascii="仿宋_GB2312" w:hAnsi="仿宋_GB2312" w:eastAsia="仿宋_GB2312" w:cs="仿宋_GB2312"/>
                <w:color w:val="auto"/>
                <w:sz w:val="24"/>
                <w:highlight w:val="none"/>
              </w:rPr>
            </w:pPr>
          </w:p>
        </w:tc>
      </w:tr>
      <w:tr w14:paraId="3CEDCF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BA6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E77C9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BCB3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6A9F5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9C2D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EC23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CB0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F7EF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4862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8082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58961FF">
            <w:pPr>
              <w:autoSpaceDE w:val="0"/>
              <w:autoSpaceDN w:val="0"/>
              <w:spacing w:line="240" w:lineRule="exact"/>
              <w:rPr>
                <w:rFonts w:ascii="仿宋_GB2312" w:hAnsi="仿宋_GB2312" w:eastAsia="仿宋_GB2312" w:cs="仿宋_GB2312"/>
                <w:color w:val="auto"/>
                <w:sz w:val="24"/>
                <w:highlight w:val="none"/>
              </w:rPr>
            </w:pPr>
          </w:p>
        </w:tc>
      </w:tr>
    </w:tbl>
    <w:p w14:paraId="22252E3E">
      <w:pPr>
        <w:spacing w:line="360" w:lineRule="auto"/>
        <w:ind w:firstLine="480" w:firstLineChars="200"/>
        <w:rPr>
          <w:rFonts w:ascii="仿宋_GB2312" w:hAnsi="仿宋_GB2312" w:eastAsia="仿宋_GB2312" w:cs="仿宋_GB2312"/>
          <w:color w:val="auto"/>
          <w:sz w:val="24"/>
          <w:szCs w:val="20"/>
          <w:highlight w:val="none"/>
        </w:rPr>
      </w:pPr>
    </w:p>
    <w:p w14:paraId="15C19C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9FF4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92B870">
      <w:pPr>
        <w:spacing w:line="360" w:lineRule="auto"/>
        <w:rPr>
          <w:rFonts w:hint="eastAsia" w:ascii="仿宋_GB2312" w:hAnsi="仿宋_GB2312" w:eastAsia="仿宋_GB2312" w:cs="仿宋_GB2312"/>
          <w:b/>
          <w:color w:val="auto"/>
          <w:sz w:val="30"/>
          <w:szCs w:val="30"/>
          <w:highlight w:val="none"/>
          <w:lang w:eastAsia="zh-CN"/>
        </w:rPr>
      </w:pPr>
    </w:p>
    <w:p w14:paraId="6A0EC06A">
      <w:pPr>
        <w:pStyle w:val="29"/>
        <w:rPr>
          <w:rFonts w:hint="eastAsia"/>
          <w:color w:val="auto"/>
          <w:highlight w:val="none"/>
          <w:lang w:eastAsia="zh-CN"/>
        </w:rPr>
      </w:pPr>
    </w:p>
    <w:p w14:paraId="17D190E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39C34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2376616">
      <w:pPr>
        <w:spacing w:line="336" w:lineRule="auto"/>
        <w:ind w:firstLine="3600" w:firstLineChars="1500"/>
        <w:rPr>
          <w:rFonts w:hint="eastAsia" w:ascii="仿宋" w:hAnsi="仿宋" w:eastAsia="仿宋" w:cs="仿宋"/>
          <w:color w:val="auto"/>
          <w:sz w:val="24"/>
          <w:highlight w:val="none"/>
        </w:rPr>
      </w:pPr>
    </w:p>
    <w:p w14:paraId="32ED3009">
      <w:pPr>
        <w:pStyle w:val="29"/>
        <w:rPr>
          <w:rFonts w:hint="eastAsia"/>
          <w:color w:val="auto"/>
          <w:highlight w:val="none"/>
        </w:rPr>
      </w:pPr>
    </w:p>
    <w:p w14:paraId="342B5C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EDE2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032AF5">
      <w:pPr>
        <w:pStyle w:val="29"/>
        <w:rPr>
          <w:color w:val="auto"/>
          <w:highlight w:val="none"/>
        </w:rPr>
      </w:pPr>
    </w:p>
    <w:p w14:paraId="173B16F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1BEC5B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746B6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14:paraId="7AA2FE2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9BC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8BF19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BAC0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A12366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89B3C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425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EADE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0C3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81D6E9E">
            <w:pPr>
              <w:autoSpaceDE w:val="0"/>
              <w:autoSpaceDN w:val="0"/>
              <w:spacing w:line="360" w:lineRule="auto"/>
              <w:jc w:val="center"/>
              <w:rPr>
                <w:rFonts w:ascii="仿宋_GB2312" w:hAnsi="仿宋_GB2312" w:eastAsia="仿宋_GB2312" w:cs="仿宋_GB2312"/>
                <w:color w:val="auto"/>
                <w:sz w:val="24"/>
                <w:highlight w:val="none"/>
              </w:rPr>
            </w:pPr>
          </w:p>
        </w:tc>
      </w:tr>
      <w:tr w14:paraId="3B61C34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FBD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551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15F7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B2895">
            <w:pPr>
              <w:autoSpaceDE w:val="0"/>
              <w:autoSpaceDN w:val="0"/>
              <w:spacing w:line="360" w:lineRule="auto"/>
              <w:jc w:val="center"/>
              <w:rPr>
                <w:rFonts w:ascii="仿宋_GB2312" w:hAnsi="仿宋_GB2312" w:eastAsia="仿宋_GB2312" w:cs="仿宋_GB2312"/>
                <w:color w:val="auto"/>
                <w:sz w:val="24"/>
                <w:highlight w:val="none"/>
              </w:rPr>
            </w:pPr>
          </w:p>
        </w:tc>
      </w:tr>
      <w:tr w14:paraId="169D61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602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C192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05C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4DDD6A">
            <w:pPr>
              <w:autoSpaceDE w:val="0"/>
              <w:autoSpaceDN w:val="0"/>
              <w:spacing w:line="360" w:lineRule="auto"/>
              <w:jc w:val="center"/>
              <w:rPr>
                <w:rFonts w:ascii="仿宋_GB2312" w:hAnsi="仿宋_GB2312" w:eastAsia="仿宋_GB2312" w:cs="仿宋_GB2312"/>
                <w:color w:val="auto"/>
                <w:sz w:val="24"/>
                <w:highlight w:val="none"/>
              </w:rPr>
            </w:pPr>
          </w:p>
        </w:tc>
      </w:tr>
      <w:tr w14:paraId="3DF7CE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618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140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F180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C01557">
            <w:pPr>
              <w:autoSpaceDE w:val="0"/>
              <w:autoSpaceDN w:val="0"/>
              <w:spacing w:line="360" w:lineRule="auto"/>
              <w:jc w:val="center"/>
              <w:rPr>
                <w:rFonts w:ascii="仿宋_GB2312" w:hAnsi="仿宋_GB2312" w:eastAsia="仿宋_GB2312" w:cs="仿宋_GB2312"/>
                <w:color w:val="auto"/>
                <w:sz w:val="24"/>
                <w:highlight w:val="none"/>
              </w:rPr>
            </w:pPr>
          </w:p>
        </w:tc>
      </w:tr>
      <w:tr w14:paraId="3B40C645">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126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BFB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2607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C659CA">
            <w:pPr>
              <w:autoSpaceDE w:val="0"/>
              <w:autoSpaceDN w:val="0"/>
              <w:spacing w:line="360" w:lineRule="auto"/>
              <w:jc w:val="center"/>
              <w:rPr>
                <w:rFonts w:ascii="仿宋_GB2312" w:hAnsi="仿宋_GB2312" w:eastAsia="仿宋_GB2312" w:cs="仿宋_GB2312"/>
                <w:color w:val="auto"/>
                <w:sz w:val="24"/>
                <w:highlight w:val="none"/>
              </w:rPr>
            </w:pPr>
          </w:p>
        </w:tc>
      </w:tr>
      <w:tr w14:paraId="5BCF6A5A">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B0F9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CE90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E05F0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329EBE">
            <w:pPr>
              <w:autoSpaceDE w:val="0"/>
              <w:autoSpaceDN w:val="0"/>
              <w:spacing w:line="360" w:lineRule="auto"/>
              <w:jc w:val="center"/>
              <w:rPr>
                <w:rFonts w:ascii="仿宋_GB2312" w:hAnsi="仿宋_GB2312" w:eastAsia="仿宋_GB2312" w:cs="仿宋_GB2312"/>
                <w:color w:val="auto"/>
                <w:sz w:val="24"/>
                <w:highlight w:val="none"/>
              </w:rPr>
            </w:pPr>
          </w:p>
        </w:tc>
      </w:tr>
      <w:tr w14:paraId="6F746D7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C5E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062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4351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BCCAB4">
            <w:pPr>
              <w:autoSpaceDE w:val="0"/>
              <w:autoSpaceDN w:val="0"/>
              <w:spacing w:line="360" w:lineRule="auto"/>
              <w:jc w:val="center"/>
              <w:rPr>
                <w:rFonts w:ascii="仿宋_GB2312" w:hAnsi="仿宋_GB2312" w:eastAsia="仿宋_GB2312" w:cs="仿宋_GB2312"/>
                <w:color w:val="auto"/>
                <w:sz w:val="24"/>
                <w:highlight w:val="none"/>
              </w:rPr>
            </w:pPr>
          </w:p>
        </w:tc>
      </w:tr>
      <w:tr w14:paraId="610E33C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F9A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8603E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A590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F5ABF">
            <w:pPr>
              <w:autoSpaceDE w:val="0"/>
              <w:autoSpaceDN w:val="0"/>
              <w:spacing w:line="360" w:lineRule="auto"/>
              <w:jc w:val="center"/>
              <w:rPr>
                <w:rFonts w:ascii="仿宋_GB2312" w:hAnsi="仿宋_GB2312" w:eastAsia="仿宋_GB2312" w:cs="仿宋_GB2312"/>
                <w:color w:val="auto"/>
                <w:sz w:val="24"/>
                <w:highlight w:val="none"/>
              </w:rPr>
            </w:pPr>
          </w:p>
        </w:tc>
      </w:tr>
      <w:tr w14:paraId="4A4556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A3C1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051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C02F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C3A8A">
            <w:pPr>
              <w:autoSpaceDE w:val="0"/>
              <w:autoSpaceDN w:val="0"/>
              <w:spacing w:line="360" w:lineRule="auto"/>
              <w:jc w:val="center"/>
              <w:rPr>
                <w:rFonts w:ascii="仿宋_GB2312" w:hAnsi="仿宋_GB2312" w:eastAsia="仿宋_GB2312" w:cs="仿宋_GB2312"/>
                <w:color w:val="auto"/>
                <w:sz w:val="24"/>
                <w:highlight w:val="none"/>
              </w:rPr>
            </w:pPr>
          </w:p>
        </w:tc>
      </w:tr>
    </w:tbl>
    <w:p w14:paraId="6591AE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F4C44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ECD3F6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8075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6451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8C4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EEA6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0ADC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32ECD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1558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A3FF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3501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B779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D34F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31A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5A5A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E7CD3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254DD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792AA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7567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9B390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97A6CA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FD93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A501C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0DBC6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F75C8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EC1EA7">
            <w:pPr>
              <w:autoSpaceDE w:val="0"/>
              <w:autoSpaceDN w:val="0"/>
              <w:spacing w:line="360" w:lineRule="auto"/>
              <w:rPr>
                <w:rFonts w:ascii="仿宋_GB2312" w:hAnsi="仿宋_GB2312" w:eastAsia="仿宋_GB2312" w:cs="仿宋_GB2312"/>
                <w:color w:val="auto"/>
                <w:sz w:val="24"/>
                <w:highlight w:val="none"/>
              </w:rPr>
            </w:pPr>
          </w:p>
        </w:tc>
      </w:tr>
      <w:tr w14:paraId="1468FF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5972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50408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A4D92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C24F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A01C8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F085D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C534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6F02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794F6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FB0ED2">
            <w:pPr>
              <w:autoSpaceDE w:val="0"/>
              <w:autoSpaceDN w:val="0"/>
              <w:spacing w:line="360" w:lineRule="auto"/>
              <w:rPr>
                <w:rFonts w:ascii="仿宋_GB2312" w:hAnsi="仿宋_GB2312" w:eastAsia="仿宋_GB2312" w:cs="仿宋_GB2312"/>
                <w:color w:val="auto"/>
                <w:sz w:val="24"/>
                <w:highlight w:val="none"/>
              </w:rPr>
            </w:pPr>
          </w:p>
        </w:tc>
      </w:tr>
    </w:tbl>
    <w:p w14:paraId="68B69CE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E2EE2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7AC96D0">
      <w:pPr>
        <w:spacing w:line="360" w:lineRule="auto"/>
        <w:ind w:firstLine="480" w:firstLineChars="200"/>
        <w:rPr>
          <w:rFonts w:ascii="仿宋_GB2312" w:hAnsi="仿宋_GB2312" w:eastAsia="仿宋_GB2312" w:cs="仿宋_GB2312"/>
          <w:color w:val="auto"/>
          <w:sz w:val="24"/>
          <w:szCs w:val="20"/>
          <w:highlight w:val="none"/>
        </w:rPr>
      </w:pPr>
    </w:p>
    <w:p w14:paraId="7F57D4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84F6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A88A2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53DC5D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72ED95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48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BF13B5">
      <w:pPr>
        <w:spacing w:line="360" w:lineRule="auto"/>
        <w:rPr>
          <w:rFonts w:ascii="仿宋_GB2312" w:hAnsi="仿宋_GB2312" w:eastAsia="仿宋_GB2312" w:cs="仿宋_GB2312"/>
          <w:color w:val="auto"/>
          <w:sz w:val="18"/>
          <w:szCs w:val="18"/>
          <w:highlight w:val="none"/>
        </w:rPr>
      </w:pPr>
    </w:p>
    <w:p w14:paraId="354A3BF9">
      <w:pPr>
        <w:pStyle w:val="29"/>
        <w:rPr>
          <w:color w:val="auto"/>
          <w:highlight w:val="none"/>
        </w:rPr>
      </w:pPr>
    </w:p>
    <w:p w14:paraId="6C3FF5B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F53A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6EFC92">
      <w:pPr>
        <w:spacing w:line="360" w:lineRule="auto"/>
        <w:rPr>
          <w:rFonts w:ascii="仿宋_GB2312" w:hAnsi="仿宋_GB2312" w:eastAsia="仿宋_GB2312" w:cs="仿宋_GB2312"/>
          <w:b/>
          <w:bCs/>
          <w:color w:val="auto"/>
          <w:sz w:val="18"/>
          <w:szCs w:val="18"/>
          <w:highlight w:val="none"/>
        </w:rPr>
      </w:pPr>
    </w:p>
    <w:p w14:paraId="1C524F9A">
      <w:pPr>
        <w:spacing w:line="360" w:lineRule="auto"/>
        <w:rPr>
          <w:rFonts w:ascii="仿宋_GB2312" w:hAnsi="仿宋_GB2312" w:eastAsia="仿宋_GB2312" w:cs="仿宋_GB2312"/>
          <w:b/>
          <w:bCs/>
          <w:color w:val="auto"/>
          <w:sz w:val="32"/>
          <w:szCs w:val="32"/>
          <w:highlight w:val="none"/>
        </w:rPr>
      </w:pPr>
    </w:p>
    <w:p w14:paraId="38E021DD">
      <w:pPr>
        <w:spacing w:line="360" w:lineRule="auto"/>
        <w:rPr>
          <w:rFonts w:ascii="仿宋_GB2312" w:hAnsi="仿宋_GB2312" w:eastAsia="仿宋_GB2312" w:cs="仿宋_GB2312"/>
          <w:b/>
          <w:bCs/>
          <w:color w:val="auto"/>
          <w:sz w:val="32"/>
          <w:szCs w:val="32"/>
          <w:highlight w:val="none"/>
        </w:rPr>
      </w:pPr>
    </w:p>
    <w:p w14:paraId="3A7BD240">
      <w:pPr>
        <w:spacing w:line="360" w:lineRule="auto"/>
        <w:rPr>
          <w:rFonts w:ascii="仿宋_GB2312" w:hAnsi="仿宋_GB2312" w:eastAsia="仿宋_GB2312" w:cs="仿宋_GB2312"/>
          <w:b/>
          <w:bCs/>
          <w:color w:val="auto"/>
          <w:sz w:val="32"/>
          <w:szCs w:val="32"/>
          <w:highlight w:val="none"/>
        </w:rPr>
      </w:pPr>
    </w:p>
    <w:p w14:paraId="7CBD10F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3F367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F25F8C">
      <w:pPr>
        <w:snapToGrid w:val="0"/>
        <w:spacing w:line="360" w:lineRule="auto"/>
        <w:ind w:right="960"/>
        <w:jc w:val="right"/>
        <w:rPr>
          <w:rFonts w:ascii="仿宋_GB2312" w:hAnsi="仿宋_GB2312" w:eastAsia="仿宋_GB2312" w:cs="仿宋_GB2312"/>
          <w:color w:val="auto"/>
          <w:kern w:val="0"/>
          <w:sz w:val="24"/>
          <w:highlight w:val="none"/>
          <w:lang w:val="zh-CN"/>
        </w:rPr>
      </w:pPr>
    </w:p>
    <w:p w14:paraId="7580F91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E60F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68A3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78CE70">
      <w:pPr>
        <w:spacing w:line="360" w:lineRule="auto"/>
        <w:rPr>
          <w:rFonts w:ascii="仿宋_GB2312" w:hAnsi="仿宋_GB2312" w:eastAsia="仿宋_GB2312" w:cs="仿宋_GB2312"/>
          <w:b/>
          <w:bCs/>
          <w:color w:val="auto"/>
          <w:sz w:val="32"/>
          <w:szCs w:val="32"/>
          <w:highlight w:val="none"/>
        </w:rPr>
      </w:pPr>
    </w:p>
    <w:p w14:paraId="5F182EF4">
      <w:pPr>
        <w:spacing w:line="360" w:lineRule="auto"/>
        <w:rPr>
          <w:rFonts w:ascii="仿宋_GB2312" w:hAnsi="仿宋_GB2312" w:eastAsia="仿宋_GB2312" w:cs="仿宋_GB2312"/>
          <w:b/>
          <w:bCs/>
          <w:color w:val="auto"/>
          <w:sz w:val="32"/>
          <w:szCs w:val="32"/>
          <w:highlight w:val="none"/>
        </w:rPr>
      </w:pPr>
    </w:p>
    <w:p w14:paraId="0D9DAE90">
      <w:pPr>
        <w:spacing w:line="360" w:lineRule="auto"/>
        <w:rPr>
          <w:rFonts w:ascii="仿宋_GB2312" w:hAnsi="仿宋_GB2312" w:eastAsia="仿宋_GB2312" w:cs="仿宋_GB2312"/>
          <w:b/>
          <w:bCs/>
          <w:color w:val="auto"/>
          <w:sz w:val="32"/>
          <w:szCs w:val="32"/>
          <w:highlight w:val="none"/>
        </w:rPr>
      </w:pPr>
    </w:p>
    <w:p w14:paraId="4A7404B4">
      <w:pPr>
        <w:spacing w:line="360" w:lineRule="auto"/>
        <w:rPr>
          <w:rFonts w:ascii="仿宋_GB2312" w:hAnsi="仿宋_GB2312" w:eastAsia="仿宋_GB2312" w:cs="仿宋_GB2312"/>
          <w:b/>
          <w:bCs/>
          <w:color w:val="auto"/>
          <w:sz w:val="32"/>
          <w:szCs w:val="32"/>
          <w:highlight w:val="none"/>
        </w:rPr>
      </w:pPr>
    </w:p>
    <w:p w14:paraId="600A5AA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2732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3000F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4EBC4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6CE937">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CCB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3BA294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11653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A2DEBD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B656A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B292A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9662FA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E6D2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273D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52B08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433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4DC63F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89732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E8E18A0">
            <w:pPr>
              <w:suppressAutoHyphens/>
              <w:autoSpaceDE w:val="0"/>
              <w:autoSpaceDN w:val="0"/>
              <w:spacing w:line="360" w:lineRule="auto"/>
              <w:rPr>
                <w:rFonts w:ascii="仿宋_GB2312" w:hAnsi="仿宋_GB2312" w:eastAsia="仿宋_GB2312" w:cs="仿宋_GB2312"/>
                <w:color w:val="auto"/>
                <w:sz w:val="24"/>
                <w:highlight w:val="none"/>
              </w:rPr>
            </w:pPr>
          </w:p>
        </w:tc>
      </w:tr>
      <w:tr w14:paraId="655478C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727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424BA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0FD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682B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5B79C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416043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3FADF0">
            <w:pPr>
              <w:suppressAutoHyphens/>
              <w:autoSpaceDE w:val="0"/>
              <w:autoSpaceDN w:val="0"/>
              <w:spacing w:line="360" w:lineRule="auto"/>
              <w:rPr>
                <w:rFonts w:ascii="仿宋_GB2312" w:hAnsi="仿宋_GB2312" w:eastAsia="仿宋_GB2312" w:cs="仿宋_GB2312"/>
                <w:color w:val="auto"/>
                <w:sz w:val="24"/>
                <w:highlight w:val="none"/>
              </w:rPr>
            </w:pPr>
          </w:p>
        </w:tc>
      </w:tr>
    </w:tbl>
    <w:p w14:paraId="4357F4F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584AF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1F7C2B">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2C090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3B8864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5FD1A3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6319D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65F6B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29A4F5">
      <w:pPr>
        <w:spacing w:line="360" w:lineRule="auto"/>
        <w:ind w:firstLine="480" w:firstLineChars="200"/>
        <w:rPr>
          <w:rFonts w:ascii="仿宋_GB2312" w:hAnsi="仿宋_GB2312" w:eastAsia="仿宋_GB2312" w:cs="仿宋_GB2312"/>
          <w:color w:val="auto"/>
          <w:sz w:val="24"/>
          <w:szCs w:val="20"/>
          <w:highlight w:val="none"/>
        </w:rPr>
      </w:pPr>
    </w:p>
    <w:p w14:paraId="4B585B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B53F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5DEB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C30D0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20D5A1">
      <w:pPr>
        <w:spacing w:line="360" w:lineRule="auto"/>
        <w:jc w:val="center"/>
        <w:rPr>
          <w:rFonts w:ascii="仿宋_GB2312" w:hAnsi="仿宋_GB2312" w:eastAsia="仿宋_GB2312" w:cs="仿宋_GB2312"/>
          <w:color w:val="auto"/>
          <w:sz w:val="24"/>
          <w:highlight w:val="none"/>
        </w:rPr>
      </w:pPr>
    </w:p>
    <w:p w14:paraId="63572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CBF3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3CCC9C">
      <w:pPr>
        <w:spacing w:line="360" w:lineRule="auto"/>
        <w:jc w:val="center"/>
        <w:rPr>
          <w:rFonts w:ascii="仿宋_GB2312" w:hAnsi="仿宋_GB2312" w:eastAsia="仿宋_GB2312" w:cs="仿宋_GB2312"/>
          <w:b/>
          <w:bCs/>
          <w:color w:val="auto"/>
          <w:sz w:val="30"/>
          <w:szCs w:val="30"/>
          <w:highlight w:val="none"/>
        </w:rPr>
      </w:pPr>
    </w:p>
    <w:p w14:paraId="1987530B">
      <w:pPr>
        <w:spacing w:line="360" w:lineRule="auto"/>
        <w:jc w:val="center"/>
        <w:rPr>
          <w:rFonts w:ascii="仿宋_GB2312" w:hAnsi="仿宋_GB2312" w:eastAsia="仿宋_GB2312" w:cs="仿宋_GB2312"/>
          <w:b/>
          <w:bCs/>
          <w:color w:val="auto"/>
          <w:sz w:val="30"/>
          <w:szCs w:val="30"/>
          <w:highlight w:val="none"/>
        </w:rPr>
      </w:pPr>
    </w:p>
    <w:p w14:paraId="665ACD34">
      <w:pPr>
        <w:spacing w:line="360" w:lineRule="auto"/>
        <w:jc w:val="center"/>
        <w:rPr>
          <w:rFonts w:ascii="仿宋_GB2312" w:hAnsi="仿宋_GB2312" w:eastAsia="仿宋_GB2312" w:cs="仿宋_GB2312"/>
          <w:b/>
          <w:bCs/>
          <w:color w:val="auto"/>
          <w:sz w:val="24"/>
          <w:highlight w:val="none"/>
        </w:rPr>
      </w:pPr>
    </w:p>
    <w:p w14:paraId="6D47F241">
      <w:pPr>
        <w:spacing w:line="360" w:lineRule="auto"/>
        <w:jc w:val="center"/>
        <w:rPr>
          <w:rFonts w:ascii="仿宋_GB2312" w:hAnsi="仿宋_GB2312" w:eastAsia="仿宋_GB2312" w:cs="仿宋_GB2312"/>
          <w:b/>
          <w:bCs/>
          <w:color w:val="auto"/>
          <w:sz w:val="24"/>
          <w:highlight w:val="none"/>
        </w:rPr>
      </w:pPr>
    </w:p>
    <w:p w14:paraId="6182730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9672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2FB263">
      <w:pPr>
        <w:spacing w:line="360" w:lineRule="auto"/>
        <w:rPr>
          <w:rFonts w:ascii="仿宋_GB2312" w:hAnsi="仿宋_GB2312" w:eastAsia="仿宋_GB2312" w:cs="仿宋_GB2312"/>
          <w:color w:val="auto"/>
          <w:sz w:val="24"/>
          <w:highlight w:val="none"/>
        </w:rPr>
      </w:pPr>
    </w:p>
    <w:p w14:paraId="4285CA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6A3E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A281E8">
      <w:pPr>
        <w:pStyle w:val="31"/>
        <w:rPr>
          <w:rFonts w:hint="eastAsia"/>
          <w:color w:val="auto"/>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23B1B0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588DE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56234DE">
      <w:pPr>
        <w:spacing w:line="360" w:lineRule="auto"/>
        <w:jc w:val="center"/>
        <w:outlineLvl w:val="0"/>
        <w:rPr>
          <w:rFonts w:hint="eastAsia" w:ascii="仿宋" w:hAnsi="仿宋" w:eastAsia="仿宋" w:cs="仿宋"/>
          <w:b/>
          <w:color w:val="auto"/>
          <w:kern w:val="0"/>
          <w:sz w:val="36"/>
          <w:szCs w:val="36"/>
          <w:highlight w:val="none"/>
        </w:rPr>
      </w:pPr>
    </w:p>
    <w:p w14:paraId="588061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D7AE5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19851EE">
      <w:pPr>
        <w:pStyle w:val="8"/>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838BCEA">
      <w:pPr>
        <w:snapToGrid w:val="0"/>
        <w:spacing w:line="360" w:lineRule="auto"/>
        <w:ind w:right="480"/>
        <w:jc w:val="center"/>
        <w:rPr>
          <w:rFonts w:hint="eastAsia" w:ascii="仿宋" w:hAnsi="仿宋" w:eastAsia="仿宋" w:cs="仿宋"/>
          <w:b/>
          <w:color w:val="auto"/>
          <w:kern w:val="0"/>
          <w:sz w:val="32"/>
          <w:szCs w:val="32"/>
          <w:highlight w:val="none"/>
        </w:rPr>
      </w:pPr>
    </w:p>
    <w:p w14:paraId="24CEC75E">
      <w:pPr>
        <w:snapToGrid w:val="0"/>
        <w:spacing w:line="360" w:lineRule="auto"/>
        <w:ind w:right="480"/>
        <w:jc w:val="center"/>
        <w:rPr>
          <w:rFonts w:hint="eastAsia" w:ascii="仿宋" w:hAnsi="仿宋" w:eastAsia="仿宋" w:cs="仿宋"/>
          <w:b/>
          <w:color w:val="auto"/>
          <w:kern w:val="0"/>
          <w:sz w:val="32"/>
          <w:szCs w:val="32"/>
          <w:highlight w:val="none"/>
        </w:rPr>
      </w:pPr>
    </w:p>
    <w:p w14:paraId="7B297256">
      <w:pPr>
        <w:snapToGrid w:val="0"/>
        <w:spacing w:line="360" w:lineRule="auto"/>
        <w:ind w:right="480"/>
        <w:jc w:val="center"/>
        <w:rPr>
          <w:rFonts w:hint="eastAsia" w:ascii="仿宋" w:hAnsi="仿宋" w:eastAsia="仿宋" w:cs="仿宋"/>
          <w:b/>
          <w:color w:val="auto"/>
          <w:kern w:val="0"/>
          <w:sz w:val="32"/>
          <w:szCs w:val="32"/>
          <w:highlight w:val="none"/>
        </w:rPr>
      </w:pPr>
    </w:p>
    <w:p w14:paraId="26F06775">
      <w:pPr>
        <w:snapToGrid w:val="0"/>
        <w:spacing w:line="360" w:lineRule="auto"/>
        <w:ind w:right="480"/>
        <w:jc w:val="center"/>
        <w:rPr>
          <w:rFonts w:hint="eastAsia" w:ascii="仿宋" w:hAnsi="仿宋" w:eastAsia="仿宋" w:cs="仿宋"/>
          <w:b/>
          <w:color w:val="auto"/>
          <w:kern w:val="0"/>
          <w:sz w:val="32"/>
          <w:szCs w:val="32"/>
          <w:highlight w:val="none"/>
        </w:rPr>
      </w:pPr>
    </w:p>
    <w:p w14:paraId="5A54AE9D">
      <w:pPr>
        <w:snapToGrid w:val="0"/>
        <w:spacing w:line="360" w:lineRule="auto"/>
        <w:ind w:right="480"/>
        <w:jc w:val="center"/>
        <w:rPr>
          <w:rFonts w:hint="eastAsia" w:ascii="仿宋" w:hAnsi="仿宋" w:eastAsia="仿宋" w:cs="仿宋"/>
          <w:b/>
          <w:color w:val="auto"/>
          <w:kern w:val="0"/>
          <w:sz w:val="32"/>
          <w:szCs w:val="32"/>
          <w:highlight w:val="none"/>
        </w:rPr>
      </w:pPr>
    </w:p>
    <w:p w14:paraId="4CC48A46">
      <w:pPr>
        <w:snapToGrid w:val="0"/>
        <w:spacing w:line="360" w:lineRule="auto"/>
        <w:ind w:right="480"/>
        <w:jc w:val="center"/>
        <w:rPr>
          <w:rFonts w:hint="eastAsia" w:ascii="仿宋" w:hAnsi="仿宋" w:eastAsia="仿宋" w:cs="仿宋"/>
          <w:b/>
          <w:color w:val="auto"/>
          <w:kern w:val="0"/>
          <w:sz w:val="32"/>
          <w:szCs w:val="32"/>
          <w:highlight w:val="none"/>
        </w:rPr>
      </w:pPr>
    </w:p>
    <w:p w14:paraId="65F7E69D">
      <w:pPr>
        <w:snapToGrid w:val="0"/>
        <w:spacing w:line="360" w:lineRule="auto"/>
        <w:ind w:right="480"/>
        <w:jc w:val="center"/>
        <w:rPr>
          <w:rFonts w:hint="eastAsia" w:ascii="仿宋" w:hAnsi="仿宋" w:eastAsia="仿宋" w:cs="仿宋"/>
          <w:b/>
          <w:color w:val="auto"/>
          <w:kern w:val="0"/>
          <w:sz w:val="32"/>
          <w:szCs w:val="32"/>
          <w:highlight w:val="none"/>
        </w:rPr>
      </w:pPr>
    </w:p>
    <w:p w14:paraId="593F2030">
      <w:pPr>
        <w:snapToGrid w:val="0"/>
        <w:spacing w:line="360" w:lineRule="auto"/>
        <w:ind w:right="480"/>
        <w:jc w:val="center"/>
        <w:rPr>
          <w:rFonts w:hint="eastAsia" w:ascii="仿宋" w:hAnsi="仿宋" w:eastAsia="仿宋" w:cs="仿宋"/>
          <w:b/>
          <w:color w:val="auto"/>
          <w:kern w:val="0"/>
          <w:sz w:val="32"/>
          <w:szCs w:val="32"/>
          <w:highlight w:val="none"/>
        </w:rPr>
      </w:pPr>
    </w:p>
    <w:p w14:paraId="4C9F17C5">
      <w:pPr>
        <w:snapToGrid w:val="0"/>
        <w:spacing w:line="360" w:lineRule="auto"/>
        <w:ind w:right="480"/>
        <w:jc w:val="center"/>
        <w:rPr>
          <w:rFonts w:hint="eastAsia" w:ascii="仿宋" w:hAnsi="仿宋" w:eastAsia="仿宋" w:cs="仿宋"/>
          <w:b/>
          <w:color w:val="auto"/>
          <w:kern w:val="0"/>
          <w:sz w:val="32"/>
          <w:szCs w:val="32"/>
          <w:highlight w:val="none"/>
        </w:rPr>
      </w:pPr>
    </w:p>
    <w:p w14:paraId="762103AB">
      <w:pPr>
        <w:snapToGrid w:val="0"/>
        <w:spacing w:line="360" w:lineRule="auto"/>
        <w:ind w:right="480"/>
        <w:jc w:val="center"/>
        <w:rPr>
          <w:rFonts w:hint="eastAsia" w:ascii="仿宋" w:hAnsi="仿宋" w:eastAsia="仿宋" w:cs="仿宋"/>
          <w:b/>
          <w:color w:val="auto"/>
          <w:kern w:val="0"/>
          <w:sz w:val="32"/>
          <w:szCs w:val="32"/>
          <w:highlight w:val="none"/>
        </w:rPr>
      </w:pPr>
    </w:p>
    <w:p w14:paraId="017EDB56">
      <w:pPr>
        <w:snapToGrid w:val="0"/>
        <w:spacing w:line="360" w:lineRule="auto"/>
        <w:ind w:right="480"/>
        <w:jc w:val="center"/>
        <w:rPr>
          <w:rFonts w:hint="eastAsia" w:ascii="仿宋" w:hAnsi="仿宋" w:eastAsia="仿宋" w:cs="仿宋"/>
          <w:b/>
          <w:color w:val="auto"/>
          <w:kern w:val="0"/>
          <w:sz w:val="32"/>
          <w:szCs w:val="32"/>
          <w:highlight w:val="none"/>
        </w:rPr>
      </w:pPr>
    </w:p>
    <w:p w14:paraId="485751E3">
      <w:pPr>
        <w:snapToGrid w:val="0"/>
        <w:spacing w:line="360" w:lineRule="auto"/>
        <w:ind w:right="480"/>
        <w:jc w:val="center"/>
        <w:rPr>
          <w:rFonts w:hint="eastAsia" w:ascii="仿宋" w:hAnsi="仿宋" w:eastAsia="仿宋" w:cs="仿宋"/>
          <w:b/>
          <w:color w:val="auto"/>
          <w:kern w:val="0"/>
          <w:sz w:val="32"/>
          <w:szCs w:val="32"/>
          <w:highlight w:val="none"/>
        </w:rPr>
      </w:pPr>
    </w:p>
    <w:p w14:paraId="003337A1">
      <w:pPr>
        <w:snapToGrid w:val="0"/>
        <w:spacing w:line="360" w:lineRule="auto"/>
        <w:ind w:right="480"/>
        <w:jc w:val="center"/>
        <w:rPr>
          <w:rFonts w:hint="eastAsia" w:ascii="仿宋" w:hAnsi="仿宋" w:eastAsia="仿宋" w:cs="仿宋"/>
          <w:b/>
          <w:color w:val="auto"/>
          <w:kern w:val="0"/>
          <w:sz w:val="32"/>
          <w:szCs w:val="32"/>
          <w:highlight w:val="none"/>
        </w:rPr>
      </w:pPr>
    </w:p>
    <w:p w14:paraId="7EF939CC">
      <w:pPr>
        <w:snapToGrid w:val="0"/>
        <w:spacing w:line="360" w:lineRule="auto"/>
        <w:ind w:right="480"/>
        <w:jc w:val="both"/>
        <w:rPr>
          <w:rFonts w:hint="eastAsia" w:ascii="仿宋" w:hAnsi="仿宋" w:eastAsia="仿宋" w:cs="仿宋"/>
          <w:b/>
          <w:color w:val="auto"/>
          <w:kern w:val="0"/>
          <w:sz w:val="32"/>
          <w:szCs w:val="32"/>
          <w:highlight w:val="none"/>
        </w:rPr>
      </w:pPr>
    </w:p>
    <w:p w14:paraId="08DCBC45">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78A75C69">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D7862F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AFA89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75188E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5"/>
        <w:tblW w:w="14514"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6108"/>
        <w:gridCol w:w="4642"/>
        <w:gridCol w:w="2399"/>
      </w:tblGrid>
      <w:tr w14:paraId="0C4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4"/>
            <w:noWrap w:val="0"/>
            <w:vAlign w:val="center"/>
          </w:tcPr>
          <w:p w14:paraId="2FC39A39">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6256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noWrap w:val="0"/>
            <w:vAlign w:val="center"/>
          </w:tcPr>
          <w:p w14:paraId="01E83F3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6108" w:type="dxa"/>
            <w:noWrap w:val="0"/>
            <w:vAlign w:val="center"/>
          </w:tcPr>
          <w:p w14:paraId="13B50DE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4642" w:type="dxa"/>
            <w:noWrap w:val="0"/>
            <w:vAlign w:val="center"/>
          </w:tcPr>
          <w:p w14:paraId="232EF2EB">
            <w:pPr>
              <w:spacing w:line="360" w:lineRule="auto"/>
              <w:jc w:val="center"/>
              <w:rPr>
                <w:color w:val="auto"/>
                <w:highlight w:val="none"/>
              </w:rPr>
            </w:pPr>
            <w:r>
              <w:rPr>
                <w:rFonts w:ascii="仿宋" w:hAnsi="仿宋" w:eastAsia="仿宋" w:cs="仿宋"/>
                <w:b/>
                <w:color w:val="auto"/>
                <w:highlight w:val="none"/>
              </w:rPr>
              <w:t>综合</w:t>
            </w:r>
            <w:r>
              <w:rPr>
                <w:rFonts w:hint="eastAsia" w:ascii="仿宋" w:hAnsi="仿宋" w:eastAsia="仿宋" w:cs="仿宋"/>
                <w:b/>
                <w:color w:val="auto"/>
                <w:highlight w:val="none"/>
                <w:lang w:val="en-US" w:eastAsia="zh-CN"/>
              </w:rPr>
              <w:t>总</w:t>
            </w:r>
            <w:r>
              <w:rPr>
                <w:rFonts w:ascii="仿宋" w:hAnsi="仿宋" w:eastAsia="仿宋" w:cs="仿宋"/>
                <w:b/>
                <w:color w:val="auto"/>
                <w:highlight w:val="none"/>
              </w:rPr>
              <w:t>价/</w:t>
            </w:r>
            <w:r>
              <w:rPr>
                <w:rFonts w:hint="eastAsia" w:ascii="仿宋" w:hAnsi="仿宋" w:eastAsia="仿宋" w:cs="仿宋"/>
                <w:b/>
                <w:color w:val="auto"/>
                <w:highlight w:val="none"/>
                <w:lang w:val="en-US" w:eastAsia="zh-CN"/>
              </w:rPr>
              <w:t>3</w:t>
            </w:r>
            <w:r>
              <w:rPr>
                <w:rFonts w:ascii="仿宋" w:hAnsi="仿宋" w:eastAsia="仿宋" w:cs="仿宋"/>
                <w:b/>
                <w:color w:val="auto"/>
                <w:highlight w:val="none"/>
              </w:rPr>
              <w:t>年</w:t>
            </w:r>
          </w:p>
        </w:tc>
        <w:tc>
          <w:tcPr>
            <w:tcW w:w="2399" w:type="dxa"/>
            <w:noWrap w:val="0"/>
            <w:vAlign w:val="center"/>
          </w:tcPr>
          <w:p w14:paraId="796758BE">
            <w:pPr>
              <w:spacing w:line="360" w:lineRule="auto"/>
              <w:jc w:val="center"/>
              <w:rPr>
                <w:rFonts w:hint="eastAsia"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321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shd w:val="clear" w:color="auto" w:fill="auto"/>
            <w:noWrap w:val="0"/>
            <w:vAlign w:val="center"/>
          </w:tcPr>
          <w:p w14:paraId="4DFFED74">
            <w:pPr>
              <w:pStyle w:val="33"/>
              <w:kinsoku w:val="0"/>
              <w:overflowPunct w:val="0"/>
              <w:ind w:right="1" w:rightChars="0"/>
              <w:jc w:val="center"/>
              <w:rPr>
                <w:rFonts w:hint="eastAsia" w:ascii="仿宋" w:hAnsi="仿宋" w:eastAsia="仿宋" w:cs="仿宋"/>
                <w:color w:val="auto"/>
                <w:kern w:val="0"/>
                <w:sz w:val="22"/>
                <w:szCs w:val="24"/>
                <w:highlight w:val="none"/>
                <w:lang w:val="en-US" w:eastAsia="en-US" w:bidi="ar-SA"/>
              </w:rPr>
            </w:pPr>
            <w:r>
              <w:rPr>
                <w:rFonts w:ascii="仿宋" w:hAnsi="仿宋" w:eastAsia="仿宋" w:cs="仿宋"/>
                <w:color w:val="auto"/>
                <w:szCs w:val="24"/>
                <w:highlight w:val="none"/>
              </w:rPr>
              <w:t>1</w:t>
            </w:r>
          </w:p>
        </w:tc>
        <w:tc>
          <w:tcPr>
            <w:tcW w:w="6108" w:type="dxa"/>
            <w:shd w:val="clear" w:color="auto" w:fill="auto"/>
            <w:noWrap w:val="0"/>
            <w:vAlign w:val="center"/>
          </w:tcPr>
          <w:p w14:paraId="6B989702">
            <w:pPr>
              <w:spacing w:line="360" w:lineRule="auto"/>
              <w:jc w:val="center"/>
              <w:rPr>
                <w:rFonts w:hint="eastAsia" w:eastAsia="仿宋"/>
                <w:color w:val="auto"/>
                <w:sz w:val="24"/>
                <w:highlight w:val="none"/>
                <w:lang w:val="en-US" w:eastAsia="zh-CN"/>
              </w:rPr>
            </w:pPr>
            <w:r>
              <w:rPr>
                <w:rFonts w:hint="eastAsia" w:ascii="仿宋" w:hAnsi="仿宋" w:eastAsia="仿宋" w:cs="仿宋"/>
                <w:color w:val="auto"/>
                <w:szCs w:val="24"/>
                <w:highlight w:val="none"/>
              </w:rPr>
              <w:t>商用密码整改服务项目</w:t>
            </w:r>
          </w:p>
        </w:tc>
        <w:tc>
          <w:tcPr>
            <w:tcW w:w="4642" w:type="dxa"/>
            <w:noWrap w:val="0"/>
            <w:vAlign w:val="center"/>
          </w:tcPr>
          <w:p w14:paraId="76D7069F">
            <w:pPr>
              <w:spacing w:line="360" w:lineRule="auto"/>
              <w:jc w:val="left"/>
              <w:rPr>
                <w:rFonts w:hint="default" w:ascii="仿宋" w:hAnsi="仿宋" w:eastAsia="仿宋" w:cs="仿宋_GB2312"/>
                <w:b/>
                <w:bCs/>
                <w:color w:val="auto"/>
                <w:sz w:val="24"/>
                <w:highlight w:val="none"/>
                <w:lang w:val="en-US" w:eastAsia="zh-CN"/>
              </w:rPr>
            </w:pPr>
            <w:r>
              <w:rPr>
                <w:rFonts w:hint="eastAsia" w:ascii="仿宋" w:hAnsi="仿宋" w:eastAsia="仿宋" w:cs="仿宋_GB2312"/>
                <w:b/>
                <w:bCs/>
                <w:color w:val="auto"/>
                <w:sz w:val="24"/>
                <w:highlight w:val="none"/>
                <w:lang w:val="en-US" w:eastAsia="zh-CN"/>
              </w:rPr>
              <w:t>小写：            元</w:t>
            </w:r>
            <w:r>
              <w:rPr>
                <w:rFonts w:ascii="仿宋" w:hAnsi="仿宋" w:eastAsia="仿宋" w:cs="仿宋"/>
                <w:b/>
                <w:color w:val="auto"/>
                <w:highlight w:val="none"/>
              </w:rPr>
              <w:t>/</w:t>
            </w:r>
            <w:r>
              <w:rPr>
                <w:rFonts w:hint="eastAsia" w:ascii="仿宋" w:hAnsi="仿宋" w:eastAsia="仿宋" w:cs="仿宋"/>
                <w:b/>
                <w:color w:val="auto"/>
                <w:highlight w:val="none"/>
                <w:lang w:val="en-US" w:eastAsia="zh-CN"/>
              </w:rPr>
              <w:t>3</w:t>
            </w:r>
            <w:r>
              <w:rPr>
                <w:rFonts w:ascii="仿宋" w:hAnsi="仿宋" w:eastAsia="仿宋" w:cs="仿宋"/>
                <w:b/>
                <w:color w:val="auto"/>
                <w:highlight w:val="none"/>
              </w:rPr>
              <w:t>年</w:t>
            </w:r>
          </w:p>
        </w:tc>
        <w:tc>
          <w:tcPr>
            <w:tcW w:w="2399" w:type="dxa"/>
            <w:noWrap w:val="0"/>
            <w:vAlign w:val="center"/>
          </w:tcPr>
          <w:p w14:paraId="5D6C6098">
            <w:pPr>
              <w:spacing w:line="360" w:lineRule="auto"/>
              <w:jc w:val="center"/>
              <w:rPr>
                <w:rFonts w:hint="eastAsia" w:ascii="仿宋" w:hAnsi="仿宋" w:eastAsia="仿宋" w:cs="仿宋_GB2312"/>
                <w:color w:val="auto"/>
                <w:sz w:val="24"/>
                <w:highlight w:val="none"/>
                <w:lang w:val="en-US" w:eastAsia="zh-CN"/>
              </w:rPr>
            </w:pPr>
          </w:p>
        </w:tc>
      </w:tr>
      <w:tr w14:paraId="433D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7473" w:type="dxa"/>
            <w:gridSpan w:val="2"/>
            <w:shd w:val="clear" w:color="auto" w:fill="auto"/>
            <w:noWrap w:val="0"/>
            <w:vAlign w:val="top"/>
          </w:tcPr>
          <w:p w14:paraId="6AEEA4C0">
            <w:pPr>
              <w:pStyle w:val="33"/>
              <w:kinsoku w:val="0"/>
              <w:overflowPunct w:val="0"/>
              <w:spacing w:before="240" w:beforeLines="100" w:after="120" w:afterLines="50" w:line="360" w:lineRule="auto"/>
              <w:jc w:val="center"/>
              <w:rPr>
                <w:rFonts w:ascii="仿宋" w:hAnsi="仿宋" w:eastAsia="仿宋" w:cs="仿宋"/>
                <w:color w:val="auto"/>
                <w:szCs w:val="24"/>
                <w:highlight w:val="none"/>
              </w:rPr>
            </w:pPr>
            <w:r>
              <w:rPr>
                <w:rFonts w:ascii="仿宋" w:hAnsi="仿宋" w:eastAsia="仿宋" w:cs="仿宋"/>
                <w:b/>
                <w:color w:val="auto"/>
                <w:highlight w:val="none"/>
              </w:rPr>
              <w:t>综合</w:t>
            </w:r>
            <w:r>
              <w:rPr>
                <w:rFonts w:hint="eastAsia" w:ascii="仿宋" w:hAnsi="仿宋" w:eastAsia="仿宋" w:cs="仿宋"/>
                <w:b/>
                <w:color w:val="auto"/>
                <w:highlight w:val="none"/>
                <w:lang w:val="en-US" w:eastAsia="zh-CN"/>
              </w:rPr>
              <w:t>总</w:t>
            </w:r>
            <w:r>
              <w:rPr>
                <w:rFonts w:ascii="仿宋" w:hAnsi="仿宋" w:eastAsia="仿宋" w:cs="仿宋"/>
                <w:b/>
                <w:color w:val="auto"/>
                <w:highlight w:val="none"/>
              </w:rPr>
              <w:t>价/</w:t>
            </w:r>
            <w:r>
              <w:rPr>
                <w:rFonts w:hint="eastAsia" w:ascii="仿宋" w:hAnsi="仿宋" w:eastAsia="仿宋" w:cs="仿宋"/>
                <w:b/>
                <w:color w:val="auto"/>
                <w:highlight w:val="none"/>
                <w:lang w:val="en-US" w:eastAsia="zh-CN"/>
              </w:rPr>
              <w:t>3</w:t>
            </w:r>
            <w:r>
              <w:rPr>
                <w:rFonts w:ascii="仿宋" w:hAnsi="仿宋" w:eastAsia="仿宋" w:cs="仿宋"/>
                <w:b/>
                <w:color w:val="auto"/>
                <w:highlight w:val="none"/>
              </w:rPr>
              <w:t xml:space="preserve">年  </w:t>
            </w:r>
            <w:r>
              <w:rPr>
                <w:rFonts w:ascii="仿宋" w:hAnsi="仿宋" w:eastAsia="仿宋" w:cs="仿宋"/>
                <w:color w:val="auto"/>
                <w:szCs w:val="24"/>
                <w:highlight w:val="none"/>
              </w:rPr>
              <w:t>（大写）</w:t>
            </w:r>
          </w:p>
        </w:tc>
        <w:tc>
          <w:tcPr>
            <w:tcW w:w="7041" w:type="dxa"/>
            <w:gridSpan w:val="2"/>
            <w:noWrap w:val="0"/>
            <w:vAlign w:val="top"/>
          </w:tcPr>
          <w:p w14:paraId="69A05DEA">
            <w:pPr>
              <w:spacing w:before="240" w:beforeLines="100" w:after="120" w:afterLines="50" w:line="360" w:lineRule="auto"/>
              <w:jc w:val="center"/>
              <w:rPr>
                <w:rFonts w:hint="eastAsia" w:ascii="仿宋" w:hAnsi="仿宋" w:eastAsia="仿宋" w:cs="仿宋_GB2312"/>
                <w:color w:val="auto"/>
                <w:sz w:val="24"/>
                <w:highlight w:val="none"/>
              </w:rPr>
            </w:pPr>
            <w:r>
              <w:rPr>
                <w:rFonts w:hint="eastAsia" w:ascii="仿宋" w:hAnsi="仿宋" w:eastAsia="仿宋" w:cs="仿宋"/>
                <w:color w:val="auto"/>
                <w:sz w:val="24"/>
                <w:highlight w:val="none"/>
              </w:rPr>
              <w:t xml:space="preserve">     元整 </w:t>
            </w:r>
          </w:p>
        </w:tc>
      </w:tr>
    </w:tbl>
    <w:p w14:paraId="745DDBED">
      <w:pPr>
        <w:snapToGrid w:val="0"/>
        <w:spacing w:line="360" w:lineRule="auto"/>
        <w:ind w:left="480"/>
        <w:rPr>
          <w:rFonts w:hint="eastAsia" w:ascii="仿宋" w:hAnsi="仿宋" w:eastAsia="仿宋" w:cs="仿宋"/>
          <w:b/>
          <w:color w:val="auto"/>
          <w:kern w:val="0"/>
          <w:sz w:val="24"/>
          <w:highlight w:val="none"/>
          <w:lang w:val="zh-CN"/>
        </w:rPr>
      </w:pPr>
    </w:p>
    <w:p w14:paraId="058B73E3">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9297B59">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2EECDB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8E59D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C1756E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E488EC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3E091A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019CD8">
      <w:pPr>
        <w:spacing w:line="360" w:lineRule="auto"/>
        <w:ind w:firstLine="482" w:firstLineChars="200"/>
        <w:rPr>
          <w:rFonts w:hint="eastAsia" w:ascii="仿宋" w:hAnsi="仿宋" w:eastAsia="仿宋" w:cs="仿宋"/>
          <w:b/>
          <w:color w:val="auto"/>
          <w:kern w:val="0"/>
          <w:sz w:val="24"/>
          <w:highlight w:val="none"/>
        </w:rPr>
      </w:pPr>
    </w:p>
    <w:p w14:paraId="4BBD5B69">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4" w:type="first"/>
          <w:footerReference r:id="rId13" w:type="default"/>
          <w:pgSz w:w="16838" w:h="11906" w:orient="landscape"/>
          <w:pgMar w:top="1418" w:right="1247" w:bottom="1418" w:left="1276" w:header="851" w:footer="992" w:gutter="0"/>
          <w:pgNumType w:fmt="decimal"/>
          <w:cols w:space="720" w:num="1"/>
          <w:titlePg/>
          <w:docGrid w:linePitch="312" w:charSpace="0"/>
        </w:sectPr>
      </w:pPr>
    </w:p>
    <w:p w14:paraId="468FD75D">
      <w:pPr>
        <w:pStyle w:val="3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50854C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FE1BB0">
      <w:pPr>
        <w:pStyle w:val="29"/>
        <w:rPr>
          <w:rFonts w:hint="eastAsia" w:ascii="仿宋" w:hAnsi="仿宋" w:eastAsia="仿宋" w:cs="仿宋"/>
          <w:b/>
          <w:color w:val="auto"/>
          <w:sz w:val="24"/>
          <w:highlight w:val="none"/>
        </w:rPr>
      </w:pPr>
    </w:p>
    <w:p w14:paraId="0C90FDC3">
      <w:pPr>
        <w:pStyle w:val="31"/>
        <w:rPr>
          <w:rFonts w:hint="eastAsia" w:ascii="仿宋" w:hAnsi="仿宋" w:eastAsia="仿宋" w:cs="仿宋"/>
          <w:b/>
          <w:color w:val="auto"/>
          <w:sz w:val="24"/>
          <w:highlight w:val="none"/>
        </w:rPr>
      </w:pPr>
    </w:p>
    <w:p w14:paraId="46ECB444">
      <w:pPr>
        <w:rPr>
          <w:rFonts w:hint="eastAsia" w:ascii="仿宋" w:hAnsi="仿宋" w:eastAsia="仿宋" w:cs="仿宋"/>
          <w:b/>
          <w:color w:val="auto"/>
          <w:sz w:val="24"/>
          <w:highlight w:val="none"/>
        </w:rPr>
      </w:pPr>
    </w:p>
    <w:p w14:paraId="5D1E0862">
      <w:pPr>
        <w:pStyle w:val="29"/>
        <w:rPr>
          <w:rFonts w:hint="eastAsia" w:ascii="仿宋" w:hAnsi="仿宋" w:eastAsia="仿宋" w:cs="仿宋"/>
          <w:b/>
          <w:color w:val="auto"/>
          <w:sz w:val="24"/>
          <w:highlight w:val="none"/>
        </w:rPr>
      </w:pPr>
    </w:p>
    <w:p w14:paraId="375807BB">
      <w:pPr>
        <w:pStyle w:val="31"/>
        <w:rPr>
          <w:rFonts w:hint="eastAsia" w:ascii="仿宋" w:hAnsi="仿宋" w:eastAsia="仿宋" w:cs="仿宋"/>
          <w:b/>
          <w:color w:val="auto"/>
          <w:sz w:val="24"/>
          <w:highlight w:val="none"/>
        </w:rPr>
      </w:pPr>
    </w:p>
    <w:p w14:paraId="1E0CB79A">
      <w:pPr>
        <w:rPr>
          <w:rFonts w:hint="eastAsia"/>
          <w:color w:val="auto"/>
          <w:highlight w:val="none"/>
          <w:lang w:eastAsia="zh-CN"/>
        </w:rPr>
      </w:pPr>
    </w:p>
    <w:p w14:paraId="252CFC88">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1322C70">
      <w:pPr>
        <w:pStyle w:val="8"/>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79304F4">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859E5E6">
      <w:pPr>
        <w:pStyle w:val="3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EDA22BE">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DEBF85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8EF01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2DE2C9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C8A0E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A12A5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4FF9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EA42C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40AD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0BFA5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10090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CA2D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8982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B04E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AEC5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8A678A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ACB5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8F7C1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46D14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72AF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1B73C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C97A9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54B60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E5C3F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93A3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B7EFF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C839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8513F9">
      <w:pPr>
        <w:spacing w:line="360" w:lineRule="auto"/>
        <w:jc w:val="center"/>
        <w:rPr>
          <w:rFonts w:hint="eastAsia" w:ascii="仿宋" w:hAnsi="仿宋" w:eastAsia="仿宋" w:cs="仿宋"/>
          <w:b/>
          <w:bCs/>
          <w:color w:val="auto"/>
          <w:sz w:val="24"/>
          <w:highlight w:val="none"/>
        </w:rPr>
      </w:pPr>
    </w:p>
    <w:p w14:paraId="59A101EA">
      <w:pPr>
        <w:spacing w:line="360" w:lineRule="auto"/>
        <w:rPr>
          <w:rFonts w:hint="eastAsia" w:ascii="仿宋" w:hAnsi="仿宋" w:eastAsia="仿宋" w:cs="仿宋"/>
          <w:b/>
          <w:color w:val="auto"/>
          <w:sz w:val="24"/>
          <w:highlight w:val="none"/>
        </w:rPr>
      </w:pPr>
    </w:p>
    <w:p w14:paraId="0B32860A">
      <w:pPr>
        <w:spacing w:line="360" w:lineRule="auto"/>
        <w:rPr>
          <w:rFonts w:hint="eastAsia" w:ascii="仿宋" w:hAnsi="仿宋" w:eastAsia="仿宋" w:cs="仿宋"/>
          <w:b/>
          <w:color w:val="auto"/>
          <w:sz w:val="24"/>
          <w:highlight w:val="none"/>
        </w:rPr>
      </w:pPr>
    </w:p>
    <w:p w14:paraId="7DDB9D6B">
      <w:pPr>
        <w:spacing w:line="360" w:lineRule="auto"/>
        <w:rPr>
          <w:rFonts w:hint="eastAsia" w:ascii="仿宋" w:hAnsi="仿宋" w:eastAsia="仿宋" w:cs="仿宋"/>
          <w:b/>
          <w:color w:val="auto"/>
          <w:sz w:val="24"/>
          <w:highlight w:val="none"/>
        </w:rPr>
      </w:pPr>
    </w:p>
    <w:p w14:paraId="5397286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497B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4F43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FD162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3726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ACABF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C583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174996">
      <w:pPr>
        <w:widowControl/>
        <w:spacing w:line="360" w:lineRule="auto"/>
        <w:ind w:firstLine="600" w:firstLineChars="200"/>
        <w:jc w:val="left"/>
        <w:rPr>
          <w:rFonts w:hint="eastAsia" w:ascii="仿宋" w:hAnsi="仿宋" w:eastAsia="仿宋" w:cs="仿宋"/>
          <w:color w:val="auto"/>
          <w:sz w:val="30"/>
          <w:szCs w:val="30"/>
          <w:highlight w:val="none"/>
        </w:rPr>
      </w:pPr>
    </w:p>
    <w:p w14:paraId="441B7D53">
      <w:pPr>
        <w:spacing w:line="360" w:lineRule="auto"/>
        <w:jc w:val="center"/>
        <w:rPr>
          <w:rFonts w:hint="eastAsia" w:ascii="仿宋" w:hAnsi="仿宋" w:eastAsia="仿宋" w:cs="仿宋"/>
          <w:b/>
          <w:color w:val="auto"/>
          <w:spacing w:val="6"/>
          <w:sz w:val="32"/>
          <w:szCs w:val="32"/>
          <w:highlight w:val="none"/>
        </w:rPr>
      </w:pPr>
    </w:p>
    <w:p w14:paraId="26D1B8D2">
      <w:pPr>
        <w:spacing w:line="360" w:lineRule="auto"/>
        <w:jc w:val="center"/>
        <w:rPr>
          <w:rFonts w:hint="eastAsia" w:ascii="仿宋" w:hAnsi="仿宋" w:eastAsia="仿宋" w:cs="仿宋"/>
          <w:b/>
          <w:color w:val="auto"/>
          <w:spacing w:val="6"/>
          <w:sz w:val="32"/>
          <w:szCs w:val="32"/>
          <w:highlight w:val="none"/>
        </w:rPr>
      </w:pPr>
    </w:p>
    <w:p w14:paraId="7CAB03E2">
      <w:pPr>
        <w:spacing w:line="360" w:lineRule="auto"/>
        <w:jc w:val="center"/>
        <w:rPr>
          <w:rFonts w:hint="eastAsia" w:ascii="仿宋" w:hAnsi="仿宋" w:eastAsia="仿宋" w:cs="仿宋"/>
          <w:b/>
          <w:color w:val="auto"/>
          <w:spacing w:val="6"/>
          <w:sz w:val="32"/>
          <w:szCs w:val="32"/>
          <w:highlight w:val="none"/>
        </w:rPr>
      </w:pPr>
    </w:p>
    <w:p w14:paraId="00C0876E">
      <w:pPr>
        <w:spacing w:line="360" w:lineRule="auto"/>
        <w:jc w:val="center"/>
        <w:rPr>
          <w:rFonts w:hint="eastAsia" w:ascii="仿宋" w:hAnsi="仿宋" w:eastAsia="仿宋" w:cs="仿宋"/>
          <w:b/>
          <w:color w:val="auto"/>
          <w:spacing w:val="6"/>
          <w:sz w:val="32"/>
          <w:szCs w:val="32"/>
          <w:highlight w:val="none"/>
        </w:rPr>
      </w:pPr>
    </w:p>
    <w:p w14:paraId="16553152">
      <w:pPr>
        <w:spacing w:line="360" w:lineRule="auto"/>
        <w:jc w:val="center"/>
        <w:rPr>
          <w:rFonts w:hint="eastAsia" w:ascii="仿宋" w:hAnsi="仿宋" w:eastAsia="仿宋" w:cs="仿宋"/>
          <w:b/>
          <w:color w:val="auto"/>
          <w:spacing w:val="6"/>
          <w:sz w:val="32"/>
          <w:szCs w:val="32"/>
          <w:highlight w:val="none"/>
        </w:rPr>
      </w:pPr>
    </w:p>
    <w:p w14:paraId="69CF0E6A">
      <w:pPr>
        <w:spacing w:line="360" w:lineRule="auto"/>
        <w:jc w:val="center"/>
        <w:rPr>
          <w:rFonts w:hint="eastAsia" w:ascii="仿宋" w:hAnsi="仿宋" w:eastAsia="仿宋" w:cs="仿宋"/>
          <w:b/>
          <w:color w:val="auto"/>
          <w:spacing w:val="6"/>
          <w:sz w:val="32"/>
          <w:szCs w:val="32"/>
          <w:highlight w:val="none"/>
        </w:rPr>
      </w:pPr>
    </w:p>
    <w:p w14:paraId="557DA9EC">
      <w:pPr>
        <w:spacing w:line="360" w:lineRule="auto"/>
        <w:jc w:val="center"/>
        <w:rPr>
          <w:rFonts w:hint="eastAsia" w:ascii="仿宋" w:hAnsi="仿宋" w:eastAsia="仿宋" w:cs="仿宋"/>
          <w:b/>
          <w:color w:val="auto"/>
          <w:spacing w:val="6"/>
          <w:sz w:val="32"/>
          <w:szCs w:val="32"/>
          <w:highlight w:val="none"/>
        </w:rPr>
      </w:pPr>
    </w:p>
    <w:p w14:paraId="2F6C60B5">
      <w:pPr>
        <w:spacing w:line="360" w:lineRule="auto"/>
        <w:jc w:val="left"/>
        <w:rPr>
          <w:rFonts w:hint="eastAsia" w:ascii="仿宋" w:hAnsi="仿宋" w:eastAsia="仿宋" w:cs="仿宋"/>
          <w:b/>
          <w:color w:val="auto"/>
          <w:spacing w:val="6"/>
          <w:sz w:val="32"/>
          <w:szCs w:val="32"/>
          <w:highlight w:val="none"/>
        </w:rPr>
      </w:pPr>
    </w:p>
    <w:p w14:paraId="326C1B89">
      <w:pPr>
        <w:spacing w:line="360" w:lineRule="auto"/>
        <w:jc w:val="left"/>
        <w:rPr>
          <w:rFonts w:hint="eastAsia" w:ascii="仿宋" w:hAnsi="仿宋" w:eastAsia="仿宋" w:cs="仿宋"/>
          <w:b/>
          <w:color w:val="auto"/>
          <w:spacing w:val="6"/>
          <w:sz w:val="32"/>
          <w:szCs w:val="32"/>
          <w:highlight w:val="none"/>
        </w:rPr>
      </w:pPr>
    </w:p>
    <w:p w14:paraId="41B9DD26">
      <w:pPr>
        <w:spacing w:line="360" w:lineRule="auto"/>
        <w:jc w:val="left"/>
        <w:rPr>
          <w:rFonts w:hint="eastAsia" w:ascii="仿宋" w:hAnsi="仿宋" w:eastAsia="仿宋" w:cs="仿宋"/>
          <w:b/>
          <w:color w:val="auto"/>
          <w:spacing w:val="6"/>
          <w:sz w:val="32"/>
          <w:szCs w:val="32"/>
          <w:highlight w:val="none"/>
        </w:rPr>
      </w:pPr>
    </w:p>
    <w:p w14:paraId="32458F5C">
      <w:pPr>
        <w:spacing w:line="360" w:lineRule="auto"/>
        <w:jc w:val="left"/>
        <w:rPr>
          <w:rFonts w:hint="eastAsia" w:ascii="仿宋" w:hAnsi="仿宋" w:eastAsia="仿宋" w:cs="仿宋"/>
          <w:b/>
          <w:color w:val="auto"/>
          <w:spacing w:val="6"/>
          <w:sz w:val="32"/>
          <w:szCs w:val="32"/>
          <w:highlight w:val="none"/>
        </w:rPr>
      </w:pPr>
    </w:p>
    <w:p w14:paraId="5EA5C10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BB2E43C">
      <w:pPr>
        <w:spacing w:line="360" w:lineRule="auto"/>
        <w:jc w:val="center"/>
        <w:rPr>
          <w:rFonts w:hint="eastAsia" w:ascii="仿宋" w:hAnsi="仿宋" w:eastAsia="仿宋" w:cs="仿宋"/>
          <w:b/>
          <w:color w:val="auto"/>
          <w:sz w:val="24"/>
          <w:highlight w:val="none"/>
        </w:rPr>
      </w:pPr>
    </w:p>
    <w:p w14:paraId="2689723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7A038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4F438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22401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1EC13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5407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FD5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010A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69F9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E073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22F2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3845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F3284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3E17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9692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2130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FFE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A9AFB4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7983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2C52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BD7B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B2BA13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DBDE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3A98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2ECF2E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7FD78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146A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E39A6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B1E40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471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68FC3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4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2118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0FD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C7720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7603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F95C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B1D7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AF66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3A318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F55A366">
      <w:pPr>
        <w:spacing w:line="360" w:lineRule="auto"/>
        <w:rPr>
          <w:rFonts w:hint="eastAsia" w:ascii="仿宋" w:hAnsi="仿宋" w:eastAsia="仿宋" w:cs="仿宋"/>
          <w:b/>
          <w:color w:val="auto"/>
          <w:sz w:val="24"/>
          <w:highlight w:val="none"/>
        </w:rPr>
      </w:pPr>
    </w:p>
    <w:p w14:paraId="353709AF">
      <w:pPr>
        <w:spacing w:line="360" w:lineRule="auto"/>
        <w:rPr>
          <w:rFonts w:hint="eastAsia" w:ascii="仿宋" w:hAnsi="仿宋" w:eastAsia="仿宋" w:cs="仿宋"/>
          <w:b/>
          <w:color w:val="auto"/>
          <w:sz w:val="24"/>
          <w:highlight w:val="none"/>
        </w:rPr>
      </w:pPr>
    </w:p>
    <w:p w14:paraId="4A1ABF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5F9C34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E58A9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2D660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97B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E4DAE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3F318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75F65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FADEF13">
      <w:pPr>
        <w:spacing w:line="360" w:lineRule="auto"/>
        <w:rPr>
          <w:rFonts w:hint="eastAsia" w:ascii="仿宋" w:hAnsi="仿宋" w:eastAsia="仿宋" w:cs="仿宋"/>
          <w:b/>
          <w:color w:val="auto"/>
          <w:sz w:val="24"/>
          <w:highlight w:val="none"/>
        </w:rPr>
      </w:pPr>
    </w:p>
    <w:p w14:paraId="3426CF9E">
      <w:pPr>
        <w:autoSpaceDE w:val="0"/>
        <w:autoSpaceDN w:val="0"/>
        <w:jc w:val="center"/>
        <w:rPr>
          <w:rFonts w:hint="eastAsia" w:ascii="仿宋" w:hAnsi="仿宋" w:eastAsia="仿宋" w:cs="仿宋"/>
          <w:b/>
          <w:color w:val="auto"/>
          <w:spacing w:val="6"/>
          <w:sz w:val="32"/>
          <w:szCs w:val="32"/>
          <w:highlight w:val="none"/>
        </w:rPr>
      </w:pPr>
    </w:p>
    <w:p w14:paraId="0A95892B">
      <w:pPr>
        <w:autoSpaceDE w:val="0"/>
        <w:autoSpaceDN w:val="0"/>
        <w:jc w:val="center"/>
        <w:rPr>
          <w:rFonts w:hint="eastAsia" w:ascii="仿宋" w:hAnsi="仿宋" w:eastAsia="仿宋" w:cs="仿宋"/>
          <w:b/>
          <w:color w:val="auto"/>
          <w:spacing w:val="6"/>
          <w:sz w:val="32"/>
          <w:szCs w:val="32"/>
          <w:highlight w:val="none"/>
        </w:rPr>
      </w:pPr>
    </w:p>
    <w:p w14:paraId="13E0CE4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23B236">
      <w:pPr>
        <w:spacing w:line="360" w:lineRule="auto"/>
        <w:rPr>
          <w:rFonts w:hint="eastAsia" w:ascii="仿宋" w:hAnsi="仿宋" w:eastAsia="仿宋" w:cs="仿宋"/>
          <w:color w:val="auto"/>
          <w:sz w:val="24"/>
          <w:highlight w:val="none"/>
          <w:u w:val="single"/>
        </w:rPr>
      </w:pPr>
    </w:p>
    <w:p w14:paraId="699552B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622A87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C623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D9A9E5B">
      <w:pPr>
        <w:spacing w:line="360" w:lineRule="auto"/>
        <w:ind w:firstLine="494"/>
        <w:rPr>
          <w:rFonts w:hint="eastAsia" w:ascii="仿宋" w:hAnsi="仿宋" w:eastAsia="仿宋" w:cs="仿宋"/>
          <w:color w:val="auto"/>
          <w:sz w:val="24"/>
          <w:highlight w:val="none"/>
        </w:rPr>
      </w:pPr>
    </w:p>
    <w:p w14:paraId="788304AA">
      <w:pPr>
        <w:spacing w:line="360" w:lineRule="auto"/>
        <w:ind w:firstLine="494"/>
        <w:rPr>
          <w:rFonts w:hint="eastAsia" w:ascii="仿宋" w:hAnsi="仿宋" w:eastAsia="仿宋" w:cs="仿宋"/>
          <w:color w:val="auto"/>
          <w:sz w:val="24"/>
          <w:highlight w:val="none"/>
        </w:rPr>
      </w:pPr>
    </w:p>
    <w:p w14:paraId="5D5627F0">
      <w:pPr>
        <w:spacing w:line="360" w:lineRule="auto"/>
        <w:ind w:firstLine="494"/>
        <w:rPr>
          <w:rFonts w:hint="eastAsia" w:ascii="仿宋" w:hAnsi="仿宋" w:eastAsia="仿宋" w:cs="仿宋"/>
          <w:color w:val="auto"/>
          <w:sz w:val="24"/>
          <w:highlight w:val="none"/>
        </w:rPr>
      </w:pPr>
    </w:p>
    <w:p w14:paraId="5FD7D51C">
      <w:pPr>
        <w:spacing w:line="360" w:lineRule="auto"/>
        <w:ind w:firstLine="494"/>
        <w:rPr>
          <w:rFonts w:hint="eastAsia" w:ascii="仿宋" w:hAnsi="仿宋" w:eastAsia="仿宋" w:cs="仿宋"/>
          <w:color w:val="auto"/>
          <w:sz w:val="24"/>
          <w:highlight w:val="none"/>
        </w:rPr>
      </w:pPr>
    </w:p>
    <w:p w14:paraId="7AB2CF6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BE73C2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07C7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9A5F88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ED7D52">
      <w:pPr>
        <w:autoSpaceDE w:val="0"/>
        <w:autoSpaceDN w:val="0"/>
        <w:jc w:val="center"/>
        <w:rPr>
          <w:rFonts w:hint="eastAsia" w:ascii="仿宋" w:hAnsi="仿宋" w:eastAsia="仿宋" w:cs="仿宋"/>
          <w:b/>
          <w:color w:val="auto"/>
          <w:spacing w:val="6"/>
          <w:sz w:val="32"/>
          <w:szCs w:val="32"/>
          <w:highlight w:val="none"/>
        </w:rPr>
      </w:pPr>
    </w:p>
    <w:p w14:paraId="3B21AA36">
      <w:pPr>
        <w:autoSpaceDE w:val="0"/>
        <w:autoSpaceDN w:val="0"/>
        <w:jc w:val="center"/>
        <w:rPr>
          <w:rFonts w:hint="eastAsia" w:ascii="仿宋" w:hAnsi="仿宋" w:eastAsia="仿宋" w:cs="仿宋"/>
          <w:b/>
          <w:color w:val="auto"/>
          <w:spacing w:val="6"/>
          <w:sz w:val="32"/>
          <w:szCs w:val="32"/>
          <w:highlight w:val="none"/>
        </w:rPr>
      </w:pPr>
    </w:p>
    <w:p w14:paraId="2ED6B00F">
      <w:pPr>
        <w:autoSpaceDE w:val="0"/>
        <w:autoSpaceDN w:val="0"/>
        <w:jc w:val="center"/>
        <w:rPr>
          <w:rFonts w:hint="eastAsia" w:ascii="仿宋" w:hAnsi="仿宋" w:eastAsia="仿宋" w:cs="仿宋"/>
          <w:b/>
          <w:color w:val="auto"/>
          <w:spacing w:val="6"/>
          <w:sz w:val="32"/>
          <w:szCs w:val="32"/>
          <w:highlight w:val="none"/>
        </w:rPr>
      </w:pPr>
    </w:p>
    <w:p w14:paraId="7EF40530">
      <w:pPr>
        <w:autoSpaceDE w:val="0"/>
        <w:autoSpaceDN w:val="0"/>
        <w:jc w:val="center"/>
        <w:rPr>
          <w:rFonts w:hint="eastAsia" w:ascii="仿宋" w:hAnsi="仿宋" w:eastAsia="仿宋" w:cs="仿宋"/>
          <w:b/>
          <w:color w:val="auto"/>
          <w:spacing w:val="6"/>
          <w:sz w:val="32"/>
          <w:szCs w:val="32"/>
          <w:highlight w:val="none"/>
        </w:rPr>
      </w:pPr>
    </w:p>
    <w:p w14:paraId="14998B14">
      <w:pPr>
        <w:autoSpaceDE w:val="0"/>
        <w:autoSpaceDN w:val="0"/>
        <w:jc w:val="center"/>
        <w:rPr>
          <w:rFonts w:hint="eastAsia" w:ascii="仿宋" w:hAnsi="仿宋" w:eastAsia="仿宋" w:cs="仿宋"/>
          <w:b/>
          <w:color w:val="auto"/>
          <w:spacing w:val="6"/>
          <w:sz w:val="32"/>
          <w:szCs w:val="32"/>
          <w:highlight w:val="none"/>
        </w:rPr>
      </w:pPr>
    </w:p>
    <w:p w14:paraId="5F6182AE">
      <w:pPr>
        <w:autoSpaceDE w:val="0"/>
        <w:autoSpaceDN w:val="0"/>
        <w:jc w:val="center"/>
        <w:rPr>
          <w:rFonts w:hint="eastAsia" w:ascii="仿宋" w:hAnsi="仿宋" w:eastAsia="仿宋" w:cs="仿宋"/>
          <w:b/>
          <w:color w:val="auto"/>
          <w:spacing w:val="6"/>
          <w:sz w:val="32"/>
          <w:szCs w:val="32"/>
          <w:highlight w:val="none"/>
        </w:rPr>
      </w:pPr>
    </w:p>
    <w:p w14:paraId="36171B0A">
      <w:pPr>
        <w:autoSpaceDE w:val="0"/>
        <w:autoSpaceDN w:val="0"/>
        <w:jc w:val="center"/>
        <w:rPr>
          <w:rFonts w:hint="eastAsia" w:ascii="仿宋" w:hAnsi="仿宋" w:eastAsia="仿宋" w:cs="仿宋"/>
          <w:b/>
          <w:color w:val="auto"/>
          <w:spacing w:val="6"/>
          <w:sz w:val="32"/>
          <w:szCs w:val="32"/>
          <w:highlight w:val="none"/>
        </w:rPr>
      </w:pPr>
    </w:p>
    <w:p w14:paraId="324C22BB">
      <w:pPr>
        <w:autoSpaceDE w:val="0"/>
        <w:autoSpaceDN w:val="0"/>
        <w:jc w:val="center"/>
        <w:rPr>
          <w:rFonts w:hint="eastAsia" w:ascii="仿宋" w:hAnsi="仿宋" w:eastAsia="仿宋" w:cs="仿宋"/>
          <w:b/>
          <w:color w:val="auto"/>
          <w:spacing w:val="6"/>
          <w:sz w:val="32"/>
          <w:szCs w:val="32"/>
          <w:highlight w:val="none"/>
        </w:rPr>
      </w:pPr>
    </w:p>
    <w:p w14:paraId="69173260">
      <w:pPr>
        <w:autoSpaceDE w:val="0"/>
        <w:autoSpaceDN w:val="0"/>
        <w:jc w:val="center"/>
        <w:rPr>
          <w:rFonts w:hint="eastAsia" w:ascii="仿宋" w:hAnsi="仿宋" w:eastAsia="仿宋" w:cs="仿宋"/>
          <w:b/>
          <w:color w:val="auto"/>
          <w:spacing w:val="6"/>
          <w:sz w:val="32"/>
          <w:szCs w:val="32"/>
          <w:highlight w:val="none"/>
        </w:rPr>
      </w:pPr>
    </w:p>
    <w:p w14:paraId="19EF17DB">
      <w:pPr>
        <w:autoSpaceDE w:val="0"/>
        <w:autoSpaceDN w:val="0"/>
        <w:jc w:val="center"/>
        <w:rPr>
          <w:rFonts w:hint="eastAsia" w:ascii="仿宋" w:hAnsi="仿宋" w:eastAsia="仿宋" w:cs="仿宋"/>
          <w:b/>
          <w:color w:val="auto"/>
          <w:spacing w:val="6"/>
          <w:sz w:val="32"/>
          <w:szCs w:val="32"/>
          <w:highlight w:val="none"/>
        </w:rPr>
      </w:pPr>
    </w:p>
    <w:p w14:paraId="378EC340">
      <w:pPr>
        <w:autoSpaceDE w:val="0"/>
        <w:autoSpaceDN w:val="0"/>
        <w:jc w:val="center"/>
        <w:rPr>
          <w:rFonts w:hint="eastAsia" w:ascii="仿宋" w:hAnsi="仿宋" w:eastAsia="仿宋" w:cs="仿宋"/>
          <w:b/>
          <w:color w:val="auto"/>
          <w:spacing w:val="6"/>
          <w:sz w:val="32"/>
          <w:szCs w:val="32"/>
          <w:highlight w:val="none"/>
        </w:rPr>
      </w:pPr>
    </w:p>
    <w:p w14:paraId="2BD5D850">
      <w:pPr>
        <w:autoSpaceDE w:val="0"/>
        <w:autoSpaceDN w:val="0"/>
        <w:jc w:val="center"/>
        <w:rPr>
          <w:rFonts w:hint="eastAsia" w:ascii="仿宋" w:hAnsi="仿宋" w:eastAsia="仿宋" w:cs="仿宋"/>
          <w:b/>
          <w:color w:val="auto"/>
          <w:spacing w:val="6"/>
          <w:sz w:val="32"/>
          <w:szCs w:val="32"/>
          <w:highlight w:val="none"/>
        </w:rPr>
      </w:pPr>
    </w:p>
    <w:p w14:paraId="3CD18E42">
      <w:pPr>
        <w:autoSpaceDE w:val="0"/>
        <w:autoSpaceDN w:val="0"/>
        <w:jc w:val="center"/>
        <w:rPr>
          <w:rFonts w:hint="eastAsia" w:ascii="仿宋" w:hAnsi="仿宋" w:eastAsia="仿宋" w:cs="仿宋"/>
          <w:b/>
          <w:color w:val="auto"/>
          <w:spacing w:val="6"/>
          <w:sz w:val="32"/>
          <w:szCs w:val="32"/>
          <w:highlight w:val="none"/>
        </w:rPr>
      </w:pPr>
    </w:p>
    <w:p w14:paraId="3AD837F3">
      <w:pPr>
        <w:autoSpaceDE w:val="0"/>
        <w:autoSpaceDN w:val="0"/>
        <w:jc w:val="center"/>
        <w:rPr>
          <w:rFonts w:hint="eastAsia" w:ascii="仿宋" w:hAnsi="仿宋" w:eastAsia="仿宋" w:cs="仿宋"/>
          <w:b/>
          <w:color w:val="auto"/>
          <w:spacing w:val="6"/>
          <w:sz w:val="32"/>
          <w:szCs w:val="32"/>
          <w:highlight w:val="none"/>
        </w:rPr>
      </w:pPr>
    </w:p>
    <w:p w14:paraId="6FDC0294">
      <w:pPr>
        <w:autoSpaceDE w:val="0"/>
        <w:autoSpaceDN w:val="0"/>
        <w:jc w:val="center"/>
        <w:rPr>
          <w:rFonts w:hint="eastAsia" w:ascii="仿宋" w:hAnsi="仿宋" w:eastAsia="仿宋" w:cs="仿宋"/>
          <w:b/>
          <w:color w:val="auto"/>
          <w:spacing w:val="6"/>
          <w:sz w:val="32"/>
          <w:szCs w:val="32"/>
          <w:highlight w:val="none"/>
        </w:rPr>
      </w:pPr>
    </w:p>
    <w:p w14:paraId="637937C1">
      <w:pPr>
        <w:autoSpaceDE w:val="0"/>
        <w:autoSpaceDN w:val="0"/>
        <w:jc w:val="center"/>
        <w:rPr>
          <w:rFonts w:hint="eastAsia" w:ascii="仿宋" w:hAnsi="仿宋" w:eastAsia="仿宋" w:cs="仿宋"/>
          <w:b/>
          <w:color w:val="auto"/>
          <w:spacing w:val="6"/>
          <w:sz w:val="32"/>
          <w:szCs w:val="32"/>
          <w:highlight w:val="none"/>
        </w:rPr>
      </w:pPr>
    </w:p>
    <w:p w14:paraId="315C4D92">
      <w:pPr>
        <w:autoSpaceDE w:val="0"/>
        <w:autoSpaceDN w:val="0"/>
        <w:jc w:val="center"/>
        <w:rPr>
          <w:rFonts w:hint="eastAsia" w:ascii="仿宋" w:hAnsi="仿宋" w:eastAsia="仿宋" w:cs="仿宋"/>
          <w:b/>
          <w:color w:val="auto"/>
          <w:spacing w:val="6"/>
          <w:sz w:val="32"/>
          <w:szCs w:val="32"/>
          <w:highlight w:val="none"/>
        </w:rPr>
      </w:pPr>
    </w:p>
    <w:p w14:paraId="1CF5422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4F4B3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5845F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84D9B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EF0B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5BA9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A887C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20AC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4B60B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6F53E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6570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9" w:name="_Hlk101131882"/>
      <w:r>
        <w:rPr>
          <w:rFonts w:hint="eastAsia" w:ascii="仿宋" w:hAnsi="仿宋" w:eastAsia="仿宋" w:cs="仿宋"/>
          <w:color w:val="auto"/>
          <w:kern w:val="0"/>
          <w:sz w:val="24"/>
          <w:highlight w:val="none"/>
          <w:u w:val="single"/>
        </w:rPr>
        <w:t>联合体成员X,……</w:t>
      </w:r>
      <w:bookmarkEnd w:id="16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0"/>
      <w:r>
        <w:rPr>
          <w:rFonts w:hint="eastAsia" w:ascii="仿宋" w:hAnsi="仿宋" w:eastAsia="仿宋" w:cs="仿宋"/>
          <w:b/>
          <w:color w:val="auto"/>
          <w:kern w:val="0"/>
          <w:sz w:val="24"/>
          <w:highlight w:val="none"/>
          <w:lang w:val="zh-CN"/>
        </w:rPr>
        <w:t>）</w:t>
      </w:r>
    </w:p>
    <w:p w14:paraId="465D3B6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1"/>
    </w:p>
    <w:p w14:paraId="507D8A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3C811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19AA4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25E2D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7DC37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BA169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61CE4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91C9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DB10A0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C3FB08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F8AABB">
      <w:pPr>
        <w:autoSpaceDE w:val="0"/>
        <w:autoSpaceDN w:val="0"/>
        <w:jc w:val="center"/>
        <w:rPr>
          <w:rFonts w:hint="eastAsia" w:ascii="仿宋" w:hAnsi="仿宋" w:eastAsia="仿宋" w:cs="仿宋"/>
          <w:b/>
          <w:color w:val="auto"/>
          <w:spacing w:val="6"/>
          <w:sz w:val="32"/>
          <w:szCs w:val="32"/>
          <w:highlight w:val="none"/>
        </w:rPr>
      </w:pPr>
    </w:p>
    <w:p w14:paraId="3907C2F8">
      <w:pPr>
        <w:autoSpaceDE w:val="0"/>
        <w:autoSpaceDN w:val="0"/>
        <w:jc w:val="center"/>
        <w:rPr>
          <w:rFonts w:hint="eastAsia" w:ascii="仿宋" w:hAnsi="仿宋" w:eastAsia="仿宋" w:cs="仿宋"/>
          <w:b/>
          <w:color w:val="auto"/>
          <w:spacing w:val="6"/>
          <w:sz w:val="32"/>
          <w:szCs w:val="32"/>
          <w:highlight w:val="none"/>
        </w:rPr>
      </w:pPr>
    </w:p>
    <w:p w14:paraId="6D1FA030">
      <w:pPr>
        <w:autoSpaceDE w:val="0"/>
        <w:autoSpaceDN w:val="0"/>
        <w:jc w:val="center"/>
        <w:rPr>
          <w:rFonts w:hint="eastAsia" w:ascii="仿宋" w:hAnsi="仿宋" w:eastAsia="仿宋" w:cs="仿宋"/>
          <w:b/>
          <w:color w:val="auto"/>
          <w:spacing w:val="6"/>
          <w:sz w:val="32"/>
          <w:szCs w:val="32"/>
          <w:highlight w:val="none"/>
        </w:rPr>
      </w:pPr>
    </w:p>
    <w:p w14:paraId="3296A3B7">
      <w:pPr>
        <w:autoSpaceDE w:val="0"/>
        <w:autoSpaceDN w:val="0"/>
        <w:jc w:val="center"/>
        <w:rPr>
          <w:rFonts w:hint="eastAsia" w:ascii="仿宋" w:hAnsi="仿宋" w:eastAsia="仿宋" w:cs="仿宋"/>
          <w:b/>
          <w:color w:val="auto"/>
          <w:spacing w:val="6"/>
          <w:sz w:val="32"/>
          <w:szCs w:val="32"/>
          <w:highlight w:val="none"/>
        </w:rPr>
      </w:pPr>
    </w:p>
    <w:p w14:paraId="0E5200D8">
      <w:pPr>
        <w:autoSpaceDE w:val="0"/>
        <w:autoSpaceDN w:val="0"/>
        <w:jc w:val="center"/>
        <w:rPr>
          <w:rFonts w:hint="eastAsia" w:ascii="仿宋" w:hAnsi="仿宋" w:eastAsia="仿宋" w:cs="仿宋"/>
          <w:b/>
          <w:color w:val="auto"/>
          <w:spacing w:val="6"/>
          <w:sz w:val="32"/>
          <w:szCs w:val="32"/>
          <w:highlight w:val="none"/>
        </w:rPr>
      </w:pPr>
    </w:p>
    <w:p w14:paraId="073299C6">
      <w:pPr>
        <w:autoSpaceDE w:val="0"/>
        <w:autoSpaceDN w:val="0"/>
        <w:jc w:val="center"/>
        <w:rPr>
          <w:rFonts w:hint="eastAsia" w:ascii="仿宋" w:hAnsi="仿宋" w:eastAsia="仿宋" w:cs="仿宋"/>
          <w:b/>
          <w:color w:val="auto"/>
          <w:spacing w:val="6"/>
          <w:sz w:val="32"/>
          <w:szCs w:val="32"/>
          <w:highlight w:val="none"/>
        </w:rPr>
      </w:pPr>
    </w:p>
    <w:p w14:paraId="2182AE67">
      <w:pPr>
        <w:autoSpaceDE w:val="0"/>
        <w:autoSpaceDN w:val="0"/>
        <w:jc w:val="center"/>
        <w:rPr>
          <w:rFonts w:hint="eastAsia" w:ascii="仿宋" w:hAnsi="仿宋" w:eastAsia="仿宋" w:cs="仿宋"/>
          <w:b/>
          <w:color w:val="auto"/>
          <w:spacing w:val="6"/>
          <w:sz w:val="32"/>
          <w:szCs w:val="32"/>
          <w:highlight w:val="none"/>
        </w:rPr>
      </w:pPr>
    </w:p>
    <w:p w14:paraId="798AAB12">
      <w:pPr>
        <w:autoSpaceDE w:val="0"/>
        <w:autoSpaceDN w:val="0"/>
        <w:jc w:val="center"/>
        <w:rPr>
          <w:rFonts w:hint="eastAsia" w:ascii="仿宋" w:hAnsi="仿宋" w:eastAsia="仿宋" w:cs="仿宋"/>
          <w:b/>
          <w:color w:val="auto"/>
          <w:spacing w:val="6"/>
          <w:sz w:val="32"/>
          <w:szCs w:val="32"/>
          <w:highlight w:val="none"/>
        </w:rPr>
      </w:pPr>
    </w:p>
    <w:p w14:paraId="034124D5">
      <w:pPr>
        <w:autoSpaceDE w:val="0"/>
        <w:autoSpaceDN w:val="0"/>
        <w:jc w:val="center"/>
        <w:rPr>
          <w:rFonts w:hint="eastAsia" w:ascii="仿宋" w:hAnsi="仿宋" w:eastAsia="仿宋" w:cs="仿宋"/>
          <w:b/>
          <w:color w:val="auto"/>
          <w:spacing w:val="6"/>
          <w:sz w:val="32"/>
          <w:szCs w:val="32"/>
          <w:highlight w:val="none"/>
        </w:rPr>
      </w:pPr>
    </w:p>
    <w:p w14:paraId="6615E6F0">
      <w:pPr>
        <w:autoSpaceDE w:val="0"/>
        <w:autoSpaceDN w:val="0"/>
        <w:jc w:val="center"/>
        <w:rPr>
          <w:rFonts w:hint="eastAsia" w:ascii="仿宋" w:hAnsi="仿宋" w:eastAsia="仿宋" w:cs="仿宋"/>
          <w:b/>
          <w:color w:val="auto"/>
          <w:spacing w:val="6"/>
          <w:sz w:val="32"/>
          <w:szCs w:val="32"/>
          <w:highlight w:val="none"/>
        </w:rPr>
      </w:pPr>
    </w:p>
    <w:p w14:paraId="0DF2B303">
      <w:pPr>
        <w:autoSpaceDE w:val="0"/>
        <w:autoSpaceDN w:val="0"/>
        <w:jc w:val="center"/>
        <w:rPr>
          <w:rFonts w:hint="eastAsia" w:ascii="仿宋" w:hAnsi="仿宋" w:eastAsia="仿宋" w:cs="仿宋"/>
          <w:b/>
          <w:color w:val="auto"/>
          <w:spacing w:val="6"/>
          <w:sz w:val="32"/>
          <w:szCs w:val="32"/>
          <w:highlight w:val="none"/>
        </w:rPr>
      </w:pPr>
    </w:p>
    <w:p w14:paraId="08DD51AD">
      <w:pPr>
        <w:autoSpaceDE w:val="0"/>
        <w:autoSpaceDN w:val="0"/>
        <w:jc w:val="center"/>
        <w:rPr>
          <w:rFonts w:hint="eastAsia" w:ascii="仿宋" w:hAnsi="仿宋" w:eastAsia="仿宋" w:cs="仿宋"/>
          <w:b/>
          <w:color w:val="auto"/>
          <w:spacing w:val="6"/>
          <w:sz w:val="32"/>
          <w:szCs w:val="32"/>
          <w:highlight w:val="none"/>
        </w:rPr>
      </w:pPr>
    </w:p>
    <w:p w14:paraId="181C9CFB">
      <w:pPr>
        <w:autoSpaceDE w:val="0"/>
        <w:autoSpaceDN w:val="0"/>
        <w:jc w:val="center"/>
        <w:rPr>
          <w:rFonts w:hint="eastAsia" w:ascii="仿宋" w:hAnsi="仿宋" w:eastAsia="仿宋" w:cs="仿宋"/>
          <w:b/>
          <w:color w:val="auto"/>
          <w:spacing w:val="6"/>
          <w:sz w:val="32"/>
          <w:szCs w:val="32"/>
          <w:highlight w:val="none"/>
        </w:rPr>
      </w:pPr>
    </w:p>
    <w:p w14:paraId="42856695">
      <w:pPr>
        <w:autoSpaceDE w:val="0"/>
        <w:autoSpaceDN w:val="0"/>
        <w:jc w:val="center"/>
        <w:rPr>
          <w:rFonts w:hint="eastAsia" w:ascii="仿宋" w:hAnsi="仿宋" w:eastAsia="仿宋" w:cs="仿宋"/>
          <w:b/>
          <w:color w:val="auto"/>
          <w:spacing w:val="6"/>
          <w:sz w:val="32"/>
          <w:szCs w:val="32"/>
          <w:highlight w:val="none"/>
        </w:rPr>
      </w:pPr>
    </w:p>
    <w:p w14:paraId="51515A77">
      <w:pPr>
        <w:autoSpaceDE w:val="0"/>
        <w:autoSpaceDN w:val="0"/>
        <w:jc w:val="center"/>
        <w:rPr>
          <w:rFonts w:hint="eastAsia" w:ascii="仿宋" w:hAnsi="仿宋" w:eastAsia="仿宋" w:cs="仿宋"/>
          <w:b/>
          <w:color w:val="auto"/>
          <w:spacing w:val="6"/>
          <w:sz w:val="32"/>
          <w:szCs w:val="32"/>
          <w:highlight w:val="none"/>
        </w:rPr>
      </w:pPr>
    </w:p>
    <w:p w14:paraId="1C45DB57">
      <w:pPr>
        <w:autoSpaceDE w:val="0"/>
        <w:autoSpaceDN w:val="0"/>
        <w:jc w:val="center"/>
        <w:rPr>
          <w:rFonts w:hint="eastAsia" w:ascii="仿宋" w:hAnsi="仿宋" w:eastAsia="仿宋" w:cs="仿宋"/>
          <w:b/>
          <w:color w:val="auto"/>
          <w:spacing w:val="6"/>
          <w:sz w:val="32"/>
          <w:szCs w:val="32"/>
          <w:highlight w:val="none"/>
        </w:rPr>
      </w:pPr>
    </w:p>
    <w:p w14:paraId="0A67866F">
      <w:pPr>
        <w:autoSpaceDE w:val="0"/>
        <w:autoSpaceDN w:val="0"/>
        <w:jc w:val="center"/>
        <w:rPr>
          <w:rFonts w:hint="eastAsia" w:ascii="仿宋" w:hAnsi="仿宋" w:eastAsia="仿宋" w:cs="仿宋"/>
          <w:b/>
          <w:color w:val="auto"/>
          <w:spacing w:val="6"/>
          <w:sz w:val="32"/>
          <w:szCs w:val="32"/>
          <w:highlight w:val="none"/>
        </w:rPr>
      </w:pPr>
    </w:p>
    <w:p w14:paraId="79B6F735">
      <w:pPr>
        <w:autoSpaceDE w:val="0"/>
        <w:autoSpaceDN w:val="0"/>
        <w:jc w:val="center"/>
        <w:rPr>
          <w:rFonts w:hint="eastAsia" w:ascii="仿宋" w:hAnsi="仿宋" w:eastAsia="仿宋" w:cs="仿宋"/>
          <w:b/>
          <w:color w:val="auto"/>
          <w:spacing w:val="6"/>
          <w:sz w:val="32"/>
          <w:szCs w:val="32"/>
          <w:highlight w:val="none"/>
        </w:rPr>
      </w:pPr>
    </w:p>
    <w:p w14:paraId="6AF7CDF2">
      <w:pPr>
        <w:autoSpaceDE w:val="0"/>
        <w:autoSpaceDN w:val="0"/>
        <w:jc w:val="center"/>
        <w:rPr>
          <w:rFonts w:hint="eastAsia" w:ascii="仿宋" w:hAnsi="仿宋" w:eastAsia="仿宋" w:cs="仿宋"/>
          <w:b/>
          <w:color w:val="auto"/>
          <w:spacing w:val="6"/>
          <w:sz w:val="32"/>
          <w:szCs w:val="32"/>
          <w:highlight w:val="none"/>
        </w:rPr>
      </w:pPr>
    </w:p>
    <w:p w14:paraId="6973E565">
      <w:pPr>
        <w:autoSpaceDE w:val="0"/>
        <w:autoSpaceDN w:val="0"/>
        <w:jc w:val="center"/>
        <w:rPr>
          <w:rFonts w:hint="eastAsia" w:ascii="仿宋" w:hAnsi="仿宋" w:eastAsia="仿宋" w:cs="仿宋"/>
          <w:b/>
          <w:color w:val="auto"/>
          <w:spacing w:val="6"/>
          <w:sz w:val="32"/>
          <w:szCs w:val="32"/>
          <w:highlight w:val="none"/>
        </w:rPr>
      </w:pPr>
    </w:p>
    <w:p w14:paraId="29A979A8">
      <w:pPr>
        <w:autoSpaceDE w:val="0"/>
        <w:autoSpaceDN w:val="0"/>
        <w:jc w:val="center"/>
        <w:rPr>
          <w:rFonts w:hint="eastAsia" w:ascii="仿宋" w:hAnsi="仿宋" w:eastAsia="仿宋" w:cs="仿宋"/>
          <w:b/>
          <w:color w:val="auto"/>
          <w:spacing w:val="6"/>
          <w:sz w:val="32"/>
          <w:szCs w:val="32"/>
          <w:highlight w:val="none"/>
        </w:rPr>
      </w:pPr>
    </w:p>
    <w:p w14:paraId="401D4A16">
      <w:pPr>
        <w:autoSpaceDE w:val="0"/>
        <w:autoSpaceDN w:val="0"/>
        <w:jc w:val="center"/>
        <w:rPr>
          <w:rFonts w:hint="eastAsia" w:ascii="仿宋" w:hAnsi="仿宋" w:eastAsia="仿宋" w:cs="仿宋"/>
          <w:b/>
          <w:color w:val="auto"/>
          <w:spacing w:val="6"/>
          <w:sz w:val="32"/>
          <w:szCs w:val="32"/>
          <w:highlight w:val="none"/>
        </w:rPr>
      </w:pPr>
    </w:p>
    <w:p w14:paraId="7D0E7383">
      <w:pPr>
        <w:autoSpaceDE w:val="0"/>
        <w:autoSpaceDN w:val="0"/>
        <w:jc w:val="center"/>
        <w:rPr>
          <w:rFonts w:hint="eastAsia" w:ascii="仿宋" w:hAnsi="仿宋" w:eastAsia="仿宋" w:cs="仿宋"/>
          <w:b/>
          <w:color w:val="auto"/>
          <w:spacing w:val="6"/>
          <w:sz w:val="32"/>
          <w:szCs w:val="32"/>
          <w:highlight w:val="none"/>
        </w:rPr>
      </w:pPr>
    </w:p>
    <w:p w14:paraId="1691DDF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13A4CF2">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6C4C7E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6E3A9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978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271FE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2D2E1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2CB455">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BF7922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1E0D4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B497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343C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F8F9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5736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2A434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3CA0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798A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85B56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B0EB83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00D51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665F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FB6BA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6CBF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7F644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4CEBA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95519F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69091B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BA9EDA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D44010">
      <w:pPr>
        <w:autoSpaceDE w:val="0"/>
        <w:autoSpaceDN w:val="0"/>
        <w:jc w:val="center"/>
        <w:rPr>
          <w:rFonts w:hint="eastAsia" w:ascii="仿宋" w:hAnsi="仿宋" w:eastAsia="仿宋" w:cs="仿宋"/>
          <w:b/>
          <w:color w:val="auto"/>
          <w:spacing w:val="6"/>
          <w:sz w:val="32"/>
          <w:szCs w:val="32"/>
          <w:highlight w:val="none"/>
        </w:rPr>
      </w:pPr>
    </w:p>
    <w:p w14:paraId="70338617">
      <w:pPr>
        <w:autoSpaceDE w:val="0"/>
        <w:autoSpaceDN w:val="0"/>
        <w:jc w:val="center"/>
        <w:rPr>
          <w:rFonts w:hint="eastAsia" w:ascii="仿宋" w:hAnsi="仿宋" w:eastAsia="仿宋" w:cs="仿宋"/>
          <w:b/>
          <w:color w:val="auto"/>
          <w:spacing w:val="6"/>
          <w:sz w:val="32"/>
          <w:szCs w:val="32"/>
          <w:highlight w:val="none"/>
        </w:rPr>
      </w:pPr>
    </w:p>
    <w:p w14:paraId="3DB335CD">
      <w:pPr>
        <w:autoSpaceDE w:val="0"/>
        <w:autoSpaceDN w:val="0"/>
        <w:jc w:val="center"/>
        <w:rPr>
          <w:rFonts w:hint="eastAsia" w:ascii="仿宋" w:hAnsi="仿宋" w:eastAsia="仿宋" w:cs="仿宋"/>
          <w:b/>
          <w:color w:val="auto"/>
          <w:spacing w:val="6"/>
          <w:sz w:val="32"/>
          <w:szCs w:val="32"/>
          <w:highlight w:val="none"/>
        </w:rPr>
      </w:pPr>
    </w:p>
    <w:p w14:paraId="1108555D">
      <w:pPr>
        <w:pStyle w:val="29"/>
        <w:rPr>
          <w:rFonts w:hint="eastAsia" w:ascii="仿宋" w:hAnsi="仿宋" w:eastAsia="仿宋" w:cs="仿宋"/>
          <w:b/>
          <w:color w:val="auto"/>
          <w:spacing w:val="6"/>
          <w:sz w:val="32"/>
          <w:szCs w:val="32"/>
          <w:highlight w:val="none"/>
        </w:rPr>
      </w:pPr>
    </w:p>
    <w:p w14:paraId="3B5217AC">
      <w:pPr>
        <w:pStyle w:val="31"/>
        <w:rPr>
          <w:rFonts w:hint="eastAsia" w:ascii="仿宋" w:hAnsi="仿宋" w:eastAsia="仿宋" w:cs="仿宋"/>
          <w:b/>
          <w:color w:val="auto"/>
          <w:spacing w:val="6"/>
          <w:sz w:val="32"/>
          <w:szCs w:val="32"/>
          <w:highlight w:val="none"/>
        </w:rPr>
      </w:pPr>
    </w:p>
    <w:p w14:paraId="487583B2">
      <w:pPr>
        <w:rPr>
          <w:rFonts w:hint="eastAsia" w:ascii="仿宋" w:hAnsi="仿宋" w:eastAsia="仿宋" w:cs="仿宋"/>
          <w:b/>
          <w:color w:val="auto"/>
          <w:spacing w:val="6"/>
          <w:sz w:val="32"/>
          <w:szCs w:val="32"/>
          <w:highlight w:val="none"/>
        </w:rPr>
      </w:pPr>
    </w:p>
    <w:p w14:paraId="5FB71A7A">
      <w:pPr>
        <w:pStyle w:val="29"/>
        <w:rPr>
          <w:rFonts w:hint="eastAsia" w:ascii="仿宋" w:hAnsi="仿宋" w:eastAsia="仿宋" w:cs="仿宋"/>
          <w:b/>
          <w:color w:val="auto"/>
          <w:spacing w:val="6"/>
          <w:sz w:val="32"/>
          <w:szCs w:val="32"/>
          <w:highlight w:val="none"/>
        </w:rPr>
      </w:pPr>
    </w:p>
    <w:p w14:paraId="2ED8B511">
      <w:pPr>
        <w:pStyle w:val="31"/>
        <w:rPr>
          <w:rFonts w:hint="eastAsia" w:ascii="仿宋" w:hAnsi="仿宋" w:eastAsia="仿宋" w:cs="仿宋"/>
          <w:b/>
          <w:color w:val="auto"/>
          <w:spacing w:val="6"/>
          <w:sz w:val="32"/>
          <w:szCs w:val="32"/>
          <w:highlight w:val="none"/>
        </w:rPr>
      </w:pPr>
    </w:p>
    <w:p w14:paraId="57D96019">
      <w:pPr>
        <w:rPr>
          <w:rFonts w:hint="eastAsia" w:ascii="仿宋" w:hAnsi="仿宋" w:eastAsia="仿宋" w:cs="仿宋"/>
          <w:b/>
          <w:color w:val="auto"/>
          <w:spacing w:val="6"/>
          <w:sz w:val="32"/>
          <w:szCs w:val="32"/>
          <w:highlight w:val="none"/>
        </w:rPr>
      </w:pPr>
    </w:p>
    <w:p w14:paraId="27A01CFF">
      <w:pPr>
        <w:pStyle w:val="29"/>
        <w:rPr>
          <w:rFonts w:hint="eastAsia" w:ascii="仿宋" w:hAnsi="仿宋" w:eastAsia="仿宋" w:cs="仿宋"/>
          <w:b/>
          <w:color w:val="auto"/>
          <w:spacing w:val="6"/>
          <w:sz w:val="32"/>
          <w:szCs w:val="32"/>
          <w:highlight w:val="none"/>
        </w:rPr>
      </w:pPr>
    </w:p>
    <w:p w14:paraId="1AFD71E7">
      <w:pPr>
        <w:pStyle w:val="31"/>
        <w:rPr>
          <w:rFonts w:hint="eastAsia" w:ascii="仿宋" w:hAnsi="仿宋" w:eastAsia="仿宋" w:cs="仿宋"/>
          <w:b/>
          <w:color w:val="auto"/>
          <w:spacing w:val="6"/>
          <w:sz w:val="32"/>
          <w:szCs w:val="32"/>
          <w:highlight w:val="none"/>
        </w:rPr>
      </w:pPr>
    </w:p>
    <w:p w14:paraId="11BB3EC9">
      <w:pPr>
        <w:rPr>
          <w:rFonts w:hint="eastAsia" w:ascii="仿宋" w:hAnsi="仿宋" w:eastAsia="仿宋" w:cs="仿宋"/>
          <w:b/>
          <w:color w:val="auto"/>
          <w:spacing w:val="6"/>
          <w:sz w:val="32"/>
          <w:szCs w:val="32"/>
          <w:highlight w:val="none"/>
        </w:rPr>
      </w:pPr>
    </w:p>
    <w:p w14:paraId="24A9F179">
      <w:pPr>
        <w:pStyle w:val="29"/>
        <w:rPr>
          <w:rFonts w:hint="eastAsia" w:ascii="仿宋" w:hAnsi="仿宋" w:eastAsia="仿宋" w:cs="仿宋"/>
          <w:b/>
          <w:color w:val="auto"/>
          <w:spacing w:val="6"/>
          <w:sz w:val="32"/>
          <w:szCs w:val="32"/>
          <w:highlight w:val="none"/>
        </w:rPr>
      </w:pPr>
    </w:p>
    <w:p w14:paraId="14FD24C7">
      <w:pPr>
        <w:pStyle w:val="31"/>
        <w:rPr>
          <w:rFonts w:hint="eastAsia" w:ascii="仿宋" w:hAnsi="仿宋" w:eastAsia="仿宋" w:cs="仿宋"/>
          <w:b/>
          <w:color w:val="auto"/>
          <w:spacing w:val="6"/>
          <w:sz w:val="32"/>
          <w:szCs w:val="32"/>
          <w:highlight w:val="none"/>
        </w:rPr>
      </w:pPr>
    </w:p>
    <w:p w14:paraId="5F56F7A0">
      <w:pPr>
        <w:rPr>
          <w:rFonts w:hint="eastAsia" w:ascii="仿宋" w:hAnsi="仿宋" w:eastAsia="仿宋" w:cs="仿宋"/>
          <w:b/>
          <w:color w:val="auto"/>
          <w:spacing w:val="6"/>
          <w:sz w:val="32"/>
          <w:szCs w:val="32"/>
          <w:highlight w:val="none"/>
        </w:rPr>
      </w:pPr>
    </w:p>
    <w:p w14:paraId="4CE55AD6">
      <w:pPr>
        <w:pStyle w:val="29"/>
        <w:rPr>
          <w:rFonts w:hint="eastAsia" w:ascii="仿宋" w:hAnsi="仿宋" w:eastAsia="仿宋" w:cs="仿宋"/>
          <w:b/>
          <w:color w:val="auto"/>
          <w:spacing w:val="6"/>
          <w:sz w:val="32"/>
          <w:szCs w:val="32"/>
          <w:highlight w:val="none"/>
        </w:rPr>
      </w:pPr>
    </w:p>
    <w:p w14:paraId="4B872A90">
      <w:pPr>
        <w:pStyle w:val="31"/>
        <w:rPr>
          <w:rFonts w:hint="eastAsia" w:ascii="仿宋" w:hAnsi="仿宋" w:eastAsia="仿宋" w:cs="仿宋"/>
          <w:b/>
          <w:color w:val="auto"/>
          <w:spacing w:val="6"/>
          <w:sz w:val="32"/>
          <w:szCs w:val="32"/>
          <w:highlight w:val="none"/>
        </w:rPr>
      </w:pPr>
    </w:p>
    <w:p w14:paraId="565624BD">
      <w:pPr>
        <w:rPr>
          <w:rFonts w:hint="eastAsia" w:ascii="仿宋" w:hAnsi="仿宋" w:eastAsia="仿宋" w:cs="仿宋"/>
          <w:b/>
          <w:color w:val="auto"/>
          <w:spacing w:val="6"/>
          <w:sz w:val="32"/>
          <w:szCs w:val="32"/>
          <w:highlight w:val="none"/>
        </w:rPr>
      </w:pPr>
    </w:p>
    <w:p w14:paraId="1F4CFE8D">
      <w:pPr>
        <w:pStyle w:val="29"/>
        <w:rPr>
          <w:rFonts w:hint="eastAsia" w:ascii="仿宋" w:hAnsi="仿宋" w:eastAsia="仿宋" w:cs="仿宋"/>
          <w:b/>
          <w:color w:val="auto"/>
          <w:spacing w:val="6"/>
          <w:sz w:val="32"/>
          <w:szCs w:val="32"/>
          <w:highlight w:val="none"/>
        </w:rPr>
      </w:pPr>
    </w:p>
    <w:p w14:paraId="6A7A15F2">
      <w:pPr>
        <w:pStyle w:val="31"/>
        <w:rPr>
          <w:rFonts w:hint="eastAsia" w:ascii="仿宋" w:hAnsi="仿宋" w:eastAsia="仿宋" w:cs="仿宋"/>
          <w:b/>
          <w:color w:val="auto"/>
          <w:spacing w:val="6"/>
          <w:sz w:val="32"/>
          <w:szCs w:val="32"/>
          <w:highlight w:val="none"/>
        </w:rPr>
      </w:pPr>
    </w:p>
    <w:p w14:paraId="032E3CFC">
      <w:pPr>
        <w:rPr>
          <w:rFonts w:hint="eastAsia" w:ascii="仿宋" w:hAnsi="仿宋" w:eastAsia="仿宋" w:cs="仿宋"/>
          <w:b/>
          <w:color w:val="auto"/>
          <w:spacing w:val="6"/>
          <w:sz w:val="32"/>
          <w:szCs w:val="32"/>
          <w:highlight w:val="none"/>
        </w:rPr>
      </w:pPr>
    </w:p>
    <w:p w14:paraId="7D830533">
      <w:pPr>
        <w:pStyle w:val="29"/>
        <w:rPr>
          <w:rFonts w:hint="eastAsia"/>
          <w:color w:val="auto"/>
          <w:highlight w:val="none"/>
        </w:rPr>
      </w:pPr>
    </w:p>
    <w:p w14:paraId="3CA4BF19">
      <w:pPr>
        <w:autoSpaceDE w:val="0"/>
        <w:autoSpaceDN w:val="0"/>
        <w:jc w:val="center"/>
        <w:rPr>
          <w:rFonts w:hint="eastAsia" w:ascii="仿宋" w:hAnsi="仿宋" w:eastAsia="仿宋" w:cs="仿宋"/>
          <w:b/>
          <w:color w:val="auto"/>
          <w:spacing w:val="6"/>
          <w:sz w:val="32"/>
          <w:szCs w:val="32"/>
          <w:highlight w:val="none"/>
        </w:rPr>
      </w:pPr>
    </w:p>
    <w:p w14:paraId="45F4DA43">
      <w:pPr>
        <w:autoSpaceDE w:val="0"/>
        <w:autoSpaceDN w:val="0"/>
        <w:jc w:val="center"/>
        <w:rPr>
          <w:rFonts w:hint="eastAsia" w:ascii="仿宋" w:hAnsi="仿宋" w:eastAsia="仿宋" w:cs="仿宋"/>
          <w:b/>
          <w:color w:val="auto"/>
          <w:spacing w:val="6"/>
          <w:sz w:val="32"/>
          <w:szCs w:val="32"/>
          <w:highlight w:val="none"/>
        </w:rPr>
      </w:pPr>
    </w:p>
    <w:p w14:paraId="303098C0">
      <w:pPr>
        <w:autoSpaceDE w:val="0"/>
        <w:autoSpaceDN w:val="0"/>
        <w:jc w:val="center"/>
        <w:rPr>
          <w:rFonts w:hint="eastAsia" w:ascii="仿宋" w:hAnsi="仿宋" w:eastAsia="仿宋" w:cs="仿宋"/>
          <w:b/>
          <w:color w:val="auto"/>
          <w:spacing w:val="6"/>
          <w:sz w:val="32"/>
          <w:szCs w:val="32"/>
          <w:highlight w:val="none"/>
        </w:rPr>
      </w:pPr>
    </w:p>
    <w:p w14:paraId="07EA016C">
      <w:pPr>
        <w:autoSpaceDE w:val="0"/>
        <w:autoSpaceDN w:val="0"/>
        <w:jc w:val="center"/>
        <w:rPr>
          <w:rFonts w:hint="eastAsia" w:ascii="仿宋" w:hAnsi="仿宋" w:eastAsia="仿宋" w:cs="仿宋"/>
          <w:b/>
          <w:color w:val="auto"/>
          <w:spacing w:val="6"/>
          <w:sz w:val="32"/>
          <w:szCs w:val="32"/>
          <w:highlight w:val="none"/>
        </w:rPr>
      </w:pPr>
    </w:p>
    <w:p w14:paraId="28B3C8D4">
      <w:pPr>
        <w:spacing w:line="360" w:lineRule="auto"/>
        <w:jc w:val="center"/>
        <w:rPr>
          <w:rFonts w:hint="eastAsia" w:ascii="仿宋" w:hAnsi="仿宋" w:eastAsia="仿宋" w:cs="仿宋"/>
          <w:b/>
          <w:color w:val="auto"/>
          <w:spacing w:val="6"/>
          <w:sz w:val="32"/>
          <w:szCs w:val="32"/>
          <w:highlight w:val="none"/>
        </w:rPr>
      </w:pPr>
    </w:p>
    <w:p w14:paraId="3A8EBB1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2" w:name="OLE_LINK14"/>
      <w:bookmarkStart w:id="173" w:name="OLE_LINK13"/>
      <w:r>
        <w:rPr>
          <w:rFonts w:hint="eastAsia" w:ascii="仿宋" w:hAnsi="仿宋" w:eastAsia="仿宋" w:cs="仿宋"/>
          <w:b/>
          <w:color w:val="auto"/>
          <w:spacing w:val="6"/>
          <w:sz w:val="32"/>
          <w:szCs w:val="32"/>
          <w:highlight w:val="none"/>
        </w:rPr>
        <w:t>残疾人福利性单位声明函</w:t>
      </w:r>
    </w:p>
    <w:bookmarkEnd w:id="172"/>
    <w:bookmarkEnd w:id="173"/>
    <w:p w14:paraId="532BDAD8">
      <w:pPr>
        <w:spacing w:line="360" w:lineRule="auto"/>
        <w:rPr>
          <w:rFonts w:hint="eastAsia" w:ascii="仿宋" w:hAnsi="仿宋" w:eastAsia="仿宋" w:cs="仿宋"/>
          <w:b/>
          <w:color w:val="auto"/>
          <w:spacing w:val="6"/>
          <w:sz w:val="30"/>
          <w:szCs w:val="30"/>
          <w:highlight w:val="none"/>
        </w:rPr>
      </w:pPr>
    </w:p>
    <w:p w14:paraId="402E20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615C8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A388852">
      <w:pPr>
        <w:spacing w:line="360" w:lineRule="auto"/>
        <w:ind w:firstLine="480" w:firstLineChars="200"/>
        <w:rPr>
          <w:rFonts w:hint="eastAsia" w:ascii="仿宋" w:hAnsi="仿宋" w:eastAsia="仿宋" w:cs="仿宋"/>
          <w:color w:val="auto"/>
          <w:sz w:val="24"/>
          <w:highlight w:val="none"/>
        </w:rPr>
      </w:pPr>
    </w:p>
    <w:p w14:paraId="37C5BB0A">
      <w:pPr>
        <w:spacing w:line="360" w:lineRule="auto"/>
        <w:ind w:firstLine="480" w:firstLineChars="200"/>
        <w:rPr>
          <w:rFonts w:hint="eastAsia" w:ascii="仿宋" w:hAnsi="仿宋" w:eastAsia="仿宋" w:cs="仿宋"/>
          <w:color w:val="auto"/>
          <w:sz w:val="24"/>
          <w:highlight w:val="none"/>
        </w:rPr>
      </w:pPr>
    </w:p>
    <w:p w14:paraId="4A4DDA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9E3AC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B9E371">
      <w:pPr>
        <w:autoSpaceDE w:val="0"/>
        <w:autoSpaceDN w:val="0"/>
        <w:jc w:val="center"/>
        <w:rPr>
          <w:rFonts w:hint="eastAsia" w:ascii="仿宋" w:hAnsi="仿宋" w:eastAsia="仿宋" w:cs="仿宋"/>
          <w:b/>
          <w:color w:val="auto"/>
          <w:spacing w:val="6"/>
          <w:sz w:val="32"/>
          <w:szCs w:val="32"/>
          <w:highlight w:val="none"/>
        </w:rPr>
      </w:pPr>
    </w:p>
    <w:p w14:paraId="7A002B1D">
      <w:pPr>
        <w:autoSpaceDE w:val="0"/>
        <w:autoSpaceDN w:val="0"/>
        <w:jc w:val="center"/>
        <w:rPr>
          <w:rFonts w:hint="eastAsia" w:ascii="仿宋" w:hAnsi="仿宋" w:eastAsia="仿宋" w:cs="仿宋"/>
          <w:b/>
          <w:color w:val="auto"/>
          <w:spacing w:val="6"/>
          <w:sz w:val="32"/>
          <w:szCs w:val="32"/>
          <w:highlight w:val="none"/>
        </w:rPr>
      </w:pPr>
    </w:p>
    <w:p w14:paraId="1AD66E7C">
      <w:pPr>
        <w:autoSpaceDE w:val="0"/>
        <w:autoSpaceDN w:val="0"/>
        <w:jc w:val="center"/>
        <w:rPr>
          <w:rFonts w:hint="eastAsia" w:ascii="仿宋" w:hAnsi="仿宋" w:eastAsia="仿宋" w:cs="仿宋"/>
          <w:b/>
          <w:color w:val="auto"/>
          <w:spacing w:val="6"/>
          <w:sz w:val="32"/>
          <w:szCs w:val="32"/>
          <w:highlight w:val="none"/>
        </w:rPr>
      </w:pPr>
    </w:p>
    <w:p w14:paraId="1E17D71C">
      <w:pPr>
        <w:autoSpaceDE w:val="0"/>
        <w:autoSpaceDN w:val="0"/>
        <w:jc w:val="center"/>
        <w:rPr>
          <w:rFonts w:hint="eastAsia" w:ascii="仿宋" w:hAnsi="仿宋" w:eastAsia="仿宋" w:cs="仿宋"/>
          <w:b/>
          <w:color w:val="auto"/>
          <w:spacing w:val="6"/>
          <w:sz w:val="32"/>
          <w:szCs w:val="32"/>
          <w:highlight w:val="none"/>
        </w:rPr>
      </w:pPr>
    </w:p>
    <w:p w14:paraId="49CDCB17">
      <w:pPr>
        <w:autoSpaceDE w:val="0"/>
        <w:autoSpaceDN w:val="0"/>
        <w:jc w:val="center"/>
        <w:rPr>
          <w:rFonts w:hint="eastAsia" w:ascii="仿宋" w:hAnsi="仿宋" w:eastAsia="仿宋" w:cs="仿宋"/>
          <w:b/>
          <w:color w:val="auto"/>
          <w:spacing w:val="6"/>
          <w:sz w:val="32"/>
          <w:szCs w:val="32"/>
          <w:highlight w:val="none"/>
        </w:rPr>
      </w:pPr>
    </w:p>
    <w:p w14:paraId="097F1635">
      <w:pPr>
        <w:autoSpaceDE w:val="0"/>
        <w:autoSpaceDN w:val="0"/>
        <w:jc w:val="center"/>
        <w:rPr>
          <w:rFonts w:hint="eastAsia" w:ascii="仿宋" w:hAnsi="仿宋" w:eastAsia="仿宋" w:cs="仿宋"/>
          <w:b/>
          <w:color w:val="auto"/>
          <w:spacing w:val="6"/>
          <w:sz w:val="32"/>
          <w:szCs w:val="32"/>
          <w:highlight w:val="none"/>
        </w:rPr>
      </w:pPr>
    </w:p>
    <w:p w14:paraId="37AD0037">
      <w:pPr>
        <w:autoSpaceDE w:val="0"/>
        <w:autoSpaceDN w:val="0"/>
        <w:jc w:val="center"/>
        <w:rPr>
          <w:rFonts w:hint="eastAsia" w:ascii="仿宋" w:hAnsi="仿宋" w:eastAsia="仿宋" w:cs="仿宋"/>
          <w:b/>
          <w:color w:val="auto"/>
          <w:spacing w:val="6"/>
          <w:sz w:val="32"/>
          <w:szCs w:val="32"/>
          <w:highlight w:val="none"/>
        </w:rPr>
      </w:pPr>
    </w:p>
    <w:p w14:paraId="73596365">
      <w:pPr>
        <w:autoSpaceDE w:val="0"/>
        <w:autoSpaceDN w:val="0"/>
        <w:jc w:val="center"/>
        <w:rPr>
          <w:rFonts w:hint="eastAsia" w:ascii="仿宋" w:hAnsi="仿宋" w:eastAsia="仿宋" w:cs="仿宋"/>
          <w:b/>
          <w:color w:val="auto"/>
          <w:spacing w:val="6"/>
          <w:sz w:val="32"/>
          <w:szCs w:val="32"/>
          <w:highlight w:val="none"/>
        </w:rPr>
      </w:pPr>
    </w:p>
    <w:p w14:paraId="08CECE90">
      <w:pPr>
        <w:autoSpaceDE w:val="0"/>
        <w:autoSpaceDN w:val="0"/>
        <w:jc w:val="center"/>
        <w:rPr>
          <w:rFonts w:hint="eastAsia" w:ascii="仿宋" w:hAnsi="仿宋" w:eastAsia="仿宋" w:cs="仿宋"/>
          <w:b/>
          <w:color w:val="auto"/>
          <w:spacing w:val="6"/>
          <w:sz w:val="32"/>
          <w:szCs w:val="32"/>
          <w:highlight w:val="none"/>
        </w:rPr>
      </w:pPr>
    </w:p>
    <w:p w14:paraId="2222832E">
      <w:pPr>
        <w:autoSpaceDE w:val="0"/>
        <w:autoSpaceDN w:val="0"/>
        <w:jc w:val="center"/>
        <w:rPr>
          <w:rFonts w:hint="eastAsia" w:ascii="仿宋" w:hAnsi="仿宋" w:eastAsia="仿宋" w:cs="仿宋"/>
          <w:b/>
          <w:color w:val="auto"/>
          <w:spacing w:val="6"/>
          <w:sz w:val="32"/>
          <w:szCs w:val="32"/>
          <w:highlight w:val="none"/>
        </w:rPr>
      </w:pPr>
    </w:p>
    <w:p w14:paraId="4DECCAF7">
      <w:pPr>
        <w:autoSpaceDE w:val="0"/>
        <w:autoSpaceDN w:val="0"/>
        <w:jc w:val="center"/>
        <w:rPr>
          <w:rFonts w:hint="eastAsia" w:ascii="仿宋" w:hAnsi="仿宋" w:eastAsia="仿宋" w:cs="仿宋"/>
          <w:b/>
          <w:color w:val="auto"/>
          <w:spacing w:val="6"/>
          <w:sz w:val="32"/>
          <w:szCs w:val="32"/>
          <w:highlight w:val="none"/>
        </w:rPr>
      </w:pPr>
    </w:p>
    <w:p w14:paraId="087ABE1F">
      <w:pPr>
        <w:autoSpaceDE w:val="0"/>
        <w:autoSpaceDN w:val="0"/>
        <w:jc w:val="center"/>
        <w:rPr>
          <w:rFonts w:hint="eastAsia" w:ascii="仿宋" w:hAnsi="仿宋" w:eastAsia="仿宋" w:cs="仿宋"/>
          <w:b/>
          <w:color w:val="auto"/>
          <w:spacing w:val="6"/>
          <w:sz w:val="32"/>
          <w:szCs w:val="32"/>
          <w:highlight w:val="none"/>
        </w:rPr>
      </w:pPr>
    </w:p>
    <w:p w14:paraId="0C03B3D7">
      <w:pPr>
        <w:autoSpaceDE w:val="0"/>
        <w:autoSpaceDN w:val="0"/>
        <w:jc w:val="center"/>
        <w:rPr>
          <w:rFonts w:hint="eastAsia" w:ascii="仿宋" w:hAnsi="仿宋" w:eastAsia="仿宋" w:cs="仿宋"/>
          <w:b/>
          <w:color w:val="auto"/>
          <w:spacing w:val="6"/>
          <w:sz w:val="32"/>
          <w:szCs w:val="32"/>
          <w:highlight w:val="none"/>
        </w:rPr>
      </w:pPr>
    </w:p>
    <w:p w14:paraId="05591060">
      <w:pPr>
        <w:autoSpaceDE w:val="0"/>
        <w:autoSpaceDN w:val="0"/>
        <w:jc w:val="center"/>
        <w:rPr>
          <w:rFonts w:hint="eastAsia" w:ascii="仿宋" w:hAnsi="仿宋" w:eastAsia="仿宋" w:cs="仿宋"/>
          <w:b/>
          <w:color w:val="auto"/>
          <w:spacing w:val="6"/>
          <w:sz w:val="32"/>
          <w:szCs w:val="32"/>
          <w:highlight w:val="none"/>
        </w:rPr>
      </w:pPr>
    </w:p>
    <w:p w14:paraId="1BC29BDA">
      <w:pPr>
        <w:autoSpaceDE w:val="0"/>
        <w:autoSpaceDN w:val="0"/>
        <w:jc w:val="center"/>
        <w:rPr>
          <w:rFonts w:hint="eastAsia" w:ascii="仿宋" w:hAnsi="仿宋" w:eastAsia="仿宋" w:cs="仿宋"/>
          <w:b/>
          <w:color w:val="auto"/>
          <w:spacing w:val="6"/>
          <w:sz w:val="32"/>
          <w:szCs w:val="32"/>
          <w:highlight w:val="none"/>
        </w:rPr>
      </w:pPr>
    </w:p>
    <w:p w14:paraId="7322A61A">
      <w:pPr>
        <w:pStyle w:val="8"/>
        <w:rPr>
          <w:rFonts w:hint="eastAsia" w:ascii="仿宋" w:hAnsi="仿宋" w:eastAsia="仿宋" w:cs="仿宋"/>
          <w:color w:val="auto"/>
          <w:highlight w:val="none"/>
        </w:rPr>
      </w:pPr>
    </w:p>
    <w:p w14:paraId="0F97B7F1">
      <w:pPr>
        <w:snapToGrid w:val="0"/>
        <w:spacing w:line="360" w:lineRule="auto"/>
        <w:rPr>
          <w:rFonts w:hint="eastAsia" w:ascii="仿宋" w:hAnsi="仿宋" w:eastAsia="仿宋" w:cs="仿宋"/>
          <w:b/>
          <w:color w:val="auto"/>
          <w:kern w:val="0"/>
          <w:sz w:val="32"/>
          <w:szCs w:val="32"/>
          <w:highlight w:val="none"/>
        </w:rPr>
      </w:pPr>
    </w:p>
    <w:p w14:paraId="10CC7773">
      <w:pPr>
        <w:snapToGrid w:val="0"/>
        <w:spacing w:line="360" w:lineRule="auto"/>
        <w:rPr>
          <w:rFonts w:hint="eastAsia" w:ascii="仿宋" w:hAnsi="仿宋" w:eastAsia="仿宋" w:cs="仿宋"/>
          <w:b/>
          <w:color w:val="auto"/>
          <w:kern w:val="0"/>
          <w:sz w:val="32"/>
          <w:szCs w:val="32"/>
          <w:highlight w:val="none"/>
        </w:rPr>
      </w:pPr>
    </w:p>
    <w:p w14:paraId="0F558485">
      <w:pPr>
        <w:snapToGrid w:val="0"/>
        <w:spacing w:line="360" w:lineRule="auto"/>
        <w:rPr>
          <w:rFonts w:hint="eastAsia" w:ascii="仿宋" w:hAnsi="仿宋" w:eastAsia="仿宋" w:cs="仿宋"/>
          <w:b/>
          <w:color w:val="auto"/>
          <w:kern w:val="0"/>
          <w:sz w:val="32"/>
          <w:szCs w:val="32"/>
          <w:highlight w:val="none"/>
        </w:rPr>
      </w:pPr>
    </w:p>
    <w:p w14:paraId="2436B8D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F5E883D">
      <w:pPr>
        <w:spacing w:line="360" w:lineRule="auto"/>
        <w:jc w:val="center"/>
        <w:rPr>
          <w:rFonts w:hint="eastAsia" w:ascii="仿宋" w:hAnsi="仿宋" w:eastAsia="仿宋" w:cs="仿宋"/>
          <w:color w:val="auto"/>
          <w:sz w:val="24"/>
          <w:highlight w:val="none"/>
          <w:u w:val="single"/>
        </w:rPr>
      </w:pPr>
    </w:p>
    <w:p w14:paraId="1B5DC9F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86C33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F81FCE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8076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（软件和信息技术服务业）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791B3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6370BB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3D208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F18322">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D0B7C72">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1317E1">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E77921">
      <w:pPr>
        <w:spacing w:line="360" w:lineRule="auto"/>
        <w:ind w:right="420"/>
        <w:rPr>
          <w:rFonts w:hint="eastAsia" w:ascii="仿宋" w:hAnsi="仿宋" w:eastAsia="仿宋" w:cs="仿宋"/>
          <w:color w:val="auto"/>
          <w:sz w:val="24"/>
          <w:highlight w:val="none"/>
        </w:rPr>
      </w:pPr>
    </w:p>
    <w:p w14:paraId="07E890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4" w:name="OLE_LINK6"/>
      <w:r>
        <w:rPr>
          <w:rFonts w:hint="eastAsia" w:ascii="仿宋" w:hAnsi="仿宋" w:eastAsia="仿宋" w:cs="仿宋"/>
          <w:color w:val="auto"/>
          <w:sz w:val="24"/>
          <w:highlight w:val="none"/>
        </w:rPr>
        <w:t>注：</w:t>
      </w:r>
    </w:p>
    <w:p w14:paraId="3CFCA81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4"/>
    </w:p>
    <w:p w14:paraId="062EBA6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7C31E8">
      <w:pPr>
        <w:pStyle w:val="4"/>
        <w:rPr>
          <w:rFonts w:hint="eastAsia" w:ascii="仿宋" w:hAnsi="仿宋" w:eastAsia="仿宋" w:cs="仿宋"/>
          <w:color w:val="auto"/>
          <w:highlight w:val="none"/>
          <w:lang w:val="en-US"/>
        </w:rPr>
      </w:pPr>
    </w:p>
    <w:p w14:paraId="77651CE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BF3D1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A4CFF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AA15E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6F77B8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5FB5B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E50F24">
      <w:pPr>
        <w:pStyle w:val="8"/>
        <w:rPr>
          <w:rFonts w:hint="eastAsia"/>
          <w:color w:val="auto"/>
          <w:highlight w:val="none"/>
          <w:lang w:val="en-US" w:eastAsia="zh-CN"/>
        </w:rPr>
      </w:pPr>
    </w:p>
    <w:p w14:paraId="474FF39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2C44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6A1F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1875A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76B85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CCF1C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4FF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1BCB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E9A3A18">
      <w:pPr>
        <w:widowControl/>
        <w:jc w:val="left"/>
        <w:rPr>
          <w:rFonts w:hint="eastAsia" w:ascii="仿宋" w:hAnsi="仿宋" w:eastAsia="仿宋" w:cs="仿宋"/>
          <w:color w:val="auto"/>
          <w:kern w:val="0"/>
          <w:sz w:val="24"/>
          <w:highlight w:val="none"/>
        </w:rPr>
      </w:pPr>
    </w:p>
    <w:p w14:paraId="7E14C2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BB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067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EA41E4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217D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792A6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AC666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12E5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46CA98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B5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7A4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0FB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821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88F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CDE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206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534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DF8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D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C06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FC5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392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CEC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270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7F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0CF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C0F22">
            <w:pPr>
              <w:widowControl/>
              <w:jc w:val="left"/>
              <w:rPr>
                <w:rFonts w:hint="eastAsia" w:ascii="仿宋" w:hAnsi="仿宋" w:eastAsia="仿宋" w:cs="仿宋"/>
                <w:color w:val="auto"/>
                <w:kern w:val="0"/>
                <w:sz w:val="24"/>
                <w:highlight w:val="none"/>
              </w:rPr>
            </w:pPr>
          </w:p>
        </w:tc>
        <w:tc>
          <w:tcPr>
            <w:tcW w:w="1560" w:type="dxa"/>
            <w:vAlign w:val="center"/>
          </w:tcPr>
          <w:p w14:paraId="5519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2FE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CDF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4AE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F401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D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DC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41B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ADD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C90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9055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190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6563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EC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EF052">
            <w:pPr>
              <w:widowControl/>
              <w:jc w:val="left"/>
              <w:rPr>
                <w:rFonts w:hint="eastAsia" w:ascii="仿宋" w:hAnsi="仿宋" w:eastAsia="仿宋" w:cs="仿宋"/>
                <w:color w:val="auto"/>
                <w:kern w:val="0"/>
                <w:sz w:val="24"/>
                <w:highlight w:val="none"/>
              </w:rPr>
            </w:pPr>
          </w:p>
        </w:tc>
        <w:tc>
          <w:tcPr>
            <w:tcW w:w="1560" w:type="dxa"/>
            <w:vAlign w:val="center"/>
          </w:tcPr>
          <w:p w14:paraId="1CC5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C2F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508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6BB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49A6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9E16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CC5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30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6650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B6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44F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F4D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5E0F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31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24A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38E0E">
            <w:pPr>
              <w:widowControl/>
              <w:jc w:val="left"/>
              <w:rPr>
                <w:rFonts w:hint="eastAsia" w:ascii="仿宋" w:hAnsi="仿宋" w:eastAsia="仿宋" w:cs="仿宋"/>
                <w:color w:val="auto"/>
                <w:kern w:val="0"/>
                <w:sz w:val="24"/>
                <w:highlight w:val="none"/>
              </w:rPr>
            </w:pPr>
          </w:p>
        </w:tc>
        <w:tc>
          <w:tcPr>
            <w:tcW w:w="1560" w:type="dxa"/>
            <w:vAlign w:val="center"/>
          </w:tcPr>
          <w:p w14:paraId="5A034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AD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77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231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902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ECB2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57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A2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656E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7E5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F9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5D8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0C4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E3E4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24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F6449">
            <w:pPr>
              <w:widowControl/>
              <w:jc w:val="left"/>
              <w:rPr>
                <w:rFonts w:hint="eastAsia" w:ascii="仿宋" w:hAnsi="仿宋" w:eastAsia="仿宋" w:cs="仿宋"/>
                <w:color w:val="auto"/>
                <w:kern w:val="0"/>
                <w:sz w:val="24"/>
                <w:highlight w:val="none"/>
              </w:rPr>
            </w:pPr>
          </w:p>
        </w:tc>
        <w:tc>
          <w:tcPr>
            <w:tcW w:w="1560" w:type="dxa"/>
            <w:vAlign w:val="center"/>
          </w:tcPr>
          <w:p w14:paraId="3CB2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F1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E2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AC72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5BA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7B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B1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C8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24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0FD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383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905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46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8B3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6D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B0E77">
            <w:pPr>
              <w:widowControl/>
              <w:jc w:val="left"/>
              <w:rPr>
                <w:rFonts w:hint="eastAsia" w:ascii="仿宋" w:hAnsi="仿宋" w:eastAsia="仿宋" w:cs="仿宋"/>
                <w:color w:val="auto"/>
                <w:kern w:val="0"/>
                <w:sz w:val="24"/>
                <w:highlight w:val="none"/>
              </w:rPr>
            </w:pPr>
          </w:p>
        </w:tc>
        <w:tc>
          <w:tcPr>
            <w:tcW w:w="1560" w:type="dxa"/>
            <w:vAlign w:val="center"/>
          </w:tcPr>
          <w:p w14:paraId="57E29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FF2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7A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560D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BBC0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55E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05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4D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853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6F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B9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5FE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71A4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572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AB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DDBFA">
            <w:pPr>
              <w:widowControl/>
              <w:jc w:val="left"/>
              <w:rPr>
                <w:rFonts w:hint="eastAsia" w:ascii="仿宋" w:hAnsi="仿宋" w:eastAsia="仿宋" w:cs="仿宋"/>
                <w:color w:val="auto"/>
                <w:kern w:val="0"/>
                <w:sz w:val="24"/>
                <w:highlight w:val="none"/>
              </w:rPr>
            </w:pPr>
          </w:p>
        </w:tc>
        <w:tc>
          <w:tcPr>
            <w:tcW w:w="1560" w:type="dxa"/>
            <w:vAlign w:val="center"/>
          </w:tcPr>
          <w:p w14:paraId="295C8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624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E052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203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786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6BA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5F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20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6B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2BF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63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94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16D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6FD3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04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40781">
            <w:pPr>
              <w:widowControl/>
              <w:jc w:val="left"/>
              <w:rPr>
                <w:rFonts w:hint="eastAsia" w:ascii="仿宋" w:hAnsi="仿宋" w:eastAsia="仿宋" w:cs="仿宋"/>
                <w:color w:val="auto"/>
                <w:kern w:val="0"/>
                <w:sz w:val="24"/>
                <w:highlight w:val="none"/>
              </w:rPr>
            </w:pPr>
          </w:p>
        </w:tc>
        <w:tc>
          <w:tcPr>
            <w:tcW w:w="1560" w:type="dxa"/>
            <w:vAlign w:val="center"/>
          </w:tcPr>
          <w:p w14:paraId="294D3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6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5FC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224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79D2D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400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A0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EF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D5B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709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B8D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68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382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87C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F3D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741B0">
            <w:pPr>
              <w:widowControl/>
              <w:jc w:val="left"/>
              <w:rPr>
                <w:rFonts w:hint="eastAsia" w:ascii="仿宋" w:hAnsi="仿宋" w:eastAsia="仿宋" w:cs="仿宋"/>
                <w:color w:val="auto"/>
                <w:kern w:val="0"/>
                <w:sz w:val="24"/>
                <w:highlight w:val="none"/>
              </w:rPr>
            </w:pPr>
          </w:p>
        </w:tc>
        <w:tc>
          <w:tcPr>
            <w:tcW w:w="1560" w:type="dxa"/>
            <w:vAlign w:val="center"/>
          </w:tcPr>
          <w:p w14:paraId="58935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6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46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0DEB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EA53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429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C8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9E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7F43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8CB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51B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6B0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7D3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E44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DC2044">
            <w:pPr>
              <w:widowControl/>
              <w:jc w:val="left"/>
              <w:rPr>
                <w:rFonts w:hint="eastAsia" w:ascii="仿宋" w:hAnsi="仿宋" w:eastAsia="仿宋" w:cs="仿宋"/>
                <w:color w:val="auto"/>
                <w:kern w:val="0"/>
                <w:sz w:val="24"/>
                <w:highlight w:val="none"/>
              </w:rPr>
            </w:pPr>
          </w:p>
        </w:tc>
        <w:tc>
          <w:tcPr>
            <w:tcW w:w="1560" w:type="dxa"/>
            <w:vAlign w:val="center"/>
          </w:tcPr>
          <w:p w14:paraId="0CBB4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F1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8D3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7B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F9C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4D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60D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46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65FC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606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D2B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88350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36D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20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D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D05E05">
            <w:pPr>
              <w:widowControl/>
              <w:jc w:val="left"/>
              <w:rPr>
                <w:rFonts w:hint="eastAsia" w:ascii="仿宋" w:hAnsi="仿宋" w:eastAsia="仿宋" w:cs="仿宋"/>
                <w:color w:val="auto"/>
                <w:kern w:val="0"/>
                <w:sz w:val="24"/>
                <w:highlight w:val="none"/>
              </w:rPr>
            </w:pPr>
          </w:p>
        </w:tc>
        <w:tc>
          <w:tcPr>
            <w:tcW w:w="1560" w:type="dxa"/>
            <w:vAlign w:val="center"/>
          </w:tcPr>
          <w:p w14:paraId="3D57A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9FA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B2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DB25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50DD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99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2E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C8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A401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C41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BCE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13E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81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94D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7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64E97">
            <w:pPr>
              <w:widowControl/>
              <w:jc w:val="left"/>
              <w:rPr>
                <w:rFonts w:hint="eastAsia" w:ascii="仿宋" w:hAnsi="仿宋" w:eastAsia="仿宋" w:cs="仿宋"/>
                <w:color w:val="auto"/>
                <w:kern w:val="0"/>
                <w:sz w:val="24"/>
                <w:highlight w:val="none"/>
              </w:rPr>
            </w:pPr>
          </w:p>
        </w:tc>
        <w:tc>
          <w:tcPr>
            <w:tcW w:w="1560" w:type="dxa"/>
            <w:vAlign w:val="center"/>
          </w:tcPr>
          <w:p w14:paraId="44051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46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099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942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5680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2BCA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86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54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9A31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D62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D34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873C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A4A1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CED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36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843F4">
            <w:pPr>
              <w:widowControl/>
              <w:jc w:val="left"/>
              <w:rPr>
                <w:rFonts w:hint="eastAsia" w:ascii="仿宋" w:hAnsi="仿宋" w:eastAsia="仿宋" w:cs="仿宋"/>
                <w:color w:val="auto"/>
                <w:kern w:val="0"/>
                <w:sz w:val="24"/>
                <w:highlight w:val="none"/>
              </w:rPr>
            </w:pPr>
          </w:p>
        </w:tc>
        <w:tc>
          <w:tcPr>
            <w:tcW w:w="1560" w:type="dxa"/>
            <w:vAlign w:val="center"/>
          </w:tcPr>
          <w:p w14:paraId="0F55F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041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D6F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01A6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9DCF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863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121D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93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29B9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239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83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302A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73C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639F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CD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2540C">
            <w:pPr>
              <w:widowControl/>
              <w:jc w:val="left"/>
              <w:rPr>
                <w:rFonts w:hint="eastAsia" w:ascii="仿宋" w:hAnsi="仿宋" w:eastAsia="仿宋" w:cs="仿宋"/>
                <w:color w:val="auto"/>
                <w:kern w:val="0"/>
                <w:sz w:val="24"/>
                <w:highlight w:val="none"/>
              </w:rPr>
            </w:pPr>
          </w:p>
        </w:tc>
        <w:tc>
          <w:tcPr>
            <w:tcW w:w="1560" w:type="dxa"/>
            <w:vAlign w:val="center"/>
          </w:tcPr>
          <w:p w14:paraId="6BEE7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DB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E46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42D5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6F7B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8B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BC4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E7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7A98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891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9D6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EB9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E5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83A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C3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C9695">
            <w:pPr>
              <w:widowControl/>
              <w:jc w:val="left"/>
              <w:rPr>
                <w:rFonts w:hint="eastAsia" w:ascii="仿宋" w:hAnsi="仿宋" w:eastAsia="仿宋" w:cs="仿宋"/>
                <w:color w:val="auto"/>
                <w:kern w:val="0"/>
                <w:sz w:val="24"/>
                <w:highlight w:val="none"/>
              </w:rPr>
            </w:pPr>
          </w:p>
        </w:tc>
        <w:tc>
          <w:tcPr>
            <w:tcW w:w="1560" w:type="dxa"/>
            <w:vAlign w:val="center"/>
          </w:tcPr>
          <w:p w14:paraId="0292A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814A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F0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FE8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CD6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ECC0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E31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53D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B2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1DC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84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758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28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F07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7279A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B023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8CE71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708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B08D5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D91EB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59F6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902E6B0">
      <w:pPr>
        <w:widowControl/>
        <w:jc w:val="left"/>
        <w:rPr>
          <w:rFonts w:hint="eastAsia" w:ascii="仿宋" w:hAnsi="仿宋" w:eastAsia="仿宋" w:cs="仿宋"/>
          <w:color w:val="auto"/>
          <w:kern w:val="0"/>
          <w:sz w:val="24"/>
          <w:highlight w:val="none"/>
        </w:rPr>
      </w:pPr>
    </w:p>
    <w:p w14:paraId="5F48348B">
      <w:pPr>
        <w:widowControl/>
        <w:jc w:val="left"/>
        <w:rPr>
          <w:rFonts w:hint="eastAsia" w:ascii="仿宋" w:hAnsi="仿宋" w:eastAsia="仿宋" w:cs="仿宋"/>
          <w:color w:val="auto"/>
          <w:kern w:val="0"/>
          <w:sz w:val="24"/>
          <w:highlight w:val="none"/>
        </w:rPr>
      </w:pPr>
    </w:p>
    <w:p w14:paraId="7AAAE98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C31CE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3F76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6427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9A882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D35E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B1DD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B594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E1C004A">
      <w:pPr>
        <w:widowControl/>
        <w:jc w:val="left"/>
        <w:rPr>
          <w:rFonts w:hint="eastAsia" w:ascii="仿宋" w:hAnsi="仿宋" w:eastAsia="仿宋" w:cs="仿宋"/>
          <w:color w:val="auto"/>
          <w:kern w:val="0"/>
          <w:sz w:val="18"/>
          <w:szCs w:val="18"/>
          <w:highlight w:val="none"/>
        </w:rPr>
      </w:pPr>
    </w:p>
    <w:p w14:paraId="64EE5A12">
      <w:pPr>
        <w:widowControl/>
        <w:jc w:val="left"/>
        <w:rPr>
          <w:rFonts w:hint="eastAsia" w:ascii="仿宋" w:hAnsi="仿宋" w:eastAsia="仿宋" w:cs="仿宋"/>
          <w:color w:val="auto"/>
          <w:kern w:val="0"/>
          <w:sz w:val="18"/>
          <w:szCs w:val="18"/>
          <w:highlight w:val="none"/>
        </w:rPr>
      </w:pPr>
    </w:p>
    <w:p w14:paraId="0B485831">
      <w:pPr>
        <w:widowControl/>
        <w:jc w:val="left"/>
        <w:rPr>
          <w:rFonts w:hint="eastAsia" w:ascii="仿宋" w:hAnsi="仿宋" w:eastAsia="仿宋" w:cs="仿宋"/>
          <w:color w:val="auto"/>
          <w:kern w:val="0"/>
          <w:sz w:val="18"/>
          <w:szCs w:val="18"/>
          <w:highlight w:val="none"/>
        </w:rPr>
      </w:pPr>
    </w:p>
    <w:p w14:paraId="4A1E09A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937052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CAFF8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79EE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8A40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8E2A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AB0FD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9AED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6E9A6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F160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FD6F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FBE5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E607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58D06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213C6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3BC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0DB6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D341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D42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FB98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CE61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665A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E0F3D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A4C58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E1A7E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C3878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BDF79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83038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403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18FA1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E39D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D83A7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E463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12D2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0F4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8F35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6E3F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0FF0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DBC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B07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1BAD2">
            <w:pPr>
              <w:widowControl/>
              <w:jc w:val="left"/>
              <w:rPr>
                <w:rFonts w:hint="eastAsia" w:ascii="仿宋" w:hAnsi="仿宋" w:eastAsia="仿宋" w:cs="仿宋"/>
                <w:color w:val="auto"/>
                <w:kern w:val="0"/>
                <w:sz w:val="24"/>
                <w:highlight w:val="none"/>
              </w:rPr>
            </w:pPr>
          </w:p>
        </w:tc>
        <w:tc>
          <w:tcPr>
            <w:tcW w:w="1025" w:type="dxa"/>
            <w:vMerge w:val="continue"/>
            <w:vAlign w:val="center"/>
          </w:tcPr>
          <w:p w14:paraId="337EB2DA">
            <w:pPr>
              <w:widowControl/>
              <w:jc w:val="left"/>
              <w:rPr>
                <w:rFonts w:hint="eastAsia" w:ascii="仿宋" w:hAnsi="仿宋" w:eastAsia="仿宋" w:cs="仿宋"/>
                <w:color w:val="auto"/>
                <w:kern w:val="0"/>
                <w:sz w:val="24"/>
                <w:highlight w:val="none"/>
              </w:rPr>
            </w:pPr>
          </w:p>
        </w:tc>
        <w:tc>
          <w:tcPr>
            <w:tcW w:w="2836" w:type="dxa"/>
            <w:vMerge w:val="continue"/>
            <w:vAlign w:val="center"/>
          </w:tcPr>
          <w:p w14:paraId="367160E5">
            <w:pPr>
              <w:widowControl/>
              <w:jc w:val="left"/>
              <w:rPr>
                <w:rFonts w:hint="eastAsia" w:ascii="仿宋" w:hAnsi="仿宋" w:eastAsia="仿宋" w:cs="仿宋"/>
                <w:color w:val="auto"/>
                <w:kern w:val="0"/>
                <w:sz w:val="24"/>
                <w:highlight w:val="none"/>
              </w:rPr>
            </w:pPr>
          </w:p>
        </w:tc>
        <w:tc>
          <w:tcPr>
            <w:tcW w:w="606" w:type="dxa"/>
            <w:vAlign w:val="center"/>
          </w:tcPr>
          <w:p w14:paraId="7F819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BEF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0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8C2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08A882A">
            <w:pPr>
              <w:widowControl/>
              <w:jc w:val="left"/>
              <w:rPr>
                <w:rFonts w:hint="eastAsia" w:ascii="仿宋" w:hAnsi="仿宋" w:eastAsia="仿宋" w:cs="仿宋"/>
                <w:color w:val="auto"/>
                <w:kern w:val="0"/>
                <w:sz w:val="24"/>
                <w:highlight w:val="none"/>
              </w:rPr>
            </w:pPr>
          </w:p>
        </w:tc>
        <w:tc>
          <w:tcPr>
            <w:tcW w:w="2836" w:type="dxa"/>
            <w:vMerge w:val="continue"/>
            <w:vAlign w:val="center"/>
          </w:tcPr>
          <w:p w14:paraId="76AC93C5">
            <w:pPr>
              <w:widowControl/>
              <w:jc w:val="left"/>
              <w:rPr>
                <w:rFonts w:hint="eastAsia" w:ascii="仿宋" w:hAnsi="仿宋" w:eastAsia="仿宋" w:cs="仿宋"/>
                <w:color w:val="auto"/>
                <w:kern w:val="0"/>
                <w:sz w:val="24"/>
                <w:highlight w:val="none"/>
              </w:rPr>
            </w:pPr>
          </w:p>
        </w:tc>
        <w:tc>
          <w:tcPr>
            <w:tcW w:w="606" w:type="dxa"/>
            <w:vAlign w:val="center"/>
          </w:tcPr>
          <w:p w14:paraId="61470F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5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D7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3F079">
            <w:pPr>
              <w:widowControl/>
              <w:jc w:val="left"/>
              <w:rPr>
                <w:rFonts w:hint="eastAsia" w:ascii="仿宋" w:hAnsi="仿宋" w:eastAsia="仿宋" w:cs="仿宋"/>
                <w:color w:val="auto"/>
                <w:kern w:val="0"/>
                <w:sz w:val="24"/>
                <w:highlight w:val="none"/>
              </w:rPr>
            </w:pPr>
          </w:p>
        </w:tc>
        <w:tc>
          <w:tcPr>
            <w:tcW w:w="1025" w:type="dxa"/>
            <w:vMerge w:val="restart"/>
            <w:vAlign w:val="center"/>
          </w:tcPr>
          <w:p w14:paraId="11D3A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3A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517D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5CF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AD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8E8BB">
            <w:pPr>
              <w:widowControl/>
              <w:jc w:val="left"/>
              <w:rPr>
                <w:rFonts w:hint="eastAsia" w:ascii="仿宋" w:hAnsi="仿宋" w:eastAsia="仿宋" w:cs="仿宋"/>
                <w:color w:val="auto"/>
                <w:kern w:val="0"/>
                <w:sz w:val="24"/>
                <w:highlight w:val="none"/>
              </w:rPr>
            </w:pPr>
          </w:p>
        </w:tc>
        <w:tc>
          <w:tcPr>
            <w:tcW w:w="1025" w:type="dxa"/>
            <w:vMerge w:val="continue"/>
            <w:vAlign w:val="center"/>
          </w:tcPr>
          <w:p w14:paraId="16A2C0E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3A5248">
            <w:pPr>
              <w:widowControl/>
              <w:jc w:val="left"/>
              <w:rPr>
                <w:rFonts w:hint="eastAsia" w:ascii="仿宋" w:hAnsi="仿宋" w:eastAsia="仿宋" w:cs="仿宋"/>
                <w:color w:val="auto"/>
                <w:kern w:val="0"/>
                <w:sz w:val="24"/>
                <w:highlight w:val="none"/>
              </w:rPr>
            </w:pPr>
          </w:p>
        </w:tc>
        <w:tc>
          <w:tcPr>
            <w:tcW w:w="606" w:type="dxa"/>
            <w:vAlign w:val="center"/>
          </w:tcPr>
          <w:p w14:paraId="7F8C0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5AC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29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C1C8E">
            <w:pPr>
              <w:widowControl/>
              <w:jc w:val="left"/>
              <w:rPr>
                <w:rFonts w:hint="eastAsia" w:ascii="仿宋" w:hAnsi="仿宋" w:eastAsia="仿宋" w:cs="仿宋"/>
                <w:color w:val="auto"/>
                <w:kern w:val="0"/>
                <w:sz w:val="24"/>
                <w:highlight w:val="none"/>
              </w:rPr>
            </w:pPr>
          </w:p>
        </w:tc>
        <w:tc>
          <w:tcPr>
            <w:tcW w:w="1025" w:type="dxa"/>
            <w:vMerge w:val="continue"/>
            <w:vAlign w:val="center"/>
          </w:tcPr>
          <w:p w14:paraId="4EA6D826">
            <w:pPr>
              <w:widowControl/>
              <w:jc w:val="left"/>
              <w:rPr>
                <w:rFonts w:hint="eastAsia" w:ascii="仿宋" w:hAnsi="仿宋" w:eastAsia="仿宋" w:cs="仿宋"/>
                <w:color w:val="auto"/>
                <w:kern w:val="0"/>
                <w:sz w:val="24"/>
                <w:highlight w:val="none"/>
              </w:rPr>
            </w:pPr>
          </w:p>
        </w:tc>
        <w:tc>
          <w:tcPr>
            <w:tcW w:w="2836" w:type="dxa"/>
            <w:vMerge w:val="continue"/>
            <w:vAlign w:val="center"/>
          </w:tcPr>
          <w:p w14:paraId="731229F0">
            <w:pPr>
              <w:widowControl/>
              <w:jc w:val="left"/>
              <w:rPr>
                <w:rFonts w:hint="eastAsia" w:ascii="仿宋" w:hAnsi="仿宋" w:eastAsia="仿宋" w:cs="仿宋"/>
                <w:color w:val="auto"/>
                <w:kern w:val="0"/>
                <w:sz w:val="24"/>
                <w:highlight w:val="none"/>
              </w:rPr>
            </w:pPr>
          </w:p>
        </w:tc>
        <w:tc>
          <w:tcPr>
            <w:tcW w:w="606" w:type="dxa"/>
            <w:vAlign w:val="center"/>
          </w:tcPr>
          <w:p w14:paraId="75F33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044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A3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A1253E">
            <w:pPr>
              <w:widowControl/>
              <w:jc w:val="left"/>
              <w:rPr>
                <w:rFonts w:hint="eastAsia" w:ascii="仿宋" w:hAnsi="仿宋" w:eastAsia="仿宋" w:cs="仿宋"/>
                <w:color w:val="auto"/>
                <w:kern w:val="0"/>
                <w:sz w:val="24"/>
                <w:highlight w:val="none"/>
              </w:rPr>
            </w:pPr>
          </w:p>
        </w:tc>
        <w:tc>
          <w:tcPr>
            <w:tcW w:w="1025" w:type="dxa"/>
            <w:vMerge w:val="continue"/>
            <w:vAlign w:val="center"/>
          </w:tcPr>
          <w:p w14:paraId="08E2414A">
            <w:pPr>
              <w:widowControl/>
              <w:jc w:val="left"/>
              <w:rPr>
                <w:rFonts w:hint="eastAsia" w:ascii="仿宋" w:hAnsi="仿宋" w:eastAsia="仿宋" w:cs="仿宋"/>
                <w:color w:val="auto"/>
                <w:kern w:val="0"/>
                <w:sz w:val="24"/>
                <w:highlight w:val="none"/>
              </w:rPr>
            </w:pPr>
          </w:p>
        </w:tc>
        <w:tc>
          <w:tcPr>
            <w:tcW w:w="2836" w:type="dxa"/>
            <w:vMerge w:val="restart"/>
            <w:vAlign w:val="center"/>
          </w:tcPr>
          <w:p w14:paraId="2F3D9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B79D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AEF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44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C9F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3B12B06">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3AA44">
            <w:pPr>
              <w:widowControl/>
              <w:jc w:val="left"/>
              <w:rPr>
                <w:rFonts w:hint="eastAsia" w:ascii="仿宋" w:hAnsi="仿宋" w:eastAsia="仿宋" w:cs="仿宋"/>
                <w:color w:val="auto"/>
                <w:kern w:val="0"/>
                <w:sz w:val="24"/>
                <w:highlight w:val="none"/>
              </w:rPr>
            </w:pPr>
          </w:p>
        </w:tc>
        <w:tc>
          <w:tcPr>
            <w:tcW w:w="606" w:type="dxa"/>
            <w:vAlign w:val="center"/>
          </w:tcPr>
          <w:p w14:paraId="58F34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17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B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053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9B402CB">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6EC25">
            <w:pPr>
              <w:widowControl/>
              <w:jc w:val="left"/>
              <w:rPr>
                <w:rFonts w:hint="eastAsia" w:ascii="仿宋" w:hAnsi="仿宋" w:eastAsia="仿宋" w:cs="仿宋"/>
                <w:color w:val="auto"/>
                <w:kern w:val="0"/>
                <w:sz w:val="24"/>
                <w:highlight w:val="none"/>
              </w:rPr>
            </w:pPr>
          </w:p>
        </w:tc>
        <w:tc>
          <w:tcPr>
            <w:tcW w:w="606" w:type="dxa"/>
            <w:vAlign w:val="center"/>
          </w:tcPr>
          <w:p w14:paraId="2D52A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E523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E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98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ABEF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F2E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58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E8C8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C484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1052783">
            <w:pPr>
              <w:widowControl/>
              <w:jc w:val="left"/>
              <w:rPr>
                <w:rFonts w:hint="eastAsia" w:ascii="仿宋" w:hAnsi="仿宋" w:eastAsia="仿宋" w:cs="仿宋"/>
                <w:color w:val="auto"/>
                <w:kern w:val="0"/>
                <w:sz w:val="24"/>
                <w:highlight w:val="none"/>
              </w:rPr>
            </w:pPr>
          </w:p>
        </w:tc>
        <w:tc>
          <w:tcPr>
            <w:tcW w:w="606" w:type="dxa"/>
            <w:vAlign w:val="center"/>
          </w:tcPr>
          <w:p w14:paraId="51CEE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EEA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922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2427F3">
            <w:pPr>
              <w:widowControl/>
              <w:jc w:val="left"/>
              <w:rPr>
                <w:rFonts w:hint="eastAsia" w:ascii="仿宋" w:hAnsi="仿宋" w:eastAsia="仿宋" w:cs="仿宋"/>
                <w:color w:val="auto"/>
                <w:kern w:val="0"/>
                <w:sz w:val="24"/>
                <w:highlight w:val="none"/>
              </w:rPr>
            </w:pPr>
          </w:p>
        </w:tc>
        <w:tc>
          <w:tcPr>
            <w:tcW w:w="2836" w:type="dxa"/>
            <w:vMerge w:val="continue"/>
            <w:vAlign w:val="center"/>
          </w:tcPr>
          <w:p w14:paraId="4E03A9D6">
            <w:pPr>
              <w:widowControl/>
              <w:jc w:val="left"/>
              <w:rPr>
                <w:rFonts w:hint="eastAsia" w:ascii="仿宋" w:hAnsi="仿宋" w:eastAsia="仿宋" w:cs="仿宋"/>
                <w:color w:val="auto"/>
                <w:kern w:val="0"/>
                <w:sz w:val="24"/>
                <w:highlight w:val="none"/>
              </w:rPr>
            </w:pPr>
          </w:p>
        </w:tc>
        <w:tc>
          <w:tcPr>
            <w:tcW w:w="606" w:type="dxa"/>
            <w:vAlign w:val="center"/>
          </w:tcPr>
          <w:p w14:paraId="09F8E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7AD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54A0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3C1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8D4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4FBE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C2E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372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A84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D80196B">
            <w:pPr>
              <w:widowControl/>
              <w:jc w:val="left"/>
              <w:rPr>
                <w:rFonts w:hint="eastAsia" w:ascii="仿宋" w:hAnsi="仿宋" w:eastAsia="仿宋" w:cs="仿宋"/>
                <w:color w:val="auto"/>
                <w:kern w:val="0"/>
                <w:sz w:val="24"/>
                <w:highlight w:val="none"/>
              </w:rPr>
            </w:pPr>
          </w:p>
        </w:tc>
        <w:tc>
          <w:tcPr>
            <w:tcW w:w="606" w:type="dxa"/>
            <w:vAlign w:val="center"/>
          </w:tcPr>
          <w:p w14:paraId="607CA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8FA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2B4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E3922">
            <w:pPr>
              <w:widowControl/>
              <w:jc w:val="left"/>
              <w:rPr>
                <w:rFonts w:hint="eastAsia" w:ascii="仿宋" w:hAnsi="仿宋" w:eastAsia="仿宋" w:cs="仿宋"/>
                <w:color w:val="auto"/>
                <w:kern w:val="0"/>
                <w:sz w:val="24"/>
                <w:highlight w:val="none"/>
              </w:rPr>
            </w:pPr>
          </w:p>
        </w:tc>
        <w:tc>
          <w:tcPr>
            <w:tcW w:w="2836" w:type="dxa"/>
            <w:vMerge w:val="continue"/>
            <w:vAlign w:val="center"/>
          </w:tcPr>
          <w:p w14:paraId="703DC682">
            <w:pPr>
              <w:widowControl/>
              <w:jc w:val="left"/>
              <w:rPr>
                <w:rFonts w:hint="eastAsia" w:ascii="仿宋" w:hAnsi="仿宋" w:eastAsia="仿宋" w:cs="仿宋"/>
                <w:color w:val="auto"/>
                <w:kern w:val="0"/>
                <w:sz w:val="24"/>
                <w:highlight w:val="none"/>
              </w:rPr>
            </w:pPr>
          </w:p>
        </w:tc>
        <w:tc>
          <w:tcPr>
            <w:tcW w:w="606" w:type="dxa"/>
            <w:vAlign w:val="center"/>
          </w:tcPr>
          <w:p w14:paraId="3BEED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E59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87B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C23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D8C6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2B2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C560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5D6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12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B30482">
            <w:pPr>
              <w:widowControl/>
              <w:jc w:val="left"/>
              <w:rPr>
                <w:rFonts w:hint="eastAsia" w:ascii="仿宋" w:hAnsi="仿宋" w:eastAsia="仿宋" w:cs="仿宋"/>
                <w:color w:val="auto"/>
                <w:kern w:val="0"/>
                <w:sz w:val="24"/>
                <w:highlight w:val="none"/>
              </w:rPr>
            </w:pPr>
          </w:p>
        </w:tc>
        <w:tc>
          <w:tcPr>
            <w:tcW w:w="1025" w:type="dxa"/>
            <w:vMerge w:val="continue"/>
            <w:vAlign w:val="center"/>
          </w:tcPr>
          <w:p w14:paraId="51FE28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F2A0419">
            <w:pPr>
              <w:widowControl/>
              <w:jc w:val="left"/>
              <w:rPr>
                <w:rFonts w:hint="eastAsia" w:ascii="仿宋" w:hAnsi="仿宋" w:eastAsia="仿宋" w:cs="仿宋"/>
                <w:color w:val="auto"/>
                <w:kern w:val="0"/>
                <w:sz w:val="24"/>
                <w:highlight w:val="none"/>
              </w:rPr>
            </w:pPr>
          </w:p>
        </w:tc>
        <w:tc>
          <w:tcPr>
            <w:tcW w:w="606" w:type="dxa"/>
            <w:vAlign w:val="center"/>
          </w:tcPr>
          <w:p w14:paraId="05EA6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D2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E57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55EC0E">
            <w:pPr>
              <w:widowControl/>
              <w:jc w:val="left"/>
              <w:rPr>
                <w:rFonts w:hint="eastAsia" w:ascii="仿宋" w:hAnsi="仿宋" w:eastAsia="仿宋" w:cs="仿宋"/>
                <w:color w:val="auto"/>
                <w:kern w:val="0"/>
                <w:sz w:val="24"/>
                <w:highlight w:val="none"/>
              </w:rPr>
            </w:pPr>
          </w:p>
        </w:tc>
        <w:tc>
          <w:tcPr>
            <w:tcW w:w="1025" w:type="dxa"/>
            <w:vMerge w:val="continue"/>
            <w:vAlign w:val="center"/>
          </w:tcPr>
          <w:p w14:paraId="0439CEDE">
            <w:pPr>
              <w:widowControl/>
              <w:jc w:val="left"/>
              <w:rPr>
                <w:rFonts w:hint="eastAsia" w:ascii="仿宋" w:hAnsi="仿宋" w:eastAsia="仿宋" w:cs="仿宋"/>
                <w:color w:val="auto"/>
                <w:kern w:val="0"/>
                <w:sz w:val="24"/>
                <w:highlight w:val="none"/>
              </w:rPr>
            </w:pPr>
          </w:p>
        </w:tc>
        <w:tc>
          <w:tcPr>
            <w:tcW w:w="2836" w:type="dxa"/>
            <w:vMerge w:val="continue"/>
            <w:vAlign w:val="center"/>
          </w:tcPr>
          <w:p w14:paraId="2CC3E29B">
            <w:pPr>
              <w:widowControl/>
              <w:jc w:val="left"/>
              <w:rPr>
                <w:rFonts w:hint="eastAsia" w:ascii="仿宋" w:hAnsi="仿宋" w:eastAsia="仿宋" w:cs="仿宋"/>
                <w:color w:val="auto"/>
                <w:kern w:val="0"/>
                <w:sz w:val="24"/>
                <w:highlight w:val="none"/>
              </w:rPr>
            </w:pPr>
          </w:p>
        </w:tc>
        <w:tc>
          <w:tcPr>
            <w:tcW w:w="606" w:type="dxa"/>
            <w:vAlign w:val="center"/>
          </w:tcPr>
          <w:p w14:paraId="6D554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F2B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3BA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6D1A4">
            <w:pPr>
              <w:widowControl/>
              <w:jc w:val="left"/>
              <w:rPr>
                <w:rFonts w:hint="eastAsia" w:ascii="仿宋" w:hAnsi="仿宋" w:eastAsia="仿宋" w:cs="仿宋"/>
                <w:color w:val="auto"/>
                <w:kern w:val="0"/>
                <w:sz w:val="24"/>
                <w:highlight w:val="none"/>
              </w:rPr>
            </w:pPr>
          </w:p>
        </w:tc>
        <w:tc>
          <w:tcPr>
            <w:tcW w:w="1025" w:type="dxa"/>
            <w:vMerge w:val="restart"/>
            <w:vAlign w:val="center"/>
          </w:tcPr>
          <w:p w14:paraId="26118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AFD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64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CEC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411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7CD41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E2F3E">
            <w:pPr>
              <w:widowControl/>
              <w:jc w:val="left"/>
              <w:rPr>
                <w:rFonts w:hint="eastAsia" w:ascii="仿宋" w:hAnsi="仿宋" w:eastAsia="仿宋" w:cs="仿宋"/>
                <w:color w:val="auto"/>
                <w:kern w:val="0"/>
                <w:sz w:val="24"/>
                <w:highlight w:val="none"/>
              </w:rPr>
            </w:pPr>
          </w:p>
        </w:tc>
        <w:tc>
          <w:tcPr>
            <w:tcW w:w="2836" w:type="dxa"/>
            <w:vMerge w:val="continue"/>
            <w:vAlign w:val="center"/>
          </w:tcPr>
          <w:p w14:paraId="61DB74E7">
            <w:pPr>
              <w:widowControl/>
              <w:jc w:val="left"/>
              <w:rPr>
                <w:rFonts w:hint="eastAsia" w:ascii="仿宋" w:hAnsi="仿宋" w:eastAsia="仿宋" w:cs="仿宋"/>
                <w:color w:val="auto"/>
                <w:kern w:val="0"/>
                <w:sz w:val="24"/>
                <w:highlight w:val="none"/>
              </w:rPr>
            </w:pPr>
          </w:p>
        </w:tc>
        <w:tc>
          <w:tcPr>
            <w:tcW w:w="606" w:type="dxa"/>
            <w:vAlign w:val="center"/>
          </w:tcPr>
          <w:p w14:paraId="51352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D4E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9D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FE1D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853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DE26ED5">
            <w:pPr>
              <w:widowControl/>
              <w:jc w:val="left"/>
              <w:rPr>
                <w:rFonts w:hint="eastAsia" w:ascii="仿宋" w:hAnsi="仿宋" w:eastAsia="仿宋" w:cs="仿宋"/>
                <w:color w:val="auto"/>
                <w:kern w:val="0"/>
                <w:sz w:val="24"/>
                <w:highlight w:val="none"/>
              </w:rPr>
            </w:pPr>
          </w:p>
        </w:tc>
        <w:tc>
          <w:tcPr>
            <w:tcW w:w="606" w:type="dxa"/>
            <w:vAlign w:val="center"/>
          </w:tcPr>
          <w:p w14:paraId="713DE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6F0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0B3C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49635">
            <w:pPr>
              <w:widowControl/>
              <w:jc w:val="left"/>
              <w:rPr>
                <w:rFonts w:hint="eastAsia" w:ascii="仿宋" w:hAnsi="仿宋" w:eastAsia="仿宋" w:cs="仿宋"/>
                <w:color w:val="auto"/>
                <w:kern w:val="0"/>
                <w:sz w:val="24"/>
                <w:highlight w:val="none"/>
              </w:rPr>
            </w:pPr>
          </w:p>
        </w:tc>
        <w:tc>
          <w:tcPr>
            <w:tcW w:w="1025" w:type="dxa"/>
            <w:vMerge w:val="restart"/>
            <w:vAlign w:val="center"/>
          </w:tcPr>
          <w:p w14:paraId="48BE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905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6875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A4A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7D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C36F28">
            <w:pPr>
              <w:widowControl/>
              <w:jc w:val="left"/>
              <w:rPr>
                <w:rFonts w:hint="eastAsia" w:ascii="仿宋" w:hAnsi="仿宋" w:eastAsia="仿宋" w:cs="仿宋"/>
                <w:color w:val="auto"/>
                <w:kern w:val="0"/>
                <w:sz w:val="24"/>
                <w:highlight w:val="none"/>
              </w:rPr>
            </w:pPr>
          </w:p>
        </w:tc>
        <w:tc>
          <w:tcPr>
            <w:tcW w:w="1025" w:type="dxa"/>
            <w:vMerge w:val="continue"/>
            <w:vAlign w:val="center"/>
          </w:tcPr>
          <w:p w14:paraId="22958B67">
            <w:pPr>
              <w:widowControl/>
              <w:jc w:val="left"/>
              <w:rPr>
                <w:rFonts w:hint="eastAsia" w:ascii="仿宋" w:hAnsi="仿宋" w:eastAsia="仿宋" w:cs="仿宋"/>
                <w:color w:val="auto"/>
                <w:kern w:val="0"/>
                <w:sz w:val="24"/>
                <w:highlight w:val="none"/>
              </w:rPr>
            </w:pPr>
          </w:p>
        </w:tc>
        <w:tc>
          <w:tcPr>
            <w:tcW w:w="2836" w:type="dxa"/>
            <w:vMerge w:val="continue"/>
            <w:vAlign w:val="center"/>
          </w:tcPr>
          <w:p w14:paraId="7D8F4E1B">
            <w:pPr>
              <w:widowControl/>
              <w:jc w:val="left"/>
              <w:rPr>
                <w:rFonts w:hint="eastAsia" w:ascii="仿宋" w:hAnsi="仿宋" w:eastAsia="仿宋" w:cs="仿宋"/>
                <w:color w:val="auto"/>
                <w:kern w:val="0"/>
                <w:sz w:val="24"/>
                <w:highlight w:val="none"/>
              </w:rPr>
            </w:pPr>
          </w:p>
        </w:tc>
        <w:tc>
          <w:tcPr>
            <w:tcW w:w="606" w:type="dxa"/>
            <w:vAlign w:val="center"/>
          </w:tcPr>
          <w:p w14:paraId="65F6C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03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2F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2288C4">
            <w:pPr>
              <w:widowControl/>
              <w:jc w:val="left"/>
              <w:rPr>
                <w:rFonts w:hint="eastAsia" w:ascii="仿宋" w:hAnsi="仿宋" w:eastAsia="仿宋" w:cs="仿宋"/>
                <w:color w:val="auto"/>
                <w:kern w:val="0"/>
                <w:sz w:val="24"/>
                <w:highlight w:val="none"/>
              </w:rPr>
            </w:pPr>
          </w:p>
        </w:tc>
        <w:tc>
          <w:tcPr>
            <w:tcW w:w="1025" w:type="dxa"/>
            <w:vMerge w:val="continue"/>
            <w:vAlign w:val="center"/>
          </w:tcPr>
          <w:p w14:paraId="7D5959D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67A2E7">
            <w:pPr>
              <w:widowControl/>
              <w:jc w:val="left"/>
              <w:rPr>
                <w:rFonts w:hint="eastAsia" w:ascii="仿宋" w:hAnsi="仿宋" w:eastAsia="仿宋" w:cs="仿宋"/>
                <w:color w:val="auto"/>
                <w:kern w:val="0"/>
                <w:sz w:val="24"/>
                <w:highlight w:val="none"/>
              </w:rPr>
            </w:pPr>
          </w:p>
        </w:tc>
        <w:tc>
          <w:tcPr>
            <w:tcW w:w="606" w:type="dxa"/>
            <w:vAlign w:val="center"/>
          </w:tcPr>
          <w:p w14:paraId="3C60F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B9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D8871FA">
      <w:pPr>
        <w:rPr>
          <w:rFonts w:hint="eastAsia" w:ascii="仿宋" w:hAnsi="仿宋" w:eastAsia="仿宋" w:cs="仿宋"/>
          <w:color w:val="auto"/>
          <w:sz w:val="24"/>
          <w:highlight w:val="none"/>
        </w:rPr>
      </w:pPr>
    </w:p>
    <w:p w14:paraId="61451AAC">
      <w:pPr>
        <w:ind w:firstLine="420" w:firstLineChars="200"/>
        <w:rPr>
          <w:rFonts w:hint="eastAsia" w:ascii="仿宋" w:hAnsi="仿宋" w:eastAsia="仿宋" w:cs="仿宋"/>
          <w:color w:val="auto"/>
          <w:highlight w:val="none"/>
        </w:rPr>
      </w:pPr>
    </w:p>
    <w:p w14:paraId="594A2BEA">
      <w:pPr>
        <w:spacing w:line="360" w:lineRule="auto"/>
        <w:ind w:right="420"/>
        <w:rPr>
          <w:rFonts w:hint="eastAsia" w:ascii="仿宋" w:hAnsi="仿宋" w:eastAsia="仿宋" w:cs="仿宋"/>
          <w:color w:val="auto"/>
          <w:highlight w:val="none"/>
        </w:rPr>
      </w:pPr>
    </w:p>
    <w:p w14:paraId="365D7A4B">
      <w:pPr>
        <w:spacing w:line="360" w:lineRule="auto"/>
        <w:rPr>
          <w:rFonts w:ascii="宋体" w:hAnsi="宋体" w:cs="宋体"/>
          <w:bCs/>
          <w:color w:val="auto"/>
          <w:sz w:val="24"/>
          <w:highlight w:val="none"/>
        </w:rPr>
      </w:pPr>
    </w:p>
    <w:p w14:paraId="4C3CA874">
      <w:pPr>
        <w:rPr>
          <w:color w:val="auto"/>
          <w:highlight w:val="none"/>
        </w:rPr>
      </w:pPr>
    </w:p>
    <w:p w14:paraId="54E38FF3">
      <w:pPr>
        <w:rPr>
          <w:color w:val="auto"/>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Wingdings 2">
    <w:altName w:val="Wingdings"/>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000020204"/>
    <w:charset w:val="00"/>
    <w:family w:val="swiss"/>
    <w:pitch w:val="default"/>
    <w:sig w:usb0="00000000" w:usb1="00000000" w:usb2="00000000" w:usb3="00000000" w:csb0="0000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0D85">
    <w:pPr>
      <w:pStyle w:val="12"/>
      <w:framePr w:wrap="around" w:vAnchor="text" w:hAnchor="margin" w:xAlign="right" w:y="1"/>
      <w:rPr>
        <w:rStyle w:val="18"/>
      </w:rPr>
    </w:pPr>
    <w:r>
      <w:fldChar w:fldCharType="begin"/>
    </w:r>
    <w:r>
      <w:rPr>
        <w:rStyle w:val="18"/>
      </w:rPr>
      <w:instrText xml:space="preserve">PAGE  </w:instrText>
    </w:r>
    <w:r>
      <w:fldChar w:fldCharType="end"/>
    </w:r>
  </w:p>
  <w:p w14:paraId="658A77A9">
    <w:pPr>
      <w:pStyle w:val="1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65A0">
    <w:pPr>
      <w:pStyle w:val="1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5E39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295E39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B02B42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7EA28">
    <w:pPr>
      <w:pStyle w:val="12"/>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8DC7B">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58DC7B">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0930">
    <w:pPr>
      <w:pStyle w:val="12"/>
      <w:framePr w:wrap="around" w:vAnchor="text" w:hAnchor="margin" w:xAlign="right" w:y="1"/>
      <w:rPr>
        <w:rStyle w:val="18"/>
      </w:rPr>
    </w:pPr>
    <w:r>
      <w:fldChar w:fldCharType="begin"/>
    </w:r>
    <w:r>
      <w:rPr>
        <w:rStyle w:val="18"/>
      </w:rPr>
      <w:instrText xml:space="preserve">PAGE  </w:instrText>
    </w:r>
    <w:r>
      <w:fldChar w:fldCharType="end"/>
    </w:r>
  </w:p>
  <w:p w14:paraId="67BC09EE">
    <w:pPr>
      <w:pStyle w:val="1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5C5D">
    <w:pPr>
      <w:pStyle w:val="1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4E888">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64085800"/>
                          <w:bookmarkStart w:id="176" w:name="_Toc91899912"/>
                          <w:bookmarkStart w:id="177" w:name="_Toc131845147"/>
                          <w:bookmarkStart w:id="178" w:name="_Toc36110187"/>
                          <w:r>
                            <w:rPr>
                              <w:rFonts w:hint="eastAsia" w:ascii="仿宋_GB2312" w:eastAsia="仿宋_GB2312"/>
                              <w:kern w:val="0"/>
                              <w:szCs w:val="21"/>
                            </w:rPr>
                            <w:t xml:space="preserve"> 页</w:t>
                          </w:r>
                          <w:bookmarkEnd w:id="175"/>
                          <w:bookmarkEnd w:id="176"/>
                          <w:bookmarkEnd w:id="177"/>
                          <w:bookmarkEnd w:id="17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9F4E888">
                    <w:pPr>
                      <w:pStyle w:val="1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64085800"/>
                    <w:bookmarkStart w:id="176" w:name="_Toc91899912"/>
                    <w:bookmarkStart w:id="177" w:name="_Toc131845147"/>
                    <w:bookmarkStart w:id="178" w:name="_Toc36110187"/>
                    <w:r>
                      <w:rPr>
                        <w:rFonts w:hint="eastAsia" w:ascii="仿宋_GB2312" w:eastAsia="仿宋_GB2312"/>
                        <w:kern w:val="0"/>
                        <w:szCs w:val="21"/>
                      </w:rPr>
                      <w:t xml:space="preserve"> 页</w:t>
                    </w:r>
                    <w:bookmarkEnd w:id="175"/>
                    <w:bookmarkEnd w:id="176"/>
                    <w:bookmarkEnd w:id="177"/>
                    <w:bookmarkEnd w:id="17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578D">
    <w:pPr>
      <w:pStyle w:val="12"/>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83FE">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0B03">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9F0B03">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3821">
    <w:pPr>
      <w:pStyle w:val="12"/>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0A9AC69F">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2C418">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B099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DB099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327FF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8BFE">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C325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3C325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144ED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A916">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B847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B847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31B93B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CA43">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88D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488D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4B217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4C37E">
    <w:pPr>
      <w:pStyle w:val="1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363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0D3632A">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D80C9B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7E1B">
    <w:pPr>
      <w:pStyle w:val="13"/>
      <w:jc w:val="left"/>
      <w:rPr>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[2025]2091号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1AC7">
    <w:pPr>
      <w:pStyle w:val="13"/>
      <w:jc w:val="left"/>
      <w:rPr>
        <w:rFonts w:ascii="仿宋_GB2312" w:eastAsia="仿宋_GB2312"/>
        <w:b w:val="0"/>
        <w:i/>
        <w:sz w:val="18"/>
        <w:u w:val="single"/>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[2025]2091号 </w:t>
    </w:r>
  </w:p>
  <w:p w14:paraId="7B0E9397">
    <w:pPr>
      <w:pStyle w:val="13"/>
      <w:pBdr>
        <w:bottom w:val="none" w:color="auto" w:sz="0" w:space="0"/>
      </w:pBdr>
      <w:tabs>
        <w:tab w:val="clear" w:pos="4153"/>
        <w:tab w:val="clear" w:pos="8306"/>
      </w:tabs>
      <w:jc w:val="both"/>
    </w:pPr>
  </w:p>
  <w:p w14:paraId="24481C57">
    <w:pPr>
      <w:pStyle w:val="1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4D417">
    <w:pPr>
      <w:pStyle w:val="1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C056714">
    <w:pPr>
      <w:pStyle w:val="13"/>
      <w:pBdr>
        <w:bottom w:val="none" w:color="auto" w:sz="0" w:space="1"/>
      </w:pBdr>
      <w:jc w:val="right"/>
      <w:rPr>
        <w:rFonts w:ascii="仿宋_GB2312" w:eastAsia="仿宋_GB2312"/>
        <w:b/>
        <w:i/>
        <w:iCs/>
        <w:u w:val="single"/>
      </w:rP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59DC">
    <w:pPr>
      <w:pStyle w:val="1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3CE2404">
    <w:pPr>
      <w:pStyle w:val="1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3F4D5792"/>
    <w:multiLevelType w:val="singleLevel"/>
    <w:tmpl w:val="3F4D5792"/>
    <w:lvl w:ilvl="0" w:tentative="0">
      <w:start w:val="1"/>
      <w:numFmt w:val="decimal"/>
      <w:pStyle w:val="5"/>
      <w:lvlText w:val="%1."/>
      <w:lvlJc w:val="left"/>
      <w:pPr>
        <w:tabs>
          <w:tab w:val="left" w:pos="780"/>
        </w:tabs>
        <w:ind w:left="780" w:hanging="360"/>
      </w:pPr>
    </w:lvl>
  </w:abstractNum>
  <w:abstractNum w:abstractNumId="3">
    <w:nsid w:val="7BAB28AE"/>
    <w:multiLevelType w:val="singleLevel"/>
    <w:tmpl w:val="7BAB28AE"/>
    <w:lvl w:ilvl="0" w:tentative="0">
      <w:start w:val="1"/>
      <w:numFmt w:val="decimal"/>
      <w:pStyle w:val="6"/>
      <w:lvlText w:val="%1."/>
      <w:lvlJc w:val="left"/>
      <w:pPr>
        <w:tabs>
          <w:tab w:val="left" w:pos="360"/>
        </w:tabs>
        <w:ind w:left="36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dit="comments"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A7453"/>
    <w:rsid w:val="01AA7453"/>
    <w:rsid w:val="0323497B"/>
    <w:rsid w:val="047363CB"/>
    <w:rsid w:val="090B66F6"/>
    <w:rsid w:val="0A301518"/>
    <w:rsid w:val="0AAC240E"/>
    <w:rsid w:val="0B072C11"/>
    <w:rsid w:val="0D037C1E"/>
    <w:rsid w:val="0D7731A8"/>
    <w:rsid w:val="0DF401D4"/>
    <w:rsid w:val="0E2F38BE"/>
    <w:rsid w:val="1059267F"/>
    <w:rsid w:val="105B1DCB"/>
    <w:rsid w:val="10EA1EE2"/>
    <w:rsid w:val="11DA4BDC"/>
    <w:rsid w:val="14D26F15"/>
    <w:rsid w:val="158E5532"/>
    <w:rsid w:val="17BD3EAD"/>
    <w:rsid w:val="180F7B81"/>
    <w:rsid w:val="19873A68"/>
    <w:rsid w:val="1A1E49AB"/>
    <w:rsid w:val="1A6F5874"/>
    <w:rsid w:val="1CCE7E38"/>
    <w:rsid w:val="1D6F55A4"/>
    <w:rsid w:val="1E48649A"/>
    <w:rsid w:val="1FF73CD4"/>
    <w:rsid w:val="20FA7F20"/>
    <w:rsid w:val="21C916A0"/>
    <w:rsid w:val="233E3694"/>
    <w:rsid w:val="236D2C2B"/>
    <w:rsid w:val="26192901"/>
    <w:rsid w:val="28D32671"/>
    <w:rsid w:val="2BA94A1C"/>
    <w:rsid w:val="2D4B565F"/>
    <w:rsid w:val="2F475ACE"/>
    <w:rsid w:val="326A5D92"/>
    <w:rsid w:val="32917FB8"/>
    <w:rsid w:val="332B5D17"/>
    <w:rsid w:val="33976886"/>
    <w:rsid w:val="343B70D4"/>
    <w:rsid w:val="34B417EE"/>
    <w:rsid w:val="35104C41"/>
    <w:rsid w:val="36714543"/>
    <w:rsid w:val="383B18DD"/>
    <w:rsid w:val="39010E11"/>
    <w:rsid w:val="398C14D9"/>
    <w:rsid w:val="39C12F31"/>
    <w:rsid w:val="3A810912"/>
    <w:rsid w:val="3B4F27BE"/>
    <w:rsid w:val="3DCC6348"/>
    <w:rsid w:val="3E925F20"/>
    <w:rsid w:val="3F9E5AC2"/>
    <w:rsid w:val="431B1F06"/>
    <w:rsid w:val="43811C6D"/>
    <w:rsid w:val="43DB4A94"/>
    <w:rsid w:val="45AD6A5F"/>
    <w:rsid w:val="4C0849EF"/>
    <w:rsid w:val="4C4F6AC2"/>
    <w:rsid w:val="4E6A7C4E"/>
    <w:rsid w:val="4F150723"/>
    <w:rsid w:val="4FF85C2F"/>
    <w:rsid w:val="50903205"/>
    <w:rsid w:val="526E7576"/>
    <w:rsid w:val="53DC3A3D"/>
    <w:rsid w:val="54C142D5"/>
    <w:rsid w:val="56E06CCF"/>
    <w:rsid w:val="58141337"/>
    <w:rsid w:val="5A355549"/>
    <w:rsid w:val="5B262252"/>
    <w:rsid w:val="5CD22CC8"/>
    <w:rsid w:val="60DC7FEB"/>
    <w:rsid w:val="617611C7"/>
    <w:rsid w:val="619803F5"/>
    <w:rsid w:val="62212307"/>
    <w:rsid w:val="627209BD"/>
    <w:rsid w:val="63D85DBC"/>
    <w:rsid w:val="64322AF9"/>
    <w:rsid w:val="64CE2822"/>
    <w:rsid w:val="661E426D"/>
    <w:rsid w:val="66BF6DE4"/>
    <w:rsid w:val="66E21627"/>
    <w:rsid w:val="69563814"/>
    <w:rsid w:val="699B0CF5"/>
    <w:rsid w:val="6A1A7CF2"/>
    <w:rsid w:val="6A7E1EF5"/>
    <w:rsid w:val="6BEA3CBA"/>
    <w:rsid w:val="6C2C6080"/>
    <w:rsid w:val="6D503E66"/>
    <w:rsid w:val="70E2735A"/>
    <w:rsid w:val="71092E34"/>
    <w:rsid w:val="71685DAD"/>
    <w:rsid w:val="719C5B1D"/>
    <w:rsid w:val="74CB28DA"/>
    <w:rsid w:val="74D01C2F"/>
    <w:rsid w:val="75D27E21"/>
    <w:rsid w:val="78F47F26"/>
    <w:rsid w:val="79366790"/>
    <w:rsid w:val="796C1D77"/>
    <w:rsid w:val="79C21BAF"/>
    <w:rsid w:val="7D2A660C"/>
    <w:rsid w:val="7DBF3B66"/>
    <w:rsid w:val="7F445E2F"/>
    <w:rsid w:val="7F7140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next w:val="11"/>
    <w:qFormat/>
    <w:uiPriority w:val="0"/>
    <w:rPr>
      <w:rFonts w:ascii="宋体" w:hAnsi="Courier New" w:cs="Arial"/>
      <w:snapToGrid w:val="0"/>
      <w:szCs w:val="21"/>
    </w:rPr>
  </w:style>
  <w:style w:type="paragraph" w:styleId="11">
    <w:name w:val="toc 2"/>
    <w:basedOn w:val="1"/>
    <w:next w:val="1"/>
    <w:qFormat/>
    <w:uiPriority w:val="0"/>
    <w:pPr>
      <w:ind w:left="420" w:leftChars="200"/>
    </w:p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8"/>
    <w:next w:val="1"/>
    <w:qFormat/>
    <w:uiPriority w:val="0"/>
    <w:pPr>
      <w:ind w:firstLine="420"/>
    </w:pPr>
    <w:rPr>
      <w:rFonts w:hAnsi="Calibri" w:cs="Times New Roman"/>
      <w:snapToGrid/>
      <w:szCs w:val="20"/>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3">
    <w:name w:val="索引 11"/>
    <w:basedOn w:val="1"/>
    <w:next w:val="1"/>
    <w:qFormat/>
    <w:uiPriority w:val="99"/>
    <w:pPr>
      <w:adjustRightInd/>
      <w:spacing w:line="360" w:lineRule="auto"/>
    </w:pPr>
    <w:rPr>
      <w:rFonts w:ascii="仿宋_GB2312" w:eastAsia="仿宋_GB2312"/>
      <w:sz w:val="24"/>
      <w:szCs w:val="20"/>
    </w:rPr>
  </w:style>
  <w:style w:type="paragraph" w:customStyle="1" w:styleId="2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5">
    <w:name w:val="纯文本1"/>
    <w:basedOn w:val="1"/>
    <w:qFormat/>
    <w:uiPriority w:val="0"/>
    <w:pPr>
      <w:adjustRightInd/>
    </w:pPr>
    <w:rPr>
      <w:rFonts w:ascii="宋体" w:hAnsi="Courier New"/>
      <w:kern w:val="0"/>
      <w:sz w:val="20"/>
      <w:szCs w:val="20"/>
    </w:rPr>
  </w:style>
  <w:style w:type="paragraph" w:customStyle="1" w:styleId="26">
    <w:name w:val="List Paragraph1"/>
    <w:basedOn w:val="1"/>
    <w:qFormat/>
    <w:uiPriority w:val="0"/>
    <w:pPr>
      <w:spacing w:line="360" w:lineRule="auto"/>
      <w:ind w:firstLine="200" w:firstLineChars="200"/>
    </w:pPr>
    <w:rPr>
      <w:rFonts w:eastAsia="楷体_GB2312" w:cs="Lucida Sans"/>
      <w:sz w:val="24"/>
    </w:rPr>
  </w:style>
  <w:style w:type="paragraph" w:customStyle="1" w:styleId="2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8">
    <w:name w:val="正文段"/>
    <w:basedOn w:val="1"/>
    <w:qFormat/>
    <w:uiPriority w:val="0"/>
    <w:pPr>
      <w:widowControl/>
      <w:snapToGrid w:val="0"/>
      <w:spacing w:after="156" w:afterLines="50"/>
      <w:ind w:firstLine="200" w:firstLineChars="200"/>
    </w:pPr>
    <w:rPr>
      <w:kern w:val="0"/>
      <w:sz w:val="24"/>
      <w:szCs w:val="20"/>
    </w:rPr>
  </w:style>
  <w:style w:type="paragraph" w:customStyle="1" w:styleId="2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3">
    <w:name w:val="Table Paragraph"/>
    <w:basedOn w:val="1"/>
    <w:qFormat/>
    <w:uiPriority w:val="0"/>
    <w:pPr>
      <w:adjustRightInd/>
      <w:jc w:val="left"/>
    </w:pPr>
    <w:rPr>
      <w:rFonts w:ascii="Calibri" w:hAnsi="Calibri"/>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25496</Words>
  <Characters>27120</Characters>
  <Lines>0</Lines>
  <Paragraphs>0</Paragraphs>
  <TotalTime>0</TotalTime>
  <ScaleCrop>false</ScaleCrop>
  <LinksUpToDate>false</LinksUpToDate>
  <CharactersWithSpaces>30000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2025-06-09T06:00:00Z</dcterms:created>
  <dc:creator>大洋芋头</dc:creator>
  <cp:lastModifiedBy>admin</cp:lastModifiedBy>
  <cp:lastPrinted>2025-06-09T06:29:00Z</cp:lastPrinted>
  <dcterms:modified xsi:type="dcterms:W3CDTF">2025-06-27T06:04:16Z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043162924FEB4660997A1342E1ED9E25_13</vt:lpwstr>
  </property>
  <property fmtid="{D5CDD505-2E9C-101B-9397-08002B2CF9AE}" pid="4" name="KSOTemplateDocerSaveRecord">
    <vt:lpwstr>eyJoZGlkIjoiNjMyYmYwYWVmODdiNmQzYmMwZDdiMmY4MzA2YzMxNWEiLCJ1c2VySWQiOiIzMzQzOTY0NjcifQ==</vt:lpwstr>
  </property>
</Properties>
</file>