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3D852E">
      <w:pPr>
        <w:adjustRightInd/>
        <w:spacing w:line="360" w:lineRule="auto"/>
        <w:jc w:val="both"/>
        <w:rPr>
          <w:rFonts w:ascii="宋体" w:hAnsi="宋体" w:cs="宋体"/>
          <w:b/>
          <w:color w:val="auto"/>
          <w:sz w:val="48"/>
          <w:szCs w:val="48"/>
          <w:highlight w:val="none"/>
        </w:rPr>
      </w:pPr>
    </w:p>
    <w:p w14:paraId="31079EE1">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气象博物馆房屋租赁（</w:t>
      </w:r>
      <w:r>
        <w:rPr>
          <w:rFonts w:hint="eastAsia" w:ascii="仿宋" w:hAnsi="仿宋" w:eastAsia="仿宋" w:cs="仿宋"/>
          <w:b/>
          <w:bCs/>
          <w:color w:val="auto"/>
          <w:sz w:val="56"/>
          <w:szCs w:val="56"/>
          <w:highlight w:val="none"/>
          <w:lang w:val="en-US" w:eastAsia="zh-CN"/>
        </w:rPr>
        <w:t>第二次</w:t>
      </w:r>
      <w:r>
        <w:rPr>
          <w:rFonts w:hint="eastAsia" w:ascii="仿宋" w:hAnsi="仿宋" w:eastAsia="仿宋" w:cs="仿宋"/>
          <w:b/>
          <w:bCs/>
          <w:color w:val="auto"/>
          <w:sz w:val="56"/>
          <w:szCs w:val="56"/>
          <w:highlight w:val="none"/>
          <w:lang w:eastAsia="zh-CN"/>
        </w:rPr>
        <w:t>）</w:t>
      </w:r>
    </w:p>
    <w:p w14:paraId="54FBE259">
      <w:pPr>
        <w:jc w:val="center"/>
        <w:outlineLvl w:val="0"/>
        <w:rPr>
          <w:rFonts w:hint="eastAsia" w:ascii="仿宋" w:hAnsi="仿宋" w:eastAsia="仿宋" w:cs="仿宋"/>
          <w:b/>
          <w:color w:val="auto"/>
          <w:sz w:val="72"/>
          <w:szCs w:val="72"/>
          <w:highlight w:val="none"/>
        </w:rPr>
      </w:pPr>
    </w:p>
    <w:p w14:paraId="05385EF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1E306DF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AD40ED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62391E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bookmarkStart w:id="59" w:name="_GoBack"/>
      <w:bookmarkEnd w:id="59"/>
    </w:p>
    <w:p w14:paraId="341FA69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39E0927">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00F544EA">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7915C68">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505DC89E">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 xml:space="preserve"> ZJGZ20250410</w:t>
      </w:r>
    </w:p>
    <w:tbl>
      <w:tblPr>
        <w:tblStyle w:val="62"/>
        <w:tblW w:w="7801" w:type="dxa"/>
        <w:jc w:val="center"/>
        <w:tblLayout w:type="fixed"/>
        <w:tblCellMar>
          <w:top w:w="0" w:type="dxa"/>
          <w:left w:w="108" w:type="dxa"/>
          <w:bottom w:w="0" w:type="dxa"/>
          <w:right w:w="108" w:type="dxa"/>
        </w:tblCellMar>
      </w:tblPr>
      <w:tblGrid>
        <w:gridCol w:w="2356"/>
        <w:gridCol w:w="5445"/>
      </w:tblGrid>
      <w:tr w14:paraId="738A3370">
        <w:tblPrEx>
          <w:tblCellMar>
            <w:top w:w="0" w:type="dxa"/>
            <w:left w:w="108" w:type="dxa"/>
            <w:bottom w:w="0" w:type="dxa"/>
            <w:right w:w="108" w:type="dxa"/>
          </w:tblCellMar>
        </w:tblPrEx>
        <w:trPr>
          <w:trHeight w:val="443" w:hRule="atLeast"/>
          <w:jc w:val="center"/>
        </w:trPr>
        <w:tc>
          <w:tcPr>
            <w:tcW w:w="2356" w:type="dxa"/>
          </w:tcPr>
          <w:p w14:paraId="71D0732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9B938DE">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绍兴气象博物馆</w:t>
            </w:r>
          </w:p>
        </w:tc>
      </w:tr>
      <w:tr w14:paraId="03A9C5A6">
        <w:tblPrEx>
          <w:tblCellMar>
            <w:top w:w="0" w:type="dxa"/>
            <w:left w:w="108" w:type="dxa"/>
            <w:bottom w:w="0" w:type="dxa"/>
            <w:right w:w="108" w:type="dxa"/>
          </w:tblCellMar>
        </w:tblPrEx>
        <w:trPr>
          <w:trHeight w:val="494" w:hRule="atLeast"/>
          <w:jc w:val="center"/>
        </w:trPr>
        <w:tc>
          <w:tcPr>
            <w:tcW w:w="2356" w:type="dxa"/>
          </w:tcPr>
          <w:p w14:paraId="77689BC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490BB1B0">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浙江广正建设项目管理有限公司</w:t>
            </w:r>
          </w:p>
        </w:tc>
      </w:tr>
      <w:tr w14:paraId="00814042">
        <w:tblPrEx>
          <w:tblCellMar>
            <w:top w:w="0" w:type="dxa"/>
            <w:left w:w="108" w:type="dxa"/>
            <w:bottom w:w="0" w:type="dxa"/>
            <w:right w:w="108" w:type="dxa"/>
          </w:tblCellMar>
        </w:tblPrEx>
        <w:trPr>
          <w:trHeight w:val="397" w:hRule="atLeast"/>
          <w:jc w:val="center"/>
        </w:trPr>
        <w:tc>
          <w:tcPr>
            <w:tcW w:w="2356" w:type="dxa"/>
            <w:vAlign w:val="center"/>
          </w:tcPr>
          <w:p w14:paraId="1206594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71A05E28">
            <w:pPr>
              <w:spacing w:after="100" w:afterAutospacing="1" w:line="440" w:lineRule="exact"/>
              <w:rPr>
                <w:rFonts w:hint="eastAsia" w:ascii="仿宋" w:hAnsi="仿宋" w:eastAsia="仿宋" w:cs="仿宋"/>
                <w:color w:val="auto"/>
                <w:sz w:val="28"/>
                <w:szCs w:val="28"/>
                <w:highlight w:val="none"/>
              </w:rPr>
            </w:pPr>
            <w:r>
              <w:rPr>
                <w:rFonts w:hint="eastAsia" w:ascii="仿宋" w:hAnsi="Times New Roman" w:eastAsia="仿宋" w:cs="Times New Roman"/>
                <w:color w:val="auto"/>
                <w:sz w:val="28"/>
                <w:highlight w:val="none"/>
              </w:rPr>
              <w:t>绍兴市财政局</w:t>
            </w:r>
          </w:p>
        </w:tc>
      </w:tr>
      <w:tr w14:paraId="4084E582">
        <w:tblPrEx>
          <w:tblCellMar>
            <w:top w:w="0" w:type="dxa"/>
            <w:left w:w="108" w:type="dxa"/>
            <w:bottom w:w="0" w:type="dxa"/>
            <w:right w:w="108" w:type="dxa"/>
          </w:tblCellMar>
        </w:tblPrEx>
        <w:trPr>
          <w:trHeight w:val="333" w:hRule="atLeast"/>
          <w:jc w:val="center"/>
        </w:trPr>
        <w:tc>
          <w:tcPr>
            <w:tcW w:w="7801" w:type="dxa"/>
            <w:gridSpan w:val="2"/>
          </w:tcPr>
          <w:p w14:paraId="1F042E9A">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6E70C5CB">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5847F806">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02EB09F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56942BD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67A291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4A07B8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1646C3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3734F6C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976D28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AA4742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9E49B2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5F3C947">
      <w:pPr>
        <w:spacing w:line="360" w:lineRule="auto"/>
        <w:ind w:firstLine="549" w:firstLineChars="229"/>
        <w:rPr>
          <w:rFonts w:hint="eastAsia" w:ascii="仿宋" w:hAnsi="仿宋" w:eastAsia="仿宋" w:cs="仿宋"/>
          <w:color w:val="auto"/>
          <w:sz w:val="24"/>
          <w:highlight w:val="none"/>
        </w:rPr>
      </w:pPr>
    </w:p>
    <w:p w14:paraId="31A64EA9">
      <w:pPr>
        <w:spacing w:line="360" w:lineRule="auto"/>
        <w:ind w:firstLine="549" w:firstLineChars="229"/>
        <w:rPr>
          <w:rFonts w:hint="eastAsia" w:ascii="仿宋" w:hAnsi="仿宋" w:eastAsia="仿宋" w:cs="仿宋"/>
          <w:color w:val="auto"/>
          <w:sz w:val="24"/>
          <w:highlight w:val="none"/>
        </w:rPr>
      </w:pPr>
    </w:p>
    <w:p w14:paraId="71E67366">
      <w:pPr>
        <w:spacing w:line="360" w:lineRule="auto"/>
        <w:ind w:firstLine="549" w:firstLineChars="229"/>
        <w:rPr>
          <w:rFonts w:hint="eastAsia" w:ascii="仿宋" w:hAnsi="仿宋" w:eastAsia="仿宋" w:cs="仿宋"/>
          <w:color w:val="auto"/>
          <w:sz w:val="24"/>
          <w:highlight w:val="none"/>
        </w:rPr>
      </w:pPr>
    </w:p>
    <w:p w14:paraId="66488D41">
      <w:pPr>
        <w:spacing w:line="360" w:lineRule="auto"/>
        <w:ind w:firstLine="549" w:firstLineChars="229"/>
        <w:rPr>
          <w:rFonts w:hint="eastAsia" w:ascii="仿宋" w:hAnsi="仿宋" w:eastAsia="仿宋" w:cs="仿宋"/>
          <w:color w:val="auto"/>
          <w:sz w:val="24"/>
          <w:highlight w:val="none"/>
        </w:rPr>
      </w:pPr>
    </w:p>
    <w:p w14:paraId="4E57722F">
      <w:pPr>
        <w:spacing w:line="360" w:lineRule="auto"/>
        <w:ind w:firstLine="549" w:firstLineChars="229"/>
        <w:rPr>
          <w:rFonts w:hint="eastAsia" w:ascii="仿宋" w:hAnsi="仿宋" w:eastAsia="仿宋" w:cs="仿宋"/>
          <w:color w:val="auto"/>
          <w:sz w:val="24"/>
          <w:highlight w:val="none"/>
        </w:rPr>
      </w:pPr>
    </w:p>
    <w:p w14:paraId="29670685">
      <w:pPr>
        <w:spacing w:line="360" w:lineRule="auto"/>
        <w:ind w:firstLine="549" w:firstLineChars="229"/>
        <w:rPr>
          <w:rFonts w:hint="eastAsia" w:ascii="仿宋" w:hAnsi="仿宋" w:eastAsia="仿宋" w:cs="仿宋"/>
          <w:color w:val="auto"/>
          <w:sz w:val="24"/>
          <w:highlight w:val="none"/>
        </w:rPr>
      </w:pPr>
    </w:p>
    <w:p w14:paraId="024F35B0">
      <w:pPr>
        <w:spacing w:line="360" w:lineRule="auto"/>
        <w:ind w:firstLine="549" w:firstLineChars="229"/>
        <w:rPr>
          <w:rFonts w:hint="eastAsia" w:ascii="仿宋" w:hAnsi="仿宋" w:eastAsia="仿宋" w:cs="仿宋"/>
          <w:color w:val="auto"/>
          <w:sz w:val="24"/>
          <w:highlight w:val="none"/>
        </w:rPr>
      </w:pPr>
    </w:p>
    <w:p w14:paraId="37B49C96">
      <w:pPr>
        <w:spacing w:line="360" w:lineRule="auto"/>
        <w:ind w:firstLine="549" w:firstLineChars="229"/>
        <w:rPr>
          <w:rFonts w:hint="eastAsia" w:ascii="仿宋" w:hAnsi="仿宋" w:eastAsia="仿宋" w:cs="仿宋"/>
          <w:color w:val="auto"/>
          <w:sz w:val="24"/>
          <w:highlight w:val="none"/>
        </w:rPr>
      </w:pPr>
    </w:p>
    <w:p w14:paraId="09753AE7">
      <w:pPr>
        <w:spacing w:line="360" w:lineRule="auto"/>
        <w:ind w:firstLine="549" w:firstLineChars="229"/>
        <w:rPr>
          <w:rFonts w:hint="eastAsia" w:ascii="仿宋" w:hAnsi="仿宋" w:eastAsia="仿宋" w:cs="仿宋"/>
          <w:color w:val="auto"/>
          <w:sz w:val="24"/>
          <w:highlight w:val="none"/>
        </w:rPr>
      </w:pPr>
    </w:p>
    <w:p w14:paraId="1403BBCA">
      <w:pPr>
        <w:spacing w:line="360" w:lineRule="auto"/>
        <w:ind w:firstLine="549" w:firstLineChars="229"/>
        <w:rPr>
          <w:rFonts w:hint="eastAsia" w:ascii="仿宋" w:hAnsi="仿宋" w:eastAsia="仿宋" w:cs="仿宋"/>
          <w:color w:val="auto"/>
          <w:sz w:val="24"/>
          <w:highlight w:val="none"/>
        </w:rPr>
      </w:pPr>
    </w:p>
    <w:p w14:paraId="078902D9">
      <w:pPr>
        <w:spacing w:line="360" w:lineRule="auto"/>
        <w:ind w:firstLine="549" w:firstLineChars="229"/>
        <w:rPr>
          <w:rFonts w:hint="eastAsia" w:ascii="仿宋" w:hAnsi="仿宋" w:eastAsia="仿宋" w:cs="仿宋"/>
          <w:color w:val="auto"/>
          <w:sz w:val="24"/>
          <w:highlight w:val="none"/>
        </w:rPr>
      </w:pPr>
    </w:p>
    <w:p w14:paraId="2D401FDA">
      <w:pPr>
        <w:spacing w:line="360" w:lineRule="auto"/>
        <w:rPr>
          <w:rFonts w:hint="eastAsia" w:ascii="仿宋" w:hAnsi="仿宋" w:eastAsia="仿宋" w:cs="仿宋"/>
          <w:color w:val="auto"/>
          <w:sz w:val="24"/>
          <w:highlight w:val="none"/>
        </w:rPr>
      </w:pPr>
    </w:p>
    <w:bookmarkEnd w:id="1"/>
    <w:p w14:paraId="2DCCEDF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3B31DB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1814C66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51B16A9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0B0DC2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11AB379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气象博物馆房屋租赁（第二次）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18CDC82">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0200E04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（采购编号）</w:t>
      </w:r>
    </w:p>
    <w:p w14:paraId="0AF3780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项目名称：气象博物馆房屋租赁（第二次）</w:t>
      </w:r>
      <w:r>
        <w:rPr>
          <w:rFonts w:hint="eastAsia" w:ascii="仿宋" w:hAnsi="仿宋" w:eastAsia="仿宋" w:cs="仿宋"/>
          <w:color w:val="auto"/>
          <w:sz w:val="24"/>
          <w:highlight w:val="none"/>
          <w:lang w:val="en-US" w:eastAsia="zh-CN"/>
        </w:rPr>
        <w:t xml:space="preserve"> </w:t>
      </w:r>
    </w:p>
    <w:p w14:paraId="5F9A8C3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lang w:eastAsia="zh-CN"/>
        </w:rPr>
        <w:t>2512605.1</w:t>
      </w:r>
      <w:r>
        <w:rPr>
          <w:rFonts w:hint="eastAsia" w:ascii="仿宋" w:hAnsi="仿宋" w:eastAsia="仿宋" w:cs="仿宋"/>
          <w:b/>
          <w:color w:val="auto"/>
          <w:sz w:val="24"/>
          <w:highlight w:val="none"/>
        </w:rPr>
        <w:t xml:space="preserve"> </w:t>
      </w:r>
    </w:p>
    <w:p w14:paraId="51B86E3B">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lang w:eastAsia="zh-CN"/>
        </w:rPr>
        <w:t>2512605.1</w:t>
      </w:r>
    </w:p>
    <w:p w14:paraId="5E3901C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采购需求：气象博物馆房屋租赁</w:t>
      </w:r>
    </w:p>
    <w:p w14:paraId="26ABB6B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0140E7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color w:val="auto"/>
          <w:sz w:val="24"/>
          <w:highlight w:val="none"/>
        </w:rPr>
        <w:t>气象博物馆房屋租赁（第二次）</w:t>
      </w:r>
    </w:p>
    <w:p w14:paraId="130354E6">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数量：1年</w:t>
      </w:r>
    </w:p>
    <w:p w14:paraId="3BDB49E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color w:val="auto"/>
          <w:sz w:val="24"/>
          <w:highlight w:val="none"/>
          <w:lang w:eastAsia="zh-CN"/>
        </w:rPr>
        <w:t>2512605.1</w:t>
      </w:r>
    </w:p>
    <w:p w14:paraId="1BD62C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color w:val="auto"/>
          <w:sz w:val="24"/>
          <w:highlight w:val="none"/>
          <w:lang w:eastAsia="zh-CN"/>
        </w:rPr>
        <w:t>气象博物馆房屋租赁</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078C3AA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none"/>
        </w:rPr>
        <w:t>2025年度</w:t>
      </w:r>
    </w:p>
    <w:p w14:paraId="5B042BD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是</w:t>
      </w:r>
      <w:r>
        <w:rPr>
          <w:rFonts w:hint="eastAsia" w:ascii="仿宋" w:hAnsi="仿宋" w:eastAsia="仿宋" w:cs="仿宋"/>
          <w:color w:val="auto"/>
          <w:kern w:val="0"/>
          <w:sz w:val="24"/>
          <w:highlight w:val="none"/>
          <w:lang w:eastAsia="zh-CN"/>
        </w:rPr>
        <w:t>☑</w:t>
      </w:r>
      <w:r>
        <w:rPr>
          <w:rFonts w:hint="eastAsia" w:ascii="仿宋" w:hAnsi="仿宋" w:eastAsia="仿宋" w:cs="仿宋"/>
          <w:b/>
          <w:color w:val="auto"/>
          <w:sz w:val="24"/>
          <w:highlight w:val="none"/>
        </w:rPr>
        <w:t>否。</w:t>
      </w:r>
    </w:p>
    <w:p w14:paraId="435CF64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2FAF166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E9A18D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CBBAAD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625DEA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44B031E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8E0904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服务全部由符合政策要求的中小企业承接，提供中小企业声明函；</w:t>
      </w:r>
    </w:p>
    <w:p w14:paraId="22499F5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294ACCB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193282C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DEAD03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5549040D">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CFED737">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53A9899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F9C2D9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653593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00EC1C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612A1E9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54385D6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 xml:space="preserve">月 </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244ED7D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95C60E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3BB8C90A">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开标地点（网址）：绍兴市越城区稽山街道阳明北路687号2号楼4层</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14:paraId="5EA66589">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4B35AB2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C82761D">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0B439EC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381897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74E524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DA8DC6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B74029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64927764">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806"/>
      <w:bookmarkStart w:id="7" w:name="_Toc35393637"/>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4F15BEDB">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1.采购人信息：</w:t>
      </w:r>
    </w:p>
    <w:p w14:paraId="51D936E4">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w:t>
      </w:r>
      <w:r>
        <w:rPr>
          <w:rFonts w:hint="eastAsia" w:ascii="仿宋" w:hAnsi="仿宋" w:eastAsia="仿宋" w:cs="仿宋"/>
          <w:color w:val="auto"/>
          <w:sz w:val="24"/>
          <w:highlight w:val="none"/>
          <w:lang w:eastAsia="zh-CN"/>
        </w:rPr>
        <w:t>气象博物馆</w:t>
      </w:r>
    </w:p>
    <w:p w14:paraId="36CC638C">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w:t>
      </w:r>
      <w:r>
        <w:rPr>
          <w:rFonts w:hint="eastAsia" w:ascii="仿宋" w:hAnsi="仿宋" w:eastAsia="仿宋" w:cs="仿宋"/>
          <w:color w:val="auto"/>
          <w:sz w:val="24"/>
          <w:highlight w:val="none"/>
          <w:lang w:val="en-US" w:eastAsia="zh-CN"/>
        </w:rPr>
        <w:t>越城区胜利西路163</w:t>
      </w:r>
      <w:r>
        <w:rPr>
          <w:rFonts w:hint="eastAsia" w:ascii="仿宋" w:hAnsi="仿宋" w:eastAsia="仿宋" w:cs="仿宋"/>
          <w:color w:val="auto"/>
          <w:sz w:val="24"/>
          <w:highlight w:val="none"/>
        </w:rPr>
        <w:t>号</w:t>
      </w:r>
    </w:p>
    <w:p w14:paraId="7B44C4F2">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0BA90642">
      <w:pPr>
        <w:widowControl/>
        <w:kinsoku/>
        <w:overflowPunct/>
        <w:topLinePunct w:val="0"/>
        <w:bidi w:val="0"/>
        <w:snapToGrid w:val="0"/>
        <w:spacing w:beforeAutospacing="0" w:afterAutospacing="0"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 xml:space="preserve"> 杨工</w:t>
      </w:r>
    </w:p>
    <w:p w14:paraId="7D716BB6">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项目联系方式（询问）：0575-88050227</w:t>
      </w:r>
      <w:r>
        <w:rPr>
          <w:rFonts w:hint="eastAsia" w:ascii="仿宋" w:hAnsi="仿宋" w:eastAsia="仿宋" w:cs="仿宋"/>
          <w:color w:val="auto"/>
          <w:sz w:val="24"/>
          <w:highlight w:val="none"/>
          <w:lang w:val="en-US" w:eastAsia="zh-CN"/>
        </w:rPr>
        <w:t xml:space="preserve"> </w:t>
      </w:r>
    </w:p>
    <w:p w14:paraId="3F661841">
      <w:pPr>
        <w:widowControl/>
        <w:kinsoku/>
        <w:overflowPunct/>
        <w:topLinePunct w:val="0"/>
        <w:bidi w:val="0"/>
        <w:snapToGrid w:val="0"/>
        <w:spacing w:beforeAutospacing="0" w:afterAutospacing="0"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 xml:space="preserve"> 王工</w:t>
      </w:r>
    </w:p>
    <w:p w14:paraId="49FD01CF">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质疑联系方式：0575-88051335</w:t>
      </w:r>
      <w:r>
        <w:rPr>
          <w:rFonts w:hint="eastAsia" w:ascii="仿宋" w:hAnsi="仿宋" w:eastAsia="仿宋" w:cs="仿宋"/>
          <w:color w:val="auto"/>
          <w:sz w:val="24"/>
          <w:highlight w:val="none"/>
          <w:lang w:val="en-US" w:eastAsia="zh-CN"/>
        </w:rPr>
        <w:t xml:space="preserve"> </w:t>
      </w:r>
    </w:p>
    <w:p w14:paraId="37B8C47B">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2.采购代理机构信息：</w:t>
      </w:r>
    </w:p>
    <w:p w14:paraId="75356D4B">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浙江广正建设项目管理有限公司</w:t>
      </w:r>
      <w:r>
        <w:rPr>
          <w:rFonts w:hint="eastAsia" w:ascii="仿宋" w:hAnsi="仿宋" w:eastAsia="仿宋" w:cs="仿宋"/>
          <w:color w:val="auto"/>
          <w:sz w:val="24"/>
          <w:highlight w:val="none"/>
        </w:rPr>
        <w:t xml:space="preserve">       </w:t>
      </w:r>
    </w:p>
    <w:p w14:paraId="3444C75A">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地址：绍兴市越城区稽山街道阳明北路687号2号楼4层</w:t>
      </w:r>
    </w:p>
    <w:p w14:paraId="2FC93E88">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 xml:space="preserve">     </w:t>
      </w:r>
    </w:p>
    <w:p w14:paraId="73D39D26">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杨平川</w:t>
      </w:r>
      <w:r>
        <w:rPr>
          <w:rFonts w:hint="eastAsia" w:ascii="仿宋" w:hAnsi="仿宋" w:eastAsia="仿宋" w:cs="仿宋"/>
          <w:color w:val="auto"/>
          <w:sz w:val="24"/>
          <w:highlight w:val="none"/>
        </w:rPr>
        <w:t xml:space="preserve">       </w:t>
      </w:r>
    </w:p>
    <w:p w14:paraId="1ADF4725">
      <w:pPr>
        <w:widowControl/>
        <w:kinsoku/>
        <w:overflowPunct/>
        <w:topLinePunct w:val="0"/>
        <w:bidi w:val="0"/>
        <w:snapToGrid w:val="0"/>
        <w:spacing w:beforeAutospacing="0" w:afterAutospacing="0"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17605855009</w:t>
      </w:r>
    </w:p>
    <w:p w14:paraId="1CF46B32">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质疑联系人：孙</w:t>
      </w:r>
      <w:r>
        <w:rPr>
          <w:rFonts w:hint="eastAsia" w:ascii="仿宋" w:hAnsi="仿宋" w:eastAsia="仿宋" w:cs="仿宋"/>
          <w:color w:val="auto"/>
          <w:sz w:val="24"/>
          <w:highlight w:val="none"/>
          <w:lang w:val="en-US" w:eastAsia="zh-CN"/>
        </w:rPr>
        <w:t>佳伟</w:t>
      </w:r>
      <w:r>
        <w:rPr>
          <w:rFonts w:hint="eastAsia" w:ascii="仿宋" w:hAnsi="仿宋" w:eastAsia="仿宋" w:cs="仿宋"/>
          <w:color w:val="auto"/>
          <w:sz w:val="24"/>
          <w:highlight w:val="none"/>
        </w:rPr>
        <w:t xml:space="preserve">       </w:t>
      </w:r>
    </w:p>
    <w:p w14:paraId="524FA810">
      <w:pPr>
        <w:widowControl/>
        <w:kinsoku/>
        <w:overflowPunct/>
        <w:topLinePunct w:val="0"/>
        <w:bidi w:val="0"/>
        <w:snapToGrid w:val="0"/>
        <w:spacing w:beforeAutospacing="0" w:afterAutospacing="0"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 xml:space="preserve"> 13505751678</w:t>
      </w:r>
    </w:p>
    <w:p w14:paraId="322BEE1F">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3.同级政府采购监督管理部门       </w:t>
      </w:r>
    </w:p>
    <w:p w14:paraId="2A2A73C0">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称：绍兴市财政局       </w:t>
      </w:r>
    </w:p>
    <w:p w14:paraId="4A8E8A6E">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14:paraId="1E5C7FFE">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1A26F757">
      <w:pPr>
        <w:widowControl/>
        <w:kinsoku/>
        <w:overflowPunct/>
        <w:topLinePunct w:val="0"/>
        <w:bidi w:val="0"/>
        <w:snapToGrid w:val="0"/>
        <w:spacing w:beforeAutospacing="0" w:afterAutospacing="0"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联系人：张婷婷</w:t>
      </w:r>
    </w:p>
    <w:p w14:paraId="79E35F5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15A76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EB54A87">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B90F91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F100B2B">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38C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FD7F39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0FD01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A14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3F4C9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4621D1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138B0085">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92A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229E86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20489BE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6356A0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FEB190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r>
              <w:rPr>
                <w:rFonts w:hint="eastAsia"/>
                <w:color w:val="auto"/>
                <w:highlight w:val="none"/>
              </w:rPr>
              <w:t>商务技术文件</w:t>
            </w:r>
            <w:r>
              <w:rPr>
                <w:rFonts w:hint="eastAsia" w:ascii="仿宋" w:hAnsi="仿宋" w:eastAsia="仿宋" w:cs="仿宋"/>
                <w:b/>
                <w:color w:val="auto"/>
                <w:sz w:val="24"/>
                <w:highlight w:val="none"/>
              </w:rPr>
              <w:t>内提供由社保机构出具的该授权代表的社保证明（1.如该授权代表为离退休返聘人员的，投标响应</w:t>
            </w:r>
            <w:r>
              <w:rPr>
                <w:rFonts w:hint="eastAsia"/>
                <w:color w:val="auto"/>
                <w:highlight w:val="none"/>
              </w:rPr>
              <w:t>商务技术文件</w:t>
            </w:r>
            <w:r>
              <w:rPr>
                <w:rFonts w:hint="eastAsia" w:ascii="仿宋" w:hAnsi="仿宋" w:eastAsia="仿宋" w:cs="仿宋"/>
                <w:b/>
                <w:color w:val="auto"/>
                <w:sz w:val="24"/>
                <w:highlight w:val="none"/>
              </w:rPr>
              <w:t>内需提供退休证明及单位聘用证明;2.如由第三方代理社保事项的，则需提供加盖投标人公章的委托代理协议复印件）。</w:t>
            </w:r>
          </w:p>
        </w:tc>
      </w:tr>
      <w:tr w14:paraId="319F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48C26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72D63C3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D00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6120F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5CAAE5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8E0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6497FF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7F0D92F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08EB0B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6284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C0A34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76CC11A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D08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588DB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437460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4D211C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103F8D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895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75CCA4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F479E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5C2FF7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C2F438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7F7E17B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F834A4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37AA2F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3C9E0C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89FCF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DA47E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18EEC6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4C4428E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5203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7A133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23719E99">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5553F3A0">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7249E02A">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53E06F0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6AF0F1A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E3F15DE">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08321F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7A85FBA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B2E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1998A5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16A9027">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166D2E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18DC770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305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DC3FA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BFB1753">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9ECCDF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443A77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EF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9F25A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9214AF6">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00508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气象博物馆房屋租赁</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租赁和商务服务业</w:t>
            </w:r>
            <w:r>
              <w:rPr>
                <w:rFonts w:hint="eastAsia" w:ascii="仿宋" w:hAnsi="仿宋" w:eastAsia="仿宋" w:cs="仿宋"/>
                <w:color w:val="auto"/>
                <w:kern w:val="0"/>
                <w:sz w:val="24"/>
                <w:highlight w:val="none"/>
              </w:rPr>
              <w:t>行业；</w:t>
            </w:r>
          </w:p>
        </w:tc>
      </w:tr>
      <w:tr w14:paraId="4582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391AF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3CC9AC1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46CEA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805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50643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910AC0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AFEB5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57FE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BE764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1D6CC6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604290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D474B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5BE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16189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14:paraId="27B6AA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578D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7515CD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14:paraId="2A773B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7214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2F488F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vAlign w:val="center"/>
          </w:tcPr>
          <w:p w14:paraId="25FBFA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1FC4A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567131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0924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4D520E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0C0798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DF6B4E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C23179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155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F1698F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14:paraId="3BE5534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4E47F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F5C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64707B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7034648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B22014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81E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385A83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909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9D5A5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44F5309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9" w:name="_Toc164416483"/>
      <w:bookmarkStart w:id="10" w:name="第三部分"/>
    </w:p>
    <w:p w14:paraId="0E7A7C4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C095663">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CEF213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379A4C82">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73C48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3F650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359B37F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14CC6F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AAB57D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600549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280F86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0DEF1B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45FB65DF">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31FD4E0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C2403F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212023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E340803">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4A3010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63F1251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6B3554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6F858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41E8CF6A">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5AE3D44">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A49A4B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1C088D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A1513F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852AD7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66872AB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076B22B1">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3971D3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612E334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CAE0BE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129E400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6D1A18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50B3F5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11E4ED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1D7C59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4B6538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43E4C03">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2A09E7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BF6273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37487A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0119F2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447B39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AC3AB2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6F110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32D64E1">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30A8B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B8F4E7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F7D08E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033DB73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1250B93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56F5B2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10823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2E1D6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0AEF0B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8A2038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2005B19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99111B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F60A9AF">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CAA092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C815E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A0090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468A1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2E15AB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4B2835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F6A816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CDDB8C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7835B9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DD5243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D78CD01">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15E68786">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60446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39AF07A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4742C05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E765E8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A62615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2CF8D35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20622D1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5E2047A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0C25534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2DF8879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18BCFB6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1721DBA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6C885C3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11D210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594F502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11A602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141B008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F476A6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13217A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4976658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652A98C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51A86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498B388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C56B2B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AE6648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652B4C7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5AE3AE7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E191709">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6766C33A">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0416EC8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B0EEDE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1713D55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44BCF08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5533B8E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CDBC21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color w:val="auto"/>
          <w:highlight w:val="none"/>
        </w:rPr>
        <w:t>《开标一览表》（报价表）</w:t>
      </w:r>
      <w:r>
        <w:rPr>
          <w:rFonts w:hint="default" w:ascii="仿宋" w:hAnsi="仿宋" w:eastAsia="仿宋" w:cs="仿宋"/>
          <w:color w:val="auto"/>
          <w:sz w:val="24"/>
          <w:highlight w:val="none"/>
          <w:lang w:val="en-US" w:eastAsia="zh-CN"/>
        </w:rPr>
        <w:t>等附表要求填写。</w:t>
      </w:r>
    </w:p>
    <w:p w14:paraId="16580928">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5CA09B4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4C2188A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6B2FF453">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CE16E8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30D16D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894DCF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10E099A">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D15D33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4A7DF533">
      <w:pPr>
        <w:pStyle w:val="130"/>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78FC257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98A213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11B5D3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B12E706">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364F43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E658F93">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7B0F5E7C">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7A445224">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87E8A6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1" w:name="_Toc91899903"/>
      <w:r>
        <w:rPr>
          <w:rFonts w:hint="eastAsia" w:ascii="仿宋" w:hAnsi="仿宋" w:eastAsia="仿宋" w:cs="仿宋"/>
          <w:b/>
          <w:color w:val="auto"/>
          <w:sz w:val="32"/>
          <w:szCs w:val="32"/>
          <w:highlight w:val="none"/>
        </w:rPr>
        <w:t>四、开标和评标</w:t>
      </w:r>
    </w:p>
    <w:p w14:paraId="1D7997A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64E883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332F86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165F1B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34EB9D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59EBFC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1.5主持人宣布商务技术得分及无效（废）投标情形（如有），公布经商务技术（资信）评审符合招标文件要求的投标人名单及其商务技术得分。</w:t>
      </w:r>
    </w:p>
    <w:p w14:paraId="675374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72B4E5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56769D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70F4171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7A819E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280F7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7DFD6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678952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F6AD6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7AD40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5DF58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FA6ADB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66149C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45EFBD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C4835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4D50F6F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75D922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751EC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2319EF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B7C77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373422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13CB4E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45D0A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6942AF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0D5514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B6855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B40C4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5DB810D0">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12183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7CF316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7DC5A5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w:t>
      </w:r>
      <w:r>
        <w:rPr>
          <w:rFonts w:hint="eastAsia"/>
          <w:color w:val="auto"/>
          <w:highlight w:val="none"/>
        </w:rPr>
        <w:t>《开标一览表》（报价表）</w:t>
      </w:r>
      <w:r>
        <w:rPr>
          <w:rFonts w:hint="eastAsia" w:ascii="仿宋" w:hAnsi="仿宋" w:eastAsia="仿宋" w:cs="仿宋"/>
          <w:color w:val="auto"/>
          <w:sz w:val="24"/>
          <w:highlight w:val="none"/>
          <w:lang w:val="en-US" w:eastAsia="zh-CN"/>
        </w:rPr>
        <w:t>的总价为准，并修改单价；</w:t>
      </w:r>
    </w:p>
    <w:p w14:paraId="79AD9E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B9E9B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AA2BC0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69A31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3EA5E1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7B50D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443432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62C98E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219479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444F83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4D1BFF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F61E7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9D64E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3D9F48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0961B31">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74835373">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6B92B73">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EB6756D">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FEA223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9579BD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6FFAEA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845C66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D3B690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99D81E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B7539F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4EB89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42D00F8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4E7BA3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47ADEE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718650B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6B7663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55E73A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108E9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0A3793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w:t>
      </w:r>
      <w:r>
        <w:rPr>
          <w:rFonts w:hint="eastAsia"/>
          <w:color w:val="auto"/>
          <w:highlight w:val="none"/>
        </w:rPr>
        <w:t>《开标一览表》（报价表）</w:t>
      </w:r>
      <w:r>
        <w:rPr>
          <w:rFonts w:hint="eastAsia" w:ascii="仿宋" w:hAnsi="仿宋" w:eastAsia="仿宋" w:cs="仿宋"/>
          <w:b/>
          <w:color w:val="auto"/>
          <w:sz w:val="24"/>
          <w:highlight w:val="none"/>
        </w:rPr>
        <w:t>相关内容的；</w:t>
      </w:r>
    </w:p>
    <w:p w14:paraId="38ED12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04985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w:t>
      </w:r>
      <w:r>
        <w:rPr>
          <w:rFonts w:hint="eastAsia"/>
          <w:color w:val="auto"/>
          <w:highlight w:val="none"/>
        </w:rPr>
        <w:t>《开标一览表》（报价表）</w:t>
      </w:r>
      <w:r>
        <w:rPr>
          <w:rFonts w:hint="eastAsia" w:ascii="仿宋" w:hAnsi="仿宋" w:eastAsia="仿宋" w:cs="仿宋"/>
          <w:b/>
          <w:color w:val="auto"/>
          <w:sz w:val="24"/>
          <w:highlight w:val="none"/>
        </w:rPr>
        <w:t>填写不完整或字迹不能辨认或有漏项的，经评标委员会认定属于重大偏差的；</w:t>
      </w:r>
    </w:p>
    <w:p w14:paraId="61919C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990F9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37C78E4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47A6C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932179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CBB129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41E055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9ACB1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7E18B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63B27FE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A0210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E1FDD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95C9CE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BFB9C7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589BF8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A223BA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C2D5D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5C52CE9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944203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57D11E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80176E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71EC2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776BD3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190151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45746085">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51213881">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2A69F22A">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7DC8FD5D">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020112EF">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3415FD03">
      <w:pPr>
        <w:autoSpaceDE/>
        <w:autoSpaceDN/>
        <w:snapToGrid w:val="0"/>
        <w:spacing w:line="440" w:lineRule="exact"/>
        <w:ind w:firstLine="482"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p w14:paraId="582F6B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3613B880">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1D229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9F92B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E26F07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1"/>
    <w:p w14:paraId="1C6B7D23">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12" w:name="_Hlt68072990"/>
      <w:bookmarkEnd w:id="12"/>
      <w:bookmarkStart w:id="13" w:name="_Hlt68403820"/>
      <w:bookmarkEnd w:id="13"/>
      <w:bookmarkStart w:id="14" w:name="_Hlt74730295"/>
      <w:bookmarkEnd w:id="14"/>
      <w:bookmarkStart w:id="15" w:name="_Hlt75236101"/>
      <w:bookmarkEnd w:id="15"/>
      <w:bookmarkStart w:id="16" w:name="_Hlt75236011"/>
      <w:bookmarkEnd w:id="16"/>
      <w:bookmarkStart w:id="17" w:name="_Hlt68073093"/>
      <w:bookmarkEnd w:id="17"/>
      <w:bookmarkStart w:id="18" w:name="_Hlt75236290"/>
      <w:bookmarkEnd w:id="18"/>
      <w:bookmarkStart w:id="19" w:name="_Hlt68057669"/>
      <w:bookmarkEnd w:id="19"/>
      <w:bookmarkStart w:id="20" w:name="_Hlt68072998"/>
      <w:bookmarkEnd w:id="20"/>
      <w:bookmarkStart w:id="21" w:name="_Hlt74729768"/>
      <w:bookmarkEnd w:id="21"/>
      <w:bookmarkStart w:id="22" w:name="_Hlt74707468"/>
      <w:bookmarkEnd w:id="22"/>
      <w:bookmarkStart w:id="23" w:name="_Hlt74714665"/>
      <w:bookmarkEnd w:id="23"/>
      <w:bookmarkStart w:id="24" w:name="_Toc81372953"/>
      <w:bookmarkStart w:id="25" w:name="_Toc84325929"/>
      <w:bookmarkStart w:id="26" w:name="_Toc81372776"/>
      <w:r>
        <w:rPr>
          <w:rFonts w:hint="eastAsia" w:ascii="仿宋" w:hAnsi="仿宋" w:eastAsia="仿宋" w:cs="仿宋"/>
          <w:b/>
          <w:color w:val="auto"/>
          <w:sz w:val="32"/>
          <w:szCs w:val="32"/>
          <w:highlight w:val="none"/>
        </w:rPr>
        <w:t>五、授予合同</w:t>
      </w:r>
    </w:p>
    <w:bookmarkEnd w:id="24"/>
    <w:bookmarkEnd w:id="25"/>
    <w:bookmarkEnd w:id="26"/>
    <w:p w14:paraId="5CCBE63D">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B2493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18E15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6333C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3D8D06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9472D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7B60FB71">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04A94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448AE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19913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5002CD3">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2A0B3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AD468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1CEED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6657480">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2EA66E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08F942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5D618D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27EBBF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544C9F4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4DBD36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2B1288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4FAA490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35BC7B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AD39F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03DF97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79CEC64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72918C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0BB3AC7">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257B9C9F">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0B5A14A">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1615B4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754AB99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B5F336E">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1F64AFE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65AC8FE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855703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4919A1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E313134">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021622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8B720D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4B3256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FFBD4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65C394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09B7F3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DB472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B94BEB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9FB5F5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5CAC2F9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06D2518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538523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E4F355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040376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86BDD8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CA3A4B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3E04FA0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B1D3F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AA2E36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04936CF">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9"/>
    <w:bookmarkEnd w:id="10"/>
    <w:p w14:paraId="6E6D600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27" w:name="第四部分"/>
      <w:r>
        <w:rPr>
          <w:rFonts w:hint="eastAsia" w:ascii="仿宋" w:hAnsi="仿宋" w:eastAsia="仿宋" w:cs="仿宋"/>
          <w:b/>
          <w:color w:val="auto"/>
          <w:sz w:val="36"/>
          <w:szCs w:val="36"/>
          <w:highlight w:val="none"/>
        </w:rPr>
        <w:t>第三部分   招标项目范围及要求</w:t>
      </w:r>
    </w:p>
    <w:bookmarkEnd w:id="27"/>
    <w:p w14:paraId="5A31B2D8">
      <w:pPr>
        <w:spacing w:line="360" w:lineRule="auto"/>
        <w:rPr>
          <w:rFonts w:hint="eastAsia" w:ascii="仿宋" w:hAnsi="仿宋" w:eastAsia="仿宋" w:cs="仿宋"/>
          <w:b/>
          <w:color w:val="auto"/>
          <w:sz w:val="24"/>
          <w:highlight w:val="none"/>
        </w:rPr>
      </w:pPr>
      <w:bookmarkStart w:id="28" w:name="第五部分"/>
      <w:bookmarkStart w:id="29" w:name="_Toc86217003"/>
      <w:r>
        <w:rPr>
          <w:rFonts w:hint="eastAsia" w:ascii="仿宋" w:hAnsi="仿宋" w:eastAsia="仿宋" w:cs="仿宋"/>
          <w:b/>
          <w:color w:val="auto"/>
          <w:sz w:val="24"/>
          <w:highlight w:val="none"/>
        </w:rPr>
        <w:t>一、项目概况：</w:t>
      </w:r>
    </w:p>
    <w:p w14:paraId="6EB7761E">
      <w:pPr>
        <w:widowControl/>
        <w:autoSpaceDE w:val="0"/>
        <w:spacing w:line="360" w:lineRule="auto"/>
        <w:ind w:firstLine="480" w:firstLineChars="200"/>
        <w:jc w:val="left"/>
        <w:rPr>
          <w:rFonts w:hint="eastAsia" w:ascii="仿宋" w:hAnsi="仿宋" w:eastAsia="仿宋" w:cs="仿宋"/>
          <w:color w:val="auto"/>
          <w:sz w:val="24"/>
          <w:highlight w:val="none"/>
          <w:shd w:val="clear" w:color="auto" w:fill="FFFFFF"/>
        </w:rPr>
      </w:pPr>
      <w:r>
        <w:rPr>
          <w:rFonts w:hint="eastAsia" w:ascii="仿宋" w:hAnsi="仿宋" w:eastAsia="仿宋" w:cs="仿宋"/>
          <w:color w:val="auto"/>
          <w:sz w:val="24"/>
          <w:highlight w:val="none"/>
          <w:shd w:val="clear" w:color="auto" w:fill="FFFFFF"/>
        </w:rPr>
        <w:t>1、本项目为</w:t>
      </w:r>
      <w:r>
        <w:rPr>
          <w:rFonts w:hint="eastAsia" w:ascii="仿宋" w:hAnsi="仿宋" w:eastAsia="仿宋" w:cs="仿宋"/>
          <w:color w:val="auto"/>
          <w:sz w:val="24"/>
          <w:highlight w:val="none"/>
          <w:shd w:val="clear" w:color="auto" w:fill="FFFFFF"/>
          <w:lang w:val="en-US" w:eastAsia="zh-CN"/>
        </w:rPr>
        <w:t>气象馆办公及展陈</w:t>
      </w:r>
      <w:r>
        <w:rPr>
          <w:rFonts w:hint="eastAsia" w:ascii="仿宋" w:hAnsi="仿宋" w:eastAsia="仿宋" w:cs="仿宋"/>
          <w:color w:val="auto"/>
          <w:sz w:val="24"/>
          <w:highlight w:val="none"/>
          <w:shd w:val="clear" w:color="auto" w:fill="FFFFFF"/>
        </w:rPr>
        <w:t>租赁服务。</w:t>
      </w:r>
    </w:p>
    <w:p w14:paraId="7608995D">
      <w:pPr>
        <w:widowControl/>
        <w:autoSpaceDE w:val="0"/>
        <w:spacing w:line="360" w:lineRule="auto"/>
        <w:ind w:firstLine="480" w:firstLineChars="200"/>
        <w:jc w:val="left"/>
        <w:rPr>
          <w:rFonts w:hint="eastAsia" w:ascii="仿宋" w:hAnsi="仿宋" w:eastAsia="仿宋" w:cs="仿宋"/>
          <w:color w:val="auto"/>
          <w:sz w:val="24"/>
          <w:highlight w:val="none"/>
          <w:shd w:val="clear" w:color="auto" w:fill="FFFFFF"/>
        </w:rPr>
      </w:pPr>
      <w:r>
        <w:rPr>
          <w:rFonts w:hint="eastAsia" w:ascii="仿宋" w:hAnsi="仿宋" w:eastAsia="仿宋" w:cs="仿宋"/>
          <w:color w:val="auto"/>
          <w:sz w:val="24"/>
          <w:highlight w:val="none"/>
          <w:shd w:val="clear" w:color="auto" w:fill="FFFFFF"/>
        </w:rPr>
        <w:t>2、租期为</w:t>
      </w:r>
      <w:r>
        <w:rPr>
          <w:rFonts w:hint="eastAsia" w:ascii="仿宋" w:hAnsi="仿宋" w:eastAsia="仿宋" w:cs="仿宋"/>
          <w:color w:val="auto"/>
          <w:sz w:val="24"/>
          <w:highlight w:val="none"/>
          <w:shd w:val="clear" w:color="auto" w:fill="FFFFFF"/>
          <w:lang w:val="en-US" w:eastAsia="zh-CN"/>
        </w:rPr>
        <w:t>2025年度</w:t>
      </w:r>
      <w:r>
        <w:rPr>
          <w:rFonts w:hint="eastAsia" w:ascii="仿宋" w:hAnsi="仿宋" w:eastAsia="仿宋" w:cs="仿宋"/>
          <w:color w:val="auto"/>
          <w:sz w:val="24"/>
          <w:highlight w:val="none"/>
        </w:rPr>
        <w:t>。</w:t>
      </w:r>
    </w:p>
    <w:p w14:paraId="3FFB8CAD">
      <w:pPr>
        <w:spacing w:line="360" w:lineRule="auto"/>
        <w:rPr>
          <w:rFonts w:hint="eastAsia" w:ascii="仿宋" w:hAnsi="仿宋" w:eastAsia="仿宋" w:cs="仿宋"/>
          <w:b/>
          <w:color w:val="auto"/>
          <w:sz w:val="24"/>
          <w:highlight w:val="none"/>
        </w:rPr>
      </w:pPr>
      <w:bookmarkStart w:id="30" w:name="_Toc29289"/>
      <w:r>
        <w:rPr>
          <w:rFonts w:hint="eastAsia" w:ascii="仿宋" w:hAnsi="仿宋" w:eastAsia="仿宋" w:cs="仿宋"/>
          <w:b/>
          <w:bCs/>
          <w:color w:val="auto"/>
          <w:kern w:val="0"/>
          <w:sz w:val="24"/>
          <w:highlight w:val="none"/>
        </w:rPr>
        <w:t>★</w:t>
      </w:r>
      <w:r>
        <w:rPr>
          <w:rFonts w:hint="eastAsia" w:ascii="仿宋" w:hAnsi="仿宋" w:eastAsia="仿宋" w:cs="仿宋"/>
          <w:b/>
          <w:color w:val="auto"/>
          <w:sz w:val="24"/>
          <w:highlight w:val="none"/>
        </w:rPr>
        <w:t>二、租赁场所的总体要求</w:t>
      </w:r>
      <w:bookmarkEnd w:id="30"/>
    </w:p>
    <w:p w14:paraId="66E2472C">
      <w:pPr>
        <w:spacing w:line="360" w:lineRule="auto"/>
        <w:ind w:firstLine="480" w:firstLineChars="200"/>
        <w:rPr>
          <w:rFonts w:hint="eastAsia" w:ascii="仿宋" w:hAnsi="仿宋" w:eastAsia="仿宋" w:cs="仿宋"/>
          <w:color w:val="auto"/>
          <w:sz w:val="24"/>
          <w:highlight w:val="none"/>
        </w:rPr>
      </w:pPr>
      <w:bookmarkStart w:id="31" w:name="_Toc21832"/>
      <w:bookmarkStart w:id="32" w:name="_Toc18413"/>
      <w:bookmarkStart w:id="33" w:name="_Toc22621"/>
      <w:bookmarkStart w:id="34" w:name="_Toc20911"/>
      <w:bookmarkStart w:id="35" w:name="_Toc10950"/>
      <w:bookmarkStart w:id="36" w:name="_Toc12752"/>
      <w:bookmarkStart w:id="37" w:name="_Toc24059"/>
      <w:bookmarkStart w:id="38" w:name="_Toc13575"/>
      <w:bookmarkStart w:id="39" w:name="_Toc6970"/>
      <w:bookmarkStart w:id="40" w:name="_Toc22641"/>
      <w:bookmarkStart w:id="41" w:name="_Toc23981"/>
      <w:bookmarkStart w:id="42" w:name="_Toc6557"/>
      <w:bookmarkStart w:id="43" w:name="_Toc19552"/>
      <w:bookmarkStart w:id="44" w:name="_Toc27781"/>
      <w:bookmarkStart w:id="45" w:name="_Toc28409"/>
      <w:r>
        <w:rPr>
          <w:rFonts w:hint="eastAsia" w:ascii="仿宋" w:hAnsi="仿宋" w:eastAsia="仿宋" w:cs="仿宋"/>
          <w:color w:val="auto"/>
          <w:sz w:val="24"/>
          <w:highlight w:val="none"/>
        </w:rPr>
        <w:t>（一）位置要求：为了避免对采购人原有业务造成影响，本次采购的租赁场所要求在</w:t>
      </w:r>
      <w:r>
        <w:rPr>
          <w:rFonts w:hint="eastAsia" w:ascii="仿宋" w:hAnsi="仿宋" w:eastAsia="仿宋" w:cs="仿宋"/>
          <w:color w:val="auto"/>
          <w:sz w:val="24"/>
          <w:highlight w:val="none"/>
          <w:lang w:val="en-US" w:eastAsia="zh-CN"/>
        </w:rPr>
        <w:t>绍兴市胜利西路</w:t>
      </w:r>
      <w:r>
        <w:rPr>
          <w:rFonts w:hint="eastAsia" w:ascii="仿宋" w:hAnsi="仿宋" w:eastAsia="仿宋" w:cs="仿宋"/>
          <w:color w:val="auto"/>
          <w:sz w:val="24"/>
          <w:highlight w:val="none"/>
        </w:rPr>
        <w:t>附近</w:t>
      </w:r>
      <w:r>
        <w:rPr>
          <w:rFonts w:hint="eastAsia" w:ascii="仿宋" w:hAnsi="仿宋" w:eastAsia="仿宋" w:cs="仿宋"/>
          <w:color w:val="auto"/>
          <w:sz w:val="24"/>
          <w:highlight w:val="none"/>
          <w:lang w:val="en-US" w:eastAsia="zh-CN"/>
        </w:rPr>
        <w:t>最优</w:t>
      </w:r>
      <w:r>
        <w:rPr>
          <w:rFonts w:hint="eastAsia" w:ascii="仿宋" w:hAnsi="仿宋" w:eastAsia="仿宋" w:cs="仿宋"/>
          <w:color w:val="auto"/>
          <w:sz w:val="24"/>
          <w:highlight w:val="none"/>
          <w:shd w:val="clear" w:color="auto" w:fill="FFFFFF"/>
        </w:rPr>
        <w:t>。</w:t>
      </w:r>
      <w:r>
        <w:rPr>
          <w:rFonts w:hint="eastAsia" w:ascii="仿宋" w:hAnsi="仿宋" w:eastAsia="仿宋" w:cs="仿宋"/>
          <w:color w:val="auto"/>
          <w:sz w:val="24"/>
          <w:highlight w:val="none"/>
        </w:rPr>
        <w:t>且要求交通便利、办公室的空间布局应该合理，满足办公及接待的不同人员的需求。包括开放式工作区（满足6-8人办公的独立工位）、独立办公室、会议室、会客室等，确保员工有舒适的工作环境。</w:t>
      </w:r>
    </w:p>
    <w:p w14:paraId="161B592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（二）场所面积要求及功能需求：</w:t>
      </w:r>
    </w:p>
    <w:p w14:paraId="406FD76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1、本次租赁房面积约为</w:t>
      </w:r>
      <w:r>
        <w:rPr>
          <w:rFonts w:hint="eastAsia" w:ascii="仿宋" w:hAnsi="仿宋" w:eastAsia="仿宋" w:cs="仿宋"/>
          <w:color w:val="auto"/>
          <w:sz w:val="24"/>
          <w:highlight w:val="none"/>
          <w:lang w:val="en-US" w:eastAsia="zh-CN"/>
        </w:rPr>
        <w:t>实用面积6942.16平方米</w:t>
      </w:r>
      <w:r>
        <w:rPr>
          <w:rFonts w:hint="eastAsia" w:ascii="仿宋" w:hAnsi="仿宋" w:eastAsia="仿宋" w:cs="仿宋"/>
          <w:color w:val="auto"/>
          <w:sz w:val="24"/>
          <w:highlight w:val="none"/>
        </w:rPr>
        <w:t>左右</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参照目前场地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。场所应符合消防安全标准，配备必要的消防设施，监控摄像头、门禁系统等，以保障办公环境的安全，确保员工的人身安全。</w:t>
      </w:r>
    </w:p>
    <w:p w14:paraId="718518E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2、产权要求：</w:t>
      </w:r>
    </w:p>
    <w:p w14:paraId="0668621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响应供应商拟出租的房屋，须产权清晰且独立，不存在任何产权纠纷。</w:t>
      </w:r>
    </w:p>
    <w:p w14:paraId="15C7A28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3、房屋类型：写字楼或办公用房。</w:t>
      </w:r>
    </w:p>
    <w:p w14:paraId="69B71CB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注：响应供应商需提供租赁房屋的房屋产权证（或具有出租权的有效证明）、房屋建筑结构图等证明文件扫描件。</w:t>
      </w:r>
    </w:p>
    <w:p w14:paraId="142D97D7">
      <w:pPr>
        <w:spacing w:line="360" w:lineRule="auto"/>
        <w:rPr>
          <w:rFonts w:hint="eastAsia" w:ascii="仿宋" w:hAnsi="仿宋" w:eastAsia="仿宋" w:cs="仿宋"/>
          <w:b/>
          <w:color w:val="auto"/>
          <w:sz w:val="24"/>
          <w:highlight w:val="none"/>
        </w:rPr>
      </w:pPr>
      <w:bookmarkStart w:id="46" w:name="_Toc5505"/>
      <w:r>
        <w:rPr>
          <w:rFonts w:hint="eastAsia" w:ascii="仿宋" w:hAnsi="仿宋" w:eastAsia="仿宋" w:cs="仿宋"/>
          <w:b/>
          <w:color w:val="auto"/>
          <w:sz w:val="24"/>
          <w:highlight w:val="none"/>
        </w:rPr>
        <w:t>三、其它配置要求</w:t>
      </w:r>
      <w:bookmarkEnd w:id="46"/>
    </w:p>
    <w:p w14:paraId="7C9B087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电梯要求：须配有电梯（客梯）通达租赁场所所在楼层（第一层无须电梯的除外），电梯为24小时运行，证件齐全，维修保养措施到位（磋商时需提供电梯准用证、年检合格证和维修保养合同等复印件等佐证资料）。</w:t>
      </w:r>
    </w:p>
    <w:p w14:paraId="0684680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停车要求：在租赁期间，租赁场所所在大楼具有封闭式管理的停车场，有电子道闸、无人收费系统等配套设施，提供有偿使用的随到随停的停车服务，停车方便（必须在响应文件上载明停车场规模，容纳停车数量）。</w:t>
      </w:r>
    </w:p>
    <w:p w14:paraId="6F0C2F9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安保要求：为确保采购人所有资产及设备设施安全，租赁场所必须具备封闭式物业管理条件，具有配置合理的消控室、门卫值班室，配备电子化监控系统，全楼关键位置及停车点进行24小时监控，提高业务场所的安全性；在租赁期内，</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人应为采购人提供安全保障，制定完整的安全管理体系。</w:t>
      </w:r>
    </w:p>
    <w:p w14:paraId="2ED4BF1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4、管理要求：具备基本办公、生活及消防用水用电要求，每层采用一户一表的方式，对水电进行分别计算，水电耗用明确，可以方便管理计算。</w:t>
      </w:r>
    </w:p>
    <w:p w14:paraId="0D18227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5、消防要求：消防安全达到建（构）筑物消防技术标准，消防通道畅通，消防设施和器材始终处于完好状态，确保正常启用，具备租用楼层接入消控室的条件。</w:t>
      </w:r>
    </w:p>
    <w:p w14:paraId="6E1C5CA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6、物业管理（保洁、维修）服务要求：</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人负责租赁场所所在区域和公用设备设施的保洁、维修等物业管理服务。</w:t>
      </w:r>
    </w:p>
    <w:p w14:paraId="6D7A1AA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7、要求租赁场所所在楼层配置有卫生间。</w:t>
      </w:r>
    </w:p>
    <w:p w14:paraId="6E04102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人负责对房屋及其附着物进行每季检查并承担正常房屋维修费用。</w:t>
      </w:r>
    </w:p>
    <w:p w14:paraId="01305F9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9、租赁场所需具有安装完好、可直接使用的空调、照明等基础配套设施，或具备办公场所需要空调等内外机安装的条件。</w:t>
      </w:r>
    </w:p>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14:paraId="73AF1028">
      <w:pPr>
        <w:spacing w:line="360" w:lineRule="auto"/>
        <w:rPr>
          <w:rFonts w:hint="eastAsia" w:ascii="仿宋" w:hAnsi="仿宋" w:eastAsia="仿宋" w:cs="仿宋"/>
          <w:b/>
          <w:color w:val="auto"/>
          <w:sz w:val="24"/>
          <w:highlight w:val="none"/>
        </w:rPr>
      </w:pPr>
      <w:bookmarkStart w:id="47" w:name="_Toc19411"/>
      <w:bookmarkStart w:id="48" w:name="_Toc118209214"/>
      <w:r>
        <w:rPr>
          <w:rFonts w:hint="eastAsia" w:ascii="仿宋" w:hAnsi="仿宋" w:eastAsia="仿宋" w:cs="仿宋"/>
          <w:b/>
          <w:color w:val="auto"/>
          <w:sz w:val="24"/>
          <w:highlight w:val="none"/>
        </w:rPr>
        <w:t>四、租赁场所交房标准</w:t>
      </w:r>
      <w:bookmarkEnd w:id="47"/>
    </w:p>
    <w:p w14:paraId="534EDA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1、具有“一户一表”，对水电进行分别计算，水电耗用明确，水电起始计量明确，入驻后结算清晰明确不存在任何纠纷；</w:t>
      </w:r>
    </w:p>
    <w:p w14:paraId="710B4F4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2、安全设施齐全有效，电梯内应急电话保持正常工作状态，保证消防通道畅通，消防设施和器材始终处于完好状态，可随时启用。</w:t>
      </w:r>
    </w:p>
    <w:p w14:paraId="5540141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3、为采购人提供安全保障，制定完整的安全管理体系，承担租赁过程中所发生的消防安全监督责任。</w:t>
      </w:r>
    </w:p>
    <w:p w14:paraId="72007FC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人必须向采购人提供以下出租场所相关的技术资料：包括出租楼层的建筑、结构、消防及未来装修设计、施工相关的建筑施工蓝图（及对应电子版本图纸）和出租场所附带设备的技术维护维修资料等。</w:t>
      </w:r>
    </w:p>
    <w:p w14:paraId="1C5C4E1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5、出租场所楼层外墙、承重墙等主体结构保证完好、无开裂、渗水等问题，有幕墙玻璃的无碎裂、漏水现象，室内外门窗开合正常。</w:t>
      </w:r>
    </w:p>
    <w:p w14:paraId="16177C3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人确保出租场所楼层无杂物堆积，室内除建筑承重墙（柱）外无内部隔墙（临时隔断），出租楼层楼板为现浇混凝土状态，无漏水情况（后期如出现漏水则由</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人承担相关责任）；</w:t>
      </w:r>
    </w:p>
    <w:p w14:paraId="4ED455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确保楼层消防系统正常，交房时进行通路测试（通路测试应包含消防灭火系统、消防预警系统等消防相关疏散逃生设施系统的畅通安全性），现场设备设施应该与提供建筑消防蓝图一致，对防火隔断防火门进行测试，如果无法达到使用要求应予以更换；</w:t>
      </w:r>
    </w:p>
    <w:p w14:paraId="7488E9B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8、需自行安装空调的，</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人须确保具备空调主机及管线管道安装的安装空间，主机到分机区域冷媒管线不应超过50米，并提供专业化的设计，指导安装工作，并做好安装管线的基础环境的疏通工作；</w:t>
      </w:r>
    </w:p>
    <w:p w14:paraId="0F2BD0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人须为采购方提供系统设备安装及工程装修施工过程中的临时用电接入口（施工用电可设置独立电表计算）、保障施工材料、设备运输有上下通道电梯，并不额外收取其他费用；</w:t>
      </w:r>
    </w:p>
    <w:p w14:paraId="354872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人确保出租场所生活用水供水正常，供水上下水口阀门正常无异，并满足未来正常供水的水压及水质。</w:t>
      </w:r>
    </w:p>
    <w:p w14:paraId="548DF31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11、如因</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人转让或抵押该场地导致采购人无法在合同期内继续使用的，视为成交人违约，采购人可要求</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人按实际损失进行赔偿。</w:t>
      </w:r>
    </w:p>
    <w:p w14:paraId="3770223D">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12、在合同签订后20天内，</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人按照采购人要求并对照上述交房条件完成对出租场所的整改工作，以达到或满足采购文件要求的交房标准；如未逾期达到要求的，采购人有权中止合同执行，并向</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人索赔相应损失。在交房后的装修施工中如发现存在问题的，并在采购人书面通知</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人后的15天内未完成整改的，采购人有权根据交房标准自行组织整改，因整改产生的费用由</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人承担或由采购人直接从当年租赁费中扣除。</w:t>
      </w:r>
    </w:p>
    <w:p w14:paraId="7AB5E710">
      <w:pPr>
        <w:spacing w:line="360" w:lineRule="auto"/>
        <w:rPr>
          <w:rFonts w:hint="eastAsia" w:ascii="仿宋" w:hAnsi="仿宋" w:eastAsia="仿宋" w:cs="仿宋"/>
          <w:b/>
          <w:color w:val="auto"/>
          <w:sz w:val="24"/>
          <w:highlight w:val="none"/>
        </w:rPr>
      </w:pPr>
      <w:bookmarkStart w:id="49" w:name="_Toc26176"/>
      <w:r>
        <w:rPr>
          <w:rFonts w:hint="eastAsia" w:ascii="仿宋" w:hAnsi="仿宋" w:eastAsia="仿宋" w:cs="仿宋"/>
          <w:b/>
          <w:bCs/>
          <w:color w:val="auto"/>
          <w:kern w:val="0"/>
          <w:sz w:val="24"/>
          <w:highlight w:val="none"/>
        </w:rPr>
        <w:t>★</w:t>
      </w:r>
      <w:r>
        <w:rPr>
          <w:rFonts w:hint="eastAsia" w:ascii="仿宋" w:hAnsi="仿宋" w:eastAsia="仿宋" w:cs="仿宋"/>
          <w:b/>
          <w:color w:val="auto"/>
          <w:sz w:val="24"/>
          <w:highlight w:val="none"/>
        </w:rPr>
        <w:t>五、商务</w:t>
      </w:r>
      <w:bookmarkEnd w:id="49"/>
      <w:r>
        <w:rPr>
          <w:rFonts w:hint="eastAsia" w:ascii="仿宋" w:hAnsi="仿宋" w:eastAsia="仿宋" w:cs="仿宋"/>
          <w:b/>
          <w:color w:val="auto"/>
          <w:sz w:val="24"/>
          <w:highlight w:val="none"/>
        </w:rPr>
        <w:t>要求</w:t>
      </w:r>
    </w:p>
    <w:p w14:paraId="6F4A5B8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1、承租期：</w:t>
      </w:r>
      <w:r>
        <w:rPr>
          <w:rFonts w:hint="eastAsia" w:ascii="仿宋" w:hAnsi="仿宋" w:eastAsia="仿宋" w:cs="仿宋"/>
          <w:bCs/>
          <w:color w:val="auto"/>
          <w:sz w:val="24"/>
          <w:highlight w:val="none"/>
          <w:lang w:val="en-US" w:eastAsia="zh-CN"/>
        </w:rPr>
        <w:t>2025年度</w:t>
      </w:r>
      <w:r>
        <w:rPr>
          <w:rFonts w:hint="eastAsia" w:ascii="仿宋" w:hAnsi="仿宋" w:eastAsia="仿宋" w:cs="仿宋"/>
          <w:color w:val="auto"/>
          <w:sz w:val="24"/>
          <w:highlight w:val="none"/>
        </w:rPr>
        <w:t>。</w:t>
      </w:r>
    </w:p>
    <w:p w14:paraId="1147E4E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2、押金要求及履约保证金：</w:t>
      </w:r>
      <w:r>
        <w:rPr>
          <w:rFonts w:hint="eastAsia" w:ascii="仿宋" w:hAnsi="仿宋" w:eastAsia="仿宋" w:cs="仿宋"/>
          <w:color w:val="auto"/>
          <w:sz w:val="24"/>
          <w:highlight w:val="none"/>
        </w:rPr>
        <w:t>无需采购人缴纳押金，也无需</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人缴纳履约保证金。</w:t>
      </w:r>
    </w:p>
    <w:p w14:paraId="6651511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3、供应商应结合自身综合实力、市场行情、本项目具体特点和租赁要求等费用自行报价。</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报价是履行合同的最终</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价，应包括租金、物业费、租赁期间的配套服务费、采购代理服务费、利润、税金、政策性文件规定及合同包含的所有风险及责任等各项应有费用。</w:t>
      </w:r>
    </w:p>
    <w:p w14:paraId="77E62746">
      <w:pPr>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4、供应商响应文件只允许有一个报价，有选择的或有条件的报价将不予接受。</w:t>
      </w:r>
    </w:p>
    <w:p w14:paraId="7C08E6A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5、付款方式：</w:t>
      </w:r>
      <w:bookmarkEnd w:id="48"/>
      <w:r>
        <w:rPr>
          <w:rFonts w:hint="eastAsia" w:ascii="仿宋" w:hAnsi="仿宋" w:eastAsia="仿宋" w:cs="仿宋"/>
          <w:color w:val="auto"/>
          <w:sz w:val="24"/>
          <w:highlight w:val="none"/>
        </w:rPr>
        <w:t>房屋租金按年支付，采购人于2025年9月30日前支付本年度租金。</w:t>
      </w:r>
    </w:p>
    <w:p w14:paraId="6BD32133">
      <w:pPr>
        <w:pStyle w:val="279"/>
        <w:ind w:firstLine="480"/>
        <w:rPr>
          <w:rFonts w:hint="eastAsia" w:ascii="仿宋" w:hAnsi="仿宋" w:eastAsia="仿宋" w:cs="仿宋"/>
          <w:color w:val="auto"/>
          <w:highlight w:val="none"/>
        </w:rPr>
      </w:pPr>
      <w:r>
        <w:rPr>
          <w:rFonts w:hint="eastAsia" w:ascii="仿宋" w:hAnsi="仿宋" w:eastAsia="仿宋" w:cs="仿宋"/>
          <w:color w:val="auto"/>
          <w:sz w:val="24"/>
          <w:highlight w:val="none"/>
        </w:rPr>
        <w:t>6、租赁期满、服务满意的，采购单位可以续签一年合同。采购单位要求续签合同的，供应商必须完全响应。</w:t>
      </w:r>
    </w:p>
    <w:p w14:paraId="27F647E0">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0ED6C95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16FE18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FE586F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B7226D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2FC52A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FAD84C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D0AE3B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363C25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BDB8E6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53B9DE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FACD08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06C07CF">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4B78A14E">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0B9200D1">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0EFD7BA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C84C1C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687E862">
      <w:pPr>
        <w:jc w:val="center"/>
        <w:rPr>
          <w:rFonts w:hint="eastAsia" w:ascii="宋体" w:hAnsi="宋体"/>
          <w:b/>
          <w:bCs/>
          <w:color w:val="auto"/>
          <w:sz w:val="44"/>
          <w:szCs w:val="44"/>
          <w:highlight w:val="none"/>
        </w:rPr>
      </w:pPr>
      <w:r>
        <w:rPr>
          <w:rFonts w:hint="eastAsia" w:ascii="宋体" w:hAnsi="宋体"/>
          <w:b/>
          <w:bCs/>
          <w:color w:val="auto"/>
          <w:sz w:val="44"/>
          <w:szCs w:val="44"/>
          <w:highlight w:val="none"/>
        </w:rPr>
        <w:t>合同参考范本</w:t>
      </w:r>
    </w:p>
    <w:p w14:paraId="61968415">
      <w:pPr>
        <w:keepNext w:val="0"/>
        <w:keepLines w:val="0"/>
        <w:pageBreakBefore w:val="0"/>
        <w:widowControl w:val="0"/>
        <w:kinsoku/>
        <w:wordWrap/>
        <w:overflowPunct/>
        <w:topLinePunct w:val="0"/>
        <w:autoSpaceDE/>
        <w:autoSpaceDN/>
        <w:bidi w:val="0"/>
        <w:adjustRightInd/>
        <w:snapToGrid/>
        <w:spacing w:line="370" w:lineRule="exact"/>
        <w:ind w:firstLine="420"/>
        <w:jc w:val="left"/>
        <w:textAlignment w:val="auto"/>
        <w:rPr>
          <w:rFonts w:hint="eastAsia" w:ascii="仿宋_GB2312" w:hAnsi="仿宋_GB2312" w:eastAsia="仿宋_GB2312" w:cs="仿宋_GB2312"/>
          <w:color w:val="auto"/>
          <w:sz w:val="28"/>
          <w:szCs w:val="28"/>
          <w:highlight w:val="none"/>
        </w:rPr>
      </w:pPr>
    </w:p>
    <w:p w14:paraId="1558F303">
      <w:pPr>
        <w:keepNext w:val="0"/>
        <w:keepLines w:val="0"/>
        <w:pageBreakBefore w:val="0"/>
        <w:widowControl w:val="0"/>
        <w:kinsoku/>
        <w:wordWrap/>
        <w:overflowPunct/>
        <w:topLinePunct w:val="0"/>
        <w:autoSpaceDE/>
        <w:autoSpaceDN/>
        <w:bidi w:val="0"/>
        <w:adjustRightInd/>
        <w:snapToGrid/>
        <w:spacing w:line="370" w:lineRule="exact"/>
        <w:ind w:firstLine="42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出租方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 xml:space="preserve">   （以下简称甲方）</w:t>
      </w:r>
    </w:p>
    <w:p w14:paraId="2F9A890D">
      <w:pPr>
        <w:keepNext w:val="0"/>
        <w:keepLines w:val="0"/>
        <w:pageBreakBefore w:val="0"/>
        <w:widowControl w:val="0"/>
        <w:kinsoku/>
        <w:wordWrap/>
        <w:overflowPunct/>
        <w:topLinePunct w:val="0"/>
        <w:autoSpaceDE/>
        <w:autoSpaceDN/>
        <w:bidi w:val="0"/>
        <w:adjustRightInd/>
        <w:snapToGrid/>
        <w:spacing w:line="370" w:lineRule="exact"/>
        <w:ind w:firstLine="42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承租方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 xml:space="preserve">   （以下简称乙方）</w:t>
      </w:r>
    </w:p>
    <w:p w14:paraId="79E3AF59">
      <w:pPr>
        <w:keepNext w:val="0"/>
        <w:keepLines w:val="0"/>
        <w:pageBreakBefore w:val="0"/>
        <w:kinsoku/>
        <w:wordWrap/>
        <w:overflowPunct/>
        <w:topLinePunct w:val="0"/>
        <w:autoSpaceDE/>
        <w:autoSpaceDN/>
        <w:bidi w:val="0"/>
        <w:spacing w:line="370" w:lineRule="exact"/>
        <w:textAlignment w:val="auto"/>
        <w:rPr>
          <w:rFonts w:hint="eastAsia" w:ascii="仿宋" w:hAnsi="仿宋" w:eastAsia="仿宋" w:cs="仿宋"/>
          <w:color w:val="auto"/>
          <w:sz w:val="24"/>
          <w:szCs w:val="24"/>
          <w:highlight w:val="none"/>
        </w:rPr>
      </w:pPr>
    </w:p>
    <w:p w14:paraId="15FD36B1">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甲方和乙方根据</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 xml:space="preserve">，经双方友好协商，现就乙方租赁使用甲方房屋事宜达成协议如下： </w:t>
      </w:r>
    </w:p>
    <w:p w14:paraId="648C75F3">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一、租赁标的　</w:t>
      </w:r>
    </w:p>
    <w:p w14:paraId="3EC5D44C">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甲方将</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房产租赁给乙方使用。乙方同意承租该租赁标的。</w:t>
      </w:r>
    </w:p>
    <w:p w14:paraId="7A507D74">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二、租赁期限及用途</w:t>
      </w:r>
    </w:p>
    <w:p w14:paraId="6CADC971">
      <w:pPr>
        <w:keepNext w:val="0"/>
        <w:keepLines w:val="0"/>
        <w:pageBreakBefore w:val="0"/>
        <w:widowControl w:val="0"/>
        <w:kinsoku/>
        <w:wordWrap/>
        <w:overflowPunct/>
        <w:topLinePunct w:val="0"/>
        <w:autoSpaceDE/>
        <w:autoSpaceDN/>
        <w:bidi w:val="0"/>
        <w:adjustRightInd/>
        <w:snapToGrid/>
        <w:spacing w:line="37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1.租期</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none"/>
          <w:lang w:val="en-US" w:eastAsia="zh-CN"/>
        </w:rPr>
        <w:t>。</w:t>
      </w:r>
    </w:p>
    <w:p w14:paraId="036DDAFD">
      <w:pPr>
        <w:keepNext w:val="0"/>
        <w:keepLines w:val="0"/>
        <w:pageBreakBefore w:val="0"/>
        <w:widowControl w:val="0"/>
        <w:kinsoku/>
        <w:wordWrap/>
        <w:overflowPunct/>
        <w:topLinePunct w:val="0"/>
        <w:autoSpaceDE/>
        <w:autoSpaceDN/>
        <w:bidi w:val="0"/>
        <w:adjustRightInd/>
        <w:snapToGrid/>
        <w:spacing w:line="37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2.房屋权证所载用途</w:t>
      </w:r>
      <w:r>
        <w:rPr>
          <w:rFonts w:hint="eastAsia" w:ascii="仿宋" w:hAnsi="仿宋" w:eastAsia="仿宋" w:cs="仿宋"/>
          <w:color w:val="auto"/>
          <w:sz w:val="24"/>
          <w:szCs w:val="24"/>
          <w:highlight w:val="none"/>
          <w:u w:val="single"/>
          <w:lang w:val="en-US" w:eastAsia="zh-CN"/>
        </w:rPr>
        <w:t xml:space="preserve"> 商业 </w:t>
      </w:r>
      <w:r>
        <w:rPr>
          <w:rFonts w:hint="eastAsia" w:ascii="仿宋" w:hAnsi="仿宋" w:eastAsia="仿宋" w:cs="仿宋"/>
          <w:color w:val="auto"/>
          <w:sz w:val="24"/>
          <w:szCs w:val="24"/>
          <w:highlight w:val="none"/>
        </w:rPr>
        <w:t>。乙方不得擅自改变用途。租赁房屋不得开设会所、棋牌室等业态，也不得违反浙江省、绍兴市相关文件精神，不得违规设置明火灶台、包厢、酒柜等接待及宴请设施设备，否则视为乙方违反租赁用途（会所是指具备餐饮、休闲、健身、美容、娱乐、接待等功能之一，但不对外营业，仅为少数特定人员提供服务，具有私人会所性质）。</w:t>
      </w:r>
    </w:p>
    <w:p w14:paraId="497C5DBB">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三、租金支付方式</w:t>
      </w:r>
    </w:p>
    <w:p w14:paraId="4F16C66D">
      <w:pPr>
        <w:keepNext w:val="0"/>
        <w:keepLines w:val="0"/>
        <w:pageBreakBefore w:val="0"/>
        <w:kinsoku/>
        <w:wordWrap/>
        <w:overflowPunct/>
        <w:topLinePunct w:val="0"/>
        <w:autoSpaceDE/>
        <w:autoSpaceDN/>
        <w:bidi w:val="0"/>
        <w:spacing w:line="370" w:lineRule="exact"/>
        <w:ind w:left="19"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1.租金标准为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元/年，合同总价为人民币</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w:t>
      </w:r>
    </w:p>
    <w:p w14:paraId="7CFC978C">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房屋租金按年支付，于</w:t>
      </w:r>
      <w:r>
        <w:rPr>
          <w:rFonts w:hint="eastAsia" w:ascii="仿宋" w:hAnsi="仿宋" w:eastAsia="仿宋" w:cs="仿宋"/>
          <w:color w:val="auto"/>
          <w:sz w:val="24"/>
          <w:szCs w:val="24"/>
          <w:highlight w:val="none"/>
          <w:lang w:eastAsia="zh-CN"/>
        </w:rPr>
        <w:t>每</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lang w:val="en-US" w:eastAsia="zh-CN"/>
        </w:rPr>
        <w:t xml:space="preserve"> 9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lang w:val="en-US" w:eastAsia="zh-CN"/>
        </w:rPr>
        <w:t xml:space="preserve"> 30 </w:t>
      </w:r>
      <w:r>
        <w:rPr>
          <w:rFonts w:hint="eastAsia" w:ascii="仿宋" w:hAnsi="仿宋" w:eastAsia="仿宋" w:cs="仿宋"/>
          <w:color w:val="auto"/>
          <w:sz w:val="24"/>
          <w:szCs w:val="24"/>
          <w:highlight w:val="none"/>
        </w:rPr>
        <w:t>日前支付本年度租金。</w:t>
      </w:r>
    </w:p>
    <w:p w14:paraId="4367C6CD">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2.甲方指定的收款人及收款账号为：</w:t>
      </w:r>
    </w:p>
    <w:p w14:paraId="590F9D5D">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户    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751DAE40">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4555BBFE">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73882523">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四、其他费用支付</w:t>
      </w:r>
    </w:p>
    <w:p w14:paraId="6896D0D5">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乙方在</w:t>
      </w:r>
      <w:r>
        <w:rPr>
          <w:rFonts w:hint="eastAsia" w:ascii="仿宋" w:hAnsi="仿宋" w:eastAsia="仿宋" w:cs="仿宋"/>
          <w:color w:val="auto"/>
          <w:sz w:val="24"/>
          <w:szCs w:val="24"/>
          <w:highlight w:val="none"/>
          <w:lang w:val="en-US"/>
        </w:rPr>
        <w:t>房屋使用</w:t>
      </w:r>
      <w:r>
        <w:rPr>
          <w:rFonts w:hint="eastAsia" w:ascii="仿宋" w:hAnsi="仿宋" w:eastAsia="仿宋" w:cs="仿宋"/>
          <w:color w:val="auto"/>
          <w:sz w:val="24"/>
          <w:szCs w:val="24"/>
          <w:highlight w:val="none"/>
        </w:rPr>
        <w:t>期限内，使用的水、电、煤气、电话、网络使用费、物业管理费等，均由乙方按有关规定自行承担。 　　</w:t>
      </w:r>
    </w:p>
    <w:p w14:paraId="01EBE97C">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五、双方权利与义务</w:t>
      </w:r>
    </w:p>
    <w:p w14:paraId="2BCF44A9">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1.甲方保证该使用房屋权属清楚，若发生与该房屋有关的产权纠纷或债务债权，由甲方负责处理。</w:t>
      </w:r>
    </w:p>
    <w:p w14:paraId="4F0423BC">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房屋使用期内，乙方应保持房屋正常使用后的状态，不得擅自改变房屋结构、使用范围和用途，不得改变房屋的水、电、消防、门窗、地上地下的污水及废水管等设施。使用期内，乙方在不影响结构安全的前提下，可以对房屋进行装修。乙方如对房屋水、电增量扩容的，需自行办理有关手续并承担责任和费用。</w:t>
      </w:r>
    </w:p>
    <w:p w14:paraId="2FD98A0F">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3.房屋使用期内，为确保地下管道、电线、电缆等的正常、安全使用，乙方不得擅自对场外道路、绿化进行改造，如确有必要，报相关部门批准后方可实施，并知会甲方。</w:t>
      </w:r>
    </w:p>
    <w:p w14:paraId="499311E0">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4.房屋使用期间，乙方为使用房屋的安全生产责任人，必须遵守国家及地方一切法律、法规和规章，如因乙方原因发生安全责任事故，乙方应赔偿由此造成的所有损失。</w:t>
      </w:r>
    </w:p>
    <w:p w14:paraId="5E33A5C1">
      <w:pPr>
        <w:keepNext w:val="0"/>
        <w:keepLines w:val="0"/>
        <w:pageBreakBefore w:val="0"/>
        <w:widowControl/>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5.乙方应爱护并合理使用房屋及其附属设施，</w:t>
      </w:r>
      <w:r>
        <w:rPr>
          <w:rFonts w:hint="eastAsia" w:ascii="仿宋" w:hAnsi="仿宋" w:eastAsia="仿宋" w:cs="仿宋"/>
          <w:color w:val="auto"/>
          <w:sz w:val="24"/>
          <w:szCs w:val="24"/>
          <w:highlight w:val="none"/>
          <w:lang w:val="en-US" w:eastAsia="zh-CN"/>
        </w:rPr>
        <w:t>日常维修（指对办公用房及其附属设施进行10万元（不含）以下的日常维护、保养）由乙方自行负责并承担费用，大中修的事宜双方根据备忘录执行。</w:t>
      </w:r>
    </w:p>
    <w:p w14:paraId="411DE274">
      <w:pPr>
        <w:keepNext w:val="0"/>
        <w:keepLines w:val="0"/>
        <w:pageBreakBefore w:val="0"/>
        <w:widowControl/>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六、房屋</w:t>
      </w:r>
      <w:r>
        <w:rPr>
          <w:rFonts w:hint="eastAsia" w:ascii="仿宋" w:hAnsi="仿宋" w:eastAsia="仿宋" w:cs="仿宋"/>
          <w:color w:val="auto"/>
          <w:sz w:val="24"/>
          <w:szCs w:val="24"/>
          <w:highlight w:val="none"/>
          <w:lang w:val="en-US" w:eastAsia="zh-CN"/>
        </w:rPr>
        <w:t>腾退</w:t>
      </w:r>
    </w:p>
    <w:p w14:paraId="4C6452CE">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1.租赁期限届满，双方未续签协议的，乙方应在</w:t>
      </w:r>
      <w:r>
        <w:rPr>
          <w:rFonts w:hint="eastAsia" w:ascii="仿宋" w:hAnsi="仿宋" w:eastAsia="仿宋" w:cs="仿宋"/>
          <w:color w:val="auto"/>
          <w:sz w:val="24"/>
          <w:szCs w:val="24"/>
          <w:highlight w:val="none"/>
          <w:lang w:val="en-US" w:eastAsia="zh-CN"/>
        </w:rPr>
        <w:t>租赁</w:t>
      </w:r>
      <w:r>
        <w:rPr>
          <w:rFonts w:hint="eastAsia" w:ascii="仿宋" w:hAnsi="仿宋" w:eastAsia="仿宋" w:cs="仿宋"/>
          <w:color w:val="auto"/>
          <w:sz w:val="24"/>
          <w:szCs w:val="24"/>
          <w:highlight w:val="none"/>
        </w:rPr>
        <w:t>期届满后30天内返还甲方房屋及附属设施。乙方返还的房屋及附属设施应符合房屋通常使用后的状况。</w:t>
      </w:r>
    </w:p>
    <w:p w14:paraId="52AAD05A">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2.租赁期满或提前解除租赁合同，乙方实施的装饰装修，未形成附合的由乙方自行拆除；已形成附合的装饰、装修留归甲方所有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甲方不作补偿或赔偿</w:t>
      </w:r>
      <w:r>
        <w:rPr>
          <w:rFonts w:hint="eastAsia" w:ascii="仿宋" w:hAnsi="仿宋" w:eastAsia="仿宋" w:cs="仿宋"/>
          <w:color w:val="auto"/>
          <w:sz w:val="24"/>
          <w:szCs w:val="24"/>
          <w:highlight w:val="none"/>
        </w:rPr>
        <w:t>。</w:t>
      </w:r>
    </w:p>
    <w:p w14:paraId="3E32A5BD">
      <w:pPr>
        <w:keepNext w:val="0"/>
        <w:keepLines w:val="0"/>
        <w:pageBreakBefore w:val="0"/>
        <w:widowControl/>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七、特别约定</w:t>
      </w:r>
    </w:p>
    <w:p w14:paraId="2CAFB07B">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1.租赁期间，如遇政府立面改造、亮化工程、道路或设施维修等项目的，乙方应无条件配合，产生的费用均由乙方承担，甲方不作任何补偿。同时，乙方不得以此为由向甲方主张任何权利。</w:t>
      </w:r>
    </w:p>
    <w:p w14:paraId="5B8F6E22">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2.租赁期间遇拆迁安置或政府征收、征用等，甲方须提前一个月通知乙方，本合同终止。租金按实结算，双方互不承担违约责任，拆迁所得按照法律、法规及政府相关政策执行。</w:t>
      </w:r>
    </w:p>
    <w:p w14:paraId="47C132B1">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八、其他</w:t>
      </w:r>
      <w:r>
        <w:rPr>
          <w:rFonts w:hint="eastAsia" w:ascii="仿宋" w:hAnsi="仿宋" w:eastAsia="仿宋" w:cs="仿宋"/>
          <w:color w:val="auto"/>
          <w:sz w:val="24"/>
          <w:szCs w:val="24"/>
          <w:highlight w:val="none"/>
          <w:lang w:val="en-US" w:eastAsia="zh-CN"/>
        </w:rPr>
        <w:t>约定</w:t>
      </w:r>
      <w:r>
        <w:rPr>
          <w:rFonts w:hint="eastAsia" w:ascii="仿宋" w:hAnsi="仿宋" w:eastAsia="仿宋" w:cs="仿宋"/>
          <w:color w:val="auto"/>
          <w:sz w:val="24"/>
          <w:szCs w:val="24"/>
          <w:highlight w:val="none"/>
        </w:rPr>
        <w:t xml:space="preserve"> 　　</w:t>
      </w:r>
    </w:p>
    <w:p w14:paraId="1DBDF83A">
      <w:pPr>
        <w:keepNext w:val="0"/>
        <w:keepLines w:val="0"/>
        <w:pageBreakBefore w:val="0"/>
        <w:kinsoku/>
        <w:wordWrap/>
        <w:overflowPunct/>
        <w:topLinePunct w:val="0"/>
        <w:autoSpaceDE/>
        <w:autoSpaceDN/>
        <w:bidi w:val="0"/>
        <w:spacing w:line="37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1.本合同履行过程中产生争议的，双方友好协商解决，协商不成的，双方同意由绍兴仲裁委员会仲裁解决。</w:t>
      </w:r>
    </w:p>
    <w:p w14:paraId="24F0F055">
      <w:pPr>
        <w:keepNext w:val="0"/>
        <w:keepLines w:val="0"/>
        <w:pageBreakBefore w:val="0"/>
        <w:widowControl/>
        <w:kinsoku/>
        <w:wordWrap/>
        <w:overflowPunct/>
        <w:topLinePunct w:val="0"/>
        <w:autoSpaceDE/>
        <w:autoSpaceDN/>
        <w:bidi w:val="0"/>
        <w:adjustRightInd w:val="0"/>
        <w:snapToGrid w:val="0"/>
        <w:spacing w:line="3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本合同一式六份，甲乙双方各执三份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自双方盖章后生效</w:t>
      </w:r>
      <w:r>
        <w:rPr>
          <w:rFonts w:hint="eastAsia" w:ascii="仿宋" w:hAnsi="仿宋" w:eastAsia="仿宋" w:cs="仿宋"/>
          <w:color w:val="auto"/>
          <w:sz w:val="24"/>
          <w:szCs w:val="24"/>
          <w:highlight w:val="none"/>
        </w:rPr>
        <w:t>。</w:t>
      </w:r>
    </w:p>
    <w:p w14:paraId="21CC2E70">
      <w:pPr>
        <w:keepNext w:val="0"/>
        <w:keepLines w:val="0"/>
        <w:pageBreakBefore w:val="0"/>
        <w:kinsoku/>
        <w:wordWrap/>
        <w:overflowPunct/>
        <w:topLinePunct w:val="0"/>
        <w:autoSpaceDE/>
        <w:autoSpaceDN/>
        <w:bidi w:val="0"/>
        <w:spacing w:line="37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甲方（盖章）                   乙方（盖章）</w:t>
      </w:r>
    </w:p>
    <w:p w14:paraId="6226EC2D">
      <w:pPr>
        <w:keepNext w:val="0"/>
        <w:keepLines w:val="0"/>
        <w:pageBreakBefore w:val="0"/>
        <w:kinsoku/>
        <w:wordWrap/>
        <w:overflowPunct/>
        <w:topLinePunct w:val="0"/>
        <w:autoSpaceDE/>
        <w:autoSpaceDN/>
        <w:bidi w:val="0"/>
        <w:spacing w:line="37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经办人：                       经办人： </w:t>
      </w:r>
    </w:p>
    <w:p w14:paraId="75231C02">
      <w:pPr>
        <w:keepNext w:val="0"/>
        <w:keepLines w:val="0"/>
        <w:pageBreakBefore w:val="0"/>
        <w:kinsoku/>
        <w:wordWrap/>
        <w:overflowPunct/>
        <w:topLinePunct w:val="0"/>
        <w:autoSpaceDE/>
        <w:autoSpaceDN/>
        <w:bidi w:val="0"/>
        <w:spacing w:line="370" w:lineRule="exact"/>
        <w:ind w:firstLine="3840" w:firstLineChars="1600"/>
        <w:jc w:val="right"/>
        <w:textAlignment w:val="auto"/>
        <w:rPr>
          <w:rFonts w:hint="eastAsia" w:ascii="仿宋" w:hAnsi="仿宋" w:eastAsia="仿宋" w:cs="仿宋"/>
          <w:b/>
          <w:color w:val="auto"/>
          <w:sz w:val="24"/>
          <w:szCs w:val="24"/>
          <w:highlight w:val="none"/>
        </w:rPr>
        <w:sectPr>
          <w:headerReference r:id="rId9" w:type="first"/>
          <w:headerReference r:id="rId8" w:type="default"/>
          <w:footerReference r:id="rId10" w:type="default"/>
          <w:pgSz w:w="12240" w:h="15840"/>
          <w:pgMar w:top="1440" w:right="1800" w:bottom="1440" w:left="1800" w:header="720" w:footer="720" w:gutter="0"/>
          <w:lnNumType w:countBy="0" w:distance="360"/>
          <w:pgNumType w:fmt="decimal"/>
          <w:cols w:space="720" w:num="1"/>
          <w:titlePg/>
          <w:docGrid w:type="lines" w:linePitch="312" w:charSpace="0"/>
        </w:sectPr>
      </w:pPr>
      <w:r>
        <w:rPr>
          <w:rFonts w:hint="eastAsia" w:ascii="仿宋" w:hAnsi="仿宋" w:eastAsia="仿宋" w:cs="仿宋"/>
          <w:color w:val="auto"/>
          <w:sz w:val="24"/>
          <w:szCs w:val="24"/>
          <w:highlight w:val="none"/>
        </w:rPr>
        <w:t xml:space="preserve">   签订日期：</w:t>
      </w:r>
    </w:p>
    <w:p w14:paraId="478CD32B">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292D6A4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5C60F1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B16832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DEBB356">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A7CE26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51B0D0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90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10</w:t>
      </w:r>
      <w:r>
        <w:rPr>
          <w:rFonts w:hint="eastAsia" w:ascii="仿宋" w:hAnsi="仿宋" w:eastAsia="仿宋" w:cs="仿宋"/>
          <w:color w:val="auto"/>
          <w:sz w:val="24"/>
          <w:highlight w:val="none"/>
        </w:rPr>
        <w:t>分。评分依下述所列为评标打分依据，分值如下（计算分值时，按其算术平均值保留小数2位）。</w:t>
      </w:r>
    </w:p>
    <w:p w14:paraId="6DB1A31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90 </w:t>
      </w:r>
      <w:r>
        <w:rPr>
          <w:rFonts w:hint="eastAsia" w:ascii="仿宋" w:hAnsi="仿宋" w:eastAsia="仿宋" w:cs="仿宋"/>
          <w:b/>
          <w:bCs/>
          <w:iCs/>
          <w:color w:val="auto"/>
          <w:sz w:val="24"/>
          <w:highlight w:val="none"/>
        </w:rPr>
        <w:t>分）</w:t>
      </w:r>
    </w:p>
    <w:tbl>
      <w:tblPr>
        <w:tblStyle w:val="62"/>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341"/>
        <w:gridCol w:w="6173"/>
        <w:gridCol w:w="1005"/>
      </w:tblGrid>
      <w:tr w14:paraId="0AF9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noWrap w:val="0"/>
            <w:vAlign w:val="center"/>
          </w:tcPr>
          <w:p w14:paraId="1B40BA22">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评分类型</w:t>
            </w:r>
          </w:p>
        </w:tc>
        <w:tc>
          <w:tcPr>
            <w:tcW w:w="1341" w:type="dxa"/>
            <w:noWrap w:val="0"/>
            <w:vAlign w:val="center"/>
          </w:tcPr>
          <w:p w14:paraId="04704457">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项目名称</w:t>
            </w:r>
          </w:p>
        </w:tc>
        <w:tc>
          <w:tcPr>
            <w:tcW w:w="6173" w:type="dxa"/>
            <w:noWrap w:val="0"/>
            <w:vAlign w:val="center"/>
          </w:tcPr>
          <w:p w14:paraId="51F0F5CD">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评审要点</w:t>
            </w:r>
          </w:p>
        </w:tc>
        <w:tc>
          <w:tcPr>
            <w:tcW w:w="1005" w:type="dxa"/>
            <w:noWrap w:val="0"/>
            <w:vAlign w:val="center"/>
          </w:tcPr>
          <w:p w14:paraId="048364D8">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分值</w:t>
            </w:r>
          </w:p>
        </w:tc>
      </w:tr>
      <w:tr w14:paraId="4C3F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01" w:type="dxa"/>
            <w:noWrap w:val="0"/>
            <w:vAlign w:val="center"/>
          </w:tcPr>
          <w:p w14:paraId="6D5D2F84">
            <w:pPr>
              <w:jc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rPr>
              <w:t>商务资信</w:t>
            </w:r>
          </w:p>
        </w:tc>
        <w:tc>
          <w:tcPr>
            <w:tcW w:w="1341" w:type="dxa"/>
            <w:noWrap w:val="0"/>
            <w:vAlign w:val="center"/>
          </w:tcPr>
          <w:p w14:paraId="4AC6EA18">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企业资信评分</w:t>
            </w:r>
          </w:p>
          <w:p w14:paraId="5E616FC6">
            <w:pPr>
              <w:jc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rPr>
              <w:t>（0-1分）</w:t>
            </w:r>
          </w:p>
        </w:tc>
        <w:tc>
          <w:tcPr>
            <w:tcW w:w="6173" w:type="dxa"/>
            <w:noWrap w:val="0"/>
            <w:vAlign w:val="center"/>
          </w:tcPr>
          <w:p w14:paraId="26C0B071">
            <w:pPr>
              <w:tabs>
                <w:tab w:val="left" w:pos="0"/>
              </w:tabs>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2021年1月1日以来（以签订合同时间为准）承担过类似办公用房租赁服务项目的，每个得0.5分，本项最多得1分。</w:t>
            </w:r>
          </w:p>
        </w:tc>
        <w:tc>
          <w:tcPr>
            <w:tcW w:w="1005" w:type="dxa"/>
            <w:noWrap w:val="0"/>
            <w:vAlign w:val="center"/>
          </w:tcPr>
          <w:p w14:paraId="6742DB6D">
            <w:pPr>
              <w:spacing w:line="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0-1分</w:t>
            </w:r>
          </w:p>
        </w:tc>
      </w:tr>
      <w:tr w14:paraId="019C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701" w:type="dxa"/>
            <w:vMerge w:val="restart"/>
            <w:noWrap w:val="0"/>
            <w:vAlign w:val="center"/>
          </w:tcPr>
          <w:p w14:paraId="1F594CD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w:t>
            </w:r>
          </w:p>
        </w:tc>
        <w:tc>
          <w:tcPr>
            <w:tcW w:w="1341" w:type="dxa"/>
            <w:vMerge w:val="restart"/>
            <w:noWrap w:val="0"/>
            <w:vAlign w:val="center"/>
          </w:tcPr>
          <w:p w14:paraId="6E5D0A3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技术方案</w:t>
            </w:r>
          </w:p>
          <w:p w14:paraId="2C0AF80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（0-65分）</w:t>
            </w:r>
          </w:p>
        </w:tc>
        <w:tc>
          <w:tcPr>
            <w:tcW w:w="6173" w:type="dxa"/>
            <w:noWrap w:val="0"/>
            <w:vAlign w:val="center"/>
          </w:tcPr>
          <w:p w14:paraId="487B7C11">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根据租赁场所的建筑结构、现有布局对本项目“第三章 项目技术规范和服务要求”所明确的各项要求及采购人实际需求的满足程度及改造的难易程度进行评价打分。(满分5分，评分范围5,4,3,2,1,0)</w:t>
            </w:r>
          </w:p>
        </w:tc>
        <w:tc>
          <w:tcPr>
            <w:tcW w:w="1005" w:type="dxa"/>
            <w:noWrap w:val="0"/>
            <w:vAlign w:val="center"/>
          </w:tcPr>
          <w:p w14:paraId="04BFCE8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r>
      <w:tr w14:paraId="4B17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vMerge w:val="continue"/>
            <w:noWrap w:val="0"/>
            <w:vAlign w:val="center"/>
          </w:tcPr>
          <w:p w14:paraId="2F27C497">
            <w:pPr>
              <w:jc w:val="center"/>
              <w:rPr>
                <w:rFonts w:hint="eastAsia" w:ascii="仿宋" w:hAnsi="仿宋" w:eastAsia="仿宋" w:cs="仿宋"/>
                <w:color w:val="auto"/>
                <w:sz w:val="24"/>
                <w:highlight w:val="none"/>
              </w:rPr>
            </w:pPr>
          </w:p>
        </w:tc>
        <w:tc>
          <w:tcPr>
            <w:tcW w:w="1341" w:type="dxa"/>
            <w:vMerge w:val="continue"/>
            <w:noWrap w:val="0"/>
            <w:vAlign w:val="center"/>
          </w:tcPr>
          <w:p w14:paraId="409A49ED">
            <w:pPr>
              <w:jc w:val="center"/>
              <w:rPr>
                <w:rFonts w:hint="eastAsia" w:ascii="仿宋" w:hAnsi="仿宋" w:eastAsia="仿宋" w:cs="仿宋"/>
                <w:color w:val="auto"/>
                <w:sz w:val="24"/>
                <w:highlight w:val="none"/>
              </w:rPr>
            </w:pPr>
          </w:p>
        </w:tc>
        <w:tc>
          <w:tcPr>
            <w:tcW w:w="6173" w:type="dxa"/>
            <w:noWrap w:val="0"/>
            <w:vAlign w:val="center"/>
          </w:tcPr>
          <w:p w14:paraId="4A5A5B8D">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租赁场所满足采购需求位置要求的程度。(满分5分，评分范围5,4,3,2,1,0)</w:t>
            </w:r>
          </w:p>
        </w:tc>
        <w:tc>
          <w:tcPr>
            <w:tcW w:w="1005" w:type="dxa"/>
            <w:noWrap w:val="0"/>
            <w:vAlign w:val="center"/>
          </w:tcPr>
          <w:p w14:paraId="2771903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r>
      <w:tr w14:paraId="567B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vMerge w:val="continue"/>
            <w:noWrap w:val="0"/>
            <w:vAlign w:val="center"/>
          </w:tcPr>
          <w:p w14:paraId="2F88314A">
            <w:pPr>
              <w:jc w:val="center"/>
              <w:rPr>
                <w:rFonts w:hint="eastAsia" w:ascii="仿宋" w:hAnsi="仿宋" w:eastAsia="仿宋" w:cs="仿宋"/>
                <w:color w:val="auto"/>
                <w:sz w:val="24"/>
                <w:highlight w:val="none"/>
              </w:rPr>
            </w:pPr>
          </w:p>
        </w:tc>
        <w:tc>
          <w:tcPr>
            <w:tcW w:w="1341" w:type="dxa"/>
            <w:vMerge w:val="continue"/>
            <w:noWrap w:val="0"/>
            <w:vAlign w:val="center"/>
          </w:tcPr>
          <w:p w14:paraId="14B9C757">
            <w:pPr>
              <w:jc w:val="center"/>
              <w:rPr>
                <w:rFonts w:hint="eastAsia" w:ascii="仿宋" w:hAnsi="仿宋" w:eastAsia="仿宋" w:cs="仿宋"/>
                <w:color w:val="auto"/>
                <w:sz w:val="24"/>
                <w:highlight w:val="none"/>
              </w:rPr>
            </w:pPr>
          </w:p>
        </w:tc>
        <w:tc>
          <w:tcPr>
            <w:tcW w:w="6173" w:type="dxa"/>
            <w:noWrap w:val="0"/>
            <w:vAlign w:val="center"/>
          </w:tcPr>
          <w:p w14:paraId="4E9E9BD1">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租赁场所在满足采购需求位置要求的前提下，公共交通的便利性与通达性。(满分5分，评分范围5,4,3,2,1,0)</w:t>
            </w:r>
          </w:p>
        </w:tc>
        <w:tc>
          <w:tcPr>
            <w:tcW w:w="1005" w:type="dxa"/>
            <w:noWrap w:val="0"/>
            <w:vAlign w:val="center"/>
          </w:tcPr>
          <w:p w14:paraId="43324EF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r>
      <w:tr w14:paraId="7938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vMerge w:val="continue"/>
            <w:noWrap w:val="0"/>
            <w:vAlign w:val="center"/>
          </w:tcPr>
          <w:p w14:paraId="775261CC">
            <w:pPr>
              <w:jc w:val="center"/>
              <w:rPr>
                <w:rFonts w:hint="eastAsia" w:ascii="仿宋" w:hAnsi="仿宋" w:eastAsia="仿宋" w:cs="仿宋"/>
                <w:color w:val="auto"/>
                <w:sz w:val="24"/>
                <w:highlight w:val="none"/>
              </w:rPr>
            </w:pPr>
          </w:p>
        </w:tc>
        <w:tc>
          <w:tcPr>
            <w:tcW w:w="1341" w:type="dxa"/>
            <w:vMerge w:val="continue"/>
            <w:noWrap w:val="0"/>
            <w:vAlign w:val="center"/>
          </w:tcPr>
          <w:p w14:paraId="2933A372">
            <w:pPr>
              <w:jc w:val="center"/>
              <w:rPr>
                <w:rFonts w:hint="eastAsia" w:ascii="仿宋" w:hAnsi="仿宋" w:eastAsia="仿宋" w:cs="仿宋"/>
                <w:color w:val="auto"/>
                <w:sz w:val="24"/>
                <w:highlight w:val="none"/>
              </w:rPr>
            </w:pPr>
          </w:p>
        </w:tc>
        <w:tc>
          <w:tcPr>
            <w:tcW w:w="6173" w:type="dxa"/>
            <w:noWrap w:val="0"/>
            <w:vAlign w:val="center"/>
          </w:tcPr>
          <w:p w14:paraId="79989821">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租赁场所在满足采购需求位置要求的前提下，建筑物的标识度及外观形象。(满分5分，评分范围5,4,3,2,1,0)</w:t>
            </w:r>
          </w:p>
        </w:tc>
        <w:tc>
          <w:tcPr>
            <w:tcW w:w="1005" w:type="dxa"/>
            <w:noWrap w:val="0"/>
            <w:vAlign w:val="center"/>
          </w:tcPr>
          <w:p w14:paraId="61B75C0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r>
      <w:tr w14:paraId="0277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01" w:type="dxa"/>
            <w:vMerge w:val="continue"/>
            <w:noWrap w:val="0"/>
            <w:vAlign w:val="center"/>
          </w:tcPr>
          <w:p w14:paraId="6D087B59">
            <w:pPr>
              <w:jc w:val="center"/>
              <w:rPr>
                <w:rFonts w:hint="eastAsia" w:ascii="仿宋" w:hAnsi="仿宋" w:eastAsia="仿宋" w:cs="仿宋"/>
                <w:color w:val="auto"/>
                <w:sz w:val="24"/>
                <w:highlight w:val="none"/>
              </w:rPr>
            </w:pPr>
          </w:p>
        </w:tc>
        <w:tc>
          <w:tcPr>
            <w:tcW w:w="1341" w:type="dxa"/>
            <w:vMerge w:val="continue"/>
            <w:noWrap w:val="0"/>
            <w:vAlign w:val="center"/>
          </w:tcPr>
          <w:p w14:paraId="28128486">
            <w:pPr>
              <w:jc w:val="center"/>
              <w:rPr>
                <w:rFonts w:hint="eastAsia" w:ascii="仿宋" w:hAnsi="仿宋" w:eastAsia="仿宋" w:cs="仿宋"/>
                <w:color w:val="auto"/>
                <w:sz w:val="24"/>
                <w:highlight w:val="none"/>
              </w:rPr>
            </w:pPr>
          </w:p>
        </w:tc>
        <w:tc>
          <w:tcPr>
            <w:tcW w:w="6173" w:type="dxa"/>
            <w:noWrap w:val="0"/>
            <w:vAlign w:val="center"/>
          </w:tcPr>
          <w:p w14:paraId="381A55CA">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租赁场所在满足采购需求位置要求的前提下，建筑物内外环境整洁度及新旧程度。(满分5分，评分范围5,4,3,2,1,0)</w:t>
            </w:r>
          </w:p>
        </w:tc>
        <w:tc>
          <w:tcPr>
            <w:tcW w:w="1005" w:type="dxa"/>
            <w:noWrap w:val="0"/>
            <w:vAlign w:val="center"/>
          </w:tcPr>
          <w:p w14:paraId="59466C58">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r>
      <w:tr w14:paraId="54DC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01" w:type="dxa"/>
            <w:vMerge w:val="continue"/>
            <w:noWrap w:val="0"/>
            <w:vAlign w:val="center"/>
          </w:tcPr>
          <w:p w14:paraId="1ED02AA2">
            <w:pPr>
              <w:jc w:val="center"/>
              <w:rPr>
                <w:rFonts w:hint="eastAsia" w:ascii="仿宋" w:hAnsi="仿宋" w:eastAsia="仿宋" w:cs="仿宋"/>
                <w:color w:val="auto"/>
                <w:sz w:val="24"/>
                <w:highlight w:val="none"/>
              </w:rPr>
            </w:pPr>
          </w:p>
        </w:tc>
        <w:tc>
          <w:tcPr>
            <w:tcW w:w="1341" w:type="dxa"/>
            <w:vMerge w:val="continue"/>
            <w:noWrap w:val="0"/>
            <w:vAlign w:val="center"/>
          </w:tcPr>
          <w:p w14:paraId="0CB239A1">
            <w:pPr>
              <w:jc w:val="center"/>
              <w:rPr>
                <w:rFonts w:hint="eastAsia" w:ascii="仿宋" w:hAnsi="仿宋" w:eastAsia="仿宋" w:cs="仿宋"/>
                <w:color w:val="auto"/>
                <w:sz w:val="24"/>
                <w:highlight w:val="none"/>
              </w:rPr>
            </w:pPr>
          </w:p>
        </w:tc>
        <w:tc>
          <w:tcPr>
            <w:tcW w:w="6173" w:type="dxa"/>
            <w:noWrap w:val="0"/>
            <w:vAlign w:val="center"/>
          </w:tcPr>
          <w:p w14:paraId="579809B3">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停车要求满足采购需求的程度。租赁场所应具有停车场及停车位配置情况进行打分。(满分5分，评分范围5,4,3,2,1,0)</w:t>
            </w:r>
          </w:p>
        </w:tc>
        <w:tc>
          <w:tcPr>
            <w:tcW w:w="1005" w:type="dxa"/>
            <w:noWrap w:val="0"/>
            <w:vAlign w:val="center"/>
          </w:tcPr>
          <w:p w14:paraId="7DF041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r>
      <w:tr w14:paraId="186F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01" w:type="dxa"/>
            <w:vMerge w:val="continue"/>
            <w:noWrap w:val="0"/>
            <w:vAlign w:val="center"/>
          </w:tcPr>
          <w:p w14:paraId="6D4A2368">
            <w:pPr>
              <w:jc w:val="center"/>
              <w:rPr>
                <w:rFonts w:hint="eastAsia" w:ascii="仿宋" w:hAnsi="仿宋" w:eastAsia="仿宋" w:cs="仿宋"/>
                <w:color w:val="auto"/>
                <w:sz w:val="24"/>
                <w:highlight w:val="none"/>
              </w:rPr>
            </w:pPr>
          </w:p>
        </w:tc>
        <w:tc>
          <w:tcPr>
            <w:tcW w:w="1341" w:type="dxa"/>
            <w:vMerge w:val="continue"/>
            <w:noWrap w:val="0"/>
            <w:vAlign w:val="center"/>
          </w:tcPr>
          <w:p w14:paraId="0E917758">
            <w:pPr>
              <w:jc w:val="center"/>
              <w:rPr>
                <w:rFonts w:hint="eastAsia" w:ascii="仿宋" w:hAnsi="仿宋" w:eastAsia="仿宋" w:cs="仿宋"/>
                <w:color w:val="auto"/>
                <w:sz w:val="24"/>
                <w:highlight w:val="none"/>
              </w:rPr>
            </w:pPr>
          </w:p>
        </w:tc>
        <w:tc>
          <w:tcPr>
            <w:tcW w:w="6173" w:type="dxa"/>
            <w:noWrap w:val="0"/>
            <w:vAlign w:val="center"/>
          </w:tcPr>
          <w:p w14:paraId="40195975">
            <w:pPr>
              <w:spacing w:line="0" w:lineRule="atLeas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安保要求满足采购需求的程度。在租赁期内，提供安全保障，制定完整的安全管理体系进行打分。(满分5分，评分范围5,4,3,2,1,0)</w:t>
            </w:r>
          </w:p>
        </w:tc>
        <w:tc>
          <w:tcPr>
            <w:tcW w:w="1005" w:type="dxa"/>
            <w:noWrap w:val="0"/>
            <w:vAlign w:val="center"/>
          </w:tcPr>
          <w:p w14:paraId="2B18A39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r>
      <w:tr w14:paraId="3F58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01" w:type="dxa"/>
            <w:vMerge w:val="continue"/>
            <w:noWrap w:val="0"/>
            <w:vAlign w:val="center"/>
          </w:tcPr>
          <w:p w14:paraId="0A9CDB59">
            <w:pPr>
              <w:jc w:val="center"/>
              <w:rPr>
                <w:rFonts w:hint="eastAsia" w:ascii="仿宋" w:hAnsi="仿宋" w:eastAsia="仿宋" w:cs="仿宋"/>
                <w:color w:val="auto"/>
                <w:sz w:val="24"/>
                <w:highlight w:val="none"/>
              </w:rPr>
            </w:pPr>
          </w:p>
        </w:tc>
        <w:tc>
          <w:tcPr>
            <w:tcW w:w="1341" w:type="dxa"/>
            <w:vMerge w:val="continue"/>
            <w:noWrap w:val="0"/>
            <w:vAlign w:val="center"/>
          </w:tcPr>
          <w:p w14:paraId="04EEBEE1">
            <w:pPr>
              <w:jc w:val="center"/>
              <w:rPr>
                <w:rFonts w:hint="eastAsia" w:ascii="仿宋" w:hAnsi="仿宋" w:eastAsia="仿宋" w:cs="仿宋"/>
                <w:color w:val="auto"/>
                <w:sz w:val="24"/>
                <w:highlight w:val="none"/>
              </w:rPr>
            </w:pPr>
          </w:p>
        </w:tc>
        <w:tc>
          <w:tcPr>
            <w:tcW w:w="6173" w:type="dxa"/>
            <w:noWrap w:val="0"/>
            <w:vAlign w:val="center"/>
          </w:tcPr>
          <w:p w14:paraId="33E2416C">
            <w:pPr>
              <w:spacing w:line="0" w:lineRule="atLeas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管理要求满足采购需求的程度。具备基本办公、生活及消防用水用电要求，每层采用一户一表的方式，对水电进行分别计算，水电耗用明确，可以方便管理计算的情况进行打分。(满分5分，评分范围5,4,3,2,1,0)</w:t>
            </w:r>
          </w:p>
        </w:tc>
        <w:tc>
          <w:tcPr>
            <w:tcW w:w="1005" w:type="dxa"/>
            <w:noWrap w:val="0"/>
            <w:vAlign w:val="center"/>
          </w:tcPr>
          <w:p w14:paraId="218F358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r>
      <w:tr w14:paraId="3FDF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01" w:type="dxa"/>
            <w:vMerge w:val="continue"/>
            <w:noWrap w:val="0"/>
            <w:vAlign w:val="center"/>
          </w:tcPr>
          <w:p w14:paraId="65C94F78">
            <w:pPr>
              <w:jc w:val="center"/>
              <w:rPr>
                <w:rFonts w:hint="eastAsia" w:ascii="仿宋" w:hAnsi="仿宋" w:eastAsia="仿宋" w:cs="仿宋"/>
                <w:color w:val="auto"/>
                <w:sz w:val="24"/>
                <w:highlight w:val="none"/>
              </w:rPr>
            </w:pPr>
          </w:p>
        </w:tc>
        <w:tc>
          <w:tcPr>
            <w:tcW w:w="1341" w:type="dxa"/>
            <w:vMerge w:val="continue"/>
            <w:noWrap w:val="0"/>
            <w:vAlign w:val="center"/>
          </w:tcPr>
          <w:p w14:paraId="2C7F2FBE">
            <w:pPr>
              <w:jc w:val="center"/>
              <w:rPr>
                <w:rFonts w:hint="eastAsia" w:ascii="仿宋" w:hAnsi="仿宋" w:eastAsia="仿宋" w:cs="仿宋"/>
                <w:color w:val="auto"/>
                <w:sz w:val="24"/>
                <w:highlight w:val="none"/>
              </w:rPr>
            </w:pPr>
          </w:p>
        </w:tc>
        <w:tc>
          <w:tcPr>
            <w:tcW w:w="6173" w:type="dxa"/>
            <w:noWrap w:val="0"/>
            <w:vAlign w:val="center"/>
          </w:tcPr>
          <w:p w14:paraId="0E848F9F">
            <w:pPr>
              <w:spacing w:line="0" w:lineRule="atLeas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消防要求满足采购需求的程度。消防安全达到建（构）筑物消防技术标准，消防通道畅通，消防设施和器材始终处于完好状态，确保正常启用进行打分。(满分5分，评分范围5,4,3,2,1,0)</w:t>
            </w:r>
          </w:p>
        </w:tc>
        <w:tc>
          <w:tcPr>
            <w:tcW w:w="1005" w:type="dxa"/>
            <w:noWrap w:val="0"/>
            <w:vAlign w:val="center"/>
          </w:tcPr>
          <w:p w14:paraId="3365B0B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r>
      <w:tr w14:paraId="4E7C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01" w:type="dxa"/>
            <w:vMerge w:val="continue"/>
            <w:noWrap w:val="0"/>
            <w:vAlign w:val="center"/>
          </w:tcPr>
          <w:p w14:paraId="1DDE28BD">
            <w:pPr>
              <w:jc w:val="center"/>
              <w:rPr>
                <w:rFonts w:hint="eastAsia" w:ascii="仿宋" w:hAnsi="仿宋" w:eastAsia="仿宋" w:cs="仿宋"/>
                <w:color w:val="auto"/>
                <w:sz w:val="24"/>
                <w:highlight w:val="none"/>
              </w:rPr>
            </w:pPr>
          </w:p>
        </w:tc>
        <w:tc>
          <w:tcPr>
            <w:tcW w:w="1341" w:type="dxa"/>
            <w:vMerge w:val="continue"/>
            <w:noWrap w:val="0"/>
            <w:vAlign w:val="center"/>
          </w:tcPr>
          <w:p w14:paraId="5C2B74C6">
            <w:pPr>
              <w:jc w:val="center"/>
              <w:rPr>
                <w:rFonts w:hint="eastAsia" w:ascii="仿宋" w:hAnsi="仿宋" w:eastAsia="仿宋" w:cs="仿宋"/>
                <w:color w:val="auto"/>
                <w:sz w:val="24"/>
                <w:highlight w:val="none"/>
              </w:rPr>
            </w:pPr>
          </w:p>
        </w:tc>
        <w:tc>
          <w:tcPr>
            <w:tcW w:w="6173" w:type="dxa"/>
            <w:noWrap w:val="0"/>
            <w:vAlign w:val="center"/>
          </w:tcPr>
          <w:p w14:paraId="2E31712A">
            <w:pPr>
              <w:spacing w:line="0" w:lineRule="atLeas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物业管理（保洁、维修）服务满足采购需求的程度。租赁场所所在区域和公用设备设施的保洁、维修等物业管理服务的情况进行打分。(满分5分，评分范围5,4,3,2,1,0)</w:t>
            </w:r>
          </w:p>
        </w:tc>
        <w:tc>
          <w:tcPr>
            <w:tcW w:w="1005" w:type="dxa"/>
            <w:noWrap w:val="0"/>
            <w:vAlign w:val="center"/>
          </w:tcPr>
          <w:p w14:paraId="7C0B236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r>
      <w:tr w14:paraId="00FF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01" w:type="dxa"/>
            <w:vMerge w:val="continue"/>
            <w:noWrap w:val="0"/>
            <w:vAlign w:val="center"/>
          </w:tcPr>
          <w:p w14:paraId="4E4076C2">
            <w:pPr>
              <w:jc w:val="center"/>
              <w:rPr>
                <w:rFonts w:hint="eastAsia" w:ascii="仿宋" w:hAnsi="仿宋" w:eastAsia="仿宋" w:cs="仿宋"/>
                <w:color w:val="auto"/>
                <w:sz w:val="24"/>
                <w:highlight w:val="none"/>
              </w:rPr>
            </w:pPr>
          </w:p>
        </w:tc>
        <w:tc>
          <w:tcPr>
            <w:tcW w:w="1341" w:type="dxa"/>
            <w:vMerge w:val="continue"/>
            <w:noWrap w:val="0"/>
            <w:vAlign w:val="center"/>
          </w:tcPr>
          <w:p w14:paraId="6C9E9125">
            <w:pPr>
              <w:jc w:val="center"/>
              <w:rPr>
                <w:rFonts w:hint="eastAsia" w:ascii="仿宋" w:hAnsi="仿宋" w:eastAsia="仿宋" w:cs="仿宋"/>
                <w:color w:val="auto"/>
                <w:sz w:val="24"/>
                <w:highlight w:val="none"/>
              </w:rPr>
            </w:pPr>
          </w:p>
        </w:tc>
        <w:tc>
          <w:tcPr>
            <w:tcW w:w="6173" w:type="dxa"/>
            <w:noWrap w:val="0"/>
            <w:vAlign w:val="center"/>
          </w:tcPr>
          <w:p w14:paraId="1F0B2762">
            <w:pPr>
              <w:spacing w:line="0" w:lineRule="atLeas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租赁场所所在楼层卫生间满足采购需求的程度。根据卫生间的情况进行打分。(满分5分，评分范围5,4,3,2,1,0)</w:t>
            </w:r>
          </w:p>
        </w:tc>
        <w:tc>
          <w:tcPr>
            <w:tcW w:w="1005" w:type="dxa"/>
            <w:noWrap w:val="0"/>
            <w:vAlign w:val="center"/>
          </w:tcPr>
          <w:p w14:paraId="60F7BAA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r>
      <w:tr w14:paraId="2A47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01" w:type="dxa"/>
            <w:vMerge w:val="continue"/>
            <w:noWrap w:val="0"/>
            <w:vAlign w:val="center"/>
          </w:tcPr>
          <w:p w14:paraId="55D91519">
            <w:pPr>
              <w:jc w:val="center"/>
              <w:rPr>
                <w:rFonts w:hint="eastAsia" w:ascii="仿宋" w:hAnsi="仿宋" w:eastAsia="仿宋" w:cs="仿宋"/>
                <w:color w:val="auto"/>
                <w:sz w:val="24"/>
                <w:highlight w:val="none"/>
              </w:rPr>
            </w:pPr>
          </w:p>
        </w:tc>
        <w:tc>
          <w:tcPr>
            <w:tcW w:w="1341" w:type="dxa"/>
            <w:vMerge w:val="continue"/>
            <w:noWrap w:val="0"/>
            <w:vAlign w:val="center"/>
          </w:tcPr>
          <w:p w14:paraId="7088ED55">
            <w:pPr>
              <w:jc w:val="center"/>
              <w:rPr>
                <w:rFonts w:hint="eastAsia" w:ascii="仿宋" w:hAnsi="仿宋" w:eastAsia="仿宋" w:cs="仿宋"/>
                <w:color w:val="auto"/>
                <w:sz w:val="24"/>
                <w:highlight w:val="none"/>
              </w:rPr>
            </w:pPr>
          </w:p>
        </w:tc>
        <w:tc>
          <w:tcPr>
            <w:tcW w:w="6173" w:type="dxa"/>
            <w:noWrap w:val="0"/>
            <w:vAlign w:val="center"/>
          </w:tcPr>
          <w:p w14:paraId="75D9FC02">
            <w:pPr>
              <w:spacing w:line="0" w:lineRule="atLeas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租赁场所需具有安装完好、可直接使用的空调、照明等基础配套设施进行打分。(满分5分，评分范围5,4,3,2,1,0)</w:t>
            </w:r>
          </w:p>
        </w:tc>
        <w:tc>
          <w:tcPr>
            <w:tcW w:w="1005" w:type="dxa"/>
            <w:noWrap w:val="0"/>
            <w:vAlign w:val="center"/>
          </w:tcPr>
          <w:p w14:paraId="71588F5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r>
      <w:tr w14:paraId="198B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01" w:type="dxa"/>
            <w:vMerge w:val="continue"/>
            <w:noWrap w:val="0"/>
            <w:vAlign w:val="center"/>
          </w:tcPr>
          <w:p w14:paraId="60B71E49">
            <w:pPr>
              <w:jc w:val="center"/>
              <w:rPr>
                <w:rFonts w:hint="eastAsia" w:ascii="仿宋" w:hAnsi="仿宋" w:eastAsia="仿宋" w:cs="仿宋"/>
                <w:color w:val="auto"/>
                <w:sz w:val="24"/>
                <w:highlight w:val="none"/>
              </w:rPr>
            </w:pPr>
          </w:p>
        </w:tc>
        <w:tc>
          <w:tcPr>
            <w:tcW w:w="1341" w:type="dxa"/>
            <w:vMerge w:val="continue"/>
            <w:noWrap w:val="0"/>
            <w:vAlign w:val="center"/>
          </w:tcPr>
          <w:p w14:paraId="2ADA6511">
            <w:pPr>
              <w:jc w:val="center"/>
              <w:rPr>
                <w:rFonts w:hint="eastAsia" w:ascii="仿宋" w:hAnsi="仿宋" w:eastAsia="仿宋" w:cs="仿宋"/>
                <w:color w:val="auto"/>
                <w:sz w:val="24"/>
                <w:highlight w:val="none"/>
              </w:rPr>
            </w:pPr>
          </w:p>
        </w:tc>
        <w:tc>
          <w:tcPr>
            <w:tcW w:w="6173" w:type="dxa"/>
            <w:noWrap w:val="0"/>
            <w:vAlign w:val="center"/>
          </w:tcPr>
          <w:p w14:paraId="0523D156">
            <w:pPr>
              <w:spacing w:line="0" w:lineRule="atLeas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完成本项目的有利条件或者优惠措施。 (满分5分，评分范围5,4,3,2,1,0)</w:t>
            </w:r>
          </w:p>
        </w:tc>
        <w:tc>
          <w:tcPr>
            <w:tcW w:w="1005" w:type="dxa"/>
            <w:noWrap w:val="0"/>
            <w:vAlign w:val="center"/>
          </w:tcPr>
          <w:p w14:paraId="7C434C7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r>
      <w:tr w14:paraId="680C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01" w:type="dxa"/>
            <w:noWrap w:val="0"/>
            <w:vAlign w:val="center"/>
          </w:tcPr>
          <w:p w14:paraId="2CAED62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w:t>
            </w:r>
          </w:p>
        </w:tc>
        <w:tc>
          <w:tcPr>
            <w:tcW w:w="1341" w:type="dxa"/>
            <w:noWrap w:val="0"/>
            <w:vAlign w:val="center"/>
          </w:tcPr>
          <w:p w14:paraId="6A7D8C12">
            <w:pPr>
              <w:jc w:val="cente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组织实施方案</w:t>
            </w:r>
          </w:p>
          <w:p w14:paraId="7B1D48C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（0-5分）</w:t>
            </w:r>
          </w:p>
        </w:tc>
        <w:tc>
          <w:tcPr>
            <w:tcW w:w="6173" w:type="dxa"/>
            <w:noWrap w:val="0"/>
            <w:vAlign w:val="top"/>
          </w:tcPr>
          <w:p w14:paraId="2FC329A1">
            <w:pPr>
              <w:spacing w:before="100" w:beforeAutospacing="1" w:after="100" w:afterAutospacing="1"/>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组织实施方案制定是否规范、科学合理、安全严密，具有可操作性。</w:t>
            </w:r>
            <w:r>
              <w:rPr>
                <w:rFonts w:hint="eastAsia" w:ascii="仿宋" w:hAnsi="仿宋" w:eastAsia="仿宋" w:cs="仿宋"/>
                <w:color w:val="auto"/>
                <w:sz w:val="24"/>
                <w:highlight w:val="none"/>
              </w:rPr>
              <w:t>(满分5分，评分范围5,4,3,2,1,0)</w:t>
            </w:r>
          </w:p>
        </w:tc>
        <w:tc>
          <w:tcPr>
            <w:tcW w:w="1005" w:type="dxa"/>
            <w:noWrap w:val="0"/>
            <w:vAlign w:val="center"/>
          </w:tcPr>
          <w:p w14:paraId="632D24E4">
            <w:pPr>
              <w:spacing w:before="100" w:beforeAutospacing="1" w:after="100" w:afterAutospacing="1"/>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r>
      <w:tr w14:paraId="614F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noWrap w:val="0"/>
            <w:vAlign w:val="center"/>
          </w:tcPr>
          <w:p w14:paraId="7221E43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w:t>
            </w:r>
          </w:p>
        </w:tc>
        <w:tc>
          <w:tcPr>
            <w:tcW w:w="1341" w:type="dxa"/>
            <w:noWrap w:val="0"/>
            <w:vAlign w:val="center"/>
          </w:tcPr>
          <w:p w14:paraId="3D68AE0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项目团队</w:t>
            </w:r>
          </w:p>
          <w:p w14:paraId="6CABD56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c>
          <w:tcPr>
            <w:tcW w:w="6173" w:type="dxa"/>
            <w:noWrap w:val="0"/>
            <w:vAlign w:val="center"/>
          </w:tcPr>
          <w:p w14:paraId="589FD5CA">
            <w:pP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拟派本项目工作小组人员组成情况、数量及配备的合理性。</w:t>
            </w:r>
            <w:r>
              <w:rPr>
                <w:rFonts w:hint="eastAsia" w:ascii="仿宋" w:hAnsi="仿宋" w:eastAsia="仿宋" w:cs="仿宋"/>
                <w:color w:val="auto"/>
                <w:sz w:val="24"/>
                <w:highlight w:val="none"/>
              </w:rPr>
              <w:t>项目组成员</w:t>
            </w:r>
            <w:r>
              <w:rPr>
                <w:rFonts w:hint="eastAsia" w:ascii="仿宋" w:hAnsi="仿宋" w:eastAsia="仿宋" w:cs="仿宋"/>
                <w:color w:val="auto"/>
                <w:sz w:val="24"/>
                <w:highlight w:val="none"/>
                <w:lang w:val="zh-CN"/>
              </w:rPr>
              <w:t>的专业素质、技术能力、经验、资质</w:t>
            </w:r>
            <w:r>
              <w:rPr>
                <w:rFonts w:hint="eastAsia" w:ascii="仿宋" w:hAnsi="仿宋" w:eastAsia="仿宋" w:cs="仿宋"/>
                <w:color w:val="auto"/>
                <w:sz w:val="24"/>
                <w:highlight w:val="none"/>
              </w:rPr>
              <w:t>等</w:t>
            </w:r>
            <w:r>
              <w:rPr>
                <w:rFonts w:hint="eastAsia" w:ascii="仿宋" w:hAnsi="仿宋" w:eastAsia="仿宋" w:cs="仿宋"/>
                <w:color w:val="auto"/>
                <w:sz w:val="24"/>
                <w:highlight w:val="none"/>
                <w:lang w:val="zh-CN"/>
              </w:rPr>
              <w:t>情况。（</w:t>
            </w:r>
            <w:r>
              <w:rPr>
                <w:rFonts w:hint="eastAsia" w:ascii="仿宋" w:hAnsi="仿宋" w:eastAsia="仿宋" w:cs="仿宋"/>
                <w:color w:val="auto"/>
                <w:sz w:val="24"/>
                <w:highlight w:val="none"/>
              </w:rPr>
              <w:t>满分5分，评分范围5,4,3,2,1,0）</w:t>
            </w:r>
          </w:p>
        </w:tc>
        <w:tc>
          <w:tcPr>
            <w:tcW w:w="1005" w:type="dxa"/>
            <w:noWrap w:val="0"/>
            <w:vAlign w:val="center"/>
          </w:tcPr>
          <w:p w14:paraId="2B4D5149">
            <w:pPr>
              <w:spacing w:before="100" w:beforeAutospacing="1" w:after="100" w:afterAutospacing="1"/>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r>
      <w:tr w14:paraId="7307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701" w:type="dxa"/>
            <w:noWrap w:val="0"/>
            <w:vAlign w:val="center"/>
          </w:tcPr>
          <w:p w14:paraId="0746229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w:t>
            </w:r>
          </w:p>
        </w:tc>
        <w:tc>
          <w:tcPr>
            <w:tcW w:w="1341" w:type="dxa"/>
            <w:noWrap w:val="0"/>
            <w:vAlign w:val="center"/>
          </w:tcPr>
          <w:p w14:paraId="680A1FB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质量保证措施</w:t>
            </w:r>
          </w:p>
          <w:p w14:paraId="3585A07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（0-4分）</w:t>
            </w:r>
          </w:p>
        </w:tc>
        <w:tc>
          <w:tcPr>
            <w:tcW w:w="6173" w:type="dxa"/>
            <w:noWrap w:val="0"/>
            <w:vAlign w:val="center"/>
          </w:tcPr>
          <w:p w14:paraId="1F50AA9A">
            <w:pPr>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根据</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提供的各项管理制度、质量保证措施、安全技术措施等方面进行评分。(满分4分，评分范围4,3,2,1,0) </w:t>
            </w:r>
          </w:p>
        </w:tc>
        <w:tc>
          <w:tcPr>
            <w:tcW w:w="1005" w:type="dxa"/>
            <w:noWrap w:val="0"/>
            <w:vAlign w:val="center"/>
          </w:tcPr>
          <w:p w14:paraId="09A150E0">
            <w:pPr>
              <w:pStyle w:val="964"/>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0-4分</w:t>
            </w:r>
          </w:p>
        </w:tc>
      </w:tr>
      <w:tr w14:paraId="134E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701" w:type="dxa"/>
            <w:vMerge w:val="restart"/>
            <w:noWrap w:val="0"/>
            <w:vAlign w:val="center"/>
          </w:tcPr>
          <w:p w14:paraId="0329E1C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w:t>
            </w:r>
          </w:p>
        </w:tc>
        <w:tc>
          <w:tcPr>
            <w:tcW w:w="1341" w:type="dxa"/>
            <w:vMerge w:val="restart"/>
            <w:noWrap w:val="0"/>
            <w:vAlign w:val="center"/>
          </w:tcPr>
          <w:p w14:paraId="1EC53D96">
            <w:pPr>
              <w:spacing w:before="100" w:beforeAutospacing="1" w:after="100" w:afterAutospacing="1"/>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售后服务（0-10分）</w:t>
            </w:r>
          </w:p>
        </w:tc>
        <w:tc>
          <w:tcPr>
            <w:tcW w:w="6173" w:type="dxa"/>
            <w:noWrap w:val="0"/>
            <w:vAlign w:val="center"/>
          </w:tcPr>
          <w:p w14:paraId="7A3154CA">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是否有完整的售后服务方案，售后人员安排是否合理，技术支持响应速度是否及时，是否满足采购单位的要求等。(满分5分，评分范围5,4,3,2,1,0)</w:t>
            </w:r>
          </w:p>
        </w:tc>
        <w:tc>
          <w:tcPr>
            <w:tcW w:w="1005" w:type="dxa"/>
            <w:noWrap w:val="0"/>
            <w:vAlign w:val="center"/>
          </w:tcPr>
          <w:p w14:paraId="0C72FF8C">
            <w:pPr>
              <w:pStyle w:val="964"/>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0-5分</w:t>
            </w:r>
          </w:p>
        </w:tc>
      </w:tr>
      <w:tr w14:paraId="26A0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01" w:type="dxa"/>
            <w:vMerge w:val="continue"/>
            <w:noWrap w:val="0"/>
            <w:vAlign w:val="center"/>
          </w:tcPr>
          <w:p w14:paraId="447A0D1F">
            <w:pPr>
              <w:jc w:val="center"/>
              <w:rPr>
                <w:rFonts w:hint="eastAsia" w:ascii="仿宋" w:hAnsi="仿宋" w:eastAsia="仿宋" w:cs="仿宋"/>
                <w:color w:val="auto"/>
                <w:sz w:val="24"/>
                <w:highlight w:val="none"/>
              </w:rPr>
            </w:pPr>
          </w:p>
        </w:tc>
        <w:tc>
          <w:tcPr>
            <w:tcW w:w="1341" w:type="dxa"/>
            <w:vMerge w:val="continue"/>
            <w:noWrap w:val="0"/>
            <w:vAlign w:val="center"/>
          </w:tcPr>
          <w:p w14:paraId="1DC6BCEA">
            <w:pPr>
              <w:spacing w:before="100" w:beforeAutospacing="1" w:after="100" w:afterAutospacing="1"/>
              <w:jc w:val="center"/>
              <w:rPr>
                <w:rFonts w:hint="eastAsia" w:ascii="仿宋" w:hAnsi="仿宋" w:eastAsia="仿宋" w:cs="仿宋"/>
                <w:color w:val="auto"/>
                <w:sz w:val="24"/>
                <w:highlight w:val="none"/>
              </w:rPr>
            </w:pPr>
          </w:p>
        </w:tc>
        <w:tc>
          <w:tcPr>
            <w:tcW w:w="6173" w:type="dxa"/>
            <w:noWrap w:val="0"/>
            <w:vAlign w:val="center"/>
          </w:tcPr>
          <w:p w14:paraId="5B590858">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应急维修时间安排，应在半小时之内给以响应，并于2小时内安排维修人员到现场进行维修，4小时内处理完毕。(满分5分，评分范围5,4,3,2,1,0)</w:t>
            </w:r>
          </w:p>
        </w:tc>
        <w:tc>
          <w:tcPr>
            <w:tcW w:w="1005" w:type="dxa"/>
            <w:noWrap w:val="0"/>
            <w:vAlign w:val="center"/>
          </w:tcPr>
          <w:p w14:paraId="0F80DED6">
            <w:pPr>
              <w:pStyle w:val="964"/>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0-5分</w:t>
            </w:r>
          </w:p>
        </w:tc>
      </w:tr>
    </w:tbl>
    <w:p w14:paraId="115AAF04">
      <w:pPr>
        <w:pStyle w:val="130"/>
        <w:keepNext w:val="0"/>
        <w:keepLines w:val="0"/>
        <w:pageBreakBefore w:val="0"/>
        <w:kinsoku/>
        <w:wordWrap/>
        <w:overflowPunct/>
        <w:topLinePunct w:val="0"/>
        <w:bidi w:val="0"/>
        <w:adjustRightInd w:val="0"/>
        <w:snapToGrid w:val="0"/>
        <w:spacing w:line="440" w:lineRule="exact"/>
        <w:ind w:left="0" w:leftChars="0" w:firstLine="0" w:firstLineChars="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p>
    <w:p w14:paraId="37DC4148">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03C9D120">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10</w:t>
      </w:r>
      <w:r>
        <w:rPr>
          <w:rFonts w:hint="eastAsia" w:ascii="仿宋" w:hAnsi="仿宋" w:eastAsia="仿宋" w:cs="仿宋"/>
          <w:b/>
          <w:bCs/>
          <w:iCs/>
          <w:color w:val="auto"/>
          <w:sz w:val="24"/>
          <w:highlight w:val="none"/>
        </w:rPr>
        <w:t>分）</w:t>
      </w:r>
    </w:p>
    <w:p w14:paraId="1390ED1C">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1D73021">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BFE1CF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8F6EC5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10</w:t>
      </w:r>
    </w:p>
    <w:p w14:paraId="2A45E7D0">
      <w:pPr>
        <w:pStyle w:val="25"/>
        <w:snapToGrid w:val="0"/>
        <w:spacing w:line="360" w:lineRule="auto"/>
        <w:ind w:firstLine="0" w:firstLineChars="0"/>
        <w:rPr>
          <w:rFonts w:hint="eastAsia" w:ascii="仿宋" w:hAnsi="仿宋" w:eastAsia="仿宋" w:cs="仿宋"/>
          <w:color w:val="auto"/>
          <w:highlight w:val="none"/>
        </w:rPr>
      </w:pPr>
    </w:p>
    <w:p w14:paraId="2A0858E5">
      <w:pPr>
        <w:widowControl/>
        <w:adjustRightInd/>
        <w:jc w:val="center"/>
        <w:rPr>
          <w:rFonts w:hint="eastAsia" w:ascii="仿宋" w:hAnsi="仿宋" w:eastAsia="仿宋" w:cs="仿宋"/>
          <w:b/>
          <w:color w:val="auto"/>
          <w:sz w:val="36"/>
          <w:szCs w:val="20"/>
          <w:highlight w:val="none"/>
        </w:rPr>
      </w:pPr>
    </w:p>
    <w:p w14:paraId="379B5CA1">
      <w:pPr>
        <w:pStyle w:val="23"/>
        <w:rPr>
          <w:rFonts w:hint="eastAsia" w:ascii="仿宋" w:hAnsi="仿宋" w:eastAsia="仿宋" w:cs="仿宋"/>
          <w:b/>
          <w:color w:val="auto"/>
          <w:sz w:val="36"/>
          <w:szCs w:val="20"/>
          <w:highlight w:val="none"/>
        </w:rPr>
      </w:pPr>
    </w:p>
    <w:p w14:paraId="624226F1">
      <w:pPr>
        <w:pStyle w:val="24"/>
        <w:rPr>
          <w:rFonts w:hint="eastAsia" w:ascii="仿宋" w:hAnsi="仿宋" w:eastAsia="仿宋" w:cs="仿宋"/>
          <w:b/>
          <w:color w:val="auto"/>
          <w:sz w:val="36"/>
          <w:szCs w:val="20"/>
          <w:highlight w:val="none"/>
        </w:rPr>
      </w:pPr>
    </w:p>
    <w:p w14:paraId="360511E1">
      <w:pPr>
        <w:rPr>
          <w:rFonts w:hint="eastAsia" w:ascii="仿宋" w:hAnsi="仿宋" w:eastAsia="仿宋" w:cs="仿宋"/>
          <w:b/>
          <w:color w:val="auto"/>
          <w:sz w:val="36"/>
          <w:szCs w:val="20"/>
          <w:highlight w:val="none"/>
        </w:rPr>
      </w:pPr>
    </w:p>
    <w:p w14:paraId="59290ADB">
      <w:pPr>
        <w:pStyle w:val="23"/>
        <w:rPr>
          <w:rFonts w:hint="eastAsia" w:ascii="仿宋" w:hAnsi="仿宋" w:eastAsia="仿宋" w:cs="仿宋"/>
          <w:b/>
          <w:color w:val="auto"/>
          <w:sz w:val="36"/>
          <w:szCs w:val="20"/>
          <w:highlight w:val="none"/>
        </w:rPr>
      </w:pPr>
    </w:p>
    <w:p w14:paraId="4EAEBC8D">
      <w:pPr>
        <w:pStyle w:val="24"/>
        <w:rPr>
          <w:rFonts w:hint="eastAsia" w:ascii="仿宋" w:hAnsi="仿宋" w:eastAsia="仿宋" w:cs="仿宋"/>
          <w:b/>
          <w:color w:val="auto"/>
          <w:sz w:val="36"/>
          <w:szCs w:val="20"/>
          <w:highlight w:val="none"/>
        </w:rPr>
      </w:pPr>
    </w:p>
    <w:p w14:paraId="6BA65192">
      <w:pPr>
        <w:rPr>
          <w:rFonts w:hint="eastAsia" w:ascii="仿宋" w:hAnsi="仿宋" w:eastAsia="仿宋" w:cs="仿宋"/>
          <w:b/>
          <w:color w:val="auto"/>
          <w:sz w:val="36"/>
          <w:szCs w:val="20"/>
          <w:highlight w:val="none"/>
        </w:rPr>
      </w:pPr>
    </w:p>
    <w:p w14:paraId="07432A2A">
      <w:pPr>
        <w:pStyle w:val="23"/>
        <w:rPr>
          <w:rFonts w:hint="eastAsia" w:ascii="仿宋" w:hAnsi="仿宋" w:eastAsia="仿宋" w:cs="仿宋"/>
          <w:b/>
          <w:color w:val="auto"/>
          <w:sz w:val="36"/>
          <w:szCs w:val="20"/>
          <w:highlight w:val="none"/>
        </w:rPr>
      </w:pPr>
    </w:p>
    <w:p w14:paraId="335D0ED1">
      <w:pPr>
        <w:pStyle w:val="24"/>
        <w:rPr>
          <w:rFonts w:hint="eastAsia" w:ascii="仿宋" w:hAnsi="仿宋" w:eastAsia="仿宋" w:cs="仿宋"/>
          <w:b/>
          <w:color w:val="auto"/>
          <w:sz w:val="36"/>
          <w:szCs w:val="20"/>
          <w:highlight w:val="none"/>
        </w:rPr>
      </w:pPr>
    </w:p>
    <w:p w14:paraId="53B2FC8A">
      <w:pPr>
        <w:rPr>
          <w:rFonts w:hint="eastAsia" w:ascii="仿宋" w:hAnsi="仿宋" w:eastAsia="仿宋" w:cs="仿宋"/>
          <w:b/>
          <w:color w:val="auto"/>
          <w:sz w:val="36"/>
          <w:szCs w:val="20"/>
          <w:highlight w:val="none"/>
        </w:rPr>
      </w:pPr>
    </w:p>
    <w:p w14:paraId="5FDF2B39">
      <w:pPr>
        <w:pStyle w:val="23"/>
        <w:rPr>
          <w:rFonts w:hint="eastAsia" w:ascii="仿宋" w:hAnsi="仿宋" w:eastAsia="仿宋" w:cs="仿宋"/>
          <w:b/>
          <w:color w:val="auto"/>
          <w:sz w:val="36"/>
          <w:szCs w:val="20"/>
          <w:highlight w:val="none"/>
        </w:rPr>
      </w:pPr>
    </w:p>
    <w:p w14:paraId="38E17CD9">
      <w:pPr>
        <w:pStyle w:val="24"/>
        <w:rPr>
          <w:rFonts w:hint="eastAsia" w:ascii="仿宋" w:hAnsi="仿宋" w:eastAsia="仿宋" w:cs="仿宋"/>
          <w:b/>
          <w:color w:val="auto"/>
          <w:sz w:val="36"/>
          <w:szCs w:val="20"/>
          <w:highlight w:val="none"/>
        </w:rPr>
      </w:pPr>
    </w:p>
    <w:p w14:paraId="697EA759">
      <w:pPr>
        <w:pStyle w:val="23"/>
        <w:rPr>
          <w:rFonts w:hint="eastAsia" w:ascii="仿宋" w:hAnsi="仿宋" w:eastAsia="仿宋" w:cs="仿宋"/>
          <w:b/>
          <w:color w:val="auto"/>
          <w:sz w:val="36"/>
          <w:szCs w:val="20"/>
          <w:highlight w:val="none"/>
        </w:rPr>
      </w:pPr>
    </w:p>
    <w:p w14:paraId="3E63E250">
      <w:pPr>
        <w:pStyle w:val="24"/>
        <w:rPr>
          <w:rFonts w:hint="eastAsia" w:ascii="仿宋" w:hAnsi="仿宋" w:eastAsia="仿宋" w:cs="仿宋"/>
          <w:b/>
          <w:color w:val="auto"/>
          <w:sz w:val="36"/>
          <w:szCs w:val="20"/>
          <w:highlight w:val="none"/>
        </w:rPr>
      </w:pPr>
    </w:p>
    <w:p w14:paraId="5D39A0D4">
      <w:pPr>
        <w:rPr>
          <w:rFonts w:hint="eastAsia" w:ascii="仿宋" w:hAnsi="仿宋" w:eastAsia="仿宋" w:cs="仿宋"/>
          <w:b/>
          <w:color w:val="auto"/>
          <w:sz w:val="36"/>
          <w:szCs w:val="20"/>
          <w:highlight w:val="none"/>
        </w:rPr>
      </w:pPr>
    </w:p>
    <w:p w14:paraId="6B74FE46">
      <w:pPr>
        <w:rPr>
          <w:rFonts w:hint="eastAsia" w:ascii="仿宋" w:hAnsi="仿宋" w:eastAsia="仿宋" w:cs="仿宋"/>
          <w:b/>
          <w:color w:val="auto"/>
          <w:sz w:val="36"/>
          <w:szCs w:val="20"/>
          <w:highlight w:val="none"/>
        </w:rPr>
      </w:pPr>
    </w:p>
    <w:p w14:paraId="535DF3A1">
      <w:pPr>
        <w:rPr>
          <w:rFonts w:hint="eastAsia" w:ascii="仿宋" w:hAnsi="仿宋" w:eastAsia="仿宋" w:cs="仿宋"/>
          <w:b/>
          <w:color w:val="auto"/>
          <w:sz w:val="36"/>
          <w:szCs w:val="20"/>
          <w:highlight w:val="none"/>
        </w:rPr>
      </w:pPr>
    </w:p>
    <w:p w14:paraId="7DF58F4A">
      <w:pPr>
        <w:rPr>
          <w:rFonts w:hint="eastAsia" w:ascii="仿宋" w:hAnsi="仿宋" w:eastAsia="仿宋" w:cs="仿宋"/>
          <w:color w:val="auto"/>
          <w:highlight w:val="none"/>
        </w:rPr>
      </w:pPr>
    </w:p>
    <w:p w14:paraId="7A98668C">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28"/>
      <w:r>
        <w:rPr>
          <w:rFonts w:hint="eastAsia" w:ascii="仿宋" w:hAnsi="仿宋" w:eastAsia="仿宋" w:cs="仿宋"/>
          <w:b/>
          <w:color w:val="auto"/>
          <w:sz w:val="36"/>
          <w:szCs w:val="20"/>
          <w:highlight w:val="none"/>
        </w:rPr>
        <w:t xml:space="preserve"> </w:t>
      </w:r>
      <w:bookmarkEnd w:id="29"/>
      <w:r>
        <w:rPr>
          <w:rFonts w:hint="eastAsia" w:ascii="仿宋" w:hAnsi="仿宋" w:eastAsia="仿宋" w:cs="仿宋"/>
          <w:b/>
          <w:color w:val="auto"/>
          <w:sz w:val="36"/>
          <w:szCs w:val="20"/>
          <w:highlight w:val="none"/>
        </w:rPr>
        <w:t>投标文件及其附件格式</w:t>
      </w:r>
    </w:p>
    <w:p w14:paraId="454B3F59">
      <w:pPr>
        <w:spacing w:line="360" w:lineRule="auto"/>
        <w:jc w:val="center"/>
        <w:outlineLvl w:val="0"/>
        <w:rPr>
          <w:rFonts w:hint="eastAsia" w:ascii="仿宋" w:hAnsi="仿宋" w:eastAsia="仿宋" w:cs="仿宋"/>
          <w:b/>
          <w:color w:val="auto"/>
          <w:kern w:val="0"/>
          <w:sz w:val="36"/>
          <w:szCs w:val="36"/>
          <w:highlight w:val="none"/>
        </w:rPr>
      </w:pPr>
    </w:p>
    <w:p w14:paraId="0E9AE12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22669A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E0D22CC">
      <w:pPr>
        <w:spacing w:line="360" w:lineRule="auto"/>
        <w:jc w:val="center"/>
        <w:outlineLvl w:val="0"/>
        <w:rPr>
          <w:rFonts w:hint="eastAsia" w:ascii="仿宋" w:hAnsi="仿宋" w:eastAsia="仿宋" w:cs="仿宋"/>
          <w:b/>
          <w:color w:val="auto"/>
          <w:kern w:val="0"/>
          <w:sz w:val="36"/>
          <w:szCs w:val="36"/>
          <w:highlight w:val="none"/>
        </w:rPr>
      </w:pPr>
    </w:p>
    <w:p w14:paraId="54281C9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D8D17DE">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26AB340">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35B8CEB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641C46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2EE52821">
      <w:pPr>
        <w:snapToGrid w:val="0"/>
        <w:spacing w:line="360" w:lineRule="auto"/>
        <w:ind w:firstLine="480" w:firstLineChars="200"/>
        <w:rPr>
          <w:rFonts w:hint="eastAsia" w:ascii="仿宋" w:hAnsi="仿宋" w:eastAsia="仿宋" w:cs="仿宋"/>
          <w:color w:val="auto"/>
          <w:sz w:val="24"/>
          <w:highlight w:val="none"/>
        </w:rPr>
      </w:pPr>
    </w:p>
    <w:p w14:paraId="7C131A51">
      <w:pPr>
        <w:spacing w:line="360" w:lineRule="auto"/>
        <w:ind w:firstLine="480" w:firstLineChars="200"/>
        <w:rPr>
          <w:rFonts w:hint="eastAsia" w:ascii="仿宋" w:hAnsi="仿宋" w:eastAsia="仿宋" w:cs="仿宋"/>
          <w:color w:val="auto"/>
          <w:sz w:val="24"/>
          <w:highlight w:val="none"/>
        </w:rPr>
      </w:pPr>
    </w:p>
    <w:p w14:paraId="0210CDB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B36EC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6CC43A0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2D89667B">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48446D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D667D7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1FAC53F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67BE94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3FF5BA3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24DAC11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3F3ACA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06A711A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F7E890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A33131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9B646D8">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7E74DD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E2FFF54">
      <w:pPr>
        <w:snapToGrid w:val="0"/>
        <w:spacing w:line="360" w:lineRule="auto"/>
        <w:ind w:right="480"/>
        <w:jc w:val="center"/>
        <w:rPr>
          <w:rFonts w:hint="eastAsia" w:ascii="仿宋" w:hAnsi="仿宋" w:eastAsia="仿宋" w:cs="仿宋"/>
          <w:b/>
          <w:color w:val="auto"/>
          <w:kern w:val="0"/>
          <w:sz w:val="32"/>
          <w:szCs w:val="32"/>
          <w:highlight w:val="none"/>
        </w:rPr>
      </w:pPr>
    </w:p>
    <w:p w14:paraId="20D55F8A">
      <w:pPr>
        <w:snapToGrid w:val="0"/>
        <w:spacing w:line="360" w:lineRule="auto"/>
        <w:ind w:right="480"/>
        <w:jc w:val="center"/>
        <w:rPr>
          <w:rFonts w:hint="eastAsia" w:ascii="仿宋" w:hAnsi="仿宋" w:eastAsia="仿宋" w:cs="仿宋"/>
          <w:b/>
          <w:color w:val="auto"/>
          <w:kern w:val="0"/>
          <w:sz w:val="32"/>
          <w:szCs w:val="32"/>
          <w:highlight w:val="none"/>
        </w:rPr>
      </w:pPr>
    </w:p>
    <w:p w14:paraId="45C0AF5F">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593C06A">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BD1965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5DBA503F">
      <w:pPr>
        <w:snapToGrid w:val="0"/>
        <w:spacing w:line="360" w:lineRule="auto"/>
        <w:ind w:right="480"/>
        <w:jc w:val="center"/>
        <w:rPr>
          <w:rFonts w:hint="eastAsia" w:ascii="仿宋" w:hAnsi="仿宋" w:eastAsia="仿宋" w:cs="仿宋"/>
          <w:b/>
          <w:color w:val="auto"/>
          <w:kern w:val="0"/>
          <w:sz w:val="32"/>
          <w:szCs w:val="32"/>
          <w:highlight w:val="none"/>
        </w:rPr>
      </w:pPr>
    </w:p>
    <w:p w14:paraId="5DCD4FB9">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223AEFC">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6DB1DDD7">
      <w:pPr>
        <w:snapToGrid w:val="0"/>
        <w:spacing w:line="360" w:lineRule="auto"/>
        <w:ind w:right="480"/>
        <w:jc w:val="center"/>
        <w:rPr>
          <w:rFonts w:hint="eastAsia" w:ascii="仿宋" w:hAnsi="仿宋" w:eastAsia="仿宋" w:cs="仿宋"/>
          <w:b/>
          <w:color w:val="auto"/>
          <w:kern w:val="0"/>
          <w:sz w:val="32"/>
          <w:szCs w:val="32"/>
          <w:highlight w:val="none"/>
        </w:rPr>
      </w:pPr>
    </w:p>
    <w:p w14:paraId="38A84C1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A66891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41E7DF7C">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5265212">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6A194A37">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C99E19E">
      <w:pPr>
        <w:widowControl/>
        <w:spacing w:line="360" w:lineRule="auto"/>
        <w:ind w:left="150"/>
        <w:jc w:val="center"/>
        <w:rPr>
          <w:rFonts w:hint="eastAsia" w:ascii="仿宋" w:hAnsi="仿宋" w:eastAsia="仿宋" w:cs="仿宋"/>
          <w:b/>
          <w:color w:val="auto"/>
          <w:kern w:val="0"/>
          <w:sz w:val="32"/>
          <w:szCs w:val="32"/>
          <w:highlight w:val="none"/>
        </w:rPr>
      </w:pPr>
    </w:p>
    <w:p w14:paraId="0F9C3FB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DDAA27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92E2C48">
      <w:pPr>
        <w:spacing w:line="360" w:lineRule="auto"/>
        <w:jc w:val="center"/>
        <w:outlineLvl w:val="0"/>
        <w:rPr>
          <w:rFonts w:hint="eastAsia" w:ascii="仿宋" w:hAnsi="仿宋" w:eastAsia="仿宋" w:cs="仿宋"/>
          <w:b/>
          <w:color w:val="auto"/>
          <w:kern w:val="0"/>
          <w:sz w:val="24"/>
          <w:highlight w:val="none"/>
        </w:rPr>
      </w:pPr>
    </w:p>
    <w:p w14:paraId="38BDD7FC">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E004880">
      <w:pPr>
        <w:spacing w:line="336" w:lineRule="auto"/>
        <w:jc w:val="center"/>
        <w:outlineLvl w:val="0"/>
        <w:rPr>
          <w:rFonts w:ascii="仿宋" w:hAnsi="仿宋" w:eastAsia="仿宋" w:cs="仿宋"/>
          <w:b/>
          <w:color w:val="auto"/>
          <w:kern w:val="0"/>
          <w:sz w:val="24"/>
          <w:highlight w:val="none"/>
        </w:rPr>
      </w:pPr>
    </w:p>
    <w:p w14:paraId="77B1C815">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065BD5B">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4B00E56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0670F70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C458346">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3F9A3DF7">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EE0D60D">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D96390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4FD1749B">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66A584F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3922ED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6F86D3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A25A80B">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99A335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626744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E44E7E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0A4137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46674B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BD7428F">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CDC4A72">
      <w:pPr>
        <w:snapToGrid w:val="0"/>
        <w:spacing w:line="360" w:lineRule="auto"/>
        <w:jc w:val="center"/>
        <w:rPr>
          <w:rFonts w:hint="eastAsia" w:ascii="仿宋" w:hAnsi="仿宋" w:eastAsia="仿宋" w:cs="仿宋"/>
          <w:b/>
          <w:color w:val="auto"/>
          <w:kern w:val="0"/>
          <w:sz w:val="32"/>
          <w:szCs w:val="32"/>
          <w:highlight w:val="none"/>
          <w:lang w:val="zh-CN"/>
        </w:rPr>
      </w:pPr>
    </w:p>
    <w:p w14:paraId="0556DBF3">
      <w:pPr>
        <w:snapToGrid w:val="0"/>
        <w:spacing w:line="360" w:lineRule="auto"/>
        <w:jc w:val="center"/>
        <w:rPr>
          <w:rFonts w:hint="eastAsia" w:ascii="仿宋" w:hAnsi="仿宋" w:eastAsia="仿宋" w:cs="仿宋"/>
          <w:b/>
          <w:color w:val="auto"/>
          <w:kern w:val="0"/>
          <w:sz w:val="32"/>
          <w:szCs w:val="32"/>
          <w:highlight w:val="none"/>
          <w:lang w:val="zh-CN"/>
        </w:rPr>
      </w:pPr>
    </w:p>
    <w:p w14:paraId="0E280C25">
      <w:pPr>
        <w:snapToGrid w:val="0"/>
        <w:spacing w:line="360" w:lineRule="auto"/>
        <w:jc w:val="center"/>
        <w:rPr>
          <w:rFonts w:hint="eastAsia" w:ascii="仿宋" w:hAnsi="仿宋" w:eastAsia="仿宋" w:cs="仿宋"/>
          <w:b/>
          <w:color w:val="auto"/>
          <w:kern w:val="0"/>
          <w:sz w:val="32"/>
          <w:szCs w:val="32"/>
          <w:highlight w:val="none"/>
          <w:lang w:val="zh-CN"/>
        </w:rPr>
      </w:pPr>
    </w:p>
    <w:p w14:paraId="5A92A83B">
      <w:pPr>
        <w:snapToGrid w:val="0"/>
        <w:spacing w:line="360" w:lineRule="auto"/>
        <w:jc w:val="both"/>
        <w:rPr>
          <w:rFonts w:hint="eastAsia" w:ascii="仿宋" w:hAnsi="仿宋" w:eastAsia="仿宋" w:cs="仿宋"/>
          <w:b/>
          <w:color w:val="auto"/>
          <w:kern w:val="0"/>
          <w:sz w:val="32"/>
          <w:szCs w:val="32"/>
          <w:highlight w:val="none"/>
          <w:lang w:val="zh-CN"/>
        </w:rPr>
      </w:pPr>
    </w:p>
    <w:p w14:paraId="46893343">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320A91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E26ED98">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175DEFB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3EE7F20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070E1681">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EC99BC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405B69E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8BF974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43E951B7">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7F4B70D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2D30D8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040DA19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166302C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81C55C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E612E9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E71A0C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076D86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3361F91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5CF6DE9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1E066F5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2285D51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658D8DF1">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89AFD0A">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E06F23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AA9B2E3">
      <w:pPr>
        <w:jc w:val="center"/>
        <w:rPr>
          <w:rFonts w:hint="eastAsia" w:ascii="仿宋" w:hAnsi="仿宋" w:eastAsia="仿宋" w:cs="仿宋"/>
          <w:b/>
          <w:color w:val="auto"/>
          <w:sz w:val="24"/>
          <w:highlight w:val="none"/>
        </w:rPr>
      </w:pPr>
    </w:p>
    <w:p w14:paraId="6E60A28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3BD146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A2C682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5B7BCE">
      <w:pPr>
        <w:snapToGrid w:val="0"/>
        <w:spacing w:line="600" w:lineRule="exact"/>
        <w:jc w:val="left"/>
        <w:rPr>
          <w:rFonts w:hint="eastAsia" w:ascii="仿宋" w:hAnsi="仿宋" w:eastAsia="仿宋" w:cs="仿宋"/>
          <w:color w:val="auto"/>
          <w:sz w:val="24"/>
          <w:highlight w:val="none"/>
        </w:rPr>
      </w:pPr>
    </w:p>
    <w:p w14:paraId="0D60F4D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95B459E">
      <w:pPr>
        <w:spacing w:line="360" w:lineRule="exact"/>
        <w:rPr>
          <w:rFonts w:hint="eastAsia" w:ascii="仿宋" w:hAnsi="仿宋" w:eastAsia="仿宋" w:cs="仿宋"/>
          <w:color w:val="auto"/>
          <w:sz w:val="24"/>
          <w:highlight w:val="none"/>
        </w:rPr>
      </w:pPr>
    </w:p>
    <w:p w14:paraId="05592D8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D08393E">
      <w:pPr>
        <w:spacing w:line="360" w:lineRule="exact"/>
        <w:rPr>
          <w:rFonts w:hint="eastAsia" w:ascii="仿宋" w:hAnsi="仿宋" w:eastAsia="仿宋" w:cs="仿宋"/>
          <w:color w:val="auto"/>
          <w:sz w:val="24"/>
          <w:highlight w:val="none"/>
        </w:rPr>
      </w:pPr>
    </w:p>
    <w:p w14:paraId="0A58C9B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67D7FFA">
      <w:pPr>
        <w:spacing w:line="360" w:lineRule="exact"/>
        <w:rPr>
          <w:rFonts w:hint="eastAsia" w:ascii="仿宋" w:hAnsi="仿宋" w:eastAsia="仿宋" w:cs="仿宋"/>
          <w:color w:val="auto"/>
          <w:sz w:val="24"/>
          <w:highlight w:val="none"/>
        </w:rPr>
      </w:pPr>
    </w:p>
    <w:p w14:paraId="12A948D3">
      <w:pPr>
        <w:spacing w:line="360" w:lineRule="exact"/>
        <w:rPr>
          <w:rFonts w:hint="eastAsia" w:ascii="仿宋" w:hAnsi="仿宋" w:eastAsia="仿宋" w:cs="仿宋"/>
          <w:color w:val="auto"/>
          <w:sz w:val="24"/>
          <w:highlight w:val="none"/>
        </w:rPr>
      </w:pPr>
    </w:p>
    <w:p w14:paraId="12D37A6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D7500E4">
      <w:pPr>
        <w:spacing w:line="360" w:lineRule="exact"/>
        <w:rPr>
          <w:rFonts w:hint="eastAsia" w:ascii="仿宋" w:hAnsi="仿宋" w:eastAsia="仿宋" w:cs="仿宋"/>
          <w:color w:val="auto"/>
          <w:sz w:val="24"/>
          <w:highlight w:val="none"/>
        </w:rPr>
      </w:pPr>
    </w:p>
    <w:p w14:paraId="14866ED5">
      <w:pPr>
        <w:spacing w:line="360" w:lineRule="exact"/>
        <w:rPr>
          <w:rFonts w:hint="eastAsia" w:ascii="仿宋" w:hAnsi="仿宋" w:eastAsia="仿宋" w:cs="仿宋"/>
          <w:color w:val="auto"/>
          <w:sz w:val="24"/>
          <w:highlight w:val="none"/>
        </w:rPr>
      </w:pPr>
    </w:p>
    <w:p w14:paraId="2DB3F7B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790FEDD">
      <w:pPr>
        <w:spacing w:line="360" w:lineRule="exact"/>
        <w:rPr>
          <w:rFonts w:hint="eastAsia" w:ascii="仿宋" w:hAnsi="仿宋" w:eastAsia="仿宋" w:cs="仿宋"/>
          <w:color w:val="auto"/>
          <w:sz w:val="24"/>
          <w:highlight w:val="none"/>
        </w:rPr>
      </w:pPr>
    </w:p>
    <w:p w14:paraId="6AFA377E">
      <w:pPr>
        <w:spacing w:line="360" w:lineRule="exact"/>
        <w:rPr>
          <w:rFonts w:hint="eastAsia" w:ascii="仿宋" w:hAnsi="仿宋" w:eastAsia="仿宋" w:cs="仿宋"/>
          <w:color w:val="auto"/>
          <w:sz w:val="24"/>
          <w:highlight w:val="none"/>
        </w:rPr>
      </w:pPr>
    </w:p>
    <w:p w14:paraId="7CCA73F1">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C7594B6">
      <w:pPr>
        <w:ind w:firstLine="4920" w:firstLineChars="2050"/>
        <w:jc w:val="left"/>
        <w:rPr>
          <w:rFonts w:hint="eastAsia" w:ascii="仿宋" w:hAnsi="仿宋" w:eastAsia="仿宋" w:cs="仿宋"/>
          <w:color w:val="auto"/>
          <w:sz w:val="24"/>
          <w:highlight w:val="none"/>
        </w:rPr>
      </w:pPr>
    </w:p>
    <w:p w14:paraId="121F2F33">
      <w:pPr>
        <w:spacing w:line="800" w:lineRule="exact"/>
        <w:rPr>
          <w:rFonts w:hint="eastAsia" w:ascii="仿宋" w:hAnsi="仿宋" w:eastAsia="仿宋" w:cs="仿宋"/>
          <w:b/>
          <w:color w:val="auto"/>
          <w:sz w:val="24"/>
          <w:highlight w:val="none"/>
        </w:rPr>
      </w:pPr>
    </w:p>
    <w:p w14:paraId="431BD8AD">
      <w:pPr>
        <w:spacing w:line="800" w:lineRule="exact"/>
        <w:rPr>
          <w:rFonts w:hint="eastAsia" w:ascii="仿宋" w:hAnsi="仿宋" w:eastAsia="仿宋" w:cs="仿宋"/>
          <w:b/>
          <w:color w:val="auto"/>
          <w:sz w:val="24"/>
          <w:highlight w:val="none"/>
        </w:rPr>
      </w:pPr>
    </w:p>
    <w:p w14:paraId="2CE6D895">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6667A4A5">
      <w:pPr>
        <w:jc w:val="center"/>
        <w:rPr>
          <w:rFonts w:hint="eastAsia" w:ascii="仿宋" w:hAnsi="仿宋" w:eastAsia="仿宋" w:cs="仿宋"/>
          <w:b/>
          <w:color w:val="auto"/>
          <w:sz w:val="24"/>
          <w:highlight w:val="none"/>
        </w:rPr>
      </w:pPr>
    </w:p>
    <w:p w14:paraId="1E97D59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1D4082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F84AB1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24483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C9BB800">
      <w:pPr>
        <w:snapToGrid w:val="0"/>
        <w:spacing w:line="600" w:lineRule="exact"/>
        <w:jc w:val="left"/>
        <w:rPr>
          <w:rFonts w:hint="eastAsia" w:ascii="仿宋" w:hAnsi="仿宋" w:eastAsia="仿宋" w:cs="仿宋"/>
          <w:color w:val="auto"/>
          <w:sz w:val="24"/>
          <w:highlight w:val="none"/>
        </w:rPr>
      </w:pPr>
    </w:p>
    <w:p w14:paraId="7B82BF4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09F5A2D">
      <w:pPr>
        <w:spacing w:line="360" w:lineRule="exact"/>
        <w:rPr>
          <w:rFonts w:hint="eastAsia" w:ascii="仿宋" w:hAnsi="仿宋" w:eastAsia="仿宋" w:cs="仿宋"/>
          <w:color w:val="auto"/>
          <w:sz w:val="24"/>
          <w:highlight w:val="none"/>
        </w:rPr>
      </w:pPr>
    </w:p>
    <w:p w14:paraId="3523EBD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2377EFA">
      <w:pPr>
        <w:spacing w:line="360" w:lineRule="exact"/>
        <w:rPr>
          <w:rFonts w:hint="eastAsia" w:ascii="仿宋" w:hAnsi="仿宋" w:eastAsia="仿宋" w:cs="仿宋"/>
          <w:color w:val="auto"/>
          <w:sz w:val="24"/>
          <w:highlight w:val="none"/>
        </w:rPr>
      </w:pPr>
    </w:p>
    <w:p w14:paraId="2BA4E0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F1047C9">
      <w:pPr>
        <w:spacing w:line="360" w:lineRule="exact"/>
        <w:rPr>
          <w:rFonts w:hint="eastAsia" w:ascii="仿宋" w:hAnsi="仿宋" w:eastAsia="仿宋" w:cs="仿宋"/>
          <w:color w:val="auto"/>
          <w:sz w:val="24"/>
          <w:highlight w:val="none"/>
        </w:rPr>
      </w:pPr>
    </w:p>
    <w:p w14:paraId="18F2D8B3">
      <w:pPr>
        <w:spacing w:line="360" w:lineRule="exact"/>
        <w:rPr>
          <w:rFonts w:hint="eastAsia" w:ascii="仿宋" w:hAnsi="仿宋" w:eastAsia="仿宋" w:cs="仿宋"/>
          <w:color w:val="auto"/>
          <w:sz w:val="24"/>
          <w:highlight w:val="none"/>
        </w:rPr>
      </w:pPr>
    </w:p>
    <w:p w14:paraId="4A1F6501">
      <w:pPr>
        <w:jc w:val="center"/>
        <w:rPr>
          <w:rFonts w:hint="eastAsia" w:ascii="仿宋" w:hAnsi="仿宋" w:eastAsia="仿宋" w:cs="仿宋"/>
          <w:b/>
          <w:color w:val="auto"/>
          <w:kern w:val="0"/>
          <w:sz w:val="32"/>
          <w:szCs w:val="32"/>
          <w:highlight w:val="none"/>
        </w:rPr>
      </w:pPr>
    </w:p>
    <w:p w14:paraId="1C7230BD">
      <w:pPr>
        <w:rPr>
          <w:rFonts w:hint="eastAsia" w:ascii="仿宋" w:hAnsi="仿宋" w:eastAsia="仿宋" w:cs="仿宋"/>
          <w:color w:val="auto"/>
          <w:highlight w:val="none"/>
        </w:rPr>
      </w:pPr>
    </w:p>
    <w:p w14:paraId="0488079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6305E8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ABC208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1FF649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38746C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F2174E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4DBF88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F0FDC5F">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50341B77">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AB0006F">
      <w:pPr>
        <w:spacing w:line="800" w:lineRule="exact"/>
        <w:rPr>
          <w:rFonts w:hint="eastAsia" w:ascii="仿宋" w:hAnsi="仿宋" w:eastAsia="仿宋" w:cs="仿宋"/>
          <w:b/>
          <w:color w:val="auto"/>
          <w:sz w:val="24"/>
          <w:highlight w:val="none"/>
        </w:rPr>
      </w:pPr>
    </w:p>
    <w:p w14:paraId="77E28B4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76B7B90E">
      <w:pPr>
        <w:spacing w:line="800" w:lineRule="exact"/>
        <w:rPr>
          <w:rFonts w:hint="eastAsia" w:ascii="仿宋" w:hAnsi="仿宋" w:eastAsia="仿宋" w:cs="仿宋"/>
          <w:b/>
          <w:color w:val="auto"/>
          <w:sz w:val="24"/>
          <w:highlight w:val="none"/>
        </w:rPr>
      </w:pPr>
    </w:p>
    <w:p w14:paraId="585FB677">
      <w:pPr>
        <w:spacing w:line="800" w:lineRule="exact"/>
        <w:rPr>
          <w:rFonts w:hint="eastAsia" w:ascii="仿宋" w:hAnsi="仿宋" w:eastAsia="仿宋" w:cs="仿宋"/>
          <w:b/>
          <w:color w:val="auto"/>
          <w:sz w:val="24"/>
          <w:highlight w:val="none"/>
        </w:rPr>
      </w:pPr>
    </w:p>
    <w:p w14:paraId="1A2518E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7883DB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ECF62B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207BBE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C056A1F">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257E519">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26415C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BE99ED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CCACC83">
      <w:pPr>
        <w:spacing w:line="440" w:lineRule="exact"/>
        <w:rPr>
          <w:rFonts w:hint="eastAsia" w:ascii="仿宋" w:hAnsi="仿宋" w:eastAsia="仿宋" w:cs="仿宋"/>
          <w:color w:val="auto"/>
          <w:sz w:val="24"/>
          <w:highlight w:val="none"/>
        </w:rPr>
      </w:pPr>
    </w:p>
    <w:p w14:paraId="4CA648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6DBEE86C">
      <w:pPr>
        <w:spacing w:line="440" w:lineRule="exact"/>
        <w:ind w:right="480"/>
        <w:rPr>
          <w:rFonts w:hint="eastAsia" w:ascii="仿宋" w:hAnsi="仿宋" w:eastAsia="仿宋" w:cs="仿宋"/>
          <w:color w:val="auto"/>
          <w:sz w:val="24"/>
          <w:highlight w:val="none"/>
        </w:rPr>
      </w:pPr>
    </w:p>
    <w:p w14:paraId="491BC8F5">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8EAD99B">
      <w:pPr>
        <w:jc w:val="center"/>
        <w:rPr>
          <w:rFonts w:hint="eastAsia" w:ascii="仿宋" w:hAnsi="仿宋" w:eastAsia="仿宋" w:cs="仿宋"/>
          <w:b/>
          <w:color w:val="auto"/>
          <w:kern w:val="0"/>
          <w:sz w:val="32"/>
          <w:szCs w:val="32"/>
          <w:highlight w:val="none"/>
        </w:rPr>
      </w:pPr>
    </w:p>
    <w:p w14:paraId="6AAACB01">
      <w:pPr>
        <w:jc w:val="center"/>
        <w:rPr>
          <w:rFonts w:hint="eastAsia" w:ascii="仿宋" w:hAnsi="仿宋" w:eastAsia="仿宋" w:cs="仿宋"/>
          <w:b/>
          <w:color w:val="auto"/>
          <w:kern w:val="0"/>
          <w:sz w:val="32"/>
          <w:szCs w:val="32"/>
          <w:highlight w:val="none"/>
        </w:rPr>
      </w:pPr>
    </w:p>
    <w:p w14:paraId="0AF3ACB9">
      <w:pPr>
        <w:jc w:val="both"/>
        <w:rPr>
          <w:rFonts w:hint="eastAsia" w:ascii="仿宋" w:hAnsi="仿宋" w:eastAsia="仿宋" w:cs="仿宋"/>
          <w:b/>
          <w:color w:val="auto"/>
          <w:kern w:val="0"/>
          <w:sz w:val="32"/>
          <w:szCs w:val="32"/>
          <w:highlight w:val="none"/>
        </w:rPr>
      </w:pPr>
    </w:p>
    <w:p w14:paraId="43655791">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AE8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F7A428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97F14E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C25BB1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20CF86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516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5DF698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3E25002">
            <w:pPr>
              <w:jc w:val="center"/>
              <w:rPr>
                <w:rFonts w:hint="eastAsia" w:ascii="仿宋" w:hAnsi="仿宋" w:eastAsia="仿宋" w:cs="仿宋"/>
                <w:b/>
                <w:color w:val="auto"/>
                <w:kern w:val="0"/>
                <w:sz w:val="32"/>
                <w:szCs w:val="32"/>
                <w:highlight w:val="none"/>
              </w:rPr>
            </w:pPr>
          </w:p>
        </w:tc>
        <w:tc>
          <w:tcPr>
            <w:tcW w:w="3546" w:type="dxa"/>
          </w:tcPr>
          <w:p w14:paraId="3D20C4E8">
            <w:pPr>
              <w:jc w:val="center"/>
              <w:rPr>
                <w:rFonts w:hint="eastAsia" w:ascii="仿宋" w:hAnsi="仿宋" w:eastAsia="仿宋" w:cs="仿宋"/>
                <w:b/>
                <w:color w:val="auto"/>
                <w:kern w:val="0"/>
                <w:sz w:val="32"/>
                <w:szCs w:val="32"/>
                <w:highlight w:val="none"/>
              </w:rPr>
            </w:pPr>
          </w:p>
        </w:tc>
        <w:tc>
          <w:tcPr>
            <w:tcW w:w="1276" w:type="dxa"/>
          </w:tcPr>
          <w:p w14:paraId="71D833E4">
            <w:pPr>
              <w:jc w:val="center"/>
              <w:rPr>
                <w:rFonts w:hint="eastAsia" w:ascii="仿宋" w:hAnsi="仿宋" w:eastAsia="仿宋" w:cs="仿宋"/>
                <w:b/>
                <w:color w:val="auto"/>
                <w:kern w:val="0"/>
                <w:sz w:val="32"/>
                <w:szCs w:val="32"/>
                <w:highlight w:val="none"/>
              </w:rPr>
            </w:pPr>
          </w:p>
        </w:tc>
      </w:tr>
      <w:tr w14:paraId="5AD1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F9F7BC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66C08042">
            <w:pPr>
              <w:jc w:val="center"/>
              <w:rPr>
                <w:rFonts w:hint="eastAsia" w:ascii="仿宋" w:hAnsi="仿宋" w:eastAsia="仿宋" w:cs="仿宋"/>
                <w:b/>
                <w:color w:val="auto"/>
                <w:kern w:val="0"/>
                <w:sz w:val="32"/>
                <w:szCs w:val="32"/>
                <w:highlight w:val="none"/>
              </w:rPr>
            </w:pPr>
          </w:p>
        </w:tc>
        <w:tc>
          <w:tcPr>
            <w:tcW w:w="3546" w:type="dxa"/>
          </w:tcPr>
          <w:p w14:paraId="1E635B30">
            <w:pPr>
              <w:jc w:val="center"/>
              <w:rPr>
                <w:rFonts w:hint="eastAsia" w:ascii="仿宋" w:hAnsi="仿宋" w:eastAsia="仿宋" w:cs="仿宋"/>
                <w:b/>
                <w:color w:val="auto"/>
                <w:kern w:val="0"/>
                <w:sz w:val="32"/>
                <w:szCs w:val="32"/>
                <w:highlight w:val="none"/>
              </w:rPr>
            </w:pPr>
          </w:p>
        </w:tc>
        <w:tc>
          <w:tcPr>
            <w:tcW w:w="1276" w:type="dxa"/>
          </w:tcPr>
          <w:p w14:paraId="254C2E0B">
            <w:pPr>
              <w:jc w:val="center"/>
              <w:rPr>
                <w:rFonts w:hint="eastAsia" w:ascii="仿宋" w:hAnsi="仿宋" w:eastAsia="仿宋" w:cs="仿宋"/>
                <w:b/>
                <w:color w:val="auto"/>
                <w:kern w:val="0"/>
                <w:sz w:val="32"/>
                <w:szCs w:val="32"/>
                <w:highlight w:val="none"/>
              </w:rPr>
            </w:pPr>
          </w:p>
        </w:tc>
      </w:tr>
      <w:tr w14:paraId="4325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DD6772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FDEAAC2">
            <w:pPr>
              <w:jc w:val="center"/>
              <w:rPr>
                <w:rFonts w:hint="eastAsia" w:ascii="仿宋" w:hAnsi="仿宋" w:eastAsia="仿宋" w:cs="仿宋"/>
                <w:b/>
                <w:color w:val="auto"/>
                <w:kern w:val="0"/>
                <w:sz w:val="32"/>
                <w:szCs w:val="32"/>
                <w:highlight w:val="none"/>
              </w:rPr>
            </w:pPr>
          </w:p>
        </w:tc>
        <w:tc>
          <w:tcPr>
            <w:tcW w:w="3546" w:type="dxa"/>
          </w:tcPr>
          <w:p w14:paraId="59D1674A">
            <w:pPr>
              <w:jc w:val="center"/>
              <w:rPr>
                <w:rFonts w:hint="eastAsia" w:ascii="仿宋" w:hAnsi="仿宋" w:eastAsia="仿宋" w:cs="仿宋"/>
                <w:b/>
                <w:color w:val="auto"/>
                <w:kern w:val="0"/>
                <w:sz w:val="32"/>
                <w:szCs w:val="32"/>
                <w:highlight w:val="none"/>
              </w:rPr>
            </w:pPr>
          </w:p>
        </w:tc>
        <w:tc>
          <w:tcPr>
            <w:tcW w:w="1276" w:type="dxa"/>
          </w:tcPr>
          <w:p w14:paraId="471BA3B3">
            <w:pPr>
              <w:jc w:val="center"/>
              <w:rPr>
                <w:rFonts w:hint="eastAsia" w:ascii="仿宋" w:hAnsi="仿宋" w:eastAsia="仿宋" w:cs="仿宋"/>
                <w:b/>
                <w:color w:val="auto"/>
                <w:kern w:val="0"/>
                <w:sz w:val="32"/>
                <w:szCs w:val="32"/>
                <w:highlight w:val="none"/>
              </w:rPr>
            </w:pPr>
          </w:p>
        </w:tc>
      </w:tr>
    </w:tbl>
    <w:p w14:paraId="3F46523C">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835E833">
      <w:pPr>
        <w:jc w:val="center"/>
        <w:rPr>
          <w:rFonts w:hint="eastAsia" w:ascii="仿宋" w:hAnsi="仿宋" w:eastAsia="仿宋" w:cs="仿宋"/>
          <w:b/>
          <w:color w:val="auto"/>
          <w:kern w:val="0"/>
          <w:sz w:val="32"/>
          <w:szCs w:val="32"/>
          <w:highlight w:val="none"/>
        </w:rPr>
      </w:pPr>
    </w:p>
    <w:p w14:paraId="35DF0DBF">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44F97449">
      <w:pPr>
        <w:widowControl/>
        <w:adjustRightInd/>
        <w:jc w:val="left"/>
        <w:rPr>
          <w:rFonts w:hint="eastAsia" w:ascii="仿宋" w:hAnsi="仿宋" w:eastAsia="仿宋" w:cs="仿宋"/>
          <w:b/>
          <w:bCs/>
          <w:color w:val="auto"/>
          <w:sz w:val="32"/>
          <w:szCs w:val="32"/>
          <w:highlight w:val="none"/>
          <w:lang w:eastAsia="zh-CN"/>
        </w:rPr>
      </w:pPr>
    </w:p>
    <w:p w14:paraId="217FC578">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D5A1D78">
      <w:pPr>
        <w:snapToGrid w:val="0"/>
        <w:spacing w:line="360" w:lineRule="auto"/>
        <w:rPr>
          <w:rFonts w:hint="eastAsia" w:ascii="仿宋" w:hAnsi="仿宋" w:eastAsia="仿宋" w:cs="仿宋"/>
          <w:color w:val="auto"/>
          <w:sz w:val="24"/>
          <w:highlight w:val="none"/>
        </w:rPr>
      </w:pPr>
    </w:p>
    <w:p w14:paraId="358744D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836C5D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C229AB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B3A86A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BFEE5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B025F5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7CDE743">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4AD10B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51E6D7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04550F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4E8359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4592A3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102580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762BAE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9B96D4D">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B32402E">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61B8DAF">
      <w:pPr>
        <w:spacing w:line="360" w:lineRule="auto"/>
        <w:jc w:val="center"/>
        <w:rPr>
          <w:rFonts w:hint="eastAsia" w:ascii="仿宋" w:hAnsi="仿宋" w:eastAsia="仿宋" w:cs="仿宋"/>
          <w:b/>
          <w:bCs/>
          <w:color w:val="auto"/>
          <w:sz w:val="24"/>
          <w:highlight w:val="none"/>
        </w:rPr>
      </w:pPr>
    </w:p>
    <w:p w14:paraId="089FDB4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A101FEF">
      <w:pPr>
        <w:spacing w:line="360" w:lineRule="auto"/>
        <w:jc w:val="center"/>
        <w:rPr>
          <w:rFonts w:hint="eastAsia" w:ascii="仿宋" w:hAnsi="仿宋" w:eastAsia="仿宋" w:cs="仿宋"/>
          <w:b/>
          <w:bCs/>
          <w:color w:val="auto"/>
          <w:sz w:val="24"/>
          <w:highlight w:val="none"/>
        </w:rPr>
      </w:pPr>
    </w:p>
    <w:p w14:paraId="338B2714">
      <w:pPr>
        <w:pStyle w:val="79"/>
        <w:jc w:val="center"/>
        <w:rPr>
          <w:rFonts w:hint="eastAsia" w:ascii="仿宋" w:hAnsi="仿宋" w:eastAsia="仿宋" w:cs="仿宋"/>
          <w:b/>
          <w:bCs/>
          <w:color w:val="auto"/>
          <w:sz w:val="24"/>
          <w:highlight w:val="none"/>
        </w:rPr>
      </w:pPr>
    </w:p>
    <w:p w14:paraId="5ABD83A2">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3F26A74C">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117E63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0F5E02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6FE19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2CAE96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A47C77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ECAAD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2CB02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0BD78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5CC8C6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58B8B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7EFA8C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4E86769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30FA0E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F77596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E1A272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33CE6E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EB8B7F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7E28F7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8B36B20">
            <w:pPr>
              <w:autoSpaceDE w:val="0"/>
              <w:autoSpaceDN w:val="0"/>
              <w:spacing w:line="360" w:lineRule="auto"/>
              <w:rPr>
                <w:rFonts w:ascii="仿宋_GB2312" w:hAnsi="仿宋_GB2312" w:eastAsia="仿宋_GB2312" w:cs="仿宋_GB2312"/>
                <w:color w:val="auto"/>
                <w:sz w:val="24"/>
                <w:highlight w:val="none"/>
              </w:rPr>
            </w:pPr>
          </w:p>
        </w:tc>
      </w:tr>
      <w:tr w14:paraId="257EFCB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BFD932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93BD39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08F873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57173A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232C4F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A6C01E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F667E44">
            <w:pPr>
              <w:autoSpaceDE w:val="0"/>
              <w:autoSpaceDN w:val="0"/>
              <w:spacing w:line="360" w:lineRule="auto"/>
              <w:rPr>
                <w:rFonts w:ascii="仿宋_GB2312" w:hAnsi="仿宋_GB2312" w:eastAsia="仿宋_GB2312" w:cs="仿宋_GB2312"/>
                <w:color w:val="auto"/>
                <w:sz w:val="24"/>
                <w:highlight w:val="none"/>
              </w:rPr>
            </w:pPr>
          </w:p>
        </w:tc>
      </w:tr>
      <w:tr w14:paraId="088A1D3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852F57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3469E4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BE25D5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5D2766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0776E6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01DE39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AF68274">
            <w:pPr>
              <w:autoSpaceDE w:val="0"/>
              <w:autoSpaceDN w:val="0"/>
              <w:spacing w:line="360" w:lineRule="auto"/>
              <w:rPr>
                <w:rFonts w:ascii="仿宋_GB2312" w:hAnsi="仿宋_GB2312" w:eastAsia="仿宋_GB2312" w:cs="仿宋_GB2312"/>
                <w:color w:val="auto"/>
                <w:sz w:val="24"/>
                <w:highlight w:val="none"/>
              </w:rPr>
            </w:pPr>
          </w:p>
        </w:tc>
      </w:tr>
    </w:tbl>
    <w:p w14:paraId="37EDBDC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7C6D9D2">
      <w:pPr>
        <w:autoSpaceDE w:val="0"/>
        <w:autoSpaceDN w:val="0"/>
        <w:spacing w:line="360" w:lineRule="auto"/>
        <w:rPr>
          <w:rFonts w:ascii="仿宋_GB2312" w:hAnsi="仿宋_GB2312" w:eastAsia="仿宋_GB2312" w:cs="仿宋_GB2312"/>
          <w:b/>
          <w:color w:val="auto"/>
          <w:sz w:val="24"/>
          <w:highlight w:val="none"/>
        </w:rPr>
      </w:pPr>
    </w:p>
    <w:p w14:paraId="5A0DCA3E">
      <w:pPr>
        <w:autoSpaceDE w:val="0"/>
        <w:autoSpaceDN w:val="0"/>
        <w:spacing w:line="360" w:lineRule="auto"/>
        <w:rPr>
          <w:rFonts w:ascii="仿宋_GB2312" w:hAnsi="仿宋_GB2312" w:eastAsia="仿宋_GB2312" w:cs="仿宋_GB2312"/>
          <w:color w:val="auto"/>
          <w:sz w:val="24"/>
          <w:highlight w:val="none"/>
        </w:rPr>
      </w:pPr>
    </w:p>
    <w:p w14:paraId="6F95840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AA0904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E7C6B9">
      <w:pPr>
        <w:pStyle w:val="647"/>
        <w:ind w:firstLine="0"/>
        <w:jc w:val="both"/>
        <w:rPr>
          <w:rFonts w:hAnsi="仿宋_GB2312" w:cs="仿宋_GB2312"/>
          <w:color w:val="auto"/>
          <w:highlight w:val="none"/>
        </w:rPr>
      </w:pPr>
    </w:p>
    <w:p w14:paraId="5701AC5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056AD04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0C88EE8">
      <w:pPr>
        <w:spacing w:line="360" w:lineRule="auto"/>
        <w:jc w:val="center"/>
        <w:rPr>
          <w:rFonts w:ascii="仿宋_GB2312" w:hAnsi="仿宋_GB2312" w:eastAsia="仿宋_GB2312" w:cs="仿宋_GB2312"/>
          <w:color w:val="auto"/>
          <w:sz w:val="24"/>
          <w:highlight w:val="none"/>
        </w:rPr>
      </w:pPr>
    </w:p>
    <w:p w14:paraId="71A67CF1">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227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B503A5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5BC616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F775C0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18DC7AA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221BF5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148001A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FA3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4DCB7F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1CC4647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ABBED4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90F6FA4">
            <w:pPr>
              <w:spacing w:line="360" w:lineRule="auto"/>
              <w:jc w:val="center"/>
              <w:rPr>
                <w:rFonts w:ascii="仿宋_GB2312" w:hAnsi="仿宋_GB2312" w:eastAsia="仿宋_GB2312" w:cs="仿宋_GB2312"/>
                <w:color w:val="auto"/>
                <w:sz w:val="24"/>
                <w:highlight w:val="none"/>
              </w:rPr>
            </w:pPr>
          </w:p>
        </w:tc>
        <w:tc>
          <w:tcPr>
            <w:tcW w:w="1080" w:type="dxa"/>
            <w:vAlign w:val="center"/>
          </w:tcPr>
          <w:p w14:paraId="10B85A52">
            <w:pPr>
              <w:spacing w:line="360" w:lineRule="auto"/>
              <w:jc w:val="center"/>
              <w:rPr>
                <w:rFonts w:ascii="仿宋_GB2312" w:hAnsi="仿宋_GB2312" w:eastAsia="仿宋_GB2312" w:cs="仿宋_GB2312"/>
                <w:color w:val="auto"/>
                <w:sz w:val="24"/>
                <w:highlight w:val="none"/>
              </w:rPr>
            </w:pPr>
          </w:p>
        </w:tc>
        <w:tc>
          <w:tcPr>
            <w:tcW w:w="1332" w:type="dxa"/>
            <w:vAlign w:val="center"/>
          </w:tcPr>
          <w:p w14:paraId="546B1EC6">
            <w:pPr>
              <w:spacing w:line="360" w:lineRule="auto"/>
              <w:jc w:val="center"/>
              <w:rPr>
                <w:rFonts w:ascii="仿宋_GB2312" w:hAnsi="仿宋_GB2312" w:eastAsia="仿宋_GB2312" w:cs="仿宋_GB2312"/>
                <w:color w:val="auto"/>
                <w:sz w:val="24"/>
                <w:highlight w:val="none"/>
              </w:rPr>
            </w:pPr>
          </w:p>
        </w:tc>
      </w:tr>
      <w:tr w14:paraId="1756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261A0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6594907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AF5BAC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4AB13E0">
            <w:pPr>
              <w:spacing w:line="360" w:lineRule="auto"/>
              <w:jc w:val="center"/>
              <w:rPr>
                <w:rFonts w:ascii="仿宋_GB2312" w:hAnsi="仿宋_GB2312" w:eastAsia="仿宋_GB2312" w:cs="仿宋_GB2312"/>
                <w:color w:val="auto"/>
                <w:sz w:val="24"/>
                <w:highlight w:val="none"/>
              </w:rPr>
            </w:pPr>
          </w:p>
        </w:tc>
        <w:tc>
          <w:tcPr>
            <w:tcW w:w="1080" w:type="dxa"/>
            <w:vAlign w:val="center"/>
          </w:tcPr>
          <w:p w14:paraId="2FCA444C">
            <w:pPr>
              <w:spacing w:line="360" w:lineRule="auto"/>
              <w:jc w:val="center"/>
              <w:rPr>
                <w:rFonts w:ascii="仿宋_GB2312" w:hAnsi="仿宋_GB2312" w:eastAsia="仿宋_GB2312" w:cs="仿宋_GB2312"/>
                <w:color w:val="auto"/>
                <w:sz w:val="24"/>
                <w:highlight w:val="none"/>
              </w:rPr>
            </w:pPr>
          </w:p>
        </w:tc>
        <w:tc>
          <w:tcPr>
            <w:tcW w:w="1332" w:type="dxa"/>
            <w:vAlign w:val="center"/>
          </w:tcPr>
          <w:p w14:paraId="0801985E">
            <w:pPr>
              <w:spacing w:line="360" w:lineRule="auto"/>
              <w:jc w:val="center"/>
              <w:rPr>
                <w:rFonts w:ascii="仿宋_GB2312" w:hAnsi="仿宋_GB2312" w:eastAsia="仿宋_GB2312" w:cs="仿宋_GB2312"/>
                <w:color w:val="auto"/>
                <w:sz w:val="24"/>
                <w:highlight w:val="none"/>
              </w:rPr>
            </w:pPr>
          </w:p>
        </w:tc>
      </w:tr>
      <w:tr w14:paraId="5E14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43A9BF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9C7217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DD289C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1CA5103">
            <w:pPr>
              <w:spacing w:line="360" w:lineRule="auto"/>
              <w:jc w:val="center"/>
              <w:rPr>
                <w:rFonts w:ascii="仿宋_GB2312" w:hAnsi="仿宋_GB2312" w:eastAsia="仿宋_GB2312" w:cs="仿宋_GB2312"/>
                <w:color w:val="auto"/>
                <w:sz w:val="24"/>
                <w:highlight w:val="none"/>
              </w:rPr>
            </w:pPr>
          </w:p>
        </w:tc>
        <w:tc>
          <w:tcPr>
            <w:tcW w:w="1080" w:type="dxa"/>
            <w:vAlign w:val="center"/>
          </w:tcPr>
          <w:p w14:paraId="60A97D88">
            <w:pPr>
              <w:spacing w:line="360" w:lineRule="auto"/>
              <w:jc w:val="center"/>
              <w:rPr>
                <w:rFonts w:ascii="仿宋_GB2312" w:hAnsi="仿宋_GB2312" w:eastAsia="仿宋_GB2312" w:cs="仿宋_GB2312"/>
                <w:color w:val="auto"/>
                <w:sz w:val="24"/>
                <w:highlight w:val="none"/>
              </w:rPr>
            </w:pPr>
          </w:p>
        </w:tc>
        <w:tc>
          <w:tcPr>
            <w:tcW w:w="1332" w:type="dxa"/>
            <w:vAlign w:val="center"/>
          </w:tcPr>
          <w:p w14:paraId="378A8178">
            <w:pPr>
              <w:spacing w:line="360" w:lineRule="auto"/>
              <w:jc w:val="center"/>
              <w:rPr>
                <w:rFonts w:ascii="仿宋_GB2312" w:hAnsi="仿宋_GB2312" w:eastAsia="仿宋_GB2312" w:cs="仿宋_GB2312"/>
                <w:color w:val="auto"/>
                <w:sz w:val="24"/>
                <w:highlight w:val="none"/>
              </w:rPr>
            </w:pPr>
          </w:p>
        </w:tc>
      </w:tr>
      <w:tr w14:paraId="00E8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268BCE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3DC31FB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363449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5C402A4">
            <w:pPr>
              <w:spacing w:line="360" w:lineRule="auto"/>
              <w:jc w:val="center"/>
              <w:rPr>
                <w:rFonts w:ascii="仿宋_GB2312" w:hAnsi="仿宋_GB2312" w:eastAsia="仿宋_GB2312" w:cs="仿宋_GB2312"/>
                <w:color w:val="auto"/>
                <w:sz w:val="24"/>
                <w:highlight w:val="none"/>
              </w:rPr>
            </w:pPr>
          </w:p>
        </w:tc>
        <w:tc>
          <w:tcPr>
            <w:tcW w:w="1080" w:type="dxa"/>
            <w:vAlign w:val="center"/>
          </w:tcPr>
          <w:p w14:paraId="126FECA0">
            <w:pPr>
              <w:spacing w:line="360" w:lineRule="auto"/>
              <w:jc w:val="center"/>
              <w:rPr>
                <w:rFonts w:ascii="仿宋_GB2312" w:hAnsi="仿宋_GB2312" w:eastAsia="仿宋_GB2312" w:cs="仿宋_GB2312"/>
                <w:color w:val="auto"/>
                <w:sz w:val="24"/>
                <w:highlight w:val="none"/>
              </w:rPr>
            </w:pPr>
          </w:p>
        </w:tc>
        <w:tc>
          <w:tcPr>
            <w:tcW w:w="1332" w:type="dxa"/>
            <w:vAlign w:val="center"/>
          </w:tcPr>
          <w:p w14:paraId="2A15F5F0">
            <w:pPr>
              <w:spacing w:line="360" w:lineRule="auto"/>
              <w:jc w:val="center"/>
              <w:rPr>
                <w:rFonts w:ascii="仿宋_GB2312" w:hAnsi="仿宋_GB2312" w:eastAsia="仿宋_GB2312" w:cs="仿宋_GB2312"/>
                <w:color w:val="auto"/>
                <w:sz w:val="24"/>
                <w:highlight w:val="none"/>
              </w:rPr>
            </w:pPr>
          </w:p>
        </w:tc>
      </w:tr>
      <w:tr w14:paraId="1C11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78CC1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67D695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D7BD4F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CA2A6EA">
            <w:pPr>
              <w:spacing w:line="360" w:lineRule="auto"/>
              <w:jc w:val="center"/>
              <w:rPr>
                <w:rFonts w:ascii="仿宋_GB2312" w:hAnsi="仿宋_GB2312" w:eastAsia="仿宋_GB2312" w:cs="仿宋_GB2312"/>
                <w:color w:val="auto"/>
                <w:sz w:val="24"/>
                <w:highlight w:val="none"/>
              </w:rPr>
            </w:pPr>
          </w:p>
        </w:tc>
        <w:tc>
          <w:tcPr>
            <w:tcW w:w="1080" w:type="dxa"/>
            <w:vAlign w:val="center"/>
          </w:tcPr>
          <w:p w14:paraId="675548A0">
            <w:pPr>
              <w:spacing w:line="360" w:lineRule="auto"/>
              <w:jc w:val="center"/>
              <w:rPr>
                <w:rFonts w:ascii="仿宋_GB2312" w:hAnsi="仿宋_GB2312" w:eastAsia="仿宋_GB2312" w:cs="仿宋_GB2312"/>
                <w:color w:val="auto"/>
                <w:sz w:val="24"/>
                <w:highlight w:val="none"/>
              </w:rPr>
            </w:pPr>
          </w:p>
        </w:tc>
        <w:tc>
          <w:tcPr>
            <w:tcW w:w="1332" w:type="dxa"/>
            <w:vAlign w:val="center"/>
          </w:tcPr>
          <w:p w14:paraId="7590A7AE">
            <w:pPr>
              <w:spacing w:line="360" w:lineRule="auto"/>
              <w:jc w:val="center"/>
              <w:rPr>
                <w:rFonts w:ascii="仿宋_GB2312" w:hAnsi="仿宋_GB2312" w:eastAsia="仿宋_GB2312" w:cs="仿宋_GB2312"/>
                <w:color w:val="auto"/>
                <w:sz w:val="24"/>
                <w:highlight w:val="none"/>
              </w:rPr>
            </w:pPr>
          </w:p>
        </w:tc>
      </w:tr>
    </w:tbl>
    <w:p w14:paraId="2AB1CAF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18AF32C4">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1F35BE4F">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6" o:title=""/>
            <o:lock v:ext="edit" aspectratio="t"/>
            <w10:wrap type="none"/>
            <w10:anchorlock/>
          </v:shape>
          <o:OLEObject Type="Embed" ProgID="Package" ShapeID="_x0000_i1025" DrawAspect="Content" ObjectID="_1468075725" r:id="rId25">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7">
            <o:LockedField>false</o:LockedField>
          </o:OLEObject>
        </w:object>
      </w:r>
    </w:p>
    <w:p w14:paraId="0355F15F">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0C03FEE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FB26B6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EF70E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5C47CA0E">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197C7E0F">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61C56B0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44E497">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2F8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021539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33592D3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EF19A4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790B8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F61427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5EC6BCB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E98986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7D7CDD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AFB374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05BFB34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8DE733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7E5AE2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16F30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28F3FA1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04511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FC1466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A3DE16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04913AD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479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EAA4619">
            <w:pPr>
              <w:spacing w:line="360" w:lineRule="auto"/>
              <w:rPr>
                <w:rFonts w:ascii="仿宋_GB2312" w:hAnsi="仿宋_GB2312" w:eastAsia="仿宋_GB2312" w:cs="仿宋_GB2312"/>
                <w:color w:val="auto"/>
                <w:sz w:val="24"/>
                <w:highlight w:val="none"/>
              </w:rPr>
            </w:pPr>
          </w:p>
        </w:tc>
        <w:tc>
          <w:tcPr>
            <w:tcW w:w="552" w:type="dxa"/>
          </w:tcPr>
          <w:p w14:paraId="64314A9C">
            <w:pPr>
              <w:spacing w:line="360" w:lineRule="auto"/>
              <w:rPr>
                <w:rFonts w:ascii="仿宋_GB2312" w:hAnsi="仿宋_GB2312" w:eastAsia="仿宋_GB2312" w:cs="仿宋_GB2312"/>
                <w:color w:val="auto"/>
                <w:sz w:val="24"/>
                <w:highlight w:val="none"/>
              </w:rPr>
            </w:pPr>
          </w:p>
        </w:tc>
        <w:tc>
          <w:tcPr>
            <w:tcW w:w="552" w:type="dxa"/>
          </w:tcPr>
          <w:p w14:paraId="25095A0A">
            <w:pPr>
              <w:spacing w:line="360" w:lineRule="auto"/>
              <w:rPr>
                <w:rFonts w:ascii="仿宋_GB2312" w:hAnsi="仿宋_GB2312" w:eastAsia="仿宋_GB2312" w:cs="仿宋_GB2312"/>
                <w:color w:val="auto"/>
                <w:sz w:val="24"/>
                <w:highlight w:val="none"/>
              </w:rPr>
            </w:pPr>
          </w:p>
        </w:tc>
        <w:tc>
          <w:tcPr>
            <w:tcW w:w="552" w:type="dxa"/>
          </w:tcPr>
          <w:p w14:paraId="451077C1">
            <w:pPr>
              <w:spacing w:line="360" w:lineRule="auto"/>
              <w:rPr>
                <w:rFonts w:ascii="仿宋_GB2312" w:hAnsi="仿宋_GB2312" w:eastAsia="仿宋_GB2312" w:cs="仿宋_GB2312"/>
                <w:color w:val="auto"/>
                <w:sz w:val="24"/>
                <w:highlight w:val="none"/>
              </w:rPr>
            </w:pPr>
          </w:p>
        </w:tc>
        <w:tc>
          <w:tcPr>
            <w:tcW w:w="552" w:type="dxa"/>
          </w:tcPr>
          <w:p w14:paraId="4B3DC45C">
            <w:pPr>
              <w:spacing w:line="360" w:lineRule="auto"/>
              <w:rPr>
                <w:rFonts w:ascii="仿宋_GB2312" w:hAnsi="仿宋_GB2312" w:eastAsia="仿宋_GB2312" w:cs="仿宋_GB2312"/>
                <w:color w:val="auto"/>
                <w:sz w:val="24"/>
                <w:highlight w:val="none"/>
              </w:rPr>
            </w:pPr>
          </w:p>
        </w:tc>
        <w:tc>
          <w:tcPr>
            <w:tcW w:w="552" w:type="dxa"/>
          </w:tcPr>
          <w:p w14:paraId="19D9557B">
            <w:pPr>
              <w:spacing w:line="360" w:lineRule="auto"/>
              <w:rPr>
                <w:rFonts w:ascii="仿宋_GB2312" w:hAnsi="仿宋_GB2312" w:eastAsia="仿宋_GB2312" w:cs="仿宋_GB2312"/>
                <w:color w:val="auto"/>
                <w:sz w:val="24"/>
                <w:highlight w:val="none"/>
              </w:rPr>
            </w:pPr>
          </w:p>
        </w:tc>
        <w:tc>
          <w:tcPr>
            <w:tcW w:w="552" w:type="dxa"/>
          </w:tcPr>
          <w:p w14:paraId="642CA867">
            <w:pPr>
              <w:spacing w:line="360" w:lineRule="auto"/>
              <w:rPr>
                <w:rFonts w:ascii="仿宋_GB2312" w:hAnsi="仿宋_GB2312" w:eastAsia="仿宋_GB2312" w:cs="仿宋_GB2312"/>
                <w:color w:val="auto"/>
                <w:sz w:val="24"/>
                <w:highlight w:val="none"/>
              </w:rPr>
            </w:pPr>
          </w:p>
        </w:tc>
        <w:tc>
          <w:tcPr>
            <w:tcW w:w="553" w:type="dxa"/>
          </w:tcPr>
          <w:p w14:paraId="1BCDDA8C">
            <w:pPr>
              <w:spacing w:line="360" w:lineRule="auto"/>
              <w:rPr>
                <w:rFonts w:ascii="仿宋_GB2312" w:hAnsi="仿宋_GB2312" w:eastAsia="仿宋_GB2312" w:cs="仿宋_GB2312"/>
                <w:color w:val="auto"/>
                <w:sz w:val="24"/>
                <w:highlight w:val="none"/>
              </w:rPr>
            </w:pPr>
          </w:p>
        </w:tc>
        <w:tc>
          <w:tcPr>
            <w:tcW w:w="553" w:type="dxa"/>
          </w:tcPr>
          <w:p w14:paraId="555F417C">
            <w:pPr>
              <w:spacing w:line="360" w:lineRule="auto"/>
              <w:rPr>
                <w:rFonts w:ascii="仿宋_GB2312" w:hAnsi="仿宋_GB2312" w:eastAsia="仿宋_GB2312" w:cs="仿宋_GB2312"/>
                <w:color w:val="auto"/>
                <w:sz w:val="24"/>
                <w:highlight w:val="none"/>
              </w:rPr>
            </w:pPr>
          </w:p>
        </w:tc>
        <w:tc>
          <w:tcPr>
            <w:tcW w:w="553" w:type="dxa"/>
          </w:tcPr>
          <w:p w14:paraId="21BF9F2B">
            <w:pPr>
              <w:spacing w:line="360" w:lineRule="auto"/>
              <w:rPr>
                <w:rFonts w:ascii="仿宋_GB2312" w:hAnsi="仿宋_GB2312" w:eastAsia="仿宋_GB2312" w:cs="仿宋_GB2312"/>
                <w:color w:val="auto"/>
                <w:sz w:val="24"/>
                <w:highlight w:val="none"/>
              </w:rPr>
            </w:pPr>
          </w:p>
        </w:tc>
        <w:tc>
          <w:tcPr>
            <w:tcW w:w="553" w:type="dxa"/>
          </w:tcPr>
          <w:p w14:paraId="52B844E4">
            <w:pPr>
              <w:spacing w:line="360" w:lineRule="auto"/>
              <w:rPr>
                <w:rFonts w:ascii="仿宋_GB2312" w:hAnsi="仿宋_GB2312" w:eastAsia="仿宋_GB2312" w:cs="仿宋_GB2312"/>
                <w:color w:val="auto"/>
                <w:sz w:val="24"/>
                <w:highlight w:val="none"/>
              </w:rPr>
            </w:pPr>
          </w:p>
        </w:tc>
        <w:tc>
          <w:tcPr>
            <w:tcW w:w="553" w:type="dxa"/>
          </w:tcPr>
          <w:p w14:paraId="2CBD1045">
            <w:pPr>
              <w:spacing w:line="360" w:lineRule="auto"/>
              <w:rPr>
                <w:rFonts w:ascii="仿宋_GB2312" w:hAnsi="仿宋_GB2312" w:eastAsia="仿宋_GB2312" w:cs="仿宋_GB2312"/>
                <w:color w:val="auto"/>
                <w:sz w:val="24"/>
                <w:highlight w:val="none"/>
              </w:rPr>
            </w:pPr>
          </w:p>
        </w:tc>
        <w:tc>
          <w:tcPr>
            <w:tcW w:w="553" w:type="dxa"/>
          </w:tcPr>
          <w:p w14:paraId="2ABCC5DC">
            <w:pPr>
              <w:spacing w:line="360" w:lineRule="auto"/>
              <w:rPr>
                <w:rFonts w:ascii="仿宋_GB2312" w:hAnsi="仿宋_GB2312" w:eastAsia="仿宋_GB2312" w:cs="仿宋_GB2312"/>
                <w:color w:val="auto"/>
                <w:sz w:val="24"/>
                <w:highlight w:val="none"/>
              </w:rPr>
            </w:pPr>
          </w:p>
        </w:tc>
        <w:tc>
          <w:tcPr>
            <w:tcW w:w="553" w:type="dxa"/>
          </w:tcPr>
          <w:p w14:paraId="223D8E73">
            <w:pPr>
              <w:spacing w:line="360" w:lineRule="auto"/>
              <w:rPr>
                <w:rFonts w:ascii="仿宋_GB2312" w:hAnsi="仿宋_GB2312" w:eastAsia="仿宋_GB2312" w:cs="仿宋_GB2312"/>
                <w:color w:val="auto"/>
                <w:sz w:val="24"/>
                <w:highlight w:val="none"/>
              </w:rPr>
            </w:pPr>
          </w:p>
        </w:tc>
        <w:tc>
          <w:tcPr>
            <w:tcW w:w="553" w:type="dxa"/>
          </w:tcPr>
          <w:p w14:paraId="3DF2B75D">
            <w:pPr>
              <w:spacing w:line="360" w:lineRule="auto"/>
              <w:rPr>
                <w:rFonts w:ascii="仿宋_GB2312" w:hAnsi="仿宋_GB2312" w:eastAsia="仿宋_GB2312" w:cs="仿宋_GB2312"/>
                <w:color w:val="auto"/>
                <w:sz w:val="24"/>
                <w:highlight w:val="none"/>
              </w:rPr>
            </w:pPr>
          </w:p>
        </w:tc>
        <w:tc>
          <w:tcPr>
            <w:tcW w:w="553" w:type="dxa"/>
          </w:tcPr>
          <w:p w14:paraId="4903B71D">
            <w:pPr>
              <w:spacing w:line="360" w:lineRule="auto"/>
              <w:rPr>
                <w:rFonts w:ascii="仿宋_GB2312" w:hAnsi="仿宋_GB2312" w:eastAsia="仿宋_GB2312" w:cs="仿宋_GB2312"/>
                <w:color w:val="auto"/>
                <w:sz w:val="24"/>
                <w:highlight w:val="none"/>
              </w:rPr>
            </w:pPr>
          </w:p>
        </w:tc>
        <w:tc>
          <w:tcPr>
            <w:tcW w:w="553" w:type="dxa"/>
          </w:tcPr>
          <w:p w14:paraId="4876585E">
            <w:pPr>
              <w:spacing w:line="360" w:lineRule="auto"/>
              <w:rPr>
                <w:rFonts w:ascii="仿宋_GB2312" w:hAnsi="仿宋_GB2312" w:eastAsia="仿宋_GB2312" w:cs="仿宋_GB2312"/>
                <w:color w:val="auto"/>
                <w:sz w:val="24"/>
                <w:highlight w:val="none"/>
              </w:rPr>
            </w:pPr>
          </w:p>
        </w:tc>
      </w:tr>
      <w:tr w14:paraId="5005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C47CE3">
            <w:pPr>
              <w:spacing w:line="360" w:lineRule="auto"/>
              <w:rPr>
                <w:rFonts w:ascii="仿宋_GB2312" w:hAnsi="仿宋_GB2312" w:eastAsia="仿宋_GB2312" w:cs="仿宋_GB2312"/>
                <w:color w:val="auto"/>
                <w:sz w:val="24"/>
                <w:highlight w:val="none"/>
              </w:rPr>
            </w:pPr>
          </w:p>
        </w:tc>
        <w:tc>
          <w:tcPr>
            <w:tcW w:w="552" w:type="dxa"/>
          </w:tcPr>
          <w:p w14:paraId="3A5B95D3">
            <w:pPr>
              <w:spacing w:line="360" w:lineRule="auto"/>
              <w:rPr>
                <w:rFonts w:ascii="仿宋_GB2312" w:hAnsi="仿宋_GB2312" w:eastAsia="仿宋_GB2312" w:cs="仿宋_GB2312"/>
                <w:color w:val="auto"/>
                <w:sz w:val="24"/>
                <w:highlight w:val="none"/>
              </w:rPr>
            </w:pPr>
          </w:p>
        </w:tc>
        <w:tc>
          <w:tcPr>
            <w:tcW w:w="552" w:type="dxa"/>
          </w:tcPr>
          <w:p w14:paraId="424D7633">
            <w:pPr>
              <w:spacing w:line="360" w:lineRule="auto"/>
              <w:rPr>
                <w:rFonts w:ascii="仿宋_GB2312" w:hAnsi="仿宋_GB2312" w:eastAsia="仿宋_GB2312" w:cs="仿宋_GB2312"/>
                <w:color w:val="auto"/>
                <w:sz w:val="24"/>
                <w:highlight w:val="none"/>
              </w:rPr>
            </w:pPr>
          </w:p>
        </w:tc>
        <w:tc>
          <w:tcPr>
            <w:tcW w:w="552" w:type="dxa"/>
          </w:tcPr>
          <w:p w14:paraId="2F00AB71">
            <w:pPr>
              <w:spacing w:line="360" w:lineRule="auto"/>
              <w:rPr>
                <w:rFonts w:ascii="仿宋_GB2312" w:hAnsi="仿宋_GB2312" w:eastAsia="仿宋_GB2312" w:cs="仿宋_GB2312"/>
                <w:color w:val="auto"/>
                <w:sz w:val="24"/>
                <w:highlight w:val="none"/>
              </w:rPr>
            </w:pPr>
          </w:p>
        </w:tc>
        <w:tc>
          <w:tcPr>
            <w:tcW w:w="552" w:type="dxa"/>
          </w:tcPr>
          <w:p w14:paraId="3E64FBCB">
            <w:pPr>
              <w:spacing w:line="360" w:lineRule="auto"/>
              <w:rPr>
                <w:rFonts w:ascii="仿宋_GB2312" w:hAnsi="仿宋_GB2312" w:eastAsia="仿宋_GB2312" w:cs="仿宋_GB2312"/>
                <w:color w:val="auto"/>
                <w:sz w:val="24"/>
                <w:highlight w:val="none"/>
              </w:rPr>
            </w:pPr>
          </w:p>
        </w:tc>
        <w:tc>
          <w:tcPr>
            <w:tcW w:w="552" w:type="dxa"/>
          </w:tcPr>
          <w:p w14:paraId="5713DD22">
            <w:pPr>
              <w:spacing w:line="360" w:lineRule="auto"/>
              <w:rPr>
                <w:rFonts w:ascii="仿宋_GB2312" w:hAnsi="仿宋_GB2312" w:eastAsia="仿宋_GB2312" w:cs="仿宋_GB2312"/>
                <w:color w:val="auto"/>
                <w:sz w:val="24"/>
                <w:highlight w:val="none"/>
              </w:rPr>
            </w:pPr>
          </w:p>
        </w:tc>
        <w:tc>
          <w:tcPr>
            <w:tcW w:w="552" w:type="dxa"/>
          </w:tcPr>
          <w:p w14:paraId="0AEA13F6">
            <w:pPr>
              <w:spacing w:line="360" w:lineRule="auto"/>
              <w:rPr>
                <w:rFonts w:ascii="仿宋_GB2312" w:hAnsi="仿宋_GB2312" w:eastAsia="仿宋_GB2312" w:cs="仿宋_GB2312"/>
                <w:color w:val="auto"/>
                <w:sz w:val="24"/>
                <w:highlight w:val="none"/>
              </w:rPr>
            </w:pPr>
          </w:p>
        </w:tc>
        <w:tc>
          <w:tcPr>
            <w:tcW w:w="553" w:type="dxa"/>
          </w:tcPr>
          <w:p w14:paraId="63A7C713">
            <w:pPr>
              <w:spacing w:line="360" w:lineRule="auto"/>
              <w:rPr>
                <w:rFonts w:ascii="仿宋_GB2312" w:hAnsi="仿宋_GB2312" w:eastAsia="仿宋_GB2312" w:cs="仿宋_GB2312"/>
                <w:color w:val="auto"/>
                <w:sz w:val="24"/>
                <w:highlight w:val="none"/>
              </w:rPr>
            </w:pPr>
          </w:p>
        </w:tc>
        <w:tc>
          <w:tcPr>
            <w:tcW w:w="553" w:type="dxa"/>
          </w:tcPr>
          <w:p w14:paraId="2A1803DE">
            <w:pPr>
              <w:spacing w:line="360" w:lineRule="auto"/>
              <w:rPr>
                <w:rFonts w:ascii="仿宋_GB2312" w:hAnsi="仿宋_GB2312" w:eastAsia="仿宋_GB2312" w:cs="仿宋_GB2312"/>
                <w:color w:val="auto"/>
                <w:sz w:val="24"/>
                <w:highlight w:val="none"/>
              </w:rPr>
            </w:pPr>
          </w:p>
        </w:tc>
        <w:tc>
          <w:tcPr>
            <w:tcW w:w="553" w:type="dxa"/>
          </w:tcPr>
          <w:p w14:paraId="6E793DC7">
            <w:pPr>
              <w:spacing w:line="360" w:lineRule="auto"/>
              <w:rPr>
                <w:rFonts w:ascii="仿宋_GB2312" w:hAnsi="仿宋_GB2312" w:eastAsia="仿宋_GB2312" w:cs="仿宋_GB2312"/>
                <w:color w:val="auto"/>
                <w:sz w:val="24"/>
                <w:highlight w:val="none"/>
              </w:rPr>
            </w:pPr>
          </w:p>
        </w:tc>
        <w:tc>
          <w:tcPr>
            <w:tcW w:w="553" w:type="dxa"/>
          </w:tcPr>
          <w:p w14:paraId="37F54D82">
            <w:pPr>
              <w:spacing w:line="360" w:lineRule="auto"/>
              <w:rPr>
                <w:rFonts w:ascii="仿宋_GB2312" w:hAnsi="仿宋_GB2312" w:eastAsia="仿宋_GB2312" w:cs="仿宋_GB2312"/>
                <w:color w:val="auto"/>
                <w:sz w:val="24"/>
                <w:highlight w:val="none"/>
              </w:rPr>
            </w:pPr>
          </w:p>
        </w:tc>
        <w:tc>
          <w:tcPr>
            <w:tcW w:w="553" w:type="dxa"/>
          </w:tcPr>
          <w:p w14:paraId="6BA7790E">
            <w:pPr>
              <w:spacing w:line="360" w:lineRule="auto"/>
              <w:rPr>
                <w:rFonts w:ascii="仿宋_GB2312" w:hAnsi="仿宋_GB2312" w:eastAsia="仿宋_GB2312" w:cs="仿宋_GB2312"/>
                <w:color w:val="auto"/>
                <w:sz w:val="24"/>
                <w:highlight w:val="none"/>
              </w:rPr>
            </w:pPr>
          </w:p>
        </w:tc>
        <w:tc>
          <w:tcPr>
            <w:tcW w:w="553" w:type="dxa"/>
          </w:tcPr>
          <w:p w14:paraId="6803F460">
            <w:pPr>
              <w:spacing w:line="360" w:lineRule="auto"/>
              <w:rPr>
                <w:rFonts w:ascii="仿宋_GB2312" w:hAnsi="仿宋_GB2312" w:eastAsia="仿宋_GB2312" w:cs="仿宋_GB2312"/>
                <w:color w:val="auto"/>
                <w:sz w:val="24"/>
                <w:highlight w:val="none"/>
              </w:rPr>
            </w:pPr>
          </w:p>
        </w:tc>
        <w:tc>
          <w:tcPr>
            <w:tcW w:w="553" w:type="dxa"/>
          </w:tcPr>
          <w:p w14:paraId="3836D616">
            <w:pPr>
              <w:spacing w:line="360" w:lineRule="auto"/>
              <w:rPr>
                <w:rFonts w:ascii="仿宋_GB2312" w:hAnsi="仿宋_GB2312" w:eastAsia="仿宋_GB2312" w:cs="仿宋_GB2312"/>
                <w:color w:val="auto"/>
                <w:sz w:val="24"/>
                <w:highlight w:val="none"/>
              </w:rPr>
            </w:pPr>
          </w:p>
        </w:tc>
        <w:tc>
          <w:tcPr>
            <w:tcW w:w="553" w:type="dxa"/>
          </w:tcPr>
          <w:p w14:paraId="01A9A663">
            <w:pPr>
              <w:spacing w:line="360" w:lineRule="auto"/>
              <w:rPr>
                <w:rFonts w:ascii="仿宋_GB2312" w:hAnsi="仿宋_GB2312" w:eastAsia="仿宋_GB2312" w:cs="仿宋_GB2312"/>
                <w:color w:val="auto"/>
                <w:sz w:val="24"/>
                <w:highlight w:val="none"/>
              </w:rPr>
            </w:pPr>
          </w:p>
        </w:tc>
        <w:tc>
          <w:tcPr>
            <w:tcW w:w="553" w:type="dxa"/>
          </w:tcPr>
          <w:p w14:paraId="43EAC662">
            <w:pPr>
              <w:spacing w:line="360" w:lineRule="auto"/>
              <w:rPr>
                <w:rFonts w:ascii="仿宋_GB2312" w:hAnsi="仿宋_GB2312" w:eastAsia="仿宋_GB2312" w:cs="仿宋_GB2312"/>
                <w:color w:val="auto"/>
                <w:sz w:val="24"/>
                <w:highlight w:val="none"/>
              </w:rPr>
            </w:pPr>
          </w:p>
        </w:tc>
        <w:tc>
          <w:tcPr>
            <w:tcW w:w="553" w:type="dxa"/>
          </w:tcPr>
          <w:p w14:paraId="33C25D98">
            <w:pPr>
              <w:spacing w:line="360" w:lineRule="auto"/>
              <w:rPr>
                <w:rFonts w:ascii="仿宋_GB2312" w:hAnsi="仿宋_GB2312" w:eastAsia="仿宋_GB2312" w:cs="仿宋_GB2312"/>
                <w:color w:val="auto"/>
                <w:sz w:val="24"/>
                <w:highlight w:val="none"/>
              </w:rPr>
            </w:pPr>
          </w:p>
        </w:tc>
      </w:tr>
      <w:tr w14:paraId="02B7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9D3BE9A">
            <w:pPr>
              <w:spacing w:line="360" w:lineRule="auto"/>
              <w:rPr>
                <w:rFonts w:ascii="仿宋_GB2312" w:hAnsi="仿宋_GB2312" w:eastAsia="仿宋_GB2312" w:cs="仿宋_GB2312"/>
                <w:color w:val="auto"/>
                <w:sz w:val="24"/>
                <w:highlight w:val="none"/>
              </w:rPr>
            </w:pPr>
          </w:p>
        </w:tc>
        <w:tc>
          <w:tcPr>
            <w:tcW w:w="552" w:type="dxa"/>
          </w:tcPr>
          <w:p w14:paraId="20ED6936">
            <w:pPr>
              <w:spacing w:line="360" w:lineRule="auto"/>
              <w:rPr>
                <w:rFonts w:ascii="仿宋_GB2312" w:hAnsi="仿宋_GB2312" w:eastAsia="仿宋_GB2312" w:cs="仿宋_GB2312"/>
                <w:color w:val="auto"/>
                <w:sz w:val="24"/>
                <w:highlight w:val="none"/>
              </w:rPr>
            </w:pPr>
          </w:p>
        </w:tc>
        <w:tc>
          <w:tcPr>
            <w:tcW w:w="552" w:type="dxa"/>
          </w:tcPr>
          <w:p w14:paraId="30B3AEC6">
            <w:pPr>
              <w:spacing w:line="360" w:lineRule="auto"/>
              <w:rPr>
                <w:rFonts w:ascii="仿宋_GB2312" w:hAnsi="仿宋_GB2312" w:eastAsia="仿宋_GB2312" w:cs="仿宋_GB2312"/>
                <w:color w:val="auto"/>
                <w:sz w:val="24"/>
                <w:highlight w:val="none"/>
              </w:rPr>
            </w:pPr>
          </w:p>
        </w:tc>
        <w:tc>
          <w:tcPr>
            <w:tcW w:w="552" w:type="dxa"/>
          </w:tcPr>
          <w:p w14:paraId="317B28FF">
            <w:pPr>
              <w:spacing w:line="360" w:lineRule="auto"/>
              <w:rPr>
                <w:rFonts w:ascii="仿宋_GB2312" w:hAnsi="仿宋_GB2312" w:eastAsia="仿宋_GB2312" w:cs="仿宋_GB2312"/>
                <w:color w:val="auto"/>
                <w:sz w:val="24"/>
                <w:highlight w:val="none"/>
              </w:rPr>
            </w:pPr>
          </w:p>
        </w:tc>
        <w:tc>
          <w:tcPr>
            <w:tcW w:w="552" w:type="dxa"/>
          </w:tcPr>
          <w:p w14:paraId="3367CC5D">
            <w:pPr>
              <w:spacing w:line="360" w:lineRule="auto"/>
              <w:rPr>
                <w:rFonts w:ascii="仿宋_GB2312" w:hAnsi="仿宋_GB2312" w:eastAsia="仿宋_GB2312" w:cs="仿宋_GB2312"/>
                <w:color w:val="auto"/>
                <w:sz w:val="24"/>
                <w:highlight w:val="none"/>
              </w:rPr>
            </w:pPr>
          </w:p>
        </w:tc>
        <w:tc>
          <w:tcPr>
            <w:tcW w:w="552" w:type="dxa"/>
          </w:tcPr>
          <w:p w14:paraId="5F869409">
            <w:pPr>
              <w:spacing w:line="360" w:lineRule="auto"/>
              <w:rPr>
                <w:rFonts w:ascii="仿宋_GB2312" w:hAnsi="仿宋_GB2312" w:eastAsia="仿宋_GB2312" w:cs="仿宋_GB2312"/>
                <w:color w:val="auto"/>
                <w:sz w:val="24"/>
                <w:highlight w:val="none"/>
              </w:rPr>
            </w:pPr>
          </w:p>
        </w:tc>
        <w:tc>
          <w:tcPr>
            <w:tcW w:w="552" w:type="dxa"/>
          </w:tcPr>
          <w:p w14:paraId="717AEE35">
            <w:pPr>
              <w:spacing w:line="360" w:lineRule="auto"/>
              <w:rPr>
                <w:rFonts w:ascii="仿宋_GB2312" w:hAnsi="仿宋_GB2312" w:eastAsia="仿宋_GB2312" w:cs="仿宋_GB2312"/>
                <w:color w:val="auto"/>
                <w:sz w:val="24"/>
                <w:highlight w:val="none"/>
              </w:rPr>
            </w:pPr>
          </w:p>
        </w:tc>
        <w:tc>
          <w:tcPr>
            <w:tcW w:w="553" w:type="dxa"/>
          </w:tcPr>
          <w:p w14:paraId="77963023">
            <w:pPr>
              <w:spacing w:line="360" w:lineRule="auto"/>
              <w:rPr>
                <w:rFonts w:ascii="仿宋_GB2312" w:hAnsi="仿宋_GB2312" w:eastAsia="仿宋_GB2312" w:cs="仿宋_GB2312"/>
                <w:color w:val="auto"/>
                <w:sz w:val="24"/>
                <w:highlight w:val="none"/>
              </w:rPr>
            </w:pPr>
          </w:p>
        </w:tc>
        <w:tc>
          <w:tcPr>
            <w:tcW w:w="553" w:type="dxa"/>
          </w:tcPr>
          <w:p w14:paraId="607A474B">
            <w:pPr>
              <w:spacing w:line="360" w:lineRule="auto"/>
              <w:rPr>
                <w:rFonts w:ascii="仿宋_GB2312" w:hAnsi="仿宋_GB2312" w:eastAsia="仿宋_GB2312" w:cs="仿宋_GB2312"/>
                <w:color w:val="auto"/>
                <w:sz w:val="24"/>
                <w:highlight w:val="none"/>
              </w:rPr>
            </w:pPr>
          </w:p>
        </w:tc>
        <w:tc>
          <w:tcPr>
            <w:tcW w:w="553" w:type="dxa"/>
          </w:tcPr>
          <w:p w14:paraId="5DCFDB30">
            <w:pPr>
              <w:spacing w:line="360" w:lineRule="auto"/>
              <w:rPr>
                <w:rFonts w:ascii="仿宋_GB2312" w:hAnsi="仿宋_GB2312" w:eastAsia="仿宋_GB2312" w:cs="仿宋_GB2312"/>
                <w:color w:val="auto"/>
                <w:sz w:val="24"/>
                <w:highlight w:val="none"/>
              </w:rPr>
            </w:pPr>
          </w:p>
        </w:tc>
        <w:tc>
          <w:tcPr>
            <w:tcW w:w="553" w:type="dxa"/>
          </w:tcPr>
          <w:p w14:paraId="27AD84D9">
            <w:pPr>
              <w:spacing w:line="360" w:lineRule="auto"/>
              <w:rPr>
                <w:rFonts w:ascii="仿宋_GB2312" w:hAnsi="仿宋_GB2312" w:eastAsia="仿宋_GB2312" w:cs="仿宋_GB2312"/>
                <w:color w:val="auto"/>
                <w:sz w:val="24"/>
                <w:highlight w:val="none"/>
              </w:rPr>
            </w:pPr>
          </w:p>
        </w:tc>
        <w:tc>
          <w:tcPr>
            <w:tcW w:w="553" w:type="dxa"/>
          </w:tcPr>
          <w:p w14:paraId="76AB569B">
            <w:pPr>
              <w:spacing w:line="360" w:lineRule="auto"/>
              <w:rPr>
                <w:rFonts w:ascii="仿宋_GB2312" w:hAnsi="仿宋_GB2312" w:eastAsia="仿宋_GB2312" w:cs="仿宋_GB2312"/>
                <w:color w:val="auto"/>
                <w:sz w:val="24"/>
                <w:highlight w:val="none"/>
              </w:rPr>
            </w:pPr>
          </w:p>
        </w:tc>
        <w:tc>
          <w:tcPr>
            <w:tcW w:w="553" w:type="dxa"/>
          </w:tcPr>
          <w:p w14:paraId="680D8D82">
            <w:pPr>
              <w:spacing w:line="360" w:lineRule="auto"/>
              <w:rPr>
                <w:rFonts w:ascii="仿宋_GB2312" w:hAnsi="仿宋_GB2312" w:eastAsia="仿宋_GB2312" w:cs="仿宋_GB2312"/>
                <w:color w:val="auto"/>
                <w:sz w:val="24"/>
                <w:highlight w:val="none"/>
              </w:rPr>
            </w:pPr>
          </w:p>
        </w:tc>
        <w:tc>
          <w:tcPr>
            <w:tcW w:w="553" w:type="dxa"/>
          </w:tcPr>
          <w:p w14:paraId="5BEEAC65">
            <w:pPr>
              <w:spacing w:line="360" w:lineRule="auto"/>
              <w:rPr>
                <w:rFonts w:ascii="仿宋_GB2312" w:hAnsi="仿宋_GB2312" w:eastAsia="仿宋_GB2312" w:cs="仿宋_GB2312"/>
                <w:color w:val="auto"/>
                <w:sz w:val="24"/>
                <w:highlight w:val="none"/>
              </w:rPr>
            </w:pPr>
          </w:p>
        </w:tc>
        <w:tc>
          <w:tcPr>
            <w:tcW w:w="553" w:type="dxa"/>
          </w:tcPr>
          <w:p w14:paraId="7384F57A">
            <w:pPr>
              <w:spacing w:line="360" w:lineRule="auto"/>
              <w:rPr>
                <w:rFonts w:ascii="仿宋_GB2312" w:hAnsi="仿宋_GB2312" w:eastAsia="仿宋_GB2312" w:cs="仿宋_GB2312"/>
                <w:color w:val="auto"/>
                <w:sz w:val="24"/>
                <w:highlight w:val="none"/>
              </w:rPr>
            </w:pPr>
          </w:p>
        </w:tc>
        <w:tc>
          <w:tcPr>
            <w:tcW w:w="553" w:type="dxa"/>
          </w:tcPr>
          <w:p w14:paraId="5B8D93FF">
            <w:pPr>
              <w:spacing w:line="360" w:lineRule="auto"/>
              <w:rPr>
                <w:rFonts w:ascii="仿宋_GB2312" w:hAnsi="仿宋_GB2312" w:eastAsia="仿宋_GB2312" w:cs="仿宋_GB2312"/>
                <w:color w:val="auto"/>
                <w:sz w:val="24"/>
                <w:highlight w:val="none"/>
              </w:rPr>
            </w:pPr>
          </w:p>
        </w:tc>
        <w:tc>
          <w:tcPr>
            <w:tcW w:w="553" w:type="dxa"/>
          </w:tcPr>
          <w:p w14:paraId="688F411C">
            <w:pPr>
              <w:spacing w:line="360" w:lineRule="auto"/>
              <w:rPr>
                <w:rFonts w:ascii="仿宋_GB2312" w:hAnsi="仿宋_GB2312" w:eastAsia="仿宋_GB2312" w:cs="仿宋_GB2312"/>
                <w:color w:val="auto"/>
                <w:sz w:val="24"/>
                <w:highlight w:val="none"/>
              </w:rPr>
            </w:pPr>
          </w:p>
        </w:tc>
      </w:tr>
    </w:tbl>
    <w:p w14:paraId="41BDCFE8">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5800378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6082C8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89D0E0">
      <w:pPr>
        <w:spacing w:line="360" w:lineRule="auto"/>
        <w:rPr>
          <w:rFonts w:ascii="仿宋_GB2312" w:hAnsi="仿宋_GB2312" w:eastAsia="仿宋_GB2312" w:cs="仿宋_GB2312"/>
          <w:color w:val="auto"/>
          <w:kern w:val="0"/>
          <w:sz w:val="24"/>
          <w:highlight w:val="none"/>
        </w:rPr>
      </w:pPr>
    </w:p>
    <w:p w14:paraId="19A5A9D6">
      <w:pPr>
        <w:spacing w:line="360" w:lineRule="auto"/>
        <w:rPr>
          <w:rFonts w:ascii="仿宋_GB2312" w:hAnsi="仿宋_GB2312" w:eastAsia="仿宋_GB2312" w:cs="仿宋_GB2312"/>
          <w:b/>
          <w:bCs/>
          <w:color w:val="auto"/>
          <w:sz w:val="32"/>
          <w:szCs w:val="32"/>
          <w:highlight w:val="none"/>
        </w:rPr>
      </w:pPr>
    </w:p>
    <w:p w14:paraId="1BA16124">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0DA53B1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F90279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C2B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611885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245386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E6D94B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57DEAF9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4756B6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710A6AA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2A62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12A4D8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0C358B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4C79C6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80FC53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4973E1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1D54290">
            <w:pPr>
              <w:autoSpaceDE w:val="0"/>
              <w:autoSpaceDN w:val="0"/>
              <w:spacing w:line="360" w:lineRule="auto"/>
              <w:jc w:val="center"/>
              <w:rPr>
                <w:rFonts w:ascii="仿宋_GB2312" w:hAnsi="仿宋_GB2312" w:eastAsia="仿宋_GB2312" w:cs="仿宋_GB2312"/>
                <w:color w:val="auto"/>
                <w:sz w:val="24"/>
                <w:highlight w:val="none"/>
              </w:rPr>
            </w:pPr>
          </w:p>
        </w:tc>
      </w:tr>
      <w:tr w14:paraId="7537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C6959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686AD4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CED849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0B6C95E">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311010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72AB95C">
            <w:pPr>
              <w:autoSpaceDE w:val="0"/>
              <w:autoSpaceDN w:val="0"/>
              <w:spacing w:line="360" w:lineRule="auto"/>
              <w:jc w:val="center"/>
              <w:rPr>
                <w:rFonts w:ascii="仿宋_GB2312" w:hAnsi="仿宋_GB2312" w:eastAsia="仿宋_GB2312" w:cs="仿宋_GB2312"/>
                <w:color w:val="auto"/>
                <w:sz w:val="24"/>
                <w:highlight w:val="none"/>
              </w:rPr>
            </w:pPr>
          </w:p>
        </w:tc>
      </w:tr>
      <w:tr w14:paraId="4B9D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BA8EDAD">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E28921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7D91CB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774989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50FED5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C8FEBD1">
            <w:pPr>
              <w:autoSpaceDE w:val="0"/>
              <w:autoSpaceDN w:val="0"/>
              <w:spacing w:line="360" w:lineRule="auto"/>
              <w:jc w:val="center"/>
              <w:rPr>
                <w:rFonts w:ascii="仿宋_GB2312" w:hAnsi="仿宋_GB2312" w:eastAsia="仿宋_GB2312" w:cs="仿宋_GB2312"/>
                <w:color w:val="auto"/>
                <w:sz w:val="24"/>
                <w:highlight w:val="none"/>
              </w:rPr>
            </w:pPr>
          </w:p>
        </w:tc>
      </w:tr>
    </w:tbl>
    <w:p w14:paraId="1C0177F2">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CC332B3">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29AED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F7C28D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EA1357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FA3C06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43A797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D801C8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9AFA78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93BBDE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51E589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A1A428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781536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D74315A">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140E068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3328C8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C38BBD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B4FEDA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8B7756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03245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DB112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C5D5C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A0BF8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9DD96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416448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FD85289">
            <w:pPr>
              <w:autoSpaceDE w:val="0"/>
              <w:autoSpaceDN w:val="0"/>
              <w:spacing w:line="240" w:lineRule="exact"/>
              <w:rPr>
                <w:rFonts w:ascii="仿宋_GB2312" w:hAnsi="仿宋_GB2312" w:eastAsia="仿宋_GB2312" w:cs="仿宋_GB2312"/>
                <w:color w:val="auto"/>
                <w:sz w:val="24"/>
                <w:highlight w:val="none"/>
              </w:rPr>
            </w:pPr>
          </w:p>
        </w:tc>
      </w:tr>
      <w:tr w14:paraId="615BB08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2C22C6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A728A2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87951D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FF030A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D4EDC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AE15B6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576C5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A84669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EE479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F992A9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864CE3D">
            <w:pPr>
              <w:autoSpaceDE w:val="0"/>
              <w:autoSpaceDN w:val="0"/>
              <w:spacing w:line="240" w:lineRule="exact"/>
              <w:rPr>
                <w:rFonts w:ascii="仿宋_GB2312" w:hAnsi="仿宋_GB2312" w:eastAsia="仿宋_GB2312" w:cs="仿宋_GB2312"/>
                <w:color w:val="auto"/>
                <w:sz w:val="24"/>
                <w:highlight w:val="none"/>
              </w:rPr>
            </w:pPr>
          </w:p>
        </w:tc>
      </w:tr>
      <w:tr w14:paraId="6463A90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A8C8A5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8C970D">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D689B9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9F20D8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81F39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0C629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E2BD3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BE156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D6A1B6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8704D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AEB45C5">
            <w:pPr>
              <w:autoSpaceDE w:val="0"/>
              <w:autoSpaceDN w:val="0"/>
              <w:spacing w:line="240" w:lineRule="exact"/>
              <w:rPr>
                <w:rFonts w:ascii="仿宋_GB2312" w:hAnsi="仿宋_GB2312" w:eastAsia="仿宋_GB2312" w:cs="仿宋_GB2312"/>
                <w:color w:val="auto"/>
                <w:sz w:val="24"/>
                <w:highlight w:val="none"/>
              </w:rPr>
            </w:pPr>
          </w:p>
        </w:tc>
      </w:tr>
    </w:tbl>
    <w:p w14:paraId="539EB7B4">
      <w:pPr>
        <w:spacing w:line="360" w:lineRule="auto"/>
        <w:ind w:firstLine="480" w:firstLineChars="200"/>
        <w:rPr>
          <w:rFonts w:ascii="仿宋_GB2312" w:hAnsi="仿宋_GB2312" w:eastAsia="仿宋_GB2312" w:cs="仿宋_GB2312"/>
          <w:color w:val="auto"/>
          <w:sz w:val="24"/>
          <w:szCs w:val="20"/>
          <w:highlight w:val="none"/>
        </w:rPr>
      </w:pPr>
    </w:p>
    <w:p w14:paraId="558ED28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808524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E64152">
      <w:pPr>
        <w:spacing w:line="360" w:lineRule="auto"/>
        <w:rPr>
          <w:rFonts w:hint="eastAsia" w:ascii="仿宋_GB2312" w:hAnsi="仿宋_GB2312" w:eastAsia="仿宋_GB2312" w:cs="仿宋_GB2312"/>
          <w:b/>
          <w:color w:val="auto"/>
          <w:sz w:val="30"/>
          <w:szCs w:val="30"/>
          <w:highlight w:val="none"/>
          <w:lang w:eastAsia="zh-CN"/>
        </w:rPr>
      </w:pPr>
    </w:p>
    <w:p w14:paraId="4A4AC69F">
      <w:pPr>
        <w:pStyle w:val="79"/>
        <w:rPr>
          <w:rFonts w:hint="eastAsia"/>
          <w:color w:val="auto"/>
          <w:highlight w:val="none"/>
          <w:lang w:eastAsia="zh-CN"/>
        </w:rPr>
      </w:pPr>
    </w:p>
    <w:p w14:paraId="079B36DB">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224C475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253A4B63">
      <w:pPr>
        <w:spacing w:line="336" w:lineRule="auto"/>
        <w:ind w:firstLine="3600" w:firstLineChars="1500"/>
        <w:rPr>
          <w:rFonts w:hint="eastAsia" w:ascii="仿宋" w:hAnsi="仿宋" w:eastAsia="仿宋" w:cs="仿宋"/>
          <w:color w:val="auto"/>
          <w:sz w:val="24"/>
          <w:highlight w:val="none"/>
        </w:rPr>
      </w:pPr>
    </w:p>
    <w:p w14:paraId="6980C757">
      <w:pPr>
        <w:pStyle w:val="79"/>
        <w:rPr>
          <w:rFonts w:hint="eastAsia"/>
          <w:color w:val="auto"/>
          <w:highlight w:val="none"/>
        </w:rPr>
      </w:pPr>
    </w:p>
    <w:p w14:paraId="346B186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3247A1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76C08A">
      <w:pPr>
        <w:pStyle w:val="79"/>
        <w:rPr>
          <w:color w:val="auto"/>
          <w:highlight w:val="none"/>
        </w:rPr>
      </w:pPr>
    </w:p>
    <w:p w14:paraId="00F1A34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7677578">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F62FE66">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7B70E4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718A9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BBE8D4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9BDBC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96C9F4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B150AB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477233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E1742A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862EE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FD7B562">
            <w:pPr>
              <w:autoSpaceDE w:val="0"/>
              <w:autoSpaceDN w:val="0"/>
              <w:spacing w:line="360" w:lineRule="auto"/>
              <w:jc w:val="center"/>
              <w:rPr>
                <w:rFonts w:ascii="仿宋_GB2312" w:hAnsi="仿宋_GB2312" w:eastAsia="仿宋_GB2312" w:cs="仿宋_GB2312"/>
                <w:color w:val="auto"/>
                <w:sz w:val="24"/>
                <w:highlight w:val="none"/>
              </w:rPr>
            </w:pPr>
          </w:p>
        </w:tc>
      </w:tr>
      <w:tr w14:paraId="5FBBB06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1921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1BD7F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EBD52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447E82">
            <w:pPr>
              <w:autoSpaceDE w:val="0"/>
              <w:autoSpaceDN w:val="0"/>
              <w:spacing w:line="360" w:lineRule="auto"/>
              <w:jc w:val="center"/>
              <w:rPr>
                <w:rFonts w:ascii="仿宋_GB2312" w:hAnsi="仿宋_GB2312" w:eastAsia="仿宋_GB2312" w:cs="仿宋_GB2312"/>
                <w:color w:val="auto"/>
                <w:sz w:val="24"/>
                <w:highlight w:val="none"/>
              </w:rPr>
            </w:pPr>
          </w:p>
        </w:tc>
      </w:tr>
      <w:tr w14:paraId="5B84027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01DBB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41BF38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E5F44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56798C">
            <w:pPr>
              <w:autoSpaceDE w:val="0"/>
              <w:autoSpaceDN w:val="0"/>
              <w:spacing w:line="360" w:lineRule="auto"/>
              <w:jc w:val="center"/>
              <w:rPr>
                <w:rFonts w:ascii="仿宋_GB2312" w:hAnsi="仿宋_GB2312" w:eastAsia="仿宋_GB2312" w:cs="仿宋_GB2312"/>
                <w:color w:val="auto"/>
                <w:sz w:val="24"/>
                <w:highlight w:val="none"/>
              </w:rPr>
            </w:pPr>
          </w:p>
        </w:tc>
      </w:tr>
      <w:tr w14:paraId="72DCA5C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54BA3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59FF58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1C64F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2FD842">
            <w:pPr>
              <w:autoSpaceDE w:val="0"/>
              <w:autoSpaceDN w:val="0"/>
              <w:spacing w:line="360" w:lineRule="auto"/>
              <w:jc w:val="center"/>
              <w:rPr>
                <w:rFonts w:ascii="仿宋_GB2312" w:hAnsi="仿宋_GB2312" w:eastAsia="仿宋_GB2312" w:cs="仿宋_GB2312"/>
                <w:color w:val="auto"/>
                <w:sz w:val="24"/>
                <w:highlight w:val="none"/>
              </w:rPr>
            </w:pPr>
          </w:p>
        </w:tc>
      </w:tr>
      <w:tr w14:paraId="08C7D16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B8F41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60D3DE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757707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A6EF2C">
            <w:pPr>
              <w:autoSpaceDE w:val="0"/>
              <w:autoSpaceDN w:val="0"/>
              <w:spacing w:line="360" w:lineRule="auto"/>
              <w:jc w:val="center"/>
              <w:rPr>
                <w:rFonts w:ascii="仿宋_GB2312" w:hAnsi="仿宋_GB2312" w:eastAsia="仿宋_GB2312" w:cs="仿宋_GB2312"/>
                <w:color w:val="auto"/>
                <w:sz w:val="24"/>
                <w:highlight w:val="none"/>
              </w:rPr>
            </w:pPr>
          </w:p>
        </w:tc>
      </w:tr>
      <w:tr w14:paraId="5CEE346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A755D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D18F43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5A3C56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B03035">
            <w:pPr>
              <w:autoSpaceDE w:val="0"/>
              <w:autoSpaceDN w:val="0"/>
              <w:spacing w:line="360" w:lineRule="auto"/>
              <w:jc w:val="center"/>
              <w:rPr>
                <w:rFonts w:ascii="仿宋_GB2312" w:hAnsi="仿宋_GB2312" w:eastAsia="仿宋_GB2312" w:cs="仿宋_GB2312"/>
                <w:color w:val="auto"/>
                <w:sz w:val="24"/>
                <w:highlight w:val="none"/>
              </w:rPr>
            </w:pPr>
          </w:p>
        </w:tc>
      </w:tr>
      <w:tr w14:paraId="5EA0855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B0E5B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B00961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15E121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3F569C">
            <w:pPr>
              <w:autoSpaceDE w:val="0"/>
              <w:autoSpaceDN w:val="0"/>
              <w:spacing w:line="360" w:lineRule="auto"/>
              <w:jc w:val="center"/>
              <w:rPr>
                <w:rFonts w:ascii="仿宋_GB2312" w:hAnsi="仿宋_GB2312" w:eastAsia="仿宋_GB2312" w:cs="仿宋_GB2312"/>
                <w:color w:val="auto"/>
                <w:sz w:val="24"/>
                <w:highlight w:val="none"/>
              </w:rPr>
            </w:pPr>
          </w:p>
        </w:tc>
      </w:tr>
      <w:tr w14:paraId="31D91F7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C8BFC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A4E55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9007C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5825B9">
            <w:pPr>
              <w:autoSpaceDE w:val="0"/>
              <w:autoSpaceDN w:val="0"/>
              <w:spacing w:line="360" w:lineRule="auto"/>
              <w:jc w:val="center"/>
              <w:rPr>
                <w:rFonts w:ascii="仿宋_GB2312" w:hAnsi="仿宋_GB2312" w:eastAsia="仿宋_GB2312" w:cs="仿宋_GB2312"/>
                <w:color w:val="auto"/>
                <w:sz w:val="24"/>
                <w:highlight w:val="none"/>
              </w:rPr>
            </w:pPr>
          </w:p>
        </w:tc>
      </w:tr>
      <w:tr w14:paraId="0176BFF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82BC9F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A0BA1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23AED0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0169D8">
            <w:pPr>
              <w:autoSpaceDE w:val="0"/>
              <w:autoSpaceDN w:val="0"/>
              <w:spacing w:line="360" w:lineRule="auto"/>
              <w:jc w:val="center"/>
              <w:rPr>
                <w:rFonts w:ascii="仿宋_GB2312" w:hAnsi="仿宋_GB2312" w:eastAsia="仿宋_GB2312" w:cs="仿宋_GB2312"/>
                <w:color w:val="auto"/>
                <w:sz w:val="24"/>
                <w:highlight w:val="none"/>
              </w:rPr>
            </w:pPr>
          </w:p>
        </w:tc>
      </w:tr>
    </w:tbl>
    <w:p w14:paraId="388392F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1A49F9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05F9EA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8C3E9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624C8A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1392A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AD63E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56165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2CAE32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690052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AE83F5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8AFCC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E89F7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1D0BC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75E381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096CC1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99BA1F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9C82329">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816E1EC">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1456801">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E66CEB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D367AB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7768F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94BAF1">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964B12A">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7B46DA">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A804252">
            <w:pPr>
              <w:autoSpaceDE w:val="0"/>
              <w:autoSpaceDN w:val="0"/>
              <w:spacing w:line="360" w:lineRule="auto"/>
              <w:rPr>
                <w:rFonts w:ascii="仿宋_GB2312" w:hAnsi="仿宋_GB2312" w:eastAsia="仿宋_GB2312" w:cs="仿宋_GB2312"/>
                <w:color w:val="auto"/>
                <w:sz w:val="24"/>
                <w:highlight w:val="none"/>
              </w:rPr>
            </w:pPr>
          </w:p>
        </w:tc>
      </w:tr>
      <w:tr w14:paraId="7F56807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8801C1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C15BCFC">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4EB3F4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A6D14C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0F701C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34D18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EA3A61">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7970508">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510C92F">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4AF562">
            <w:pPr>
              <w:autoSpaceDE w:val="0"/>
              <w:autoSpaceDN w:val="0"/>
              <w:spacing w:line="360" w:lineRule="auto"/>
              <w:rPr>
                <w:rFonts w:ascii="仿宋_GB2312" w:hAnsi="仿宋_GB2312" w:eastAsia="仿宋_GB2312" w:cs="仿宋_GB2312"/>
                <w:color w:val="auto"/>
                <w:sz w:val="24"/>
                <w:highlight w:val="none"/>
              </w:rPr>
            </w:pPr>
          </w:p>
        </w:tc>
      </w:tr>
    </w:tbl>
    <w:p w14:paraId="7D15516A">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353E374">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CA13918">
      <w:pPr>
        <w:spacing w:line="360" w:lineRule="auto"/>
        <w:ind w:firstLine="480" w:firstLineChars="200"/>
        <w:rPr>
          <w:rFonts w:ascii="仿宋_GB2312" w:hAnsi="仿宋_GB2312" w:eastAsia="仿宋_GB2312" w:cs="仿宋_GB2312"/>
          <w:color w:val="auto"/>
          <w:sz w:val="24"/>
          <w:szCs w:val="20"/>
          <w:highlight w:val="none"/>
        </w:rPr>
      </w:pPr>
    </w:p>
    <w:p w14:paraId="278AD03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369760D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7CFE76">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1D1989E8">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680B1B84">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90D6C8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A4D5DD2">
      <w:pPr>
        <w:spacing w:line="360" w:lineRule="auto"/>
        <w:rPr>
          <w:rFonts w:ascii="仿宋_GB2312" w:hAnsi="仿宋_GB2312" w:eastAsia="仿宋_GB2312" w:cs="仿宋_GB2312"/>
          <w:color w:val="auto"/>
          <w:sz w:val="18"/>
          <w:szCs w:val="18"/>
          <w:highlight w:val="none"/>
        </w:rPr>
      </w:pPr>
    </w:p>
    <w:p w14:paraId="47D0863C">
      <w:pPr>
        <w:pStyle w:val="79"/>
        <w:rPr>
          <w:color w:val="auto"/>
          <w:highlight w:val="none"/>
        </w:rPr>
      </w:pPr>
    </w:p>
    <w:p w14:paraId="2B758F6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C73D8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E056D7A">
      <w:pPr>
        <w:spacing w:line="360" w:lineRule="auto"/>
        <w:rPr>
          <w:rFonts w:ascii="仿宋_GB2312" w:hAnsi="仿宋_GB2312" w:eastAsia="仿宋_GB2312" w:cs="仿宋_GB2312"/>
          <w:b/>
          <w:bCs/>
          <w:color w:val="auto"/>
          <w:sz w:val="18"/>
          <w:szCs w:val="18"/>
          <w:highlight w:val="none"/>
        </w:rPr>
      </w:pPr>
    </w:p>
    <w:p w14:paraId="44AA9F15">
      <w:pPr>
        <w:spacing w:line="360" w:lineRule="auto"/>
        <w:rPr>
          <w:rFonts w:ascii="仿宋_GB2312" w:hAnsi="仿宋_GB2312" w:eastAsia="仿宋_GB2312" w:cs="仿宋_GB2312"/>
          <w:b/>
          <w:bCs/>
          <w:color w:val="auto"/>
          <w:sz w:val="32"/>
          <w:szCs w:val="32"/>
          <w:highlight w:val="none"/>
        </w:rPr>
      </w:pPr>
    </w:p>
    <w:p w14:paraId="1E576A30">
      <w:pPr>
        <w:spacing w:line="360" w:lineRule="auto"/>
        <w:rPr>
          <w:rFonts w:ascii="仿宋_GB2312" w:hAnsi="仿宋_GB2312" w:eastAsia="仿宋_GB2312" w:cs="仿宋_GB2312"/>
          <w:b/>
          <w:bCs/>
          <w:color w:val="auto"/>
          <w:sz w:val="32"/>
          <w:szCs w:val="32"/>
          <w:highlight w:val="none"/>
        </w:rPr>
      </w:pPr>
    </w:p>
    <w:p w14:paraId="46131ABE">
      <w:pPr>
        <w:spacing w:line="360" w:lineRule="auto"/>
        <w:rPr>
          <w:rFonts w:ascii="仿宋_GB2312" w:hAnsi="仿宋_GB2312" w:eastAsia="仿宋_GB2312" w:cs="仿宋_GB2312"/>
          <w:b/>
          <w:bCs/>
          <w:color w:val="auto"/>
          <w:sz w:val="32"/>
          <w:szCs w:val="32"/>
          <w:highlight w:val="none"/>
        </w:rPr>
      </w:pPr>
    </w:p>
    <w:p w14:paraId="4B1F4A7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62C382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1459461">
      <w:pPr>
        <w:snapToGrid w:val="0"/>
        <w:spacing w:line="360" w:lineRule="auto"/>
        <w:ind w:right="960"/>
        <w:jc w:val="right"/>
        <w:rPr>
          <w:rFonts w:ascii="仿宋_GB2312" w:hAnsi="仿宋_GB2312" w:eastAsia="仿宋_GB2312" w:cs="仿宋_GB2312"/>
          <w:color w:val="auto"/>
          <w:kern w:val="0"/>
          <w:sz w:val="24"/>
          <w:highlight w:val="none"/>
          <w:lang w:val="zh-CN"/>
        </w:rPr>
      </w:pPr>
    </w:p>
    <w:p w14:paraId="2E4F5BBE">
      <w:pPr>
        <w:snapToGrid w:val="0"/>
        <w:spacing w:line="360" w:lineRule="auto"/>
        <w:ind w:right="960"/>
        <w:jc w:val="right"/>
        <w:rPr>
          <w:rFonts w:ascii="仿宋_GB2312" w:hAnsi="仿宋_GB2312" w:eastAsia="仿宋_GB2312" w:cs="仿宋_GB2312"/>
          <w:color w:val="auto"/>
          <w:kern w:val="0"/>
          <w:sz w:val="24"/>
          <w:highlight w:val="none"/>
          <w:lang w:val="zh-CN"/>
        </w:rPr>
      </w:pPr>
    </w:p>
    <w:p w14:paraId="41494C3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94BD29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8A720A">
      <w:pPr>
        <w:spacing w:line="360" w:lineRule="auto"/>
        <w:rPr>
          <w:rFonts w:ascii="仿宋_GB2312" w:hAnsi="仿宋_GB2312" w:eastAsia="仿宋_GB2312" w:cs="仿宋_GB2312"/>
          <w:b/>
          <w:bCs/>
          <w:color w:val="auto"/>
          <w:sz w:val="32"/>
          <w:szCs w:val="32"/>
          <w:highlight w:val="none"/>
        </w:rPr>
      </w:pPr>
    </w:p>
    <w:p w14:paraId="5AB0E5B4">
      <w:pPr>
        <w:spacing w:line="360" w:lineRule="auto"/>
        <w:rPr>
          <w:rFonts w:ascii="仿宋_GB2312" w:hAnsi="仿宋_GB2312" w:eastAsia="仿宋_GB2312" w:cs="仿宋_GB2312"/>
          <w:b/>
          <w:bCs/>
          <w:color w:val="auto"/>
          <w:sz w:val="32"/>
          <w:szCs w:val="32"/>
          <w:highlight w:val="none"/>
        </w:rPr>
      </w:pPr>
    </w:p>
    <w:p w14:paraId="70FF9885">
      <w:pPr>
        <w:spacing w:line="360" w:lineRule="auto"/>
        <w:rPr>
          <w:rFonts w:ascii="仿宋_GB2312" w:hAnsi="仿宋_GB2312" w:eastAsia="仿宋_GB2312" w:cs="仿宋_GB2312"/>
          <w:b/>
          <w:bCs/>
          <w:color w:val="auto"/>
          <w:sz w:val="32"/>
          <w:szCs w:val="32"/>
          <w:highlight w:val="none"/>
        </w:rPr>
      </w:pPr>
    </w:p>
    <w:p w14:paraId="579C3AB7">
      <w:pPr>
        <w:spacing w:line="360" w:lineRule="auto"/>
        <w:rPr>
          <w:rFonts w:ascii="仿宋_GB2312" w:hAnsi="仿宋_GB2312" w:eastAsia="仿宋_GB2312" w:cs="仿宋_GB2312"/>
          <w:b/>
          <w:bCs/>
          <w:color w:val="auto"/>
          <w:sz w:val="32"/>
          <w:szCs w:val="32"/>
          <w:highlight w:val="none"/>
        </w:rPr>
      </w:pPr>
    </w:p>
    <w:p w14:paraId="1F6EB950">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70FF078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74F690C">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B2FDD3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8225A4D">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C4A382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282C38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99C08D4">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F000D0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402A069">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0A9129C">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12896C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A2EC61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AAB8D6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E75778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EC01F4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01508E9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7B46B57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1797AB6A">
            <w:pPr>
              <w:suppressAutoHyphens/>
              <w:autoSpaceDE w:val="0"/>
              <w:autoSpaceDN w:val="0"/>
              <w:spacing w:line="360" w:lineRule="auto"/>
              <w:rPr>
                <w:rFonts w:ascii="仿宋_GB2312" w:hAnsi="仿宋_GB2312" w:eastAsia="仿宋_GB2312" w:cs="仿宋_GB2312"/>
                <w:color w:val="auto"/>
                <w:sz w:val="24"/>
                <w:highlight w:val="none"/>
              </w:rPr>
            </w:pPr>
          </w:p>
        </w:tc>
      </w:tr>
      <w:tr w14:paraId="1E27404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B1CA21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D5177F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A9B9BA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EEEE6C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1AADB6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D3B3486">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E78A166">
            <w:pPr>
              <w:suppressAutoHyphens/>
              <w:autoSpaceDE w:val="0"/>
              <w:autoSpaceDN w:val="0"/>
              <w:spacing w:line="360" w:lineRule="auto"/>
              <w:rPr>
                <w:rFonts w:ascii="仿宋_GB2312" w:hAnsi="仿宋_GB2312" w:eastAsia="仿宋_GB2312" w:cs="仿宋_GB2312"/>
                <w:color w:val="auto"/>
                <w:sz w:val="24"/>
                <w:highlight w:val="none"/>
              </w:rPr>
            </w:pPr>
          </w:p>
        </w:tc>
      </w:tr>
    </w:tbl>
    <w:p w14:paraId="5283134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B2DD2A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1C0E8E8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4B1A76E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41842F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4AB5C28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C3403D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06E6FC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D396E2B">
      <w:pPr>
        <w:spacing w:line="360" w:lineRule="auto"/>
        <w:ind w:firstLine="480" w:firstLineChars="200"/>
        <w:rPr>
          <w:rFonts w:ascii="仿宋_GB2312" w:hAnsi="仿宋_GB2312" w:eastAsia="仿宋_GB2312" w:cs="仿宋_GB2312"/>
          <w:color w:val="auto"/>
          <w:sz w:val="24"/>
          <w:szCs w:val="20"/>
          <w:highlight w:val="none"/>
        </w:rPr>
      </w:pPr>
    </w:p>
    <w:p w14:paraId="7EBA870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F6E040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31E26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4276F83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2876E87">
      <w:pPr>
        <w:spacing w:line="360" w:lineRule="auto"/>
        <w:jc w:val="center"/>
        <w:rPr>
          <w:rFonts w:ascii="仿宋_GB2312" w:hAnsi="仿宋_GB2312" w:eastAsia="仿宋_GB2312" w:cs="仿宋_GB2312"/>
          <w:color w:val="auto"/>
          <w:sz w:val="24"/>
          <w:highlight w:val="none"/>
        </w:rPr>
      </w:pPr>
    </w:p>
    <w:p w14:paraId="45A57AF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83735F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43D7C5">
      <w:pPr>
        <w:spacing w:line="360" w:lineRule="auto"/>
        <w:jc w:val="center"/>
        <w:rPr>
          <w:rFonts w:ascii="仿宋_GB2312" w:hAnsi="仿宋_GB2312" w:eastAsia="仿宋_GB2312" w:cs="仿宋_GB2312"/>
          <w:b/>
          <w:bCs/>
          <w:color w:val="auto"/>
          <w:sz w:val="30"/>
          <w:szCs w:val="30"/>
          <w:highlight w:val="none"/>
        </w:rPr>
      </w:pPr>
    </w:p>
    <w:p w14:paraId="3FD4E3A3">
      <w:pPr>
        <w:spacing w:line="360" w:lineRule="auto"/>
        <w:jc w:val="center"/>
        <w:rPr>
          <w:rFonts w:ascii="仿宋_GB2312" w:hAnsi="仿宋_GB2312" w:eastAsia="仿宋_GB2312" w:cs="仿宋_GB2312"/>
          <w:b/>
          <w:bCs/>
          <w:color w:val="auto"/>
          <w:sz w:val="30"/>
          <w:szCs w:val="30"/>
          <w:highlight w:val="none"/>
        </w:rPr>
      </w:pPr>
    </w:p>
    <w:p w14:paraId="7009B55E">
      <w:pPr>
        <w:spacing w:line="360" w:lineRule="auto"/>
        <w:jc w:val="center"/>
        <w:rPr>
          <w:rFonts w:ascii="仿宋_GB2312" w:hAnsi="仿宋_GB2312" w:eastAsia="仿宋_GB2312" w:cs="仿宋_GB2312"/>
          <w:b/>
          <w:bCs/>
          <w:color w:val="auto"/>
          <w:sz w:val="24"/>
          <w:highlight w:val="none"/>
        </w:rPr>
      </w:pPr>
    </w:p>
    <w:p w14:paraId="766C7093">
      <w:pPr>
        <w:spacing w:line="360" w:lineRule="auto"/>
        <w:jc w:val="center"/>
        <w:rPr>
          <w:rFonts w:ascii="仿宋_GB2312" w:hAnsi="仿宋_GB2312" w:eastAsia="仿宋_GB2312" w:cs="仿宋_GB2312"/>
          <w:b/>
          <w:bCs/>
          <w:color w:val="auto"/>
          <w:sz w:val="24"/>
          <w:highlight w:val="none"/>
        </w:rPr>
      </w:pPr>
    </w:p>
    <w:p w14:paraId="559490D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CDAEC6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9FC6187">
      <w:pPr>
        <w:spacing w:line="360" w:lineRule="auto"/>
        <w:rPr>
          <w:rFonts w:ascii="仿宋_GB2312" w:hAnsi="仿宋_GB2312" w:eastAsia="仿宋_GB2312" w:cs="仿宋_GB2312"/>
          <w:color w:val="auto"/>
          <w:sz w:val="24"/>
          <w:highlight w:val="none"/>
        </w:rPr>
      </w:pPr>
    </w:p>
    <w:p w14:paraId="0E8B587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C0C6A0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34F12E">
      <w:pPr>
        <w:pStyle w:val="80"/>
        <w:rPr>
          <w:rFonts w:hint="eastAsia"/>
          <w:color w:val="auto"/>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14:paraId="0E04CD1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9E3D1F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6549C71">
      <w:pPr>
        <w:spacing w:line="360" w:lineRule="auto"/>
        <w:jc w:val="center"/>
        <w:outlineLvl w:val="0"/>
        <w:rPr>
          <w:rFonts w:hint="eastAsia" w:ascii="仿宋" w:hAnsi="仿宋" w:eastAsia="仿宋" w:cs="仿宋"/>
          <w:b/>
          <w:color w:val="auto"/>
          <w:kern w:val="0"/>
          <w:sz w:val="36"/>
          <w:szCs w:val="36"/>
          <w:highlight w:val="none"/>
        </w:rPr>
      </w:pPr>
    </w:p>
    <w:p w14:paraId="64E0258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B79874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61BB8973">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13357D4">
      <w:pPr>
        <w:snapToGrid w:val="0"/>
        <w:spacing w:line="360" w:lineRule="auto"/>
        <w:ind w:right="480"/>
        <w:jc w:val="center"/>
        <w:rPr>
          <w:rFonts w:hint="eastAsia" w:ascii="仿宋" w:hAnsi="仿宋" w:eastAsia="仿宋" w:cs="仿宋"/>
          <w:b/>
          <w:color w:val="auto"/>
          <w:kern w:val="0"/>
          <w:sz w:val="32"/>
          <w:szCs w:val="32"/>
          <w:highlight w:val="none"/>
        </w:rPr>
      </w:pPr>
    </w:p>
    <w:p w14:paraId="57D5EB23">
      <w:pPr>
        <w:snapToGrid w:val="0"/>
        <w:spacing w:line="360" w:lineRule="auto"/>
        <w:ind w:right="480"/>
        <w:jc w:val="center"/>
        <w:rPr>
          <w:rFonts w:hint="eastAsia" w:ascii="仿宋" w:hAnsi="仿宋" w:eastAsia="仿宋" w:cs="仿宋"/>
          <w:b/>
          <w:color w:val="auto"/>
          <w:kern w:val="0"/>
          <w:sz w:val="32"/>
          <w:szCs w:val="32"/>
          <w:highlight w:val="none"/>
        </w:rPr>
      </w:pPr>
    </w:p>
    <w:p w14:paraId="27F67DE2">
      <w:pPr>
        <w:snapToGrid w:val="0"/>
        <w:spacing w:line="360" w:lineRule="auto"/>
        <w:ind w:right="480"/>
        <w:jc w:val="center"/>
        <w:rPr>
          <w:rFonts w:hint="eastAsia" w:ascii="仿宋" w:hAnsi="仿宋" w:eastAsia="仿宋" w:cs="仿宋"/>
          <w:b/>
          <w:color w:val="auto"/>
          <w:kern w:val="0"/>
          <w:sz w:val="32"/>
          <w:szCs w:val="32"/>
          <w:highlight w:val="none"/>
        </w:rPr>
      </w:pPr>
    </w:p>
    <w:p w14:paraId="24E91C1B">
      <w:pPr>
        <w:snapToGrid w:val="0"/>
        <w:spacing w:line="360" w:lineRule="auto"/>
        <w:ind w:right="480"/>
        <w:jc w:val="center"/>
        <w:rPr>
          <w:rFonts w:hint="eastAsia" w:ascii="仿宋" w:hAnsi="仿宋" w:eastAsia="仿宋" w:cs="仿宋"/>
          <w:b/>
          <w:color w:val="auto"/>
          <w:kern w:val="0"/>
          <w:sz w:val="32"/>
          <w:szCs w:val="32"/>
          <w:highlight w:val="none"/>
        </w:rPr>
      </w:pPr>
    </w:p>
    <w:p w14:paraId="61B09CE1">
      <w:pPr>
        <w:snapToGrid w:val="0"/>
        <w:spacing w:line="360" w:lineRule="auto"/>
        <w:ind w:right="480"/>
        <w:jc w:val="center"/>
        <w:rPr>
          <w:rFonts w:hint="eastAsia" w:ascii="仿宋" w:hAnsi="仿宋" w:eastAsia="仿宋" w:cs="仿宋"/>
          <w:b/>
          <w:color w:val="auto"/>
          <w:kern w:val="0"/>
          <w:sz w:val="32"/>
          <w:szCs w:val="32"/>
          <w:highlight w:val="none"/>
        </w:rPr>
      </w:pPr>
    </w:p>
    <w:p w14:paraId="0666424C">
      <w:pPr>
        <w:snapToGrid w:val="0"/>
        <w:spacing w:line="360" w:lineRule="auto"/>
        <w:ind w:right="480"/>
        <w:jc w:val="center"/>
        <w:rPr>
          <w:rFonts w:hint="eastAsia" w:ascii="仿宋" w:hAnsi="仿宋" w:eastAsia="仿宋" w:cs="仿宋"/>
          <w:b/>
          <w:color w:val="auto"/>
          <w:kern w:val="0"/>
          <w:sz w:val="32"/>
          <w:szCs w:val="32"/>
          <w:highlight w:val="none"/>
        </w:rPr>
      </w:pPr>
    </w:p>
    <w:p w14:paraId="3B49DBF9">
      <w:pPr>
        <w:snapToGrid w:val="0"/>
        <w:spacing w:line="360" w:lineRule="auto"/>
        <w:ind w:right="480"/>
        <w:jc w:val="center"/>
        <w:rPr>
          <w:rFonts w:hint="eastAsia" w:ascii="仿宋" w:hAnsi="仿宋" w:eastAsia="仿宋" w:cs="仿宋"/>
          <w:b/>
          <w:color w:val="auto"/>
          <w:kern w:val="0"/>
          <w:sz w:val="32"/>
          <w:szCs w:val="32"/>
          <w:highlight w:val="none"/>
        </w:rPr>
      </w:pPr>
    </w:p>
    <w:p w14:paraId="2575BD6F">
      <w:pPr>
        <w:snapToGrid w:val="0"/>
        <w:spacing w:line="360" w:lineRule="auto"/>
        <w:ind w:right="480"/>
        <w:jc w:val="center"/>
        <w:rPr>
          <w:rFonts w:hint="eastAsia" w:ascii="仿宋" w:hAnsi="仿宋" w:eastAsia="仿宋" w:cs="仿宋"/>
          <w:b/>
          <w:color w:val="auto"/>
          <w:kern w:val="0"/>
          <w:sz w:val="32"/>
          <w:szCs w:val="32"/>
          <w:highlight w:val="none"/>
        </w:rPr>
      </w:pPr>
    </w:p>
    <w:p w14:paraId="5721B96F">
      <w:pPr>
        <w:snapToGrid w:val="0"/>
        <w:spacing w:line="360" w:lineRule="auto"/>
        <w:ind w:right="480"/>
        <w:jc w:val="center"/>
        <w:rPr>
          <w:rFonts w:hint="eastAsia" w:ascii="仿宋" w:hAnsi="仿宋" w:eastAsia="仿宋" w:cs="仿宋"/>
          <w:b/>
          <w:color w:val="auto"/>
          <w:kern w:val="0"/>
          <w:sz w:val="32"/>
          <w:szCs w:val="32"/>
          <w:highlight w:val="none"/>
        </w:rPr>
      </w:pPr>
    </w:p>
    <w:p w14:paraId="4CC5DD9C">
      <w:pPr>
        <w:snapToGrid w:val="0"/>
        <w:spacing w:line="360" w:lineRule="auto"/>
        <w:ind w:right="480"/>
        <w:jc w:val="center"/>
        <w:rPr>
          <w:rFonts w:hint="eastAsia" w:ascii="仿宋" w:hAnsi="仿宋" w:eastAsia="仿宋" w:cs="仿宋"/>
          <w:b/>
          <w:color w:val="auto"/>
          <w:kern w:val="0"/>
          <w:sz w:val="32"/>
          <w:szCs w:val="32"/>
          <w:highlight w:val="none"/>
        </w:rPr>
      </w:pPr>
    </w:p>
    <w:p w14:paraId="4D7DBA54">
      <w:pPr>
        <w:snapToGrid w:val="0"/>
        <w:spacing w:line="360" w:lineRule="auto"/>
        <w:ind w:right="480"/>
        <w:jc w:val="center"/>
        <w:rPr>
          <w:rFonts w:hint="eastAsia" w:ascii="仿宋" w:hAnsi="仿宋" w:eastAsia="仿宋" w:cs="仿宋"/>
          <w:b/>
          <w:color w:val="auto"/>
          <w:kern w:val="0"/>
          <w:sz w:val="32"/>
          <w:szCs w:val="32"/>
          <w:highlight w:val="none"/>
        </w:rPr>
      </w:pPr>
    </w:p>
    <w:p w14:paraId="3184F084">
      <w:pPr>
        <w:snapToGrid w:val="0"/>
        <w:spacing w:line="360" w:lineRule="auto"/>
        <w:ind w:right="480"/>
        <w:jc w:val="center"/>
        <w:rPr>
          <w:rFonts w:hint="eastAsia" w:ascii="仿宋" w:hAnsi="仿宋" w:eastAsia="仿宋" w:cs="仿宋"/>
          <w:b/>
          <w:color w:val="auto"/>
          <w:kern w:val="0"/>
          <w:sz w:val="32"/>
          <w:szCs w:val="32"/>
          <w:highlight w:val="none"/>
        </w:rPr>
      </w:pPr>
    </w:p>
    <w:p w14:paraId="20ACE521">
      <w:pPr>
        <w:snapToGrid w:val="0"/>
        <w:spacing w:line="360" w:lineRule="auto"/>
        <w:ind w:right="480"/>
        <w:jc w:val="center"/>
        <w:rPr>
          <w:rFonts w:hint="eastAsia" w:ascii="仿宋" w:hAnsi="仿宋" w:eastAsia="仿宋" w:cs="仿宋"/>
          <w:b/>
          <w:color w:val="auto"/>
          <w:kern w:val="0"/>
          <w:sz w:val="32"/>
          <w:szCs w:val="32"/>
          <w:highlight w:val="none"/>
        </w:rPr>
      </w:pPr>
    </w:p>
    <w:p w14:paraId="35FB8C2C">
      <w:pPr>
        <w:snapToGrid w:val="0"/>
        <w:spacing w:line="360" w:lineRule="auto"/>
        <w:ind w:right="480"/>
        <w:jc w:val="both"/>
        <w:rPr>
          <w:rFonts w:hint="eastAsia" w:ascii="仿宋" w:hAnsi="仿宋" w:eastAsia="仿宋" w:cs="仿宋"/>
          <w:b/>
          <w:color w:val="auto"/>
          <w:kern w:val="0"/>
          <w:sz w:val="32"/>
          <w:szCs w:val="32"/>
          <w:highlight w:val="none"/>
        </w:rPr>
      </w:pPr>
    </w:p>
    <w:p w14:paraId="2AA5FC38">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6" w:type="first"/>
          <w:footerReference r:id="rId18" w:type="first"/>
          <w:headerReference r:id="rId15" w:type="default"/>
          <w:footerReference r:id="rId17" w:type="default"/>
          <w:pgSz w:w="11906" w:h="16838"/>
          <w:pgMar w:top="1276" w:right="1418" w:bottom="1247" w:left="1418" w:header="851" w:footer="992" w:gutter="0"/>
          <w:pgNumType w:fmt="decimal"/>
          <w:cols w:space="720" w:num="1"/>
          <w:titlePg/>
          <w:docGrid w:linePitch="312" w:charSpace="0"/>
        </w:sectPr>
      </w:pPr>
    </w:p>
    <w:p w14:paraId="6612D80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6E15DB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B511E43">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251E138">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08BC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3B65702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51F736A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6525DF71">
            <w:pPr>
              <w:spacing w:line="360" w:lineRule="auto"/>
              <w:jc w:val="center"/>
              <w:rPr>
                <w:rFonts w:hint="eastAsia" w:ascii="仿宋" w:hAnsi="仿宋" w:eastAsia="仿宋" w:cs="仿宋"/>
                <w:b/>
                <w:color w:val="auto"/>
                <w:sz w:val="24"/>
                <w:highlight w:val="none"/>
              </w:rPr>
            </w:pPr>
          </w:p>
          <w:p w14:paraId="7904AA6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3079606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701E5F3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1BF4386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1C21C8F0">
            <w:pPr>
              <w:spacing w:line="360" w:lineRule="auto"/>
              <w:jc w:val="center"/>
              <w:rPr>
                <w:rFonts w:hint="eastAsia" w:ascii="仿宋" w:hAnsi="仿宋" w:eastAsia="仿宋" w:cs="仿宋"/>
                <w:b/>
                <w:color w:val="auto"/>
                <w:sz w:val="24"/>
                <w:highlight w:val="none"/>
              </w:rPr>
            </w:pPr>
          </w:p>
          <w:p w14:paraId="5207ED0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3B5EA6F4">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58D00B64">
            <w:pPr>
              <w:spacing w:line="360" w:lineRule="auto"/>
              <w:jc w:val="center"/>
              <w:rPr>
                <w:rFonts w:hint="eastAsia" w:ascii="仿宋" w:hAnsi="仿宋" w:eastAsia="仿宋" w:cs="仿宋"/>
                <w:b/>
                <w:color w:val="auto"/>
                <w:sz w:val="24"/>
                <w:highlight w:val="none"/>
              </w:rPr>
            </w:pPr>
          </w:p>
          <w:p w14:paraId="09AF704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5C826246">
            <w:pPr>
              <w:spacing w:line="360" w:lineRule="auto"/>
              <w:jc w:val="center"/>
              <w:rPr>
                <w:rFonts w:hint="eastAsia" w:ascii="仿宋" w:hAnsi="仿宋" w:eastAsia="仿宋" w:cs="仿宋"/>
                <w:b/>
                <w:color w:val="auto"/>
                <w:sz w:val="24"/>
                <w:highlight w:val="none"/>
              </w:rPr>
            </w:pPr>
          </w:p>
        </w:tc>
      </w:tr>
      <w:tr w14:paraId="0E94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34E6C7F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0BFDD8E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61229023">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4ACC9F5E">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2156AB3">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5C32E7A6">
            <w:pPr>
              <w:spacing w:line="360" w:lineRule="auto"/>
              <w:jc w:val="center"/>
              <w:rPr>
                <w:rFonts w:hint="eastAsia" w:ascii="仿宋" w:hAnsi="仿宋" w:eastAsia="仿宋" w:cs="仿宋"/>
                <w:color w:val="auto"/>
                <w:sz w:val="24"/>
                <w:highlight w:val="none"/>
              </w:rPr>
            </w:pPr>
          </w:p>
        </w:tc>
        <w:tc>
          <w:tcPr>
            <w:tcW w:w="616" w:type="pct"/>
          </w:tcPr>
          <w:p w14:paraId="0FFD2BEA">
            <w:pPr>
              <w:spacing w:line="360" w:lineRule="auto"/>
              <w:jc w:val="center"/>
              <w:rPr>
                <w:rFonts w:hint="eastAsia" w:ascii="仿宋" w:hAnsi="仿宋" w:eastAsia="仿宋" w:cs="仿宋"/>
                <w:color w:val="auto"/>
                <w:sz w:val="24"/>
                <w:highlight w:val="none"/>
              </w:rPr>
            </w:pPr>
          </w:p>
        </w:tc>
        <w:tc>
          <w:tcPr>
            <w:tcW w:w="615" w:type="pct"/>
            <w:vAlign w:val="center"/>
          </w:tcPr>
          <w:p w14:paraId="15AD0987">
            <w:pPr>
              <w:spacing w:line="360" w:lineRule="auto"/>
              <w:jc w:val="center"/>
              <w:rPr>
                <w:rFonts w:hint="eastAsia" w:ascii="仿宋" w:hAnsi="仿宋" w:eastAsia="仿宋" w:cs="仿宋"/>
                <w:color w:val="auto"/>
                <w:sz w:val="24"/>
                <w:highlight w:val="none"/>
              </w:rPr>
            </w:pPr>
          </w:p>
        </w:tc>
        <w:tc>
          <w:tcPr>
            <w:tcW w:w="615" w:type="pct"/>
            <w:vAlign w:val="center"/>
          </w:tcPr>
          <w:p w14:paraId="631CEBCC">
            <w:pPr>
              <w:spacing w:line="360" w:lineRule="auto"/>
              <w:jc w:val="center"/>
              <w:rPr>
                <w:rFonts w:hint="eastAsia" w:ascii="仿宋" w:hAnsi="仿宋" w:eastAsia="仿宋" w:cs="仿宋"/>
                <w:color w:val="auto"/>
                <w:sz w:val="24"/>
                <w:highlight w:val="none"/>
              </w:rPr>
            </w:pPr>
          </w:p>
        </w:tc>
      </w:tr>
      <w:tr w14:paraId="24BE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974C91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02F2FBA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63194662">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49D8B60">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C0A9C6E">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9CB2411">
            <w:pPr>
              <w:spacing w:line="360" w:lineRule="auto"/>
              <w:jc w:val="center"/>
              <w:rPr>
                <w:rFonts w:hint="eastAsia" w:ascii="仿宋" w:hAnsi="仿宋" w:eastAsia="仿宋" w:cs="仿宋"/>
                <w:color w:val="auto"/>
                <w:sz w:val="24"/>
                <w:highlight w:val="none"/>
              </w:rPr>
            </w:pPr>
          </w:p>
        </w:tc>
        <w:tc>
          <w:tcPr>
            <w:tcW w:w="616" w:type="pct"/>
          </w:tcPr>
          <w:p w14:paraId="0D6EBFB2">
            <w:pPr>
              <w:spacing w:line="360" w:lineRule="auto"/>
              <w:jc w:val="center"/>
              <w:rPr>
                <w:rFonts w:hint="eastAsia" w:ascii="仿宋" w:hAnsi="仿宋" w:eastAsia="仿宋" w:cs="仿宋"/>
                <w:color w:val="auto"/>
                <w:sz w:val="24"/>
                <w:highlight w:val="none"/>
              </w:rPr>
            </w:pPr>
          </w:p>
        </w:tc>
        <w:tc>
          <w:tcPr>
            <w:tcW w:w="615" w:type="pct"/>
            <w:vAlign w:val="center"/>
          </w:tcPr>
          <w:p w14:paraId="7F222B81">
            <w:pPr>
              <w:spacing w:line="360" w:lineRule="auto"/>
              <w:jc w:val="center"/>
              <w:rPr>
                <w:rFonts w:hint="eastAsia" w:ascii="仿宋" w:hAnsi="仿宋" w:eastAsia="仿宋" w:cs="仿宋"/>
                <w:color w:val="auto"/>
                <w:sz w:val="24"/>
                <w:highlight w:val="none"/>
              </w:rPr>
            </w:pPr>
          </w:p>
        </w:tc>
        <w:tc>
          <w:tcPr>
            <w:tcW w:w="615" w:type="pct"/>
            <w:vAlign w:val="center"/>
          </w:tcPr>
          <w:p w14:paraId="59390002">
            <w:pPr>
              <w:spacing w:line="360" w:lineRule="auto"/>
              <w:jc w:val="center"/>
              <w:rPr>
                <w:rFonts w:hint="eastAsia" w:ascii="仿宋" w:hAnsi="仿宋" w:eastAsia="仿宋" w:cs="仿宋"/>
                <w:color w:val="auto"/>
                <w:sz w:val="24"/>
                <w:highlight w:val="none"/>
              </w:rPr>
            </w:pPr>
          </w:p>
        </w:tc>
      </w:tr>
      <w:tr w14:paraId="5DCE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AA8812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53598986">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353C2D9E">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6B14D4F1">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D2E5A8F">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6670F1BD">
            <w:pPr>
              <w:spacing w:line="360" w:lineRule="auto"/>
              <w:jc w:val="center"/>
              <w:rPr>
                <w:rFonts w:hint="eastAsia" w:ascii="仿宋" w:hAnsi="仿宋" w:eastAsia="仿宋" w:cs="仿宋"/>
                <w:color w:val="auto"/>
                <w:sz w:val="24"/>
                <w:highlight w:val="none"/>
              </w:rPr>
            </w:pPr>
          </w:p>
        </w:tc>
        <w:tc>
          <w:tcPr>
            <w:tcW w:w="616" w:type="pct"/>
          </w:tcPr>
          <w:p w14:paraId="326643D2">
            <w:pPr>
              <w:spacing w:line="360" w:lineRule="auto"/>
              <w:jc w:val="center"/>
              <w:rPr>
                <w:rFonts w:hint="eastAsia" w:ascii="仿宋" w:hAnsi="仿宋" w:eastAsia="仿宋" w:cs="仿宋"/>
                <w:color w:val="auto"/>
                <w:sz w:val="24"/>
                <w:highlight w:val="none"/>
              </w:rPr>
            </w:pPr>
          </w:p>
        </w:tc>
        <w:tc>
          <w:tcPr>
            <w:tcW w:w="615" w:type="pct"/>
            <w:vAlign w:val="center"/>
          </w:tcPr>
          <w:p w14:paraId="2F737F3E">
            <w:pPr>
              <w:spacing w:line="360" w:lineRule="auto"/>
              <w:jc w:val="center"/>
              <w:rPr>
                <w:rFonts w:hint="eastAsia" w:ascii="仿宋" w:hAnsi="仿宋" w:eastAsia="仿宋" w:cs="仿宋"/>
                <w:color w:val="auto"/>
                <w:sz w:val="24"/>
                <w:highlight w:val="none"/>
              </w:rPr>
            </w:pPr>
          </w:p>
        </w:tc>
        <w:tc>
          <w:tcPr>
            <w:tcW w:w="615" w:type="pct"/>
            <w:vAlign w:val="center"/>
          </w:tcPr>
          <w:p w14:paraId="7EB22AD1">
            <w:pPr>
              <w:spacing w:line="360" w:lineRule="auto"/>
              <w:jc w:val="center"/>
              <w:rPr>
                <w:rFonts w:hint="eastAsia" w:ascii="仿宋" w:hAnsi="仿宋" w:eastAsia="仿宋" w:cs="仿宋"/>
                <w:color w:val="auto"/>
                <w:sz w:val="24"/>
                <w:highlight w:val="none"/>
              </w:rPr>
            </w:pPr>
          </w:p>
        </w:tc>
      </w:tr>
      <w:tr w14:paraId="5981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9D8A462">
            <w:pPr>
              <w:spacing w:line="360" w:lineRule="auto"/>
              <w:jc w:val="center"/>
              <w:rPr>
                <w:rFonts w:hint="eastAsia" w:ascii="仿宋" w:hAnsi="仿宋" w:eastAsia="仿宋" w:cs="仿宋"/>
                <w:color w:val="auto"/>
                <w:sz w:val="24"/>
                <w:highlight w:val="none"/>
              </w:rPr>
            </w:pPr>
          </w:p>
        </w:tc>
        <w:tc>
          <w:tcPr>
            <w:tcW w:w="287" w:type="pct"/>
            <w:vAlign w:val="center"/>
          </w:tcPr>
          <w:p w14:paraId="5437AEE7">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48D7556F">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16EED9C0">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1F89700">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AF4932F">
            <w:pPr>
              <w:spacing w:line="360" w:lineRule="auto"/>
              <w:jc w:val="center"/>
              <w:rPr>
                <w:rFonts w:hint="eastAsia" w:ascii="仿宋" w:hAnsi="仿宋" w:eastAsia="仿宋" w:cs="仿宋"/>
                <w:color w:val="auto"/>
                <w:sz w:val="24"/>
                <w:highlight w:val="none"/>
              </w:rPr>
            </w:pPr>
          </w:p>
        </w:tc>
        <w:tc>
          <w:tcPr>
            <w:tcW w:w="616" w:type="pct"/>
          </w:tcPr>
          <w:p w14:paraId="34F3E1AA">
            <w:pPr>
              <w:spacing w:line="360" w:lineRule="auto"/>
              <w:jc w:val="center"/>
              <w:rPr>
                <w:rFonts w:hint="eastAsia" w:ascii="仿宋" w:hAnsi="仿宋" w:eastAsia="仿宋" w:cs="仿宋"/>
                <w:color w:val="auto"/>
                <w:sz w:val="24"/>
                <w:highlight w:val="none"/>
              </w:rPr>
            </w:pPr>
          </w:p>
        </w:tc>
        <w:tc>
          <w:tcPr>
            <w:tcW w:w="615" w:type="pct"/>
            <w:vAlign w:val="center"/>
          </w:tcPr>
          <w:p w14:paraId="7BDE23FE">
            <w:pPr>
              <w:spacing w:line="360" w:lineRule="auto"/>
              <w:jc w:val="center"/>
              <w:rPr>
                <w:rFonts w:hint="eastAsia" w:ascii="仿宋" w:hAnsi="仿宋" w:eastAsia="仿宋" w:cs="仿宋"/>
                <w:color w:val="auto"/>
                <w:sz w:val="24"/>
                <w:highlight w:val="none"/>
              </w:rPr>
            </w:pPr>
          </w:p>
        </w:tc>
        <w:tc>
          <w:tcPr>
            <w:tcW w:w="615" w:type="pct"/>
            <w:vAlign w:val="center"/>
          </w:tcPr>
          <w:p w14:paraId="0940FF9F">
            <w:pPr>
              <w:spacing w:line="360" w:lineRule="auto"/>
              <w:jc w:val="center"/>
              <w:rPr>
                <w:rFonts w:hint="eastAsia" w:ascii="仿宋" w:hAnsi="仿宋" w:eastAsia="仿宋" w:cs="仿宋"/>
                <w:color w:val="auto"/>
                <w:sz w:val="24"/>
                <w:highlight w:val="none"/>
              </w:rPr>
            </w:pPr>
          </w:p>
        </w:tc>
      </w:tr>
      <w:tr w14:paraId="27E9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906DAE0">
            <w:pPr>
              <w:spacing w:line="360" w:lineRule="auto"/>
              <w:jc w:val="center"/>
              <w:rPr>
                <w:rFonts w:hint="eastAsia" w:ascii="仿宋" w:hAnsi="仿宋" w:eastAsia="仿宋" w:cs="仿宋"/>
                <w:color w:val="auto"/>
                <w:sz w:val="24"/>
                <w:highlight w:val="none"/>
              </w:rPr>
            </w:pPr>
          </w:p>
        </w:tc>
        <w:tc>
          <w:tcPr>
            <w:tcW w:w="287" w:type="pct"/>
            <w:vAlign w:val="center"/>
          </w:tcPr>
          <w:p w14:paraId="378A5C17">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01EDBC74">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35D913E">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6C7079E">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1F80F52F">
            <w:pPr>
              <w:spacing w:line="360" w:lineRule="auto"/>
              <w:jc w:val="center"/>
              <w:rPr>
                <w:rFonts w:hint="eastAsia" w:ascii="仿宋" w:hAnsi="仿宋" w:eastAsia="仿宋" w:cs="仿宋"/>
                <w:color w:val="auto"/>
                <w:sz w:val="24"/>
                <w:highlight w:val="none"/>
              </w:rPr>
            </w:pPr>
          </w:p>
        </w:tc>
        <w:tc>
          <w:tcPr>
            <w:tcW w:w="616" w:type="pct"/>
          </w:tcPr>
          <w:p w14:paraId="63DCDB5D">
            <w:pPr>
              <w:spacing w:line="360" w:lineRule="auto"/>
              <w:jc w:val="center"/>
              <w:rPr>
                <w:rFonts w:hint="eastAsia" w:ascii="仿宋" w:hAnsi="仿宋" w:eastAsia="仿宋" w:cs="仿宋"/>
                <w:color w:val="auto"/>
                <w:sz w:val="24"/>
                <w:highlight w:val="none"/>
              </w:rPr>
            </w:pPr>
          </w:p>
        </w:tc>
        <w:tc>
          <w:tcPr>
            <w:tcW w:w="615" w:type="pct"/>
            <w:vAlign w:val="center"/>
          </w:tcPr>
          <w:p w14:paraId="02BCE5C8">
            <w:pPr>
              <w:spacing w:line="360" w:lineRule="auto"/>
              <w:jc w:val="center"/>
              <w:rPr>
                <w:rFonts w:hint="eastAsia" w:ascii="仿宋" w:hAnsi="仿宋" w:eastAsia="仿宋" w:cs="仿宋"/>
                <w:color w:val="auto"/>
                <w:sz w:val="24"/>
                <w:highlight w:val="none"/>
              </w:rPr>
            </w:pPr>
          </w:p>
        </w:tc>
        <w:tc>
          <w:tcPr>
            <w:tcW w:w="615" w:type="pct"/>
            <w:vAlign w:val="center"/>
          </w:tcPr>
          <w:p w14:paraId="6BC46533">
            <w:pPr>
              <w:spacing w:line="360" w:lineRule="auto"/>
              <w:jc w:val="center"/>
              <w:rPr>
                <w:rFonts w:hint="eastAsia" w:ascii="仿宋" w:hAnsi="仿宋" w:eastAsia="仿宋" w:cs="仿宋"/>
                <w:color w:val="auto"/>
                <w:sz w:val="24"/>
                <w:highlight w:val="none"/>
              </w:rPr>
            </w:pPr>
          </w:p>
        </w:tc>
      </w:tr>
      <w:tr w14:paraId="2934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5570EDC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71B03BBB">
            <w:pPr>
              <w:spacing w:line="360" w:lineRule="auto"/>
              <w:jc w:val="center"/>
              <w:rPr>
                <w:rFonts w:hint="eastAsia" w:ascii="仿宋" w:hAnsi="仿宋" w:eastAsia="仿宋" w:cs="仿宋"/>
                <w:color w:val="auto"/>
                <w:sz w:val="24"/>
                <w:highlight w:val="none"/>
              </w:rPr>
            </w:pPr>
          </w:p>
        </w:tc>
        <w:tc>
          <w:tcPr>
            <w:tcW w:w="615" w:type="pct"/>
          </w:tcPr>
          <w:p w14:paraId="2023E61D">
            <w:pPr>
              <w:spacing w:line="360" w:lineRule="auto"/>
              <w:jc w:val="center"/>
              <w:rPr>
                <w:rFonts w:hint="eastAsia" w:ascii="仿宋" w:hAnsi="仿宋" w:eastAsia="仿宋" w:cs="仿宋"/>
                <w:color w:val="auto"/>
                <w:sz w:val="24"/>
                <w:highlight w:val="none"/>
              </w:rPr>
            </w:pPr>
          </w:p>
        </w:tc>
      </w:tr>
      <w:tr w14:paraId="3869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2BBA41D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11502E86">
            <w:pPr>
              <w:spacing w:line="360" w:lineRule="auto"/>
              <w:jc w:val="center"/>
              <w:rPr>
                <w:rFonts w:hint="eastAsia" w:ascii="仿宋" w:hAnsi="仿宋" w:eastAsia="仿宋" w:cs="仿宋"/>
                <w:color w:val="auto"/>
                <w:sz w:val="24"/>
                <w:highlight w:val="none"/>
              </w:rPr>
            </w:pPr>
          </w:p>
        </w:tc>
        <w:tc>
          <w:tcPr>
            <w:tcW w:w="615" w:type="pct"/>
          </w:tcPr>
          <w:p w14:paraId="6F87D83C">
            <w:pPr>
              <w:spacing w:line="360" w:lineRule="auto"/>
              <w:jc w:val="center"/>
              <w:rPr>
                <w:rFonts w:hint="eastAsia" w:ascii="仿宋" w:hAnsi="仿宋" w:eastAsia="仿宋" w:cs="仿宋"/>
                <w:color w:val="auto"/>
                <w:sz w:val="24"/>
                <w:highlight w:val="none"/>
              </w:rPr>
            </w:pPr>
          </w:p>
        </w:tc>
      </w:tr>
    </w:tbl>
    <w:p w14:paraId="2C1CD2D7">
      <w:pPr>
        <w:snapToGrid w:val="0"/>
        <w:spacing w:line="360" w:lineRule="auto"/>
        <w:ind w:left="480"/>
        <w:rPr>
          <w:rFonts w:hint="eastAsia" w:ascii="仿宋" w:hAnsi="仿宋" w:eastAsia="仿宋" w:cs="仿宋"/>
          <w:b/>
          <w:color w:val="auto"/>
          <w:kern w:val="0"/>
          <w:sz w:val="24"/>
          <w:highlight w:val="none"/>
          <w:lang w:val="zh-CN"/>
        </w:rPr>
      </w:pPr>
    </w:p>
    <w:p w14:paraId="2582F987">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297C6072">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3798C1D3">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385E7E13">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B5E199D">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24EC28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CA663D2">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843362B">
      <w:pPr>
        <w:spacing w:line="360" w:lineRule="auto"/>
        <w:ind w:firstLine="482" w:firstLineChars="200"/>
        <w:rPr>
          <w:rFonts w:hint="eastAsia" w:ascii="仿宋" w:hAnsi="仿宋" w:eastAsia="仿宋" w:cs="仿宋"/>
          <w:b/>
          <w:color w:val="auto"/>
          <w:kern w:val="0"/>
          <w:sz w:val="24"/>
          <w:highlight w:val="none"/>
        </w:rPr>
      </w:pPr>
    </w:p>
    <w:p w14:paraId="5AC2CD1D">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65636EDC">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0D173D4E">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4A3B20AA">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693FB65">
      <w:pPr>
        <w:pStyle w:val="79"/>
        <w:rPr>
          <w:rFonts w:hint="eastAsia" w:ascii="仿宋" w:hAnsi="仿宋" w:eastAsia="仿宋" w:cs="仿宋"/>
          <w:b/>
          <w:color w:val="auto"/>
          <w:sz w:val="24"/>
          <w:highlight w:val="none"/>
        </w:rPr>
      </w:pPr>
    </w:p>
    <w:p w14:paraId="28C4C09F">
      <w:pPr>
        <w:pStyle w:val="80"/>
        <w:rPr>
          <w:rFonts w:hint="eastAsia" w:ascii="仿宋" w:hAnsi="仿宋" w:eastAsia="仿宋" w:cs="仿宋"/>
          <w:b/>
          <w:color w:val="auto"/>
          <w:sz w:val="24"/>
          <w:highlight w:val="none"/>
        </w:rPr>
      </w:pPr>
    </w:p>
    <w:p w14:paraId="14E4F185">
      <w:pPr>
        <w:rPr>
          <w:rFonts w:hint="eastAsia" w:ascii="仿宋" w:hAnsi="仿宋" w:eastAsia="仿宋" w:cs="仿宋"/>
          <w:b/>
          <w:color w:val="auto"/>
          <w:sz w:val="24"/>
          <w:highlight w:val="none"/>
        </w:rPr>
      </w:pPr>
    </w:p>
    <w:p w14:paraId="6C00C57B">
      <w:pPr>
        <w:pStyle w:val="79"/>
        <w:rPr>
          <w:rFonts w:hint="eastAsia" w:ascii="仿宋" w:hAnsi="仿宋" w:eastAsia="仿宋" w:cs="仿宋"/>
          <w:b/>
          <w:color w:val="auto"/>
          <w:sz w:val="24"/>
          <w:highlight w:val="none"/>
        </w:rPr>
      </w:pPr>
    </w:p>
    <w:p w14:paraId="2BE178A0">
      <w:pPr>
        <w:pStyle w:val="80"/>
        <w:rPr>
          <w:rFonts w:hint="eastAsia" w:ascii="仿宋" w:hAnsi="仿宋" w:eastAsia="仿宋" w:cs="仿宋"/>
          <w:b/>
          <w:color w:val="auto"/>
          <w:sz w:val="24"/>
          <w:highlight w:val="none"/>
        </w:rPr>
      </w:pPr>
    </w:p>
    <w:p w14:paraId="03B2526A">
      <w:pPr>
        <w:rPr>
          <w:rFonts w:hint="eastAsia"/>
          <w:color w:val="auto"/>
          <w:highlight w:val="none"/>
          <w:lang w:eastAsia="zh-CN"/>
        </w:rPr>
      </w:pPr>
    </w:p>
    <w:p w14:paraId="3D9CB070">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356BB949">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7183C1F1">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4575AB1D">
      <w:pPr>
        <w:spacing w:line="360" w:lineRule="auto"/>
        <w:ind w:right="420" w:firstLine="3614" w:firstLineChars="1000"/>
        <w:rPr>
          <w:rFonts w:hint="eastAsia" w:ascii="仿宋" w:hAnsi="仿宋" w:eastAsia="仿宋" w:cs="仿宋"/>
          <w:b/>
          <w:color w:val="auto"/>
          <w:kern w:val="0"/>
          <w:sz w:val="36"/>
          <w:szCs w:val="36"/>
          <w:highlight w:val="none"/>
        </w:rPr>
      </w:pPr>
    </w:p>
    <w:p w14:paraId="13FCA9F6">
      <w:pPr>
        <w:spacing w:line="360" w:lineRule="auto"/>
        <w:ind w:right="420" w:firstLine="3614" w:firstLineChars="1000"/>
        <w:rPr>
          <w:rFonts w:hint="eastAsia" w:ascii="仿宋" w:hAnsi="仿宋" w:eastAsia="仿宋" w:cs="仿宋"/>
          <w:b/>
          <w:color w:val="auto"/>
          <w:kern w:val="0"/>
          <w:sz w:val="36"/>
          <w:szCs w:val="36"/>
          <w:highlight w:val="none"/>
        </w:rPr>
      </w:pPr>
    </w:p>
    <w:p w14:paraId="5E9794E4">
      <w:pPr>
        <w:spacing w:line="360" w:lineRule="auto"/>
        <w:ind w:right="420" w:firstLine="3614" w:firstLineChars="1000"/>
        <w:rPr>
          <w:rFonts w:hint="eastAsia" w:ascii="仿宋" w:hAnsi="仿宋" w:eastAsia="仿宋" w:cs="仿宋"/>
          <w:b/>
          <w:color w:val="auto"/>
          <w:kern w:val="0"/>
          <w:sz w:val="36"/>
          <w:szCs w:val="36"/>
          <w:highlight w:val="none"/>
        </w:rPr>
      </w:pPr>
    </w:p>
    <w:p w14:paraId="1A621D12">
      <w:pPr>
        <w:spacing w:line="360" w:lineRule="auto"/>
        <w:ind w:right="420" w:firstLine="3614" w:firstLineChars="1000"/>
        <w:rPr>
          <w:rFonts w:hint="eastAsia" w:ascii="仿宋" w:hAnsi="仿宋" w:eastAsia="仿宋" w:cs="仿宋"/>
          <w:b/>
          <w:color w:val="auto"/>
          <w:kern w:val="0"/>
          <w:sz w:val="36"/>
          <w:szCs w:val="36"/>
          <w:highlight w:val="none"/>
        </w:rPr>
      </w:pPr>
    </w:p>
    <w:p w14:paraId="13CF2CE2">
      <w:pPr>
        <w:spacing w:line="360" w:lineRule="auto"/>
        <w:ind w:right="420" w:firstLine="3614" w:firstLineChars="1000"/>
        <w:rPr>
          <w:rFonts w:hint="eastAsia" w:ascii="仿宋" w:hAnsi="仿宋" w:eastAsia="仿宋" w:cs="仿宋"/>
          <w:b/>
          <w:color w:val="auto"/>
          <w:kern w:val="0"/>
          <w:sz w:val="36"/>
          <w:szCs w:val="36"/>
          <w:highlight w:val="none"/>
        </w:rPr>
      </w:pPr>
    </w:p>
    <w:p w14:paraId="4C997820">
      <w:pPr>
        <w:spacing w:line="360" w:lineRule="auto"/>
        <w:ind w:right="420" w:firstLine="3614" w:firstLineChars="1000"/>
        <w:rPr>
          <w:rFonts w:hint="eastAsia" w:ascii="仿宋" w:hAnsi="仿宋" w:eastAsia="仿宋" w:cs="仿宋"/>
          <w:b/>
          <w:color w:val="auto"/>
          <w:kern w:val="0"/>
          <w:sz w:val="36"/>
          <w:szCs w:val="36"/>
          <w:highlight w:val="none"/>
        </w:rPr>
      </w:pPr>
    </w:p>
    <w:p w14:paraId="530D5383">
      <w:pPr>
        <w:spacing w:line="360" w:lineRule="auto"/>
        <w:ind w:right="420" w:firstLine="3614" w:firstLineChars="1000"/>
        <w:rPr>
          <w:rFonts w:hint="eastAsia" w:ascii="仿宋" w:hAnsi="仿宋" w:eastAsia="仿宋" w:cs="仿宋"/>
          <w:b/>
          <w:color w:val="auto"/>
          <w:kern w:val="0"/>
          <w:sz w:val="36"/>
          <w:szCs w:val="36"/>
          <w:highlight w:val="none"/>
        </w:rPr>
      </w:pPr>
    </w:p>
    <w:p w14:paraId="43729A92">
      <w:pPr>
        <w:spacing w:line="360" w:lineRule="auto"/>
        <w:ind w:right="420" w:firstLine="3614" w:firstLineChars="1000"/>
        <w:rPr>
          <w:rFonts w:hint="eastAsia" w:ascii="仿宋" w:hAnsi="仿宋" w:eastAsia="仿宋" w:cs="仿宋"/>
          <w:b/>
          <w:color w:val="auto"/>
          <w:kern w:val="0"/>
          <w:sz w:val="36"/>
          <w:szCs w:val="36"/>
          <w:highlight w:val="none"/>
        </w:rPr>
      </w:pPr>
    </w:p>
    <w:p w14:paraId="329145B8">
      <w:pPr>
        <w:spacing w:line="360" w:lineRule="auto"/>
        <w:ind w:right="420" w:firstLine="3614" w:firstLineChars="1000"/>
        <w:rPr>
          <w:rFonts w:hint="eastAsia" w:ascii="仿宋" w:hAnsi="仿宋" w:eastAsia="仿宋" w:cs="仿宋"/>
          <w:b/>
          <w:color w:val="auto"/>
          <w:kern w:val="0"/>
          <w:sz w:val="36"/>
          <w:szCs w:val="36"/>
          <w:highlight w:val="none"/>
        </w:rPr>
      </w:pPr>
    </w:p>
    <w:p w14:paraId="39442053">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77ED2DC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D96681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C5A4EA5">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B81B0A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11CF4F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3637DE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2456B3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139C7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D62FD3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1BE619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F3284B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7B7474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B74A47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089CFEE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48893D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F1729B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F4603F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982C45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3C01BC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FFE0C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AFBD14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90281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4AB2F95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26944C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1C935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44A26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CC9F09A">
      <w:pPr>
        <w:spacing w:line="360" w:lineRule="auto"/>
        <w:jc w:val="center"/>
        <w:rPr>
          <w:rFonts w:hint="eastAsia" w:ascii="仿宋" w:hAnsi="仿宋" w:eastAsia="仿宋" w:cs="仿宋"/>
          <w:b/>
          <w:bCs/>
          <w:color w:val="auto"/>
          <w:sz w:val="24"/>
          <w:highlight w:val="none"/>
        </w:rPr>
      </w:pPr>
    </w:p>
    <w:p w14:paraId="6BE85A44">
      <w:pPr>
        <w:spacing w:line="360" w:lineRule="auto"/>
        <w:rPr>
          <w:rFonts w:hint="eastAsia" w:ascii="仿宋" w:hAnsi="仿宋" w:eastAsia="仿宋" w:cs="仿宋"/>
          <w:b/>
          <w:color w:val="auto"/>
          <w:sz w:val="24"/>
          <w:highlight w:val="none"/>
        </w:rPr>
      </w:pPr>
    </w:p>
    <w:p w14:paraId="069D0AE6">
      <w:pPr>
        <w:spacing w:line="360" w:lineRule="auto"/>
        <w:rPr>
          <w:rFonts w:hint="eastAsia" w:ascii="仿宋" w:hAnsi="仿宋" w:eastAsia="仿宋" w:cs="仿宋"/>
          <w:b/>
          <w:color w:val="auto"/>
          <w:sz w:val="24"/>
          <w:highlight w:val="none"/>
        </w:rPr>
      </w:pPr>
    </w:p>
    <w:p w14:paraId="248ADCD2">
      <w:pPr>
        <w:spacing w:line="360" w:lineRule="auto"/>
        <w:rPr>
          <w:rFonts w:hint="eastAsia" w:ascii="仿宋" w:hAnsi="仿宋" w:eastAsia="仿宋" w:cs="仿宋"/>
          <w:b/>
          <w:color w:val="auto"/>
          <w:sz w:val="24"/>
          <w:highlight w:val="none"/>
        </w:rPr>
      </w:pPr>
    </w:p>
    <w:p w14:paraId="41F8707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E70E88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440D62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E2F808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038016C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2C6EAF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26E59F4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1C782A7">
      <w:pPr>
        <w:widowControl/>
        <w:spacing w:line="360" w:lineRule="auto"/>
        <w:ind w:firstLine="600" w:firstLineChars="200"/>
        <w:jc w:val="left"/>
        <w:rPr>
          <w:rFonts w:hint="eastAsia" w:ascii="仿宋" w:hAnsi="仿宋" w:eastAsia="仿宋" w:cs="仿宋"/>
          <w:color w:val="auto"/>
          <w:sz w:val="30"/>
          <w:szCs w:val="30"/>
          <w:highlight w:val="none"/>
        </w:rPr>
      </w:pPr>
    </w:p>
    <w:p w14:paraId="22564661">
      <w:pPr>
        <w:spacing w:line="360" w:lineRule="auto"/>
        <w:jc w:val="center"/>
        <w:rPr>
          <w:rFonts w:hint="eastAsia" w:ascii="仿宋" w:hAnsi="仿宋" w:eastAsia="仿宋" w:cs="仿宋"/>
          <w:b/>
          <w:color w:val="auto"/>
          <w:spacing w:val="6"/>
          <w:sz w:val="32"/>
          <w:szCs w:val="32"/>
          <w:highlight w:val="none"/>
        </w:rPr>
      </w:pPr>
    </w:p>
    <w:p w14:paraId="1C81D923">
      <w:pPr>
        <w:spacing w:line="360" w:lineRule="auto"/>
        <w:jc w:val="center"/>
        <w:rPr>
          <w:rFonts w:hint="eastAsia" w:ascii="仿宋" w:hAnsi="仿宋" w:eastAsia="仿宋" w:cs="仿宋"/>
          <w:b/>
          <w:color w:val="auto"/>
          <w:spacing w:val="6"/>
          <w:sz w:val="32"/>
          <w:szCs w:val="32"/>
          <w:highlight w:val="none"/>
        </w:rPr>
      </w:pPr>
    </w:p>
    <w:p w14:paraId="1939DB1D">
      <w:pPr>
        <w:spacing w:line="360" w:lineRule="auto"/>
        <w:jc w:val="center"/>
        <w:rPr>
          <w:rFonts w:hint="eastAsia" w:ascii="仿宋" w:hAnsi="仿宋" w:eastAsia="仿宋" w:cs="仿宋"/>
          <w:b/>
          <w:color w:val="auto"/>
          <w:spacing w:val="6"/>
          <w:sz w:val="32"/>
          <w:szCs w:val="32"/>
          <w:highlight w:val="none"/>
        </w:rPr>
      </w:pPr>
    </w:p>
    <w:p w14:paraId="03B20FD5">
      <w:pPr>
        <w:spacing w:line="360" w:lineRule="auto"/>
        <w:jc w:val="center"/>
        <w:rPr>
          <w:rFonts w:hint="eastAsia" w:ascii="仿宋" w:hAnsi="仿宋" w:eastAsia="仿宋" w:cs="仿宋"/>
          <w:b/>
          <w:color w:val="auto"/>
          <w:spacing w:val="6"/>
          <w:sz w:val="32"/>
          <w:szCs w:val="32"/>
          <w:highlight w:val="none"/>
        </w:rPr>
      </w:pPr>
    </w:p>
    <w:p w14:paraId="1A70F756">
      <w:pPr>
        <w:spacing w:line="360" w:lineRule="auto"/>
        <w:jc w:val="center"/>
        <w:rPr>
          <w:rFonts w:hint="eastAsia" w:ascii="仿宋" w:hAnsi="仿宋" w:eastAsia="仿宋" w:cs="仿宋"/>
          <w:b/>
          <w:color w:val="auto"/>
          <w:spacing w:val="6"/>
          <w:sz w:val="32"/>
          <w:szCs w:val="32"/>
          <w:highlight w:val="none"/>
        </w:rPr>
      </w:pPr>
    </w:p>
    <w:p w14:paraId="67C1DE80">
      <w:pPr>
        <w:spacing w:line="360" w:lineRule="auto"/>
        <w:jc w:val="center"/>
        <w:rPr>
          <w:rFonts w:hint="eastAsia" w:ascii="仿宋" w:hAnsi="仿宋" w:eastAsia="仿宋" w:cs="仿宋"/>
          <w:b/>
          <w:color w:val="auto"/>
          <w:spacing w:val="6"/>
          <w:sz w:val="32"/>
          <w:szCs w:val="32"/>
          <w:highlight w:val="none"/>
        </w:rPr>
      </w:pPr>
    </w:p>
    <w:p w14:paraId="238F0776">
      <w:pPr>
        <w:spacing w:line="360" w:lineRule="auto"/>
        <w:jc w:val="center"/>
        <w:rPr>
          <w:rFonts w:hint="eastAsia" w:ascii="仿宋" w:hAnsi="仿宋" w:eastAsia="仿宋" w:cs="仿宋"/>
          <w:b/>
          <w:color w:val="auto"/>
          <w:spacing w:val="6"/>
          <w:sz w:val="32"/>
          <w:szCs w:val="32"/>
          <w:highlight w:val="none"/>
        </w:rPr>
      </w:pPr>
    </w:p>
    <w:p w14:paraId="28EBF433">
      <w:pPr>
        <w:spacing w:line="360" w:lineRule="auto"/>
        <w:jc w:val="left"/>
        <w:rPr>
          <w:rFonts w:hint="eastAsia" w:ascii="仿宋" w:hAnsi="仿宋" w:eastAsia="仿宋" w:cs="仿宋"/>
          <w:b/>
          <w:color w:val="auto"/>
          <w:spacing w:val="6"/>
          <w:sz w:val="32"/>
          <w:szCs w:val="32"/>
          <w:highlight w:val="none"/>
        </w:rPr>
      </w:pPr>
    </w:p>
    <w:p w14:paraId="39079573">
      <w:pPr>
        <w:spacing w:line="360" w:lineRule="auto"/>
        <w:jc w:val="left"/>
        <w:rPr>
          <w:rFonts w:hint="eastAsia" w:ascii="仿宋" w:hAnsi="仿宋" w:eastAsia="仿宋" w:cs="仿宋"/>
          <w:b/>
          <w:color w:val="auto"/>
          <w:spacing w:val="6"/>
          <w:sz w:val="32"/>
          <w:szCs w:val="32"/>
          <w:highlight w:val="none"/>
        </w:rPr>
      </w:pPr>
    </w:p>
    <w:p w14:paraId="1AC760AB">
      <w:pPr>
        <w:spacing w:line="360" w:lineRule="auto"/>
        <w:jc w:val="left"/>
        <w:rPr>
          <w:rFonts w:hint="eastAsia" w:ascii="仿宋" w:hAnsi="仿宋" w:eastAsia="仿宋" w:cs="仿宋"/>
          <w:b/>
          <w:color w:val="auto"/>
          <w:spacing w:val="6"/>
          <w:sz w:val="32"/>
          <w:szCs w:val="32"/>
          <w:highlight w:val="none"/>
        </w:rPr>
      </w:pPr>
    </w:p>
    <w:p w14:paraId="5C91D1D6">
      <w:pPr>
        <w:spacing w:line="360" w:lineRule="auto"/>
        <w:jc w:val="left"/>
        <w:rPr>
          <w:rFonts w:hint="eastAsia" w:ascii="仿宋" w:hAnsi="仿宋" w:eastAsia="仿宋" w:cs="仿宋"/>
          <w:b/>
          <w:color w:val="auto"/>
          <w:spacing w:val="6"/>
          <w:sz w:val="32"/>
          <w:szCs w:val="32"/>
          <w:highlight w:val="none"/>
        </w:rPr>
      </w:pPr>
    </w:p>
    <w:p w14:paraId="1EE7619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313FFDF0">
      <w:pPr>
        <w:spacing w:line="360" w:lineRule="auto"/>
        <w:jc w:val="center"/>
        <w:rPr>
          <w:rFonts w:hint="eastAsia" w:ascii="仿宋" w:hAnsi="仿宋" w:eastAsia="仿宋" w:cs="仿宋"/>
          <w:b/>
          <w:color w:val="auto"/>
          <w:sz w:val="24"/>
          <w:highlight w:val="none"/>
        </w:rPr>
      </w:pPr>
    </w:p>
    <w:p w14:paraId="46CBBD1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FCA192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EF6023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101EDC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9FE1F84">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013F60A">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13D26F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A222A5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BFC257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E3E925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3F1C3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98CE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1D87A7F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CDACA0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3F577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83CB4B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274988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FD843B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FB3F25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672FB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D7E9C3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245FFC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A81239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8BBE5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788C773">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F15A51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EF2F45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3A71E9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4DCACC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5E8A8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767D8D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CCE5CE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170EE5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0CEE9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245B51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176B6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B688A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0AA6B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775BA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E8ACFB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32A169F">
      <w:pPr>
        <w:spacing w:line="360" w:lineRule="auto"/>
        <w:rPr>
          <w:rFonts w:hint="eastAsia" w:ascii="仿宋" w:hAnsi="仿宋" w:eastAsia="仿宋" w:cs="仿宋"/>
          <w:b/>
          <w:color w:val="auto"/>
          <w:sz w:val="24"/>
          <w:highlight w:val="none"/>
        </w:rPr>
      </w:pPr>
    </w:p>
    <w:p w14:paraId="4B8A993E">
      <w:pPr>
        <w:spacing w:line="360" w:lineRule="auto"/>
        <w:rPr>
          <w:rFonts w:hint="eastAsia" w:ascii="仿宋" w:hAnsi="仿宋" w:eastAsia="仿宋" w:cs="仿宋"/>
          <w:b/>
          <w:color w:val="auto"/>
          <w:sz w:val="24"/>
          <w:highlight w:val="none"/>
        </w:rPr>
      </w:pPr>
    </w:p>
    <w:p w14:paraId="70CF149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D998FD5">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2DF75A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746C12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7F05F1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FD6E02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B970F2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540434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54E4B17">
      <w:pPr>
        <w:spacing w:line="360" w:lineRule="auto"/>
        <w:rPr>
          <w:rFonts w:hint="eastAsia" w:ascii="仿宋" w:hAnsi="仿宋" w:eastAsia="仿宋" w:cs="仿宋"/>
          <w:b/>
          <w:color w:val="auto"/>
          <w:sz w:val="24"/>
          <w:highlight w:val="none"/>
        </w:rPr>
      </w:pPr>
    </w:p>
    <w:p w14:paraId="53E340D0">
      <w:pPr>
        <w:autoSpaceDE w:val="0"/>
        <w:autoSpaceDN w:val="0"/>
        <w:jc w:val="center"/>
        <w:rPr>
          <w:rFonts w:hint="eastAsia" w:ascii="仿宋" w:hAnsi="仿宋" w:eastAsia="仿宋" w:cs="仿宋"/>
          <w:b/>
          <w:color w:val="auto"/>
          <w:spacing w:val="6"/>
          <w:sz w:val="32"/>
          <w:szCs w:val="32"/>
          <w:highlight w:val="none"/>
        </w:rPr>
      </w:pPr>
    </w:p>
    <w:p w14:paraId="227EE4DA">
      <w:pPr>
        <w:autoSpaceDE w:val="0"/>
        <w:autoSpaceDN w:val="0"/>
        <w:jc w:val="center"/>
        <w:rPr>
          <w:rFonts w:hint="eastAsia" w:ascii="仿宋" w:hAnsi="仿宋" w:eastAsia="仿宋" w:cs="仿宋"/>
          <w:b/>
          <w:color w:val="auto"/>
          <w:spacing w:val="6"/>
          <w:sz w:val="32"/>
          <w:szCs w:val="32"/>
          <w:highlight w:val="none"/>
        </w:rPr>
      </w:pPr>
    </w:p>
    <w:p w14:paraId="2CD4AB97">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4DAF8C6">
      <w:pPr>
        <w:spacing w:line="360" w:lineRule="auto"/>
        <w:rPr>
          <w:rFonts w:hint="eastAsia" w:ascii="仿宋" w:hAnsi="仿宋" w:eastAsia="仿宋" w:cs="仿宋"/>
          <w:color w:val="auto"/>
          <w:sz w:val="24"/>
          <w:highlight w:val="none"/>
          <w:u w:val="single"/>
        </w:rPr>
      </w:pPr>
    </w:p>
    <w:p w14:paraId="25D7495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0BF392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67E1B2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2BB2BE0">
      <w:pPr>
        <w:spacing w:line="360" w:lineRule="auto"/>
        <w:ind w:firstLine="494"/>
        <w:rPr>
          <w:rFonts w:hint="eastAsia" w:ascii="仿宋" w:hAnsi="仿宋" w:eastAsia="仿宋" w:cs="仿宋"/>
          <w:color w:val="auto"/>
          <w:sz w:val="24"/>
          <w:highlight w:val="none"/>
        </w:rPr>
      </w:pPr>
    </w:p>
    <w:p w14:paraId="0B535155">
      <w:pPr>
        <w:spacing w:line="360" w:lineRule="auto"/>
        <w:ind w:firstLine="494"/>
        <w:rPr>
          <w:rFonts w:hint="eastAsia" w:ascii="仿宋" w:hAnsi="仿宋" w:eastAsia="仿宋" w:cs="仿宋"/>
          <w:color w:val="auto"/>
          <w:sz w:val="24"/>
          <w:highlight w:val="none"/>
        </w:rPr>
      </w:pPr>
    </w:p>
    <w:p w14:paraId="10FB9200">
      <w:pPr>
        <w:spacing w:line="360" w:lineRule="auto"/>
        <w:ind w:firstLine="494"/>
        <w:rPr>
          <w:rFonts w:hint="eastAsia" w:ascii="仿宋" w:hAnsi="仿宋" w:eastAsia="仿宋" w:cs="仿宋"/>
          <w:color w:val="auto"/>
          <w:sz w:val="24"/>
          <w:highlight w:val="none"/>
        </w:rPr>
      </w:pPr>
    </w:p>
    <w:p w14:paraId="0B1CAE93">
      <w:pPr>
        <w:spacing w:line="360" w:lineRule="auto"/>
        <w:ind w:firstLine="494"/>
        <w:rPr>
          <w:rFonts w:hint="eastAsia" w:ascii="仿宋" w:hAnsi="仿宋" w:eastAsia="仿宋" w:cs="仿宋"/>
          <w:color w:val="auto"/>
          <w:sz w:val="24"/>
          <w:highlight w:val="none"/>
        </w:rPr>
      </w:pPr>
    </w:p>
    <w:p w14:paraId="607FC5D2">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C36ECF4">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70E9632">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F438123">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324B6976">
      <w:pPr>
        <w:autoSpaceDE w:val="0"/>
        <w:autoSpaceDN w:val="0"/>
        <w:jc w:val="center"/>
        <w:rPr>
          <w:rFonts w:hint="eastAsia" w:ascii="仿宋" w:hAnsi="仿宋" w:eastAsia="仿宋" w:cs="仿宋"/>
          <w:b/>
          <w:color w:val="auto"/>
          <w:spacing w:val="6"/>
          <w:sz w:val="32"/>
          <w:szCs w:val="32"/>
          <w:highlight w:val="none"/>
        </w:rPr>
      </w:pPr>
    </w:p>
    <w:p w14:paraId="367692E3">
      <w:pPr>
        <w:autoSpaceDE w:val="0"/>
        <w:autoSpaceDN w:val="0"/>
        <w:jc w:val="center"/>
        <w:rPr>
          <w:rFonts w:hint="eastAsia" w:ascii="仿宋" w:hAnsi="仿宋" w:eastAsia="仿宋" w:cs="仿宋"/>
          <w:b/>
          <w:color w:val="auto"/>
          <w:spacing w:val="6"/>
          <w:sz w:val="32"/>
          <w:szCs w:val="32"/>
          <w:highlight w:val="none"/>
        </w:rPr>
      </w:pPr>
    </w:p>
    <w:p w14:paraId="41F33198">
      <w:pPr>
        <w:autoSpaceDE w:val="0"/>
        <w:autoSpaceDN w:val="0"/>
        <w:jc w:val="center"/>
        <w:rPr>
          <w:rFonts w:hint="eastAsia" w:ascii="仿宋" w:hAnsi="仿宋" w:eastAsia="仿宋" w:cs="仿宋"/>
          <w:b/>
          <w:color w:val="auto"/>
          <w:spacing w:val="6"/>
          <w:sz w:val="32"/>
          <w:szCs w:val="32"/>
          <w:highlight w:val="none"/>
        </w:rPr>
      </w:pPr>
    </w:p>
    <w:p w14:paraId="3DEC33B5">
      <w:pPr>
        <w:autoSpaceDE w:val="0"/>
        <w:autoSpaceDN w:val="0"/>
        <w:jc w:val="center"/>
        <w:rPr>
          <w:rFonts w:hint="eastAsia" w:ascii="仿宋" w:hAnsi="仿宋" w:eastAsia="仿宋" w:cs="仿宋"/>
          <w:b/>
          <w:color w:val="auto"/>
          <w:spacing w:val="6"/>
          <w:sz w:val="32"/>
          <w:szCs w:val="32"/>
          <w:highlight w:val="none"/>
        </w:rPr>
      </w:pPr>
    </w:p>
    <w:p w14:paraId="44C6265E">
      <w:pPr>
        <w:autoSpaceDE w:val="0"/>
        <w:autoSpaceDN w:val="0"/>
        <w:jc w:val="center"/>
        <w:rPr>
          <w:rFonts w:hint="eastAsia" w:ascii="仿宋" w:hAnsi="仿宋" w:eastAsia="仿宋" w:cs="仿宋"/>
          <w:b/>
          <w:color w:val="auto"/>
          <w:spacing w:val="6"/>
          <w:sz w:val="32"/>
          <w:szCs w:val="32"/>
          <w:highlight w:val="none"/>
        </w:rPr>
      </w:pPr>
    </w:p>
    <w:p w14:paraId="32E628A5">
      <w:pPr>
        <w:autoSpaceDE w:val="0"/>
        <w:autoSpaceDN w:val="0"/>
        <w:jc w:val="center"/>
        <w:rPr>
          <w:rFonts w:hint="eastAsia" w:ascii="仿宋" w:hAnsi="仿宋" w:eastAsia="仿宋" w:cs="仿宋"/>
          <w:b/>
          <w:color w:val="auto"/>
          <w:spacing w:val="6"/>
          <w:sz w:val="32"/>
          <w:szCs w:val="32"/>
          <w:highlight w:val="none"/>
        </w:rPr>
      </w:pPr>
    </w:p>
    <w:p w14:paraId="074E01E7">
      <w:pPr>
        <w:autoSpaceDE w:val="0"/>
        <w:autoSpaceDN w:val="0"/>
        <w:jc w:val="center"/>
        <w:rPr>
          <w:rFonts w:hint="eastAsia" w:ascii="仿宋" w:hAnsi="仿宋" w:eastAsia="仿宋" w:cs="仿宋"/>
          <w:b/>
          <w:color w:val="auto"/>
          <w:spacing w:val="6"/>
          <w:sz w:val="32"/>
          <w:szCs w:val="32"/>
          <w:highlight w:val="none"/>
        </w:rPr>
      </w:pPr>
    </w:p>
    <w:p w14:paraId="6B398B69">
      <w:pPr>
        <w:autoSpaceDE w:val="0"/>
        <w:autoSpaceDN w:val="0"/>
        <w:jc w:val="center"/>
        <w:rPr>
          <w:rFonts w:hint="eastAsia" w:ascii="仿宋" w:hAnsi="仿宋" w:eastAsia="仿宋" w:cs="仿宋"/>
          <w:b/>
          <w:color w:val="auto"/>
          <w:spacing w:val="6"/>
          <w:sz w:val="32"/>
          <w:szCs w:val="32"/>
          <w:highlight w:val="none"/>
        </w:rPr>
      </w:pPr>
    </w:p>
    <w:p w14:paraId="31FE6F25">
      <w:pPr>
        <w:autoSpaceDE w:val="0"/>
        <w:autoSpaceDN w:val="0"/>
        <w:jc w:val="center"/>
        <w:rPr>
          <w:rFonts w:hint="eastAsia" w:ascii="仿宋" w:hAnsi="仿宋" w:eastAsia="仿宋" w:cs="仿宋"/>
          <w:b/>
          <w:color w:val="auto"/>
          <w:spacing w:val="6"/>
          <w:sz w:val="32"/>
          <w:szCs w:val="32"/>
          <w:highlight w:val="none"/>
        </w:rPr>
      </w:pPr>
    </w:p>
    <w:p w14:paraId="267045DB">
      <w:pPr>
        <w:autoSpaceDE w:val="0"/>
        <w:autoSpaceDN w:val="0"/>
        <w:jc w:val="center"/>
        <w:rPr>
          <w:rFonts w:hint="eastAsia" w:ascii="仿宋" w:hAnsi="仿宋" w:eastAsia="仿宋" w:cs="仿宋"/>
          <w:b/>
          <w:color w:val="auto"/>
          <w:spacing w:val="6"/>
          <w:sz w:val="32"/>
          <w:szCs w:val="32"/>
          <w:highlight w:val="none"/>
        </w:rPr>
      </w:pPr>
    </w:p>
    <w:p w14:paraId="17F0BF54">
      <w:pPr>
        <w:autoSpaceDE w:val="0"/>
        <w:autoSpaceDN w:val="0"/>
        <w:jc w:val="center"/>
        <w:rPr>
          <w:rFonts w:hint="eastAsia" w:ascii="仿宋" w:hAnsi="仿宋" w:eastAsia="仿宋" w:cs="仿宋"/>
          <w:b/>
          <w:color w:val="auto"/>
          <w:spacing w:val="6"/>
          <w:sz w:val="32"/>
          <w:szCs w:val="32"/>
          <w:highlight w:val="none"/>
        </w:rPr>
      </w:pPr>
    </w:p>
    <w:p w14:paraId="15AC8F2D">
      <w:pPr>
        <w:autoSpaceDE w:val="0"/>
        <w:autoSpaceDN w:val="0"/>
        <w:jc w:val="center"/>
        <w:rPr>
          <w:rFonts w:hint="eastAsia" w:ascii="仿宋" w:hAnsi="仿宋" w:eastAsia="仿宋" w:cs="仿宋"/>
          <w:b/>
          <w:color w:val="auto"/>
          <w:spacing w:val="6"/>
          <w:sz w:val="32"/>
          <w:szCs w:val="32"/>
          <w:highlight w:val="none"/>
        </w:rPr>
      </w:pPr>
    </w:p>
    <w:p w14:paraId="4E129765">
      <w:pPr>
        <w:autoSpaceDE w:val="0"/>
        <w:autoSpaceDN w:val="0"/>
        <w:jc w:val="center"/>
        <w:rPr>
          <w:rFonts w:hint="eastAsia" w:ascii="仿宋" w:hAnsi="仿宋" w:eastAsia="仿宋" w:cs="仿宋"/>
          <w:b/>
          <w:color w:val="auto"/>
          <w:spacing w:val="6"/>
          <w:sz w:val="32"/>
          <w:szCs w:val="32"/>
          <w:highlight w:val="none"/>
        </w:rPr>
      </w:pPr>
    </w:p>
    <w:p w14:paraId="196E614E">
      <w:pPr>
        <w:autoSpaceDE w:val="0"/>
        <w:autoSpaceDN w:val="0"/>
        <w:jc w:val="center"/>
        <w:rPr>
          <w:rFonts w:hint="eastAsia" w:ascii="仿宋" w:hAnsi="仿宋" w:eastAsia="仿宋" w:cs="仿宋"/>
          <w:b/>
          <w:color w:val="auto"/>
          <w:spacing w:val="6"/>
          <w:sz w:val="32"/>
          <w:szCs w:val="32"/>
          <w:highlight w:val="none"/>
        </w:rPr>
      </w:pPr>
    </w:p>
    <w:p w14:paraId="68218755">
      <w:pPr>
        <w:autoSpaceDE w:val="0"/>
        <w:autoSpaceDN w:val="0"/>
        <w:jc w:val="center"/>
        <w:rPr>
          <w:rFonts w:hint="eastAsia" w:ascii="仿宋" w:hAnsi="仿宋" w:eastAsia="仿宋" w:cs="仿宋"/>
          <w:b/>
          <w:color w:val="auto"/>
          <w:spacing w:val="6"/>
          <w:sz w:val="32"/>
          <w:szCs w:val="32"/>
          <w:highlight w:val="none"/>
        </w:rPr>
      </w:pPr>
    </w:p>
    <w:p w14:paraId="34DA1719">
      <w:pPr>
        <w:autoSpaceDE w:val="0"/>
        <w:autoSpaceDN w:val="0"/>
        <w:jc w:val="center"/>
        <w:rPr>
          <w:rFonts w:hint="eastAsia" w:ascii="仿宋" w:hAnsi="仿宋" w:eastAsia="仿宋" w:cs="仿宋"/>
          <w:b/>
          <w:color w:val="auto"/>
          <w:spacing w:val="6"/>
          <w:sz w:val="32"/>
          <w:szCs w:val="32"/>
          <w:highlight w:val="none"/>
        </w:rPr>
      </w:pPr>
    </w:p>
    <w:p w14:paraId="11EB7375">
      <w:pPr>
        <w:autoSpaceDE w:val="0"/>
        <w:autoSpaceDN w:val="0"/>
        <w:jc w:val="center"/>
        <w:rPr>
          <w:rFonts w:hint="eastAsia" w:ascii="仿宋" w:hAnsi="仿宋" w:eastAsia="仿宋" w:cs="仿宋"/>
          <w:b/>
          <w:color w:val="auto"/>
          <w:spacing w:val="6"/>
          <w:sz w:val="32"/>
          <w:szCs w:val="32"/>
          <w:highlight w:val="none"/>
        </w:rPr>
      </w:pPr>
    </w:p>
    <w:p w14:paraId="7E968CBE">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34B7B43C">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7F9555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7BEE598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4DA95D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D45142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C106C3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3B0934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D253E2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33AE46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1AAAC48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50" w:name="_Hlk101131882"/>
      <w:r>
        <w:rPr>
          <w:rFonts w:hint="eastAsia" w:ascii="仿宋" w:hAnsi="仿宋" w:eastAsia="仿宋" w:cs="仿宋"/>
          <w:color w:val="auto"/>
          <w:kern w:val="0"/>
          <w:sz w:val="24"/>
          <w:highlight w:val="none"/>
          <w:u w:val="single"/>
        </w:rPr>
        <w:t>联合体成员X,……</w:t>
      </w:r>
      <w:bookmarkEnd w:id="50"/>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51"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51"/>
      <w:r>
        <w:rPr>
          <w:rFonts w:hint="eastAsia" w:ascii="仿宋" w:hAnsi="仿宋" w:eastAsia="仿宋" w:cs="仿宋"/>
          <w:b/>
          <w:color w:val="auto"/>
          <w:kern w:val="0"/>
          <w:sz w:val="24"/>
          <w:highlight w:val="none"/>
          <w:lang w:val="zh-CN"/>
        </w:rPr>
        <w:t>）</w:t>
      </w:r>
    </w:p>
    <w:p w14:paraId="0B6962F5">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52"/>
    </w:p>
    <w:p w14:paraId="18A6E35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DF981D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0C02B3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8B1DBF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619067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00E5BA72">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7B53EC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3A0EAF5">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EBA6471">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DD38AF2">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572E946">
      <w:pPr>
        <w:autoSpaceDE w:val="0"/>
        <w:autoSpaceDN w:val="0"/>
        <w:jc w:val="center"/>
        <w:rPr>
          <w:rFonts w:hint="eastAsia" w:ascii="仿宋" w:hAnsi="仿宋" w:eastAsia="仿宋" w:cs="仿宋"/>
          <w:b/>
          <w:color w:val="auto"/>
          <w:spacing w:val="6"/>
          <w:sz w:val="32"/>
          <w:szCs w:val="32"/>
          <w:highlight w:val="none"/>
        </w:rPr>
      </w:pPr>
    </w:p>
    <w:p w14:paraId="6832F7E0">
      <w:pPr>
        <w:autoSpaceDE w:val="0"/>
        <w:autoSpaceDN w:val="0"/>
        <w:jc w:val="center"/>
        <w:rPr>
          <w:rFonts w:hint="eastAsia" w:ascii="仿宋" w:hAnsi="仿宋" w:eastAsia="仿宋" w:cs="仿宋"/>
          <w:b/>
          <w:color w:val="auto"/>
          <w:spacing w:val="6"/>
          <w:sz w:val="32"/>
          <w:szCs w:val="32"/>
          <w:highlight w:val="none"/>
        </w:rPr>
      </w:pPr>
    </w:p>
    <w:p w14:paraId="1A5019E4">
      <w:pPr>
        <w:autoSpaceDE w:val="0"/>
        <w:autoSpaceDN w:val="0"/>
        <w:jc w:val="center"/>
        <w:rPr>
          <w:rFonts w:hint="eastAsia" w:ascii="仿宋" w:hAnsi="仿宋" w:eastAsia="仿宋" w:cs="仿宋"/>
          <w:b/>
          <w:color w:val="auto"/>
          <w:spacing w:val="6"/>
          <w:sz w:val="32"/>
          <w:szCs w:val="32"/>
          <w:highlight w:val="none"/>
        </w:rPr>
      </w:pPr>
    </w:p>
    <w:p w14:paraId="6CE97F00">
      <w:pPr>
        <w:autoSpaceDE w:val="0"/>
        <w:autoSpaceDN w:val="0"/>
        <w:jc w:val="center"/>
        <w:rPr>
          <w:rFonts w:hint="eastAsia" w:ascii="仿宋" w:hAnsi="仿宋" w:eastAsia="仿宋" w:cs="仿宋"/>
          <w:b/>
          <w:color w:val="auto"/>
          <w:spacing w:val="6"/>
          <w:sz w:val="32"/>
          <w:szCs w:val="32"/>
          <w:highlight w:val="none"/>
        </w:rPr>
      </w:pPr>
    </w:p>
    <w:p w14:paraId="49481DBA">
      <w:pPr>
        <w:autoSpaceDE w:val="0"/>
        <w:autoSpaceDN w:val="0"/>
        <w:jc w:val="center"/>
        <w:rPr>
          <w:rFonts w:hint="eastAsia" w:ascii="仿宋" w:hAnsi="仿宋" w:eastAsia="仿宋" w:cs="仿宋"/>
          <w:b/>
          <w:color w:val="auto"/>
          <w:spacing w:val="6"/>
          <w:sz w:val="32"/>
          <w:szCs w:val="32"/>
          <w:highlight w:val="none"/>
        </w:rPr>
      </w:pPr>
    </w:p>
    <w:p w14:paraId="29BC6C7C">
      <w:pPr>
        <w:autoSpaceDE w:val="0"/>
        <w:autoSpaceDN w:val="0"/>
        <w:jc w:val="center"/>
        <w:rPr>
          <w:rFonts w:hint="eastAsia" w:ascii="仿宋" w:hAnsi="仿宋" w:eastAsia="仿宋" w:cs="仿宋"/>
          <w:b/>
          <w:color w:val="auto"/>
          <w:spacing w:val="6"/>
          <w:sz w:val="32"/>
          <w:szCs w:val="32"/>
          <w:highlight w:val="none"/>
        </w:rPr>
      </w:pPr>
    </w:p>
    <w:p w14:paraId="1ACC4D42">
      <w:pPr>
        <w:autoSpaceDE w:val="0"/>
        <w:autoSpaceDN w:val="0"/>
        <w:jc w:val="center"/>
        <w:rPr>
          <w:rFonts w:hint="eastAsia" w:ascii="仿宋" w:hAnsi="仿宋" w:eastAsia="仿宋" w:cs="仿宋"/>
          <w:b/>
          <w:color w:val="auto"/>
          <w:spacing w:val="6"/>
          <w:sz w:val="32"/>
          <w:szCs w:val="32"/>
          <w:highlight w:val="none"/>
        </w:rPr>
      </w:pPr>
    </w:p>
    <w:p w14:paraId="7A48E521">
      <w:pPr>
        <w:autoSpaceDE w:val="0"/>
        <w:autoSpaceDN w:val="0"/>
        <w:jc w:val="center"/>
        <w:rPr>
          <w:rFonts w:hint="eastAsia" w:ascii="仿宋" w:hAnsi="仿宋" w:eastAsia="仿宋" w:cs="仿宋"/>
          <w:b/>
          <w:color w:val="auto"/>
          <w:spacing w:val="6"/>
          <w:sz w:val="32"/>
          <w:szCs w:val="32"/>
          <w:highlight w:val="none"/>
        </w:rPr>
      </w:pPr>
    </w:p>
    <w:p w14:paraId="06877005">
      <w:pPr>
        <w:autoSpaceDE w:val="0"/>
        <w:autoSpaceDN w:val="0"/>
        <w:jc w:val="center"/>
        <w:rPr>
          <w:rFonts w:hint="eastAsia" w:ascii="仿宋" w:hAnsi="仿宋" w:eastAsia="仿宋" w:cs="仿宋"/>
          <w:b/>
          <w:color w:val="auto"/>
          <w:spacing w:val="6"/>
          <w:sz w:val="32"/>
          <w:szCs w:val="32"/>
          <w:highlight w:val="none"/>
        </w:rPr>
      </w:pPr>
    </w:p>
    <w:p w14:paraId="73F55912">
      <w:pPr>
        <w:autoSpaceDE w:val="0"/>
        <w:autoSpaceDN w:val="0"/>
        <w:jc w:val="center"/>
        <w:rPr>
          <w:rFonts w:hint="eastAsia" w:ascii="仿宋" w:hAnsi="仿宋" w:eastAsia="仿宋" w:cs="仿宋"/>
          <w:b/>
          <w:color w:val="auto"/>
          <w:spacing w:val="6"/>
          <w:sz w:val="32"/>
          <w:szCs w:val="32"/>
          <w:highlight w:val="none"/>
        </w:rPr>
      </w:pPr>
    </w:p>
    <w:p w14:paraId="5DA76789">
      <w:pPr>
        <w:autoSpaceDE w:val="0"/>
        <w:autoSpaceDN w:val="0"/>
        <w:jc w:val="center"/>
        <w:rPr>
          <w:rFonts w:hint="eastAsia" w:ascii="仿宋" w:hAnsi="仿宋" w:eastAsia="仿宋" w:cs="仿宋"/>
          <w:b/>
          <w:color w:val="auto"/>
          <w:spacing w:val="6"/>
          <w:sz w:val="32"/>
          <w:szCs w:val="32"/>
          <w:highlight w:val="none"/>
        </w:rPr>
      </w:pPr>
    </w:p>
    <w:p w14:paraId="68405BB1">
      <w:pPr>
        <w:autoSpaceDE w:val="0"/>
        <w:autoSpaceDN w:val="0"/>
        <w:jc w:val="center"/>
        <w:rPr>
          <w:rFonts w:hint="eastAsia" w:ascii="仿宋" w:hAnsi="仿宋" w:eastAsia="仿宋" w:cs="仿宋"/>
          <w:b/>
          <w:color w:val="auto"/>
          <w:spacing w:val="6"/>
          <w:sz w:val="32"/>
          <w:szCs w:val="32"/>
          <w:highlight w:val="none"/>
        </w:rPr>
      </w:pPr>
    </w:p>
    <w:p w14:paraId="550A18C2">
      <w:pPr>
        <w:autoSpaceDE w:val="0"/>
        <w:autoSpaceDN w:val="0"/>
        <w:jc w:val="center"/>
        <w:rPr>
          <w:rFonts w:hint="eastAsia" w:ascii="仿宋" w:hAnsi="仿宋" w:eastAsia="仿宋" w:cs="仿宋"/>
          <w:b/>
          <w:color w:val="auto"/>
          <w:spacing w:val="6"/>
          <w:sz w:val="32"/>
          <w:szCs w:val="32"/>
          <w:highlight w:val="none"/>
        </w:rPr>
      </w:pPr>
    </w:p>
    <w:p w14:paraId="4664BF68">
      <w:pPr>
        <w:autoSpaceDE w:val="0"/>
        <w:autoSpaceDN w:val="0"/>
        <w:jc w:val="center"/>
        <w:rPr>
          <w:rFonts w:hint="eastAsia" w:ascii="仿宋" w:hAnsi="仿宋" w:eastAsia="仿宋" w:cs="仿宋"/>
          <w:b/>
          <w:color w:val="auto"/>
          <w:spacing w:val="6"/>
          <w:sz w:val="32"/>
          <w:szCs w:val="32"/>
          <w:highlight w:val="none"/>
        </w:rPr>
      </w:pPr>
    </w:p>
    <w:p w14:paraId="194D0298">
      <w:pPr>
        <w:autoSpaceDE w:val="0"/>
        <w:autoSpaceDN w:val="0"/>
        <w:jc w:val="center"/>
        <w:rPr>
          <w:rFonts w:hint="eastAsia" w:ascii="仿宋" w:hAnsi="仿宋" w:eastAsia="仿宋" w:cs="仿宋"/>
          <w:b/>
          <w:color w:val="auto"/>
          <w:spacing w:val="6"/>
          <w:sz w:val="32"/>
          <w:szCs w:val="32"/>
          <w:highlight w:val="none"/>
        </w:rPr>
      </w:pPr>
    </w:p>
    <w:p w14:paraId="374D08B4">
      <w:pPr>
        <w:autoSpaceDE w:val="0"/>
        <w:autoSpaceDN w:val="0"/>
        <w:jc w:val="center"/>
        <w:rPr>
          <w:rFonts w:hint="eastAsia" w:ascii="仿宋" w:hAnsi="仿宋" w:eastAsia="仿宋" w:cs="仿宋"/>
          <w:b/>
          <w:color w:val="auto"/>
          <w:spacing w:val="6"/>
          <w:sz w:val="32"/>
          <w:szCs w:val="32"/>
          <w:highlight w:val="none"/>
        </w:rPr>
      </w:pPr>
    </w:p>
    <w:p w14:paraId="7E9E379E">
      <w:pPr>
        <w:autoSpaceDE w:val="0"/>
        <w:autoSpaceDN w:val="0"/>
        <w:jc w:val="center"/>
        <w:rPr>
          <w:rFonts w:hint="eastAsia" w:ascii="仿宋" w:hAnsi="仿宋" w:eastAsia="仿宋" w:cs="仿宋"/>
          <w:b/>
          <w:color w:val="auto"/>
          <w:spacing w:val="6"/>
          <w:sz w:val="32"/>
          <w:szCs w:val="32"/>
          <w:highlight w:val="none"/>
        </w:rPr>
      </w:pPr>
    </w:p>
    <w:p w14:paraId="60427D47">
      <w:pPr>
        <w:autoSpaceDE w:val="0"/>
        <w:autoSpaceDN w:val="0"/>
        <w:jc w:val="center"/>
        <w:rPr>
          <w:rFonts w:hint="eastAsia" w:ascii="仿宋" w:hAnsi="仿宋" w:eastAsia="仿宋" w:cs="仿宋"/>
          <w:b/>
          <w:color w:val="auto"/>
          <w:spacing w:val="6"/>
          <w:sz w:val="32"/>
          <w:szCs w:val="32"/>
          <w:highlight w:val="none"/>
        </w:rPr>
      </w:pPr>
    </w:p>
    <w:p w14:paraId="344C2008">
      <w:pPr>
        <w:autoSpaceDE w:val="0"/>
        <w:autoSpaceDN w:val="0"/>
        <w:jc w:val="center"/>
        <w:rPr>
          <w:rFonts w:hint="eastAsia" w:ascii="仿宋" w:hAnsi="仿宋" w:eastAsia="仿宋" w:cs="仿宋"/>
          <w:b/>
          <w:color w:val="auto"/>
          <w:spacing w:val="6"/>
          <w:sz w:val="32"/>
          <w:szCs w:val="32"/>
          <w:highlight w:val="none"/>
        </w:rPr>
      </w:pPr>
    </w:p>
    <w:p w14:paraId="6C790437">
      <w:pPr>
        <w:autoSpaceDE w:val="0"/>
        <w:autoSpaceDN w:val="0"/>
        <w:jc w:val="center"/>
        <w:rPr>
          <w:rFonts w:hint="eastAsia" w:ascii="仿宋" w:hAnsi="仿宋" w:eastAsia="仿宋" w:cs="仿宋"/>
          <w:b/>
          <w:color w:val="auto"/>
          <w:spacing w:val="6"/>
          <w:sz w:val="32"/>
          <w:szCs w:val="32"/>
          <w:highlight w:val="none"/>
        </w:rPr>
      </w:pPr>
    </w:p>
    <w:p w14:paraId="71805C20">
      <w:pPr>
        <w:autoSpaceDE w:val="0"/>
        <w:autoSpaceDN w:val="0"/>
        <w:jc w:val="center"/>
        <w:rPr>
          <w:rFonts w:hint="eastAsia" w:ascii="仿宋" w:hAnsi="仿宋" w:eastAsia="仿宋" w:cs="仿宋"/>
          <w:b/>
          <w:color w:val="auto"/>
          <w:spacing w:val="6"/>
          <w:sz w:val="32"/>
          <w:szCs w:val="32"/>
          <w:highlight w:val="none"/>
        </w:rPr>
      </w:pPr>
    </w:p>
    <w:p w14:paraId="3301028E">
      <w:pPr>
        <w:autoSpaceDE w:val="0"/>
        <w:autoSpaceDN w:val="0"/>
        <w:jc w:val="center"/>
        <w:rPr>
          <w:rFonts w:hint="eastAsia" w:ascii="仿宋" w:hAnsi="仿宋" w:eastAsia="仿宋" w:cs="仿宋"/>
          <w:b/>
          <w:color w:val="auto"/>
          <w:spacing w:val="6"/>
          <w:sz w:val="32"/>
          <w:szCs w:val="32"/>
          <w:highlight w:val="none"/>
        </w:rPr>
      </w:pPr>
    </w:p>
    <w:p w14:paraId="12ED494E">
      <w:pPr>
        <w:autoSpaceDE w:val="0"/>
        <w:autoSpaceDN w:val="0"/>
        <w:jc w:val="center"/>
        <w:rPr>
          <w:rFonts w:hint="eastAsia" w:ascii="仿宋" w:hAnsi="仿宋" w:eastAsia="仿宋" w:cs="仿宋"/>
          <w:b/>
          <w:color w:val="auto"/>
          <w:spacing w:val="6"/>
          <w:sz w:val="32"/>
          <w:szCs w:val="32"/>
          <w:highlight w:val="none"/>
        </w:rPr>
      </w:pPr>
    </w:p>
    <w:p w14:paraId="1C3C22B6">
      <w:pPr>
        <w:snapToGrid w:val="0"/>
        <w:spacing w:line="360" w:lineRule="auto"/>
        <w:ind w:firstLine="3666" w:firstLineChars="1100"/>
        <w:rPr>
          <w:rFonts w:hint="eastAsia" w:ascii="仿宋" w:hAnsi="仿宋" w:eastAsia="仿宋" w:cs="仿宋"/>
          <w:b/>
          <w:color w:val="auto"/>
          <w:spacing w:val="6"/>
          <w:sz w:val="32"/>
          <w:szCs w:val="32"/>
          <w:highlight w:val="none"/>
        </w:rPr>
      </w:pPr>
    </w:p>
    <w:p w14:paraId="6A187685">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0B049E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309890D">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249BA2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B74FB9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B49B83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6F82B47">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52C9033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3267C34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2E7CC7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FEF5550">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F51B90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34EB87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4E7414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89372B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E57936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208DBBE">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EB55D3E">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A9830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F73639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0C668F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A6BA1B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38F622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11E770B1">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283F59D2">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8762EA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452DAE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B1EA94A">
      <w:pPr>
        <w:autoSpaceDE w:val="0"/>
        <w:autoSpaceDN w:val="0"/>
        <w:jc w:val="center"/>
        <w:rPr>
          <w:rFonts w:hint="eastAsia" w:ascii="仿宋" w:hAnsi="仿宋" w:eastAsia="仿宋" w:cs="仿宋"/>
          <w:b/>
          <w:color w:val="auto"/>
          <w:spacing w:val="6"/>
          <w:sz w:val="32"/>
          <w:szCs w:val="32"/>
          <w:highlight w:val="none"/>
        </w:rPr>
      </w:pPr>
    </w:p>
    <w:p w14:paraId="039E0340">
      <w:pPr>
        <w:autoSpaceDE w:val="0"/>
        <w:autoSpaceDN w:val="0"/>
        <w:jc w:val="center"/>
        <w:rPr>
          <w:rFonts w:hint="eastAsia" w:ascii="仿宋" w:hAnsi="仿宋" w:eastAsia="仿宋" w:cs="仿宋"/>
          <w:b/>
          <w:color w:val="auto"/>
          <w:spacing w:val="6"/>
          <w:sz w:val="32"/>
          <w:szCs w:val="32"/>
          <w:highlight w:val="none"/>
        </w:rPr>
      </w:pPr>
    </w:p>
    <w:p w14:paraId="2AC16D28">
      <w:pPr>
        <w:autoSpaceDE w:val="0"/>
        <w:autoSpaceDN w:val="0"/>
        <w:jc w:val="center"/>
        <w:rPr>
          <w:rFonts w:hint="eastAsia" w:ascii="仿宋" w:hAnsi="仿宋" w:eastAsia="仿宋" w:cs="仿宋"/>
          <w:b/>
          <w:color w:val="auto"/>
          <w:spacing w:val="6"/>
          <w:sz w:val="32"/>
          <w:szCs w:val="32"/>
          <w:highlight w:val="none"/>
        </w:rPr>
      </w:pPr>
    </w:p>
    <w:p w14:paraId="15173AEE">
      <w:pPr>
        <w:pStyle w:val="79"/>
        <w:rPr>
          <w:rFonts w:hint="eastAsia" w:ascii="仿宋" w:hAnsi="仿宋" w:eastAsia="仿宋" w:cs="仿宋"/>
          <w:b/>
          <w:color w:val="auto"/>
          <w:spacing w:val="6"/>
          <w:sz w:val="32"/>
          <w:szCs w:val="32"/>
          <w:highlight w:val="none"/>
        </w:rPr>
      </w:pPr>
    </w:p>
    <w:p w14:paraId="119CAA4D">
      <w:pPr>
        <w:pStyle w:val="80"/>
        <w:rPr>
          <w:rFonts w:hint="eastAsia" w:ascii="仿宋" w:hAnsi="仿宋" w:eastAsia="仿宋" w:cs="仿宋"/>
          <w:b/>
          <w:color w:val="auto"/>
          <w:spacing w:val="6"/>
          <w:sz w:val="32"/>
          <w:szCs w:val="32"/>
          <w:highlight w:val="none"/>
        </w:rPr>
      </w:pPr>
    </w:p>
    <w:p w14:paraId="6293F300">
      <w:pPr>
        <w:rPr>
          <w:rFonts w:hint="eastAsia" w:ascii="仿宋" w:hAnsi="仿宋" w:eastAsia="仿宋" w:cs="仿宋"/>
          <w:b/>
          <w:color w:val="auto"/>
          <w:spacing w:val="6"/>
          <w:sz w:val="32"/>
          <w:szCs w:val="32"/>
          <w:highlight w:val="none"/>
        </w:rPr>
      </w:pPr>
    </w:p>
    <w:p w14:paraId="73F397F9">
      <w:pPr>
        <w:pStyle w:val="79"/>
        <w:rPr>
          <w:rFonts w:hint="eastAsia" w:ascii="仿宋" w:hAnsi="仿宋" w:eastAsia="仿宋" w:cs="仿宋"/>
          <w:b/>
          <w:color w:val="auto"/>
          <w:spacing w:val="6"/>
          <w:sz w:val="32"/>
          <w:szCs w:val="32"/>
          <w:highlight w:val="none"/>
        </w:rPr>
      </w:pPr>
    </w:p>
    <w:p w14:paraId="6A91B44B">
      <w:pPr>
        <w:pStyle w:val="80"/>
        <w:rPr>
          <w:rFonts w:hint="eastAsia" w:ascii="仿宋" w:hAnsi="仿宋" w:eastAsia="仿宋" w:cs="仿宋"/>
          <w:b/>
          <w:color w:val="auto"/>
          <w:spacing w:val="6"/>
          <w:sz w:val="32"/>
          <w:szCs w:val="32"/>
          <w:highlight w:val="none"/>
        </w:rPr>
      </w:pPr>
    </w:p>
    <w:p w14:paraId="3738E861">
      <w:pPr>
        <w:rPr>
          <w:rFonts w:hint="eastAsia" w:ascii="仿宋" w:hAnsi="仿宋" w:eastAsia="仿宋" w:cs="仿宋"/>
          <w:b/>
          <w:color w:val="auto"/>
          <w:spacing w:val="6"/>
          <w:sz w:val="32"/>
          <w:szCs w:val="32"/>
          <w:highlight w:val="none"/>
        </w:rPr>
      </w:pPr>
    </w:p>
    <w:p w14:paraId="360770CC">
      <w:pPr>
        <w:pStyle w:val="79"/>
        <w:rPr>
          <w:rFonts w:hint="eastAsia" w:ascii="仿宋" w:hAnsi="仿宋" w:eastAsia="仿宋" w:cs="仿宋"/>
          <w:b/>
          <w:color w:val="auto"/>
          <w:spacing w:val="6"/>
          <w:sz w:val="32"/>
          <w:szCs w:val="32"/>
          <w:highlight w:val="none"/>
        </w:rPr>
      </w:pPr>
    </w:p>
    <w:p w14:paraId="6CF08E18">
      <w:pPr>
        <w:pStyle w:val="80"/>
        <w:rPr>
          <w:rFonts w:hint="eastAsia" w:ascii="仿宋" w:hAnsi="仿宋" w:eastAsia="仿宋" w:cs="仿宋"/>
          <w:b/>
          <w:color w:val="auto"/>
          <w:spacing w:val="6"/>
          <w:sz w:val="32"/>
          <w:szCs w:val="32"/>
          <w:highlight w:val="none"/>
        </w:rPr>
      </w:pPr>
    </w:p>
    <w:p w14:paraId="506EF6EE">
      <w:pPr>
        <w:rPr>
          <w:rFonts w:hint="eastAsia" w:ascii="仿宋" w:hAnsi="仿宋" w:eastAsia="仿宋" w:cs="仿宋"/>
          <w:b/>
          <w:color w:val="auto"/>
          <w:spacing w:val="6"/>
          <w:sz w:val="32"/>
          <w:szCs w:val="32"/>
          <w:highlight w:val="none"/>
        </w:rPr>
      </w:pPr>
    </w:p>
    <w:p w14:paraId="7675352F">
      <w:pPr>
        <w:pStyle w:val="79"/>
        <w:rPr>
          <w:rFonts w:hint="eastAsia" w:ascii="仿宋" w:hAnsi="仿宋" w:eastAsia="仿宋" w:cs="仿宋"/>
          <w:b/>
          <w:color w:val="auto"/>
          <w:spacing w:val="6"/>
          <w:sz w:val="32"/>
          <w:szCs w:val="32"/>
          <w:highlight w:val="none"/>
        </w:rPr>
      </w:pPr>
    </w:p>
    <w:p w14:paraId="0BBB5C6B">
      <w:pPr>
        <w:pStyle w:val="80"/>
        <w:rPr>
          <w:rFonts w:hint="eastAsia" w:ascii="仿宋" w:hAnsi="仿宋" w:eastAsia="仿宋" w:cs="仿宋"/>
          <w:b/>
          <w:color w:val="auto"/>
          <w:spacing w:val="6"/>
          <w:sz w:val="32"/>
          <w:szCs w:val="32"/>
          <w:highlight w:val="none"/>
        </w:rPr>
      </w:pPr>
    </w:p>
    <w:p w14:paraId="47310296">
      <w:pPr>
        <w:rPr>
          <w:rFonts w:hint="eastAsia" w:ascii="仿宋" w:hAnsi="仿宋" w:eastAsia="仿宋" w:cs="仿宋"/>
          <w:b/>
          <w:color w:val="auto"/>
          <w:spacing w:val="6"/>
          <w:sz w:val="32"/>
          <w:szCs w:val="32"/>
          <w:highlight w:val="none"/>
        </w:rPr>
      </w:pPr>
    </w:p>
    <w:p w14:paraId="68C8C35E">
      <w:pPr>
        <w:pStyle w:val="79"/>
        <w:rPr>
          <w:rFonts w:hint="eastAsia" w:ascii="仿宋" w:hAnsi="仿宋" w:eastAsia="仿宋" w:cs="仿宋"/>
          <w:b/>
          <w:color w:val="auto"/>
          <w:spacing w:val="6"/>
          <w:sz w:val="32"/>
          <w:szCs w:val="32"/>
          <w:highlight w:val="none"/>
        </w:rPr>
      </w:pPr>
    </w:p>
    <w:p w14:paraId="09BB9E3A">
      <w:pPr>
        <w:pStyle w:val="80"/>
        <w:rPr>
          <w:rFonts w:hint="eastAsia" w:ascii="仿宋" w:hAnsi="仿宋" w:eastAsia="仿宋" w:cs="仿宋"/>
          <w:b/>
          <w:color w:val="auto"/>
          <w:spacing w:val="6"/>
          <w:sz w:val="32"/>
          <w:szCs w:val="32"/>
          <w:highlight w:val="none"/>
        </w:rPr>
      </w:pPr>
    </w:p>
    <w:p w14:paraId="530A117F">
      <w:pPr>
        <w:rPr>
          <w:rFonts w:hint="eastAsia" w:ascii="仿宋" w:hAnsi="仿宋" w:eastAsia="仿宋" w:cs="仿宋"/>
          <w:b/>
          <w:color w:val="auto"/>
          <w:spacing w:val="6"/>
          <w:sz w:val="32"/>
          <w:szCs w:val="32"/>
          <w:highlight w:val="none"/>
        </w:rPr>
      </w:pPr>
    </w:p>
    <w:p w14:paraId="5DC9D630">
      <w:pPr>
        <w:pStyle w:val="79"/>
        <w:rPr>
          <w:rFonts w:hint="eastAsia" w:ascii="仿宋" w:hAnsi="仿宋" w:eastAsia="仿宋" w:cs="仿宋"/>
          <w:b/>
          <w:color w:val="auto"/>
          <w:spacing w:val="6"/>
          <w:sz w:val="32"/>
          <w:szCs w:val="32"/>
          <w:highlight w:val="none"/>
        </w:rPr>
      </w:pPr>
    </w:p>
    <w:p w14:paraId="59B2C44D">
      <w:pPr>
        <w:pStyle w:val="80"/>
        <w:rPr>
          <w:rFonts w:hint="eastAsia" w:ascii="仿宋" w:hAnsi="仿宋" w:eastAsia="仿宋" w:cs="仿宋"/>
          <w:b/>
          <w:color w:val="auto"/>
          <w:spacing w:val="6"/>
          <w:sz w:val="32"/>
          <w:szCs w:val="32"/>
          <w:highlight w:val="none"/>
        </w:rPr>
      </w:pPr>
    </w:p>
    <w:p w14:paraId="54CF98FD">
      <w:pPr>
        <w:rPr>
          <w:rFonts w:hint="eastAsia" w:ascii="仿宋" w:hAnsi="仿宋" w:eastAsia="仿宋" w:cs="仿宋"/>
          <w:b/>
          <w:color w:val="auto"/>
          <w:spacing w:val="6"/>
          <w:sz w:val="32"/>
          <w:szCs w:val="32"/>
          <w:highlight w:val="none"/>
        </w:rPr>
      </w:pPr>
    </w:p>
    <w:p w14:paraId="04D63ED4">
      <w:pPr>
        <w:pStyle w:val="79"/>
        <w:rPr>
          <w:rFonts w:hint="eastAsia"/>
          <w:color w:val="auto"/>
          <w:highlight w:val="none"/>
        </w:rPr>
      </w:pPr>
    </w:p>
    <w:p w14:paraId="6C573CCE">
      <w:pPr>
        <w:autoSpaceDE w:val="0"/>
        <w:autoSpaceDN w:val="0"/>
        <w:jc w:val="center"/>
        <w:rPr>
          <w:rFonts w:hint="eastAsia" w:ascii="仿宋" w:hAnsi="仿宋" w:eastAsia="仿宋" w:cs="仿宋"/>
          <w:b/>
          <w:color w:val="auto"/>
          <w:spacing w:val="6"/>
          <w:sz w:val="32"/>
          <w:szCs w:val="32"/>
          <w:highlight w:val="none"/>
        </w:rPr>
      </w:pPr>
    </w:p>
    <w:p w14:paraId="0A4FD4DD">
      <w:pPr>
        <w:autoSpaceDE w:val="0"/>
        <w:autoSpaceDN w:val="0"/>
        <w:jc w:val="center"/>
        <w:rPr>
          <w:rFonts w:hint="eastAsia" w:ascii="仿宋" w:hAnsi="仿宋" w:eastAsia="仿宋" w:cs="仿宋"/>
          <w:b/>
          <w:color w:val="auto"/>
          <w:spacing w:val="6"/>
          <w:sz w:val="32"/>
          <w:szCs w:val="32"/>
          <w:highlight w:val="none"/>
        </w:rPr>
      </w:pPr>
    </w:p>
    <w:p w14:paraId="19148ABE">
      <w:pPr>
        <w:autoSpaceDE w:val="0"/>
        <w:autoSpaceDN w:val="0"/>
        <w:jc w:val="center"/>
        <w:rPr>
          <w:rFonts w:hint="eastAsia" w:ascii="仿宋" w:hAnsi="仿宋" w:eastAsia="仿宋" w:cs="仿宋"/>
          <w:b/>
          <w:color w:val="auto"/>
          <w:spacing w:val="6"/>
          <w:sz w:val="32"/>
          <w:szCs w:val="32"/>
          <w:highlight w:val="none"/>
        </w:rPr>
      </w:pPr>
    </w:p>
    <w:p w14:paraId="36F9A451">
      <w:pPr>
        <w:autoSpaceDE w:val="0"/>
        <w:autoSpaceDN w:val="0"/>
        <w:jc w:val="center"/>
        <w:rPr>
          <w:rFonts w:hint="eastAsia" w:ascii="仿宋" w:hAnsi="仿宋" w:eastAsia="仿宋" w:cs="仿宋"/>
          <w:b/>
          <w:color w:val="auto"/>
          <w:spacing w:val="6"/>
          <w:sz w:val="32"/>
          <w:szCs w:val="32"/>
          <w:highlight w:val="none"/>
        </w:rPr>
      </w:pPr>
    </w:p>
    <w:p w14:paraId="78F7D8C1">
      <w:pPr>
        <w:spacing w:line="360" w:lineRule="auto"/>
        <w:jc w:val="center"/>
        <w:rPr>
          <w:rFonts w:hint="eastAsia" w:ascii="仿宋" w:hAnsi="仿宋" w:eastAsia="仿宋" w:cs="仿宋"/>
          <w:b/>
          <w:color w:val="auto"/>
          <w:spacing w:val="6"/>
          <w:sz w:val="32"/>
          <w:szCs w:val="32"/>
          <w:highlight w:val="none"/>
        </w:rPr>
      </w:pPr>
    </w:p>
    <w:p w14:paraId="56BD68D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53" w:name="OLE_LINK14"/>
      <w:bookmarkStart w:id="54" w:name="OLE_LINK13"/>
      <w:r>
        <w:rPr>
          <w:rFonts w:hint="eastAsia" w:ascii="仿宋" w:hAnsi="仿宋" w:eastAsia="仿宋" w:cs="仿宋"/>
          <w:b/>
          <w:color w:val="auto"/>
          <w:spacing w:val="6"/>
          <w:sz w:val="32"/>
          <w:szCs w:val="32"/>
          <w:highlight w:val="none"/>
        </w:rPr>
        <w:t>残疾人福利性单位声明函</w:t>
      </w:r>
    </w:p>
    <w:bookmarkEnd w:id="53"/>
    <w:bookmarkEnd w:id="54"/>
    <w:p w14:paraId="0F98EE4B">
      <w:pPr>
        <w:spacing w:line="360" w:lineRule="auto"/>
        <w:rPr>
          <w:rFonts w:hint="eastAsia" w:ascii="仿宋" w:hAnsi="仿宋" w:eastAsia="仿宋" w:cs="仿宋"/>
          <w:b/>
          <w:color w:val="auto"/>
          <w:spacing w:val="6"/>
          <w:sz w:val="30"/>
          <w:szCs w:val="30"/>
          <w:highlight w:val="none"/>
        </w:rPr>
      </w:pPr>
    </w:p>
    <w:p w14:paraId="1B1AFE9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78FA5E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2F06484">
      <w:pPr>
        <w:spacing w:line="360" w:lineRule="auto"/>
        <w:ind w:firstLine="480" w:firstLineChars="200"/>
        <w:rPr>
          <w:rFonts w:hint="eastAsia" w:ascii="仿宋" w:hAnsi="仿宋" w:eastAsia="仿宋" w:cs="仿宋"/>
          <w:color w:val="auto"/>
          <w:sz w:val="24"/>
          <w:highlight w:val="none"/>
        </w:rPr>
      </w:pPr>
    </w:p>
    <w:p w14:paraId="3F0AE1DC">
      <w:pPr>
        <w:spacing w:line="360" w:lineRule="auto"/>
        <w:ind w:firstLine="480" w:firstLineChars="200"/>
        <w:rPr>
          <w:rFonts w:hint="eastAsia" w:ascii="仿宋" w:hAnsi="仿宋" w:eastAsia="仿宋" w:cs="仿宋"/>
          <w:color w:val="auto"/>
          <w:sz w:val="24"/>
          <w:highlight w:val="none"/>
        </w:rPr>
      </w:pPr>
    </w:p>
    <w:p w14:paraId="082FB6A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E60582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453AFFC">
      <w:pPr>
        <w:autoSpaceDE w:val="0"/>
        <w:autoSpaceDN w:val="0"/>
        <w:jc w:val="center"/>
        <w:rPr>
          <w:rFonts w:hint="eastAsia" w:ascii="仿宋" w:hAnsi="仿宋" w:eastAsia="仿宋" w:cs="仿宋"/>
          <w:b/>
          <w:color w:val="auto"/>
          <w:spacing w:val="6"/>
          <w:sz w:val="32"/>
          <w:szCs w:val="32"/>
          <w:highlight w:val="none"/>
        </w:rPr>
      </w:pPr>
    </w:p>
    <w:p w14:paraId="4F6F5ED5">
      <w:pPr>
        <w:autoSpaceDE w:val="0"/>
        <w:autoSpaceDN w:val="0"/>
        <w:jc w:val="center"/>
        <w:rPr>
          <w:rFonts w:hint="eastAsia" w:ascii="仿宋" w:hAnsi="仿宋" w:eastAsia="仿宋" w:cs="仿宋"/>
          <w:b/>
          <w:color w:val="auto"/>
          <w:spacing w:val="6"/>
          <w:sz w:val="32"/>
          <w:szCs w:val="32"/>
          <w:highlight w:val="none"/>
        </w:rPr>
      </w:pPr>
    </w:p>
    <w:p w14:paraId="66305EEA">
      <w:pPr>
        <w:autoSpaceDE w:val="0"/>
        <w:autoSpaceDN w:val="0"/>
        <w:jc w:val="center"/>
        <w:rPr>
          <w:rFonts w:hint="eastAsia" w:ascii="仿宋" w:hAnsi="仿宋" w:eastAsia="仿宋" w:cs="仿宋"/>
          <w:b/>
          <w:color w:val="auto"/>
          <w:spacing w:val="6"/>
          <w:sz w:val="32"/>
          <w:szCs w:val="32"/>
          <w:highlight w:val="none"/>
        </w:rPr>
      </w:pPr>
    </w:p>
    <w:p w14:paraId="7D497335">
      <w:pPr>
        <w:autoSpaceDE w:val="0"/>
        <w:autoSpaceDN w:val="0"/>
        <w:jc w:val="center"/>
        <w:rPr>
          <w:rFonts w:hint="eastAsia" w:ascii="仿宋" w:hAnsi="仿宋" w:eastAsia="仿宋" w:cs="仿宋"/>
          <w:b/>
          <w:color w:val="auto"/>
          <w:spacing w:val="6"/>
          <w:sz w:val="32"/>
          <w:szCs w:val="32"/>
          <w:highlight w:val="none"/>
        </w:rPr>
      </w:pPr>
    </w:p>
    <w:p w14:paraId="7838D611">
      <w:pPr>
        <w:autoSpaceDE w:val="0"/>
        <w:autoSpaceDN w:val="0"/>
        <w:jc w:val="center"/>
        <w:rPr>
          <w:rFonts w:hint="eastAsia" w:ascii="仿宋" w:hAnsi="仿宋" w:eastAsia="仿宋" w:cs="仿宋"/>
          <w:b/>
          <w:color w:val="auto"/>
          <w:spacing w:val="6"/>
          <w:sz w:val="32"/>
          <w:szCs w:val="32"/>
          <w:highlight w:val="none"/>
        </w:rPr>
      </w:pPr>
    </w:p>
    <w:p w14:paraId="0FE1E3C4">
      <w:pPr>
        <w:autoSpaceDE w:val="0"/>
        <w:autoSpaceDN w:val="0"/>
        <w:jc w:val="center"/>
        <w:rPr>
          <w:rFonts w:hint="eastAsia" w:ascii="仿宋" w:hAnsi="仿宋" w:eastAsia="仿宋" w:cs="仿宋"/>
          <w:b/>
          <w:color w:val="auto"/>
          <w:spacing w:val="6"/>
          <w:sz w:val="32"/>
          <w:szCs w:val="32"/>
          <w:highlight w:val="none"/>
        </w:rPr>
      </w:pPr>
    </w:p>
    <w:p w14:paraId="53EEC5E1">
      <w:pPr>
        <w:autoSpaceDE w:val="0"/>
        <w:autoSpaceDN w:val="0"/>
        <w:jc w:val="center"/>
        <w:rPr>
          <w:rFonts w:hint="eastAsia" w:ascii="仿宋" w:hAnsi="仿宋" w:eastAsia="仿宋" w:cs="仿宋"/>
          <w:b/>
          <w:color w:val="auto"/>
          <w:spacing w:val="6"/>
          <w:sz w:val="32"/>
          <w:szCs w:val="32"/>
          <w:highlight w:val="none"/>
        </w:rPr>
      </w:pPr>
    </w:p>
    <w:p w14:paraId="4A45AD83">
      <w:pPr>
        <w:autoSpaceDE w:val="0"/>
        <w:autoSpaceDN w:val="0"/>
        <w:jc w:val="center"/>
        <w:rPr>
          <w:rFonts w:hint="eastAsia" w:ascii="仿宋" w:hAnsi="仿宋" w:eastAsia="仿宋" w:cs="仿宋"/>
          <w:b/>
          <w:color w:val="auto"/>
          <w:spacing w:val="6"/>
          <w:sz w:val="32"/>
          <w:szCs w:val="32"/>
          <w:highlight w:val="none"/>
        </w:rPr>
      </w:pPr>
    </w:p>
    <w:p w14:paraId="41541028">
      <w:pPr>
        <w:autoSpaceDE w:val="0"/>
        <w:autoSpaceDN w:val="0"/>
        <w:jc w:val="center"/>
        <w:rPr>
          <w:rFonts w:hint="eastAsia" w:ascii="仿宋" w:hAnsi="仿宋" w:eastAsia="仿宋" w:cs="仿宋"/>
          <w:b/>
          <w:color w:val="auto"/>
          <w:spacing w:val="6"/>
          <w:sz w:val="32"/>
          <w:szCs w:val="32"/>
          <w:highlight w:val="none"/>
        </w:rPr>
      </w:pPr>
    </w:p>
    <w:p w14:paraId="6AAA9227">
      <w:pPr>
        <w:autoSpaceDE w:val="0"/>
        <w:autoSpaceDN w:val="0"/>
        <w:jc w:val="center"/>
        <w:rPr>
          <w:rFonts w:hint="eastAsia" w:ascii="仿宋" w:hAnsi="仿宋" w:eastAsia="仿宋" w:cs="仿宋"/>
          <w:b/>
          <w:color w:val="auto"/>
          <w:spacing w:val="6"/>
          <w:sz w:val="32"/>
          <w:szCs w:val="32"/>
          <w:highlight w:val="none"/>
        </w:rPr>
      </w:pPr>
    </w:p>
    <w:p w14:paraId="56726404">
      <w:pPr>
        <w:autoSpaceDE w:val="0"/>
        <w:autoSpaceDN w:val="0"/>
        <w:jc w:val="center"/>
        <w:rPr>
          <w:rFonts w:hint="eastAsia" w:ascii="仿宋" w:hAnsi="仿宋" w:eastAsia="仿宋" w:cs="仿宋"/>
          <w:b/>
          <w:color w:val="auto"/>
          <w:spacing w:val="6"/>
          <w:sz w:val="32"/>
          <w:szCs w:val="32"/>
          <w:highlight w:val="none"/>
        </w:rPr>
      </w:pPr>
    </w:p>
    <w:p w14:paraId="0403A5EB">
      <w:pPr>
        <w:autoSpaceDE w:val="0"/>
        <w:autoSpaceDN w:val="0"/>
        <w:jc w:val="center"/>
        <w:rPr>
          <w:rFonts w:hint="eastAsia" w:ascii="仿宋" w:hAnsi="仿宋" w:eastAsia="仿宋" w:cs="仿宋"/>
          <w:b/>
          <w:color w:val="auto"/>
          <w:spacing w:val="6"/>
          <w:sz w:val="32"/>
          <w:szCs w:val="32"/>
          <w:highlight w:val="none"/>
        </w:rPr>
      </w:pPr>
    </w:p>
    <w:p w14:paraId="7F9486D0">
      <w:pPr>
        <w:autoSpaceDE w:val="0"/>
        <w:autoSpaceDN w:val="0"/>
        <w:jc w:val="center"/>
        <w:rPr>
          <w:rFonts w:hint="eastAsia" w:ascii="仿宋" w:hAnsi="仿宋" w:eastAsia="仿宋" w:cs="仿宋"/>
          <w:b/>
          <w:color w:val="auto"/>
          <w:spacing w:val="6"/>
          <w:sz w:val="32"/>
          <w:szCs w:val="32"/>
          <w:highlight w:val="none"/>
        </w:rPr>
      </w:pPr>
    </w:p>
    <w:p w14:paraId="472165CC">
      <w:pPr>
        <w:autoSpaceDE w:val="0"/>
        <w:autoSpaceDN w:val="0"/>
        <w:jc w:val="center"/>
        <w:rPr>
          <w:rFonts w:hint="eastAsia" w:ascii="仿宋" w:hAnsi="仿宋" w:eastAsia="仿宋" w:cs="仿宋"/>
          <w:b/>
          <w:color w:val="auto"/>
          <w:spacing w:val="6"/>
          <w:sz w:val="32"/>
          <w:szCs w:val="32"/>
          <w:highlight w:val="none"/>
        </w:rPr>
      </w:pPr>
    </w:p>
    <w:p w14:paraId="5FC0BC5B">
      <w:pPr>
        <w:autoSpaceDE w:val="0"/>
        <w:autoSpaceDN w:val="0"/>
        <w:jc w:val="center"/>
        <w:rPr>
          <w:rFonts w:hint="eastAsia" w:ascii="仿宋" w:hAnsi="仿宋" w:eastAsia="仿宋" w:cs="仿宋"/>
          <w:b/>
          <w:color w:val="auto"/>
          <w:spacing w:val="6"/>
          <w:sz w:val="32"/>
          <w:szCs w:val="32"/>
          <w:highlight w:val="none"/>
        </w:rPr>
      </w:pPr>
    </w:p>
    <w:p w14:paraId="0C0A1B5E">
      <w:pPr>
        <w:pStyle w:val="23"/>
        <w:rPr>
          <w:rFonts w:hint="eastAsia" w:ascii="仿宋" w:hAnsi="仿宋" w:eastAsia="仿宋" w:cs="仿宋"/>
          <w:color w:val="auto"/>
          <w:highlight w:val="none"/>
        </w:rPr>
      </w:pPr>
    </w:p>
    <w:p w14:paraId="0F342AA4">
      <w:pPr>
        <w:snapToGrid w:val="0"/>
        <w:spacing w:line="360" w:lineRule="auto"/>
        <w:rPr>
          <w:rFonts w:hint="eastAsia" w:ascii="仿宋" w:hAnsi="仿宋" w:eastAsia="仿宋" w:cs="仿宋"/>
          <w:b/>
          <w:color w:val="auto"/>
          <w:kern w:val="0"/>
          <w:sz w:val="32"/>
          <w:szCs w:val="32"/>
          <w:highlight w:val="none"/>
        </w:rPr>
      </w:pPr>
    </w:p>
    <w:p w14:paraId="29B86138">
      <w:pPr>
        <w:snapToGrid w:val="0"/>
        <w:spacing w:line="360" w:lineRule="auto"/>
        <w:rPr>
          <w:rFonts w:hint="eastAsia" w:ascii="仿宋" w:hAnsi="仿宋" w:eastAsia="仿宋" w:cs="仿宋"/>
          <w:b/>
          <w:color w:val="auto"/>
          <w:kern w:val="0"/>
          <w:sz w:val="32"/>
          <w:szCs w:val="32"/>
          <w:highlight w:val="none"/>
        </w:rPr>
      </w:pPr>
    </w:p>
    <w:p w14:paraId="2F9F3D96">
      <w:pPr>
        <w:snapToGrid w:val="0"/>
        <w:spacing w:line="360" w:lineRule="auto"/>
        <w:rPr>
          <w:rFonts w:hint="eastAsia" w:ascii="仿宋" w:hAnsi="仿宋" w:eastAsia="仿宋" w:cs="仿宋"/>
          <w:b/>
          <w:color w:val="auto"/>
          <w:kern w:val="0"/>
          <w:sz w:val="32"/>
          <w:szCs w:val="32"/>
          <w:highlight w:val="none"/>
        </w:rPr>
      </w:pPr>
    </w:p>
    <w:p w14:paraId="71434072">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6FB9A9EE">
      <w:pPr>
        <w:spacing w:line="360" w:lineRule="auto"/>
        <w:jc w:val="center"/>
        <w:rPr>
          <w:rFonts w:hint="eastAsia" w:ascii="仿宋" w:hAnsi="仿宋" w:eastAsia="仿宋" w:cs="仿宋"/>
          <w:color w:val="auto"/>
          <w:sz w:val="24"/>
          <w:highlight w:val="none"/>
          <w:u w:val="single"/>
        </w:rPr>
      </w:pPr>
    </w:p>
    <w:p w14:paraId="2EE7EF4F">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058FE9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5E81C1B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3C75DF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AC976D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4E2D8E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0E51F9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D1C26BE">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DCAAE05">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0CD836F9">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23A4940">
      <w:pPr>
        <w:spacing w:line="360" w:lineRule="auto"/>
        <w:ind w:right="420"/>
        <w:rPr>
          <w:rFonts w:hint="eastAsia" w:ascii="仿宋" w:hAnsi="仿宋" w:eastAsia="仿宋" w:cs="仿宋"/>
          <w:color w:val="auto"/>
          <w:sz w:val="24"/>
          <w:highlight w:val="none"/>
        </w:rPr>
      </w:pPr>
    </w:p>
    <w:p w14:paraId="33ABC77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D593182">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62C5BC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0A5B9E5">
      <w:pPr>
        <w:pStyle w:val="3"/>
        <w:rPr>
          <w:rFonts w:hint="eastAsia" w:ascii="仿宋" w:hAnsi="仿宋" w:eastAsia="仿宋" w:cs="仿宋"/>
          <w:color w:val="auto"/>
          <w:highlight w:val="none"/>
          <w:lang w:val="en-US"/>
        </w:rPr>
      </w:pPr>
    </w:p>
    <w:p w14:paraId="5D2A0925">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1C279EF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2ADD9A6">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61553C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191DC7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CD6BF7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6C8F93C">
      <w:pPr>
        <w:pStyle w:val="23"/>
        <w:rPr>
          <w:rFonts w:hint="eastAsia"/>
          <w:color w:val="auto"/>
          <w:highlight w:val="none"/>
          <w:lang w:val="en-US" w:eastAsia="zh-CN"/>
        </w:rPr>
      </w:pPr>
    </w:p>
    <w:p w14:paraId="6992E81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7C0CB9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3B37F0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CABFA5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E61486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4C714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77E8ED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ADAA4C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5DE56BB">
      <w:pPr>
        <w:widowControl/>
        <w:jc w:val="left"/>
        <w:rPr>
          <w:rFonts w:hint="eastAsia" w:ascii="仿宋" w:hAnsi="仿宋" w:eastAsia="仿宋" w:cs="仿宋"/>
          <w:color w:val="auto"/>
          <w:kern w:val="0"/>
          <w:sz w:val="24"/>
          <w:highlight w:val="none"/>
        </w:rPr>
      </w:pPr>
    </w:p>
    <w:p w14:paraId="63C6F44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1EA5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649433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B85994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2C2A1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185B6A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6B66E3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64A0A0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0C395F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1249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7A5D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BCA71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386E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E5E2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EC76D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59F3B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96C2A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F0D2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EF88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2DAD9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15924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80CA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3F8C2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CC2B5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E7263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B09E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BB6670">
            <w:pPr>
              <w:widowControl/>
              <w:jc w:val="left"/>
              <w:rPr>
                <w:rFonts w:hint="eastAsia" w:ascii="仿宋" w:hAnsi="仿宋" w:eastAsia="仿宋" w:cs="仿宋"/>
                <w:color w:val="auto"/>
                <w:kern w:val="0"/>
                <w:sz w:val="24"/>
                <w:highlight w:val="none"/>
              </w:rPr>
            </w:pPr>
          </w:p>
        </w:tc>
        <w:tc>
          <w:tcPr>
            <w:tcW w:w="1560" w:type="dxa"/>
            <w:vAlign w:val="center"/>
          </w:tcPr>
          <w:p w14:paraId="25996A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81DF1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C503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6BFFA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324ED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7157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0A0D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BB0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D28A6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7626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6070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9DE60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68C5A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47544D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0D75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0EA3CF">
            <w:pPr>
              <w:widowControl/>
              <w:jc w:val="left"/>
              <w:rPr>
                <w:rFonts w:hint="eastAsia" w:ascii="仿宋" w:hAnsi="仿宋" w:eastAsia="仿宋" w:cs="仿宋"/>
                <w:color w:val="auto"/>
                <w:kern w:val="0"/>
                <w:sz w:val="24"/>
                <w:highlight w:val="none"/>
              </w:rPr>
            </w:pPr>
          </w:p>
        </w:tc>
        <w:tc>
          <w:tcPr>
            <w:tcW w:w="1560" w:type="dxa"/>
            <w:vAlign w:val="center"/>
          </w:tcPr>
          <w:p w14:paraId="750E98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27F5A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63F3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1842C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2CDFB2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62889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3950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FF78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DC5A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C1B3F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A559E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4B74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65F23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E8E33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2ADD6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C8ACAB">
            <w:pPr>
              <w:widowControl/>
              <w:jc w:val="left"/>
              <w:rPr>
                <w:rFonts w:hint="eastAsia" w:ascii="仿宋" w:hAnsi="仿宋" w:eastAsia="仿宋" w:cs="仿宋"/>
                <w:color w:val="auto"/>
                <w:kern w:val="0"/>
                <w:sz w:val="24"/>
                <w:highlight w:val="none"/>
              </w:rPr>
            </w:pPr>
          </w:p>
        </w:tc>
        <w:tc>
          <w:tcPr>
            <w:tcW w:w="1560" w:type="dxa"/>
            <w:vAlign w:val="center"/>
          </w:tcPr>
          <w:p w14:paraId="53577C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DF2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0CBA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F7115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EB38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20DD7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2209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D3F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FE55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548B4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19C7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4410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73EB4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5F1B2E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2B62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AD98BC">
            <w:pPr>
              <w:widowControl/>
              <w:jc w:val="left"/>
              <w:rPr>
                <w:rFonts w:hint="eastAsia" w:ascii="仿宋" w:hAnsi="仿宋" w:eastAsia="仿宋" w:cs="仿宋"/>
                <w:color w:val="auto"/>
                <w:kern w:val="0"/>
                <w:sz w:val="24"/>
                <w:highlight w:val="none"/>
              </w:rPr>
            </w:pPr>
          </w:p>
        </w:tc>
        <w:tc>
          <w:tcPr>
            <w:tcW w:w="1560" w:type="dxa"/>
            <w:vAlign w:val="center"/>
          </w:tcPr>
          <w:p w14:paraId="5D082A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917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961C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0DDD3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E2196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EEF89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D547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342E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109C3F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5DC7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E731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0A131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3F0B7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ACD0D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9181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FBCB57">
            <w:pPr>
              <w:widowControl/>
              <w:jc w:val="left"/>
              <w:rPr>
                <w:rFonts w:hint="eastAsia" w:ascii="仿宋" w:hAnsi="仿宋" w:eastAsia="仿宋" w:cs="仿宋"/>
                <w:color w:val="auto"/>
                <w:kern w:val="0"/>
                <w:sz w:val="24"/>
                <w:highlight w:val="none"/>
              </w:rPr>
            </w:pPr>
          </w:p>
        </w:tc>
        <w:tc>
          <w:tcPr>
            <w:tcW w:w="1560" w:type="dxa"/>
            <w:vAlign w:val="center"/>
          </w:tcPr>
          <w:p w14:paraId="6EA3C6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86912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C5C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409A0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4F664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15158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D591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67D9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29B6B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8584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F8A4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8B6D7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301F0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63B07F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4BCF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0D90AA">
            <w:pPr>
              <w:widowControl/>
              <w:jc w:val="left"/>
              <w:rPr>
                <w:rFonts w:hint="eastAsia" w:ascii="仿宋" w:hAnsi="仿宋" w:eastAsia="仿宋" w:cs="仿宋"/>
                <w:color w:val="auto"/>
                <w:kern w:val="0"/>
                <w:sz w:val="24"/>
                <w:highlight w:val="none"/>
              </w:rPr>
            </w:pPr>
          </w:p>
        </w:tc>
        <w:tc>
          <w:tcPr>
            <w:tcW w:w="1560" w:type="dxa"/>
            <w:vAlign w:val="center"/>
          </w:tcPr>
          <w:p w14:paraId="0D894C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10DC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922D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200AF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4265A0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57734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46F5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CA06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21124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8F505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9FEE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BD50D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05B31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A3054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7257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B56E48">
            <w:pPr>
              <w:widowControl/>
              <w:jc w:val="left"/>
              <w:rPr>
                <w:rFonts w:hint="eastAsia" w:ascii="仿宋" w:hAnsi="仿宋" w:eastAsia="仿宋" w:cs="仿宋"/>
                <w:color w:val="auto"/>
                <w:kern w:val="0"/>
                <w:sz w:val="24"/>
                <w:highlight w:val="none"/>
              </w:rPr>
            </w:pPr>
          </w:p>
        </w:tc>
        <w:tc>
          <w:tcPr>
            <w:tcW w:w="1560" w:type="dxa"/>
            <w:vAlign w:val="center"/>
          </w:tcPr>
          <w:p w14:paraId="198C44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E20A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36F2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FD2E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C1CA4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8DE5B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038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08D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575E3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A778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1D72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4C50E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58886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EE70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D26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EBB54F">
            <w:pPr>
              <w:widowControl/>
              <w:jc w:val="left"/>
              <w:rPr>
                <w:rFonts w:hint="eastAsia" w:ascii="仿宋" w:hAnsi="仿宋" w:eastAsia="仿宋" w:cs="仿宋"/>
                <w:color w:val="auto"/>
                <w:kern w:val="0"/>
                <w:sz w:val="24"/>
                <w:highlight w:val="none"/>
              </w:rPr>
            </w:pPr>
          </w:p>
        </w:tc>
        <w:tc>
          <w:tcPr>
            <w:tcW w:w="1560" w:type="dxa"/>
            <w:vAlign w:val="center"/>
          </w:tcPr>
          <w:p w14:paraId="68803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FCE2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DFFD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AC371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68EE8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A17C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4C33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0AD3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5DD17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5BB0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D48D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6B42D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605E9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9DCE5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CE4A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F7FFA7">
            <w:pPr>
              <w:widowControl/>
              <w:jc w:val="left"/>
              <w:rPr>
                <w:rFonts w:hint="eastAsia" w:ascii="仿宋" w:hAnsi="仿宋" w:eastAsia="仿宋" w:cs="仿宋"/>
                <w:color w:val="auto"/>
                <w:kern w:val="0"/>
                <w:sz w:val="24"/>
                <w:highlight w:val="none"/>
              </w:rPr>
            </w:pPr>
          </w:p>
        </w:tc>
        <w:tc>
          <w:tcPr>
            <w:tcW w:w="1560" w:type="dxa"/>
            <w:vAlign w:val="center"/>
          </w:tcPr>
          <w:p w14:paraId="1EC555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10A7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4F5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FB4D1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42B5D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0361E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6E3C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4FD7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F793C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9F2C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F3BA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A7DD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9AD4A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F2924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6163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79E06E">
            <w:pPr>
              <w:widowControl/>
              <w:jc w:val="left"/>
              <w:rPr>
                <w:rFonts w:hint="eastAsia" w:ascii="仿宋" w:hAnsi="仿宋" w:eastAsia="仿宋" w:cs="仿宋"/>
                <w:color w:val="auto"/>
                <w:kern w:val="0"/>
                <w:sz w:val="24"/>
                <w:highlight w:val="none"/>
              </w:rPr>
            </w:pPr>
          </w:p>
        </w:tc>
        <w:tc>
          <w:tcPr>
            <w:tcW w:w="1560" w:type="dxa"/>
            <w:vAlign w:val="center"/>
          </w:tcPr>
          <w:p w14:paraId="65618B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B055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74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E85F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21A5F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2E77A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F6D4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E083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8CB83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267DA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D7E7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57E54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D8291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A8F89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D1B1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06F943">
            <w:pPr>
              <w:widowControl/>
              <w:jc w:val="left"/>
              <w:rPr>
                <w:rFonts w:hint="eastAsia" w:ascii="仿宋" w:hAnsi="仿宋" w:eastAsia="仿宋" w:cs="仿宋"/>
                <w:color w:val="auto"/>
                <w:kern w:val="0"/>
                <w:sz w:val="24"/>
                <w:highlight w:val="none"/>
              </w:rPr>
            </w:pPr>
          </w:p>
        </w:tc>
        <w:tc>
          <w:tcPr>
            <w:tcW w:w="1560" w:type="dxa"/>
            <w:vAlign w:val="center"/>
          </w:tcPr>
          <w:p w14:paraId="511F5C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0FAA6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66920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4DAD4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CB57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98F22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803D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CC43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C0862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E49B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FAF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01232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BF72E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0D2AF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4ECB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842DF7">
            <w:pPr>
              <w:widowControl/>
              <w:jc w:val="left"/>
              <w:rPr>
                <w:rFonts w:hint="eastAsia" w:ascii="仿宋" w:hAnsi="仿宋" w:eastAsia="仿宋" w:cs="仿宋"/>
                <w:color w:val="auto"/>
                <w:kern w:val="0"/>
                <w:sz w:val="24"/>
                <w:highlight w:val="none"/>
              </w:rPr>
            </w:pPr>
          </w:p>
        </w:tc>
        <w:tc>
          <w:tcPr>
            <w:tcW w:w="1560" w:type="dxa"/>
            <w:vAlign w:val="center"/>
          </w:tcPr>
          <w:p w14:paraId="1AC20D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60E3B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42D0E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740EF6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7D7A6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11482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CC0F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7C2D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545C4C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2B9B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22D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8807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2CAEC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2FB19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4E49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CE89D1">
            <w:pPr>
              <w:widowControl/>
              <w:jc w:val="left"/>
              <w:rPr>
                <w:rFonts w:hint="eastAsia" w:ascii="仿宋" w:hAnsi="仿宋" w:eastAsia="仿宋" w:cs="仿宋"/>
                <w:color w:val="auto"/>
                <w:kern w:val="0"/>
                <w:sz w:val="24"/>
                <w:highlight w:val="none"/>
              </w:rPr>
            </w:pPr>
          </w:p>
        </w:tc>
        <w:tc>
          <w:tcPr>
            <w:tcW w:w="1560" w:type="dxa"/>
            <w:vAlign w:val="center"/>
          </w:tcPr>
          <w:p w14:paraId="6601E6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62D8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7668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6D573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210444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AFF72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AD45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7C5D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1A913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EB70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39A4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48A9A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25883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621DB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B86F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3E7A00">
            <w:pPr>
              <w:widowControl/>
              <w:jc w:val="left"/>
              <w:rPr>
                <w:rFonts w:hint="eastAsia" w:ascii="仿宋" w:hAnsi="仿宋" w:eastAsia="仿宋" w:cs="仿宋"/>
                <w:color w:val="auto"/>
                <w:kern w:val="0"/>
                <w:sz w:val="24"/>
                <w:highlight w:val="none"/>
              </w:rPr>
            </w:pPr>
          </w:p>
        </w:tc>
        <w:tc>
          <w:tcPr>
            <w:tcW w:w="1560" w:type="dxa"/>
            <w:vAlign w:val="center"/>
          </w:tcPr>
          <w:p w14:paraId="4273E1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94697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9E48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A8CBB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265ECB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7FD4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9E9C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E327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C7A7D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EBC2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68E60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B9276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0D074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2C0C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D28A63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817A5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5C971B9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3ED760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678FD61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900D5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8F0F8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FF3BF56">
      <w:pPr>
        <w:widowControl/>
        <w:jc w:val="left"/>
        <w:rPr>
          <w:rFonts w:hint="eastAsia" w:ascii="仿宋" w:hAnsi="仿宋" w:eastAsia="仿宋" w:cs="仿宋"/>
          <w:color w:val="auto"/>
          <w:kern w:val="0"/>
          <w:sz w:val="24"/>
          <w:highlight w:val="none"/>
        </w:rPr>
      </w:pPr>
    </w:p>
    <w:p w14:paraId="6F3152ED">
      <w:pPr>
        <w:widowControl/>
        <w:jc w:val="left"/>
        <w:rPr>
          <w:rFonts w:hint="eastAsia" w:ascii="仿宋" w:hAnsi="仿宋" w:eastAsia="仿宋" w:cs="仿宋"/>
          <w:color w:val="auto"/>
          <w:kern w:val="0"/>
          <w:sz w:val="24"/>
          <w:highlight w:val="none"/>
        </w:rPr>
      </w:pPr>
    </w:p>
    <w:p w14:paraId="53C97C4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4F0FF5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BB2DED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699690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9CB3B1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E567D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D43F38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90BE9B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5D7DEDD4">
      <w:pPr>
        <w:widowControl/>
        <w:jc w:val="left"/>
        <w:rPr>
          <w:rFonts w:hint="eastAsia" w:ascii="仿宋" w:hAnsi="仿宋" w:eastAsia="仿宋" w:cs="仿宋"/>
          <w:color w:val="auto"/>
          <w:kern w:val="0"/>
          <w:sz w:val="18"/>
          <w:szCs w:val="18"/>
          <w:highlight w:val="none"/>
        </w:rPr>
      </w:pPr>
    </w:p>
    <w:p w14:paraId="680F5E15">
      <w:pPr>
        <w:widowControl/>
        <w:jc w:val="left"/>
        <w:rPr>
          <w:rFonts w:hint="eastAsia" w:ascii="仿宋" w:hAnsi="仿宋" w:eastAsia="仿宋" w:cs="仿宋"/>
          <w:color w:val="auto"/>
          <w:kern w:val="0"/>
          <w:sz w:val="18"/>
          <w:szCs w:val="18"/>
          <w:highlight w:val="none"/>
        </w:rPr>
      </w:pPr>
    </w:p>
    <w:p w14:paraId="402BA796">
      <w:pPr>
        <w:widowControl/>
        <w:jc w:val="left"/>
        <w:rPr>
          <w:rFonts w:hint="eastAsia" w:ascii="仿宋" w:hAnsi="仿宋" w:eastAsia="仿宋" w:cs="仿宋"/>
          <w:color w:val="auto"/>
          <w:kern w:val="0"/>
          <w:sz w:val="18"/>
          <w:szCs w:val="18"/>
          <w:highlight w:val="none"/>
        </w:rPr>
      </w:pPr>
    </w:p>
    <w:p w14:paraId="10C928A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AB04E6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7F4CA9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72C53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139B0E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A7A55A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76BD7B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4832F2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7186EE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0F771BC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76D486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2DD463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495ED24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023457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45B98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0FC20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58AF0C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19C0017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9C6AC2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CD802F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0FD13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0CAFDE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018A54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4253C0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33E6AB8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38BF66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7BEF625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57C891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67CB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AA3C59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7C8C27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6DD243C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B18884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AF0A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9939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CCC7D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05237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445F4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8AE1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0ECF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FE6B62">
            <w:pPr>
              <w:widowControl/>
              <w:jc w:val="left"/>
              <w:rPr>
                <w:rFonts w:hint="eastAsia" w:ascii="仿宋" w:hAnsi="仿宋" w:eastAsia="仿宋" w:cs="仿宋"/>
                <w:color w:val="auto"/>
                <w:kern w:val="0"/>
                <w:sz w:val="24"/>
                <w:highlight w:val="none"/>
              </w:rPr>
            </w:pPr>
          </w:p>
        </w:tc>
        <w:tc>
          <w:tcPr>
            <w:tcW w:w="1025" w:type="dxa"/>
            <w:vMerge w:val="continue"/>
            <w:vAlign w:val="center"/>
          </w:tcPr>
          <w:p w14:paraId="79C99075">
            <w:pPr>
              <w:widowControl/>
              <w:jc w:val="left"/>
              <w:rPr>
                <w:rFonts w:hint="eastAsia" w:ascii="仿宋" w:hAnsi="仿宋" w:eastAsia="仿宋" w:cs="仿宋"/>
                <w:color w:val="auto"/>
                <w:kern w:val="0"/>
                <w:sz w:val="24"/>
                <w:highlight w:val="none"/>
              </w:rPr>
            </w:pPr>
          </w:p>
        </w:tc>
        <w:tc>
          <w:tcPr>
            <w:tcW w:w="2836" w:type="dxa"/>
            <w:vMerge w:val="continue"/>
            <w:vAlign w:val="center"/>
          </w:tcPr>
          <w:p w14:paraId="691CAC0D">
            <w:pPr>
              <w:widowControl/>
              <w:jc w:val="left"/>
              <w:rPr>
                <w:rFonts w:hint="eastAsia" w:ascii="仿宋" w:hAnsi="仿宋" w:eastAsia="仿宋" w:cs="仿宋"/>
                <w:color w:val="auto"/>
                <w:kern w:val="0"/>
                <w:sz w:val="24"/>
                <w:highlight w:val="none"/>
              </w:rPr>
            </w:pPr>
          </w:p>
        </w:tc>
        <w:tc>
          <w:tcPr>
            <w:tcW w:w="606" w:type="dxa"/>
            <w:vAlign w:val="center"/>
          </w:tcPr>
          <w:p w14:paraId="7408BE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57E4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6120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833AC4">
            <w:pPr>
              <w:widowControl/>
              <w:jc w:val="left"/>
              <w:rPr>
                <w:rFonts w:hint="eastAsia" w:ascii="仿宋" w:hAnsi="仿宋" w:eastAsia="仿宋" w:cs="仿宋"/>
                <w:color w:val="auto"/>
                <w:kern w:val="0"/>
                <w:sz w:val="24"/>
                <w:highlight w:val="none"/>
              </w:rPr>
            </w:pPr>
          </w:p>
        </w:tc>
        <w:tc>
          <w:tcPr>
            <w:tcW w:w="1025" w:type="dxa"/>
            <w:vMerge w:val="continue"/>
            <w:vAlign w:val="center"/>
          </w:tcPr>
          <w:p w14:paraId="30604856">
            <w:pPr>
              <w:widowControl/>
              <w:jc w:val="left"/>
              <w:rPr>
                <w:rFonts w:hint="eastAsia" w:ascii="仿宋" w:hAnsi="仿宋" w:eastAsia="仿宋" w:cs="仿宋"/>
                <w:color w:val="auto"/>
                <w:kern w:val="0"/>
                <w:sz w:val="24"/>
                <w:highlight w:val="none"/>
              </w:rPr>
            </w:pPr>
          </w:p>
        </w:tc>
        <w:tc>
          <w:tcPr>
            <w:tcW w:w="2836" w:type="dxa"/>
            <w:vMerge w:val="continue"/>
            <w:vAlign w:val="center"/>
          </w:tcPr>
          <w:p w14:paraId="25A82DCC">
            <w:pPr>
              <w:widowControl/>
              <w:jc w:val="left"/>
              <w:rPr>
                <w:rFonts w:hint="eastAsia" w:ascii="仿宋" w:hAnsi="仿宋" w:eastAsia="仿宋" w:cs="仿宋"/>
                <w:color w:val="auto"/>
                <w:kern w:val="0"/>
                <w:sz w:val="24"/>
                <w:highlight w:val="none"/>
              </w:rPr>
            </w:pPr>
          </w:p>
        </w:tc>
        <w:tc>
          <w:tcPr>
            <w:tcW w:w="606" w:type="dxa"/>
            <w:vAlign w:val="center"/>
          </w:tcPr>
          <w:p w14:paraId="32F5F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A60D8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4BA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5038CC">
            <w:pPr>
              <w:widowControl/>
              <w:jc w:val="left"/>
              <w:rPr>
                <w:rFonts w:hint="eastAsia" w:ascii="仿宋" w:hAnsi="仿宋" w:eastAsia="仿宋" w:cs="仿宋"/>
                <w:color w:val="auto"/>
                <w:kern w:val="0"/>
                <w:sz w:val="24"/>
                <w:highlight w:val="none"/>
              </w:rPr>
            </w:pPr>
          </w:p>
        </w:tc>
        <w:tc>
          <w:tcPr>
            <w:tcW w:w="1025" w:type="dxa"/>
            <w:vMerge w:val="restart"/>
            <w:vAlign w:val="center"/>
          </w:tcPr>
          <w:p w14:paraId="1E26EA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260CF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342A5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B69C4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A47D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3CF1AB">
            <w:pPr>
              <w:widowControl/>
              <w:jc w:val="left"/>
              <w:rPr>
                <w:rFonts w:hint="eastAsia" w:ascii="仿宋" w:hAnsi="仿宋" w:eastAsia="仿宋" w:cs="仿宋"/>
                <w:color w:val="auto"/>
                <w:kern w:val="0"/>
                <w:sz w:val="24"/>
                <w:highlight w:val="none"/>
              </w:rPr>
            </w:pPr>
          </w:p>
        </w:tc>
        <w:tc>
          <w:tcPr>
            <w:tcW w:w="1025" w:type="dxa"/>
            <w:vMerge w:val="continue"/>
            <w:vAlign w:val="center"/>
          </w:tcPr>
          <w:p w14:paraId="228400EE">
            <w:pPr>
              <w:widowControl/>
              <w:jc w:val="left"/>
              <w:rPr>
                <w:rFonts w:hint="eastAsia" w:ascii="仿宋" w:hAnsi="仿宋" w:eastAsia="仿宋" w:cs="仿宋"/>
                <w:color w:val="auto"/>
                <w:kern w:val="0"/>
                <w:sz w:val="24"/>
                <w:highlight w:val="none"/>
              </w:rPr>
            </w:pPr>
          </w:p>
        </w:tc>
        <w:tc>
          <w:tcPr>
            <w:tcW w:w="2836" w:type="dxa"/>
            <w:vMerge w:val="continue"/>
            <w:vAlign w:val="center"/>
          </w:tcPr>
          <w:p w14:paraId="5B2486BA">
            <w:pPr>
              <w:widowControl/>
              <w:jc w:val="left"/>
              <w:rPr>
                <w:rFonts w:hint="eastAsia" w:ascii="仿宋" w:hAnsi="仿宋" w:eastAsia="仿宋" w:cs="仿宋"/>
                <w:color w:val="auto"/>
                <w:kern w:val="0"/>
                <w:sz w:val="24"/>
                <w:highlight w:val="none"/>
              </w:rPr>
            </w:pPr>
          </w:p>
        </w:tc>
        <w:tc>
          <w:tcPr>
            <w:tcW w:w="606" w:type="dxa"/>
            <w:vAlign w:val="center"/>
          </w:tcPr>
          <w:p w14:paraId="430316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DA5CB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5FDD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CB2E82">
            <w:pPr>
              <w:widowControl/>
              <w:jc w:val="left"/>
              <w:rPr>
                <w:rFonts w:hint="eastAsia" w:ascii="仿宋" w:hAnsi="仿宋" w:eastAsia="仿宋" w:cs="仿宋"/>
                <w:color w:val="auto"/>
                <w:kern w:val="0"/>
                <w:sz w:val="24"/>
                <w:highlight w:val="none"/>
              </w:rPr>
            </w:pPr>
          </w:p>
        </w:tc>
        <w:tc>
          <w:tcPr>
            <w:tcW w:w="1025" w:type="dxa"/>
            <w:vMerge w:val="continue"/>
            <w:vAlign w:val="center"/>
          </w:tcPr>
          <w:p w14:paraId="723B9F6A">
            <w:pPr>
              <w:widowControl/>
              <w:jc w:val="left"/>
              <w:rPr>
                <w:rFonts w:hint="eastAsia" w:ascii="仿宋" w:hAnsi="仿宋" w:eastAsia="仿宋" w:cs="仿宋"/>
                <w:color w:val="auto"/>
                <w:kern w:val="0"/>
                <w:sz w:val="24"/>
                <w:highlight w:val="none"/>
              </w:rPr>
            </w:pPr>
          </w:p>
        </w:tc>
        <w:tc>
          <w:tcPr>
            <w:tcW w:w="2836" w:type="dxa"/>
            <w:vMerge w:val="continue"/>
            <w:vAlign w:val="center"/>
          </w:tcPr>
          <w:p w14:paraId="4F6329F0">
            <w:pPr>
              <w:widowControl/>
              <w:jc w:val="left"/>
              <w:rPr>
                <w:rFonts w:hint="eastAsia" w:ascii="仿宋" w:hAnsi="仿宋" w:eastAsia="仿宋" w:cs="仿宋"/>
                <w:color w:val="auto"/>
                <w:kern w:val="0"/>
                <w:sz w:val="24"/>
                <w:highlight w:val="none"/>
              </w:rPr>
            </w:pPr>
          </w:p>
        </w:tc>
        <w:tc>
          <w:tcPr>
            <w:tcW w:w="606" w:type="dxa"/>
            <w:vAlign w:val="center"/>
          </w:tcPr>
          <w:p w14:paraId="782537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1DEF6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08CB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C525AD">
            <w:pPr>
              <w:widowControl/>
              <w:jc w:val="left"/>
              <w:rPr>
                <w:rFonts w:hint="eastAsia" w:ascii="仿宋" w:hAnsi="仿宋" w:eastAsia="仿宋" w:cs="仿宋"/>
                <w:color w:val="auto"/>
                <w:kern w:val="0"/>
                <w:sz w:val="24"/>
                <w:highlight w:val="none"/>
              </w:rPr>
            </w:pPr>
          </w:p>
        </w:tc>
        <w:tc>
          <w:tcPr>
            <w:tcW w:w="1025" w:type="dxa"/>
            <w:vMerge w:val="continue"/>
            <w:vAlign w:val="center"/>
          </w:tcPr>
          <w:p w14:paraId="2B593F7C">
            <w:pPr>
              <w:widowControl/>
              <w:jc w:val="left"/>
              <w:rPr>
                <w:rFonts w:hint="eastAsia" w:ascii="仿宋" w:hAnsi="仿宋" w:eastAsia="仿宋" w:cs="仿宋"/>
                <w:color w:val="auto"/>
                <w:kern w:val="0"/>
                <w:sz w:val="24"/>
                <w:highlight w:val="none"/>
              </w:rPr>
            </w:pPr>
          </w:p>
        </w:tc>
        <w:tc>
          <w:tcPr>
            <w:tcW w:w="2836" w:type="dxa"/>
            <w:vMerge w:val="restart"/>
            <w:vAlign w:val="center"/>
          </w:tcPr>
          <w:p w14:paraId="585144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B06C7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1E72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CF8C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C8EC9E">
            <w:pPr>
              <w:widowControl/>
              <w:jc w:val="left"/>
              <w:rPr>
                <w:rFonts w:hint="eastAsia" w:ascii="仿宋" w:hAnsi="仿宋" w:eastAsia="仿宋" w:cs="仿宋"/>
                <w:color w:val="auto"/>
                <w:kern w:val="0"/>
                <w:sz w:val="24"/>
                <w:highlight w:val="none"/>
              </w:rPr>
            </w:pPr>
          </w:p>
        </w:tc>
        <w:tc>
          <w:tcPr>
            <w:tcW w:w="1025" w:type="dxa"/>
            <w:vMerge w:val="continue"/>
            <w:vAlign w:val="center"/>
          </w:tcPr>
          <w:p w14:paraId="1D7B6A4A">
            <w:pPr>
              <w:widowControl/>
              <w:jc w:val="left"/>
              <w:rPr>
                <w:rFonts w:hint="eastAsia" w:ascii="仿宋" w:hAnsi="仿宋" w:eastAsia="仿宋" w:cs="仿宋"/>
                <w:color w:val="auto"/>
                <w:kern w:val="0"/>
                <w:sz w:val="24"/>
                <w:highlight w:val="none"/>
              </w:rPr>
            </w:pPr>
          </w:p>
        </w:tc>
        <w:tc>
          <w:tcPr>
            <w:tcW w:w="2836" w:type="dxa"/>
            <w:vMerge w:val="continue"/>
            <w:vAlign w:val="center"/>
          </w:tcPr>
          <w:p w14:paraId="431EFCFE">
            <w:pPr>
              <w:widowControl/>
              <w:jc w:val="left"/>
              <w:rPr>
                <w:rFonts w:hint="eastAsia" w:ascii="仿宋" w:hAnsi="仿宋" w:eastAsia="仿宋" w:cs="仿宋"/>
                <w:color w:val="auto"/>
                <w:kern w:val="0"/>
                <w:sz w:val="24"/>
                <w:highlight w:val="none"/>
              </w:rPr>
            </w:pPr>
          </w:p>
        </w:tc>
        <w:tc>
          <w:tcPr>
            <w:tcW w:w="606" w:type="dxa"/>
            <w:vAlign w:val="center"/>
          </w:tcPr>
          <w:p w14:paraId="6CB9E2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70AE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46D8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55A915">
            <w:pPr>
              <w:widowControl/>
              <w:jc w:val="left"/>
              <w:rPr>
                <w:rFonts w:hint="eastAsia" w:ascii="仿宋" w:hAnsi="仿宋" w:eastAsia="仿宋" w:cs="仿宋"/>
                <w:color w:val="auto"/>
                <w:kern w:val="0"/>
                <w:sz w:val="24"/>
                <w:highlight w:val="none"/>
              </w:rPr>
            </w:pPr>
          </w:p>
        </w:tc>
        <w:tc>
          <w:tcPr>
            <w:tcW w:w="1025" w:type="dxa"/>
            <w:vMerge w:val="continue"/>
            <w:vAlign w:val="center"/>
          </w:tcPr>
          <w:p w14:paraId="7BA6369D">
            <w:pPr>
              <w:widowControl/>
              <w:jc w:val="left"/>
              <w:rPr>
                <w:rFonts w:hint="eastAsia" w:ascii="仿宋" w:hAnsi="仿宋" w:eastAsia="仿宋" w:cs="仿宋"/>
                <w:color w:val="auto"/>
                <w:kern w:val="0"/>
                <w:sz w:val="24"/>
                <w:highlight w:val="none"/>
              </w:rPr>
            </w:pPr>
          </w:p>
        </w:tc>
        <w:tc>
          <w:tcPr>
            <w:tcW w:w="2836" w:type="dxa"/>
            <w:vMerge w:val="continue"/>
            <w:vAlign w:val="center"/>
          </w:tcPr>
          <w:p w14:paraId="4A7F2419">
            <w:pPr>
              <w:widowControl/>
              <w:jc w:val="left"/>
              <w:rPr>
                <w:rFonts w:hint="eastAsia" w:ascii="仿宋" w:hAnsi="仿宋" w:eastAsia="仿宋" w:cs="仿宋"/>
                <w:color w:val="auto"/>
                <w:kern w:val="0"/>
                <w:sz w:val="24"/>
                <w:highlight w:val="none"/>
              </w:rPr>
            </w:pPr>
          </w:p>
        </w:tc>
        <w:tc>
          <w:tcPr>
            <w:tcW w:w="606" w:type="dxa"/>
            <w:vAlign w:val="center"/>
          </w:tcPr>
          <w:p w14:paraId="0E3DC0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25E5E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A28A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4A613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D5D69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6E1C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B954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BD41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3DD5C8A">
            <w:pPr>
              <w:widowControl/>
              <w:jc w:val="left"/>
              <w:rPr>
                <w:rFonts w:hint="eastAsia" w:ascii="仿宋" w:hAnsi="仿宋" w:eastAsia="仿宋" w:cs="仿宋"/>
                <w:color w:val="auto"/>
                <w:kern w:val="0"/>
                <w:sz w:val="24"/>
                <w:highlight w:val="none"/>
              </w:rPr>
            </w:pPr>
          </w:p>
        </w:tc>
        <w:tc>
          <w:tcPr>
            <w:tcW w:w="2836" w:type="dxa"/>
            <w:vMerge w:val="continue"/>
            <w:vAlign w:val="center"/>
          </w:tcPr>
          <w:p w14:paraId="0E2F862D">
            <w:pPr>
              <w:widowControl/>
              <w:jc w:val="left"/>
              <w:rPr>
                <w:rFonts w:hint="eastAsia" w:ascii="仿宋" w:hAnsi="仿宋" w:eastAsia="仿宋" w:cs="仿宋"/>
                <w:color w:val="auto"/>
                <w:kern w:val="0"/>
                <w:sz w:val="24"/>
                <w:highlight w:val="none"/>
              </w:rPr>
            </w:pPr>
          </w:p>
        </w:tc>
        <w:tc>
          <w:tcPr>
            <w:tcW w:w="606" w:type="dxa"/>
            <w:vAlign w:val="center"/>
          </w:tcPr>
          <w:p w14:paraId="1DF64B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2A581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BB74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E84245">
            <w:pPr>
              <w:widowControl/>
              <w:jc w:val="left"/>
              <w:rPr>
                <w:rFonts w:hint="eastAsia" w:ascii="仿宋" w:hAnsi="仿宋" w:eastAsia="仿宋" w:cs="仿宋"/>
                <w:color w:val="auto"/>
                <w:kern w:val="0"/>
                <w:sz w:val="24"/>
                <w:highlight w:val="none"/>
              </w:rPr>
            </w:pPr>
          </w:p>
        </w:tc>
        <w:tc>
          <w:tcPr>
            <w:tcW w:w="2836" w:type="dxa"/>
            <w:vMerge w:val="continue"/>
            <w:vAlign w:val="center"/>
          </w:tcPr>
          <w:p w14:paraId="0CEA79D5">
            <w:pPr>
              <w:widowControl/>
              <w:jc w:val="left"/>
              <w:rPr>
                <w:rFonts w:hint="eastAsia" w:ascii="仿宋" w:hAnsi="仿宋" w:eastAsia="仿宋" w:cs="仿宋"/>
                <w:color w:val="auto"/>
                <w:kern w:val="0"/>
                <w:sz w:val="24"/>
                <w:highlight w:val="none"/>
              </w:rPr>
            </w:pPr>
          </w:p>
        </w:tc>
        <w:tc>
          <w:tcPr>
            <w:tcW w:w="606" w:type="dxa"/>
            <w:vAlign w:val="center"/>
          </w:tcPr>
          <w:p w14:paraId="692355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2819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E9C4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6E892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7AE82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E04E6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626C4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61EF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D73D66C">
            <w:pPr>
              <w:widowControl/>
              <w:jc w:val="left"/>
              <w:rPr>
                <w:rFonts w:hint="eastAsia" w:ascii="仿宋" w:hAnsi="仿宋" w:eastAsia="仿宋" w:cs="仿宋"/>
                <w:color w:val="auto"/>
                <w:kern w:val="0"/>
                <w:sz w:val="24"/>
                <w:highlight w:val="none"/>
              </w:rPr>
            </w:pPr>
          </w:p>
        </w:tc>
        <w:tc>
          <w:tcPr>
            <w:tcW w:w="2836" w:type="dxa"/>
            <w:vMerge w:val="continue"/>
            <w:vAlign w:val="center"/>
          </w:tcPr>
          <w:p w14:paraId="1D4424FA">
            <w:pPr>
              <w:widowControl/>
              <w:jc w:val="left"/>
              <w:rPr>
                <w:rFonts w:hint="eastAsia" w:ascii="仿宋" w:hAnsi="仿宋" w:eastAsia="仿宋" w:cs="仿宋"/>
                <w:color w:val="auto"/>
                <w:kern w:val="0"/>
                <w:sz w:val="24"/>
                <w:highlight w:val="none"/>
              </w:rPr>
            </w:pPr>
          </w:p>
        </w:tc>
        <w:tc>
          <w:tcPr>
            <w:tcW w:w="606" w:type="dxa"/>
            <w:vAlign w:val="center"/>
          </w:tcPr>
          <w:p w14:paraId="7E5B2A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0B031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CB75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2E57FB">
            <w:pPr>
              <w:widowControl/>
              <w:jc w:val="left"/>
              <w:rPr>
                <w:rFonts w:hint="eastAsia" w:ascii="仿宋" w:hAnsi="仿宋" w:eastAsia="仿宋" w:cs="仿宋"/>
                <w:color w:val="auto"/>
                <w:kern w:val="0"/>
                <w:sz w:val="24"/>
                <w:highlight w:val="none"/>
              </w:rPr>
            </w:pPr>
          </w:p>
        </w:tc>
        <w:tc>
          <w:tcPr>
            <w:tcW w:w="2836" w:type="dxa"/>
            <w:vMerge w:val="continue"/>
            <w:vAlign w:val="center"/>
          </w:tcPr>
          <w:p w14:paraId="44817946">
            <w:pPr>
              <w:widowControl/>
              <w:jc w:val="left"/>
              <w:rPr>
                <w:rFonts w:hint="eastAsia" w:ascii="仿宋" w:hAnsi="仿宋" w:eastAsia="仿宋" w:cs="仿宋"/>
                <w:color w:val="auto"/>
                <w:kern w:val="0"/>
                <w:sz w:val="24"/>
                <w:highlight w:val="none"/>
              </w:rPr>
            </w:pPr>
          </w:p>
        </w:tc>
        <w:tc>
          <w:tcPr>
            <w:tcW w:w="606" w:type="dxa"/>
            <w:vAlign w:val="center"/>
          </w:tcPr>
          <w:p w14:paraId="21623D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3891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2FE2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0908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86CC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D2AE4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E18F9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EFE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DD8C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37771A">
            <w:pPr>
              <w:widowControl/>
              <w:jc w:val="left"/>
              <w:rPr>
                <w:rFonts w:hint="eastAsia" w:ascii="仿宋" w:hAnsi="仿宋" w:eastAsia="仿宋" w:cs="仿宋"/>
                <w:color w:val="auto"/>
                <w:kern w:val="0"/>
                <w:sz w:val="24"/>
                <w:highlight w:val="none"/>
              </w:rPr>
            </w:pPr>
          </w:p>
        </w:tc>
        <w:tc>
          <w:tcPr>
            <w:tcW w:w="1025" w:type="dxa"/>
            <w:vMerge w:val="continue"/>
            <w:vAlign w:val="center"/>
          </w:tcPr>
          <w:p w14:paraId="2D9AAD01">
            <w:pPr>
              <w:widowControl/>
              <w:jc w:val="left"/>
              <w:rPr>
                <w:rFonts w:hint="eastAsia" w:ascii="仿宋" w:hAnsi="仿宋" w:eastAsia="仿宋" w:cs="仿宋"/>
                <w:color w:val="auto"/>
                <w:kern w:val="0"/>
                <w:sz w:val="24"/>
                <w:highlight w:val="none"/>
              </w:rPr>
            </w:pPr>
          </w:p>
        </w:tc>
        <w:tc>
          <w:tcPr>
            <w:tcW w:w="2836" w:type="dxa"/>
            <w:vMerge w:val="continue"/>
            <w:vAlign w:val="center"/>
          </w:tcPr>
          <w:p w14:paraId="3B7181CE">
            <w:pPr>
              <w:widowControl/>
              <w:jc w:val="left"/>
              <w:rPr>
                <w:rFonts w:hint="eastAsia" w:ascii="仿宋" w:hAnsi="仿宋" w:eastAsia="仿宋" w:cs="仿宋"/>
                <w:color w:val="auto"/>
                <w:kern w:val="0"/>
                <w:sz w:val="24"/>
                <w:highlight w:val="none"/>
              </w:rPr>
            </w:pPr>
          </w:p>
        </w:tc>
        <w:tc>
          <w:tcPr>
            <w:tcW w:w="606" w:type="dxa"/>
            <w:vAlign w:val="center"/>
          </w:tcPr>
          <w:p w14:paraId="691E57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5E1DE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AC90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DC4246">
            <w:pPr>
              <w:widowControl/>
              <w:jc w:val="left"/>
              <w:rPr>
                <w:rFonts w:hint="eastAsia" w:ascii="仿宋" w:hAnsi="仿宋" w:eastAsia="仿宋" w:cs="仿宋"/>
                <w:color w:val="auto"/>
                <w:kern w:val="0"/>
                <w:sz w:val="24"/>
                <w:highlight w:val="none"/>
              </w:rPr>
            </w:pPr>
          </w:p>
        </w:tc>
        <w:tc>
          <w:tcPr>
            <w:tcW w:w="1025" w:type="dxa"/>
            <w:vMerge w:val="continue"/>
            <w:vAlign w:val="center"/>
          </w:tcPr>
          <w:p w14:paraId="7E8605F5">
            <w:pPr>
              <w:widowControl/>
              <w:jc w:val="left"/>
              <w:rPr>
                <w:rFonts w:hint="eastAsia" w:ascii="仿宋" w:hAnsi="仿宋" w:eastAsia="仿宋" w:cs="仿宋"/>
                <w:color w:val="auto"/>
                <w:kern w:val="0"/>
                <w:sz w:val="24"/>
                <w:highlight w:val="none"/>
              </w:rPr>
            </w:pPr>
          </w:p>
        </w:tc>
        <w:tc>
          <w:tcPr>
            <w:tcW w:w="2836" w:type="dxa"/>
            <w:vMerge w:val="continue"/>
            <w:vAlign w:val="center"/>
          </w:tcPr>
          <w:p w14:paraId="2957F228">
            <w:pPr>
              <w:widowControl/>
              <w:jc w:val="left"/>
              <w:rPr>
                <w:rFonts w:hint="eastAsia" w:ascii="仿宋" w:hAnsi="仿宋" w:eastAsia="仿宋" w:cs="仿宋"/>
                <w:color w:val="auto"/>
                <w:kern w:val="0"/>
                <w:sz w:val="24"/>
                <w:highlight w:val="none"/>
              </w:rPr>
            </w:pPr>
          </w:p>
        </w:tc>
        <w:tc>
          <w:tcPr>
            <w:tcW w:w="606" w:type="dxa"/>
            <w:vAlign w:val="center"/>
          </w:tcPr>
          <w:p w14:paraId="5C2E82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54C9B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F1AD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F7EC88">
            <w:pPr>
              <w:widowControl/>
              <w:jc w:val="left"/>
              <w:rPr>
                <w:rFonts w:hint="eastAsia" w:ascii="仿宋" w:hAnsi="仿宋" w:eastAsia="仿宋" w:cs="仿宋"/>
                <w:color w:val="auto"/>
                <w:kern w:val="0"/>
                <w:sz w:val="24"/>
                <w:highlight w:val="none"/>
              </w:rPr>
            </w:pPr>
          </w:p>
        </w:tc>
        <w:tc>
          <w:tcPr>
            <w:tcW w:w="1025" w:type="dxa"/>
            <w:vMerge w:val="restart"/>
            <w:vAlign w:val="center"/>
          </w:tcPr>
          <w:p w14:paraId="71470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8121E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C3CFB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38CB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D631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658762">
            <w:pPr>
              <w:widowControl/>
              <w:jc w:val="left"/>
              <w:rPr>
                <w:rFonts w:hint="eastAsia" w:ascii="仿宋" w:hAnsi="仿宋" w:eastAsia="仿宋" w:cs="仿宋"/>
                <w:color w:val="auto"/>
                <w:kern w:val="0"/>
                <w:sz w:val="24"/>
                <w:highlight w:val="none"/>
              </w:rPr>
            </w:pPr>
          </w:p>
        </w:tc>
        <w:tc>
          <w:tcPr>
            <w:tcW w:w="1025" w:type="dxa"/>
            <w:vMerge w:val="continue"/>
            <w:vAlign w:val="center"/>
          </w:tcPr>
          <w:p w14:paraId="7CE3631C">
            <w:pPr>
              <w:widowControl/>
              <w:jc w:val="left"/>
              <w:rPr>
                <w:rFonts w:hint="eastAsia" w:ascii="仿宋" w:hAnsi="仿宋" w:eastAsia="仿宋" w:cs="仿宋"/>
                <w:color w:val="auto"/>
                <w:kern w:val="0"/>
                <w:sz w:val="24"/>
                <w:highlight w:val="none"/>
              </w:rPr>
            </w:pPr>
          </w:p>
        </w:tc>
        <w:tc>
          <w:tcPr>
            <w:tcW w:w="2836" w:type="dxa"/>
            <w:vMerge w:val="continue"/>
            <w:vAlign w:val="center"/>
          </w:tcPr>
          <w:p w14:paraId="358F9DE8">
            <w:pPr>
              <w:widowControl/>
              <w:jc w:val="left"/>
              <w:rPr>
                <w:rFonts w:hint="eastAsia" w:ascii="仿宋" w:hAnsi="仿宋" w:eastAsia="仿宋" w:cs="仿宋"/>
                <w:color w:val="auto"/>
                <w:kern w:val="0"/>
                <w:sz w:val="24"/>
                <w:highlight w:val="none"/>
              </w:rPr>
            </w:pPr>
          </w:p>
        </w:tc>
        <w:tc>
          <w:tcPr>
            <w:tcW w:w="606" w:type="dxa"/>
            <w:vAlign w:val="center"/>
          </w:tcPr>
          <w:p w14:paraId="64D0A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99944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BE82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C950B">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18CCD">
            <w:pPr>
              <w:widowControl/>
              <w:jc w:val="left"/>
              <w:rPr>
                <w:rFonts w:hint="eastAsia" w:ascii="仿宋" w:hAnsi="仿宋" w:eastAsia="仿宋" w:cs="仿宋"/>
                <w:color w:val="auto"/>
                <w:kern w:val="0"/>
                <w:sz w:val="24"/>
                <w:highlight w:val="none"/>
              </w:rPr>
            </w:pPr>
          </w:p>
        </w:tc>
        <w:tc>
          <w:tcPr>
            <w:tcW w:w="2836" w:type="dxa"/>
            <w:vMerge w:val="continue"/>
            <w:vAlign w:val="center"/>
          </w:tcPr>
          <w:p w14:paraId="5697A59F">
            <w:pPr>
              <w:widowControl/>
              <w:jc w:val="left"/>
              <w:rPr>
                <w:rFonts w:hint="eastAsia" w:ascii="仿宋" w:hAnsi="仿宋" w:eastAsia="仿宋" w:cs="仿宋"/>
                <w:color w:val="auto"/>
                <w:kern w:val="0"/>
                <w:sz w:val="24"/>
                <w:highlight w:val="none"/>
              </w:rPr>
            </w:pPr>
          </w:p>
        </w:tc>
        <w:tc>
          <w:tcPr>
            <w:tcW w:w="606" w:type="dxa"/>
            <w:vAlign w:val="center"/>
          </w:tcPr>
          <w:p w14:paraId="0DA5CE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03235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0137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657E16">
            <w:pPr>
              <w:widowControl/>
              <w:jc w:val="left"/>
              <w:rPr>
                <w:rFonts w:hint="eastAsia" w:ascii="仿宋" w:hAnsi="仿宋" w:eastAsia="仿宋" w:cs="仿宋"/>
                <w:color w:val="auto"/>
                <w:kern w:val="0"/>
                <w:sz w:val="24"/>
                <w:highlight w:val="none"/>
              </w:rPr>
            </w:pPr>
          </w:p>
        </w:tc>
        <w:tc>
          <w:tcPr>
            <w:tcW w:w="1025" w:type="dxa"/>
            <w:vMerge w:val="restart"/>
            <w:vAlign w:val="center"/>
          </w:tcPr>
          <w:p w14:paraId="218523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6335E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071614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8A052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E747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2715BE">
            <w:pPr>
              <w:widowControl/>
              <w:jc w:val="left"/>
              <w:rPr>
                <w:rFonts w:hint="eastAsia" w:ascii="仿宋" w:hAnsi="仿宋" w:eastAsia="仿宋" w:cs="仿宋"/>
                <w:color w:val="auto"/>
                <w:kern w:val="0"/>
                <w:sz w:val="24"/>
                <w:highlight w:val="none"/>
              </w:rPr>
            </w:pPr>
          </w:p>
        </w:tc>
        <w:tc>
          <w:tcPr>
            <w:tcW w:w="1025" w:type="dxa"/>
            <w:vMerge w:val="continue"/>
            <w:vAlign w:val="center"/>
          </w:tcPr>
          <w:p w14:paraId="6F74EB15">
            <w:pPr>
              <w:widowControl/>
              <w:jc w:val="left"/>
              <w:rPr>
                <w:rFonts w:hint="eastAsia" w:ascii="仿宋" w:hAnsi="仿宋" w:eastAsia="仿宋" w:cs="仿宋"/>
                <w:color w:val="auto"/>
                <w:kern w:val="0"/>
                <w:sz w:val="24"/>
                <w:highlight w:val="none"/>
              </w:rPr>
            </w:pPr>
          </w:p>
        </w:tc>
        <w:tc>
          <w:tcPr>
            <w:tcW w:w="2836" w:type="dxa"/>
            <w:vMerge w:val="continue"/>
            <w:vAlign w:val="center"/>
          </w:tcPr>
          <w:p w14:paraId="643E8641">
            <w:pPr>
              <w:widowControl/>
              <w:jc w:val="left"/>
              <w:rPr>
                <w:rFonts w:hint="eastAsia" w:ascii="仿宋" w:hAnsi="仿宋" w:eastAsia="仿宋" w:cs="仿宋"/>
                <w:color w:val="auto"/>
                <w:kern w:val="0"/>
                <w:sz w:val="24"/>
                <w:highlight w:val="none"/>
              </w:rPr>
            </w:pPr>
          </w:p>
        </w:tc>
        <w:tc>
          <w:tcPr>
            <w:tcW w:w="606" w:type="dxa"/>
            <w:vAlign w:val="center"/>
          </w:tcPr>
          <w:p w14:paraId="28459A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EAE42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C3A9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CDC9BA">
            <w:pPr>
              <w:widowControl/>
              <w:jc w:val="left"/>
              <w:rPr>
                <w:rFonts w:hint="eastAsia" w:ascii="仿宋" w:hAnsi="仿宋" w:eastAsia="仿宋" w:cs="仿宋"/>
                <w:color w:val="auto"/>
                <w:kern w:val="0"/>
                <w:sz w:val="24"/>
                <w:highlight w:val="none"/>
              </w:rPr>
            </w:pPr>
          </w:p>
        </w:tc>
        <w:tc>
          <w:tcPr>
            <w:tcW w:w="1025" w:type="dxa"/>
            <w:vMerge w:val="continue"/>
            <w:vAlign w:val="center"/>
          </w:tcPr>
          <w:p w14:paraId="054865AA">
            <w:pPr>
              <w:widowControl/>
              <w:jc w:val="left"/>
              <w:rPr>
                <w:rFonts w:hint="eastAsia" w:ascii="仿宋" w:hAnsi="仿宋" w:eastAsia="仿宋" w:cs="仿宋"/>
                <w:color w:val="auto"/>
                <w:kern w:val="0"/>
                <w:sz w:val="24"/>
                <w:highlight w:val="none"/>
              </w:rPr>
            </w:pPr>
          </w:p>
        </w:tc>
        <w:tc>
          <w:tcPr>
            <w:tcW w:w="2836" w:type="dxa"/>
            <w:vMerge w:val="continue"/>
            <w:vAlign w:val="center"/>
          </w:tcPr>
          <w:p w14:paraId="1ED8D5C5">
            <w:pPr>
              <w:widowControl/>
              <w:jc w:val="left"/>
              <w:rPr>
                <w:rFonts w:hint="eastAsia" w:ascii="仿宋" w:hAnsi="仿宋" w:eastAsia="仿宋" w:cs="仿宋"/>
                <w:color w:val="auto"/>
                <w:kern w:val="0"/>
                <w:sz w:val="24"/>
                <w:highlight w:val="none"/>
              </w:rPr>
            </w:pPr>
          </w:p>
        </w:tc>
        <w:tc>
          <w:tcPr>
            <w:tcW w:w="606" w:type="dxa"/>
            <w:vAlign w:val="center"/>
          </w:tcPr>
          <w:p w14:paraId="1C94AA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1D5D5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935C7C7">
      <w:pPr>
        <w:rPr>
          <w:rFonts w:hint="eastAsia" w:ascii="仿宋" w:hAnsi="仿宋" w:eastAsia="仿宋" w:cs="仿宋"/>
          <w:color w:val="auto"/>
          <w:sz w:val="24"/>
          <w:highlight w:val="none"/>
        </w:rPr>
      </w:pPr>
    </w:p>
    <w:p w14:paraId="1AF85726">
      <w:pPr>
        <w:ind w:firstLine="420" w:firstLineChars="200"/>
        <w:rPr>
          <w:rFonts w:hint="eastAsia" w:ascii="仿宋" w:hAnsi="仿宋" w:eastAsia="仿宋" w:cs="仿宋"/>
          <w:color w:val="auto"/>
          <w:highlight w:val="none"/>
        </w:rPr>
      </w:pPr>
    </w:p>
    <w:p w14:paraId="2A4F3EFB">
      <w:pPr>
        <w:spacing w:line="360" w:lineRule="auto"/>
        <w:ind w:right="420"/>
        <w:rPr>
          <w:rFonts w:hint="eastAsia" w:ascii="仿宋" w:hAnsi="仿宋" w:eastAsia="仿宋" w:cs="仿宋"/>
          <w:color w:val="auto"/>
          <w:highlight w:val="none"/>
        </w:rPr>
      </w:pPr>
    </w:p>
    <w:p w14:paraId="72189CE0">
      <w:pPr>
        <w:spacing w:line="360" w:lineRule="auto"/>
        <w:rPr>
          <w:rFonts w:ascii="宋体" w:hAnsi="宋体" w:cs="宋体"/>
          <w:bCs/>
          <w:color w:val="auto"/>
          <w:sz w:val="24"/>
          <w:highlight w:val="none"/>
        </w:rPr>
      </w:pPr>
    </w:p>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erif SC"/>
    <w:panose1 w:val="00000000000000000000"/>
    <w:charset w:val="00"/>
    <w:family w:val="roman"/>
    <w:pitch w:val="default"/>
    <w:sig w:usb0="00000000" w:usb1="00000000" w:usb2="00000000" w:usb3="00000000" w:csb0="00040001" w:csb1="00000000"/>
  </w:font>
  <w:font w:name="华光中圆_CNKI">
    <w:altName w:val="宋体"/>
    <w:panose1 w:val="02000500000000000000"/>
    <w:charset w:val="86"/>
    <w:family w:val="auto"/>
    <w:pitch w:val="default"/>
    <w:sig w:usb0="00000000" w:usb1="00000000" w:usb2="00000016" w:usb3="00000000" w:csb0="0004000F"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Noto Serif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erif SC"/>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Noto Serif SC">
    <w:panose1 w:val="02020200000000000000"/>
    <w:charset w:val="86"/>
    <w:family w:val="auto"/>
    <w:pitch w:val="default"/>
    <w:sig w:usb0="20000083" w:usb1="2ADF3C10" w:usb2="00000016" w:usb3="00000000" w:csb0="60060107" w:csb1="00000000"/>
  </w:font>
  <w:font w:name="Arial">
    <w:panose1 w:val="020B0604020202020204"/>
    <w:charset w:val="00"/>
    <w:family w:val="auto"/>
    <w:pitch w:val="default"/>
    <w:sig w:usb0="E0002EFF" w:usb1="C000785B" w:usb2="00000009" w:usb3="00000000" w:csb0="400001FF" w:csb1="FFFF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E4E7D">
    <w:pPr>
      <w:pStyle w:val="40"/>
      <w:framePr w:wrap="around" w:vAnchor="text" w:hAnchor="margin" w:xAlign="right" w:y="1"/>
      <w:rPr>
        <w:rStyle w:val="72"/>
      </w:rPr>
    </w:pPr>
    <w:r>
      <w:fldChar w:fldCharType="begin"/>
    </w:r>
    <w:r>
      <w:rPr>
        <w:rStyle w:val="72"/>
      </w:rPr>
      <w:instrText xml:space="preserve">PAGE  </w:instrText>
    </w:r>
    <w:r>
      <w:fldChar w:fldCharType="end"/>
    </w:r>
  </w:p>
  <w:p w14:paraId="0B318C9D">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D2D6B">
    <w:pPr>
      <w:pStyle w:val="40"/>
      <w:framePr w:wrap="around" w:vAnchor="text" w:hAnchor="margin" w:xAlign="right" w:y="1"/>
      <w:rPr>
        <w:rStyle w:val="72"/>
      </w:rPr>
    </w:pPr>
    <w:r>
      <w:fldChar w:fldCharType="begin"/>
    </w:r>
    <w:r>
      <w:rPr>
        <w:rStyle w:val="72"/>
      </w:rPr>
      <w:instrText xml:space="preserve">PAGE  </w:instrText>
    </w:r>
    <w:r>
      <w:fldChar w:fldCharType="end"/>
    </w:r>
  </w:p>
  <w:p w14:paraId="47F30D13">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911E2">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ADE382">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5" w:name="_Toc91899912"/>
                          <w:bookmarkStart w:id="56" w:name="_Toc131845147"/>
                          <w:bookmarkStart w:id="57" w:name="_Toc36110187"/>
                          <w:bookmarkStart w:id="58" w:name="_Toc164085800"/>
                          <w:r>
                            <w:rPr>
                              <w:rFonts w:hint="eastAsia" w:ascii="仿宋_GB2312" w:eastAsia="仿宋_GB2312"/>
                              <w:kern w:val="0"/>
                              <w:szCs w:val="21"/>
                            </w:rPr>
                            <w:t xml:space="preserve"> 页</w:t>
                          </w:r>
                          <w:bookmarkEnd w:id="55"/>
                          <w:bookmarkEnd w:id="56"/>
                          <w:bookmarkEnd w:id="57"/>
                          <w:bookmarkEnd w:id="5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CADE382">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5" w:name="_Toc91899912"/>
                    <w:bookmarkStart w:id="56" w:name="_Toc131845147"/>
                    <w:bookmarkStart w:id="57" w:name="_Toc36110187"/>
                    <w:bookmarkStart w:id="58" w:name="_Toc164085800"/>
                    <w:r>
                      <w:rPr>
                        <w:rFonts w:hint="eastAsia" w:ascii="仿宋_GB2312" w:eastAsia="仿宋_GB2312"/>
                        <w:kern w:val="0"/>
                        <w:szCs w:val="21"/>
                      </w:rPr>
                      <w:t xml:space="preserve"> 页</w:t>
                    </w:r>
                    <w:bookmarkEnd w:id="55"/>
                    <w:bookmarkEnd w:id="56"/>
                    <w:bookmarkEnd w:id="57"/>
                    <w:bookmarkEnd w:id="5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CC115">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DC9E1">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15F1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6A15F1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61082">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C213D4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BZMXfn5gEA&#10;AMgDAAAOAAAAAAAAAAEAIAAAACIBAABkcnMvZTJvRG9jLnhtbFBLBQYAAAAABgAGAFkBAAB6BQAA&#10;AAA=&#10;">
              <v:fill on="f" focussize="0,0"/>
              <v:stroke on="f" weight="1.25pt"/>
              <v:imagedata o:title=""/>
              <o:lock v:ext="edit" aspectratio="f"/>
              <v:textbox inset="0mm,0mm,0mm,0mm" style="mso-fit-shape-to-text:t;">
                <w:txbxContent>
                  <w:p w14:paraId="0C213D4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DCAE3BE">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33490">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D64A6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0D64A6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11DABD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91C30">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9F46D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C9F46D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7B0F85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1AEA1">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B3D9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CB3D9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C0D8AD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E671F">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91DF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EE91DF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DFC5721">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0DECD">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904E6">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83904E6">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81F77">
    <w:pPr>
      <w:pStyle w:val="41"/>
      <w:jc w:val="left"/>
      <w:rPr>
        <w:lang w:val="en-US"/>
      </w:rPr>
    </w:pPr>
    <w:r>
      <w:rPr>
        <w:rFonts w:hint="eastAsia" w:ascii="仿宋" w:hAnsi="仿宋" w:eastAsia="仿宋" w:cs="仿宋"/>
        <w:lang w:eastAsia="zh-CN"/>
      </w:rPr>
      <w:t>浙江广正建设项目管理有限公司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文件编号:ZJGZ20250410 </w:t>
    </w:r>
    <w:r>
      <w:rPr>
        <w:rFonts w:hint="eastAsia" w:ascii="仿宋" w:hAnsi="仿宋" w:eastAsia="仿宋" w:cs="仿宋"/>
        <w:lang w:val="en-US" w:eastAsia="zh-CN"/>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0D791">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7F4BA872">
    <w:pPr>
      <w:pStyle w:val="41"/>
      <w:pBdr>
        <w:bottom w:val="none" w:color="auto" w:sz="0" w:space="1"/>
      </w:pBdr>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48F0B">
    <w:pPr>
      <w:pStyle w:val="41"/>
      <w:jc w:val="left"/>
      <w:rPr>
        <w:rFonts w:ascii="仿宋_GB2312" w:eastAsia="仿宋_GB2312"/>
        <w:b w:val="0"/>
        <w:i/>
        <w:sz w:val="18"/>
        <w:u w:val="single"/>
        <w:lang w:val="en-US"/>
      </w:rPr>
    </w:pPr>
    <w:r>
      <w:rPr>
        <w:rFonts w:hint="eastAsia" w:ascii="仿宋" w:hAnsi="仿宋" w:eastAsia="仿宋" w:cs="仿宋"/>
        <w:lang w:eastAsia="zh-CN"/>
      </w:rPr>
      <w:t>浙江广正建设项目管理有限公司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文件编号:ZJGZ20250410 </w:t>
    </w:r>
    <w:r>
      <w:rPr>
        <w:rFonts w:hint="eastAsia" w:ascii="仿宋" w:hAnsi="仿宋" w:eastAsia="仿宋" w:cs="仿宋"/>
        <w:lang w:val="en-US" w:eastAsia="zh-CN"/>
      </w:rPr>
      <w:t xml:space="preserve"> </w:t>
    </w:r>
  </w:p>
  <w:p w14:paraId="1BC728CB">
    <w:pPr>
      <w:pStyle w:val="41"/>
      <w:pBdr>
        <w:bottom w:val="none" w:color="auto" w:sz="0" w:space="0"/>
      </w:pBdr>
      <w:tabs>
        <w:tab w:val="clear" w:pos="4153"/>
        <w:tab w:val="clear" w:pos="8306"/>
      </w:tabs>
      <w:jc w:val="both"/>
    </w:pPr>
  </w:p>
  <w:p w14:paraId="3745C7A6">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57D83">
    <w:pPr>
      <w:pStyle w:val="41"/>
      <w:jc w:val="left"/>
    </w:pPr>
    <w:r>
      <w:rPr>
        <w:rFonts w:hint="eastAsia" w:ascii="仿宋" w:hAnsi="仿宋" w:eastAsia="仿宋" w:cs="仿宋"/>
        <w:lang w:eastAsia="zh-CN"/>
      </w:rPr>
      <w:t>浙江广正建设项目管理有限公司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文件编号:ZJGZ20250410 </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ED8CB">
    <w:pPr>
      <w:pStyle w:val="41"/>
      <w:jc w:val="left"/>
      <w:rPr>
        <w:rFonts w:ascii="仿宋_GB2312" w:eastAsia="仿宋_GB2312"/>
        <w:i/>
        <w:u w:val="single"/>
      </w:rPr>
    </w:pPr>
    <w:r>
      <w:rPr>
        <w:rFonts w:hint="eastAsia" w:ascii="仿宋" w:hAnsi="仿宋" w:eastAsia="仿宋" w:cs="仿宋"/>
      </w:rPr>
      <w:t xml:space="preserve">（代理机构）                                                           文件编号: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1CCE8">
    <w:pPr>
      <w:pStyle w:val="41"/>
      <w:jc w:val="left"/>
      <w:rPr>
        <w:rFonts w:ascii="仿宋_GB2312" w:eastAsia="仿宋_GB2312"/>
        <w:b w:val="0"/>
        <w:i/>
        <w:sz w:val="18"/>
        <w:u w:val="single"/>
        <w:lang w:val="en-US"/>
      </w:rPr>
    </w:pPr>
    <w:r>
      <w:rPr>
        <w:rFonts w:hint="eastAsia" w:ascii="仿宋" w:hAnsi="仿宋" w:eastAsia="仿宋" w:cs="仿宋"/>
        <w:lang w:eastAsia="zh-CN"/>
      </w:rPr>
      <w:t>浙江广正建设项目管理有限公司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文件编号:ZJGZ20250410 </w:t>
    </w:r>
    <w:r>
      <w:rPr>
        <w:rFonts w:hint="eastAsia" w:ascii="仿宋" w:hAnsi="仿宋" w:eastAsia="仿宋" w:cs="仿宋"/>
        <w:lang w:val="en-US" w:eastAsia="zh-CN"/>
      </w:rPr>
      <w:t xml:space="preserve"> </w:t>
    </w:r>
  </w:p>
  <w:p w14:paraId="098B4D50">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9B9DB">
    <w:pPr>
      <w:pStyle w:val="41"/>
      <w:jc w:val="left"/>
      <w:rPr>
        <w:rFonts w:ascii="仿宋_GB2312" w:eastAsia="仿宋_GB2312"/>
        <w:b w:val="0"/>
        <w:i/>
        <w:sz w:val="18"/>
        <w:u w:val="single"/>
        <w:lang w:val="en-US"/>
      </w:rPr>
    </w:pPr>
    <w:r>
      <w:rPr>
        <w:rFonts w:hint="eastAsia" w:ascii="仿宋" w:hAnsi="仿宋" w:eastAsia="仿宋" w:cs="仿宋"/>
        <w:lang w:eastAsia="zh-CN"/>
      </w:rPr>
      <w:t>浙江广正建设项目管理有限公司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文件编号:ZJGZ20250410 </w:t>
    </w:r>
    <w:r>
      <w:rPr>
        <w:rFonts w:hint="eastAsia" w:ascii="仿宋" w:hAnsi="仿宋" w:eastAsia="仿宋" w:cs="仿宋"/>
        <w:lang w:val="en-US" w:eastAsia="zh-CN"/>
      </w:rPr>
      <w:t xml:space="preserve"> </w:t>
    </w:r>
  </w:p>
  <w:p w14:paraId="508FB360">
    <w:pPr>
      <w:pStyle w:val="41"/>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82112">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7F93D322">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058C9">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D54E1EB">
    <w:pPr>
      <w:pStyle w:val="41"/>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96D53">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A84A8E4">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35BEF8B"/>
    <w:rsid w:val="077F61CB"/>
    <w:rsid w:val="0F096B8F"/>
    <w:rsid w:val="0F63063F"/>
    <w:rsid w:val="1330518A"/>
    <w:rsid w:val="18E60774"/>
    <w:rsid w:val="1D2F1C3B"/>
    <w:rsid w:val="1FBFFEB0"/>
    <w:rsid w:val="275DFFED"/>
    <w:rsid w:val="2F0C0A43"/>
    <w:rsid w:val="30CD01D9"/>
    <w:rsid w:val="326F4556"/>
    <w:rsid w:val="32FD11AA"/>
    <w:rsid w:val="381F0527"/>
    <w:rsid w:val="3CD47558"/>
    <w:rsid w:val="3E1C72D0"/>
    <w:rsid w:val="3E6DF6DC"/>
    <w:rsid w:val="3FCFDA4A"/>
    <w:rsid w:val="422B001A"/>
    <w:rsid w:val="427E60E8"/>
    <w:rsid w:val="486E4FB4"/>
    <w:rsid w:val="4E530E23"/>
    <w:rsid w:val="4F4B3D85"/>
    <w:rsid w:val="51C610C1"/>
    <w:rsid w:val="543A5B79"/>
    <w:rsid w:val="59C634D4"/>
    <w:rsid w:val="5B73EE39"/>
    <w:rsid w:val="5CFAC9C4"/>
    <w:rsid w:val="5F561B6F"/>
    <w:rsid w:val="5F57E5CA"/>
    <w:rsid w:val="62B429BB"/>
    <w:rsid w:val="64AFCBD0"/>
    <w:rsid w:val="669C35D3"/>
    <w:rsid w:val="6AFF2A6C"/>
    <w:rsid w:val="6EBAEEF7"/>
    <w:rsid w:val="6FC37AD4"/>
    <w:rsid w:val="71AF7481"/>
    <w:rsid w:val="778CFDC4"/>
    <w:rsid w:val="77EDE09C"/>
    <w:rsid w:val="78AD1F79"/>
    <w:rsid w:val="7A006058"/>
    <w:rsid w:val="7C5036C5"/>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表格内容"/>
    <w:basedOn w:val="1"/>
    <w:qFormat/>
    <w:uiPriority w:val="0"/>
    <w:pPr>
      <w:jc w:val="center"/>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80</Pages>
  <Words>30938</Words>
  <Characters>32602</Characters>
  <Paragraphs>1943</Paragraphs>
  <TotalTime>117</TotalTime>
  <ScaleCrop>false</ScaleCrop>
  <LinksUpToDate>false</LinksUpToDate>
  <CharactersWithSpaces>35926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WPS_1651590551</cp:lastModifiedBy>
  <cp:lastPrinted>2021-12-31T19:06:00Z</cp:lastPrinted>
  <dcterms:modified xsi:type="dcterms:W3CDTF">2025-06-19T05:45:14Z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53A285BFD2DB4B1E9086403F72AF6980_13</vt:lpwstr>
  </property>
  <property fmtid="{D5CDD505-2E9C-101B-9397-08002B2CF9AE}" pid="5" name="KSOTemplateDocerSaveRecord">
    <vt:lpwstr>eyJoZGlkIjoiZTg2MjIzMThhNDE0N2I3Y2M3MzE2NmI5ZGYxZTE1OGEiLCJ1c2VySWQiOiIxMzcwODI5NzExIn0=</vt:lpwstr>
  </property>
</Properties>
</file>