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7B7" w:rsidRDefault="00CA3780">
      <w:pPr>
        <w:adjustRightInd/>
        <w:spacing w:line="360" w:lineRule="auto"/>
        <w:jc w:val="center"/>
        <w:rPr>
          <w:rFonts w:ascii="仿宋" w:eastAsia="仿宋" w:hAnsi="仿宋" w:cs="仿宋"/>
          <w:b/>
          <w:bCs/>
          <w:sz w:val="48"/>
          <w:szCs w:val="48"/>
        </w:rPr>
      </w:pPr>
      <w:r>
        <w:rPr>
          <w:rFonts w:ascii="仿宋" w:eastAsia="仿宋" w:hAnsi="仿宋" w:cs="仿宋" w:hint="eastAsia"/>
          <w:b/>
          <w:bCs/>
          <w:sz w:val="48"/>
          <w:szCs w:val="48"/>
        </w:rPr>
        <w:t>2024年图书上架、整理、除尘、期刊报纸装订等服务</w:t>
      </w:r>
      <w:r w:rsidR="00D020DD">
        <w:rPr>
          <w:rFonts w:ascii="仿宋" w:eastAsia="仿宋" w:hAnsi="仿宋" w:cs="仿宋" w:hint="eastAsia"/>
          <w:b/>
          <w:bCs/>
          <w:sz w:val="48"/>
          <w:szCs w:val="48"/>
        </w:rPr>
        <w:t>采购项目</w:t>
      </w:r>
    </w:p>
    <w:p w:rsidR="009C67B7" w:rsidRDefault="009C67B7">
      <w:pPr>
        <w:jc w:val="center"/>
        <w:outlineLvl w:val="0"/>
        <w:rPr>
          <w:rFonts w:ascii="仿宋" w:eastAsia="仿宋" w:hAnsi="仿宋" w:cs="仿宋"/>
          <w:b/>
          <w:sz w:val="72"/>
          <w:szCs w:val="72"/>
        </w:rPr>
      </w:pPr>
    </w:p>
    <w:p w:rsidR="009C67B7" w:rsidRDefault="009C67B7">
      <w:pPr>
        <w:pStyle w:val="Default"/>
        <w:rPr>
          <w:color w:val="auto"/>
        </w:rPr>
      </w:pPr>
    </w:p>
    <w:p w:rsidR="009C67B7" w:rsidRDefault="00CA3780">
      <w:pPr>
        <w:jc w:val="center"/>
        <w:outlineLvl w:val="0"/>
        <w:rPr>
          <w:rFonts w:ascii="仿宋" w:eastAsia="仿宋" w:hAnsi="仿宋" w:cs="仿宋"/>
          <w:b/>
          <w:sz w:val="72"/>
          <w:szCs w:val="72"/>
        </w:rPr>
      </w:pPr>
      <w:r>
        <w:rPr>
          <w:rFonts w:ascii="仿宋" w:eastAsia="仿宋" w:hAnsi="仿宋" w:cs="仿宋" w:hint="eastAsia"/>
          <w:b/>
          <w:sz w:val="72"/>
          <w:szCs w:val="72"/>
        </w:rPr>
        <w:t>公</w:t>
      </w:r>
    </w:p>
    <w:p w:rsidR="009C67B7" w:rsidRDefault="00CA3780">
      <w:pPr>
        <w:jc w:val="center"/>
        <w:outlineLvl w:val="0"/>
        <w:rPr>
          <w:rFonts w:ascii="仿宋" w:eastAsia="仿宋" w:hAnsi="仿宋" w:cs="仿宋"/>
          <w:b/>
          <w:sz w:val="72"/>
          <w:szCs w:val="72"/>
        </w:rPr>
      </w:pPr>
      <w:r>
        <w:rPr>
          <w:rFonts w:ascii="仿宋" w:eastAsia="仿宋" w:hAnsi="仿宋" w:cs="仿宋" w:hint="eastAsia"/>
          <w:b/>
          <w:sz w:val="72"/>
          <w:szCs w:val="72"/>
        </w:rPr>
        <w:t>开</w:t>
      </w:r>
    </w:p>
    <w:p w:rsidR="009C67B7" w:rsidRDefault="00CA3780">
      <w:pPr>
        <w:jc w:val="center"/>
        <w:outlineLvl w:val="0"/>
        <w:rPr>
          <w:rFonts w:ascii="仿宋" w:eastAsia="仿宋" w:hAnsi="仿宋" w:cs="仿宋"/>
          <w:b/>
          <w:sz w:val="72"/>
          <w:szCs w:val="72"/>
        </w:rPr>
      </w:pPr>
      <w:r>
        <w:rPr>
          <w:rFonts w:ascii="仿宋" w:eastAsia="仿宋" w:hAnsi="仿宋" w:cs="仿宋" w:hint="eastAsia"/>
          <w:b/>
          <w:sz w:val="72"/>
          <w:szCs w:val="72"/>
        </w:rPr>
        <w:t>招</w:t>
      </w:r>
    </w:p>
    <w:p w:rsidR="009C67B7" w:rsidRDefault="00CA3780">
      <w:pPr>
        <w:jc w:val="center"/>
        <w:outlineLvl w:val="0"/>
        <w:rPr>
          <w:rFonts w:ascii="仿宋" w:eastAsia="仿宋" w:hAnsi="仿宋" w:cs="仿宋"/>
          <w:b/>
          <w:sz w:val="72"/>
          <w:szCs w:val="72"/>
        </w:rPr>
      </w:pPr>
      <w:r>
        <w:rPr>
          <w:rFonts w:ascii="仿宋" w:eastAsia="仿宋" w:hAnsi="仿宋" w:cs="仿宋" w:hint="eastAsia"/>
          <w:b/>
          <w:sz w:val="72"/>
          <w:szCs w:val="72"/>
        </w:rPr>
        <w:t>标</w:t>
      </w:r>
    </w:p>
    <w:p w:rsidR="009C67B7" w:rsidRDefault="00CA3780">
      <w:pPr>
        <w:jc w:val="center"/>
        <w:outlineLvl w:val="0"/>
        <w:rPr>
          <w:rFonts w:ascii="仿宋" w:eastAsia="仿宋" w:hAnsi="仿宋" w:cs="仿宋"/>
          <w:b/>
          <w:sz w:val="72"/>
          <w:szCs w:val="72"/>
        </w:rPr>
      </w:pPr>
      <w:r>
        <w:rPr>
          <w:rFonts w:ascii="仿宋" w:eastAsia="仿宋" w:hAnsi="仿宋" w:cs="仿宋" w:hint="eastAsia"/>
          <w:b/>
          <w:sz w:val="72"/>
          <w:szCs w:val="72"/>
        </w:rPr>
        <w:t>文</w:t>
      </w:r>
    </w:p>
    <w:p w:rsidR="009C67B7" w:rsidRDefault="00CA3780">
      <w:pPr>
        <w:jc w:val="center"/>
        <w:outlineLvl w:val="0"/>
        <w:rPr>
          <w:rFonts w:ascii="仿宋" w:eastAsia="仿宋" w:hAnsi="仿宋" w:cs="仿宋"/>
          <w:sz w:val="44"/>
        </w:rPr>
      </w:pPr>
      <w:r>
        <w:rPr>
          <w:rFonts w:ascii="仿宋" w:eastAsia="仿宋" w:hAnsi="仿宋" w:cs="仿宋" w:hint="eastAsia"/>
          <w:b/>
          <w:sz w:val="72"/>
          <w:szCs w:val="72"/>
        </w:rPr>
        <w:t>件</w:t>
      </w:r>
    </w:p>
    <w:p w:rsidR="009C67B7" w:rsidRDefault="00CA3780">
      <w:pPr>
        <w:adjustRightInd/>
        <w:spacing w:line="360" w:lineRule="auto"/>
        <w:jc w:val="center"/>
        <w:rPr>
          <w:rFonts w:ascii="仿宋" w:eastAsia="仿宋" w:hAnsi="仿宋" w:cs="仿宋"/>
          <w:b/>
          <w:sz w:val="44"/>
          <w:szCs w:val="44"/>
        </w:rPr>
      </w:pPr>
      <w:r>
        <w:rPr>
          <w:rFonts w:ascii="仿宋" w:eastAsia="仿宋" w:hAnsi="仿宋" w:cs="仿宋" w:hint="eastAsia"/>
          <w:b/>
          <w:sz w:val="44"/>
          <w:szCs w:val="44"/>
        </w:rPr>
        <w:t>（电子招投标）</w:t>
      </w:r>
    </w:p>
    <w:p w:rsidR="009C67B7" w:rsidRDefault="00CA3780">
      <w:pPr>
        <w:spacing w:line="360" w:lineRule="auto"/>
        <w:rPr>
          <w:rFonts w:ascii="仿宋" w:eastAsia="仿宋" w:hAnsi="仿宋" w:cs="仿宋"/>
          <w:b/>
          <w:sz w:val="44"/>
          <w:szCs w:val="44"/>
        </w:rPr>
      </w:pPr>
      <w:r>
        <w:rPr>
          <w:rFonts w:ascii="仿宋" w:eastAsia="仿宋" w:hAnsi="仿宋" w:cs="仿宋" w:hint="eastAsia"/>
          <w:b/>
          <w:sz w:val="44"/>
          <w:szCs w:val="44"/>
        </w:rPr>
        <w:t xml:space="preserve"> </w:t>
      </w:r>
    </w:p>
    <w:p w:rsidR="009C67B7" w:rsidRDefault="009C67B7">
      <w:pPr>
        <w:pStyle w:val="Default"/>
        <w:rPr>
          <w:rFonts w:ascii="仿宋" w:eastAsia="仿宋" w:hAnsi="仿宋" w:cs="仿宋"/>
          <w:b/>
          <w:color w:val="auto"/>
          <w:sz w:val="44"/>
          <w:szCs w:val="44"/>
        </w:rPr>
      </w:pPr>
    </w:p>
    <w:p w:rsidR="009C67B7" w:rsidRDefault="009C67B7">
      <w:pPr>
        <w:pStyle w:val="71"/>
      </w:pPr>
    </w:p>
    <w:p w:rsidR="009C67B7" w:rsidRPr="00D020DD" w:rsidRDefault="00CA3780">
      <w:pPr>
        <w:jc w:val="center"/>
        <w:rPr>
          <w:rFonts w:ascii="仿宋" w:eastAsia="仿宋" w:hAnsi="仿宋" w:cs="仿宋"/>
          <w:b/>
          <w:sz w:val="28"/>
          <w:szCs w:val="28"/>
        </w:rPr>
      </w:pPr>
      <w:r w:rsidRPr="00D020DD">
        <w:rPr>
          <w:rFonts w:ascii="仿宋" w:eastAsia="仿宋" w:hAnsi="仿宋" w:cs="仿宋" w:hint="eastAsia"/>
          <w:b/>
          <w:sz w:val="28"/>
          <w:szCs w:val="28"/>
        </w:rPr>
        <w:t>招标编号:ZJDT-R-24009</w:t>
      </w:r>
    </w:p>
    <w:p w:rsidR="009C67B7" w:rsidRDefault="009C67B7">
      <w:pPr>
        <w:jc w:val="center"/>
        <w:rPr>
          <w:rFonts w:ascii="仿宋" w:eastAsia="仿宋" w:hAnsi="仿宋" w:cs="仿宋"/>
          <w:b/>
          <w:sz w:val="28"/>
          <w:szCs w:val="28"/>
          <w:highlight w:val="cyan"/>
        </w:rPr>
      </w:pPr>
    </w:p>
    <w:tbl>
      <w:tblPr>
        <w:tblW w:w="7801" w:type="dxa"/>
        <w:jc w:val="center"/>
        <w:tblLayout w:type="fixed"/>
        <w:tblLook w:val="04A0" w:firstRow="1" w:lastRow="0" w:firstColumn="1" w:lastColumn="0" w:noHBand="0" w:noVBand="1"/>
      </w:tblPr>
      <w:tblGrid>
        <w:gridCol w:w="2356"/>
        <w:gridCol w:w="5445"/>
      </w:tblGrid>
      <w:tr w:rsidR="009C67B7">
        <w:trPr>
          <w:trHeight w:val="443"/>
          <w:jc w:val="center"/>
        </w:trPr>
        <w:tc>
          <w:tcPr>
            <w:tcW w:w="2356" w:type="dxa"/>
          </w:tcPr>
          <w:p w:rsidR="009C67B7" w:rsidRDefault="00CA3780">
            <w:pPr>
              <w:spacing w:after="100" w:afterAutospacing="1" w:line="440" w:lineRule="exact"/>
              <w:rPr>
                <w:rFonts w:ascii="仿宋" w:eastAsia="仿宋" w:hAnsi="仿宋" w:cs="仿宋"/>
                <w:sz w:val="28"/>
                <w:szCs w:val="28"/>
              </w:rPr>
            </w:pPr>
            <w:r>
              <w:rPr>
                <w:rFonts w:ascii="仿宋" w:eastAsia="仿宋" w:hAnsi="仿宋" w:cs="仿宋" w:hint="eastAsia"/>
                <w:spacing w:val="93"/>
                <w:kern w:val="0"/>
                <w:sz w:val="28"/>
                <w:szCs w:val="28"/>
              </w:rPr>
              <w:t>采购单</w:t>
            </w:r>
            <w:r>
              <w:rPr>
                <w:rFonts w:ascii="仿宋" w:eastAsia="仿宋" w:hAnsi="仿宋" w:cs="仿宋" w:hint="eastAsia"/>
                <w:spacing w:val="1"/>
                <w:kern w:val="0"/>
                <w:sz w:val="28"/>
                <w:szCs w:val="28"/>
              </w:rPr>
              <w:t>位</w:t>
            </w:r>
            <w:r>
              <w:rPr>
                <w:rFonts w:ascii="仿宋" w:eastAsia="仿宋" w:hAnsi="仿宋" w:cs="仿宋" w:hint="eastAsia"/>
                <w:sz w:val="28"/>
                <w:szCs w:val="28"/>
              </w:rPr>
              <w:t>：</w:t>
            </w:r>
          </w:p>
        </w:tc>
        <w:tc>
          <w:tcPr>
            <w:tcW w:w="5445" w:type="dxa"/>
            <w:vAlign w:val="center"/>
          </w:tcPr>
          <w:p w:rsidR="009C67B7" w:rsidRDefault="00CA3780">
            <w:pPr>
              <w:spacing w:line="320" w:lineRule="exact"/>
              <w:outlineLvl w:val="0"/>
              <w:rPr>
                <w:rFonts w:ascii="仿宋" w:eastAsia="仿宋" w:hAnsi="仿宋" w:cs="仿宋"/>
                <w:sz w:val="28"/>
                <w:szCs w:val="28"/>
              </w:rPr>
            </w:pPr>
            <w:r>
              <w:rPr>
                <w:rFonts w:ascii="仿宋" w:eastAsia="仿宋" w:hAnsi="仿宋" w:cs="仿宋" w:hint="eastAsia"/>
                <w:sz w:val="28"/>
                <w:szCs w:val="28"/>
              </w:rPr>
              <w:t>绍兴图书馆</w:t>
            </w:r>
          </w:p>
        </w:tc>
      </w:tr>
      <w:tr w:rsidR="009C67B7">
        <w:trPr>
          <w:trHeight w:val="494"/>
          <w:jc w:val="center"/>
        </w:trPr>
        <w:tc>
          <w:tcPr>
            <w:tcW w:w="2356" w:type="dxa"/>
          </w:tcPr>
          <w:p w:rsidR="009C67B7" w:rsidRDefault="00CA3780">
            <w:pPr>
              <w:spacing w:after="100" w:afterAutospacing="1" w:line="440" w:lineRule="exact"/>
              <w:rPr>
                <w:rFonts w:ascii="仿宋" w:eastAsia="仿宋" w:hAnsi="仿宋" w:cs="仿宋"/>
                <w:sz w:val="28"/>
                <w:szCs w:val="28"/>
              </w:rPr>
            </w:pPr>
            <w:r w:rsidRPr="0053493A">
              <w:rPr>
                <w:rFonts w:ascii="仿宋" w:eastAsia="仿宋" w:hAnsi="仿宋" w:cs="仿宋" w:hint="eastAsia"/>
                <w:w w:val="93"/>
                <w:kern w:val="0"/>
                <w:sz w:val="28"/>
                <w:szCs w:val="28"/>
                <w:fitText w:val="1680" w:id="190345957"/>
              </w:rPr>
              <w:t>采购代理机</w:t>
            </w:r>
            <w:r w:rsidRPr="0053493A">
              <w:rPr>
                <w:rFonts w:ascii="仿宋" w:eastAsia="仿宋" w:hAnsi="仿宋" w:cs="仿宋" w:hint="eastAsia"/>
                <w:spacing w:val="30"/>
                <w:w w:val="93"/>
                <w:kern w:val="0"/>
                <w:sz w:val="28"/>
                <w:szCs w:val="28"/>
                <w:fitText w:val="1680" w:id="190345957"/>
              </w:rPr>
              <w:t>构</w:t>
            </w:r>
            <w:r>
              <w:rPr>
                <w:rFonts w:ascii="仿宋" w:eastAsia="仿宋" w:hAnsi="仿宋" w:cs="仿宋" w:hint="eastAsia"/>
                <w:sz w:val="28"/>
                <w:szCs w:val="28"/>
              </w:rPr>
              <w:t>：</w:t>
            </w:r>
          </w:p>
        </w:tc>
        <w:tc>
          <w:tcPr>
            <w:tcW w:w="5445" w:type="dxa"/>
            <w:vAlign w:val="center"/>
          </w:tcPr>
          <w:p w:rsidR="009C67B7" w:rsidRDefault="00CA3780">
            <w:pPr>
              <w:spacing w:after="100" w:afterAutospacing="1" w:line="440" w:lineRule="exact"/>
              <w:rPr>
                <w:rFonts w:ascii="仿宋" w:eastAsia="仿宋" w:hAnsi="仿宋" w:cs="仿宋"/>
                <w:sz w:val="28"/>
                <w:szCs w:val="28"/>
              </w:rPr>
            </w:pPr>
            <w:r>
              <w:rPr>
                <w:rFonts w:ascii="仿宋" w:eastAsia="仿宋" w:hAnsi="仿宋" w:cs="仿宋" w:hint="eastAsia"/>
                <w:sz w:val="28"/>
                <w:szCs w:val="28"/>
              </w:rPr>
              <w:t>浙江</w:t>
            </w:r>
            <w:proofErr w:type="gramStart"/>
            <w:r>
              <w:rPr>
                <w:rFonts w:ascii="仿宋" w:eastAsia="仿宋" w:hAnsi="仿宋" w:cs="仿宋" w:hint="eastAsia"/>
                <w:sz w:val="28"/>
                <w:szCs w:val="28"/>
              </w:rPr>
              <w:t>东腾利</w:t>
            </w:r>
            <w:proofErr w:type="gramEnd"/>
            <w:r>
              <w:rPr>
                <w:rFonts w:ascii="仿宋" w:eastAsia="仿宋" w:hAnsi="仿宋" w:cs="仿宋" w:hint="eastAsia"/>
                <w:sz w:val="28"/>
                <w:szCs w:val="28"/>
              </w:rPr>
              <w:t>成招标代理有限公司</w:t>
            </w:r>
          </w:p>
        </w:tc>
      </w:tr>
      <w:tr w:rsidR="009C67B7">
        <w:trPr>
          <w:trHeight w:val="397"/>
          <w:jc w:val="center"/>
        </w:trPr>
        <w:tc>
          <w:tcPr>
            <w:tcW w:w="2356" w:type="dxa"/>
            <w:vAlign w:val="center"/>
          </w:tcPr>
          <w:p w:rsidR="009C67B7" w:rsidRDefault="00CA3780">
            <w:pPr>
              <w:spacing w:after="100" w:afterAutospacing="1" w:line="440" w:lineRule="exact"/>
              <w:rPr>
                <w:rFonts w:ascii="仿宋" w:eastAsia="仿宋" w:hAnsi="仿宋" w:cs="仿宋"/>
                <w:sz w:val="28"/>
                <w:szCs w:val="28"/>
              </w:rPr>
            </w:pPr>
            <w:r w:rsidRPr="0053493A">
              <w:rPr>
                <w:rFonts w:ascii="仿宋" w:eastAsia="仿宋" w:hAnsi="仿宋" w:cs="仿宋" w:hint="eastAsia"/>
                <w:spacing w:val="75"/>
                <w:kern w:val="0"/>
                <w:sz w:val="28"/>
                <w:szCs w:val="28"/>
                <w:fitText w:val="1680" w:id="1"/>
              </w:rPr>
              <w:t>监督单</w:t>
            </w:r>
            <w:r w:rsidRPr="0053493A">
              <w:rPr>
                <w:rFonts w:ascii="仿宋" w:eastAsia="仿宋" w:hAnsi="仿宋" w:cs="仿宋" w:hint="eastAsia"/>
                <w:spacing w:val="15"/>
                <w:kern w:val="0"/>
                <w:sz w:val="28"/>
                <w:szCs w:val="28"/>
                <w:fitText w:val="1680" w:id="1"/>
              </w:rPr>
              <w:t>位</w:t>
            </w:r>
            <w:r>
              <w:rPr>
                <w:rFonts w:ascii="仿宋" w:eastAsia="仿宋" w:hAnsi="仿宋" w:cs="仿宋" w:hint="eastAsia"/>
                <w:sz w:val="28"/>
                <w:szCs w:val="28"/>
              </w:rPr>
              <w:t>：</w:t>
            </w:r>
          </w:p>
        </w:tc>
        <w:tc>
          <w:tcPr>
            <w:tcW w:w="5445" w:type="dxa"/>
            <w:vAlign w:val="center"/>
          </w:tcPr>
          <w:p w:rsidR="009C67B7" w:rsidRDefault="00CA3780">
            <w:pPr>
              <w:spacing w:after="100" w:afterAutospacing="1" w:line="440" w:lineRule="exact"/>
              <w:rPr>
                <w:rFonts w:ascii="仿宋" w:eastAsia="仿宋" w:hAnsi="仿宋" w:cs="仿宋"/>
                <w:sz w:val="28"/>
                <w:szCs w:val="28"/>
              </w:rPr>
            </w:pPr>
            <w:r>
              <w:rPr>
                <w:rFonts w:ascii="仿宋" w:eastAsia="仿宋" w:hAnsi="仿宋" w:cs="仿宋"/>
                <w:sz w:val="27"/>
                <w:szCs w:val="27"/>
              </w:rPr>
              <w:t>绍兴市财政局</w:t>
            </w:r>
          </w:p>
        </w:tc>
      </w:tr>
      <w:tr w:rsidR="009C67B7">
        <w:trPr>
          <w:trHeight w:val="333"/>
          <w:jc w:val="center"/>
        </w:trPr>
        <w:tc>
          <w:tcPr>
            <w:tcW w:w="7801" w:type="dxa"/>
            <w:gridSpan w:val="2"/>
          </w:tcPr>
          <w:p w:rsidR="009C67B7" w:rsidRDefault="00CA3780">
            <w:pPr>
              <w:spacing w:after="100" w:afterAutospacing="1" w:line="440" w:lineRule="exact"/>
              <w:jc w:val="center"/>
              <w:rPr>
                <w:rFonts w:ascii="仿宋" w:eastAsia="仿宋" w:hAnsi="仿宋" w:cs="仿宋"/>
                <w:sz w:val="28"/>
                <w:szCs w:val="28"/>
              </w:rPr>
            </w:pPr>
            <w:r>
              <w:rPr>
                <w:rFonts w:ascii="仿宋" w:eastAsia="仿宋" w:hAnsi="仿宋" w:cs="仿宋" w:hint="eastAsia"/>
                <w:sz w:val="28"/>
                <w:szCs w:val="28"/>
              </w:rPr>
              <w:t>二○二四年四月</w:t>
            </w:r>
          </w:p>
        </w:tc>
      </w:tr>
    </w:tbl>
    <w:p w:rsidR="009C67B7" w:rsidRDefault="009C67B7">
      <w:pPr>
        <w:pStyle w:val="affffff8"/>
        <w:rPr>
          <w:rFonts w:ascii="仿宋" w:eastAsia="仿宋" w:hAnsi="仿宋" w:cs="仿宋"/>
        </w:rPr>
        <w:sectPr w:rsidR="009C67B7">
          <w:footerReference w:type="even" r:id="rId9"/>
          <w:pgSz w:w="11906" w:h="16838"/>
          <w:pgMar w:top="1474" w:right="1814" w:bottom="1474" w:left="1814" w:header="851" w:footer="992" w:gutter="0"/>
          <w:cols w:space="720"/>
          <w:titlePg/>
          <w:docGrid w:linePitch="312"/>
        </w:sectPr>
      </w:pPr>
    </w:p>
    <w:p w:rsidR="009C67B7" w:rsidRDefault="009C67B7">
      <w:pPr>
        <w:pStyle w:val="affffff8"/>
        <w:spacing w:before="0" w:after="0" w:line="360" w:lineRule="auto"/>
        <w:ind w:left="0" w:firstLine="0"/>
        <w:rPr>
          <w:rFonts w:ascii="仿宋" w:eastAsia="仿宋" w:hAnsi="仿宋" w:cs="仿宋"/>
        </w:rPr>
      </w:pPr>
    </w:p>
    <w:p w:rsidR="009C67B7" w:rsidRDefault="00CA3780">
      <w:pPr>
        <w:spacing w:line="360" w:lineRule="auto"/>
        <w:jc w:val="center"/>
        <w:rPr>
          <w:rFonts w:ascii="仿宋" w:eastAsia="仿宋" w:hAnsi="仿宋" w:cs="仿宋"/>
          <w:b/>
          <w:sz w:val="44"/>
          <w:szCs w:val="44"/>
        </w:rPr>
      </w:pPr>
      <w:bookmarkStart w:id="0" w:name="_Hlt91233176"/>
      <w:bookmarkStart w:id="1" w:name="_Toc91899869"/>
      <w:bookmarkEnd w:id="0"/>
      <w:r>
        <w:rPr>
          <w:rFonts w:ascii="仿宋" w:eastAsia="仿宋" w:hAnsi="仿宋" w:cs="仿宋" w:hint="eastAsia"/>
          <w:b/>
          <w:sz w:val="44"/>
          <w:szCs w:val="44"/>
        </w:rPr>
        <w:t>目录</w:t>
      </w:r>
    </w:p>
    <w:p w:rsidR="009C67B7" w:rsidRDefault="009C67B7">
      <w:pPr>
        <w:spacing w:line="360" w:lineRule="auto"/>
        <w:jc w:val="center"/>
        <w:rPr>
          <w:rFonts w:ascii="仿宋" w:eastAsia="仿宋" w:hAnsi="仿宋" w:cs="仿宋"/>
          <w:b/>
          <w:sz w:val="44"/>
          <w:szCs w:val="44"/>
        </w:rPr>
      </w:pPr>
    </w:p>
    <w:p w:rsidR="009C67B7" w:rsidRDefault="009C67B7">
      <w:pPr>
        <w:spacing w:line="360" w:lineRule="auto"/>
        <w:jc w:val="center"/>
        <w:rPr>
          <w:rFonts w:ascii="仿宋" w:eastAsia="仿宋" w:hAnsi="仿宋" w:cs="仿宋"/>
        </w:rPr>
      </w:pPr>
    </w:p>
    <w:p w:rsidR="009C67B7" w:rsidRDefault="00CA3780" w:rsidP="002A4D84">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    招标公告</w:t>
      </w:r>
    </w:p>
    <w:p w:rsidR="009C67B7" w:rsidRDefault="00CA3780" w:rsidP="002A4D84">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    投标须知</w:t>
      </w:r>
    </w:p>
    <w:p w:rsidR="009C67B7" w:rsidRDefault="00CA3780" w:rsidP="002A4D84">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    招标项目范围及要求</w:t>
      </w:r>
    </w:p>
    <w:p w:rsidR="009C67B7" w:rsidRDefault="00CA3780" w:rsidP="002A4D84">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    合同的主要条款</w:t>
      </w:r>
    </w:p>
    <w:p w:rsidR="009C67B7" w:rsidRDefault="00CA3780" w:rsidP="002A4D84">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    评标方法及标准</w:t>
      </w:r>
    </w:p>
    <w:p w:rsidR="009C67B7" w:rsidRDefault="00CA3780" w:rsidP="002A4D84">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    投标文件及其附件格式</w:t>
      </w:r>
    </w:p>
    <w:p w:rsidR="009C67B7" w:rsidRDefault="009C67B7" w:rsidP="00D020DD">
      <w:pPr>
        <w:spacing w:line="360" w:lineRule="auto"/>
        <w:ind w:firstLineChars="229" w:firstLine="550"/>
        <w:rPr>
          <w:rFonts w:ascii="仿宋" w:eastAsia="仿宋" w:hAnsi="仿宋" w:cs="仿宋"/>
          <w:sz w:val="24"/>
        </w:rPr>
      </w:pPr>
    </w:p>
    <w:p w:rsidR="009C67B7" w:rsidRDefault="009C67B7" w:rsidP="00D020DD">
      <w:pPr>
        <w:spacing w:line="360" w:lineRule="auto"/>
        <w:ind w:firstLineChars="229" w:firstLine="550"/>
        <w:rPr>
          <w:rFonts w:ascii="仿宋" w:eastAsia="仿宋" w:hAnsi="仿宋" w:cs="仿宋"/>
          <w:sz w:val="24"/>
        </w:rPr>
      </w:pPr>
    </w:p>
    <w:p w:rsidR="009C67B7" w:rsidRDefault="009C67B7" w:rsidP="00D020DD">
      <w:pPr>
        <w:spacing w:line="360" w:lineRule="auto"/>
        <w:ind w:firstLineChars="229" w:firstLine="550"/>
        <w:rPr>
          <w:rFonts w:ascii="仿宋" w:eastAsia="仿宋" w:hAnsi="仿宋" w:cs="仿宋"/>
          <w:sz w:val="24"/>
        </w:rPr>
      </w:pPr>
    </w:p>
    <w:p w:rsidR="009C67B7" w:rsidRDefault="009C67B7" w:rsidP="00D020DD">
      <w:pPr>
        <w:spacing w:line="360" w:lineRule="auto"/>
        <w:ind w:firstLineChars="229" w:firstLine="550"/>
        <w:rPr>
          <w:rFonts w:ascii="仿宋" w:eastAsia="仿宋" w:hAnsi="仿宋" w:cs="仿宋"/>
          <w:sz w:val="24"/>
        </w:rPr>
      </w:pPr>
    </w:p>
    <w:p w:rsidR="009C67B7" w:rsidRDefault="009C67B7" w:rsidP="00D020DD">
      <w:pPr>
        <w:spacing w:line="360" w:lineRule="auto"/>
        <w:ind w:firstLineChars="229" w:firstLine="550"/>
        <w:rPr>
          <w:rFonts w:ascii="仿宋" w:eastAsia="仿宋" w:hAnsi="仿宋" w:cs="仿宋"/>
          <w:sz w:val="24"/>
        </w:rPr>
      </w:pPr>
    </w:p>
    <w:p w:rsidR="009C67B7" w:rsidRDefault="009C67B7" w:rsidP="00D020DD">
      <w:pPr>
        <w:spacing w:line="360" w:lineRule="auto"/>
        <w:ind w:firstLineChars="229" w:firstLine="550"/>
        <w:rPr>
          <w:rFonts w:ascii="仿宋" w:eastAsia="仿宋" w:hAnsi="仿宋" w:cs="仿宋"/>
          <w:sz w:val="24"/>
        </w:rPr>
      </w:pPr>
    </w:p>
    <w:p w:rsidR="009C67B7" w:rsidRDefault="009C67B7" w:rsidP="00D020DD">
      <w:pPr>
        <w:spacing w:line="360" w:lineRule="auto"/>
        <w:ind w:firstLineChars="229" w:firstLine="550"/>
        <w:rPr>
          <w:rFonts w:ascii="仿宋" w:eastAsia="仿宋" w:hAnsi="仿宋" w:cs="仿宋"/>
          <w:sz w:val="24"/>
        </w:rPr>
      </w:pPr>
    </w:p>
    <w:p w:rsidR="009C67B7" w:rsidRDefault="009C67B7" w:rsidP="00D020DD">
      <w:pPr>
        <w:spacing w:line="360" w:lineRule="auto"/>
        <w:ind w:firstLineChars="229" w:firstLine="550"/>
        <w:rPr>
          <w:rFonts w:ascii="仿宋" w:eastAsia="仿宋" w:hAnsi="仿宋" w:cs="仿宋"/>
          <w:sz w:val="24"/>
        </w:rPr>
      </w:pPr>
    </w:p>
    <w:p w:rsidR="009C67B7" w:rsidRDefault="009C67B7" w:rsidP="00D020DD">
      <w:pPr>
        <w:spacing w:line="360" w:lineRule="auto"/>
        <w:ind w:firstLineChars="229" w:firstLine="550"/>
        <w:rPr>
          <w:rFonts w:ascii="仿宋" w:eastAsia="仿宋" w:hAnsi="仿宋" w:cs="仿宋"/>
          <w:sz w:val="24"/>
        </w:rPr>
      </w:pPr>
    </w:p>
    <w:p w:rsidR="009C67B7" w:rsidRDefault="009C67B7" w:rsidP="00D020DD">
      <w:pPr>
        <w:spacing w:line="360" w:lineRule="auto"/>
        <w:ind w:firstLineChars="229" w:firstLine="550"/>
        <w:rPr>
          <w:rFonts w:ascii="仿宋" w:eastAsia="仿宋" w:hAnsi="仿宋" w:cs="仿宋"/>
          <w:sz w:val="24"/>
        </w:rPr>
      </w:pPr>
    </w:p>
    <w:p w:rsidR="009C67B7" w:rsidRDefault="009C67B7" w:rsidP="00D020DD">
      <w:pPr>
        <w:spacing w:line="360" w:lineRule="auto"/>
        <w:ind w:firstLineChars="229" w:firstLine="550"/>
        <w:rPr>
          <w:rFonts w:ascii="仿宋" w:eastAsia="仿宋" w:hAnsi="仿宋" w:cs="仿宋"/>
          <w:sz w:val="24"/>
        </w:rPr>
      </w:pPr>
    </w:p>
    <w:p w:rsidR="009C67B7" w:rsidRDefault="009C67B7" w:rsidP="002A4D84">
      <w:pPr>
        <w:adjustRightInd/>
        <w:spacing w:line="360" w:lineRule="auto"/>
        <w:outlineLvl w:val="0"/>
        <w:rPr>
          <w:rFonts w:ascii="仿宋" w:eastAsia="仿宋" w:hAnsi="仿宋" w:cs="仿宋"/>
          <w:b/>
          <w:sz w:val="36"/>
          <w:szCs w:val="20"/>
        </w:rPr>
        <w:sectPr w:rsidR="009C67B7">
          <w:pgSz w:w="11906" w:h="16838"/>
          <w:pgMar w:top="1474" w:right="1814" w:bottom="1474" w:left="1814" w:header="851" w:footer="567" w:gutter="0"/>
          <w:pgNumType w:start="1"/>
          <w:cols w:space="720"/>
          <w:docGrid w:linePitch="312"/>
        </w:sectPr>
      </w:pPr>
      <w:bookmarkStart w:id="2" w:name="第二部分"/>
      <w:bookmarkStart w:id="3" w:name="_Toc91899870"/>
      <w:bookmarkStart w:id="4" w:name="_Toc91899871"/>
      <w:bookmarkEnd w:id="1"/>
    </w:p>
    <w:p w:rsidR="009C67B7" w:rsidRDefault="00CA3780">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第一部分 招标公告</w:t>
      </w:r>
    </w:p>
    <w:p w:rsidR="009C67B7" w:rsidRDefault="00CA3780" w:rsidP="00D020DD">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sz w:val="24"/>
        </w:rPr>
      </w:pPr>
      <w:r>
        <w:rPr>
          <w:rFonts w:ascii="仿宋" w:eastAsia="仿宋" w:hAnsi="仿宋" w:cs="仿宋" w:hint="eastAsia"/>
          <w:sz w:val="24"/>
        </w:rPr>
        <w:t>项目概况：</w:t>
      </w:r>
    </w:p>
    <w:p w:rsidR="009C67B7" w:rsidRPr="00D020DD" w:rsidRDefault="00CA3780" w:rsidP="00D020DD">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sz w:val="24"/>
          <w:u w:val="single"/>
        </w:rPr>
      </w:pPr>
      <w:r>
        <w:rPr>
          <w:rFonts w:ascii="仿宋" w:eastAsia="仿宋" w:hAnsi="仿宋" w:cs="仿宋" w:hint="eastAsia"/>
          <w:sz w:val="24"/>
          <w:u w:val="single"/>
        </w:rPr>
        <w:t xml:space="preserve"> 2024年图书上架、整理、除尘、期刊报纸装订等服务</w:t>
      </w:r>
      <w:r w:rsidR="00D020DD">
        <w:rPr>
          <w:rFonts w:ascii="仿宋" w:eastAsia="仿宋" w:hAnsi="仿宋" w:cs="仿宋" w:hint="eastAsia"/>
          <w:sz w:val="24"/>
          <w:u w:val="single"/>
        </w:rPr>
        <w:t>采购项目</w:t>
      </w:r>
      <w:r>
        <w:rPr>
          <w:rFonts w:ascii="仿宋" w:eastAsia="仿宋" w:hAnsi="仿宋" w:cs="仿宋" w:hint="eastAsia"/>
          <w:sz w:val="24"/>
        </w:rPr>
        <w:t>招标项目的潜在投标人应在政</w:t>
      </w:r>
      <w:proofErr w:type="gramStart"/>
      <w:r>
        <w:rPr>
          <w:rFonts w:ascii="仿宋" w:eastAsia="仿宋" w:hAnsi="仿宋" w:cs="仿宋" w:hint="eastAsia"/>
          <w:sz w:val="24"/>
        </w:rPr>
        <w:t>采云</w:t>
      </w:r>
      <w:proofErr w:type="gramEnd"/>
      <w:r>
        <w:rPr>
          <w:rFonts w:ascii="仿宋" w:eastAsia="仿宋" w:hAnsi="仿宋" w:cs="仿宋" w:hint="eastAsia"/>
          <w:sz w:val="24"/>
        </w:rPr>
        <w:t>平台（</w:t>
      </w:r>
      <w:hyperlink r:id="rId10" w:history="1">
        <w:r w:rsidR="008707B8" w:rsidRPr="00D61860">
          <w:rPr>
            <w:rStyle w:val="aff5"/>
            <w:rFonts w:ascii="仿宋" w:eastAsia="仿宋" w:hAnsi="仿宋" w:cs="仿宋" w:hint="eastAsia"/>
            <w:snapToGrid/>
            <w:kern w:val="2"/>
            <w:sz w:val="24"/>
            <w:szCs w:val="24"/>
          </w:rPr>
          <w:t>https://www.zcygov.cn/）获取（下载）招标文件，并于2024年04月25日09点30分</w:t>
        </w:r>
        <w:r w:rsidR="008707B8" w:rsidRPr="00D61860">
          <w:rPr>
            <w:rStyle w:val="aff5"/>
            <w:rFonts w:ascii="仿宋" w:eastAsia="仿宋" w:hAnsi="仿宋" w:cs="仿宋" w:hint="eastAsia"/>
            <w:bCs/>
            <w:snapToGrid/>
            <w:kern w:val="2"/>
            <w:sz w:val="24"/>
            <w:szCs w:val="24"/>
          </w:rPr>
          <w:t>00秒</w:t>
        </w:r>
      </w:hyperlink>
      <w:r w:rsidRPr="00D020DD">
        <w:rPr>
          <w:rFonts w:ascii="仿宋" w:eastAsia="仿宋" w:hAnsi="仿宋" w:cs="仿宋" w:hint="eastAsia"/>
          <w:bCs/>
          <w:sz w:val="24"/>
        </w:rPr>
        <w:t>（北京时间）前</w:t>
      </w:r>
      <w:r w:rsidRPr="00D020DD">
        <w:rPr>
          <w:rFonts w:ascii="仿宋" w:eastAsia="仿宋" w:hAnsi="仿宋" w:cs="仿宋" w:hint="eastAsia"/>
          <w:sz w:val="24"/>
        </w:rPr>
        <w:t>递交（上传）投标文件。</w:t>
      </w:r>
    </w:p>
    <w:p w:rsidR="009C67B7" w:rsidRPr="00D020DD" w:rsidRDefault="00CA3780">
      <w:pPr>
        <w:spacing w:line="360" w:lineRule="auto"/>
        <w:rPr>
          <w:rFonts w:ascii="仿宋" w:eastAsia="仿宋" w:hAnsi="仿宋" w:cs="仿宋"/>
          <w:b/>
          <w:sz w:val="24"/>
        </w:rPr>
      </w:pPr>
      <w:r w:rsidRPr="00D020DD">
        <w:rPr>
          <w:rFonts w:ascii="仿宋" w:eastAsia="仿宋" w:hAnsi="仿宋" w:cs="仿宋" w:hint="eastAsia"/>
          <w:b/>
          <w:sz w:val="24"/>
        </w:rPr>
        <w:t xml:space="preserve">一、项目基本情况                                            </w:t>
      </w:r>
    </w:p>
    <w:p w:rsidR="009C67B7" w:rsidRPr="00D020DD" w:rsidRDefault="00CA3780">
      <w:pPr>
        <w:spacing w:line="360" w:lineRule="auto"/>
        <w:ind w:firstLineChars="200" w:firstLine="482"/>
        <w:rPr>
          <w:rFonts w:ascii="仿宋" w:eastAsia="仿宋" w:hAnsi="仿宋" w:cs="仿宋"/>
          <w:b/>
          <w:sz w:val="24"/>
        </w:rPr>
      </w:pPr>
      <w:r w:rsidRPr="00D020DD">
        <w:rPr>
          <w:rFonts w:ascii="仿宋" w:eastAsia="仿宋" w:hAnsi="仿宋" w:cs="仿宋" w:hint="eastAsia"/>
          <w:b/>
          <w:sz w:val="24"/>
        </w:rPr>
        <w:t>项目编号：</w:t>
      </w:r>
      <w:r w:rsidRPr="00D020DD">
        <w:rPr>
          <w:rFonts w:ascii="仿宋" w:eastAsia="仿宋" w:hAnsi="仿宋" w:cs="仿宋" w:hint="eastAsia"/>
          <w:bCs/>
          <w:sz w:val="24"/>
        </w:rPr>
        <w:t>ZJDT-R-24009</w:t>
      </w:r>
    </w:p>
    <w:p w:rsidR="009C67B7" w:rsidRPr="00D020DD" w:rsidRDefault="00CA3780">
      <w:pPr>
        <w:spacing w:line="360" w:lineRule="auto"/>
        <w:ind w:firstLineChars="200" w:firstLine="482"/>
        <w:rPr>
          <w:rFonts w:ascii="仿宋" w:eastAsia="仿宋" w:hAnsi="仿宋" w:cs="仿宋"/>
          <w:sz w:val="24"/>
        </w:rPr>
      </w:pPr>
      <w:r w:rsidRPr="00D020DD">
        <w:rPr>
          <w:rFonts w:ascii="仿宋" w:eastAsia="仿宋" w:hAnsi="仿宋" w:cs="仿宋" w:hint="eastAsia"/>
          <w:b/>
          <w:sz w:val="24"/>
        </w:rPr>
        <w:t>项目名称：</w:t>
      </w:r>
      <w:r w:rsidRPr="00D020DD">
        <w:rPr>
          <w:rFonts w:ascii="仿宋" w:eastAsia="仿宋" w:hAnsi="仿宋" w:cs="仿宋" w:hint="eastAsia"/>
          <w:sz w:val="24"/>
        </w:rPr>
        <w:t>2024年图书上架、整理、除尘、期刊报纸装订等服务</w:t>
      </w:r>
    </w:p>
    <w:p w:rsidR="009C67B7" w:rsidRPr="00D020DD" w:rsidRDefault="00CA3780">
      <w:pPr>
        <w:spacing w:line="360" w:lineRule="auto"/>
        <w:ind w:firstLineChars="200" w:firstLine="482"/>
        <w:rPr>
          <w:rFonts w:ascii="仿宋" w:eastAsia="仿宋" w:hAnsi="仿宋" w:cs="仿宋"/>
          <w:bCs/>
          <w:sz w:val="24"/>
        </w:rPr>
      </w:pPr>
      <w:r w:rsidRPr="00D020DD">
        <w:rPr>
          <w:rFonts w:ascii="仿宋" w:eastAsia="仿宋" w:hAnsi="仿宋" w:cs="仿宋" w:hint="eastAsia"/>
          <w:b/>
          <w:sz w:val="24"/>
        </w:rPr>
        <w:t>预算金额（元）：</w:t>
      </w:r>
      <w:r w:rsidRPr="00D020DD">
        <w:rPr>
          <w:rFonts w:ascii="仿宋" w:eastAsia="仿宋" w:hAnsi="仿宋" w:cs="仿宋" w:hint="eastAsia"/>
          <w:bCs/>
          <w:sz w:val="24"/>
        </w:rPr>
        <w:t>47</w:t>
      </w:r>
      <w:r w:rsidR="00D020DD">
        <w:rPr>
          <w:rFonts w:ascii="仿宋" w:eastAsia="仿宋" w:hAnsi="仿宋" w:cs="仿宋" w:hint="eastAsia"/>
          <w:bCs/>
          <w:sz w:val="24"/>
        </w:rPr>
        <w:t>8100.00</w:t>
      </w:r>
    </w:p>
    <w:p w:rsidR="009C67B7" w:rsidRPr="00D020DD" w:rsidRDefault="00CA3780">
      <w:pPr>
        <w:spacing w:line="360" w:lineRule="auto"/>
        <w:ind w:firstLineChars="200" w:firstLine="482"/>
        <w:rPr>
          <w:rFonts w:ascii="仿宋" w:eastAsia="仿宋" w:hAnsi="仿宋" w:cs="仿宋"/>
          <w:b/>
          <w:sz w:val="24"/>
        </w:rPr>
      </w:pPr>
      <w:r w:rsidRPr="00D020DD">
        <w:rPr>
          <w:rFonts w:ascii="仿宋" w:eastAsia="仿宋" w:hAnsi="仿宋" w:cs="仿宋" w:hint="eastAsia"/>
          <w:b/>
          <w:sz w:val="24"/>
        </w:rPr>
        <w:t>最高限价（元）：</w:t>
      </w:r>
      <w:r w:rsidR="00D020DD" w:rsidRPr="00D020DD">
        <w:rPr>
          <w:rFonts w:ascii="仿宋" w:eastAsia="仿宋" w:hAnsi="仿宋" w:cs="仿宋" w:hint="eastAsia"/>
          <w:bCs/>
          <w:sz w:val="24"/>
        </w:rPr>
        <w:t>47</w:t>
      </w:r>
      <w:r w:rsidR="00D020DD">
        <w:rPr>
          <w:rFonts w:ascii="仿宋" w:eastAsia="仿宋" w:hAnsi="仿宋" w:cs="仿宋" w:hint="eastAsia"/>
          <w:bCs/>
          <w:sz w:val="24"/>
        </w:rPr>
        <w:t>8100.00</w:t>
      </w:r>
    </w:p>
    <w:p w:rsidR="009C67B7" w:rsidRPr="00D020DD" w:rsidRDefault="00CA3780">
      <w:pPr>
        <w:spacing w:line="360" w:lineRule="auto"/>
        <w:ind w:firstLineChars="200" w:firstLine="482"/>
        <w:rPr>
          <w:rFonts w:ascii="仿宋" w:eastAsia="仿宋" w:hAnsi="仿宋" w:cs="仿宋"/>
          <w:b/>
          <w:sz w:val="24"/>
        </w:rPr>
      </w:pPr>
      <w:r w:rsidRPr="00D020DD">
        <w:rPr>
          <w:rFonts w:ascii="仿宋" w:eastAsia="仿宋" w:hAnsi="仿宋" w:cs="仿宋" w:hint="eastAsia"/>
          <w:b/>
          <w:sz w:val="24"/>
        </w:rPr>
        <w:t>采购需求：</w:t>
      </w:r>
    </w:p>
    <w:p w:rsidR="009C67B7" w:rsidRPr="00D020DD" w:rsidRDefault="00CA3780" w:rsidP="00D020DD">
      <w:pPr>
        <w:spacing w:line="360" w:lineRule="auto"/>
        <w:ind w:firstLineChars="200" w:firstLine="480"/>
        <w:rPr>
          <w:rFonts w:ascii="仿宋" w:eastAsia="仿宋" w:hAnsi="仿宋" w:cs="仿宋"/>
          <w:bCs/>
          <w:sz w:val="24"/>
        </w:rPr>
      </w:pPr>
      <w:r w:rsidRPr="00D020DD">
        <w:rPr>
          <w:rFonts w:ascii="仿宋" w:eastAsia="仿宋" w:hAnsi="仿宋" w:cs="仿宋" w:hint="eastAsia"/>
          <w:bCs/>
          <w:sz w:val="24"/>
        </w:rPr>
        <w:t>标项</w:t>
      </w:r>
      <w:proofErr w:type="gramStart"/>
      <w:r w:rsidRPr="00D020DD">
        <w:rPr>
          <w:rFonts w:ascii="仿宋" w:eastAsia="仿宋" w:hAnsi="仿宋" w:cs="仿宋" w:hint="eastAsia"/>
          <w:bCs/>
          <w:sz w:val="24"/>
        </w:rPr>
        <w:t>一</w:t>
      </w:r>
      <w:proofErr w:type="gramEnd"/>
      <w:r w:rsidRPr="00D020DD">
        <w:rPr>
          <w:rFonts w:ascii="仿宋" w:eastAsia="仿宋" w:hAnsi="仿宋" w:cs="仿宋" w:hint="eastAsia"/>
          <w:bCs/>
          <w:sz w:val="24"/>
        </w:rPr>
        <w:t>：</w:t>
      </w:r>
    </w:p>
    <w:p w:rsidR="009C67B7" w:rsidRPr="00D020DD" w:rsidRDefault="00CA3780" w:rsidP="00D020DD">
      <w:pPr>
        <w:spacing w:line="360" w:lineRule="auto"/>
        <w:ind w:firstLineChars="200" w:firstLine="480"/>
        <w:rPr>
          <w:rFonts w:ascii="仿宋" w:eastAsia="仿宋" w:hAnsi="仿宋" w:cs="仿宋"/>
          <w:bCs/>
          <w:sz w:val="24"/>
        </w:rPr>
      </w:pPr>
      <w:proofErr w:type="gramStart"/>
      <w:r w:rsidRPr="00D020DD">
        <w:rPr>
          <w:rFonts w:ascii="仿宋" w:eastAsia="仿宋" w:hAnsi="仿宋" w:cs="仿宋" w:hint="eastAsia"/>
          <w:bCs/>
          <w:sz w:val="24"/>
        </w:rPr>
        <w:t>标项名称</w:t>
      </w:r>
      <w:proofErr w:type="gramEnd"/>
      <w:r w:rsidRPr="00D020DD">
        <w:rPr>
          <w:rFonts w:ascii="仿宋" w:eastAsia="仿宋" w:hAnsi="仿宋" w:cs="仿宋" w:hint="eastAsia"/>
          <w:bCs/>
          <w:sz w:val="24"/>
        </w:rPr>
        <w:t>：</w:t>
      </w:r>
      <w:r w:rsidRPr="00D020DD">
        <w:rPr>
          <w:rFonts w:ascii="仿宋" w:eastAsia="仿宋" w:hAnsi="仿宋" w:cs="仿宋" w:hint="eastAsia"/>
          <w:sz w:val="24"/>
        </w:rPr>
        <w:t>2024年图书上架、整理、除尘、期刊报纸装订等服务</w:t>
      </w:r>
    </w:p>
    <w:p w:rsidR="009C67B7" w:rsidRPr="00D020DD" w:rsidRDefault="00CA3780" w:rsidP="00D020DD">
      <w:pPr>
        <w:spacing w:line="360" w:lineRule="auto"/>
        <w:ind w:firstLineChars="200" w:firstLine="480"/>
        <w:rPr>
          <w:rFonts w:ascii="仿宋" w:eastAsia="仿宋" w:hAnsi="仿宋" w:cs="仿宋"/>
          <w:bCs/>
          <w:sz w:val="24"/>
        </w:rPr>
      </w:pPr>
      <w:r w:rsidRPr="00D020DD">
        <w:rPr>
          <w:rFonts w:ascii="仿宋" w:eastAsia="仿宋" w:hAnsi="仿宋" w:cs="仿宋" w:hint="eastAsia"/>
          <w:bCs/>
          <w:sz w:val="24"/>
        </w:rPr>
        <w:t>数量：1</w:t>
      </w:r>
    </w:p>
    <w:p w:rsidR="009C67B7" w:rsidRPr="00D020DD" w:rsidRDefault="00CA3780" w:rsidP="00D020DD">
      <w:pPr>
        <w:spacing w:line="360" w:lineRule="auto"/>
        <w:ind w:firstLineChars="200" w:firstLine="480"/>
        <w:rPr>
          <w:rFonts w:ascii="仿宋" w:eastAsia="仿宋" w:hAnsi="仿宋" w:cs="仿宋"/>
          <w:bCs/>
          <w:sz w:val="24"/>
        </w:rPr>
      </w:pPr>
      <w:r w:rsidRPr="00D020DD">
        <w:rPr>
          <w:rFonts w:ascii="仿宋" w:eastAsia="仿宋" w:hAnsi="仿宋" w:cs="仿宋" w:hint="eastAsia"/>
          <w:bCs/>
          <w:sz w:val="24"/>
        </w:rPr>
        <w:t>预算金额：</w:t>
      </w:r>
      <w:r w:rsidR="00D020DD" w:rsidRPr="00D020DD">
        <w:rPr>
          <w:rFonts w:ascii="仿宋" w:eastAsia="仿宋" w:hAnsi="仿宋" w:cs="仿宋" w:hint="eastAsia"/>
          <w:bCs/>
          <w:sz w:val="24"/>
        </w:rPr>
        <w:t>47</w:t>
      </w:r>
      <w:r w:rsidR="00D020DD">
        <w:rPr>
          <w:rFonts w:ascii="仿宋" w:eastAsia="仿宋" w:hAnsi="仿宋" w:cs="仿宋" w:hint="eastAsia"/>
          <w:bCs/>
          <w:sz w:val="24"/>
        </w:rPr>
        <w:t>8100.00</w:t>
      </w:r>
    </w:p>
    <w:p w:rsidR="009C67B7" w:rsidRPr="00D020DD" w:rsidRDefault="00CA3780" w:rsidP="00D020DD">
      <w:pPr>
        <w:spacing w:line="360" w:lineRule="auto"/>
        <w:ind w:firstLineChars="200" w:firstLine="480"/>
        <w:rPr>
          <w:rFonts w:ascii="仿宋" w:eastAsia="仿宋" w:hAnsi="仿宋" w:cs="仿宋"/>
          <w:b/>
          <w:sz w:val="24"/>
        </w:rPr>
      </w:pPr>
      <w:r w:rsidRPr="00D020DD">
        <w:rPr>
          <w:rFonts w:ascii="仿宋" w:eastAsia="仿宋" w:hAnsi="仿宋" w:cs="仿宋" w:hint="eastAsia"/>
          <w:bCs/>
          <w:sz w:val="24"/>
        </w:rPr>
        <w:t>主要内容：</w:t>
      </w:r>
      <w:r w:rsidRPr="00D020DD">
        <w:rPr>
          <w:rFonts w:ascii="仿宋" w:eastAsia="仿宋" w:hAnsi="仿宋" w:cs="仿宋" w:hint="eastAsia"/>
          <w:b/>
          <w:sz w:val="24"/>
        </w:rPr>
        <w:t>详见</w:t>
      </w:r>
      <w:r w:rsidR="002A4D84" w:rsidRPr="002A4D84">
        <w:rPr>
          <w:rFonts w:ascii="仿宋" w:eastAsia="仿宋" w:hAnsi="仿宋" w:cs="仿宋" w:hint="eastAsia"/>
          <w:b/>
          <w:sz w:val="24"/>
        </w:rPr>
        <w:t>招标项目范围及要求</w:t>
      </w:r>
    </w:p>
    <w:p w:rsidR="009C67B7" w:rsidRPr="00D020DD" w:rsidRDefault="00CA3780">
      <w:pPr>
        <w:spacing w:line="360" w:lineRule="auto"/>
        <w:ind w:firstLineChars="200" w:firstLine="482"/>
        <w:rPr>
          <w:rFonts w:ascii="仿宋" w:eastAsia="仿宋" w:hAnsi="仿宋" w:cs="仿宋"/>
          <w:b/>
        </w:rPr>
      </w:pPr>
      <w:r w:rsidRPr="00D020DD">
        <w:rPr>
          <w:rFonts w:ascii="仿宋" w:eastAsia="仿宋" w:hAnsi="仿宋" w:cs="仿宋" w:hint="eastAsia"/>
          <w:b/>
          <w:sz w:val="24"/>
        </w:rPr>
        <w:t>本项目接受联合体投标：☐是，</w:t>
      </w:r>
      <w:r w:rsidRPr="00D020DD">
        <w:rPr>
          <w:rFonts w:ascii="仿宋" w:eastAsia="仿宋" w:hAnsi="仿宋" w:cs="仿宋" w:hint="eastAsia"/>
          <w:b/>
          <w:sz w:val="24"/>
        </w:rPr>
        <w:sym w:font="Wingdings" w:char="00FE"/>
      </w:r>
      <w:r w:rsidRPr="00D020DD">
        <w:rPr>
          <w:rFonts w:ascii="仿宋" w:eastAsia="仿宋" w:hAnsi="仿宋" w:cs="仿宋" w:hint="eastAsia"/>
          <w:b/>
          <w:sz w:val="24"/>
        </w:rPr>
        <w:t>否。</w:t>
      </w:r>
    </w:p>
    <w:p w:rsidR="009C67B7" w:rsidRPr="00D020DD" w:rsidRDefault="00CA3780">
      <w:pPr>
        <w:spacing w:line="360" w:lineRule="auto"/>
        <w:rPr>
          <w:rFonts w:ascii="仿宋" w:eastAsia="仿宋" w:hAnsi="仿宋" w:cs="仿宋"/>
          <w:b/>
          <w:sz w:val="24"/>
        </w:rPr>
      </w:pPr>
      <w:r w:rsidRPr="00D020DD">
        <w:rPr>
          <w:rFonts w:ascii="仿宋" w:eastAsia="仿宋" w:hAnsi="仿宋" w:cs="仿宋" w:hint="eastAsia"/>
          <w:b/>
          <w:sz w:val="24"/>
        </w:rPr>
        <w:t>二、申请人的资格要求：</w:t>
      </w:r>
    </w:p>
    <w:p w:rsidR="009C67B7" w:rsidRPr="00D020DD" w:rsidRDefault="00CA3780" w:rsidP="00D020DD">
      <w:pPr>
        <w:spacing w:line="360" w:lineRule="auto"/>
        <w:ind w:firstLineChars="200" w:firstLine="480"/>
        <w:rPr>
          <w:rFonts w:ascii="仿宋" w:eastAsia="仿宋" w:hAnsi="仿宋" w:cs="仿宋"/>
          <w:snapToGrid w:val="0"/>
          <w:kern w:val="28"/>
          <w:sz w:val="24"/>
          <w:szCs w:val="20"/>
        </w:rPr>
      </w:pPr>
      <w:r w:rsidRPr="00D020DD">
        <w:rPr>
          <w:rFonts w:ascii="仿宋" w:eastAsia="仿宋" w:hAnsi="仿宋" w:cs="仿宋" w:hint="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rsidR="009C67B7" w:rsidRPr="00D020DD" w:rsidRDefault="00CA3780" w:rsidP="00D020DD">
      <w:pPr>
        <w:spacing w:line="360" w:lineRule="auto"/>
        <w:ind w:firstLineChars="200" w:firstLine="480"/>
        <w:rPr>
          <w:rFonts w:ascii="仿宋" w:eastAsia="仿宋" w:hAnsi="仿宋" w:cs="仿宋"/>
          <w:snapToGrid w:val="0"/>
          <w:kern w:val="28"/>
          <w:sz w:val="24"/>
          <w:szCs w:val="20"/>
        </w:rPr>
      </w:pPr>
      <w:r w:rsidRPr="00D020DD">
        <w:rPr>
          <w:rFonts w:ascii="仿宋" w:eastAsia="仿宋" w:hAnsi="仿宋" w:cs="仿宋" w:hint="eastAsia"/>
          <w:snapToGrid w:val="0"/>
          <w:kern w:val="28"/>
          <w:sz w:val="24"/>
          <w:szCs w:val="20"/>
        </w:rPr>
        <w:t>2.</w:t>
      </w:r>
      <w:r w:rsidRPr="00D020DD">
        <w:rPr>
          <w:rFonts w:ascii="仿宋" w:eastAsia="仿宋" w:hAnsi="仿宋" w:cs="仿宋" w:hint="eastAsia"/>
        </w:rPr>
        <w:t xml:space="preserve"> </w:t>
      </w:r>
      <w:r w:rsidRPr="00D020DD">
        <w:rPr>
          <w:rFonts w:ascii="仿宋" w:eastAsia="仿宋" w:hAnsi="仿宋" w:cs="仿宋" w:hint="eastAsia"/>
          <w:snapToGrid w:val="0"/>
          <w:kern w:val="28"/>
          <w:sz w:val="24"/>
          <w:szCs w:val="20"/>
        </w:rPr>
        <w:t>以联合体形式投标的，提供联合协议(本项目不接受联合体投标或者投标人不以联合体形式投标的，则不需要提供) ；</w:t>
      </w:r>
    </w:p>
    <w:p w:rsidR="009C67B7" w:rsidRPr="00D020DD" w:rsidRDefault="00CA3780" w:rsidP="00D020DD">
      <w:pPr>
        <w:spacing w:line="360" w:lineRule="auto"/>
        <w:ind w:firstLineChars="200" w:firstLine="480"/>
        <w:rPr>
          <w:rFonts w:ascii="仿宋" w:eastAsia="仿宋" w:hAnsi="仿宋" w:cs="仿宋"/>
          <w:snapToGrid w:val="0"/>
          <w:kern w:val="28"/>
          <w:sz w:val="24"/>
          <w:szCs w:val="20"/>
        </w:rPr>
      </w:pPr>
      <w:r w:rsidRPr="00D020DD">
        <w:rPr>
          <w:rFonts w:ascii="仿宋" w:eastAsia="仿宋" w:hAnsi="仿宋" w:cs="仿宋" w:hint="eastAsia"/>
          <w:snapToGrid w:val="0"/>
          <w:kern w:val="28"/>
          <w:sz w:val="24"/>
          <w:szCs w:val="20"/>
        </w:rPr>
        <w:t>3.落实政府采购政策需满足的资格要求：</w:t>
      </w:r>
    </w:p>
    <w:p w:rsidR="009C67B7" w:rsidRPr="00D020DD" w:rsidRDefault="00CA3780" w:rsidP="00D020DD">
      <w:pPr>
        <w:spacing w:line="360" w:lineRule="auto"/>
        <w:ind w:firstLineChars="200" w:firstLine="480"/>
        <w:rPr>
          <w:rFonts w:ascii="仿宋" w:eastAsia="仿宋" w:hAnsi="仿宋" w:cs="仿宋"/>
          <w:sz w:val="24"/>
        </w:rPr>
      </w:pPr>
      <w:r w:rsidRPr="00D020DD">
        <w:rPr>
          <w:rFonts w:ascii="仿宋" w:eastAsia="仿宋" w:hAnsi="仿宋" w:cs="仿宋" w:hint="eastAsia"/>
          <w:kern w:val="0"/>
          <w:sz w:val="24"/>
        </w:rPr>
        <w:t>☐</w:t>
      </w:r>
      <w:r w:rsidRPr="00D020DD">
        <w:rPr>
          <w:rFonts w:ascii="仿宋" w:eastAsia="仿宋" w:hAnsi="仿宋" w:cs="仿宋" w:hint="eastAsia"/>
          <w:sz w:val="24"/>
        </w:rPr>
        <w:t>无</w:t>
      </w:r>
      <w:r w:rsidRPr="00D020DD">
        <w:rPr>
          <w:rFonts w:ascii="仿宋" w:eastAsia="仿宋" w:hAnsi="仿宋" w:cs="仿宋" w:hint="eastAsia"/>
          <w:snapToGrid w:val="0"/>
          <w:kern w:val="28"/>
          <w:sz w:val="24"/>
          <w:szCs w:val="20"/>
        </w:rPr>
        <w:t>（注：不得限制大中型企业与小</w:t>
      </w:r>
      <w:proofErr w:type="gramStart"/>
      <w:r w:rsidRPr="00D020DD">
        <w:rPr>
          <w:rFonts w:ascii="仿宋" w:eastAsia="仿宋" w:hAnsi="仿宋" w:cs="仿宋" w:hint="eastAsia"/>
          <w:snapToGrid w:val="0"/>
          <w:kern w:val="28"/>
          <w:sz w:val="24"/>
          <w:szCs w:val="20"/>
        </w:rPr>
        <w:t>微企业</w:t>
      </w:r>
      <w:proofErr w:type="gramEnd"/>
      <w:r w:rsidRPr="00D020DD">
        <w:rPr>
          <w:rFonts w:ascii="仿宋" w:eastAsia="仿宋" w:hAnsi="仿宋" w:cs="仿宋" w:hint="eastAsia"/>
          <w:snapToGrid w:val="0"/>
          <w:kern w:val="28"/>
          <w:sz w:val="24"/>
          <w:szCs w:val="20"/>
        </w:rPr>
        <w:t>组成联合体参与投标）；</w:t>
      </w:r>
    </w:p>
    <w:p w:rsidR="009C67B7" w:rsidRPr="00D020DD" w:rsidRDefault="00613AFA" w:rsidP="00D020DD">
      <w:pPr>
        <w:spacing w:line="360" w:lineRule="auto"/>
        <w:ind w:firstLineChars="200" w:firstLine="480"/>
        <w:rPr>
          <w:rFonts w:ascii="仿宋" w:eastAsia="仿宋" w:hAnsi="仿宋" w:cs="仿宋"/>
          <w:sz w:val="24"/>
        </w:rPr>
      </w:pPr>
      <w:r w:rsidRPr="00D020DD">
        <w:rPr>
          <w:rFonts w:ascii="仿宋" w:eastAsia="仿宋" w:hAnsi="仿宋" w:cs="仿宋" w:hint="eastAsia"/>
          <w:sz w:val="24"/>
        </w:rPr>
        <w:sym w:font="Wingdings" w:char="00FE"/>
      </w:r>
      <w:r w:rsidR="00CA3780" w:rsidRPr="00D020DD">
        <w:rPr>
          <w:rFonts w:ascii="仿宋" w:eastAsia="仿宋" w:hAnsi="仿宋" w:cs="仿宋" w:hint="eastAsia"/>
          <w:kern w:val="0"/>
          <w:sz w:val="24"/>
        </w:rPr>
        <w:t>专</w:t>
      </w:r>
      <w:r w:rsidR="00CA3780" w:rsidRPr="00D020DD">
        <w:rPr>
          <w:rFonts w:ascii="仿宋" w:eastAsia="仿宋" w:hAnsi="仿宋" w:cs="仿宋" w:hint="eastAsia"/>
          <w:sz w:val="24"/>
        </w:rPr>
        <w:t>门面向中小企业</w:t>
      </w:r>
    </w:p>
    <w:p w:rsidR="009C67B7" w:rsidRPr="00D020DD" w:rsidRDefault="00CA3780" w:rsidP="00D020DD">
      <w:pPr>
        <w:spacing w:line="360" w:lineRule="auto"/>
        <w:ind w:firstLineChars="400" w:firstLine="960"/>
        <w:rPr>
          <w:rFonts w:ascii="仿宋" w:eastAsia="仿宋" w:hAnsi="仿宋" w:cs="仿宋"/>
          <w:sz w:val="24"/>
        </w:rPr>
      </w:pPr>
      <w:r w:rsidRPr="00D020DD">
        <w:rPr>
          <w:rFonts w:ascii="仿宋" w:eastAsia="仿宋" w:hAnsi="仿宋" w:cs="仿宋" w:hint="eastAsia"/>
          <w:sz w:val="24"/>
        </w:rPr>
        <w:sym w:font="Wingdings" w:char="00FE"/>
      </w:r>
      <w:r w:rsidRPr="00D020DD">
        <w:rPr>
          <w:rFonts w:ascii="仿宋" w:eastAsia="仿宋" w:hAnsi="仿宋" w:cs="仿宋" w:hint="eastAsia"/>
          <w:sz w:val="24"/>
        </w:rPr>
        <w:t>服务全部由符合政策要求的中小企业承接，提供中小企业声明函；</w:t>
      </w:r>
    </w:p>
    <w:p w:rsidR="009C67B7" w:rsidRPr="00D020DD" w:rsidRDefault="00CA3780" w:rsidP="00D020DD">
      <w:pPr>
        <w:spacing w:line="360" w:lineRule="auto"/>
        <w:ind w:firstLineChars="400" w:firstLine="960"/>
        <w:rPr>
          <w:rFonts w:ascii="仿宋" w:eastAsia="仿宋" w:hAnsi="仿宋" w:cs="仿宋"/>
        </w:rPr>
      </w:pPr>
      <w:r w:rsidRPr="00D020DD">
        <w:rPr>
          <w:rFonts w:ascii="MS Gothic" w:eastAsia="仿宋" w:hAnsi="MS Gothic" w:cs="仿宋" w:hint="eastAsia"/>
          <w:kern w:val="0"/>
          <w:sz w:val="24"/>
        </w:rPr>
        <w:lastRenderedPageBreak/>
        <w:t>☐</w:t>
      </w:r>
      <w:r w:rsidRPr="00D020DD">
        <w:rPr>
          <w:rFonts w:ascii="仿宋" w:eastAsia="仿宋" w:hAnsi="仿宋" w:cs="仿宋" w:hint="eastAsia"/>
          <w:sz w:val="24"/>
        </w:rPr>
        <w:t>服务全部由符合政策要求的小</w:t>
      </w:r>
      <w:proofErr w:type="gramStart"/>
      <w:r w:rsidRPr="00D020DD">
        <w:rPr>
          <w:rFonts w:ascii="仿宋" w:eastAsia="仿宋" w:hAnsi="仿宋" w:cs="仿宋" w:hint="eastAsia"/>
          <w:sz w:val="24"/>
        </w:rPr>
        <w:t>微企业</w:t>
      </w:r>
      <w:proofErr w:type="gramEnd"/>
      <w:r w:rsidRPr="00D020DD">
        <w:rPr>
          <w:rFonts w:ascii="仿宋" w:eastAsia="仿宋" w:hAnsi="仿宋" w:cs="仿宋" w:hint="eastAsia"/>
          <w:sz w:val="24"/>
        </w:rPr>
        <w:t>承接，提供中小企业声明函；</w:t>
      </w:r>
    </w:p>
    <w:p w:rsidR="009C67B7" w:rsidRPr="00D020DD" w:rsidRDefault="00CA3780" w:rsidP="00D020DD">
      <w:pPr>
        <w:spacing w:line="360" w:lineRule="auto"/>
        <w:ind w:firstLineChars="400" w:firstLine="960"/>
        <w:rPr>
          <w:rFonts w:ascii="仿宋" w:eastAsia="仿宋" w:hAnsi="仿宋" w:cs="仿宋"/>
          <w:sz w:val="24"/>
        </w:rPr>
      </w:pPr>
      <w:r w:rsidRPr="00D020DD">
        <w:rPr>
          <w:rFonts w:ascii="仿宋" w:eastAsia="仿宋" w:hAnsi="仿宋" w:cs="仿宋" w:hint="eastAsia"/>
          <w:kern w:val="0"/>
          <w:sz w:val="24"/>
        </w:rPr>
        <w:t>☐</w:t>
      </w:r>
      <w:r w:rsidRPr="00D020DD">
        <w:rPr>
          <w:rFonts w:ascii="仿宋" w:eastAsia="仿宋" w:hAnsi="仿宋" w:cs="仿宋" w:hint="eastAsia"/>
          <w:sz w:val="24"/>
        </w:rPr>
        <w:t>要求以联合体形式参加，提供联合协议和中小企业声明函，联合协议中中小企业合同金额应当达到</w:t>
      </w:r>
      <w:r w:rsidRPr="00D020DD">
        <w:rPr>
          <w:rFonts w:ascii="仿宋" w:eastAsia="仿宋" w:hAnsi="仿宋" w:cs="仿宋" w:hint="eastAsia"/>
          <w:sz w:val="24"/>
          <w:u w:val="single"/>
        </w:rPr>
        <w:t xml:space="preserve">  </w:t>
      </w:r>
      <w:r w:rsidRPr="00D020DD">
        <w:rPr>
          <w:rFonts w:ascii="仿宋" w:eastAsia="仿宋" w:hAnsi="仿宋" w:cs="仿宋" w:hint="eastAsia"/>
          <w:sz w:val="24"/>
        </w:rPr>
        <w:t>%，其中小</w:t>
      </w:r>
      <w:proofErr w:type="gramStart"/>
      <w:r w:rsidRPr="00D020DD">
        <w:rPr>
          <w:rFonts w:ascii="仿宋" w:eastAsia="仿宋" w:hAnsi="仿宋" w:cs="仿宋" w:hint="eastAsia"/>
          <w:sz w:val="24"/>
        </w:rPr>
        <w:t>微企业</w:t>
      </w:r>
      <w:proofErr w:type="gramEnd"/>
      <w:r w:rsidRPr="00D020DD">
        <w:rPr>
          <w:rFonts w:ascii="仿宋" w:eastAsia="仿宋" w:hAnsi="仿宋" w:cs="仿宋" w:hint="eastAsia"/>
          <w:sz w:val="24"/>
        </w:rPr>
        <w:t>合同金额应当达到</w:t>
      </w:r>
      <w:r w:rsidRPr="00D020DD">
        <w:rPr>
          <w:rFonts w:ascii="仿宋" w:eastAsia="仿宋" w:hAnsi="仿宋" w:cs="仿宋" w:hint="eastAsia"/>
          <w:sz w:val="24"/>
          <w:u w:val="single"/>
        </w:rPr>
        <w:t xml:space="preserve"> </w:t>
      </w:r>
      <w:r w:rsidRPr="00D020DD">
        <w:rPr>
          <w:rFonts w:ascii="仿宋" w:eastAsia="仿宋" w:hAnsi="仿宋" w:cs="仿宋" w:hint="eastAsia"/>
          <w:sz w:val="24"/>
        </w:rPr>
        <w:t>%;</w:t>
      </w:r>
      <w:r w:rsidRPr="00D020DD">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sidRPr="00D020DD">
        <w:rPr>
          <w:rFonts w:ascii="仿宋" w:eastAsia="仿宋" w:hAnsi="仿宋" w:cs="仿宋" w:hint="eastAsia"/>
          <w:sz w:val="24"/>
        </w:rPr>
        <w:t>；</w:t>
      </w:r>
    </w:p>
    <w:p w:rsidR="009C67B7" w:rsidRPr="00D020DD" w:rsidRDefault="00CA3780" w:rsidP="00D020DD">
      <w:pPr>
        <w:spacing w:line="360" w:lineRule="auto"/>
        <w:ind w:firstLineChars="400" w:firstLine="960"/>
        <w:rPr>
          <w:rFonts w:ascii="仿宋" w:eastAsia="仿宋" w:hAnsi="仿宋" w:cs="仿宋"/>
          <w:sz w:val="24"/>
        </w:rPr>
      </w:pPr>
      <w:r w:rsidRPr="00D020DD">
        <w:rPr>
          <w:rFonts w:ascii="仿宋" w:eastAsia="仿宋" w:hAnsi="仿宋" w:cs="仿宋" w:hint="eastAsia"/>
          <w:kern w:val="0"/>
          <w:sz w:val="24"/>
        </w:rPr>
        <w:t>☐</w:t>
      </w:r>
      <w:r w:rsidRPr="00D020DD">
        <w:rPr>
          <w:rFonts w:ascii="仿宋" w:eastAsia="仿宋" w:hAnsi="仿宋" w:cs="仿宋" w:hint="eastAsia"/>
          <w:sz w:val="24"/>
        </w:rPr>
        <w:t>要求合同分包，提供分包意向协议和中小企业声明函，分包意向协议中中小企业合同金额应当</w:t>
      </w:r>
      <w:proofErr w:type="gramStart"/>
      <w:r w:rsidRPr="00D020DD">
        <w:rPr>
          <w:rFonts w:ascii="仿宋" w:eastAsia="仿宋" w:hAnsi="仿宋" w:cs="仿宋" w:hint="eastAsia"/>
          <w:sz w:val="24"/>
        </w:rPr>
        <w:t>达到达到</w:t>
      </w:r>
      <w:proofErr w:type="gramEnd"/>
      <w:r w:rsidRPr="00D020DD">
        <w:rPr>
          <w:rFonts w:ascii="仿宋" w:eastAsia="仿宋" w:hAnsi="仿宋" w:cs="仿宋" w:hint="eastAsia"/>
          <w:sz w:val="24"/>
          <w:u w:val="single"/>
        </w:rPr>
        <w:t xml:space="preserve">  </w:t>
      </w:r>
      <w:r w:rsidRPr="00D020DD">
        <w:rPr>
          <w:rFonts w:ascii="仿宋" w:eastAsia="仿宋" w:hAnsi="仿宋" w:cs="仿宋" w:hint="eastAsia"/>
          <w:sz w:val="24"/>
        </w:rPr>
        <w:t>% ，其中小</w:t>
      </w:r>
      <w:proofErr w:type="gramStart"/>
      <w:r w:rsidRPr="00D020DD">
        <w:rPr>
          <w:rFonts w:ascii="仿宋" w:eastAsia="仿宋" w:hAnsi="仿宋" w:cs="仿宋" w:hint="eastAsia"/>
          <w:sz w:val="24"/>
        </w:rPr>
        <w:t>微企业</w:t>
      </w:r>
      <w:proofErr w:type="gramEnd"/>
      <w:r w:rsidRPr="00D020DD">
        <w:rPr>
          <w:rFonts w:ascii="仿宋" w:eastAsia="仿宋" w:hAnsi="仿宋" w:cs="仿宋" w:hint="eastAsia"/>
          <w:sz w:val="24"/>
        </w:rPr>
        <w:t>合同金额应当达到</w:t>
      </w:r>
      <w:r w:rsidRPr="00D020DD">
        <w:rPr>
          <w:rFonts w:ascii="仿宋" w:eastAsia="仿宋" w:hAnsi="仿宋" w:cs="仿宋" w:hint="eastAsia"/>
          <w:sz w:val="24"/>
          <w:u w:val="single"/>
        </w:rPr>
        <w:t xml:space="preserve"> </w:t>
      </w:r>
      <w:r w:rsidRPr="00D020DD">
        <w:rPr>
          <w:rFonts w:ascii="仿宋" w:eastAsia="仿宋" w:hAnsi="仿宋" w:cs="仿宋" w:hint="eastAsia"/>
          <w:sz w:val="24"/>
        </w:rPr>
        <w:t>% ;</w:t>
      </w:r>
      <w:r w:rsidRPr="00D020DD">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sidRPr="00D020DD">
        <w:rPr>
          <w:rFonts w:ascii="仿宋" w:eastAsia="仿宋" w:hAnsi="仿宋" w:cs="仿宋" w:hint="eastAsia"/>
          <w:sz w:val="24"/>
        </w:rPr>
        <w:t>；</w:t>
      </w:r>
    </w:p>
    <w:p w:rsidR="009C67B7" w:rsidRPr="00D020DD" w:rsidRDefault="00CA3780" w:rsidP="00D020DD">
      <w:pPr>
        <w:spacing w:line="360" w:lineRule="auto"/>
        <w:ind w:firstLineChars="200" w:firstLine="480"/>
        <w:rPr>
          <w:rFonts w:ascii="仿宋" w:eastAsia="仿宋" w:hAnsi="仿宋" w:cs="仿宋"/>
          <w:sz w:val="24"/>
        </w:rPr>
      </w:pPr>
      <w:r w:rsidRPr="00D020DD">
        <w:rPr>
          <w:rFonts w:ascii="仿宋" w:eastAsia="仿宋" w:hAnsi="仿宋" w:cs="仿宋" w:hint="eastAsia"/>
          <w:sz w:val="24"/>
        </w:rPr>
        <w:t>4.本项目的特定资格要求：</w:t>
      </w:r>
      <w:r w:rsidR="006067D7">
        <w:rPr>
          <w:rFonts w:ascii="仿宋" w:eastAsia="仿宋" w:hAnsi="仿宋" w:cs="仿宋" w:hint="eastAsia"/>
          <w:sz w:val="24"/>
          <w:u w:val="single"/>
        </w:rPr>
        <w:t>无</w:t>
      </w:r>
      <w:r w:rsidRPr="00D020DD">
        <w:rPr>
          <w:rFonts w:ascii="仿宋" w:eastAsia="仿宋" w:hAnsi="仿宋" w:cs="仿宋" w:hint="eastAsia"/>
          <w:sz w:val="24"/>
        </w:rPr>
        <w:t>；</w:t>
      </w:r>
    </w:p>
    <w:p w:rsidR="009C67B7" w:rsidRPr="00D020DD" w:rsidRDefault="00CA3780" w:rsidP="00D020DD">
      <w:pPr>
        <w:snapToGrid w:val="0"/>
        <w:spacing w:line="360" w:lineRule="auto"/>
        <w:ind w:firstLineChars="200" w:firstLine="480"/>
        <w:rPr>
          <w:rFonts w:ascii="仿宋" w:eastAsia="仿宋" w:hAnsi="仿宋" w:cs="仿宋"/>
          <w:sz w:val="24"/>
        </w:rPr>
      </w:pPr>
      <w:r w:rsidRPr="00D020DD">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9C67B7" w:rsidRPr="00D020DD" w:rsidRDefault="00CA3780">
      <w:pPr>
        <w:spacing w:line="360" w:lineRule="auto"/>
        <w:rPr>
          <w:rFonts w:ascii="仿宋" w:eastAsia="仿宋" w:hAnsi="仿宋" w:cs="仿宋"/>
          <w:b/>
          <w:sz w:val="24"/>
        </w:rPr>
      </w:pPr>
      <w:r w:rsidRPr="00D020DD">
        <w:rPr>
          <w:rFonts w:ascii="仿宋" w:eastAsia="仿宋" w:hAnsi="仿宋" w:cs="仿宋" w:hint="eastAsia"/>
          <w:b/>
          <w:sz w:val="24"/>
        </w:rPr>
        <w:t xml:space="preserve">三、获取招标文件 </w:t>
      </w:r>
    </w:p>
    <w:p w:rsidR="009C67B7" w:rsidRPr="00D020DD" w:rsidRDefault="00CA3780">
      <w:pPr>
        <w:spacing w:line="360" w:lineRule="auto"/>
        <w:ind w:firstLineChars="200" w:firstLine="482"/>
        <w:rPr>
          <w:rFonts w:ascii="仿宋" w:eastAsia="仿宋" w:hAnsi="仿宋" w:cs="仿宋"/>
          <w:sz w:val="24"/>
        </w:rPr>
      </w:pPr>
      <w:r w:rsidRPr="00D020DD">
        <w:rPr>
          <w:rFonts w:ascii="仿宋" w:eastAsia="仿宋" w:hAnsi="仿宋" w:cs="仿宋" w:hint="eastAsia"/>
          <w:b/>
          <w:sz w:val="24"/>
        </w:rPr>
        <w:t>时间：</w:t>
      </w:r>
      <w:r w:rsidRPr="00D020DD">
        <w:rPr>
          <w:rFonts w:ascii="仿宋" w:eastAsia="仿宋" w:hAnsi="仿宋" w:cs="仿宋" w:hint="eastAsia"/>
          <w:sz w:val="24"/>
        </w:rPr>
        <w:t>/至</w:t>
      </w:r>
      <w:r w:rsidRPr="00D020DD">
        <w:rPr>
          <w:rFonts w:ascii="仿宋" w:eastAsia="仿宋" w:hAnsi="仿宋" w:cs="仿宋" w:hint="eastAsia"/>
          <w:sz w:val="24"/>
          <w:u w:val="single"/>
        </w:rPr>
        <w:t>2024年</w:t>
      </w:r>
      <w:r w:rsidR="00613AFA">
        <w:rPr>
          <w:rFonts w:ascii="仿宋" w:eastAsia="仿宋" w:hAnsi="仿宋" w:cs="仿宋" w:hint="eastAsia"/>
          <w:sz w:val="24"/>
          <w:u w:val="single"/>
        </w:rPr>
        <w:t>04</w:t>
      </w:r>
      <w:r w:rsidRPr="00D020DD">
        <w:rPr>
          <w:rFonts w:ascii="仿宋" w:eastAsia="仿宋" w:hAnsi="仿宋" w:cs="仿宋" w:hint="eastAsia"/>
          <w:sz w:val="24"/>
          <w:u w:val="single"/>
        </w:rPr>
        <w:t>月</w:t>
      </w:r>
      <w:r w:rsidR="00613AFA">
        <w:rPr>
          <w:rFonts w:ascii="仿宋" w:eastAsia="仿宋" w:hAnsi="仿宋" w:cs="仿宋" w:hint="eastAsia"/>
          <w:sz w:val="24"/>
          <w:u w:val="single"/>
        </w:rPr>
        <w:t>2</w:t>
      </w:r>
      <w:r w:rsidR="008707B8">
        <w:rPr>
          <w:rFonts w:ascii="仿宋" w:eastAsia="仿宋" w:hAnsi="仿宋" w:cs="仿宋" w:hint="eastAsia"/>
          <w:sz w:val="24"/>
          <w:u w:val="single"/>
        </w:rPr>
        <w:t>5</w:t>
      </w:r>
      <w:r w:rsidRPr="00D020DD">
        <w:rPr>
          <w:rFonts w:ascii="仿宋" w:eastAsia="仿宋" w:hAnsi="仿宋" w:cs="仿宋" w:hint="eastAsia"/>
          <w:sz w:val="24"/>
          <w:u w:val="single"/>
        </w:rPr>
        <w:t>日</w:t>
      </w:r>
      <w:r w:rsidRPr="00D020DD">
        <w:rPr>
          <w:rFonts w:ascii="仿宋" w:eastAsia="仿宋" w:hAnsi="仿宋" w:cs="仿宋" w:hint="eastAsia"/>
          <w:sz w:val="24"/>
        </w:rPr>
        <w:t>，每天上午00:00至12:00 ，下午12:00至23:59（北京时间，线上获取法定节假日均可，线下获取文件法定节假日除外）</w:t>
      </w:r>
    </w:p>
    <w:p w:rsidR="009C67B7" w:rsidRPr="00D020DD" w:rsidRDefault="00CA3780">
      <w:pPr>
        <w:spacing w:line="360" w:lineRule="auto"/>
        <w:ind w:firstLineChars="200" w:firstLine="482"/>
        <w:rPr>
          <w:rFonts w:ascii="仿宋" w:eastAsia="仿宋" w:hAnsi="仿宋" w:cs="仿宋"/>
          <w:sz w:val="24"/>
        </w:rPr>
      </w:pPr>
      <w:r w:rsidRPr="00D020DD">
        <w:rPr>
          <w:rFonts w:ascii="仿宋" w:eastAsia="仿宋" w:hAnsi="仿宋" w:cs="仿宋" w:hint="eastAsia"/>
          <w:b/>
          <w:sz w:val="24"/>
        </w:rPr>
        <w:t>地点（网址）：</w:t>
      </w:r>
      <w:r w:rsidRPr="00D020DD">
        <w:rPr>
          <w:rFonts w:ascii="仿宋" w:eastAsia="仿宋" w:hAnsi="仿宋" w:cs="仿宋" w:hint="eastAsia"/>
          <w:sz w:val="24"/>
        </w:rPr>
        <w:t>政</w:t>
      </w:r>
      <w:proofErr w:type="gramStart"/>
      <w:r w:rsidRPr="00D020DD">
        <w:rPr>
          <w:rFonts w:ascii="仿宋" w:eastAsia="仿宋" w:hAnsi="仿宋" w:cs="仿宋" w:hint="eastAsia"/>
          <w:sz w:val="24"/>
        </w:rPr>
        <w:t>采云</w:t>
      </w:r>
      <w:proofErr w:type="gramEnd"/>
      <w:r w:rsidRPr="00D020DD">
        <w:rPr>
          <w:rFonts w:ascii="仿宋" w:eastAsia="仿宋" w:hAnsi="仿宋" w:cs="仿宋" w:hint="eastAsia"/>
          <w:sz w:val="24"/>
        </w:rPr>
        <w:t xml:space="preserve">平台（https://www.zcygov.cn/） </w:t>
      </w:r>
    </w:p>
    <w:p w:rsidR="009C67B7" w:rsidRPr="00D020DD" w:rsidRDefault="00CA3780">
      <w:pPr>
        <w:spacing w:line="360" w:lineRule="auto"/>
        <w:ind w:firstLineChars="200" w:firstLine="482"/>
        <w:rPr>
          <w:rFonts w:ascii="仿宋" w:eastAsia="仿宋" w:hAnsi="仿宋" w:cs="仿宋"/>
          <w:sz w:val="24"/>
        </w:rPr>
      </w:pPr>
      <w:r w:rsidRPr="00D020DD">
        <w:rPr>
          <w:rFonts w:ascii="仿宋" w:eastAsia="仿宋" w:hAnsi="仿宋" w:cs="仿宋" w:hint="eastAsia"/>
          <w:b/>
          <w:sz w:val="24"/>
        </w:rPr>
        <w:t>方式：</w:t>
      </w:r>
      <w:r w:rsidRPr="00D020DD">
        <w:rPr>
          <w:rFonts w:ascii="仿宋" w:eastAsia="仿宋" w:hAnsi="仿宋" w:cs="仿宋" w:hint="eastAsia"/>
          <w:sz w:val="24"/>
        </w:rPr>
        <w:t>供应商登录政</w:t>
      </w:r>
      <w:proofErr w:type="gramStart"/>
      <w:r w:rsidRPr="00D020DD">
        <w:rPr>
          <w:rFonts w:ascii="仿宋" w:eastAsia="仿宋" w:hAnsi="仿宋" w:cs="仿宋" w:hint="eastAsia"/>
          <w:sz w:val="24"/>
        </w:rPr>
        <w:t>采云</w:t>
      </w:r>
      <w:proofErr w:type="gramEnd"/>
      <w:r w:rsidRPr="00D020DD">
        <w:rPr>
          <w:rFonts w:ascii="仿宋" w:eastAsia="仿宋" w:hAnsi="仿宋" w:cs="仿宋" w:hint="eastAsia"/>
          <w:sz w:val="24"/>
        </w:rPr>
        <w:t xml:space="preserve">平台https://www.zcygov.cn/在线申请获取采购文件（进入“项目采购”应用，在获取采购文件菜单中选择项目，申请获取采购文件）。 </w:t>
      </w:r>
    </w:p>
    <w:p w:rsidR="009C67B7" w:rsidRPr="00D020DD" w:rsidRDefault="00CA3780">
      <w:pPr>
        <w:spacing w:line="360" w:lineRule="auto"/>
        <w:ind w:firstLineChars="200" w:firstLine="482"/>
        <w:rPr>
          <w:rFonts w:ascii="仿宋" w:eastAsia="仿宋" w:hAnsi="仿宋" w:cs="仿宋"/>
          <w:sz w:val="24"/>
        </w:rPr>
      </w:pPr>
      <w:r w:rsidRPr="00D020DD">
        <w:rPr>
          <w:rFonts w:ascii="仿宋" w:eastAsia="仿宋" w:hAnsi="仿宋" w:cs="仿宋" w:hint="eastAsia"/>
          <w:b/>
          <w:sz w:val="24"/>
        </w:rPr>
        <w:t>售价（元）：</w:t>
      </w:r>
      <w:r w:rsidRPr="00D020DD">
        <w:rPr>
          <w:rFonts w:ascii="仿宋" w:eastAsia="仿宋" w:hAnsi="仿宋" w:cs="仿宋" w:hint="eastAsia"/>
          <w:sz w:val="24"/>
        </w:rPr>
        <w:t xml:space="preserve">0 </w:t>
      </w:r>
      <w:r w:rsidRPr="00D020DD">
        <w:rPr>
          <w:rFonts w:ascii="仿宋" w:eastAsia="仿宋" w:hAnsi="仿宋" w:cs="仿宋" w:hint="eastAsia"/>
          <w:sz w:val="24"/>
        </w:rPr>
        <w:tab/>
      </w:r>
    </w:p>
    <w:p w:rsidR="009C67B7" w:rsidRPr="00D020DD" w:rsidRDefault="00CA3780">
      <w:pPr>
        <w:spacing w:line="360" w:lineRule="auto"/>
        <w:rPr>
          <w:rFonts w:ascii="仿宋" w:eastAsia="仿宋" w:hAnsi="仿宋" w:cs="仿宋"/>
          <w:b/>
          <w:sz w:val="24"/>
        </w:rPr>
      </w:pPr>
      <w:r w:rsidRPr="00D020DD">
        <w:rPr>
          <w:rFonts w:ascii="仿宋" w:eastAsia="仿宋" w:hAnsi="仿宋" w:cs="仿宋" w:hint="eastAsia"/>
          <w:b/>
          <w:sz w:val="24"/>
        </w:rPr>
        <w:t>四、提交投标文件截止时间、开标时间和地点</w:t>
      </w:r>
    </w:p>
    <w:p w:rsidR="009C67B7" w:rsidRPr="00D020DD" w:rsidRDefault="00CA3780">
      <w:pPr>
        <w:spacing w:line="360" w:lineRule="auto"/>
        <w:ind w:firstLineChars="200" w:firstLine="482"/>
        <w:rPr>
          <w:rFonts w:ascii="仿宋" w:eastAsia="仿宋" w:hAnsi="仿宋" w:cs="仿宋"/>
          <w:sz w:val="24"/>
        </w:rPr>
      </w:pPr>
      <w:r w:rsidRPr="00D020DD">
        <w:rPr>
          <w:rFonts w:ascii="仿宋" w:eastAsia="仿宋" w:hAnsi="仿宋" w:cs="仿宋" w:hint="eastAsia"/>
          <w:b/>
          <w:sz w:val="24"/>
        </w:rPr>
        <w:t>提交投标文件截止时间：</w:t>
      </w:r>
      <w:r w:rsidRPr="00D020DD">
        <w:rPr>
          <w:rFonts w:ascii="仿宋" w:eastAsia="仿宋" w:hAnsi="仿宋" w:cs="仿宋" w:hint="eastAsia"/>
          <w:sz w:val="24"/>
          <w:u w:val="single"/>
        </w:rPr>
        <w:t xml:space="preserve"> 2024年</w:t>
      </w:r>
      <w:r w:rsidR="00613AFA">
        <w:rPr>
          <w:rFonts w:ascii="仿宋" w:eastAsia="仿宋" w:hAnsi="仿宋" w:cs="仿宋" w:hint="eastAsia"/>
          <w:sz w:val="24"/>
          <w:u w:val="single"/>
        </w:rPr>
        <w:t>04</w:t>
      </w:r>
      <w:r w:rsidRPr="00D020DD">
        <w:rPr>
          <w:rFonts w:ascii="仿宋" w:eastAsia="仿宋" w:hAnsi="仿宋" w:cs="仿宋" w:hint="eastAsia"/>
          <w:sz w:val="24"/>
          <w:u w:val="single"/>
        </w:rPr>
        <w:t>月</w:t>
      </w:r>
      <w:r w:rsidR="00613AFA">
        <w:rPr>
          <w:rFonts w:ascii="仿宋" w:eastAsia="仿宋" w:hAnsi="仿宋" w:cs="仿宋" w:hint="eastAsia"/>
          <w:sz w:val="24"/>
          <w:u w:val="single"/>
        </w:rPr>
        <w:t>2</w:t>
      </w:r>
      <w:r w:rsidR="008707B8">
        <w:rPr>
          <w:rFonts w:ascii="仿宋" w:eastAsia="仿宋" w:hAnsi="仿宋" w:cs="仿宋" w:hint="eastAsia"/>
          <w:sz w:val="24"/>
          <w:u w:val="single"/>
        </w:rPr>
        <w:t>5</w:t>
      </w:r>
      <w:r w:rsidRPr="00D020DD">
        <w:rPr>
          <w:rFonts w:ascii="仿宋" w:eastAsia="仿宋" w:hAnsi="仿宋" w:cs="仿宋" w:hint="eastAsia"/>
          <w:sz w:val="24"/>
          <w:u w:val="single"/>
        </w:rPr>
        <w:t>日</w:t>
      </w:r>
      <w:r w:rsidR="008707B8">
        <w:rPr>
          <w:rFonts w:ascii="仿宋" w:eastAsia="仿宋" w:hAnsi="仿宋" w:cs="仿宋" w:hint="eastAsia"/>
          <w:sz w:val="24"/>
          <w:u w:val="single"/>
        </w:rPr>
        <w:t>09</w:t>
      </w:r>
      <w:r w:rsidRPr="00D020DD">
        <w:rPr>
          <w:rFonts w:ascii="仿宋" w:eastAsia="仿宋" w:hAnsi="仿宋" w:cs="仿宋" w:hint="eastAsia"/>
          <w:sz w:val="24"/>
          <w:u w:val="single"/>
        </w:rPr>
        <w:t>点</w:t>
      </w:r>
      <w:r w:rsidR="008707B8">
        <w:rPr>
          <w:rFonts w:ascii="仿宋" w:eastAsia="仿宋" w:hAnsi="仿宋" w:cs="仿宋" w:hint="eastAsia"/>
          <w:sz w:val="24"/>
          <w:u w:val="single"/>
        </w:rPr>
        <w:t>3</w:t>
      </w:r>
      <w:r w:rsidR="00595993">
        <w:rPr>
          <w:rFonts w:ascii="仿宋" w:eastAsia="仿宋" w:hAnsi="仿宋" w:cs="仿宋" w:hint="eastAsia"/>
          <w:sz w:val="24"/>
          <w:u w:val="single"/>
        </w:rPr>
        <w:t>0</w:t>
      </w:r>
      <w:r w:rsidRPr="00D020DD">
        <w:rPr>
          <w:rFonts w:ascii="仿宋" w:eastAsia="仿宋" w:hAnsi="仿宋" w:cs="仿宋" w:hint="eastAsia"/>
          <w:sz w:val="24"/>
          <w:u w:val="single"/>
        </w:rPr>
        <w:t>分00秒</w:t>
      </w:r>
      <w:r w:rsidRPr="00D020DD">
        <w:rPr>
          <w:rFonts w:ascii="仿宋" w:eastAsia="仿宋" w:hAnsi="仿宋" w:cs="仿宋" w:hint="eastAsia"/>
          <w:bCs/>
          <w:sz w:val="24"/>
          <w:u w:val="single"/>
        </w:rPr>
        <w:t xml:space="preserve"> </w:t>
      </w:r>
      <w:r w:rsidRPr="00D020DD">
        <w:rPr>
          <w:rFonts w:ascii="仿宋" w:eastAsia="仿宋" w:hAnsi="仿宋" w:cs="仿宋" w:hint="eastAsia"/>
          <w:sz w:val="24"/>
        </w:rPr>
        <w:t>（北京时间）</w:t>
      </w:r>
    </w:p>
    <w:p w:rsidR="009C67B7" w:rsidRPr="00D020DD" w:rsidRDefault="00CA3780">
      <w:pPr>
        <w:spacing w:line="360" w:lineRule="auto"/>
        <w:ind w:firstLineChars="200" w:firstLine="482"/>
        <w:rPr>
          <w:rFonts w:ascii="仿宋" w:eastAsia="仿宋" w:hAnsi="仿宋" w:cs="仿宋"/>
          <w:b/>
          <w:sz w:val="24"/>
        </w:rPr>
      </w:pPr>
      <w:r w:rsidRPr="00D020DD">
        <w:rPr>
          <w:rFonts w:ascii="仿宋" w:eastAsia="仿宋" w:hAnsi="仿宋" w:cs="仿宋" w:hint="eastAsia"/>
          <w:b/>
          <w:sz w:val="24"/>
        </w:rPr>
        <w:t>投标地点（网址）：</w:t>
      </w:r>
      <w:r w:rsidRPr="00D020DD">
        <w:rPr>
          <w:rFonts w:ascii="仿宋" w:eastAsia="仿宋" w:hAnsi="仿宋" w:cs="仿宋" w:hint="eastAsia"/>
          <w:sz w:val="24"/>
        </w:rPr>
        <w:t>政</w:t>
      </w:r>
      <w:proofErr w:type="gramStart"/>
      <w:r w:rsidRPr="00D020DD">
        <w:rPr>
          <w:rFonts w:ascii="仿宋" w:eastAsia="仿宋" w:hAnsi="仿宋" w:cs="仿宋" w:hint="eastAsia"/>
          <w:sz w:val="24"/>
        </w:rPr>
        <w:t>采云</w:t>
      </w:r>
      <w:proofErr w:type="gramEnd"/>
      <w:r w:rsidRPr="00D020DD">
        <w:rPr>
          <w:rFonts w:ascii="仿宋" w:eastAsia="仿宋" w:hAnsi="仿宋" w:cs="仿宋" w:hint="eastAsia"/>
          <w:sz w:val="24"/>
        </w:rPr>
        <w:t xml:space="preserve">平台（https://www.zcygov.cn/） </w:t>
      </w:r>
    </w:p>
    <w:p w:rsidR="009C67B7" w:rsidRDefault="00CA3780">
      <w:pPr>
        <w:spacing w:line="360" w:lineRule="auto"/>
        <w:ind w:firstLineChars="200" w:firstLine="482"/>
        <w:rPr>
          <w:rFonts w:ascii="仿宋" w:eastAsia="仿宋" w:hAnsi="仿宋" w:cs="仿宋"/>
          <w:bCs/>
          <w:sz w:val="24"/>
          <w:u w:val="single"/>
        </w:rPr>
      </w:pPr>
      <w:r w:rsidRPr="00D020DD">
        <w:rPr>
          <w:rFonts w:ascii="仿宋" w:eastAsia="仿宋" w:hAnsi="仿宋" w:cs="仿宋" w:hint="eastAsia"/>
          <w:b/>
          <w:sz w:val="24"/>
        </w:rPr>
        <w:t>开标时间：</w:t>
      </w:r>
      <w:r w:rsidR="00613AFA" w:rsidRPr="00D020DD">
        <w:rPr>
          <w:rFonts w:ascii="仿宋" w:eastAsia="仿宋" w:hAnsi="仿宋" w:cs="仿宋" w:hint="eastAsia"/>
          <w:sz w:val="24"/>
          <w:u w:val="single"/>
        </w:rPr>
        <w:t>2024年</w:t>
      </w:r>
      <w:r w:rsidR="00613AFA">
        <w:rPr>
          <w:rFonts w:ascii="仿宋" w:eastAsia="仿宋" w:hAnsi="仿宋" w:cs="仿宋" w:hint="eastAsia"/>
          <w:sz w:val="24"/>
          <w:u w:val="single"/>
        </w:rPr>
        <w:t>04</w:t>
      </w:r>
      <w:r w:rsidR="00613AFA" w:rsidRPr="00D020DD">
        <w:rPr>
          <w:rFonts w:ascii="仿宋" w:eastAsia="仿宋" w:hAnsi="仿宋" w:cs="仿宋" w:hint="eastAsia"/>
          <w:sz w:val="24"/>
          <w:u w:val="single"/>
        </w:rPr>
        <w:t>月</w:t>
      </w:r>
      <w:r w:rsidR="00613AFA">
        <w:rPr>
          <w:rFonts w:ascii="仿宋" w:eastAsia="仿宋" w:hAnsi="仿宋" w:cs="仿宋" w:hint="eastAsia"/>
          <w:sz w:val="24"/>
          <w:u w:val="single"/>
        </w:rPr>
        <w:t>2</w:t>
      </w:r>
      <w:r w:rsidR="008707B8">
        <w:rPr>
          <w:rFonts w:ascii="仿宋" w:eastAsia="仿宋" w:hAnsi="仿宋" w:cs="仿宋" w:hint="eastAsia"/>
          <w:sz w:val="24"/>
          <w:u w:val="single"/>
        </w:rPr>
        <w:t>5</w:t>
      </w:r>
      <w:r w:rsidR="00613AFA" w:rsidRPr="00D020DD">
        <w:rPr>
          <w:rFonts w:ascii="仿宋" w:eastAsia="仿宋" w:hAnsi="仿宋" w:cs="仿宋" w:hint="eastAsia"/>
          <w:sz w:val="24"/>
          <w:u w:val="single"/>
        </w:rPr>
        <w:t>日</w:t>
      </w:r>
      <w:r w:rsidR="008707B8">
        <w:rPr>
          <w:rFonts w:ascii="仿宋" w:eastAsia="仿宋" w:hAnsi="仿宋" w:cs="仿宋" w:hint="eastAsia"/>
          <w:sz w:val="24"/>
          <w:u w:val="single"/>
        </w:rPr>
        <w:t>09</w:t>
      </w:r>
      <w:r w:rsidR="00613AFA" w:rsidRPr="00D020DD">
        <w:rPr>
          <w:rFonts w:ascii="仿宋" w:eastAsia="仿宋" w:hAnsi="仿宋" w:cs="仿宋" w:hint="eastAsia"/>
          <w:sz w:val="24"/>
          <w:u w:val="single"/>
        </w:rPr>
        <w:t>点</w:t>
      </w:r>
      <w:r w:rsidR="008707B8">
        <w:rPr>
          <w:rFonts w:ascii="仿宋" w:eastAsia="仿宋" w:hAnsi="仿宋" w:cs="仿宋" w:hint="eastAsia"/>
          <w:sz w:val="24"/>
          <w:u w:val="single"/>
        </w:rPr>
        <w:t>3</w:t>
      </w:r>
      <w:r w:rsidR="00595993">
        <w:rPr>
          <w:rFonts w:ascii="仿宋" w:eastAsia="仿宋" w:hAnsi="仿宋" w:cs="仿宋" w:hint="eastAsia"/>
          <w:sz w:val="24"/>
          <w:u w:val="single"/>
        </w:rPr>
        <w:t>0</w:t>
      </w:r>
      <w:r w:rsidR="00613AFA" w:rsidRPr="00D020DD">
        <w:rPr>
          <w:rFonts w:ascii="仿宋" w:eastAsia="仿宋" w:hAnsi="仿宋" w:cs="仿宋" w:hint="eastAsia"/>
          <w:sz w:val="24"/>
          <w:u w:val="single"/>
        </w:rPr>
        <w:t>分00秒</w:t>
      </w:r>
      <w:r w:rsidR="00613AFA" w:rsidRPr="00D020DD">
        <w:rPr>
          <w:rFonts w:ascii="仿宋" w:eastAsia="仿宋" w:hAnsi="仿宋" w:cs="仿宋" w:hint="eastAsia"/>
          <w:bCs/>
          <w:sz w:val="24"/>
          <w:u w:val="single"/>
        </w:rPr>
        <w:t xml:space="preserve"> </w:t>
      </w:r>
      <w:r>
        <w:rPr>
          <w:rFonts w:ascii="仿宋" w:eastAsia="仿宋" w:hAnsi="仿宋" w:cs="仿宋" w:hint="eastAsia"/>
          <w:bCs/>
          <w:sz w:val="24"/>
          <w:u w:val="single"/>
        </w:rPr>
        <w:t xml:space="preserve"> </w:t>
      </w:r>
    </w:p>
    <w:p w:rsidR="009C67B7" w:rsidRDefault="00CA3780">
      <w:pPr>
        <w:spacing w:line="360" w:lineRule="auto"/>
        <w:ind w:firstLineChars="200" w:firstLine="482"/>
        <w:rPr>
          <w:rFonts w:ascii="仿宋" w:eastAsia="仿宋" w:hAnsi="仿宋" w:cs="仿宋"/>
          <w:sz w:val="24"/>
        </w:rPr>
      </w:pPr>
      <w:r>
        <w:rPr>
          <w:rFonts w:ascii="仿宋" w:eastAsia="仿宋" w:hAnsi="仿宋" w:cs="仿宋" w:hint="eastAsia"/>
          <w:b/>
          <w:sz w:val="24"/>
        </w:rPr>
        <w:t>开标地点（网址）：</w:t>
      </w:r>
      <w:r>
        <w:rPr>
          <w:rFonts w:ascii="仿宋" w:eastAsia="仿宋" w:hAnsi="仿宋" w:cs="仿宋" w:hint="eastAsia"/>
          <w:sz w:val="24"/>
        </w:rPr>
        <w:t>政</w:t>
      </w:r>
      <w:proofErr w:type="gramStart"/>
      <w:r>
        <w:rPr>
          <w:rFonts w:ascii="仿宋" w:eastAsia="仿宋" w:hAnsi="仿宋" w:cs="仿宋" w:hint="eastAsia"/>
          <w:sz w:val="24"/>
        </w:rPr>
        <w:t>采云</w:t>
      </w:r>
      <w:proofErr w:type="gramEnd"/>
      <w:r>
        <w:rPr>
          <w:rFonts w:ascii="仿宋" w:eastAsia="仿宋" w:hAnsi="仿宋" w:cs="仿宋" w:hint="eastAsia"/>
          <w:sz w:val="24"/>
        </w:rPr>
        <w:t>平台（https://www.zcygov.cn/）</w:t>
      </w:r>
    </w:p>
    <w:p w:rsidR="009C67B7" w:rsidRDefault="00CA3780">
      <w:pPr>
        <w:spacing w:line="360" w:lineRule="auto"/>
        <w:rPr>
          <w:rFonts w:ascii="仿宋" w:eastAsia="仿宋" w:hAnsi="仿宋" w:cs="仿宋"/>
          <w:sz w:val="24"/>
        </w:rPr>
      </w:pPr>
      <w:r>
        <w:rPr>
          <w:rFonts w:ascii="仿宋" w:eastAsia="仿宋" w:hAnsi="仿宋" w:cs="仿宋" w:hint="eastAsia"/>
          <w:b/>
          <w:sz w:val="24"/>
        </w:rPr>
        <w:t xml:space="preserve">五、公告期限 </w:t>
      </w:r>
    </w:p>
    <w:p w:rsidR="009C67B7" w:rsidRDefault="00CA3780" w:rsidP="00D020DD">
      <w:pPr>
        <w:spacing w:line="360" w:lineRule="auto"/>
        <w:ind w:firstLineChars="200" w:firstLine="480"/>
        <w:rPr>
          <w:rFonts w:ascii="仿宋" w:eastAsia="仿宋" w:hAnsi="仿宋" w:cs="仿宋"/>
          <w:sz w:val="24"/>
        </w:rPr>
      </w:pPr>
      <w:r>
        <w:rPr>
          <w:rFonts w:ascii="仿宋" w:eastAsia="仿宋" w:hAnsi="仿宋" w:cs="仿宋" w:hint="eastAsia"/>
          <w:sz w:val="24"/>
        </w:rPr>
        <w:t>自本公告发布之日起5个工作日。</w:t>
      </w:r>
    </w:p>
    <w:p w:rsidR="009C67B7" w:rsidRDefault="00CA3780">
      <w:pPr>
        <w:spacing w:line="360" w:lineRule="auto"/>
        <w:rPr>
          <w:rFonts w:ascii="仿宋" w:eastAsia="仿宋" w:hAnsi="仿宋" w:cs="仿宋"/>
          <w:b/>
          <w:sz w:val="24"/>
        </w:rPr>
      </w:pPr>
      <w:r>
        <w:rPr>
          <w:rFonts w:ascii="仿宋" w:eastAsia="仿宋" w:hAnsi="仿宋" w:cs="仿宋" w:hint="eastAsia"/>
          <w:b/>
          <w:sz w:val="24"/>
        </w:rPr>
        <w:lastRenderedPageBreak/>
        <w:t>六、其他补充事宜</w:t>
      </w:r>
    </w:p>
    <w:p w:rsidR="009C67B7" w:rsidRDefault="00CA3780" w:rsidP="00D020DD">
      <w:pPr>
        <w:spacing w:line="440" w:lineRule="exact"/>
        <w:ind w:firstLineChars="200" w:firstLine="480"/>
        <w:rPr>
          <w:rFonts w:ascii="仿宋" w:eastAsia="仿宋" w:hAnsi="仿宋" w:cs="仿宋"/>
          <w:sz w:val="24"/>
          <w:highlight w:val="yellow"/>
        </w:rPr>
      </w:pPr>
      <w:r>
        <w:rPr>
          <w:rFonts w:ascii="仿宋" w:eastAsia="仿宋" w:hAnsi="仿宋" w:cs="仿宋" w:hint="eastAsia"/>
          <w:sz w:val="24"/>
        </w:rPr>
        <w:t xml:space="preserve"> 1.《浙江省财政厅关于进一步发挥政府采购政策功能全力推动经济稳进提质的通知》 （</w:t>
      </w:r>
      <w:proofErr w:type="gramStart"/>
      <w:r>
        <w:rPr>
          <w:rFonts w:ascii="仿宋" w:eastAsia="仿宋" w:hAnsi="仿宋" w:cs="仿宋" w:hint="eastAsia"/>
          <w:sz w:val="24"/>
        </w:rPr>
        <w:t>浙财采监</w:t>
      </w:r>
      <w:proofErr w:type="gramEnd"/>
      <w:r>
        <w:rPr>
          <w:rFonts w:ascii="仿宋" w:eastAsia="仿宋" w:hAnsi="仿宋" w:cs="仿宋" w:hint="eastAsia"/>
          <w:sz w:val="24"/>
        </w:rPr>
        <w:t>（2022）3号）、《浙江省财政厅关于进一步促进政府采购公平竞争打造最优营商环境的通知》（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（2021）22号））、《浙江省财政厅关于进一步加大政府采购支持中小企业力度助力扎实稳住经济的通知》 （</w:t>
      </w:r>
      <w:proofErr w:type="gramStart"/>
      <w:r>
        <w:rPr>
          <w:rFonts w:ascii="仿宋" w:eastAsia="仿宋" w:hAnsi="仿宋" w:cs="仿宋" w:hint="eastAsia"/>
          <w:sz w:val="24"/>
        </w:rPr>
        <w:t>浙财采监</w:t>
      </w:r>
      <w:proofErr w:type="gramEnd"/>
      <w:r>
        <w:rPr>
          <w:rFonts w:ascii="仿宋" w:eastAsia="仿宋" w:hAnsi="仿宋" w:cs="仿宋" w:hint="eastAsia"/>
          <w:sz w:val="24"/>
        </w:rPr>
        <w:t>（2022）8号）已分别于2022年1月29日、2022年2月1日和2022年7月1日开始实施，此前有关规定与上述文件内容不一致的，按上述文件要求执行。</w:t>
      </w:r>
    </w:p>
    <w:p w:rsidR="009C67B7" w:rsidRDefault="00CA3780" w:rsidP="00D020DD">
      <w:pPr>
        <w:spacing w:line="360" w:lineRule="auto"/>
        <w:ind w:firstLineChars="200" w:firstLine="480"/>
        <w:rPr>
          <w:rFonts w:ascii="仿宋" w:eastAsia="仿宋" w:hAnsi="仿宋" w:cs="仿宋"/>
          <w:sz w:val="24"/>
        </w:rPr>
      </w:pPr>
      <w:r>
        <w:rPr>
          <w:rFonts w:ascii="仿宋" w:eastAsia="仿宋" w:hAnsi="仿宋" w:cs="仿宋" w:hint="eastAsia"/>
          <w:sz w:val="24"/>
        </w:rPr>
        <w:t xml:space="preserve"> 2.根据《浙江省财政厅关于进一步促进政府采购公平竞争打造最优营商环境的通知》（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（2021）22号）文件关于“健全行政裁决机制”要求，鼓励供应商在线提起询问，路径为：政</w:t>
      </w:r>
      <w:proofErr w:type="gramStart"/>
      <w:r>
        <w:rPr>
          <w:rFonts w:ascii="仿宋" w:eastAsia="仿宋" w:hAnsi="仿宋" w:cs="仿宋" w:hint="eastAsia"/>
          <w:sz w:val="24"/>
        </w:rPr>
        <w:t>采云</w:t>
      </w:r>
      <w:proofErr w:type="gramEnd"/>
      <w:r>
        <w:rPr>
          <w:rFonts w:ascii="仿宋" w:eastAsia="仿宋" w:hAnsi="仿宋" w:cs="仿宋" w:hint="eastAsia"/>
          <w:sz w:val="24"/>
        </w:rPr>
        <w:t>-项目采购-询问质疑投诉-询问列表:鼓励供应商在线提起质疑，路径为：政</w:t>
      </w:r>
      <w:proofErr w:type="gramStart"/>
      <w:r>
        <w:rPr>
          <w:rFonts w:ascii="仿宋" w:eastAsia="仿宋" w:hAnsi="仿宋" w:cs="仿宋" w:hint="eastAsia"/>
          <w:sz w:val="24"/>
        </w:rPr>
        <w:t>采云</w:t>
      </w:r>
      <w:proofErr w:type="gramEnd"/>
      <w:r>
        <w:rPr>
          <w:rFonts w:ascii="仿宋" w:eastAsia="仿宋" w:hAnsi="仿宋" w:cs="仿宋" w:hint="eastAsia"/>
          <w:sz w:val="24"/>
        </w:rPr>
        <w:t>-项目采购-询问质疑投诉-质疑列表。质疑供应商对在线质疑答复不满意的，可在线提起投诉，路径为：浙江政府服务网-政府采购投诉处理-在线办理。</w:t>
      </w:r>
    </w:p>
    <w:p w:rsidR="009C67B7" w:rsidRDefault="00CA3780" w:rsidP="00D020DD">
      <w:pPr>
        <w:spacing w:line="360" w:lineRule="auto"/>
        <w:ind w:firstLineChars="200" w:firstLine="480"/>
        <w:rPr>
          <w:rFonts w:ascii="仿宋" w:eastAsia="仿宋" w:hAnsi="仿宋" w:cs="仿宋"/>
          <w:sz w:val="24"/>
        </w:rPr>
      </w:pPr>
      <w:r>
        <w:rPr>
          <w:rFonts w:ascii="仿宋" w:eastAsia="仿宋" w:hAnsi="仿宋"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仿宋" w:eastAsia="仿宋" w:hAnsi="仿宋" w:cs="仿宋" w:hint="eastAsia"/>
          <w:sz w:val="24"/>
        </w:rPr>
        <w:t>作出</w:t>
      </w:r>
      <w:proofErr w:type="gramEnd"/>
      <w:r>
        <w:rPr>
          <w:rFonts w:ascii="仿宋" w:eastAsia="仿宋" w:hAnsi="仿宋" w:cs="仿宋" w:hint="eastAsia"/>
          <w:sz w:val="24"/>
        </w:rPr>
        <w:t>答复的，可以在答复期满后十五个工作日内向同级政府采购监督管理部门投诉。质疑函范本、投诉书范本请到浙江政府采购网下载专区下载。</w:t>
      </w:r>
    </w:p>
    <w:p w:rsidR="009C67B7" w:rsidRDefault="00CA3780" w:rsidP="00D020DD">
      <w:pPr>
        <w:spacing w:line="360" w:lineRule="auto"/>
        <w:ind w:firstLineChars="200" w:firstLine="480"/>
        <w:rPr>
          <w:rFonts w:ascii="仿宋" w:eastAsia="仿宋" w:hAnsi="仿宋" w:cs="仿宋"/>
          <w:sz w:val="24"/>
        </w:rPr>
      </w:pPr>
      <w:r>
        <w:rPr>
          <w:rFonts w:ascii="仿宋" w:eastAsia="仿宋" w:hAnsi="仿宋" w:cs="仿宋"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电子交易客户端”----前往“浙江政府采购网-下载专区-电子交易客户端”进行下载并安装；③招标文件的获取：使用账号登录或者使用CA登录政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平台；进入“项目采购”应用，在获取采购文件菜单中选择项</w:t>
      </w:r>
      <w:r>
        <w:rPr>
          <w:rFonts w:ascii="仿宋" w:eastAsia="仿宋" w:hAnsi="仿宋" w:cs="仿宋" w:hint="eastAsia"/>
          <w:sz w:val="24"/>
        </w:rPr>
        <w:lastRenderedPageBreak/>
        <w:t>目，获取招标文件；④投标文件的制作：在“政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电子交易客户端”中完成“填写基本信息”、“导入投标文件”、“标书关联”、“标书检查”、“电子签名”、“生成电子标书”等操作；⑤采购人、采购代理机构将依托政</w:t>
      </w:r>
      <w:proofErr w:type="gramStart"/>
      <w:r>
        <w:rPr>
          <w:rFonts w:ascii="仿宋" w:eastAsia="仿宋" w:hAnsi="仿宋" w:cs="仿宋" w:hint="eastAsia"/>
          <w:sz w:val="24"/>
        </w:rPr>
        <w:t>采云</w:t>
      </w:r>
      <w:proofErr w:type="gramEnd"/>
      <w:r>
        <w:rPr>
          <w:rFonts w:ascii="仿宋" w:eastAsia="仿宋" w:hAnsi="仿宋" w:cs="仿宋" w:hint="eastAsia"/>
          <w:sz w:val="24"/>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Pr>
          <w:rFonts w:ascii="仿宋" w:eastAsia="仿宋" w:hAnsi="仿宋" w:cs="仿宋" w:hint="eastAsia"/>
          <w:sz w:val="24"/>
        </w:rPr>
        <w:t>不予处理</w:t>
      </w:r>
      <w:proofErr w:type="gramEnd"/>
      <w:r>
        <w:rPr>
          <w:rFonts w:ascii="仿宋" w:eastAsia="仿宋" w:hAnsi="仿宋" w:cs="仿宋" w:hint="eastAsia"/>
          <w:sz w:val="24"/>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w:t>
      </w:r>
      <w:proofErr w:type="gramStart"/>
      <w:r>
        <w:rPr>
          <w:rFonts w:ascii="仿宋" w:eastAsia="仿宋" w:hAnsi="仿宋" w:cs="仿宋" w:hint="eastAsia"/>
          <w:sz w:val="24"/>
        </w:rPr>
        <w:t>采云</w:t>
      </w:r>
      <w:proofErr w:type="gramEnd"/>
      <w:r>
        <w:rPr>
          <w:rFonts w:ascii="仿宋" w:eastAsia="仿宋" w:hAnsi="仿宋" w:cs="仿宋" w:hint="eastAsia"/>
          <w:sz w:val="24"/>
        </w:rPr>
        <w:t>平台“服务中心-帮助文档-项目采购-操作流程-电子招投标-政府采购项目电子交易管理操作指南-供应商”。（3）招标文件公告期限与招标公告的公告期限一致。</w:t>
      </w:r>
    </w:p>
    <w:p w:rsidR="009C67B7" w:rsidRDefault="00CA3780">
      <w:pPr>
        <w:spacing w:line="360" w:lineRule="auto"/>
        <w:rPr>
          <w:rFonts w:ascii="仿宋" w:eastAsia="仿宋" w:hAnsi="仿宋" w:cs="仿宋"/>
          <w:b/>
          <w:sz w:val="24"/>
        </w:rPr>
      </w:pPr>
      <w:r>
        <w:rPr>
          <w:rFonts w:ascii="仿宋" w:eastAsia="仿宋" w:hAnsi="仿宋" w:cs="仿宋" w:hint="eastAsia"/>
          <w:b/>
          <w:sz w:val="24"/>
        </w:rPr>
        <w:t>七、对本次采购提出询问、质疑、投诉，请按以下方式联系</w:t>
      </w:r>
    </w:p>
    <w:p w:rsidR="009C67B7" w:rsidRDefault="00CA3780" w:rsidP="00D020DD">
      <w:pPr>
        <w:pStyle w:val="2"/>
        <w:ind w:left="0" w:firstLineChars="200" w:firstLine="482"/>
        <w:rPr>
          <w:rFonts w:ascii="仿宋" w:eastAsia="仿宋" w:cs="仿宋"/>
          <w:sz w:val="24"/>
          <w:szCs w:val="24"/>
        </w:rPr>
      </w:pPr>
      <w:bookmarkStart w:id="5" w:name="_Toc35393637"/>
      <w:bookmarkStart w:id="6" w:name="_Toc35393806"/>
      <w:bookmarkStart w:id="7" w:name="_Toc28359019"/>
      <w:bookmarkStart w:id="8" w:name="_Toc28359096"/>
      <w:r>
        <w:rPr>
          <w:rFonts w:ascii="仿宋" w:eastAsia="仿宋" w:cs="仿宋" w:hint="eastAsia"/>
          <w:sz w:val="24"/>
          <w:szCs w:val="24"/>
        </w:rPr>
        <w:t>1.采购人信息</w:t>
      </w:r>
      <w:bookmarkEnd w:id="5"/>
      <w:bookmarkEnd w:id="6"/>
      <w:bookmarkEnd w:id="7"/>
      <w:bookmarkEnd w:id="8"/>
      <w:r>
        <w:rPr>
          <w:rFonts w:ascii="仿宋" w:eastAsia="仿宋" w:cs="仿宋" w:hint="eastAsia"/>
          <w:sz w:val="24"/>
          <w:szCs w:val="24"/>
        </w:rPr>
        <w:t>：</w:t>
      </w:r>
    </w:p>
    <w:p w:rsidR="009C67B7" w:rsidRPr="00D020DD" w:rsidRDefault="00CA3780" w:rsidP="00D020DD">
      <w:pPr>
        <w:spacing w:line="360" w:lineRule="auto"/>
        <w:ind w:firstLineChars="200" w:firstLine="480"/>
        <w:rPr>
          <w:rFonts w:ascii="仿宋" w:eastAsia="仿宋" w:hAnsi="仿宋" w:cs="仿宋"/>
          <w:sz w:val="24"/>
        </w:rPr>
      </w:pPr>
      <w:r w:rsidRPr="00D020DD">
        <w:rPr>
          <w:rFonts w:ascii="仿宋" w:eastAsia="仿宋" w:hAnsi="仿宋" w:cs="仿宋" w:hint="eastAsia"/>
          <w:sz w:val="24"/>
        </w:rPr>
        <w:t>名    称：（采购人）绍兴图书馆</w:t>
      </w:r>
    </w:p>
    <w:p w:rsidR="009C67B7" w:rsidRPr="00D020DD" w:rsidRDefault="00CA3780" w:rsidP="00D020DD">
      <w:pPr>
        <w:spacing w:line="360" w:lineRule="auto"/>
        <w:ind w:firstLineChars="200" w:firstLine="480"/>
        <w:rPr>
          <w:rFonts w:ascii="仿宋" w:eastAsia="仿宋" w:hAnsi="仿宋" w:cs="仿宋"/>
          <w:sz w:val="24"/>
        </w:rPr>
      </w:pPr>
      <w:r w:rsidRPr="00D020DD">
        <w:rPr>
          <w:rFonts w:ascii="仿宋" w:eastAsia="仿宋" w:hAnsi="仿宋" w:cs="仿宋" w:hint="eastAsia"/>
          <w:sz w:val="24"/>
        </w:rPr>
        <w:t>地    址： 绍兴市越城区洋江西路530号</w:t>
      </w:r>
    </w:p>
    <w:p w:rsidR="009C67B7" w:rsidRPr="00D020DD" w:rsidRDefault="00CA3780" w:rsidP="00D020DD">
      <w:pPr>
        <w:spacing w:line="360" w:lineRule="auto"/>
        <w:ind w:firstLineChars="200" w:firstLine="480"/>
        <w:rPr>
          <w:rFonts w:ascii="仿宋" w:eastAsia="仿宋" w:hAnsi="仿宋" w:cs="仿宋"/>
          <w:sz w:val="24"/>
        </w:rPr>
      </w:pPr>
      <w:r w:rsidRPr="00D020DD">
        <w:rPr>
          <w:rFonts w:ascii="仿宋" w:eastAsia="仿宋" w:hAnsi="仿宋" w:cs="仿宋" w:hint="eastAsia"/>
          <w:sz w:val="24"/>
        </w:rPr>
        <w:t>传    真：/</w:t>
      </w:r>
    </w:p>
    <w:p w:rsidR="009C67B7" w:rsidRPr="00D020DD" w:rsidRDefault="00CA3780" w:rsidP="00D020DD">
      <w:pPr>
        <w:spacing w:line="360" w:lineRule="auto"/>
        <w:ind w:firstLineChars="200" w:firstLine="480"/>
        <w:rPr>
          <w:rFonts w:ascii="仿宋" w:eastAsia="仿宋" w:hAnsi="仿宋" w:cs="仿宋"/>
          <w:sz w:val="24"/>
        </w:rPr>
      </w:pPr>
      <w:r w:rsidRPr="00D020DD">
        <w:rPr>
          <w:rFonts w:ascii="仿宋" w:eastAsia="仿宋" w:hAnsi="仿宋" w:cs="仿宋" w:hint="eastAsia"/>
          <w:sz w:val="24"/>
        </w:rPr>
        <w:t>项目联系人（询问）：徐国洪</w:t>
      </w:r>
    </w:p>
    <w:p w:rsidR="009C67B7" w:rsidRPr="00D020DD" w:rsidRDefault="00CA3780" w:rsidP="00D020DD">
      <w:pPr>
        <w:spacing w:line="360" w:lineRule="auto"/>
        <w:ind w:firstLineChars="200" w:firstLine="480"/>
        <w:rPr>
          <w:rFonts w:ascii="仿宋" w:eastAsia="仿宋" w:hAnsi="仿宋" w:cs="仿宋"/>
          <w:sz w:val="24"/>
        </w:rPr>
      </w:pPr>
      <w:r w:rsidRPr="00D020DD">
        <w:rPr>
          <w:rFonts w:ascii="仿宋" w:eastAsia="仿宋" w:hAnsi="仿宋" w:cs="仿宋" w:hint="eastAsia"/>
          <w:sz w:val="24"/>
        </w:rPr>
        <w:t>项目联系方式（询问）：0575-89116195</w:t>
      </w:r>
    </w:p>
    <w:p w:rsidR="009C67B7" w:rsidRPr="00D020DD" w:rsidRDefault="00CA3780" w:rsidP="00D020DD">
      <w:pPr>
        <w:spacing w:line="360" w:lineRule="auto"/>
        <w:ind w:firstLineChars="200" w:firstLine="480"/>
        <w:rPr>
          <w:rFonts w:ascii="仿宋" w:eastAsia="仿宋" w:hAnsi="仿宋" w:cs="仿宋"/>
          <w:sz w:val="24"/>
        </w:rPr>
      </w:pPr>
      <w:r w:rsidRPr="00D020DD">
        <w:rPr>
          <w:rFonts w:ascii="仿宋" w:eastAsia="仿宋" w:hAnsi="仿宋" w:cs="仿宋" w:hint="eastAsia"/>
          <w:sz w:val="24"/>
        </w:rPr>
        <w:t>质疑联系人：项元峰</w:t>
      </w:r>
    </w:p>
    <w:p w:rsidR="009C67B7" w:rsidRPr="00D020DD" w:rsidRDefault="00CA3780" w:rsidP="00D020DD">
      <w:pPr>
        <w:spacing w:line="360" w:lineRule="auto"/>
        <w:ind w:firstLineChars="200" w:firstLine="480"/>
        <w:rPr>
          <w:rFonts w:ascii="仿宋" w:eastAsia="仿宋" w:hAnsi="仿宋" w:cs="仿宋"/>
          <w:sz w:val="24"/>
        </w:rPr>
      </w:pPr>
      <w:r w:rsidRPr="00D020DD">
        <w:rPr>
          <w:rFonts w:ascii="仿宋" w:eastAsia="仿宋" w:hAnsi="仿宋" w:cs="仿宋" w:hint="eastAsia"/>
          <w:sz w:val="24"/>
        </w:rPr>
        <w:t>质疑联系方式：</w:t>
      </w:r>
      <w:r w:rsidR="00D020DD" w:rsidRPr="00D020DD">
        <w:rPr>
          <w:rFonts w:ascii="仿宋" w:eastAsia="仿宋" w:hAnsi="仿宋" w:cs="仿宋" w:hint="eastAsia"/>
          <w:sz w:val="24"/>
        </w:rPr>
        <w:t>0575-89116195</w:t>
      </w:r>
    </w:p>
    <w:p w:rsidR="009C67B7" w:rsidRDefault="00CA3780" w:rsidP="00D020DD">
      <w:pPr>
        <w:pStyle w:val="2"/>
        <w:ind w:left="0" w:firstLineChars="200" w:firstLine="482"/>
        <w:rPr>
          <w:rFonts w:ascii="仿宋" w:eastAsia="仿宋" w:cs="仿宋"/>
          <w:sz w:val="24"/>
        </w:rPr>
      </w:pPr>
      <w:bookmarkStart w:id="9" w:name="_Toc28359097"/>
      <w:bookmarkStart w:id="10" w:name="_Toc35393807"/>
      <w:bookmarkStart w:id="11" w:name="_Toc28359020"/>
      <w:bookmarkStart w:id="12" w:name="_Toc35393638"/>
      <w:r>
        <w:rPr>
          <w:rFonts w:ascii="仿宋" w:eastAsia="仿宋" w:cs="仿宋" w:hint="eastAsia"/>
          <w:sz w:val="24"/>
          <w:szCs w:val="24"/>
        </w:rPr>
        <w:t>2.采购代理机构信息</w:t>
      </w:r>
      <w:bookmarkEnd w:id="9"/>
      <w:bookmarkEnd w:id="10"/>
      <w:bookmarkEnd w:id="11"/>
      <w:bookmarkEnd w:id="12"/>
      <w:r>
        <w:rPr>
          <w:rFonts w:ascii="仿宋" w:eastAsia="仿宋" w:cs="仿宋" w:hint="eastAsia"/>
          <w:sz w:val="24"/>
          <w:szCs w:val="24"/>
        </w:rPr>
        <w:t>：</w:t>
      </w:r>
    </w:p>
    <w:p w:rsidR="009C67B7" w:rsidRDefault="00CA3780" w:rsidP="00D020DD">
      <w:pPr>
        <w:spacing w:line="360" w:lineRule="auto"/>
        <w:ind w:firstLineChars="200" w:firstLine="480"/>
        <w:jc w:val="left"/>
        <w:rPr>
          <w:rFonts w:ascii="仿宋" w:eastAsia="仿宋" w:hAnsi="仿宋" w:cs="仿宋"/>
          <w:sz w:val="24"/>
        </w:rPr>
      </w:pPr>
      <w:r>
        <w:rPr>
          <w:rFonts w:ascii="仿宋" w:eastAsia="仿宋" w:hAnsi="仿宋" w:cs="仿宋" w:hint="eastAsia"/>
          <w:sz w:val="24"/>
        </w:rPr>
        <w:t>名    称：（采购代理机构）</w:t>
      </w:r>
      <w:r>
        <w:rPr>
          <w:rFonts w:ascii="仿宋" w:eastAsia="仿宋" w:hAnsi="仿宋" w:hint="eastAsia"/>
          <w:sz w:val="24"/>
        </w:rPr>
        <w:t>浙江</w:t>
      </w:r>
      <w:proofErr w:type="gramStart"/>
      <w:r>
        <w:rPr>
          <w:rFonts w:ascii="仿宋" w:eastAsia="仿宋" w:hAnsi="仿宋" w:hint="eastAsia"/>
          <w:sz w:val="24"/>
        </w:rPr>
        <w:t>东腾利</w:t>
      </w:r>
      <w:proofErr w:type="gramEnd"/>
      <w:r>
        <w:rPr>
          <w:rFonts w:ascii="仿宋" w:eastAsia="仿宋" w:hAnsi="仿宋" w:hint="eastAsia"/>
          <w:sz w:val="24"/>
        </w:rPr>
        <w:t>成招标代理有限公司</w:t>
      </w:r>
      <w:r>
        <w:rPr>
          <w:rFonts w:ascii="仿宋" w:eastAsia="仿宋" w:hAnsi="仿宋" w:cs="仿宋" w:hint="eastAsia"/>
          <w:sz w:val="24"/>
        </w:rPr>
        <w:t xml:space="preserve">             </w:t>
      </w:r>
    </w:p>
    <w:p w:rsidR="009C67B7" w:rsidRDefault="00CA3780" w:rsidP="00D020DD">
      <w:pPr>
        <w:spacing w:line="360" w:lineRule="auto"/>
        <w:ind w:firstLineChars="200" w:firstLine="480"/>
        <w:rPr>
          <w:rFonts w:ascii="仿宋" w:eastAsia="仿宋" w:hAnsi="仿宋" w:cs="仿宋"/>
          <w:sz w:val="24"/>
        </w:rPr>
      </w:pPr>
      <w:r>
        <w:rPr>
          <w:rFonts w:ascii="仿宋" w:eastAsia="仿宋" w:hAnsi="仿宋" w:cs="仿宋" w:hint="eastAsia"/>
          <w:sz w:val="24"/>
        </w:rPr>
        <w:t xml:space="preserve">地    址： </w:t>
      </w:r>
      <w:r>
        <w:rPr>
          <w:rFonts w:ascii="仿宋" w:eastAsia="仿宋" w:hAnsi="仿宋" w:hint="eastAsia"/>
          <w:sz w:val="24"/>
        </w:rPr>
        <w:t>绍兴市人民东路1187号伟</w:t>
      </w:r>
      <w:proofErr w:type="gramStart"/>
      <w:r>
        <w:rPr>
          <w:rFonts w:ascii="仿宋" w:eastAsia="仿宋" w:hAnsi="仿宋" w:hint="eastAsia"/>
          <w:sz w:val="24"/>
        </w:rPr>
        <w:t>丰文化</w:t>
      </w:r>
      <w:proofErr w:type="gramEnd"/>
      <w:r>
        <w:rPr>
          <w:rFonts w:ascii="仿宋" w:eastAsia="仿宋" w:hAnsi="仿宋" w:hint="eastAsia"/>
          <w:sz w:val="24"/>
        </w:rPr>
        <w:t>产业园</w:t>
      </w:r>
      <w:proofErr w:type="gramStart"/>
      <w:r>
        <w:rPr>
          <w:rFonts w:ascii="仿宋" w:eastAsia="仿宋" w:hAnsi="仿宋" w:hint="eastAsia"/>
          <w:sz w:val="24"/>
        </w:rPr>
        <w:t>藏品楼</w:t>
      </w:r>
      <w:proofErr w:type="gramEnd"/>
      <w:r>
        <w:rPr>
          <w:rFonts w:ascii="仿宋" w:eastAsia="仿宋" w:hAnsi="仿宋" w:hint="eastAsia"/>
          <w:sz w:val="24"/>
        </w:rPr>
        <w:t>304室</w:t>
      </w:r>
    </w:p>
    <w:p w:rsidR="009C67B7" w:rsidRDefault="00CA3780" w:rsidP="00D020DD">
      <w:pPr>
        <w:spacing w:line="360" w:lineRule="auto"/>
        <w:ind w:firstLineChars="200" w:firstLine="480"/>
        <w:rPr>
          <w:rFonts w:ascii="仿宋" w:eastAsia="仿宋" w:hAnsi="仿宋" w:cs="仿宋"/>
          <w:sz w:val="24"/>
        </w:rPr>
      </w:pPr>
      <w:r>
        <w:rPr>
          <w:rFonts w:ascii="仿宋" w:eastAsia="仿宋" w:hAnsi="仿宋" w:cs="仿宋" w:hint="eastAsia"/>
          <w:sz w:val="24"/>
        </w:rPr>
        <w:t xml:space="preserve">传    真：/             </w:t>
      </w:r>
    </w:p>
    <w:p w:rsidR="009C67B7" w:rsidRDefault="00CA3780" w:rsidP="00D020DD">
      <w:pPr>
        <w:spacing w:line="360" w:lineRule="auto"/>
        <w:ind w:firstLineChars="200" w:firstLine="480"/>
        <w:rPr>
          <w:rFonts w:ascii="仿宋" w:eastAsia="仿宋" w:hAnsi="仿宋" w:cs="仿宋"/>
          <w:sz w:val="24"/>
        </w:rPr>
      </w:pPr>
      <w:r>
        <w:rPr>
          <w:rFonts w:ascii="仿宋" w:eastAsia="仿宋" w:hAnsi="仿宋" w:cs="仿宋" w:hint="eastAsia"/>
          <w:sz w:val="24"/>
        </w:rPr>
        <w:t>项目联系人（询问）：</w:t>
      </w:r>
      <w:proofErr w:type="gramStart"/>
      <w:r>
        <w:rPr>
          <w:rFonts w:ascii="仿宋" w:eastAsia="仿宋" w:hAnsi="仿宋" w:cs="仿宋" w:hint="eastAsia"/>
          <w:sz w:val="24"/>
        </w:rPr>
        <w:t>茹</w:t>
      </w:r>
      <w:proofErr w:type="gramEnd"/>
      <w:r>
        <w:rPr>
          <w:rFonts w:ascii="仿宋" w:eastAsia="仿宋" w:hAnsi="仿宋" w:cs="仿宋" w:hint="eastAsia"/>
          <w:sz w:val="24"/>
        </w:rPr>
        <w:t>丽萍</w:t>
      </w:r>
    </w:p>
    <w:p w:rsidR="009C67B7" w:rsidRDefault="00CA3780" w:rsidP="00D020DD">
      <w:pPr>
        <w:spacing w:line="360" w:lineRule="auto"/>
        <w:ind w:firstLineChars="200" w:firstLine="480"/>
        <w:rPr>
          <w:rFonts w:ascii="仿宋" w:eastAsia="仿宋" w:hAnsi="仿宋" w:cs="仿宋"/>
          <w:sz w:val="24"/>
        </w:rPr>
      </w:pPr>
      <w:r>
        <w:rPr>
          <w:rFonts w:ascii="仿宋" w:eastAsia="仿宋" w:hAnsi="仿宋" w:cs="仿宋" w:hint="eastAsia"/>
          <w:sz w:val="24"/>
        </w:rPr>
        <w:t>项目联系方式（询问）：13777344612</w:t>
      </w:r>
    </w:p>
    <w:p w:rsidR="009C67B7" w:rsidRDefault="00CA3780" w:rsidP="00D020DD">
      <w:pPr>
        <w:spacing w:line="360" w:lineRule="auto"/>
        <w:ind w:firstLineChars="200" w:firstLine="480"/>
        <w:jc w:val="left"/>
        <w:rPr>
          <w:rFonts w:ascii="仿宋" w:eastAsia="仿宋" w:hAnsi="仿宋"/>
          <w:sz w:val="24"/>
        </w:rPr>
      </w:pPr>
      <w:bookmarkStart w:id="13" w:name="_Toc28359098"/>
      <w:bookmarkStart w:id="14" w:name="_Toc35393639"/>
      <w:bookmarkStart w:id="15" w:name="_Toc35393808"/>
      <w:bookmarkStart w:id="16" w:name="_Toc28359021"/>
      <w:r>
        <w:rPr>
          <w:rFonts w:ascii="仿宋" w:eastAsia="仿宋" w:hAnsi="仿宋"/>
          <w:sz w:val="24"/>
        </w:rPr>
        <w:lastRenderedPageBreak/>
        <w:t>质疑联系人：</w:t>
      </w:r>
      <w:r>
        <w:rPr>
          <w:rFonts w:ascii="仿宋" w:eastAsia="仿宋" w:hAnsi="仿宋" w:hint="eastAsia"/>
          <w:sz w:val="24"/>
        </w:rPr>
        <w:t>王羽家</w:t>
      </w:r>
    </w:p>
    <w:p w:rsidR="009C67B7" w:rsidRDefault="00CA3780" w:rsidP="00D020DD">
      <w:pPr>
        <w:spacing w:line="360" w:lineRule="auto"/>
        <w:ind w:firstLineChars="200" w:firstLine="480"/>
        <w:jc w:val="left"/>
        <w:rPr>
          <w:rFonts w:ascii="仿宋" w:eastAsia="仿宋" w:hAnsi="仿宋"/>
          <w:sz w:val="24"/>
        </w:rPr>
      </w:pPr>
      <w:r>
        <w:rPr>
          <w:rFonts w:ascii="仿宋" w:eastAsia="仿宋" w:hAnsi="仿宋"/>
          <w:sz w:val="24"/>
        </w:rPr>
        <w:t>质疑联系方式</w:t>
      </w:r>
      <w:r>
        <w:rPr>
          <w:rFonts w:ascii="仿宋" w:eastAsia="仿宋" w:hAnsi="仿宋" w:hint="eastAsia"/>
          <w:sz w:val="24"/>
        </w:rPr>
        <w:t>：</w:t>
      </w:r>
      <w:r w:rsidR="00A66BA1">
        <w:rPr>
          <w:rFonts w:ascii="仿宋" w:eastAsia="仿宋" w:hAnsi="仿宋" w:hint="eastAsia"/>
          <w:sz w:val="24"/>
        </w:rPr>
        <w:t>0575-88137377</w:t>
      </w:r>
    </w:p>
    <w:p w:rsidR="009C67B7" w:rsidRDefault="00CA3780">
      <w:pPr>
        <w:spacing w:line="360" w:lineRule="auto"/>
        <w:ind w:firstLineChars="200" w:firstLine="482"/>
        <w:rPr>
          <w:rFonts w:ascii="仿宋" w:eastAsia="仿宋" w:hAnsi="仿宋" w:cs="仿宋"/>
          <w:b/>
          <w:sz w:val="24"/>
        </w:rPr>
      </w:pPr>
      <w:r>
        <w:rPr>
          <w:rFonts w:ascii="仿宋" w:eastAsia="仿宋" w:hAnsi="仿宋" w:cs="仿宋" w:hint="eastAsia"/>
          <w:b/>
          <w:bCs/>
          <w:sz w:val="24"/>
        </w:rPr>
        <w:t>3.</w:t>
      </w:r>
      <w:r>
        <w:rPr>
          <w:rFonts w:ascii="仿宋" w:eastAsia="仿宋" w:hAnsi="仿宋" w:cs="仿宋" w:hint="eastAsia"/>
          <w:b/>
          <w:sz w:val="24"/>
        </w:rPr>
        <w:t xml:space="preserve"> 同级政府采购监督管理部门： </w:t>
      </w:r>
    </w:p>
    <w:bookmarkEnd w:id="13"/>
    <w:bookmarkEnd w:id="14"/>
    <w:bookmarkEnd w:id="15"/>
    <w:bookmarkEnd w:id="16"/>
    <w:p w:rsidR="009C67B7" w:rsidRDefault="00CA3780" w:rsidP="00D020DD">
      <w:pPr>
        <w:spacing w:line="420" w:lineRule="auto"/>
        <w:ind w:firstLineChars="200" w:firstLine="480"/>
        <w:jc w:val="left"/>
        <w:rPr>
          <w:rFonts w:ascii="仿宋" w:eastAsia="仿宋" w:hAnsi="仿宋"/>
          <w:sz w:val="24"/>
        </w:rPr>
      </w:pPr>
      <w:r>
        <w:rPr>
          <w:rFonts w:ascii="仿宋" w:eastAsia="仿宋" w:hAnsi="仿宋" w:hint="eastAsia"/>
          <w:sz w:val="24"/>
        </w:rPr>
        <w:t xml:space="preserve">名 </w:t>
      </w:r>
      <w:r w:rsidR="008707B8">
        <w:rPr>
          <w:rFonts w:ascii="仿宋" w:eastAsia="仿宋" w:hAnsi="仿宋" w:hint="eastAsia"/>
          <w:sz w:val="24"/>
        </w:rPr>
        <w:t>称：绍兴市</w:t>
      </w:r>
      <w:r>
        <w:rPr>
          <w:rFonts w:ascii="仿宋" w:eastAsia="仿宋" w:hAnsi="仿宋" w:hint="eastAsia"/>
          <w:sz w:val="24"/>
        </w:rPr>
        <w:t>财政局</w:t>
      </w:r>
    </w:p>
    <w:p w:rsidR="009C67B7" w:rsidRDefault="00CA3780" w:rsidP="00D020DD">
      <w:pPr>
        <w:spacing w:line="420" w:lineRule="auto"/>
        <w:ind w:firstLineChars="200" w:firstLine="480"/>
        <w:jc w:val="left"/>
        <w:rPr>
          <w:rFonts w:ascii="仿宋" w:eastAsia="仿宋" w:hAnsi="仿宋"/>
          <w:sz w:val="24"/>
        </w:rPr>
      </w:pPr>
      <w:r>
        <w:rPr>
          <w:rFonts w:ascii="仿宋" w:eastAsia="仿宋" w:hAnsi="仿宋" w:hint="eastAsia"/>
          <w:sz w:val="24"/>
        </w:rPr>
        <w:t>地址：</w:t>
      </w:r>
      <w:r w:rsidR="003A652B" w:rsidRPr="003A652B">
        <w:rPr>
          <w:rFonts w:ascii="仿宋" w:eastAsia="仿宋" w:hAnsi="仿宋" w:hint="eastAsia"/>
          <w:sz w:val="24"/>
        </w:rPr>
        <w:t>绍兴市越城区凤林西路151号</w:t>
      </w:r>
    </w:p>
    <w:p w:rsidR="009C67B7" w:rsidRDefault="00CA3780" w:rsidP="00D020DD">
      <w:pPr>
        <w:spacing w:line="420" w:lineRule="auto"/>
        <w:ind w:firstLineChars="200" w:firstLine="480"/>
        <w:jc w:val="left"/>
        <w:rPr>
          <w:rFonts w:ascii="仿宋" w:eastAsia="仿宋" w:hAnsi="仿宋"/>
          <w:sz w:val="24"/>
        </w:rPr>
      </w:pPr>
      <w:r>
        <w:rPr>
          <w:rFonts w:ascii="仿宋" w:eastAsia="仿宋" w:hAnsi="仿宋"/>
          <w:sz w:val="24"/>
        </w:rPr>
        <w:t>传真</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 xml:space="preserve"> </w:t>
      </w:r>
    </w:p>
    <w:p w:rsidR="009C67B7" w:rsidRDefault="00CA3780" w:rsidP="00D020DD">
      <w:pPr>
        <w:pStyle w:val="ad"/>
        <w:spacing w:line="420" w:lineRule="auto"/>
        <w:ind w:firstLineChars="200" w:firstLine="480"/>
        <w:rPr>
          <w:rFonts w:ascii="仿宋" w:eastAsia="仿宋" w:hAnsi="仿宋"/>
          <w:sz w:val="24"/>
          <w:szCs w:val="24"/>
        </w:rPr>
      </w:pPr>
      <w:r>
        <w:rPr>
          <w:rFonts w:ascii="仿宋" w:eastAsia="仿宋" w:hAnsi="仿宋" w:hint="eastAsia"/>
          <w:sz w:val="24"/>
          <w:szCs w:val="24"/>
        </w:rPr>
        <w:t>联系人：</w:t>
      </w:r>
      <w:r w:rsidR="008707B8">
        <w:rPr>
          <w:rFonts w:ascii="仿宋" w:eastAsia="仿宋" w:hAnsi="仿宋" w:hint="eastAsia"/>
          <w:sz w:val="24"/>
          <w:szCs w:val="24"/>
        </w:rPr>
        <w:t>沈</w:t>
      </w:r>
      <w:r w:rsidR="003A652B" w:rsidRPr="003A652B">
        <w:rPr>
          <w:rFonts w:ascii="仿宋" w:eastAsia="仿宋" w:hAnsi="仿宋" w:hint="eastAsia"/>
          <w:sz w:val="24"/>
          <w:szCs w:val="24"/>
        </w:rPr>
        <w:t>灿</w:t>
      </w:r>
    </w:p>
    <w:p w:rsidR="009C67B7" w:rsidRDefault="00CA3780" w:rsidP="00D020DD">
      <w:pPr>
        <w:spacing w:line="420" w:lineRule="auto"/>
        <w:ind w:firstLineChars="200" w:firstLine="480"/>
        <w:rPr>
          <w:rFonts w:ascii="仿宋" w:eastAsia="仿宋" w:hAnsi="仿宋" w:cs="仿宋"/>
          <w:sz w:val="24"/>
        </w:rPr>
      </w:pPr>
      <w:r>
        <w:rPr>
          <w:rFonts w:ascii="仿宋" w:eastAsia="仿宋" w:hAnsi="仿宋"/>
          <w:sz w:val="24"/>
        </w:rPr>
        <w:t>监督投诉</w:t>
      </w:r>
      <w:r>
        <w:rPr>
          <w:rFonts w:ascii="仿宋" w:eastAsia="仿宋" w:hAnsi="仿宋" w:hint="eastAsia"/>
          <w:sz w:val="24"/>
        </w:rPr>
        <w:t>电话：</w:t>
      </w:r>
      <w:r>
        <w:rPr>
          <w:rFonts w:ascii="仿宋" w:eastAsia="仿宋" w:hAnsi="仿宋"/>
          <w:sz w:val="24"/>
        </w:rPr>
        <w:t>0</w:t>
      </w:r>
      <w:r w:rsidR="003A652B" w:rsidRPr="003A652B">
        <w:rPr>
          <w:rFonts w:ascii="仿宋" w:eastAsia="仿宋" w:hAnsi="仿宋"/>
          <w:sz w:val="24"/>
        </w:rPr>
        <w:t>575-85209806</w:t>
      </w:r>
    </w:p>
    <w:p w:rsidR="009C67B7" w:rsidRDefault="00CA3780" w:rsidP="00D020DD">
      <w:pPr>
        <w:spacing w:line="360" w:lineRule="auto"/>
        <w:ind w:firstLineChars="200" w:firstLine="480"/>
        <w:rPr>
          <w:rFonts w:ascii="仿宋" w:eastAsia="仿宋" w:hAnsi="仿宋" w:cs="仿宋"/>
          <w:sz w:val="24"/>
        </w:rPr>
      </w:pPr>
      <w:r>
        <w:rPr>
          <w:rFonts w:ascii="仿宋" w:eastAsia="仿宋" w:hAnsi="仿宋" w:cs="仿宋" w:hint="eastAsia"/>
          <w:sz w:val="24"/>
        </w:rPr>
        <w:t>若对项目采购电子交易系统操作有疑问，可登录政</w:t>
      </w:r>
      <w:proofErr w:type="gramStart"/>
      <w:r>
        <w:rPr>
          <w:rFonts w:ascii="仿宋" w:eastAsia="仿宋" w:hAnsi="仿宋" w:cs="仿宋" w:hint="eastAsia"/>
          <w:sz w:val="24"/>
        </w:rPr>
        <w:t>采云</w:t>
      </w:r>
      <w:proofErr w:type="gramEnd"/>
      <w:r>
        <w:rPr>
          <w:rFonts w:ascii="仿宋" w:eastAsia="仿宋" w:hAnsi="仿宋" w:cs="仿宋" w:hint="eastAsia"/>
          <w:sz w:val="24"/>
        </w:rPr>
        <w:t>（https://www.zcygov.cn/），点击右侧咨询小采，获取采小蜜智能服务管家帮助，或拨打政</w:t>
      </w:r>
      <w:proofErr w:type="gramStart"/>
      <w:r>
        <w:rPr>
          <w:rFonts w:ascii="仿宋" w:eastAsia="仿宋" w:hAnsi="仿宋" w:cs="仿宋" w:hint="eastAsia"/>
          <w:sz w:val="24"/>
        </w:rPr>
        <w:t>采云</w:t>
      </w:r>
      <w:proofErr w:type="gramEnd"/>
      <w:r>
        <w:rPr>
          <w:rFonts w:ascii="仿宋" w:eastAsia="仿宋" w:hAnsi="仿宋" w:cs="仿宋" w:hint="eastAsia"/>
          <w:sz w:val="24"/>
        </w:rPr>
        <w:t>服务热线95763获取热线服务帮助。</w:t>
      </w:r>
      <w:bookmarkStart w:id="17" w:name="_GoBack"/>
      <w:bookmarkEnd w:id="17"/>
    </w:p>
    <w:p w:rsidR="009C67B7" w:rsidRDefault="00CA3780" w:rsidP="00D020DD">
      <w:pPr>
        <w:spacing w:line="360" w:lineRule="auto"/>
        <w:ind w:firstLineChars="200" w:firstLine="480"/>
        <w:rPr>
          <w:rFonts w:ascii="仿宋" w:eastAsia="仿宋" w:hAnsi="仿宋" w:cs="仿宋"/>
          <w:sz w:val="24"/>
        </w:rPr>
      </w:pPr>
      <w:r>
        <w:rPr>
          <w:rFonts w:ascii="仿宋" w:eastAsia="仿宋" w:hAnsi="仿宋" w:cs="仿宋" w:hint="eastAsia"/>
          <w:sz w:val="24"/>
        </w:rPr>
        <w:t>CA问题联系电话（人工）：</w:t>
      </w:r>
      <w:proofErr w:type="gramStart"/>
      <w:r>
        <w:rPr>
          <w:rFonts w:ascii="仿宋" w:eastAsia="仿宋" w:hAnsi="仿宋" w:cs="仿宋" w:hint="eastAsia"/>
          <w:sz w:val="24"/>
        </w:rPr>
        <w:t>汇信</w:t>
      </w:r>
      <w:proofErr w:type="gramEnd"/>
      <w:r>
        <w:rPr>
          <w:rFonts w:ascii="仿宋" w:eastAsia="仿宋" w:hAnsi="仿宋" w:cs="仿宋" w:hint="eastAsia"/>
          <w:sz w:val="24"/>
        </w:rPr>
        <w:t>CA 400-888-4636；天谷CA 400-087-8198。</w:t>
      </w:r>
    </w:p>
    <w:p w:rsidR="009C67B7" w:rsidRDefault="00CA3780">
      <w:pPr>
        <w:widowControl/>
        <w:adjustRightInd/>
        <w:jc w:val="left"/>
        <w:rPr>
          <w:rFonts w:ascii="仿宋" w:eastAsia="仿宋" w:hAnsi="仿宋" w:cs="仿宋"/>
          <w:b/>
          <w:sz w:val="36"/>
          <w:szCs w:val="20"/>
        </w:rPr>
      </w:pPr>
      <w:r>
        <w:rPr>
          <w:rFonts w:ascii="仿宋" w:eastAsia="仿宋" w:hAnsi="仿宋" w:cs="仿宋" w:hint="eastAsia"/>
          <w:b/>
          <w:sz w:val="36"/>
          <w:szCs w:val="20"/>
        </w:rPr>
        <w:br w:type="page"/>
      </w:r>
    </w:p>
    <w:p w:rsidR="009C67B7" w:rsidRDefault="00CA3780">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w:t>
      </w:r>
      <w:bookmarkEnd w:id="2"/>
      <w:r>
        <w:rPr>
          <w:rFonts w:ascii="仿宋" w:eastAsia="仿宋" w:hAnsi="仿宋" w:cs="仿宋" w:hint="eastAsia"/>
          <w:b/>
          <w:sz w:val="36"/>
          <w:szCs w:val="20"/>
        </w:rPr>
        <w:t xml:space="preserve"> 投标须知</w:t>
      </w:r>
      <w:bookmarkEnd w:id="3"/>
    </w:p>
    <w:p w:rsidR="009C67B7" w:rsidRDefault="00CA3780">
      <w:pPr>
        <w:adjustRightInd/>
        <w:spacing w:line="360" w:lineRule="auto"/>
        <w:ind w:firstLineChars="1197" w:firstLine="3845"/>
        <w:outlineLvl w:val="0"/>
        <w:rPr>
          <w:rFonts w:ascii="仿宋" w:eastAsia="仿宋" w:hAnsi="仿宋" w:cs="仿宋"/>
          <w:b/>
          <w:sz w:val="32"/>
          <w:szCs w:val="20"/>
        </w:rPr>
      </w:pPr>
      <w:r>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9C67B7">
        <w:trPr>
          <w:trHeight w:val="496"/>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序号</w:t>
            </w:r>
          </w:p>
        </w:tc>
        <w:tc>
          <w:tcPr>
            <w:tcW w:w="8370" w:type="dxa"/>
            <w:gridSpan w:val="2"/>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内</w:t>
            </w:r>
            <w:proofErr w:type="gramStart"/>
            <w:r>
              <w:rPr>
                <w:rFonts w:ascii="仿宋" w:eastAsia="仿宋" w:hAnsi="仿宋" w:cs="仿宋" w:hint="eastAsia"/>
                <w:sz w:val="24"/>
              </w:rPr>
              <w:t xml:space="preserve">　　　　</w:t>
            </w:r>
            <w:proofErr w:type="gramEnd"/>
            <w:r>
              <w:rPr>
                <w:rFonts w:ascii="仿宋" w:eastAsia="仿宋" w:hAnsi="仿宋" w:cs="仿宋" w:hint="eastAsia"/>
                <w:sz w:val="24"/>
              </w:rPr>
              <w:t>容</w:t>
            </w:r>
          </w:p>
        </w:tc>
      </w:tr>
      <w:tr w:rsidR="009C67B7">
        <w:trPr>
          <w:trHeight w:val="1145"/>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1</w:t>
            </w:r>
          </w:p>
        </w:tc>
        <w:tc>
          <w:tcPr>
            <w:tcW w:w="8370" w:type="dxa"/>
            <w:gridSpan w:val="2"/>
            <w:vAlign w:val="center"/>
          </w:tcPr>
          <w:p w:rsidR="009C67B7" w:rsidRDefault="00CA3780">
            <w:pPr>
              <w:snapToGrid w:val="0"/>
              <w:spacing w:line="440" w:lineRule="exact"/>
              <w:rPr>
                <w:rFonts w:ascii="仿宋" w:eastAsia="仿宋" w:hAnsi="仿宋" w:cs="仿宋"/>
                <w:sz w:val="24"/>
                <w:u w:val="single"/>
              </w:rPr>
            </w:pPr>
            <w:r>
              <w:rPr>
                <w:rFonts w:ascii="仿宋" w:eastAsia="仿宋" w:hAnsi="仿宋" w:cs="仿宋" w:hint="eastAsia"/>
                <w:b/>
                <w:sz w:val="24"/>
              </w:rPr>
              <w:t>投标人按照项目要求特许资格、资信证明文件（如果有）：</w:t>
            </w:r>
          </w:p>
          <w:p w:rsidR="009C67B7" w:rsidRDefault="00CA3780" w:rsidP="00D020DD">
            <w:pPr>
              <w:spacing w:line="440" w:lineRule="exact"/>
              <w:ind w:firstLineChars="200"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9C67B7">
        <w:trPr>
          <w:trHeight w:val="1145"/>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2</w:t>
            </w:r>
          </w:p>
        </w:tc>
        <w:tc>
          <w:tcPr>
            <w:tcW w:w="8370" w:type="dxa"/>
            <w:gridSpan w:val="2"/>
            <w:vAlign w:val="center"/>
          </w:tcPr>
          <w:p w:rsidR="009C67B7" w:rsidRDefault="00CA3780">
            <w:pPr>
              <w:snapToGrid w:val="0"/>
              <w:spacing w:line="440" w:lineRule="exact"/>
              <w:rPr>
                <w:rFonts w:ascii="仿宋" w:eastAsia="仿宋" w:hAnsi="仿宋" w:cs="仿宋"/>
                <w:b/>
                <w:sz w:val="24"/>
              </w:rPr>
            </w:pPr>
            <w:r>
              <w:rPr>
                <w:rFonts w:ascii="仿宋" w:eastAsia="仿宋" w:hAnsi="仿宋" w:cs="仿宋" w:hint="eastAsia"/>
                <w:b/>
                <w:sz w:val="24"/>
              </w:rPr>
              <w:t>资格审查方式：</w:t>
            </w:r>
          </w:p>
          <w:p w:rsidR="009C67B7" w:rsidRDefault="00CA3780">
            <w:pPr>
              <w:snapToGrid w:val="0"/>
              <w:spacing w:line="440" w:lineRule="exact"/>
              <w:rPr>
                <w:rFonts w:ascii="仿宋" w:eastAsia="仿宋" w:hAnsi="仿宋" w:cs="仿宋"/>
                <w:b/>
                <w:sz w:val="24"/>
              </w:rPr>
            </w:pPr>
            <w:r>
              <w:rPr>
                <w:rFonts w:ascii="仿宋" w:eastAsia="仿宋" w:hAnsi="仿宋" w:cs="仿宋" w:hint="eastAsia"/>
                <w:b/>
                <w:sz w:val="24"/>
              </w:rPr>
              <w:t>1.资格后审。</w:t>
            </w:r>
          </w:p>
          <w:p w:rsidR="009C67B7" w:rsidRDefault="00CA3780">
            <w:pPr>
              <w:snapToGrid w:val="0"/>
              <w:spacing w:line="440" w:lineRule="exact"/>
              <w:rPr>
                <w:rFonts w:ascii="仿宋" w:eastAsia="仿宋" w:hAnsi="仿宋" w:cs="仿宋"/>
                <w:b/>
                <w:sz w:val="24"/>
              </w:rPr>
            </w:pPr>
            <w:r>
              <w:rPr>
                <w:rFonts w:ascii="仿宋" w:eastAsia="仿宋" w:hAnsi="仿宋" w:cs="仿宋" w:hint="eastAsia"/>
                <w:b/>
                <w:sz w:val="24"/>
              </w:rPr>
              <w:t>2.法定代表人的被授权委托人必须是投标单位职工。需在投标响应文件技术部分内提供由社保机构出具的该授权代表的</w:t>
            </w:r>
            <w:proofErr w:type="gramStart"/>
            <w:r>
              <w:rPr>
                <w:rFonts w:ascii="仿宋" w:eastAsia="仿宋" w:hAnsi="仿宋" w:cs="仿宋" w:hint="eastAsia"/>
                <w:b/>
                <w:sz w:val="24"/>
              </w:rPr>
              <w:t>社保证明</w:t>
            </w:r>
            <w:proofErr w:type="gramEnd"/>
            <w:r>
              <w:rPr>
                <w:rFonts w:ascii="仿宋" w:eastAsia="仿宋" w:hAnsi="仿宋" w:cs="仿宋"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9C67B7">
        <w:trPr>
          <w:trHeight w:val="934"/>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3</w:t>
            </w:r>
          </w:p>
        </w:tc>
        <w:tc>
          <w:tcPr>
            <w:tcW w:w="8370" w:type="dxa"/>
            <w:gridSpan w:val="2"/>
            <w:vAlign w:val="center"/>
          </w:tcPr>
          <w:p w:rsidR="009C67B7" w:rsidRDefault="00CA3780">
            <w:pPr>
              <w:autoSpaceDE w:val="0"/>
              <w:autoSpaceDN w:val="0"/>
              <w:spacing w:line="440" w:lineRule="exact"/>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9C67B7">
        <w:trPr>
          <w:trHeight w:val="665"/>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4</w:t>
            </w:r>
          </w:p>
        </w:tc>
        <w:tc>
          <w:tcPr>
            <w:tcW w:w="8370" w:type="dxa"/>
            <w:gridSpan w:val="2"/>
            <w:vAlign w:val="center"/>
          </w:tcPr>
          <w:p w:rsidR="009C67B7" w:rsidRDefault="00CA3780">
            <w:pPr>
              <w:spacing w:line="440" w:lineRule="exact"/>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9C67B7">
        <w:trPr>
          <w:trHeight w:val="665"/>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5</w:t>
            </w:r>
          </w:p>
        </w:tc>
        <w:tc>
          <w:tcPr>
            <w:tcW w:w="8370" w:type="dxa"/>
            <w:gridSpan w:val="2"/>
            <w:vAlign w:val="center"/>
          </w:tcPr>
          <w:p w:rsidR="009C67B7" w:rsidRDefault="00CA3780">
            <w:pPr>
              <w:spacing w:line="440" w:lineRule="exact"/>
              <w:rPr>
                <w:rFonts w:ascii="仿宋" w:eastAsia="仿宋" w:hAnsi="仿宋" w:cs="仿宋"/>
                <w:sz w:val="24"/>
              </w:rPr>
            </w:pPr>
            <w:r>
              <w:rPr>
                <w:rFonts w:ascii="仿宋" w:eastAsia="仿宋" w:hAnsi="仿宋" w:cs="仿宋" w:hint="eastAsia"/>
                <w:b/>
                <w:sz w:val="24"/>
              </w:rPr>
              <w:t>分包：</w:t>
            </w:r>
            <w:r>
              <w:rPr>
                <w:rFonts w:ascii="仿宋" w:eastAsia="仿宋" w:hAnsi="仿宋" w:cs="仿宋" w:hint="eastAsia"/>
                <w:kern w:val="0"/>
                <w:sz w:val="24"/>
              </w:rPr>
              <w:t>☐ A</w:t>
            </w:r>
            <w:r>
              <w:rPr>
                <w:rFonts w:ascii="仿宋" w:eastAsia="仿宋" w:hAnsi="仿宋" w:cs="仿宋" w:hint="eastAsia"/>
                <w:sz w:val="24"/>
              </w:rPr>
              <w:t>同意将非主体、非关键性的</w:t>
            </w:r>
            <w:r>
              <w:rPr>
                <w:rFonts w:ascii="仿宋" w:eastAsia="仿宋" w:hAnsi="仿宋" w:cs="仿宋" w:hint="eastAsia"/>
                <w:sz w:val="24"/>
                <w:u w:val="single"/>
              </w:rPr>
              <w:t xml:space="preserve">             </w:t>
            </w:r>
            <w:r>
              <w:rPr>
                <w:rFonts w:ascii="仿宋" w:eastAsia="仿宋" w:hAnsi="仿宋" w:cs="仿宋" w:hint="eastAsia"/>
                <w:sz w:val="24"/>
              </w:rPr>
              <w:t>工作分包。</w:t>
            </w:r>
          </w:p>
          <w:p w:rsidR="009C67B7" w:rsidRDefault="00CA3780" w:rsidP="00D020DD">
            <w:pPr>
              <w:spacing w:line="440" w:lineRule="exact"/>
              <w:ind w:firstLineChars="300" w:firstLine="720"/>
              <w:rPr>
                <w:rFonts w:ascii="仿宋" w:eastAsia="仿宋" w:hAnsi="仿宋" w:cs="仿宋"/>
                <w:b/>
                <w:sz w:val="24"/>
              </w:rPr>
            </w:pPr>
            <w:r>
              <w:rPr>
                <w:rFonts w:ascii="仿宋" w:eastAsia="仿宋" w:hAnsi="仿宋" w:cs="仿宋" w:hint="eastAsia"/>
                <w:kern w:val="0"/>
                <w:sz w:val="24"/>
              </w:rPr>
              <w:t>☑ B</w:t>
            </w:r>
            <w:r>
              <w:rPr>
                <w:rFonts w:ascii="仿宋" w:eastAsia="仿宋" w:hAnsi="仿宋" w:cs="仿宋" w:hint="eastAsia"/>
                <w:sz w:val="24"/>
              </w:rPr>
              <w:t>不同意分包。</w:t>
            </w:r>
          </w:p>
        </w:tc>
      </w:tr>
      <w:tr w:rsidR="009C67B7">
        <w:trPr>
          <w:trHeight w:val="635"/>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6</w:t>
            </w:r>
          </w:p>
        </w:tc>
        <w:tc>
          <w:tcPr>
            <w:tcW w:w="8370" w:type="dxa"/>
            <w:gridSpan w:val="2"/>
            <w:vAlign w:val="center"/>
          </w:tcPr>
          <w:p w:rsidR="009C67B7" w:rsidRDefault="00CA3780">
            <w:pPr>
              <w:spacing w:line="440" w:lineRule="exact"/>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w:t>
            </w:r>
            <w:proofErr w:type="gramStart"/>
            <w:r>
              <w:rPr>
                <w:rFonts w:ascii="仿宋" w:eastAsia="仿宋" w:hAnsi="仿宋" w:cs="仿宋" w:hint="eastAsia"/>
                <w:sz w:val="24"/>
              </w:rPr>
              <w:t>采云</w:t>
            </w:r>
            <w:proofErr w:type="gramEnd"/>
            <w:r>
              <w:rPr>
                <w:rFonts w:ascii="仿宋" w:eastAsia="仿宋" w:hAnsi="仿宋" w:cs="仿宋" w:hint="eastAsia"/>
                <w:sz w:val="24"/>
              </w:rPr>
              <w:t>”上提供电子投标文件。</w:t>
            </w:r>
          </w:p>
        </w:tc>
      </w:tr>
      <w:tr w:rsidR="009C67B7">
        <w:trPr>
          <w:trHeight w:val="528"/>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7</w:t>
            </w:r>
          </w:p>
        </w:tc>
        <w:tc>
          <w:tcPr>
            <w:tcW w:w="8370" w:type="dxa"/>
            <w:gridSpan w:val="2"/>
            <w:vAlign w:val="center"/>
          </w:tcPr>
          <w:p w:rsidR="009C67B7" w:rsidRDefault="00CA3780">
            <w:pPr>
              <w:autoSpaceDE w:val="0"/>
              <w:autoSpaceDN w:val="0"/>
              <w:spacing w:line="440" w:lineRule="exact"/>
              <w:textAlignment w:val="bottom"/>
              <w:rPr>
                <w:rFonts w:ascii="仿宋" w:eastAsia="仿宋" w:hAnsi="仿宋" w:cs="仿宋"/>
                <w:b/>
                <w:sz w:val="24"/>
              </w:rPr>
            </w:pPr>
            <w:r>
              <w:rPr>
                <w:rFonts w:ascii="仿宋" w:eastAsia="仿宋" w:hAnsi="仿宋" w:cs="仿宋" w:hint="eastAsia"/>
                <w:b/>
                <w:sz w:val="24"/>
              </w:rPr>
              <w:t>开标前答疑会或现场考察：</w:t>
            </w:r>
          </w:p>
          <w:p w:rsidR="009C67B7" w:rsidRDefault="00CA3780">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不组织。</w:t>
            </w:r>
          </w:p>
          <w:p w:rsidR="009C67B7" w:rsidRDefault="00CA3780">
            <w:pPr>
              <w:autoSpaceDE w:val="0"/>
              <w:autoSpaceDN w:val="0"/>
              <w:spacing w:line="440" w:lineRule="exact"/>
              <w:textAlignment w:val="bottom"/>
              <w:rPr>
                <w:rFonts w:ascii="仿宋" w:eastAsia="仿宋" w:hAnsi="仿宋" w:cs="仿宋"/>
                <w:b/>
                <w:sz w:val="24"/>
              </w:rPr>
            </w:pPr>
            <w:r>
              <w:rPr>
                <w:rFonts w:ascii="仿宋" w:eastAsia="仿宋" w:hAnsi="仿宋" w:cs="仿宋" w:hint="eastAsia"/>
                <w:kern w:val="0"/>
                <w:sz w:val="24"/>
              </w:rPr>
              <w:t>□B组织，</w:t>
            </w:r>
            <w:r>
              <w:rPr>
                <w:rFonts w:ascii="仿宋" w:eastAsia="仿宋" w:hAnsi="仿宋" w:cs="仿宋" w:hint="eastAsia"/>
                <w:sz w:val="24"/>
              </w:rPr>
              <w:t>时间：</w:t>
            </w:r>
            <w:r>
              <w:rPr>
                <w:rFonts w:ascii="仿宋" w:eastAsia="仿宋" w:hAnsi="仿宋" w:cs="仿宋" w:hint="eastAsia"/>
                <w:sz w:val="24"/>
                <w:u w:val="single"/>
              </w:rPr>
              <w:t xml:space="preserve">      </w:t>
            </w:r>
            <w:r>
              <w:rPr>
                <w:rFonts w:ascii="仿宋" w:eastAsia="仿宋" w:hAnsi="仿宋" w:cs="仿宋" w:hint="eastAsia"/>
                <w:sz w:val="24"/>
              </w:rPr>
              <w:t>,地点：</w:t>
            </w:r>
            <w:r>
              <w:rPr>
                <w:rFonts w:ascii="仿宋" w:eastAsia="仿宋" w:hAnsi="仿宋" w:cs="仿宋" w:hint="eastAsia"/>
                <w:sz w:val="24"/>
                <w:u w:val="single"/>
              </w:rPr>
              <w:t xml:space="preserve">      </w:t>
            </w:r>
            <w:r>
              <w:rPr>
                <w:rFonts w:ascii="仿宋" w:eastAsia="仿宋" w:hAnsi="仿宋" w:cs="仿宋" w:hint="eastAsia"/>
                <w:sz w:val="24"/>
              </w:rPr>
              <w:t>，联系人：</w:t>
            </w:r>
            <w:r>
              <w:rPr>
                <w:rFonts w:ascii="仿宋" w:eastAsia="仿宋" w:hAnsi="仿宋" w:cs="仿宋" w:hint="eastAsia"/>
                <w:sz w:val="24"/>
                <w:u w:val="single"/>
              </w:rPr>
              <w:t xml:space="preserve">      </w:t>
            </w:r>
            <w:r>
              <w:rPr>
                <w:rFonts w:ascii="仿宋" w:eastAsia="仿宋" w:hAnsi="仿宋" w:cs="仿宋" w:hint="eastAsia"/>
                <w:sz w:val="24"/>
              </w:rPr>
              <w:t>，联系方式：</w:t>
            </w:r>
            <w:r>
              <w:rPr>
                <w:rFonts w:ascii="仿宋" w:eastAsia="仿宋" w:hAnsi="仿宋" w:cs="仿宋" w:hint="eastAsia"/>
                <w:sz w:val="24"/>
                <w:u w:val="single"/>
              </w:rPr>
              <w:t xml:space="preserve">      </w:t>
            </w:r>
            <w:r>
              <w:rPr>
                <w:rFonts w:ascii="仿宋" w:eastAsia="仿宋" w:hAnsi="仿宋" w:cs="仿宋" w:hint="eastAsia"/>
                <w:sz w:val="24"/>
                <w:szCs w:val="20"/>
              </w:rPr>
              <w:t>。</w:t>
            </w:r>
          </w:p>
        </w:tc>
      </w:tr>
      <w:tr w:rsidR="009C67B7">
        <w:trPr>
          <w:trHeight w:val="609"/>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8</w:t>
            </w:r>
          </w:p>
        </w:tc>
        <w:tc>
          <w:tcPr>
            <w:tcW w:w="8370" w:type="dxa"/>
            <w:gridSpan w:val="2"/>
            <w:vAlign w:val="center"/>
          </w:tcPr>
          <w:p w:rsidR="009C67B7" w:rsidRDefault="00CA3780">
            <w:pPr>
              <w:spacing w:line="440" w:lineRule="exact"/>
              <w:rPr>
                <w:rFonts w:ascii="仿宋" w:eastAsia="仿宋" w:hAnsi="仿宋" w:cs="仿宋"/>
                <w:b/>
                <w:sz w:val="24"/>
              </w:rPr>
            </w:pPr>
            <w:r>
              <w:rPr>
                <w:rFonts w:ascii="仿宋" w:eastAsia="仿宋" w:hAnsi="仿宋" w:cs="仿宋" w:hint="eastAsia"/>
                <w:b/>
                <w:sz w:val="24"/>
              </w:rPr>
              <w:t>样品提供：</w:t>
            </w:r>
          </w:p>
          <w:p w:rsidR="009C67B7" w:rsidRDefault="00CA3780">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不要求提供。</w:t>
            </w:r>
          </w:p>
          <w:p w:rsidR="009C67B7" w:rsidRDefault="00CA3780">
            <w:pPr>
              <w:spacing w:line="440" w:lineRule="exact"/>
              <w:rPr>
                <w:rFonts w:ascii="仿宋" w:eastAsia="仿宋" w:hAnsi="仿宋" w:cs="仿宋"/>
                <w:kern w:val="0"/>
                <w:sz w:val="24"/>
              </w:rPr>
            </w:pPr>
            <w:r>
              <w:rPr>
                <w:rFonts w:ascii="仿宋" w:eastAsia="仿宋" w:hAnsi="仿宋" w:cs="仿宋" w:hint="eastAsia"/>
                <w:kern w:val="0"/>
                <w:sz w:val="24"/>
              </w:rPr>
              <w:t>□B要求提供，</w:t>
            </w:r>
          </w:p>
          <w:p w:rsidR="009C67B7" w:rsidRDefault="00CA3780">
            <w:pPr>
              <w:spacing w:line="440" w:lineRule="exact"/>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snapToGrid w:val="0"/>
                <w:kern w:val="28"/>
                <w:sz w:val="24"/>
              </w:rPr>
              <w:t>样品：</w:t>
            </w:r>
            <w:r>
              <w:rPr>
                <w:rFonts w:ascii="仿宋" w:eastAsia="仿宋" w:hAnsi="仿宋" w:cs="仿宋" w:hint="eastAsia"/>
                <w:sz w:val="24"/>
                <w:u w:val="single"/>
              </w:rPr>
              <w:t xml:space="preserve">       </w:t>
            </w:r>
            <w:r>
              <w:rPr>
                <w:rFonts w:ascii="仿宋" w:eastAsia="仿宋" w:hAnsi="仿宋" w:cs="仿宋" w:hint="eastAsia"/>
                <w:kern w:val="0"/>
                <w:sz w:val="24"/>
              </w:rPr>
              <w:t>；</w:t>
            </w:r>
          </w:p>
          <w:p w:rsidR="009C67B7" w:rsidRDefault="00CA3780">
            <w:pPr>
              <w:spacing w:line="440" w:lineRule="exact"/>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snapToGrid w:val="0"/>
                <w:kern w:val="28"/>
                <w:sz w:val="24"/>
              </w:rPr>
              <w:t>样品制作的标准和要求：</w:t>
            </w:r>
            <w:r>
              <w:rPr>
                <w:rFonts w:ascii="仿宋" w:eastAsia="仿宋" w:hAnsi="仿宋" w:cs="仿宋" w:hint="eastAsia"/>
                <w:sz w:val="24"/>
                <w:u w:val="single"/>
              </w:rPr>
              <w:t xml:space="preserve">    </w:t>
            </w:r>
            <w:r>
              <w:rPr>
                <w:rFonts w:ascii="仿宋" w:eastAsia="仿宋" w:hAnsi="仿宋" w:cs="仿宋" w:hint="eastAsia"/>
                <w:kern w:val="0"/>
                <w:sz w:val="24"/>
              </w:rPr>
              <w:t>；</w:t>
            </w:r>
          </w:p>
          <w:p w:rsidR="009C67B7" w:rsidRDefault="00CA3780">
            <w:pPr>
              <w:spacing w:line="440" w:lineRule="exact"/>
              <w:rPr>
                <w:rFonts w:ascii="仿宋" w:eastAsia="仿宋" w:hAnsi="仿宋" w:cs="仿宋"/>
                <w:kern w:val="0"/>
                <w:sz w:val="24"/>
              </w:rPr>
            </w:pPr>
            <w:r>
              <w:rPr>
                <w:rFonts w:ascii="仿宋" w:eastAsia="仿宋" w:hAnsi="仿宋" w:cs="仿宋" w:hint="eastAsia"/>
                <w:kern w:val="0"/>
                <w:sz w:val="24"/>
              </w:rPr>
              <w:lastRenderedPageBreak/>
              <w:t>（3）样品的评审方法以及评审标准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rsidR="009C67B7" w:rsidRDefault="00CA3780">
            <w:pPr>
              <w:spacing w:line="440" w:lineRule="exact"/>
              <w:rPr>
                <w:rFonts w:ascii="仿宋" w:eastAsia="仿宋" w:hAnsi="仿宋" w:cs="仿宋"/>
                <w:kern w:val="0"/>
                <w:sz w:val="24"/>
              </w:rPr>
            </w:pPr>
            <w:r>
              <w:rPr>
                <w:rFonts w:ascii="仿宋" w:eastAsia="仿宋" w:hAnsi="仿宋" w:cs="仿宋" w:hint="eastAsia"/>
                <w:kern w:val="0"/>
                <w:sz w:val="24"/>
              </w:rPr>
              <w:t>（4）是否需要随样品提交检测报告：□否；□是，检测机构的要求</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w:t>
            </w:r>
          </w:p>
          <w:p w:rsidR="009C67B7" w:rsidRDefault="00CA3780">
            <w:pPr>
              <w:spacing w:line="440" w:lineRule="exact"/>
              <w:rPr>
                <w:rFonts w:ascii="仿宋" w:eastAsia="仿宋" w:hAnsi="仿宋" w:cs="仿宋"/>
                <w:sz w:val="24"/>
              </w:rPr>
            </w:pPr>
            <w:r>
              <w:rPr>
                <w:rFonts w:ascii="仿宋" w:eastAsia="仿宋" w:hAnsi="仿宋" w:cs="仿宋" w:hint="eastAsia"/>
                <w:sz w:val="24"/>
              </w:rPr>
              <w:t>（5）提供样品的时间：</w:t>
            </w:r>
            <w:r>
              <w:rPr>
                <w:rFonts w:ascii="仿宋" w:eastAsia="仿宋" w:hAnsi="仿宋" w:cs="仿宋" w:hint="eastAsia"/>
                <w:sz w:val="24"/>
                <w:u w:val="single"/>
              </w:rPr>
              <w:t xml:space="preserve">    </w:t>
            </w:r>
            <w:r>
              <w:rPr>
                <w:rFonts w:ascii="仿宋" w:eastAsia="仿宋" w:hAnsi="仿宋" w:cs="仿宋" w:hint="eastAsia"/>
                <w:kern w:val="0"/>
                <w:sz w:val="24"/>
              </w:rPr>
              <w:t>；地点：</w:t>
            </w:r>
            <w:r>
              <w:rPr>
                <w:rFonts w:ascii="仿宋" w:eastAsia="仿宋" w:hAnsi="仿宋" w:cs="仿宋" w:hint="eastAsia"/>
                <w:sz w:val="24"/>
                <w:u w:val="single"/>
              </w:rPr>
              <w:t xml:space="preserve">    </w:t>
            </w:r>
            <w:r>
              <w:rPr>
                <w:rFonts w:ascii="仿宋" w:eastAsia="仿宋" w:hAnsi="仿宋" w:cs="仿宋" w:hint="eastAsia"/>
                <w:kern w:val="0"/>
                <w:sz w:val="24"/>
              </w:rPr>
              <w:t>；联系人</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u w:val="single"/>
              </w:rPr>
              <w:t xml:space="preserve">    </w:t>
            </w:r>
            <w:r>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9C67B7" w:rsidRDefault="00CA3780">
            <w:pPr>
              <w:spacing w:line="440" w:lineRule="exact"/>
              <w:rPr>
                <w:rFonts w:ascii="仿宋" w:eastAsia="仿宋" w:hAnsi="仿宋" w:cs="仿宋"/>
                <w:sz w:val="24"/>
              </w:rPr>
            </w:pPr>
            <w:r>
              <w:rPr>
                <w:rFonts w:ascii="仿宋" w:eastAsia="仿宋" w:hAnsi="仿宋" w:cs="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9C67B7" w:rsidRDefault="00CA3780">
            <w:pPr>
              <w:autoSpaceDE w:val="0"/>
              <w:autoSpaceDN w:val="0"/>
              <w:spacing w:line="440" w:lineRule="exact"/>
              <w:jc w:val="left"/>
              <w:rPr>
                <w:rFonts w:ascii="仿宋" w:eastAsia="仿宋" w:hAnsi="仿宋" w:cs="仿宋"/>
                <w:b/>
                <w:sz w:val="24"/>
              </w:rPr>
            </w:pPr>
            <w:r>
              <w:rPr>
                <w:rFonts w:ascii="仿宋" w:eastAsia="仿宋" w:hAnsi="仿宋" w:cs="仿宋" w:hint="eastAsia"/>
                <w:sz w:val="24"/>
              </w:rPr>
              <w:t>（7）制作、运输、安装和保管样品所发生的一切费用由投标人自理。</w:t>
            </w:r>
          </w:p>
        </w:tc>
      </w:tr>
      <w:tr w:rsidR="009C67B7">
        <w:trPr>
          <w:trHeight w:val="620"/>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lastRenderedPageBreak/>
              <w:t>9</w:t>
            </w:r>
          </w:p>
        </w:tc>
        <w:tc>
          <w:tcPr>
            <w:tcW w:w="8370" w:type="dxa"/>
            <w:gridSpan w:val="2"/>
            <w:vAlign w:val="center"/>
          </w:tcPr>
          <w:p w:rsidR="009C67B7" w:rsidRDefault="00CA3780">
            <w:pPr>
              <w:spacing w:line="440" w:lineRule="exact"/>
              <w:rPr>
                <w:rFonts w:ascii="仿宋_GB2312" w:eastAsia="仿宋_GB2312" w:hAnsi="宋体"/>
                <w:b/>
                <w:sz w:val="24"/>
              </w:rPr>
            </w:pPr>
            <w:r>
              <w:rPr>
                <w:rFonts w:ascii="仿宋_GB2312" w:eastAsia="仿宋_GB2312" w:hAnsi="宋体" w:hint="eastAsia"/>
                <w:b/>
                <w:sz w:val="24"/>
              </w:rPr>
              <w:t>方案讲解演示：</w:t>
            </w:r>
          </w:p>
          <w:p w:rsidR="009C67B7" w:rsidRDefault="00CA3780">
            <w:pPr>
              <w:spacing w:line="440" w:lineRule="exact"/>
              <w:rPr>
                <w:rFonts w:ascii="仿宋" w:eastAsia="仿宋" w:hAnsi="仿宋" w:cs="仿宋"/>
                <w:sz w:val="24"/>
              </w:rPr>
            </w:pPr>
            <w:r>
              <w:rPr>
                <w:rFonts w:ascii="仿宋" w:eastAsia="仿宋" w:hAnsi="仿宋" w:cs="仿宋" w:hint="eastAsia"/>
                <w:sz w:val="24"/>
              </w:rPr>
              <w:t>☑A</w:t>
            </w:r>
            <w:proofErr w:type="gramStart"/>
            <w:r>
              <w:rPr>
                <w:rFonts w:ascii="仿宋" w:eastAsia="仿宋" w:hAnsi="仿宋" w:cs="仿宋" w:hint="eastAsia"/>
                <w:sz w:val="24"/>
              </w:rPr>
              <w:t>无方案</w:t>
            </w:r>
            <w:proofErr w:type="gramEnd"/>
            <w:r>
              <w:rPr>
                <w:rFonts w:ascii="仿宋" w:eastAsia="仿宋" w:hAnsi="仿宋" w:cs="仿宋" w:hint="eastAsia"/>
                <w:sz w:val="24"/>
              </w:rPr>
              <w:t>讲解演示。</w:t>
            </w:r>
          </w:p>
          <w:p w:rsidR="009C67B7" w:rsidRDefault="00CA3780">
            <w:pPr>
              <w:spacing w:line="440" w:lineRule="exact"/>
              <w:rPr>
                <w:rFonts w:ascii="仿宋" w:eastAsia="仿宋" w:hAnsi="仿宋" w:cs="仿宋"/>
                <w:b/>
                <w:sz w:val="24"/>
              </w:rPr>
            </w:pPr>
            <w:r>
              <w:rPr>
                <w:rFonts w:ascii="仿宋" w:eastAsia="仿宋" w:hAnsi="仿宋" w:cs="仿宋" w:hint="eastAsia"/>
                <w:sz w:val="24"/>
              </w:rPr>
              <w:t>□B有方案讲解演示：</w:t>
            </w:r>
          </w:p>
          <w:p w:rsidR="009C67B7" w:rsidRDefault="00CA3780">
            <w:pPr>
              <w:spacing w:line="440" w:lineRule="exact"/>
              <w:rPr>
                <w:rFonts w:ascii="仿宋" w:eastAsia="仿宋" w:hAnsi="仿宋" w:cs="仿宋"/>
                <w:sz w:val="24"/>
                <w:lang w:val="zh-CN"/>
              </w:rPr>
            </w:pPr>
            <w:r>
              <w:rPr>
                <w:rFonts w:ascii="仿宋" w:eastAsia="仿宋" w:hAnsi="仿宋" w:cs="仿宋" w:hint="eastAsia"/>
                <w:sz w:val="24"/>
                <w:lang w:val="zh-CN"/>
              </w:rPr>
              <w:t>（1）在评标时安排每个供应商进行方案讲解演示。每个供应商时间不超过</w:t>
            </w:r>
            <w:r>
              <w:rPr>
                <w:rFonts w:ascii="仿宋" w:eastAsia="仿宋" w:hAnsi="仿宋" w:cs="仿宋" w:hint="eastAsia"/>
                <w:sz w:val="24"/>
                <w:u w:val="single"/>
              </w:rPr>
              <w:t xml:space="preserve">  </w:t>
            </w:r>
            <w:r>
              <w:rPr>
                <w:rFonts w:ascii="仿宋" w:eastAsia="仿宋" w:hAnsi="仿宋" w:cs="仿宋" w:hint="eastAsia"/>
                <w:sz w:val="24"/>
                <w:lang w:val="zh-CN"/>
              </w:rPr>
              <w:t>分钟（编制时可根据项目情况进行调整），讲解次序以投标文件解密时间先后次序为准。讲解演示结束后按要求解答评标委员会提问。</w:t>
            </w:r>
          </w:p>
          <w:p w:rsidR="009C67B7" w:rsidRDefault="00CA3780">
            <w:pPr>
              <w:spacing w:line="440" w:lineRule="exact"/>
              <w:rPr>
                <w:rFonts w:ascii="仿宋" w:eastAsia="仿宋" w:hAnsi="仿宋" w:cs="仿宋"/>
                <w:sz w:val="24"/>
                <w:lang w:val="zh-CN"/>
              </w:rPr>
            </w:pPr>
            <w:r>
              <w:rPr>
                <w:rFonts w:ascii="仿宋" w:eastAsia="仿宋" w:hAnsi="仿宋" w:cs="仿宋" w:hint="eastAsia"/>
                <w:sz w:val="24"/>
                <w:lang w:val="zh-CN"/>
              </w:rPr>
              <w:t>（2）方案讲解演示可选择</w:t>
            </w:r>
            <w:proofErr w:type="gramStart"/>
            <w:r>
              <w:rPr>
                <w:rFonts w:ascii="仿宋" w:eastAsia="仿宋" w:hAnsi="仿宋" w:cs="仿宋" w:hint="eastAsia"/>
                <w:sz w:val="24"/>
                <w:lang w:val="zh-CN"/>
              </w:rPr>
              <w:t>以下其中</w:t>
            </w:r>
            <w:proofErr w:type="gramEnd"/>
            <w:r>
              <w:rPr>
                <w:rFonts w:ascii="仿宋" w:eastAsia="仿宋" w:hAnsi="仿宋" w:cs="仿宋" w:hint="eastAsia"/>
                <w:sz w:val="24"/>
                <w:lang w:val="zh-CN"/>
              </w:rPr>
              <w:t>一种方式：</w:t>
            </w:r>
          </w:p>
          <w:p w:rsidR="009C67B7" w:rsidRDefault="00CA3780">
            <w:pPr>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w:t>
            </w:r>
            <w:proofErr w:type="gramStart"/>
            <w:r>
              <w:rPr>
                <w:rFonts w:ascii="仿宋" w:eastAsia="仿宋" w:hAnsi="仿宋" w:cs="仿宋" w:hint="eastAsia"/>
                <w:sz w:val="24"/>
                <w:lang w:val="zh-CN"/>
              </w:rPr>
              <w:t>一</w:t>
            </w:r>
            <w:proofErr w:type="gramEnd"/>
            <w:r>
              <w:rPr>
                <w:rFonts w:ascii="仿宋" w:eastAsia="仿宋" w:hAnsi="仿宋" w:cs="仿宋" w:hint="eastAsia"/>
                <w:sz w:val="24"/>
                <w:lang w:val="zh-CN"/>
              </w:rPr>
              <w:t>：政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平台在线讲解演示。政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平台在线讲解需供应商根据政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平台操作要求做好准备工作，提前完善软硬件配置环境。</w:t>
            </w:r>
          </w:p>
          <w:p w:rsidR="009C67B7" w:rsidRDefault="00CA3780">
            <w:pPr>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方式二：现场讲解演示。现场讲解地点为</w:t>
            </w:r>
            <w:r>
              <w:rPr>
                <w:rFonts w:ascii="仿宋" w:eastAsia="仿宋" w:hAnsi="仿宋" w:cs="仿宋" w:hint="eastAsia"/>
                <w:sz w:val="24"/>
                <w:u w:val="single"/>
                <w:lang w:val="zh-CN"/>
              </w:rPr>
              <w:t xml:space="preserve">     </w:t>
            </w:r>
            <w:r>
              <w:rPr>
                <w:rFonts w:ascii="仿宋" w:eastAsia="仿宋" w:hAnsi="仿宋" w:cs="仿宋" w:hint="eastAsia"/>
                <w:sz w:val="24"/>
                <w:lang w:val="zh-CN"/>
              </w:rPr>
              <w:t>，</w:t>
            </w:r>
            <w:r>
              <w:rPr>
                <w:rFonts w:ascii="仿宋" w:eastAsia="仿宋" w:hAnsi="仿宋" w:cs="仿宋" w:hint="eastAsia"/>
                <w:kern w:val="0"/>
                <w:sz w:val="24"/>
                <w:lang w:val="zh-CN"/>
              </w:rPr>
              <w:t>讲解演示人员不超过</w:t>
            </w:r>
            <w:r>
              <w:rPr>
                <w:rFonts w:ascii="仿宋" w:eastAsia="仿宋" w:hAnsi="仿宋" w:cs="仿宋" w:hint="eastAsia"/>
                <w:kern w:val="0"/>
                <w:sz w:val="24"/>
                <w:u w:val="single"/>
              </w:rPr>
              <w:t xml:space="preserve">  </w:t>
            </w:r>
            <w:r>
              <w:rPr>
                <w:rFonts w:ascii="仿宋" w:eastAsia="仿宋" w:hAnsi="仿宋" w:cs="仿宋" w:hint="eastAsia"/>
                <w:kern w:val="0"/>
                <w:sz w:val="24"/>
                <w:lang w:val="zh-CN"/>
              </w:rPr>
              <w:t>人</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9C67B7" w:rsidRDefault="00CA3780">
            <w:pPr>
              <w:spacing w:line="440" w:lineRule="exact"/>
              <w:rPr>
                <w:rFonts w:ascii="仿宋" w:eastAsia="仿宋" w:hAnsi="仿宋" w:cs="仿宋"/>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9C67B7">
        <w:trPr>
          <w:trHeight w:val="772"/>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10</w:t>
            </w:r>
          </w:p>
        </w:tc>
        <w:tc>
          <w:tcPr>
            <w:tcW w:w="855" w:type="dxa"/>
            <w:vAlign w:val="center"/>
          </w:tcPr>
          <w:p w:rsidR="009C67B7" w:rsidRDefault="00CA3780">
            <w:pPr>
              <w:snapToGrid w:val="0"/>
              <w:spacing w:line="440" w:lineRule="exact"/>
              <w:rPr>
                <w:rFonts w:ascii="仿宋" w:eastAsia="仿宋" w:hAnsi="仿宋" w:cs="仿宋"/>
                <w:b/>
                <w:sz w:val="24"/>
              </w:rPr>
            </w:pPr>
            <w:r>
              <w:rPr>
                <w:rFonts w:ascii="仿宋" w:eastAsia="仿宋" w:hAnsi="仿宋" w:cs="仿宋" w:hint="eastAsia"/>
                <w:b/>
                <w:sz w:val="24"/>
              </w:rPr>
              <w:t>进口产品</w:t>
            </w:r>
          </w:p>
        </w:tc>
        <w:tc>
          <w:tcPr>
            <w:tcW w:w="7515" w:type="dxa"/>
            <w:vAlign w:val="center"/>
          </w:tcPr>
          <w:p w:rsidR="009C67B7" w:rsidRDefault="00CA3780">
            <w:pPr>
              <w:spacing w:line="440" w:lineRule="exact"/>
              <w:rPr>
                <w:rFonts w:ascii="仿宋" w:eastAsia="仿宋" w:hAnsi="仿宋" w:cs="仿宋"/>
                <w:kern w:val="0"/>
                <w:sz w:val="24"/>
              </w:rPr>
            </w:pPr>
            <w:r>
              <w:rPr>
                <w:rFonts w:ascii="仿宋" w:eastAsia="仿宋" w:hAnsi="仿宋" w:cs="仿宋" w:hint="eastAsia"/>
                <w:kern w:val="0"/>
                <w:sz w:val="24"/>
              </w:rPr>
              <w:t>☑本项目不允许采购进口产品。</w:t>
            </w:r>
          </w:p>
          <w:p w:rsidR="009C67B7" w:rsidRDefault="00CA3780">
            <w:pPr>
              <w:snapToGrid w:val="0"/>
              <w:spacing w:line="440" w:lineRule="exact"/>
              <w:rPr>
                <w:rFonts w:ascii="仿宋" w:eastAsia="仿宋" w:hAnsi="仿宋" w:cs="仿宋"/>
                <w:b/>
                <w:sz w:val="24"/>
              </w:rPr>
            </w:pPr>
            <w:r>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9C67B7">
        <w:trPr>
          <w:trHeight w:val="772"/>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lastRenderedPageBreak/>
              <w:t>11</w:t>
            </w:r>
          </w:p>
        </w:tc>
        <w:tc>
          <w:tcPr>
            <w:tcW w:w="855" w:type="dxa"/>
            <w:vAlign w:val="center"/>
          </w:tcPr>
          <w:p w:rsidR="009C67B7" w:rsidRDefault="00CA3780">
            <w:pPr>
              <w:snapToGrid w:val="0"/>
              <w:spacing w:line="440" w:lineRule="exact"/>
              <w:ind w:left="14" w:hangingChars="7" w:hanging="14"/>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515" w:type="dxa"/>
            <w:vAlign w:val="center"/>
          </w:tcPr>
          <w:p w:rsidR="009C67B7" w:rsidRDefault="00CA3780">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货物类，单一产品或</w:t>
            </w:r>
            <w:r>
              <w:rPr>
                <w:rFonts w:ascii="仿宋" w:eastAsia="仿宋" w:hAnsi="仿宋" w:cs="仿宋" w:hint="eastAsia"/>
                <w:kern w:val="0"/>
                <w:sz w:val="24"/>
              </w:rPr>
              <w:t>核心产品为：</w:t>
            </w:r>
            <w:r>
              <w:rPr>
                <w:rFonts w:ascii="仿宋" w:eastAsia="仿宋" w:hAnsi="仿宋" w:cs="仿宋" w:hint="eastAsia"/>
                <w:sz w:val="24"/>
                <w:u w:val="single"/>
              </w:rPr>
              <w:t xml:space="preserve">      </w:t>
            </w:r>
            <w:r>
              <w:rPr>
                <w:rFonts w:ascii="仿宋" w:eastAsia="仿宋" w:hAnsi="仿宋" w:cs="仿宋" w:hint="eastAsia"/>
                <w:sz w:val="24"/>
              </w:rPr>
              <w:t>。</w:t>
            </w:r>
          </w:p>
          <w:p w:rsidR="009C67B7" w:rsidRDefault="00CA3780">
            <w:pPr>
              <w:snapToGrid w:val="0"/>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 w:val="24"/>
              </w:rPr>
              <w:t>B</w:t>
            </w:r>
            <w:r>
              <w:rPr>
                <w:rFonts w:ascii="仿宋" w:eastAsia="仿宋" w:hAnsi="仿宋" w:cs="仿宋" w:hint="eastAsia"/>
                <w:sz w:val="24"/>
              </w:rPr>
              <w:t>服务类。</w:t>
            </w:r>
          </w:p>
        </w:tc>
      </w:tr>
      <w:tr w:rsidR="009C67B7">
        <w:trPr>
          <w:trHeight w:val="772"/>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12</w:t>
            </w:r>
          </w:p>
        </w:tc>
        <w:tc>
          <w:tcPr>
            <w:tcW w:w="855" w:type="dxa"/>
            <w:vAlign w:val="center"/>
          </w:tcPr>
          <w:p w:rsidR="009C67B7" w:rsidRDefault="00CA3780">
            <w:pPr>
              <w:snapToGrid w:val="0"/>
              <w:spacing w:line="440" w:lineRule="exact"/>
              <w:ind w:hanging="1"/>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7515" w:type="dxa"/>
            <w:vAlign w:val="center"/>
          </w:tcPr>
          <w:p w:rsidR="009C67B7" w:rsidRDefault="00CA3780" w:rsidP="00D020DD">
            <w:pPr>
              <w:snapToGrid w:val="0"/>
              <w:spacing w:line="440" w:lineRule="exact"/>
              <w:rPr>
                <w:rFonts w:ascii="仿宋" w:eastAsia="仿宋" w:hAnsi="仿宋" w:cs="仿宋"/>
              </w:rPr>
            </w:pPr>
            <w:r>
              <w:rPr>
                <w:rFonts w:ascii="仿宋" w:eastAsia="仿宋" w:hAnsi="仿宋" w:cs="仿宋" w:hint="eastAsia"/>
                <w:kern w:val="0"/>
                <w:sz w:val="24"/>
              </w:rPr>
              <w:t>（1）标的：</w:t>
            </w:r>
            <w:r w:rsidR="00D020DD">
              <w:rPr>
                <w:rFonts w:ascii="仿宋" w:eastAsia="仿宋" w:hAnsi="仿宋" w:cs="仿宋" w:hint="eastAsia"/>
                <w:sz w:val="24"/>
                <w:u w:val="single"/>
              </w:rPr>
              <w:t>01标</w:t>
            </w:r>
            <w:r>
              <w:rPr>
                <w:rFonts w:ascii="仿宋" w:eastAsia="仿宋" w:hAnsi="仿宋" w:cs="仿宋" w:hint="eastAsia"/>
                <w:kern w:val="0"/>
                <w:sz w:val="24"/>
              </w:rPr>
              <w:t>，属于</w:t>
            </w:r>
            <w:r w:rsidRPr="00D020DD">
              <w:rPr>
                <w:rFonts w:ascii="仿宋" w:eastAsia="仿宋" w:hAnsi="仿宋" w:cs="仿宋" w:hint="eastAsia"/>
                <w:kern w:val="0"/>
                <w:sz w:val="24"/>
                <w:u w:val="single"/>
              </w:rPr>
              <w:t>其他未列明</w:t>
            </w:r>
            <w:r>
              <w:rPr>
                <w:rFonts w:ascii="仿宋" w:eastAsia="仿宋" w:hAnsi="仿宋" w:cs="仿宋" w:hint="eastAsia"/>
                <w:kern w:val="0"/>
                <w:sz w:val="24"/>
              </w:rPr>
              <w:t>行业；</w:t>
            </w:r>
          </w:p>
        </w:tc>
      </w:tr>
      <w:tr w:rsidR="009C67B7">
        <w:trPr>
          <w:trHeight w:val="768"/>
          <w:jc w:val="center"/>
        </w:trPr>
        <w:tc>
          <w:tcPr>
            <w:tcW w:w="870" w:type="dxa"/>
            <w:vMerge w:val="restart"/>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13</w:t>
            </w:r>
          </w:p>
        </w:tc>
        <w:tc>
          <w:tcPr>
            <w:tcW w:w="855" w:type="dxa"/>
            <w:vMerge w:val="restart"/>
            <w:vAlign w:val="center"/>
          </w:tcPr>
          <w:p w:rsidR="009C67B7" w:rsidRDefault="00CA3780">
            <w:pPr>
              <w:snapToGrid w:val="0"/>
              <w:spacing w:line="440" w:lineRule="exact"/>
              <w:rPr>
                <w:rFonts w:ascii="仿宋" w:eastAsia="仿宋" w:hAnsi="仿宋" w:cs="仿宋"/>
                <w:b/>
                <w:sz w:val="24"/>
              </w:rPr>
            </w:pPr>
            <w:r>
              <w:rPr>
                <w:rFonts w:ascii="仿宋" w:eastAsia="仿宋" w:hAnsi="仿宋" w:cs="仿宋" w:hint="eastAsia"/>
                <w:b/>
                <w:sz w:val="24"/>
              </w:rPr>
              <w:t>投标人信用信息事项</w:t>
            </w:r>
          </w:p>
        </w:tc>
        <w:tc>
          <w:tcPr>
            <w:tcW w:w="7515" w:type="dxa"/>
            <w:vAlign w:val="center"/>
          </w:tcPr>
          <w:p w:rsidR="009C67B7" w:rsidRDefault="00CA3780">
            <w:pPr>
              <w:snapToGrid w:val="0"/>
              <w:spacing w:line="440" w:lineRule="exact"/>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采购人或采购人委托的评审小组或采购代理机构将通过“信用中国”网站(www.creditchina.gov.cn)、中国政府采购网(www.ccgp.gov.cn)渠道查询投标人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9C67B7">
        <w:trPr>
          <w:trHeight w:val="768"/>
          <w:jc w:val="center"/>
        </w:trPr>
        <w:tc>
          <w:tcPr>
            <w:tcW w:w="870" w:type="dxa"/>
            <w:vMerge/>
            <w:vAlign w:val="center"/>
          </w:tcPr>
          <w:p w:rsidR="009C67B7" w:rsidRDefault="009C67B7">
            <w:pPr>
              <w:spacing w:line="440" w:lineRule="exact"/>
              <w:jc w:val="center"/>
              <w:rPr>
                <w:rFonts w:ascii="仿宋" w:eastAsia="仿宋" w:hAnsi="仿宋" w:cs="仿宋"/>
                <w:sz w:val="24"/>
              </w:rPr>
            </w:pPr>
          </w:p>
        </w:tc>
        <w:tc>
          <w:tcPr>
            <w:tcW w:w="855" w:type="dxa"/>
            <w:vMerge/>
            <w:vAlign w:val="center"/>
          </w:tcPr>
          <w:p w:rsidR="009C67B7" w:rsidRDefault="009C67B7">
            <w:pPr>
              <w:snapToGrid w:val="0"/>
              <w:spacing w:line="440" w:lineRule="exact"/>
              <w:rPr>
                <w:rFonts w:ascii="仿宋" w:eastAsia="仿宋" w:hAnsi="仿宋" w:cs="仿宋"/>
                <w:b/>
                <w:sz w:val="24"/>
              </w:rPr>
            </w:pPr>
          </w:p>
        </w:tc>
        <w:tc>
          <w:tcPr>
            <w:tcW w:w="7515" w:type="dxa"/>
            <w:vAlign w:val="center"/>
          </w:tcPr>
          <w:p w:rsidR="009C67B7" w:rsidRDefault="00CA3780">
            <w:pPr>
              <w:snapToGrid w:val="0"/>
              <w:spacing w:line="440" w:lineRule="exact"/>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9C67B7">
        <w:trPr>
          <w:trHeight w:val="768"/>
          <w:jc w:val="center"/>
        </w:trPr>
        <w:tc>
          <w:tcPr>
            <w:tcW w:w="870" w:type="dxa"/>
            <w:vMerge/>
            <w:vAlign w:val="center"/>
          </w:tcPr>
          <w:p w:rsidR="009C67B7" w:rsidRDefault="009C67B7">
            <w:pPr>
              <w:spacing w:line="440" w:lineRule="exact"/>
              <w:jc w:val="center"/>
              <w:rPr>
                <w:rFonts w:ascii="仿宋" w:eastAsia="仿宋" w:hAnsi="仿宋" w:cs="仿宋"/>
                <w:sz w:val="24"/>
              </w:rPr>
            </w:pPr>
          </w:p>
        </w:tc>
        <w:tc>
          <w:tcPr>
            <w:tcW w:w="855" w:type="dxa"/>
            <w:vMerge/>
            <w:vAlign w:val="center"/>
          </w:tcPr>
          <w:p w:rsidR="009C67B7" w:rsidRDefault="009C67B7">
            <w:pPr>
              <w:snapToGrid w:val="0"/>
              <w:spacing w:line="440" w:lineRule="exact"/>
              <w:rPr>
                <w:rFonts w:ascii="仿宋" w:eastAsia="仿宋" w:hAnsi="仿宋" w:cs="仿宋"/>
                <w:b/>
                <w:sz w:val="24"/>
              </w:rPr>
            </w:pPr>
          </w:p>
        </w:tc>
        <w:tc>
          <w:tcPr>
            <w:tcW w:w="7515" w:type="dxa"/>
            <w:vAlign w:val="center"/>
          </w:tcPr>
          <w:p w:rsidR="009C67B7" w:rsidRDefault="00CA3780">
            <w:pPr>
              <w:snapToGrid w:val="0"/>
              <w:spacing w:line="440" w:lineRule="exact"/>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rsidR="009C67B7" w:rsidRDefault="00CA3780">
            <w:pPr>
              <w:snapToGrid w:val="0"/>
              <w:spacing w:line="440" w:lineRule="exact"/>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9C67B7">
        <w:trPr>
          <w:trHeight w:val="1224"/>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14</w:t>
            </w:r>
          </w:p>
        </w:tc>
        <w:tc>
          <w:tcPr>
            <w:tcW w:w="8370" w:type="dxa"/>
            <w:gridSpan w:val="2"/>
            <w:vAlign w:val="center"/>
          </w:tcPr>
          <w:p w:rsidR="009C67B7" w:rsidRDefault="00CA3780">
            <w:pPr>
              <w:snapToGrid w:val="0"/>
              <w:spacing w:line="440" w:lineRule="exact"/>
              <w:rPr>
                <w:rFonts w:ascii="仿宋" w:eastAsia="仿宋" w:hAnsi="仿宋" w:cs="仿宋"/>
                <w:b/>
                <w:sz w:val="24"/>
              </w:rPr>
            </w:pPr>
            <w:r>
              <w:rPr>
                <w:rFonts w:ascii="仿宋" w:eastAsia="仿宋" w:hAnsi="仿宋" w:cs="仿宋" w:hint="eastAsia"/>
                <w:b/>
                <w:sz w:val="24"/>
              </w:rPr>
              <w:t>扰乱公共资源交易市场秩序行为：</w:t>
            </w:r>
          </w:p>
          <w:p w:rsidR="009C67B7" w:rsidRDefault="00CA3780">
            <w:pPr>
              <w:snapToGrid w:val="0"/>
              <w:spacing w:line="440" w:lineRule="exact"/>
              <w:rPr>
                <w:rFonts w:ascii="仿宋" w:eastAsia="仿宋" w:hAnsi="仿宋" w:cs="仿宋"/>
                <w:sz w:val="24"/>
              </w:rPr>
            </w:pPr>
            <w:proofErr w:type="gramStart"/>
            <w:r>
              <w:rPr>
                <w:rFonts w:ascii="仿宋" w:eastAsia="仿宋" w:hAnsi="仿宋" w:cs="仿宋" w:hint="eastAsia"/>
                <w:sz w:val="24"/>
              </w:rPr>
              <w:t>不</w:t>
            </w:r>
            <w:proofErr w:type="gramEnd"/>
            <w:r>
              <w:rPr>
                <w:rFonts w:ascii="仿宋" w:eastAsia="仿宋" w:hAnsi="仿宋" w:cs="仿宋" w:hint="eastAsia"/>
                <w:sz w:val="24"/>
              </w:rPr>
              <w:t>诚信参加公共资源交易活动，扰乱市场秩序，被绍兴市公共资源交易平台责令整改、暂停交易的投标人，在此期间将被拒绝参与政府采购活动。</w:t>
            </w:r>
          </w:p>
        </w:tc>
      </w:tr>
      <w:tr w:rsidR="009C67B7">
        <w:trPr>
          <w:trHeight w:val="887"/>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15</w:t>
            </w:r>
          </w:p>
        </w:tc>
        <w:tc>
          <w:tcPr>
            <w:tcW w:w="8370" w:type="dxa"/>
            <w:gridSpan w:val="2"/>
            <w:vAlign w:val="center"/>
          </w:tcPr>
          <w:p w:rsidR="009C67B7" w:rsidRDefault="00CA3780">
            <w:pPr>
              <w:snapToGrid w:val="0"/>
              <w:spacing w:line="440" w:lineRule="exact"/>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9C67B7">
        <w:trPr>
          <w:trHeight w:val="768"/>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16</w:t>
            </w:r>
          </w:p>
        </w:tc>
        <w:tc>
          <w:tcPr>
            <w:tcW w:w="8370" w:type="dxa"/>
            <w:gridSpan w:val="2"/>
            <w:vAlign w:val="center"/>
          </w:tcPr>
          <w:p w:rsidR="009C67B7" w:rsidRDefault="00CA3780">
            <w:pPr>
              <w:snapToGrid w:val="0"/>
              <w:spacing w:line="440" w:lineRule="exact"/>
              <w:rPr>
                <w:rFonts w:ascii="仿宋" w:eastAsia="仿宋" w:hAnsi="仿宋" w:cs="仿宋"/>
                <w:sz w:val="24"/>
              </w:rPr>
            </w:pPr>
            <w:r>
              <w:rPr>
                <w:rFonts w:ascii="仿宋" w:eastAsia="仿宋" w:hAnsi="仿宋" w:cs="仿宋" w:hint="eastAsia"/>
                <w:sz w:val="24"/>
              </w:rPr>
              <w:t>更正补充公告请自行登录浙江政府采购网或绍兴公共资源交易网查看下载。</w:t>
            </w:r>
          </w:p>
        </w:tc>
      </w:tr>
      <w:tr w:rsidR="009C67B7">
        <w:trPr>
          <w:trHeight w:val="768"/>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lastRenderedPageBreak/>
              <w:t xml:space="preserve">17                                                                                                                                                                                                                                                                                                                                                                                                                                                                                                                                                                                                                                                                                                                                                                                                                                                                                                                                                                                                                                                                                                                                                                                                                                                                                                                                        </w:t>
            </w:r>
          </w:p>
        </w:tc>
        <w:tc>
          <w:tcPr>
            <w:tcW w:w="8370" w:type="dxa"/>
            <w:gridSpan w:val="2"/>
            <w:vAlign w:val="center"/>
          </w:tcPr>
          <w:p w:rsidR="009C67B7" w:rsidRDefault="00CA3780">
            <w:pPr>
              <w:snapToGrid w:val="0"/>
              <w:spacing w:line="440" w:lineRule="exact"/>
              <w:rPr>
                <w:rFonts w:ascii="仿宋" w:eastAsia="仿宋" w:hAnsi="仿宋" w:cs="仿宋"/>
                <w:sz w:val="24"/>
              </w:rPr>
            </w:pPr>
            <w:r>
              <w:rPr>
                <w:rFonts w:ascii="仿宋" w:eastAsia="仿宋" w:hAnsi="仿宋" w:cs="仿宋" w:hint="eastAsia"/>
                <w:sz w:val="24"/>
              </w:rPr>
              <w:t>投标与开标注意事项：</w:t>
            </w:r>
          </w:p>
          <w:p w:rsidR="009C67B7" w:rsidRDefault="00CA3780">
            <w:pPr>
              <w:snapToGrid w:val="0"/>
              <w:spacing w:line="440" w:lineRule="exact"/>
              <w:rPr>
                <w:rFonts w:ascii="仿宋" w:eastAsia="仿宋" w:hAnsi="仿宋" w:cs="仿宋"/>
                <w:sz w:val="24"/>
              </w:rPr>
            </w:pPr>
            <w:r>
              <w:rPr>
                <w:rFonts w:ascii="仿宋" w:eastAsia="仿宋" w:hAnsi="仿宋" w:cs="仿宋" w:hint="eastAsia"/>
                <w:sz w:val="24"/>
              </w:rPr>
              <w:t>1.本项目实行网上投标，采用电子投标文件。若供应商参与投标，自行承担投标一切费用。</w:t>
            </w:r>
          </w:p>
          <w:p w:rsidR="009C67B7" w:rsidRDefault="00CA3780">
            <w:pPr>
              <w:snapToGrid w:val="0"/>
              <w:spacing w:line="440" w:lineRule="exact"/>
              <w:rPr>
                <w:rFonts w:ascii="仿宋" w:eastAsia="仿宋" w:hAnsi="仿宋" w:cs="仿宋"/>
                <w:sz w:val="24"/>
              </w:rPr>
            </w:pPr>
            <w:r>
              <w:rPr>
                <w:rFonts w:ascii="仿宋" w:eastAsia="仿宋" w:hAnsi="仿宋" w:cs="仿宋" w:hint="eastAsia"/>
                <w:sz w:val="24"/>
              </w:rPr>
              <w:t>2.标前准备：各供应商应在开标前完成CA数字证书办理。供应商将政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电子交易客户端下载、安装完成后，可通过账号密码或CA登录客户端进行投标文件制作。在使用政</w:t>
            </w:r>
            <w:proofErr w:type="gramStart"/>
            <w:r>
              <w:rPr>
                <w:rFonts w:ascii="仿宋" w:eastAsia="仿宋" w:hAnsi="仿宋" w:cs="仿宋" w:hint="eastAsia"/>
                <w:sz w:val="24"/>
              </w:rPr>
              <w:t>采云</w:t>
            </w:r>
            <w:proofErr w:type="gramEnd"/>
            <w:r>
              <w:rPr>
                <w:rFonts w:ascii="仿宋" w:eastAsia="仿宋" w:hAnsi="仿宋" w:cs="仿宋" w:hint="eastAsia"/>
                <w:sz w:val="24"/>
              </w:rPr>
              <w:t>投标客户端时，建议使用WIN7及以上操作系统。</w:t>
            </w:r>
          </w:p>
          <w:p w:rsidR="009C67B7" w:rsidRDefault="00CA3780">
            <w:pPr>
              <w:snapToGrid w:val="0"/>
              <w:spacing w:line="440" w:lineRule="exact"/>
              <w:rPr>
                <w:rFonts w:ascii="仿宋" w:eastAsia="仿宋" w:hAnsi="仿宋" w:cs="仿宋"/>
                <w:sz w:val="24"/>
              </w:rPr>
            </w:pPr>
            <w:r>
              <w:rPr>
                <w:rFonts w:ascii="仿宋" w:eastAsia="仿宋" w:hAnsi="仿宋" w:cs="仿宋" w:hint="eastAsia"/>
                <w:sz w:val="24"/>
              </w:rPr>
              <w:t>注：供应商CA相关操作可参考政</w:t>
            </w:r>
            <w:proofErr w:type="gramStart"/>
            <w:r>
              <w:rPr>
                <w:rFonts w:ascii="仿宋" w:eastAsia="仿宋" w:hAnsi="仿宋" w:cs="仿宋" w:hint="eastAsia"/>
                <w:sz w:val="24"/>
              </w:rPr>
              <w:t>采云</w:t>
            </w:r>
            <w:proofErr w:type="gramEnd"/>
            <w:r>
              <w:rPr>
                <w:rFonts w:ascii="仿宋" w:eastAsia="仿宋" w:hAnsi="仿宋" w:cs="仿宋" w:hint="eastAsia"/>
                <w:sz w:val="24"/>
              </w:rPr>
              <w:t>平台</w:t>
            </w:r>
            <w:r>
              <w:rPr>
                <w:rFonts w:ascii="仿宋" w:eastAsia="仿宋" w:hAnsi="仿宋" w:cs="仿宋" w:hint="eastAsia"/>
              </w:rPr>
              <w:t>https://www.zcygov.cn/</w:t>
            </w:r>
            <w:r>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rsidR="009C67B7" w:rsidRDefault="00CA3780">
            <w:pPr>
              <w:snapToGrid w:val="0"/>
              <w:spacing w:line="440" w:lineRule="exact"/>
              <w:rPr>
                <w:rFonts w:ascii="仿宋" w:eastAsia="仿宋" w:hAnsi="仿宋" w:cs="仿宋"/>
                <w:sz w:val="24"/>
              </w:rPr>
            </w:pPr>
            <w:r>
              <w:rPr>
                <w:rFonts w:ascii="仿宋" w:eastAsia="仿宋" w:hAnsi="仿宋" w:cs="仿宋" w:hint="eastAsia"/>
                <w:sz w:val="24"/>
              </w:rPr>
              <w:t>3.投标文件制作、递交、解密：</w:t>
            </w:r>
          </w:p>
          <w:p w:rsidR="009C67B7" w:rsidRDefault="00CA3780">
            <w:pPr>
              <w:snapToGrid w:val="0"/>
              <w:spacing w:line="440" w:lineRule="exact"/>
              <w:rPr>
                <w:rFonts w:ascii="仿宋" w:eastAsia="仿宋" w:hAnsi="仿宋" w:cs="仿宋"/>
                <w:sz w:val="24"/>
              </w:rPr>
            </w:pPr>
            <w:r>
              <w:rPr>
                <w:rFonts w:ascii="仿宋" w:eastAsia="仿宋" w:hAnsi="仿宋" w:cs="仿宋" w:hint="eastAsia"/>
                <w:sz w:val="24"/>
              </w:rPr>
              <w:t>3.1应按照本项目招标文件和政</w:t>
            </w:r>
            <w:proofErr w:type="gramStart"/>
            <w:r>
              <w:rPr>
                <w:rFonts w:ascii="仿宋" w:eastAsia="仿宋" w:hAnsi="仿宋" w:cs="仿宋" w:hint="eastAsia"/>
                <w:sz w:val="24"/>
              </w:rPr>
              <w:t>采云</w:t>
            </w:r>
            <w:proofErr w:type="gramEnd"/>
            <w:r>
              <w:rPr>
                <w:rFonts w:ascii="仿宋" w:eastAsia="仿宋" w:hAnsi="仿宋" w:cs="仿宋" w:hint="eastAsia"/>
                <w:sz w:val="24"/>
              </w:rPr>
              <w:t>平台的要求编制、加密传输投标文件。供应商在使用系统进行投标的过程中遇到涉及平台使用的任何问题，可致电政</w:t>
            </w:r>
            <w:proofErr w:type="gramStart"/>
            <w:r>
              <w:rPr>
                <w:rFonts w:ascii="仿宋" w:eastAsia="仿宋" w:hAnsi="仿宋" w:cs="仿宋" w:hint="eastAsia"/>
                <w:sz w:val="24"/>
              </w:rPr>
              <w:t>采云</w:t>
            </w:r>
            <w:proofErr w:type="gramEnd"/>
            <w:r>
              <w:rPr>
                <w:rFonts w:ascii="仿宋" w:eastAsia="仿宋" w:hAnsi="仿宋" w:cs="仿宋" w:hint="eastAsia"/>
                <w:sz w:val="24"/>
              </w:rPr>
              <w:t>平台技术支持热线咨询，联系方式：95763。</w:t>
            </w:r>
          </w:p>
          <w:p w:rsidR="009C67B7" w:rsidRDefault="00CA3780">
            <w:pPr>
              <w:snapToGrid w:val="0"/>
              <w:spacing w:line="440" w:lineRule="exact"/>
              <w:jc w:val="left"/>
              <w:rPr>
                <w:rFonts w:ascii="仿宋" w:eastAsia="仿宋" w:hAnsi="仿宋" w:cs="仿宋"/>
                <w:sz w:val="24"/>
              </w:rPr>
            </w:pPr>
            <w:r>
              <w:rPr>
                <w:rFonts w:ascii="仿宋" w:eastAsia="仿宋" w:hAnsi="仿宋" w:cs="仿宋" w:hint="eastAsia"/>
                <w:sz w:val="24"/>
              </w:rPr>
              <w:t>3.2投标人通过“政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”平台制作电子投标文件，投标文件制作详见“供应商-政府采购项目电子交易操作指南。</w:t>
            </w:r>
          </w:p>
          <w:p w:rsidR="009C67B7" w:rsidRDefault="00CA3780">
            <w:pPr>
              <w:snapToGrid w:val="0"/>
              <w:spacing w:line="440" w:lineRule="exact"/>
              <w:rPr>
                <w:rFonts w:ascii="仿宋" w:eastAsia="仿宋" w:hAnsi="仿宋" w:cs="仿宋"/>
                <w:sz w:val="24"/>
              </w:rPr>
            </w:pPr>
            <w:r>
              <w:rPr>
                <w:rFonts w:ascii="仿宋" w:eastAsia="仿宋" w:hAnsi="仿宋" w:cs="仿宋" w:hint="eastAsia"/>
                <w:sz w:val="24"/>
              </w:rPr>
              <w:t>3.3开标时间后30分钟内供应商可以登录“政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9C67B7">
        <w:trPr>
          <w:trHeight w:val="467"/>
          <w:jc w:val="center"/>
        </w:trPr>
        <w:tc>
          <w:tcPr>
            <w:tcW w:w="870" w:type="dxa"/>
            <w:vMerge w:val="restart"/>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18</w:t>
            </w:r>
          </w:p>
        </w:tc>
        <w:tc>
          <w:tcPr>
            <w:tcW w:w="8370" w:type="dxa"/>
            <w:gridSpan w:val="2"/>
            <w:vAlign w:val="center"/>
          </w:tcPr>
          <w:p w:rsidR="009C67B7" w:rsidRDefault="00CA3780">
            <w:pPr>
              <w:spacing w:line="440" w:lineRule="exact"/>
              <w:rPr>
                <w:rFonts w:ascii="仿宋" w:eastAsia="仿宋" w:hAnsi="仿宋" w:cs="仿宋"/>
                <w:b/>
                <w:sz w:val="24"/>
              </w:rPr>
            </w:pPr>
            <w:r>
              <w:rPr>
                <w:rFonts w:ascii="仿宋" w:eastAsia="仿宋" w:hAnsi="仿宋" w:cs="仿宋" w:hint="eastAsia"/>
                <w:b/>
                <w:sz w:val="24"/>
              </w:rPr>
              <w:t>特别说明：</w:t>
            </w:r>
          </w:p>
          <w:p w:rsidR="009C67B7" w:rsidRDefault="00CA3780">
            <w:pPr>
              <w:spacing w:line="440" w:lineRule="exact"/>
              <w:rPr>
                <w:rFonts w:ascii="仿宋" w:eastAsia="仿宋" w:hAnsi="仿宋" w:cs="仿宋"/>
                <w:sz w:val="24"/>
              </w:rPr>
            </w:pPr>
            <w:r>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 w:eastAsia="仿宋" w:hAnsi="仿宋" w:cs="仿宋" w:hint="eastAsia"/>
                <w:b/>
                <w:kern w:val="0"/>
                <w:sz w:val="24"/>
              </w:rPr>
              <w:t>。</w:t>
            </w:r>
          </w:p>
        </w:tc>
      </w:tr>
      <w:tr w:rsidR="009C67B7">
        <w:trPr>
          <w:trHeight w:val="467"/>
          <w:jc w:val="center"/>
        </w:trPr>
        <w:tc>
          <w:tcPr>
            <w:tcW w:w="870" w:type="dxa"/>
            <w:vMerge/>
            <w:vAlign w:val="center"/>
          </w:tcPr>
          <w:p w:rsidR="009C67B7" w:rsidRDefault="009C67B7">
            <w:pPr>
              <w:spacing w:line="440" w:lineRule="exact"/>
              <w:rPr>
                <w:rFonts w:ascii="仿宋" w:eastAsia="仿宋" w:hAnsi="仿宋" w:cs="仿宋"/>
                <w:sz w:val="24"/>
              </w:rPr>
            </w:pPr>
          </w:p>
        </w:tc>
        <w:tc>
          <w:tcPr>
            <w:tcW w:w="8370" w:type="dxa"/>
            <w:gridSpan w:val="2"/>
            <w:vAlign w:val="center"/>
          </w:tcPr>
          <w:p w:rsidR="009C67B7" w:rsidRDefault="00CA3780">
            <w:pPr>
              <w:spacing w:line="440" w:lineRule="exact"/>
              <w:rPr>
                <w:rFonts w:ascii="仿宋" w:eastAsia="仿宋" w:hAnsi="仿宋" w:cs="仿宋"/>
                <w:snapToGrid w:val="0"/>
                <w:kern w:val="28"/>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rsidR="009C67B7" w:rsidRDefault="00CA3780">
            <w:pPr>
              <w:spacing w:line="440" w:lineRule="exact"/>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联合体投标的，联合体中有一方或者联合体成员根据分工按招标文件第五部分评标标准要求提供资信证明文件的，视为符合了相关要求。</w:t>
            </w:r>
          </w:p>
        </w:tc>
      </w:tr>
      <w:tr w:rsidR="009C67B7">
        <w:trPr>
          <w:trHeight w:val="467"/>
          <w:jc w:val="center"/>
        </w:trPr>
        <w:tc>
          <w:tcPr>
            <w:tcW w:w="870" w:type="dxa"/>
            <w:vAlign w:val="center"/>
          </w:tcPr>
          <w:p w:rsidR="009C67B7" w:rsidRDefault="00CA3780">
            <w:pPr>
              <w:snapToGrid w:val="0"/>
              <w:spacing w:line="336" w:lineRule="auto"/>
              <w:jc w:val="center"/>
              <w:rPr>
                <w:rFonts w:ascii="仿宋" w:eastAsia="仿宋" w:hAnsi="仿宋" w:cs="仿宋"/>
                <w:sz w:val="24"/>
              </w:rPr>
            </w:pPr>
            <w:r>
              <w:rPr>
                <w:rFonts w:ascii="仿宋" w:eastAsia="仿宋" w:hAnsi="仿宋" w:cs="仿宋" w:hint="eastAsia"/>
                <w:sz w:val="24"/>
              </w:rPr>
              <w:t>19</w:t>
            </w:r>
          </w:p>
        </w:tc>
        <w:tc>
          <w:tcPr>
            <w:tcW w:w="8370" w:type="dxa"/>
            <w:gridSpan w:val="2"/>
            <w:vAlign w:val="center"/>
          </w:tcPr>
          <w:p w:rsidR="009C67B7" w:rsidRDefault="00CA3780">
            <w:pPr>
              <w:spacing w:line="336" w:lineRule="auto"/>
              <w:rPr>
                <w:rFonts w:ascii="仿宋" w:eastAsia="仿宋" w:hAnsi="仿宋" w:cs="仿宋"/>
                <w:b/>
                <w:sz w:val="24"/>
              </w:rPr>
            </w:pPr>
            <w:r>
              <w:rPr>
                <w:rFonts w:ascii="仿宋" w:eastAsia="仿宋" w:hAnsi="仿宋" w:cs="仿宋" w:hint="eastAsia"/>
                <w:b/>
                <w:sz w:val="24"/>
              </w:rPr>
              <w:t>采购代理服务费：</w:t>
            </w:r>
          </w:p>
          <w:p w:rsidR="009C67B7" w:rsidRDefault="00CA3780">
            <w:pPr>
              <w:spacing w:line="336" w:lineRule="auto"/>
              <w:rPr>
                <w:rFonts w:ascii="仿宋" w:eastAsia="仿宋" w:hAnsi="仿宋" w:cs="仿宋_GB2312"/>
                <w:sz w:val="24"/>
              </w:rPr>
            </w:pPr>
            <w:r>
              <w:rPr>
                <w:rFonts w:ascii="仿宋" w:eastAsia="仿宋" w:hAnsi="仿宋" w:cs="仿宋_GB2312" w:hint="eastAsia"/>
                <w:sz w:val="24"/>
              </w:rPr>
              <w:t>中标人须向招标代理机构按如下标准和规定交纳中标服务费：</w:t>
            </w:r>
          </w:p>
          <w:p w:rsidR="009C67B7" w:rsidRDefault="00CA3780" w:rsidP="00FF08AB">
            <w:pPr>
              <w:spacing w:line="440" w:lineRule="exact"/>
              <w:jc w:val="left"/>
              <w:rPr>
                <w:rFonts w:ascii="仿宋" w:eastAsia="仿宋" w:hAnsi="仿宋" w:cs="仿宋_GB2312"/>
                <w:sz w:val="24"/>
                <w:highlight w:val="cyan"/>
              </w:rPr>
            </w:pPr>
            <w:r>
              <w:rPr>
                <w:rFonts w:ascii="仿宋" w:eastAsia="仿宋" w:hAnsi="仿宋" w:cs="仿宋_GB2312" w:hint="eastAsia"/>
                <w:sz w:val="24"/>
              </w:rPr>
              <w:t>（1）以中标通知中确定的中标总金额作为服务费的计算基数，具体比例按《国家计委关于印发&lt;招标代理服务收费管理暂行办法&gt;的通知》（计价格[2002]1980</w:t>
            </w:r>
            <w:r w:rsidR="00FF08AB">
              <w:rPr>
                <w:rFonts w:ascii="仿宋" w:eastAsia="仿宋" w:hAnsi="仿宋" w:cs="仿宋_GB2312" w:hint="eastAsia"/>
                <w:sz w:val="24"/>
              </w:rPr>
              <w:t>号）执行</w:t>
            </w:r>
            <w:r w:rsidR="00D020DD" w:rsidRPr="00FF08AB">
              <w:rPr>
                <w:rFonts w:ascii="仿宋" w:eastAsia="仿宋" w:hAnsi="仿宋" w:cs="仿宋_GB2312" w:hint="eastAsia"/>
                <w:sz w:val="24"/>
              </w:rPr>
              <w:t>，在此收费基础上*72%。</w:t>
            </w:r>
          </w:p>
          <w:p w:rsidR="009C67B7" w:rsidRDefault="00CA3780">
            <w:pPr>
              <w:spacing w:line="440" w:lineRule="exact"/>
              <w:jc w:val="left"/>
              <w:rPr>
                <w:rFonts w:ascii="仿宋" w:eastAsia="仿宋" w:hAnsi="仿宋" w:cs="仿宋_GB2312"/>
                <w:sz w:val="24"/>
              </w:rPr>
            </w:pPr>
            <w:r>
              <w:rPr>
                <w:rFonts w:ascii="仿宋" w:eastAsia="仿宋" w:hAnsi="仿宋" w:cs="仿宋_GB2312" w:hint="eastAsia"/>
                <w:sz w:val="24"/>
              </w:rPr>
              <w:t>（2）服务费的交纳方式：</w:t>
            </w:r>
          </w:p>
          <w:p w:rsidR="009C67B7" w:rsidRDefault="00CA3780">
            <w:pPr>
              <w:spacing w:line="440" w:lineRule="exact"/>
              <w:jc w:val="left"/>
              <w:rPr>
                <w:rFonts w:ascii="仿宋" w:eastAsia="仿宋" w:hAnsi="仿宋" w:cs="仿宋_GB2312"/>
                <w:sz w:val="24"/>
              </w:rPr>
            </w:pPr>
            <w:r>
              <w:rPr>
                <w:rFonts w:ascii="仿宋" w:eastAsia="仿宋" w:hAnsi="仿宋" w:cs="仿宋_GB2312" w:hint="eastAsia"/>
                <w:sz w:val="24"/>
              </w:rPr>
              <w:lastRenderedPageBreak/>
              <w:t>用银行支票、汇票、电汇、现金等付款方式直接交纳中标服务费。</w:t>
            </w:r>
          </w:p>
          <w:p w:rsidR="009C67B7" w:rsidRDefault="00CA3780">
            <w:pPr>
              <w:spacing w:line="440" w:lineRule="exact"/>
              <w:jc w:val="left"/>
              <w:rPr>
                <w:rFonts w:ascii="仿宋" w:eastAsia="仿宋" w:hAnsi="仿宋" w:cs="仿宋_GB2312"/>
                <w:sz w:val="24"/>
              </w:rPr>
            </w:pPr>
            <w:r>
              <w:rPr>
                <w:rFonts w:ascii="仿宋" w:eastAsia="仿宋" w:hAnsi="仿宋" w:cs="仿宋_GB2312" w:hint="eastAsia"/>
                <w:sz w:val="24"/>
              </w:rPr>
              <w:t>公司名称：浙江</w:t>
            </w:r>
            <w:proofErr w:type="gramStart"/>
            <w:r>
              <w:rPr>
                <w:rFonts w:ascii="仿宋" w:eastAsia="仿宋" w:hAnsi="仿宋" w:cs="仿宋_GB2312" w:hint="eastAsia"/>
                <w:sz w:val="24"/>
              </w:rPr>
              <w:t>东腾利</w:t>
            </w:r>
            <w:proofErr w:type="gramEnd"/>
            <w:r>
              <w:rPr>
                <w:rFonts w:ascii="仿宋" w:eastAsia="仿宋" w:hAnsi="仿宋" w:cs="仿宋_GB2312" w:hint="eastAsia"/>
                <w:sz w:val="24"/>
              </w:rPr>
              <w:t>成招标代理有限公司</w:t>
            </w:r>
          </w:p>
          <w:p w:rsidR="009C67B7" w:rsidRDefault="00CA3780">
            <w:pPr>
              <w:spacing w:line="440" w:lineRule="exact"/>
              <w:jc w:val="left"/>
              <w:rPr>
                <w:rFonts w:ascii="仿宋" w:eastAsia="仿宋" w:hAnsi="仿宋" w:cs="仿宋_GB2312"/>
                <w:sz w:val="24"/>
              </w:rPr>
            </w:pPr>
            <w:proofErr w:type="gramStart"/>
            <w:r>
              <w:rPr>
                <w:rFonts w:ascii="仿宋" w:eastAsia="仿宋" w:hAnsi="仿宋" w:cs="仿宋_GB2312" w:hint="eastAsia"/>
                <w:sz w:val="24"/>
              </w:rPr>
              <w:t>账</w:t>
            </w:r>
            <w:proofErr w:type="gramEnd"/>
            <w:r>
              <w:rPr>
                <w:rFonts w:ascii="仿宋" w:eastAsia="仿宋" w:hAnsi="仿宋" w:cs="仿宋_GB2312" w:hint="eastAsia"/>
                <w:sz w:val="24"/>
              </w:rPr>
              <w:t xml:space="preserve">    号：19545201040012508</w:t>
            </w:r>
          </w:p>
          <w:p w:rsidR="009C67B7" w:rsidRDefault="00CA3780">
            <w:pPr>
              <w:spacing w:line="440" w:lineRule="exact"/>
              <w:jc w:val="left"/>
              <w:rPr>
                <w:rFonts w:ascii="仿宋" w:eastAsia="仿宋" w:hAnsi="仿宋" w:cs="仿宋_GB2312"/>
                <w:sz w:val="24"/>
              </w:rPr>
            </w:pPr>
            <w:r>
              <w:rPr>
                <w:rFonts w:ascii="仿宋" w:eastAsia="仿宋" w:hAnsi="仿宋" w:cs="仿宋_GB2312" w:hint="eastAsia"/>
                <w:sz w:val="24"/>
              </w:rPr>
              <w:t>开 户 行：中国农业银行股份有限公司绍兴广场支行</w:t>
            </w:r>
          </w:p>
          <w:p w:rsidR="009C67B7" w:rsidRDefault="00CA3780">
            <w:pPr>
              <w:spacing w:line="440" w:lineRule="exact"/>
              <w:jc w:val="left"/>
              <w:rPr>
                <w:rFonts w:ascii="仿宋" w:eastAsia="仿宋" w:hAnsi="仿宋" w:cs="仿宋_GB2312"/>
                <w:sz w:val="24"/>
              </w:rPr>
            </w:pPr>
            <w:r>
              <w:rPr>
                <w:rFonts w:ascii="仿宋" w:eastAsia="仿宋" w:hAnsi="仿宋" w:cs="仿宋_GB2312" w:hint="eastAsia"/>
                <w:sz w:val="24"/>
              </w:rPr>
              <w:t>（3）</w:t>
            </w:r>
            <w:r w:rsidR="00FF08AB" w:rsidRPr="00FF08AB">
              <w:rPr>
                <w:rFonts w:ascii="仿宋" w:eastAsia="仿宋" w:hAnsi="仿宋" w:cs="仿宋_GB2312" w:hint="eastAsia"/>
                <w:sz w:val="24"/>
              </w:rPr>
              <w:t>评审费仅提供评审小组名单，</w:t>
            </w:r>
            <w:proofErr w:type="gramStart"/>
            <w:r w:rsidR="00FF08AB" w:rsidRPr="00FF08AB">
              <w:rPr>
                <w:rFonts w:ascii="仿宋" w:eastAsia="仿宋" w:hAnsi="仿宋" w:cs="仿宋_GB2312" w:hint="eastAsia"/>
                <w:sz w:val="24"/>
              </w:rPr>
              <w:t>不</w:t>
            </w:r>
            <w:proofErr w:type="gramEnd"/>
            <w:r w:rsidR="00FF08AB" w:rsidRPr="00FF08AB">
              <w:rPr>
                <w:rFonts w:ascii="仿宋" w:eastAsia="仿宋" w:hAnsi="仿宋" w:cs="仿宋_GB2312" w:hint="eastAsia"/>
                <w:sz w:val="24"/>
              </w:rPr>
              <w:t>开具发票或收据。</w:t>
            </w:r>
          </w:p>
          <w:p w:rsidR="009C67B7" w:rsidRDefault="00CA3780" w:rsidP="00FF08AB">
            <w:pPr>
              <w:spacing w:line="440" w:lineRule="exact"/>
              <w:jc w:val="left"/>
              <w:rPr>
                <w:rFonts w:ascii="仿宋" w:eastAsia="仿宋" w:hAnsi="仿宋" w:cs="仿宋"/>
              </w:rPr>
            </w:pPr>
            <w:r>
              <w:rPr>
                <w:rFonts w:ascii="仿宋" w:eastAsia="仿宋" w:hAnsi="仿宋" w:cs="仿宋_GB2312" w:hint="eastAsia"/>
                <w:sz w:val="24"/>
              </w:rPr>
              <w:t>（4）以上费用在领取中标通知书前交纳。</w:t>
            </w:r>
          </w:p>
        </w:tc>
      </w:tr>
      <w:tr w:rsidR="009C67B7">
        <w:trPr>
          <w:trHeight w:val="467"/>
          <w:jc w:val="center"/>
        </w:trPr>
        <w:tc>
          <w:tcPr>
            <w:tcW w:w="9240" w:type="dxa"/>
            <w:gridSpan w:val="3"/>
            <w:vAlign w:val="center"/>
          </w:tcPr>
          <w:p w:rsidR="009C67B7" w:rsidRDefault="00CA3780">
            <w:pPr>
              <w:spacing w:line="440" w:lineRule="exact"/>
              <w:rPr>
                <w:rFonts w:ascii="仿宋" w:eastAsia="仿宋" w:hAnsi="仿宋" w:cs="仿宋"/>
                <w:sz w:val="24"/>
              </w:rPr>
            </w:pPr>
            <w:r>
              <w:rPr>
                <w:rFonts w:ascii="仿宋" w:eastAsia="仿宋" w:hAnsi="仿宋" w:cs="仿宋" w:hint="eastAsia"/>
                <w:sz w:val="24"/>
              </w:rPr>
              <w:lastRenderedPageBreak/>
              <w:t>解释：凡涉及本招标文件的解释权属于采购人。</w:t>
            </w:r>
          </w:p>
        </w:tc>
      </w:tr>
      <w:tr w:rsidR="009C67B7">
        <w:trPr>
          <w:trHeight w:val="467"/>
          <w:jc w:val="center"/>
        </w:trPr>
        <w:tc>
          <w:tcPr>
            <w:tcW w:w="9240" w:type="dxa"/>
            <w:gridSpan w:val="3"/>
            <w:vAlign w:val="center"/>
          </w:tcPr>
          <w:p w:rsidR="009C67B7" w:rsidRDefault="00CA3780">
            <w:pPr>
              <w:spacing w:line="440" w:lineRule="exact"/>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rsidR="009C67B7" w:rsidRDefault="009C67B7">
      <w:pPr>
        <w:adjustRightInd/>
        <w:spacing w:line="360" w:lineRule="auto"/>
        <w:jc w:val="center"/>
        <w:outlineLvl w:val="0"/>
        <w:rPr>
          <w:rFonts w:ascii="仿宋" w:eastAsia="仿宋" w:hAnsi="仿宋" w:cs="仿宋"/>
          <w:b/>
          <w:sz w:val="32"/>
          <w:szCs w:val="32"/>
        </w:rPr>
      </w:pPr>
      <w:bookmarkStart w:id="18" w:name="第三部分"/>
      <w:bookmarkStart w:id="19" w:name="_Toc164416483"/>
      <w:bookmarkEnd w:id="4"/>
    </w:p>
    <w:p w:rsidR="009C67B7" w:rsidRDefault="009C67B7">
      <w:pPr>
        <w:adjustRightInd/>
        <w:spacing w:line="360" w:lineRule="auto"/>
        <w:jc w:val="center"/>
        <w:outlineLvl w:val="0"/>
        <w:rPr>
          <w:rFonts w:ascii="仿宋" w:eastAsia="仿宋" w:hAnsi="仿宋" w:cs="仿宋"/>
          <w:b/>
          <w:sz w:val="32"/>
          <w:szCs w:val="32"/>
        </w:rPr>
      </w:pPr>
    </w:p>
    <w:p w:rsidR="009C67B7" w:rsidRDefault="00CA3780">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一、总则</w:t>
      </w:r>
    </w:p>
    <w:p w:rsidR="009C67B7" w:rsidRDefault="00CA3780">
      <w:pPr>
        <w:snapToGrid w:val="0"/>
        <w:spacing w:line="440" w:lineRule="exact"/>
        <w:jc w:val="left"/>
        <w:outlineLvl w:val="1"/>
        <w:rPr>
          <w:rFonts w:ascii="仿宋" w:eastAsia="仿宋" w:hAnsi="仿宋" w:cs="仿宋"/>
          <w:b/>
          <w:sz w:val="24"/>
        </w:rPr>
      </w:pPr>
      <w:r>
        <w:rPr>
          <w:rFonts w:ascii="仿宋" w:eastAsia="仿宋" w:hAnsi="仿宋" w:cs="仿宋" w:hint="eastAsia"/>
          <w:b/>
          <w:sz w:val="24"/>
        </w:rPr>
        <w:t>1.适用范围</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rsidR="009C67B7" w:rsidRDefault="00CA3780">
      <w:pPr>
        <w:adjustRightInd/>
        <w:spacing w:line="440" w:lineRule="exact"/>
        <w:outlineLvl w:val="0"/>
        <w:rPr>
          <w:rFonts w:ascii="仿宋" w:eastAsia="仿宋" w:hAnsi="仿宋" w:cs="仿宋"/>
          <w:b/>
          <w:sz w:val="24"/>
        </w:rPr>
      </w:pPr>
      <w:r>
        <w:rPr>
          <w:rFonts w:ascii="仿宋" w:eastAsia="仿宋" w:hAnsi="仿宋" w:cs="仿宋" w:hint="eastAsia"/>
          <w:b/>
          <w:sz w:val="24"/>
        </w:rPr>
        <w:t>2.定义</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2.1 “采购人”系指招标公告中载明的本项目的采购人。</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2.2 “采购代理机构”系指招标公告中载明的本项目的采购代理机构。</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2.3 “投标人”“供应商”系指是指响应招标、参加投标竞争的法人、其他组织或者自然人。</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2.4“监督单位”系指政府采购法定义监督管理部门。</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2.5 “负责人”系指法人企业的法定负责人，或其他组织为法律、行政法规规定代表单位行使职权的主要负责人，或自然人本人。</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2.7“电子交易平台”系指本项目政府采购活动所依托的政府采购云平台（https://www.zcygov.cn/）。</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2.8“★”系指实质性指标要求条款，“▲” 系指主要性能指标要求条款。</w:t>
      </w:r>
      <w:r>
        <w:rPr>
          <w:rFonts w:ascii="仿宋" w:eastAsia="仿宋" w:hAnsi="仿宋" w:cs="仿宋" w:hint="eastAsia"/>
          <w:sz w:val="24"/>
        </w:rPr>
        <w:lastRenderedPageBreak/>
        <w:t>如任意一条打“★”的指标出现负偏离视为实质性不响应招标文件要求，作无效投标处理；如任意一条打“▲”的指标出现负偏离按评分标准作扣分处理。“</w:t>
      </w:r>
      <w:r>
        <w:rPr>
          <w:rFonts w:ascii="仿宋" w:eastAsia="仿宋" w:hAnsi="仿宋" w:cs="仿宋" w:hint="eastAsia"/>
          <w:kern w:val="0"/>
          <w:sz w:val="24"/>
        </w:rPr>
        <w:t>☑</w:t>
      </w:r>
      <w:r>
        <w:rPr>
          <w:rFonts w:ascii="仿宋" w:eastAsia="仿宋" w:hAnsi="仿宋" w:cs="仿宋" w:hint="eastAsia"/>
          <w:sz w:val="24"/>
        </w:rPr>
        <w:t>”系指适用本项目的要求，“☐”系指不适用本项目的要求。</w:t>
      </w:r>
    </w:p>
    <w:p w:rsidR="009C67B7" w:rsidRDefault="00CA3780">
      <w:pPr>
        <w:spacing w:line="440" w:lineRule="exact"/>
        <w:rPr>
          <w:rFonts w:ascii="仿宋_GB2312" w:eastAsia="仿宋_GB2312" w:hAnsi="仿宋"/>
          <w:b/>
          <w:sz w:val="24"/>
        </w:rPr>
      </w:pPr>
      <w:r>
        <w:rPr>
          <w:rFonts w:ascii="仿宋_GB2312" w:eastAsia="仿宋_GB2312" w:hAnsi="仿宋" w:hint="eastAsia"/>
          <w:b/>
          <w:sz w:val="24"/>
        </w:rPr>
        <w:t>3.采购项目需要落实的政府采购政策</w:t>
      </w:r>
    </w:p>
    <w:p w:rsidR="009C67B7" w:rsidRDefault="00CA3780">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9C67B7" w:rsidRDefault="00CA3780">
      <w:pPr>
        <w:spacing w:line="440" w:lineRule="exact"/>
        <w:rPr>
          <w:rFonts w:ascii="仿宋_GB2312" w:eastAsia="仿宋_GB2312" w:hAnsi="仿宋"/>
          <w:sz w:val="24"/>
        </w:rPr>
      </w:pPr>
      <w:r>
        <w:rPr>
          <w:rFonts w:ascii="仿宋_GB2312" w:eastAsia="仿宋_GB2312" w:hAnsi="仿宋"/>
          <w:sz w:val="24"/>
        </w:rPr>
        <w:t xml:space="preserve">3.2 </w:t>
      </w:r>
      <w:r>
        <w:rPr>
          <w:rFonts w:ascii="仿宋_GB2312" w:eastAsia="仿宋_GB2312" w:hAnsi="仿宋" w:hint="eastAsia"/>
          <w:sz w:val="24"/>
        </w:rPr>
        <w:t>支持绿色发展</w:t>
      </w:r>
    </w:p>
    <w:p w:rsidR="009C67B7" w:rsidRDefault="00CA3780">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9C67B7" w:rsidRDefault="00CA3780">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C67B7" w:rsidRDefault="00CA3780">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w:t>
      </w:r>
      <w:r>
        <w:rPr>
          <w:rFonts w:ascii="仿宋_GB2312" w:eastAsia="仿宋_GB2312" w:hAnsi="仿宋"/>
          <w:sz w:val="24"/>
        </w:rPr>
        <w:t xml:space="preserve"> </w:t>
      </w:r>
      <w:r>
        <w:rPr>
          <w:rFonts w:ascii="仿宋_GB2312" w:eastAsia="仿宋_GB2312"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9C67B7" w:rsidRDefault="00CA3780">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9C67B7" w:rsidRDefault="00CA3780">
      <w:pPr>
        <w:spacing w:line="440" w:lineRule="exact"/>
        <w:rPr>
          <w:rFonts w:ascii="仿宋" w:eastAsia="仿宋" w:hAnsi="仿宋" w:cs="仿宋"/>
          <w:sz w:val="24"/>
        </w:rPr>
      </w:pPr>
      <w:r>
        <w:rPr>
          <w:rFonts w:ascii="仿宋_GB2312" w:eastAsia="仿宋_GB2312" w:hAnsi="宋体" w:hint="eastAsia"/>
          <w:sz w:val="24"/>
        </w:rPr>
        <w:t>3.2.5</w:t>
      </w:r>
      <w:r>
        <w:rPr>
          <w:rFonts w:ascii="仿宋" w:eastAsia="仿宋"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Pr>
          <w:rFonts w:ascii="仿宋" w:eastAsia="仿宋" w:hAnsi="仿宋" w:cs="仿宋" w:hint="eastAsia"/>
          <w:sz w:val="24"/>
        </w:rPr>
        <w:t>源不得</w:t>
      </w:r>
      <w:proofErr w:type="gramEnd"/>
      <w:r>
        <w:rPr>
          <w:rFonts w:ascii="仿宋" w:eastAsia="仿宋" w:hAnsi="仿宋" w:cs="仿宋" w:hint="eastAsia"/>
          <w:sz w:val="24"/>
        </w:rPr>
        <w:t>进入作业现场施工。</w:t>
      </w:r>
    </w:p>
    <w:p w:rsidR="009C67B7" w:rsidRDefault="00CA3780">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w:t>
      </w:r>
      <w:proofErr w:type="gramStart"/>
      <w:r>
        <w:rPr>
          <w:rFonts w:ascii="仿宋_GB2312" w:eastAsia="仿宋_GB2312" w:hAnsi="仿宋" w:hint="eastAsia"/>
          <w:bCs/>
          <w:sz w:val="24"/>
        </w:rPr>
        <w:t>微</w:t>
      </w:r>
      <w:r>
        <w:rPr>
          <w:rFonts w:ascii="仿宋_GB2312" w:eastAsia="仿宋_GB2312" w:hAnsi="仿宋" w:hint="eastAsia"/>
          <w:sz w:val="24"/>
        </w:rPr>
        <w:t>企业</w:t>
      </w:r>
      <w:proofErr w:type="gramEnd"/>
      <w:r>
        <w:rPr>
          <w:rFonts w:ascii="仿宋_GB2312" w:eastAsia="仿宋_GB2312" w:hAnsi="仿宋" w:hint="eastAsia"/>
          <w:sz w:val="24"/>
        </w:rPr>
        <w:t>价格扣除</w:t>
      </w:r>
    </w:p>
    <w:p w:rsidR="009C67B7" w:rsidRDefault="00CA3780">
      <w:pPr>
        <w:spacing w:line="440" w:lineRule="exact"/>
        <w:rPr>
          <w:rFonts w:ascii="仿宋_GB2312" w:eastAsia="仿宋_GB2312" w:hAnsi="仿宋"/>
          <w:bCs/>
          <w:sz w:val="24"/>
        </w:rPr>
      </w:pPr>
      <w:r>
        <w:rPr>
          <w:rFonts w:ascii="仿宋_GB2312" w:eastAsia="仿宋_GB2312" w:hAnsi="仿宋" w:hint="eastAsia"/>
          <w:sz w:val="24"/>
        </w:rPr>
        <w:t>3.3.1小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w:t>
      </w:r>
      <w:r>
        <w:rPr>
          <w:rFonts w:ascii="仿宋_GB2312" w:eastAsia="仿宋_GB2312" w:hAnsi="仿宋" w:hint="eastAsia"/>
          <w:bCs/>
          <w:sz w:val="24"/>
        </w:rPr>
        <w:lastRenderedPageBreak/>
        <w:t>与大企业存在直接控股、管理关系的除外。</w:t>
      </w:r>
    </w:p>
    <w:p w:rsidR="009C67B7" w:rsidRDefault="00CA3780" w:rsidP="00D020DD">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9C67B7" w:rsidRDefault="00CA3780">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制造，即货物由小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生产且使用该小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9C67B7" w:rsidRDefault="00CA3780">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承接，即提供服务的人员为小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依照《中华人民共和国劳动合同法》订立劳动合同的从业人员。</w:t>
      </w:r>
    </w:p>
    <w:p w:rsidR="009C67B7" w:rsidRDefault="00CA3780">
      <w:pPr>
        <w:spacing w:line="440" w:lineRule="exact"/>
        <w:rPr>
          <w:rFonts w:ascii="仿宋_GB2312" w:eastAsia="仿宋_GB2312" w:hAnsi="仿宋"/>
          <w:sz w:val="24"/>
        </w:rPr>
      </w:pPr>
      <w:r>
        <w:rPr>
          <w:rFonts w:ascii="仿宋_GB2312" w:eastAsia="仿宋_GB2312" w:hAnsi="仿宋" w:hint="eastAsia"/>
          <w:sz w:val="24"/>
        </w:rPr>
        <w:t>3.3.4小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应按照招标文件格式要求提供《中小企业声明函》。</w:t>
      </w:r>
    </w:p>
    <w:p w:rsidR="009C67B7" w:rsidRDefault="00CA3780">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报价给予10%的扣除，用扣除后的价格参加评审。</w:t>
      </w:r>
    </w:p>
    <w:p w:rsidR="009C67B7" w:rsidRDefault="00CA3780">
      <w:pPr>
        <w:spacing w:line="440" w:lineRule="exact"/>
        <w:rPr>
          <w:rFonts w:ascii="仿宋_GB2312" w:eastAsia="仿宋_GB2312" w:hAnsi="仿宋"/>
          <w:sz w:val="24"/>
        </w:rPr>
      </w:pPr>
      <w:r>
        <w:rPr>
          <w:rFonts w:ascii="仿宋_GB2312" w:eastAsia="仿宋_GB2312" w:hAnsi="仿宋" w:hint="eastAsia"/>
          <w:sz w:val="24"/>
        </w:rPr>
        <w:t>3.3.6接受大中型企业与小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组成联合体或者允许大中型企业向一家或者多家小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分包的采购项目，对于联合协议或者分包意向协议约定小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的合同份额占到合同总金额30%以上的，采购人、采购代理机构将对联合体或者大中型企业的报价给予4%-6%的扣除，用扣除后的价格参加评审。组成联合体或者接受分包的小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与联合体内其他企业、分包企业之间存在直接控股、管理关系的，不享受价格扣除优惠政策。</w:t>
      </w:r>
    </w:p>
    <w:p w:rsidR="009C67B7" w:rsidRDefault="00CA3780">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w:t>
      </w:r>
      <w:proofErr w:type="gramStart"/>
      <w:r>
        <w:rPr>
          <w:rFonts w:ascii="仿宋_GB2312" w:eastAsia="仿宋_GB2312" w:hAnsi="仿宋" w:hint="eastAsia"/>
          <w:b/>
          <w:sz w:val="24"/>
        </w:rPr>
        <w:t>式参加</w:t>
      </w:r>
      <w:proofErr w:type="gramEnd"/>
      <w:r>
        <w:rPr>
          <w:rFonts w:ascii="仿宋_GB2312" w:eastAsia="仿宋_GB2312" w:hAnsi="仿宋" w:hint="eastAsia"/>
          <w:b/>
          <w:sz w:val="24"/>
        </w:rPr>
        <w:t>政府采购活动， 联合体各方均为中小企业的，联合体视同中小企业。其中，联合体各方均为小</w:t>
      </w:r>
      <w:proofErr w:type="gramStart"/>
      <w:r>
        <w:rPr>
          <w:rFonts w:ascii="仿宋_GB2312" w:eastAsia="仿宋_GB2312" w:hAnsi="仿宋" w:hint="eastAsia"/>
          <w:b/>
          <w:sz w:val="24"/>
        </w:rPr>
        <w:t>微企业</w:t>
      </w:r>
      <w:proofErr w:type="gramEnd"/>
      <w:r>
        <w:rPr>
          <w:rFonts w:ascii="仿宋_GB2312" w:eastAsia="仿宋_GB2312" w:hAnsi="仿宋" w:hint="eastAsia"/>
          <w:b/>
          <w:sz w:val="24"/>
        </w:rPr>
        <w:t>的，联合体视同小微企业。</w:t>
      </w:r>
    </w:p>
    <w:p w:rsidR="009C67B7" w:rsidRDefault="00CA3780">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3.3.7符合《关于促进残疾人就业政府采购政策的通知》（财库〔2017〕141号）规定的条件并提供《残疾人福利性单位声明函》的残疾人福利性单位视同小微企业；</w:t>
      </w:r>
    </w:p>
    <w:p w:rsidR="009C67B7" w:rsidRDefault="00CA3780">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9C67B7" w:rsidRDefault="00CA3780">
      <w:pPr>
        <w:spacing w:line="440" w:lineRule="exact"/>
        <w:rPr>
          <w:rFonts w:ascii="仿宋_GB2312" w:eastAsia="仿宋_GB2312" w:hAnsi="仿宋"/>
          <w:sz w:val="24"/>
        </w:rPr>
      </w:pPr>
      <w:r>
        <w:rPr>
          <w:rFonts w:ascii="仿宋_GB2312" w:eastAsia="仿宋_GB2312" w:hAnsi="仿宋"/>
          <w:sz w:val="24"/>
        </w:rPr>
        <w:t>3.4</w:t>
      </w:r>
      <w:r>
        <w:rPr>
          <w:rFonts w:ascii="仿宋_GB2312" w:eastAsia="仿宋_GB2312" w:hint="eastAsia"/>
          <w:bCs/>
          <w:sz w:val="24"/>
        </w:rPr>
        <w:t>支持科技</w:t>
      </w:r>
      <w:proofErr w:type="gramStart"/>
      <w:r>
        <w:rPr>
          <w:rFonts w:ascii="仿宋_GB2312" w:eastAsia="仿宋_GB2312" w:hint="eastAsia"/>
          <w:bCs/>
          <w:sz w:val="24"/>
        </w:rPr>
        <w:t>创新创新</w:t>
      </w:r>
      <w:proofErr w:type="gramEnd"/>
      <w:r>
        <w:rPr>
          <w:rFonts w:ascii="仿宋_GB2312" w:eastAsia="仿宋_GB2312" w:hint="eastAsia"/>
          <w:bCs/>
          <w:sz w:val="24"/>
        </w:rPr>
        <w:t>发展</w:t>
      </w:r>
    </w:p>
    <w:p w:rsidR="009C67B7" w:rsidRDefault="00CA3780" w:rsidP="00D020DD">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9C67B7" w:rsidRDefault="00CA3780">
      <w:pPr>
        <w:spacing w:line="336" w:lineRule="auto"/>
        <w:rPr>
          <w:rFonts w:ascii="仿宋" w:eastAsia="仿宋" w:hAnsi="仿宋" w:cs="仿宋"/>
          <w:sz w:val="24"/>
        </w:rPr>
      </w:pPr>
      <w:r>
        <w:rPr>
          <w:rFonts w:ascii="仿宋" w:eastAsia="仿宋" w:hAnsi="仿宋" w:cs="仿宋" w:hint="eastAsia"/>
          <w:sz w:val="24"/>
        </w:rPr>
        <w:t>3.5平等对待内外资企业和符合条件的破产重整企业</w:t>
      </w:r>
    </w:p>
    <w:p w:rsidR="009C67B7" w:rsidRDefault="00CA3780" w:rsidP="00D020DD">
      <w:pPr>
        <w:spacing w:line="336" w:lineRule="auto"/>
        <w:ind w:firstLineChars="200" w:firstLine="480"/>
        <w:rPr>
          <w:rFonts w:ascii="仿宋" w:eastAsia="仿宋" w:hAnsi="仿宋" w:cs="仿宋"/>
          <w:sz w:val="24"/>
        </w:rPr>
      </w:pPr>
      <w:r>
        <w:rPr>
          <w:rFonts w:ascii="仿宋" w:eastAsia="仿宋" w:hAnsi="仿宋" w:cs="仿宋" w:hint="eastAsia"/>
          <w:sz w:val="24"/>
        </w:rPr>
        <w:t>平等对待内外资企业和符合条件的破产重整企业，切实保障企业公平竞争，平等维护企业的合法利益。</w:t>
      </w:r>
    </w:p>
    <w:p w:rsidR="009C67B7" w:rsidRDefault="00CA3780">
      <w:pPr>
        <w:spacing w:line="440" w:lineRule="exact"/>
        <w:rPr>
          <w:rFonts w:ascii="仿宋_GB2312" w:eastAsia="仿宋_GB2312" w:hAnsi="仿宋"/>
          <w:sz w:val="24"/>
        </w:rPr>
      </w:pPr>
      <w:r>
        <w:rPr>
          <w:rFonts w:ascii="仿宋_GB2312" w:eastAsia="仿宋_GB2312" w:hAnsi="宋体" w:hint="eastAsia"/>
          <w:sz w:val="24"/>
        </w:rPr>
        <w:lastRenderedPageBreak/>
        <w:t>★</w:t>
      </w:r>
      <w:r>
        <w:rPr>
          <w:rFonts w:ascii="仿宋_GB2312" w:eastAsia="仿宋_GB2312" w:hAnsi="仿宋" w:hint="eastAsia"/>
          <w:sz w:val="24"/>
        </w:rPr>
        <w:t>4.特别说明：</w:t>
      </w:r>
    </w:p>
    <w:p w:rsidR="009C67B7" w:rsidRDefault="00CA3780">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9C67B7" w:rsidRDefault="00CA3780">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9C67B7" w:rsidRDefault="00CA3780">
      <w:pPr>
        <w:spacing w:line="440" w:lineRule="exact"/>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9C67B7" w:rsidRDefault="009C67B7">
      <w:pPr>
        <w:adjustRightInd/>
        <w:spacing w:line="360" w:lineRule="auto"/>
        <w:jc w:val="center"/>
        <w:outlineLvl w:val="0"/>
        <w:rPr>
          <w:rFonts w:ascii="仿宋" w:eastAsia="仿宋" w:hAnsi="仿宋" w:cs="仿宋"/>
          <w:b/>
          <w:sz w:val="32"/>
          <w:szCs w:val="32"/>
        </w:rPr>
      </w:pPr>
    </w:p>
    <w:p w:rsidR="009C67B7" w:rsidRDefault="00CA3780">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二、招标文件</w:t>
      </w:r>
    </w:p>
    <w:p w:rsidR="009C67B7" w:rsidRDefault="00CA3780">
      <w:pPr>
        <w:snapToGrid w:val="0"/>
        <w:spacing w:line="440" w:lineRule="exact"/>
        <w:jc w:val="left"/>
        <w:rPr>
          <w:rFonts w:ascii="仿宋" w:eastAsia="仿宋" w:hAnsi="仿宋" w:cs="仿宋"/>
          <w:b/>
          <w:sz w:val="24"/>
        </w:rPr>
      </w:pPr>
      <w:r>
        <w:rPr>
          <w:rFonts w:ascii="仿宋" w:eastAsia="仿宋" w:hAnsi="仿宋" w:cs="仿宋" w:hint="eastAsia"/>
          <w:b/>
          <w:sz w:val="24"/>
        </w:rPr>
        <w:t>1．招标方式</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1.1 本次招标采用公开招标方式进行。</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1.2 如某</w:t>
      </w:r>
      <w:proofErr w:type="gramStart"/>
      <w:r>
        <w:rPr>
          <w:rFonts w:ascii="仿宋" w:eastAsia="仿宋" w:hAnsi="仿宋" w:cs="仿宋" w:hint="eastAsia"/>
          <w:sz w:val="24"/>
        </w:rPr>
        <w:t>一标项投标人</w:t>
      </w:r>
      <w:proofErr w:type="gramEnd"/>
      <w:r>
        <w:rPr>
          <w:rFonts w:ascii="仿宋" w:eastAsia="仿宋" w:hAnsi="仿宋" w:cs="仿宋" w:hint="eastAsia"/>
          <w:sz w:val="24"/>
        </w:rPr>
        <w:t>或实质性响应招标文件的投标人不足三家时，由采购人重新组织招标或按有关规定实施。</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1.3 本次招标设定限价，即招标公告中公布的各</w:t>
      </w:r>
      <w:proofErr w:type="gramStart"/>
      <w:r>
        <w:rPr>
          <w:rFonts w:ascii="仿宋" w:eastAsia="仿宋" w:hAnsi="仿宋" w:cs="仿宋" w:hint="eastAsia"/>
          <w:sz w:val="24"/>
        </w:rPr>
        <w:t>标项预算</w:t>
      </w:r>
      <w:proofErr w:type="gramEnd"/>
      <w:r>
        <w:rPr>
          <w:rFonts w:ascii="仿宋" w:eastAsia="仿宋" w:hAnsi="仿宋" w:cs="仿宋" w:hint="eastAsia"/>
          <w:sz w:val="24"/>
        </w:rPr>
        <w:t>金额或最高限价（</w:t>
      </w:r>
      <w:proofErr w:type="gramStart"/>
      <w:r>
        <w:rPr>
          <w:rFonts w:ascii="仿宋" w:eastAsia="仿宋" w:hAnsi="仿宋" w:cs="仿宋" w:hint="eastAsia"/>
          <w:sz w:val="24"/>
        </w:rPr>
        <w:t>各标项之间</w:t>
      </w:r>
      <w:proofErr w:type="gramEnd"/>
      <w:r>
        <w:rPr>
          <w:rFonts w:ascii="仿宋" w:eastAsia="仿宋" w:hAnsi="仿宋" w:cs="仿宋" w:hint="eastAsia"/>
          <w:sz w:val="24"/>
        </w:rPr>
        <w:t>的预算金额不能互相调整）。</w:t>
      </w:r>
    </w:p>
    <w:p w:rsidR="009C67B7" w:rsidRDefault="00CA3780">
      <w:pPr>
        <w:pStyle w:val="ab"/>
        <w:snapToGrid w:val="0"/>
        <w:spacing w:line="440" w:lineRule="exact"/>
        <w:ind w:firstLineChars="0" w:firstLine="0"/>
        <w:jc w:val="left"/>
        <w:rPr>
          <w:rFonts w:ascii="仿宋" w:eastAsia="仿宋" w:hAnsi="仿宋" w:cs="仿宋"/>
          <w:b/>
        </w:rPr>
      </w:pPr>
      <w:r>
        <w:rPr>
          <w:rFonts w:ascii="仿宋" w:eastAsia="仿宋" w:hAnsi="仿宋" w:cs="仿宋" w:hint="eastAsia"/>
          <w:b/>
        </w:rPr>
        <w:t>2.授权委托</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本项目为电子投标项目，投标人的法定代表人或其授权代表或个体工商户不需要参加现场投标和开标。</w:t>
      </w:r>
    </w:p>
    <w:p w:rsidR="009C67B7" w:rsidRDefault="00CA3780">
      <w:pPr>
        <w:snapToGrid w:val="0"/>
        <w:spacing w:line="440" w:lineRule="exact"/>
        <w:jc w:val="left"/>
        <w:rPr>
          <w:rFonts w:ascii="仿宋" w:eastAsia="仿宋" w:hAnsi="仿宋" w:cs="仿宋"/>
          <w:b/>
          <w:sz w:val="24"/>
        </w:rPr>
      </w:pPr>
      <w:r>
        <w:rPr>
          <w:rFonts w:ascii="仿宋" w:eastAsia="仿宋" w:hAnsi="仿宋" w:cs="仿宋" w:hint="eastAsia"/>
          <w:b/>
          <w:sz w:val="24"/>
        </w:rPr>
        <w:t>3. 投标费用</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投标人应自行承担编制投标文件及参加本次投标所涉及的一切费用。不管投标结果如何，招标人对上述费用不负任何责任。</w:t>
      </w:r>
    </w:p>
    <w:p w:rsidR="009C67B7" w:rsidRDefault="00CA3780">
      <w:pPr>
        <w:snapToGrid w:val="0"/>
        <w:spacing w:line="440" w:lineRule="exact"/>
        <w:jc w:val="left"/>
        <w:rPr>
          <w:rFonts w:ascii="仿宋" w:eastAsia="仿宋" w:hAnsi="仿宋" w:cs="仿宋"/>
          <w:b/>
          <w:sz w:val="24"/>
        </w:rPr>
      </w:pPr>
      <w:r>
        <w:rPr>
          <w:rFonts w:ascii="仿宋" w:eastAsia="仿宋" w:hAnsi="仿宋" w:cs="仿宋" w:hint="eastAsia"/>
          <w:b/>
          <w:sz w:val="24"/>
        </w:rPr>
        <w:t>4. 招标文件的修改</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4.1招标文件包括本招标文件及所有的招标答疑记录（澄清、修改）和发出的补充通知。</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4.2招标文件的澄清 </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4.3招标文件的修改</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9C67B7" w:rsidRDefault="00CA3780">
      <w:pPr>
        <w:snapToGrid w:val="0"/>
        <w:spacing w:line="440" w:lineRule="exact"/>
        <w:jc w:val="left"/>
        <w:rPr>
          <w:rFonts w:ascii="仿宋" w:eastAsia="仿宋" w:hAnsi="仿宋" w:cs="仿宋"/>
          <w:b/>
          <w:sz w:val="24"/>
        </w:rPr>
      </w:pPr>
      <w:r>
        <w:rPr>
          <w:rFonts w:ascii="仿宋" w:eastAsia="仿宋" w:hAnsi="仿宋" w:cs="仿宋" w:hint="eastAsia"/>
          <w:b/>
          <w:sz w:val="24"/>
        </w:rPr>
        <w:t>5.参考品牌</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9C67B7" w:rsidRDefault="00CA3780">
      <w:pPr>
        <w:pStyle w:val="a9"/>
        <w:rPr>
          <w:rFonts w:ascii="仿宋" w:eastAsia="仿宋" w:hAnsi="仿宋" w:cs="仿宋"/>
          <w:sz w:val="32"/>
          <w:szCs w:val="32"/>
          <w:lang w:val="en-US"/>
        </w:rPr>
      </w:pPr>
      <w:r>
        <w:rPr>
          <w:rFonts w:ascii="仿宋" w:eastAsia="仿宋" w:hAnsi="仿宋" w:cs="仿宋" w:hint="eastAsia"/>
          <w:szCs w:val="24"/>
          <w:lang w:val="en-US"/>
        </w:rPr>
        <w:t xml:space="preserve">  </w:t>
      </w:r>
      <w:r>
        <w:rPr>
          <w:rFonts w:ascii="仿宋" w:eastAsia="仿宋" w:hAnsi="仿宋" w:cs="仿宋" w:hint="eastAsia"/>
          <w:sz w:val="32"/>
          <w:szCs w:val="32"/>
          <w:lang w:val="en-US"/>
        </w:rPr>
        <w:t xml:space="preserve">  </w:t>
      </w:r>
    </w:p>
    <w:p w:rsidR="009C67B7" w:rsidRDefault="00CA3780">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三、投标文件</w:t>
      </w:r>
    </w:p>
    <w:p w:rsidR="009C67B7" w:rsidRDefault="00CA3780">
      <w:pPr>
        <w:snapToGrid w:val="0"/>
        <w:spacing w:line="440" w:lineRule="exact"/>
        <w:jc w:val="left"/>
        <w:rPr>
          <w:rFonts w:ascii="仿宋" w:eastAsia="仿宋" w:hAnsi="仿宋" w:cs="仿宋"/>
          <w:b/>
          <w:bCs/>
          <w:sz w:val="24"/>
        </w:rPr>
      </w:pPr>
      <w:r>
        <w:rPr>
          <w:rFonts w:ascii="仿宋" w:eastAsia="仿宋" w:hAnsi="仿宋" w:cs="仿宋" w:hint="eastAsia"/>
          <w:b/>
          <w:bCs/>
          <w:sz w:val="24"/>
        </w:rPr>
        <w:t>1.投标文件的语言、计量单位、形式及效力</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1.2 投标文件以及投标方与招标方就有关投标事宜的所有来往函电，均应以中文书写（技术术语除外）。</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1.3 投标计量单位，除招标文件中有特殊要求外，应采用中华人民共和国法定计量单位，货币单位：人民币元。</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1.4不按招标文件的要求提供的投标文件可能导致被拒绝。</w:t>
      </w:r>
    </w:p>
    <w:p w:rsidR="009C67B7" w:rsidRDefault="00CA378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1.5投标文件的形式和效力</w:t>
      </w:r>
    </w:p>
    <w:p w:rsidR="009C67B7" w:rsidRDefault="00CA3780">
      <w:pPr>
        <w:snapToGrid w:val="0"/>
        <w:spacing w:line="440" w:lineRule="exact"/>
        <w:ind w:firstLineChars="300" w:firstLine="723"/>
        <w:jc w:val="left"/>
        <w:rPr>
          <w:rFonts w:ascii="仿宋" w:eastAsia="仿宋" w:hAnsi="仿宋" w:cs="仿宋"/>
          <w:b/>
          <w:sz w:val="24"/>
        </w:rPr>
      </w:pPr>
      <w:r>
        <w:rPr>
          <w:rFonts w:ascii="仿宋" w:eastAsia="仿宋" w:hAnsi="仿宋" w:cs="仿宋" w:hint="eastAsia"/>
          <w:b/>
          <w:sz w:val="24"/>
        </w:rPr>
        <w:lastRenderedPageBreak/>
        <w:t>1.5.1投标文件为电子投标文件，电子投标文件按“政</w:t>
      </w:r>
      <w:proofErr w:type="gramStart"/>
      <w:r>
        <w:rPr>
          <w:rFonts w:ascii="仿宋" w:eastAsia="仿宋" w:hAnsi="仿宋" w:cs="仿宋" w:hint="eastAsia"/>
          <w:b/>
          <w:sz w:val="24"/>
        </w:rPr>
        <w:t>采云</w:t>
      </w:r>
      <w:proofErr w:type="gramEnd"/>
      <w:r>
        <w:rPr>
          <w:rFonts w:ascii="仿宋" w:eastAsia="仿宋" w:hAnsi="仿宋" w:cs="仿宋" w:hint="eastAsia"/>
          <w:b/>
          <w:sz w:val="24"/>
        </w:rPr>
        <w:t>供应商项目采购-电子招投标操作指南”及本招标文件要求制作、加密传输。</w:t>
      </w:r>
    </w:p>
    <w:p w:rsidR="009C67B7" w:rsidRDefault="00CA3780">
      <w:pPr>
        <w:snapToGrid w:val="0"/>
        <w:spacing w:line="440" w:lineRule="exact"/>
        <w:ind w:firstLineChars="300" w:firstLine="723"/>
        <w:jc w:val="left"/>
        <w:rPr>
          <w:rFonts w:ascii="仿宋" w:eastAsia="仿宋" w:hAnsi="仿宋" w:cs="仿宋"/>
          <w:b/>
          <w:sz w:val="24"/>
          <w:u w:val="single"/>
        </w:rPr>
      </w:pPr>
      <w:r>
        <w:rPr>
          <w:rFonts w:ascii="仿宋" w:eastAsia="仿宋" w:hAnsi="仿宋" w:cs="仿宋" w:hint="eastAsia"/>
          <w:b/>
          <w:sz w:val="24"/>
          <w:u w:val="single"/>
        </w:rPr>
        <w:t>1.5.2投标文件的效力：</w:t>
      </w:r>
    </w:p>
    <w:p w:rsidR="009C67B7" w:rsidRDefault="00CA3780">
      <w:pPr>
        <w:snapToGrid w:val="0"/>
        <w:spacing w:line="440" w:lineRule="exact"/>
        <w:ind w:firstLineChars="300" w:firstLine="723"/>
        <w:jc w:val="left"/>
        <w:rPr>
          <w:rFonts w:ascii="仿宋" w:eastAsia="仿宋" w:hAnsi="仿宋" w:cs="仿宋"/>
          <w:b/>
          <w:sz w:val="24"/>
          <w:u w:val="single"/>
        </w:rPr>
      </w:pPr>
      <w:r>
        <w:rPr>
          <w:rFonts w:ascii="仿宋" w:eastAsia="仿宋" w:hAnsi="仿宋" w:cs="仿宋" w:hint="eastAsia"/>
          <w:b/>
          <w:sz w:val="24"/>
          <w:u w:val="single"/>
        </w:rPr>
        <w:t>投标文件未在投标截止时间前完成传输的，视为投标文件撤回；投标文件未按时解密，亦视为投标文件撤回。</w:t>
      </w:r>
    </w:p>
    <w:p w:rsidR="009C67B7" w:rsidRDefault="00CA3780">
      <w:pPr>
        <w:pStyle w:val="ad"/>
        <w:spacing w:line="440" w:lineRule="exact"/>
        <w:rPr>
          <w:rFonts w:ascii="仿宋" w:eastAsia="仿宋" w:hAnsi="仿宋" w:cs="仿宋"/>
          <w:b/>
          <w:sz w:val="24"/>
          <w:szCs w:val="24"/>
        </w:rPr>
      </w:pPr>
      <w:r>
        <w:rPr>
          <w:rFonts w:ascii="仿宋" w:eastAsia="仿宋" w:hAnsi="仿宋" w:cs="仿宋" w:hint="eastAsia"/>
          <w:b/>
          <w:sz w:val="24"/>
          <w:szCs w:val="24"/>
        </w:rPr>
        <w:t>2. 投标文件的组成</w:t>
      </w:r>
    </w:p>
    <w:p w:rsidR="009C67B7" w:rsidRDefault="00CA3780" w:rsidP="00D020DD">
      <w:pPr>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投标文件由“资格文件”、“商务技术（资信）文件资料”、“报价文件资料”三部分组成，其中</w:t>
      </w:r>
      <w:r>
        <w:rPr>
          <w:rFonts w:ascii="仿宋" w:eastAsia="仿宋" w:hAnsi="仿宋" w:cs="仿宋" w:hint="eastAsia"/>
          <w:b/>
          <w:sz w:val="24"/>
        </w:rPr>
        <w:t>电子投标文件中所须加盖公章部分均应采用电子签章。</w:t>
      </w:r>
    </w:p>
    <w:p w:rsidR="009C67B7" w:rsidRDefault="00CA3780">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rsidR="009C67B7" w:rsidRDefault="00CA3780" w:rsidP="00D020DD">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2.1.1符合参加政府采购活动应当具备的一般条件的承诺函；</w:t>
      </w:r>
    </w:p>
    <w:p w:rsidR="009C67B7" w:rsidRDefault="00CA3780" w:rsidP="00D020DD">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2.1.2联合协议（如果有)；</w:t>
      </w:r>
    </w:p>
    <w:p w:rsidR="009C67B7" w:rsidRDefault="00CA3780" w:rsidP="00D020DD">
      <w:pPr>
        <w:snapToGrid w:val="0"/>
        <w:spacing w:line="440" w:lineRule="exact"/>
        <w:ind w:firstLineChars="300" w:firstLine="720"/>
        <w:rPr>
          <w:rFonts w:ascii="仿宋" w:eastAsia="仿宋" w:hAnsi="仿宋" w:cs="仿宋"/>
        </w:rPr>
      </w:pPr>
      <w:r>
        <w:rPr>
          <w:rFonts w:ascii="仿宋" w:eastAsia="仿宋" w:hAnsi="仿宋" w:cs="仿宋" w:hint="eastAsia"/>
          <w:sz w:val="24"/>
        </w:rPr>
        <w:t>2.1.3分包意向协议</w:t>
      </w:r>
      <w:r>
        <w:rPr>
          <w:rFonts w:ascii="仿宋" w:eastAsia="仿宋" w:hAnsi="仿宋" w:cs="仿宋" w:hint="eastAsia"/>
          <w:snapToGrid w:val="0"/>
          <w:kern w:val="28"/>
          <w:sz w:val="24"/>
          <w:szCs w:val="20"/>
        </w:rPr>
        <w:t>（如果有)</w:t>
      </w:r>
      <w:r>
        <w:rPr>
          <w:rFonts w:ascii="仿宋" w:eastAsia="仿宋" w:hAnsi="仿宋" w:cs="仿宋" w:hint="eastAsia"/>
          <w:sz w:val="24"/>
        </w:rPr>
        <w:t>；</w:t>
      </w:r>
    </w:p>
    <w:p w:rsidR="009C67B7" w:rsidRDefault="00CA3780" w:rsidP="00D020DD">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2.1.4落实政府采购政策需满足的资格要求（如果有)；</w:t>
      </w:r>
    </w:p>
    <w:p w:rsidR="009C67B7" w:rsidRDefault="00CA3780" w:rsidP="00D020DD">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2.1.5本项目的特定资格要求（如果有)。</w:t>
      </w:r>
    </w:p>
    <w:p w:rsidR="009C67B7" w:rsidRDefault="00CA3780">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lang w:val="zh-CN"/>
        </w:rPr>
        <w:t>2.</w:t>
      </w:r>
      <w:r>
        <w:rPr>
          <w:rFonts w:ascii="仿宋" w:eastAsia="仿宋" w:hAnsi="仿宋" w:cs="仿宋" w:hint="eastAsia"/>
          <w:b/>
          <w:sz w:val="24"/>
        </w:rPr>
        <w:t>2商务技术</w:t>
      </w:r>
      <w:r>
        <w:rPr>
          <w:rFonts w:ascii="仿宋" w:eastAsia="仿宋" w:hAnsi="仿宋" w:cs="仿宋" w:hint="eastAsia"/>
          <w:b/>
          <w:sz w:val="24"/>
          <w:lang w:val="zh-CN"/>
        </w:rPr>
        <w:t>文件：</w:t>
      </w:r>
    </w:p>
    <w:p w:rsidR="009C67B7" w:rsidRDefault="00CA3780" w:rsidP="00D020DD">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2.2.1投标函；</w:t>
      </w:r>
      <w:r>
        <w:rPr>
          <w:rFonts w:ascii="仿宋" w:eastAsia="仿宋" w:hAnsi="仿宋" w:cs="仿宋" w:hint="eastAsia"/>
          <w:sz w:val="24"/>
          <w:lang w:val="zh-CN"/>
        </w:rPr>
        <w:t xml:space="preserve"> </w:t>
      </w:r>
    </w:p>
    <w:p w:rsidR="009C67B7" w:rsidRDefault="00CA3780" w:rsidP="00D020DD">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2.2.2法定代表人授权委托书；</w:t>
      </w:r>
    </w:p>
    <w:p w:rsidR="009C67B7" w:rsidRDefault="00CA3780" w:rsidP="00D020DD">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2.2.3授权代表</w:t>
      </w:r>
      <w:proofErr w:type="gramStart"/>
      <w:r>
        <w:rPr>
          <w:rFonts w:ascii="仿宋" w:eastAsia="仿宋" w:hAnsi="仿宋" w:cs="仿宋" w:hint="eastAsia"/>
          <w:sz w:val="24"/>
        </w:rPr>
        <w:t>社保证明</w:t>
      </w:r>
      <w:proofErr w:type="gramEnd"/>
      <w:r>
        <w:rPr>
          <w:rFonts w:ascii="仿宋" w:eastAsia="仿宋" w:hAnsi="仿宋" w:cs="仿宋" w:hint="eastAsia"/>
          <w:sz w:val="24"/>
        </w:rPr>
        <w:t>；</w:t>
      </w:r>
    </w:p>
    <w:p w:rsidR="009C67B7" w:rsidRDefault="00CA3780" w:rsidP="00D020DD">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2.2.4法定代表人身份证明书；</w:t>
      </w:r>
    </w:p>
    <w:p w:rsidR="009C67B7" w:rsidRDefault="00CA3780" w:rsidP="00D020DD">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9C67B7" w:rsidRDefault="00CA3780" w:rsidP="00D020DD">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2.2.6廉政承诺书（格式见第六部分附件）；</w:t>
      </w:r>
    </w:p>
    <w:p w:rsidR="009C67B7" w:rsidRDefault="00CA3780" w:rsidP="00D020DD">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9C67B7" w:rsidRDefault="00CA3780" w:rsidP="00D020DD">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2.2.8供应商应提供针对项目的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w:t>
      </w:r>
    </w:p>
    <w:p w:rsidR="009C67B7" w:rsidRDefault="00CA3780" w:rsidP="00D020DD">
      <w:pPr>
        <w:snapToGrid w:val="0"/>
        <w:spacing w:line="336" w:lineRule="auto"/>
        <w:ind w:firstLineChars="300" w:firstLine="720"/>
        <w:rPr>
          <w:rFonts w:ascii="仿宋" w:eastAsia="仿宋" w:hAnsi="仿宋" w:cs="仿宋"/>
          <w:sz w:val="24"/>
        </w:rPr>
      </w:pPr>
      <w:r>
        <w:rPr>
          <w:rFonts w:ascii="仿宋" w:eastAsia="仿宋" w:hAnsi="仿宋" w:cs="仿宋" w:hint="eastAsia"/>
          <w:sz w:val="24"/>
        </w:rPr>
        <w:lastRenderedPageBreak/>
        <w:t>针对本项目的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解决方案和实施方案；详细阐述项目方案的实现思路及关键技术；符合本项目对当前和未来发展的要求；以及对功能设计和实施计划的建议；</w:t>
      </w:r>
    </w:p>
    <w:p w:rsidR="009C67B7" w:rsidRDefault="00CA3780" w:rsidP="00D020DD">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Pr>
          <w:rFonts w:ascii="仿宋" w:eastAsia="仿宋" w:hAnsi="仿宋" w:cs="仿宋" w:hint="eastAsia"/>
          <w:sz w:val="24"/>
        </w:rPr>
        <w:t>官网截</w:t>
      </w:r>
      <w:proofErr w:type="gramEnd"/>
      <w:r>
        <w:rPr>
          <w:rFonts w:ascii="仿宋" w:eastAsia="仿宋" w:hAnsi="仿宋" w:cs="仿宋" w:hint="eastAsia"/>
          <w:sz w:val="24"/>
        </w:rPr>
        <w:t>图、产品彩页等），明确表示该项指标所涉及的软硬件是标准配置还是选择配置（所有技术指标表述均应采用中文，如</w:t>
      </w:r>
      <w:proofErr w:type="gramStart"/>
      <w:r>
        <w:rPr>
          <w:rFonts w:ascii="仿宋" w:eastAsia="仿宋" w:hAnsi="仿宋" w:cs="仿宋" w:hint="eastAsia"/>
          <w:sz w:val="24"/>
        </w:rPr>
        <w:t>当前公布</w:t>
      </w:r>
      <w:proofErr w:type="gramEnd"/>
      <w:r>
        <w:rPr>
          <w:rFonts w:ascii="仿宋" w:eastAsia="仿宋" w:hAnsi="仿宋" w:cs="仿宋" w:hint="eastAsia"/>
          <w:sz w:val="24"/>
        </w:rPr>
        <w:t>的技术指标只有英文表述的，必须由供应商</w:t>
      </w:r>
      <w:proofErr w:type="gramStart"/>
      <w:r>
        <w:rPr>
          <w:rFonts w:ascii="仿宋" w:eastAsia="仿宋" w:hAnsi="仿宋" w:cs="仿宋" w:hint="eastAsia"/>
          <w:sz w:val="24"/>
        </w:rPr>
        <w:t>作出</w:t>
      </w:r>
      <w:proofErr w:type="gramEnd"/>
      <w:r>
        <w:rPr>
          <w:rFonts w:ascii="仿宋" w:eastAsia="仿宋" w:hAnsi="仿宋" w:cs="仿宋" w:hint="eastAsia"/>
          <w:sz w:val="24"/>
        </w:rPr>
        <w:t>中文注释，否则任何含糊不清的表述导致投标小组技术扣分直至认定为投标无效都将是供应商的责任）。</w:t>
      </w:r>
    </w:p>
    <w:p w:rsidR="009C67B7" w:rsidRDefault="00CA3780" w:rsidP="00D020DD">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9C67B7" w:rsidRDefault="00CA3780" w:rsidP="00D020DD">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2.2.9针对本项目建设的详细实施计划。本项目详细工作实施组织方案，包括(但不限于)以下内容：组织机构、工作时间进度表、工作程序和步骤、管理和协调方法、关键步骤的思路和要点。</w:t>
      </w:r>
    </w:p>
    <w:p w:rsidR="009C67B7" w:rsidRDefault="00CA3780" w:rsidP="00D020DD">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2.2.10项目验收之前、验收之后的维护方案；针对本项目的维护方案，包括</w:t>
      </w:r>
      <w:proofErr w:type="gramStart"/>
      <w:r>
        <w:rPr>
          <w:rFonts w:ascii="仿宋" w:eastAsia="仿宋" w:hAnsi="仿宋" w:cs="仿宋" w:hint="eastAsia"/>
          <w:sz w:val="24"/>
        </w:rPr>
        <w:t>本地(</w:t>
      </w:r>
      <w:proofErr w:type="gramEnd"/>
      <w:r>
        <w:rPr>
          <w:rFonts w:ascii="仿宋" w:eastAsia="仿宋" w:hAnsi="仿宋" w:cs="仿宋" w:hint="eastAsia"/>
          <w:sz w:val="24"/>
        </w:rPr>
        <w:t>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9C67B7" w:rsidRDefault="00CA3780" w:rsidP="00D020DD">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2.2.11供应商售后服务证明材料：合作单位营业执照或供应商在本地（绍兴市行政区域范围内）设立的项目部、办公室、办事处等机构的证明材料或供应商</w:t>
      </w:r>
      <w:proofErr w:type="gramStart"/>
      <w:r>
        <w:rPr>
          <w:rFonts w:ascii="仿宋" w:eastAsia="仿宋" w:hAnsi="仿宋" w:cs="仿宋" w:hint="eastAsia"/>
          <w:sz w:val="24"/>
        </w:rPr>
        <w:t>作出</w:t>
      </w:r>
      <w:proofErr w:type="gramEnd"/>
      <w:r>
        <w:rPr>
          <w:rFonts w:ascii="仿宋" w:eastAsia="仿宋" w:hAnsi="仿宋" w:cs="仿宋" w:hint="eastAsia"/>
          <w:sz w:val="24"/>
        </w:rPr>
        <w:t>的成交后提供本地化服务的承诺；</w:t>
      </w:r>
    </w:p>
    <w:p w:rsidR="009C67B7" w:rsidRDefault="00CA3780" w:rsidP="00D020DD">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9C67B7" w:rsidRDefault="00CA3780" w:rsidP="00D020DD">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rsidR="009C67B7" w:rsidRDefault="00CA3780" w:rsidP="00D020DD">
      <w:pPr>
        <w:snapToGrid w:val="0"/>
        <w:spacing w:line="336" w:lineRule="auto"/>
        <w:ind w:firstLineChars="300" w:firstLine="720"/>
        <w:rPr>
          <w:rFonts w:ascii="仿宋" w:eastAsia="仿宋" w:hAnsi="仿宋" w:cs="仿宋"/>
          <w:sz w:val="24"/>
        </w:rPr>
      </w:pPr>
      <w:r>
        <w:rPr>
          <w:rFonts w:ascii="仿宋" w:eastAsia="仿宋" w:hAnsi="仿宋" w:cs="仿宋" w:hint="eastAsia"/>
          <w:sz w:val="24"/>
        </w:rPr>
        <w:lastRenderedPageBreak/>
        <w:t>2.2.14备品备件清单（含随机自带的备品备件和</w:t>
      </w:r>
      <w:proofErr w:type="gramStart"/>
      <w:r>
        <w:rPr>
          <w:rFonts w:ascii="仿宋" w:eastAsia="仿宋" w:hAnsi="仿宋" w:cs="仿宋" w:hint="eastAsia"/>
          <w:sz w:val="24"/>
        </w:rPr>
        <w:t>质保期</w:t>
      </w:r>
      <w:proofErr w:type="gramEnd"/>
      <w:r>
        <w:rPr>
          <w:rFonts w:ascii="仿宋" w:eastAsia="仿宋" w:hAnsi="仿宋" w:cs="仿宋" w:hint="eastAsia"/>
          <w:sz w:val="24"/>
        </w:rPr>
        <w:t>后供采购人选择的备品备件及配套零部件，明细备品备件及价格，且供货价格不高于成交价格；成交货物设备应提供易损部件的备件和整机备品）；（如果有）</w:t>
      </w:r>
    </w:p>
    <w:p w:rsidR="009C67B7" w:rsidRDefault="00CA3780" w:rsidP="00D020DD">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2.2.15培训计划（如有）；</w:t>
      </w:r>
    </w:p>
    <w:p w:rsidR="009C67B7" w:rsidRDefault="00CA3780" w:rsidP="00D020DD">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2.2.16验收方案；</w:t>
      </w:r>
    </w:p>
    <w:p w:rsidR="009C67B7" w:rsidRDefault="00CA3780" w:rsidP="00D020DD">
      <w:pPr>
        <w:snapToGrid w:val="0"/>
        <w:spacing w:line="336" w:lineRule="auto"/>
        <w:ind w:firstLineChars="300" w:firstLine="720"/>
        <w:rPr>
          <w:rFonts w:ascii="仿宋" w:eastAsia="仿宋" w:hAnsi="仿宋" w:cs="仿宋"/>
          <w:sz w:val="24"/>
          <w:u w:val="wave"/>
        </w:rPr>
      </w:pPr>
      <w:r>
        <w:rPr>
          <w:rFonts w:ascii="仿宋" w:eastAsia="仿宋" w:hAnsi="仿宋" w:cs="仿宋" w:hint="eastAsia"/>
          <w:sz w:val="24"/>
        </w:rPr>
        <w:t>2.2.17</w:t>
      </w:r>
      <w:r>
        <w:rPr>
          <w:rFonts w:ascii="仿宋" w:eastAsia="仿宋" w:hAnsi="仿宋" w:cs="仿宋" w:hint="eastAsia"/>
          <w:sz w:val="24"/>
          <w:u w:val="wave"/>
        </w:rPr>
        <w:t>未尽事宜请各投标单位按评分标准和相对应标</w:t>
      </w:r>
      <w:proofErr w:type="gramStart"/>
      <w:r>
        <w:rPr>
          <w:rFonts w:ascii="仿宋" w:eastAsia="仿宋" w:hAnsi="仿宋" w:cs="仿宋" w:hint="eastAsia"/>
          <w:sz w:val="24"/>
          <w:u w:val="wave"/>
        </w:rPr>
        <w:t>项相关</w:t>
      </w:r>
      <w:proofErr w:type="gramEnd"/>
      <w:r>
        <w:rPr>
          <w:rFonts w:ascii="仿宋" w:eastAsia="仿宋" w:hAnsi="仿宋" w:cs="仿宋" w:hint="eastAsia"/>
          <w:sz w:val="24"/>
          <w:u w:val="wave"/>
        </w:rPr>
        <w:t>要求制作；</w:t>
      </w:r>
    </w:p>
    <w:p w:rsidR="009C67B7" w:rsidRDefault="00CA3780" w:rsidP="00D020DD">
      <w:pPr>
        <w:snapToGrid w:val="0"/>
        <w:spacing w:line="336" w:lineRule="auto"/>
        <w:ind w:firstLineChars="300" w:firstLine="720"/>
        <w:rPr>
          <w:lang w:val="zh-CN"/>
        </w:rPr>
      </w:pPr>
      <w:r>
        <w:rPr>
          <w:rFonts w:ascii="仿宋" w:eastAsia="仿宋" w:hAnsi="仿宋" w:cs="仿宋" w:hint="eastAsia"/>
          <w:sz w:val="24"/>
        </w:rPr>
        <w:t>2.2.18投标人需要说明的其他文件和说明（格式自拟）。</w:t>
      </w:r>
    </w:p>
    <w:p w:rsidR="009C67B7" w:rsidRDefault="00CA3780">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lang w:val="zh-CN"/>
        </w:rPr>
        <w:t xml:space="preserve">2.3报价文件： </w:t>
      </w:r>
    </w:p>
    <w:p w:rsidR="009C67B7" w:rsidRDefault="00CA3780" w:rsidP="00D020DD">
      <w:pPr>
        <w:pStyle w:val="aa"/>
        <w:autoSpaceDE/>
        <w:autoSpaceDN/>
        <w:snapToGrid w:val="0"/>
        <w:spacing w:line="440" w:lineRule="exact"/>
        <w:ind w:firstLineChars="300" w:firstLine="720"/>
        <w:rPr>
          <w:rFonts w:ascii="仿宋" w:eastAsia="仿宋" w:hAnsi="仿宋" w:cs="仿宋"/>
        </w:rPr>
      </w:pPr>
      <w:r>
        <w:rPr>
          <w:rFonts w:ascii="仿宋" w:eastAsia="仿宋" w:hAnsi="仿宋" w:cs="仿宋" w:hint="eastAsia"/>
        </w:rPr>
        <w:t>2.3.1开标一览表（报价表）；</w:t>
      </w:r>
    </w:p>
    <w:p w:rsidR="009C67B7" w:rsidRDefault="00CA3780" w:rsidP="00D020DD">
      <w:pPr>
        <w:pStyle w:val="aa"/>
        <w:autoSpaceDE/>
        <w:autoSpaceDN/>
        <w:snapToGrid w:val="0"/>
        <w:spacing w:line="440" w:lineRule="exact"/>
        <w:ind w:firstLineChars="300" w:firstLine="720"/>
        <w:rPr>
          <w:rFonts w:ascii="仿宋" w:eastAsia="仿宋" w:hAnsi="仿宋" w:cs="仿宋"/>
        </w:rPr>
      </w:pPr>
      <w:r>
        <w:rPr>
          <w:rFonts w:ascii="仿宋" w:eastAsia="仿宋" w:hAnsi="仿宋" w:cs="仿宋" w:hint="eastAsia"/>
        </w:rPr>
        <w:t>2.3.2中小企业声明函（如果有）；</w:t>
      </w:r>
    </w:p>
    <w:p w:rsidR="009C67B7" w:rsidRDefault="00CA3780" w:rsidP="00D020DD">
      <w:pPr>
        <w:pStyle w:val="aa"/>
        <w:autoSpaceDE/>
        <w:autoSpaceDN/>
        <w:snapToGrid w:val="0"/>
        <w:spacing w:line="440" w:lineRule="exact"/>
        <w:ind w:firstLineChars="300" w:firstLine="720"/>
        <w:rPr>
          <w:rFonts w:ascii="仿宋" w:eastAsia="仿宋" w:hAnsi="仿宋" w:cs="仿宋"/>
        </w:rPr>
      </w:pPr>
      <w:r>
        <w:rPr>
          <w:rFonts w:ascii="仿宋" w:eastAsia="仿宋" w:hAnsi="仿宋" w:cs="仿宋" w:hint="eastAsia"/>
        </w:rPr>
        <w:t>2.3.3 残疾人福利性单位声明函（如果有）。</w:t>
      </w:r>
    </w:p>
    <w:p w:rsidR="009C67B7" w:rsidRDefault="00CA3780">
      <w:pPr>
        <w:pStyle w:val="aa"/>
        <w:autoSpaceDE/>
        <w:autoSpaceDN/>
        <w:snapToGrid w:val="0"/>
        <w:spacing w:line="440" w:lineRule="exact"/>
        <w:ind w:firstLine="0"/>
        <w:rPr>
          <w:rFonts w:ascii="仿宋" w:eastAsia="仿宋" w:hAnsi="仿宋" w:cs="仿宋"/>
          <w:b/>
          <w:bCs/>
        </w:rPr>
      </w:pPr>
      <w:r>
        <w:rPr>
          <w:rFonts w:ascii="仿宋" w:eastAsia="仿宋" w:hAnsi="仿宋" w:cs="仿宋"/>
          <w:b/>
          <w:bCs/>
          <w:lang w:val="en-US"/>
        </w:rPr>
        <w:t>3.</w:t>
      </w:r>
      <w:r>
        <w:rPr>
          <w:rFonts w:ascii="仿宋" w:eastAsia="仿宋" w:hAnsi="仿宋" w:cs="仿宋" w:hint="eastAsia"/>
          <w:b/>
          <w:bCs/>
          <w:lang w:val="en-US"/>
        </w:rPr>
        <w:t>投标报价</w:t>
      </w:r>
    </w:p>
    <w:p w:rsidR="009C67B7" w:rsidRDefault="00CA3780" w:rsidP="00D020DD">
      <w:pPr>
        <w:pStyle w:val="aa"/>
        <w:autoSpaceDE/>
        <w:autoSpaceDN/>
        <w:snapToGrid w:val="0"/>
        <w:spacing w:line="440" w:lineRule="exact"/>
        <w:ind w:firstLineChars="300" w:firstLine="720"/>
        <w:rPr>
          <w:rFonts w:ascii="仿宋" w:eastAsia="仿宋" w:hAnsi="仿宋" w:cs="仿宋"/>
          <w:lang w:val="en-US"/>
        </w:rPr>
      </w:pPr>
      <w:r>
        <w:rPr>
          <w:rFonts w:ascii="仿宋" w:eastAsia="仿宋" w:hAnsi="仿宋" w:cs="仿宋"/>
          <w:lang w:val="en-US"/>
        </w:rPr>
        <w:t>3.1供应商应按招标文件中《开标一览表》等附表要求填写。</w:t>
      </w:r>
    </w:p>
    <w:p w:rsidR="009C67B7" w:rsidRDefault="00CA3780" w:rsidP="00D020DD">
      <w:pPr>
        <w:pStyle w:val="aa"/>
        <w:autoSpaceDE/>
        <w:autoSpaceDN/>
        <w:snapToGrid w:val="0"/>
        <w:spacing w:line="440" w:lineRule="exact"/>
        <w:ind w:firstLineChars="300" w:firstLine="720"/>
        <w:rPr>
          <w:rFonts w:ascii="仿宋" w:eastAsia="仿宋" w:hAnsi="仿宋" w:cs="仿宋"/>
          <w:lang w:val="en-US"/>
        </w:rPr>
      </w:pPr>
      <w:r>
        <w:rPr>
          <w:rFonts w:ascii="仿宋" w:eastAsia="仿宋" w:hAnsi="仿宋" w:cs="仿宋"/>
          <w:lang w:val="en-US"/>
        </w:rPr>
        <w:t>3.2报价为采购人可以合格使用产品的价格，包括货款、包装、运输、保险、货到就位以及安装、调试、培训、保修及产品知识产权等一切费用。</w:t>
      </w:r>
    </w:p>
    <w:p w:rsidR="009C67B7" w:rsidRDefault="00CA3780" w:rsidP="00D020DD">
      <w:pPr>
        <w:pStyle w:val="aa"/>
        <w:autoSpaceDE/>
        <w:autoSpaceDN/>
        <w:snapToGrid w:val="0"/>
        <w:spacing w:line="440" w:lineRule="exact"/>
        <w:ind w:firstLineChars="300" w:firstLine="720"/>
        <w:rPr>
          <w:rFonts w:ascii="仿宋" w:eastAsia="仿宋" w:hAnsi="仿宋" w:cs="仿宋"/>
          <w:lang w:val="en-US"/>
        </w:rPr>
      </w:pPr>
      <w:r>
        <w:rPr>
          <w:rFonts w:ascii="仿宋" w:eastAsia="仿宋" w:hAnsi="仿宋" w:cs="仿宋"/>
          <w:lang w:val="en-US"/>
        </w:rPr>
        <w:t>3.3招标文件未列明，而供应商认为必需的费用也需列入报价。</w:t>
      </w:r>
    </w:p>
    <w:p w:rsidR="009C67B7" w:rsidRDefault="00CA3780">
      <w:pPr>
        <w:pStyle w:val="aa"/>
        <w:autoSpaceDE/>
        <w:autoSpaceDN/>
        <w:snapToGrid w:val="0"/>
        <w:spacing w:line="440" w:lineRule="exact"/>
        <w:ind w:firstLineChars="300" w:firstLine="723"/>
        <w:rPr>
          <w:rFonts w:ascii="仿宋" w:eastAsia="仿宋" w:hAnsi="仿宋" w:cs="仿宋"/>
          <w:b/>
          <w:szCs w:val="24"/>
        </w:rPr>
      </w:pPr>
      <w:r>
        <w:rPr>
          <w:rFonts w:ascii="仿宋" w:eastAsia="仿宋" w:hAnsi="仿宋" w:cs="仿宋"/>
          <w:b/>
          <w:bCs/>
          <w:lang w:val="en-US"/>
        </w:rPr>
        <w:t>3.4投标报价只允许有一个报价，有选择的报价将不予接受（除指定外）。</w:t>
      </w:r>
      <w:r>
        <w:rPr>
          <w:rFonts w:ascii="仿宋" w:eastAsia="仿宋" w:hAnsi="仿宋" w:cs="仿宋"/>
          <w:b/>
          <w:kern w:val="0"/>
          <w:szCs w:val="24"/>
        </w:rPr>
        <w:t>4.</w:t>
      </w:r>
      <w:r>
        <w:rPr>
          <w:rFonts w:ascii="仿宋" w:eastAsia="仿宋" w:hAnsi="仿宋" w:cs="仿宋" w:hint="eastAsia"/>
          <w:b/>
          <w:kern w:val="0"/>
          <w:szCs w:val="24"/>
        </w:rPr>
        <w:t xml:space="preserve"> </w:t>
      </w:r>
      <w:r>
        <w:rPr>
          <w:rFonts w:ascii="仿宋" w:eastAsia="仿宋" w:hAnsi="仿宋" w:cs="仿宋" w:hint="eastAsia"/>
          <w:b/>
          <w:szCs w:val="24"/>
        </w:rPr>
        <w:t>投标文件的编制和</w:t>
      </w:r>
      <w:r>
        <w:rPr>
          <w:rFonts w:ascii="仿宋" w:eastAsia="仿宋" w:hAnsi="仿宋" w:cs="仿宋" w:hint="eastAsia"/>
          <w:b/>
        </w:rPr>
        <w:t>签署</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4</w:t>
      </w:r>
      <w:r>
        <w:rPr>
          <w:rFonts w:ascii="仿宋" w:eastAsia="仿宋" w:hAnsi="仿宋" w:cs="仿宋" w:hint="eastAsia"/>
          <w:sz w:val="24"/>
          <w:lang w:val="zh-CN"/>
        </w:rPr>
        <w:t>.1投标文件分为资格文件、商务技术文件、报价文件三部分。各投标人在编制投标文件时请按照招标文件第六部</w:t>
      </w:r>
      <w:proofErr w:type="gramStart"/>
      <w:r>
        <w:rPr>
          <w:rFonts w:ascii="仿宋" w:eastAsia="仿宋" w:hAnsi="仿宋" w:cs="仿宋" w:hint="eastAsia"/>
          <w:sz w:val="24"/>
          <w:lang w:val="zh-CN"/>
        </w:rPr>
        <w:t>分规定</w:t>
      </w:r>
      <w:proofErr w:type="gramEnd"/>
      <w:r>
        <w:rPr>
          <w:rFonts w:ascii="仿宋" w:eastAsia="仿宋" w:hAnsi="仿宋" w:cs="仿宋" w:hint="eastAsia"/>
          <w:sz w:val="24"/>
          <w:lang w:val="zh-CN"/>
        </w:rPr>
        <w:t>的格式进行，混乱的编排导致投标文件被误读或评标委员会查找不到有效文件是投标人的风险。</w:t>
      </w:r>
    </w:p>
    <w:p w:rsidR="009C67B7" w:rsidRDefault="00CA3780" w:rsidP="00D020DD">
      <w:pPr>
        <w:snapToGrid w:val="0"/>
        <w:spacing w:line="440" w:lineRule="exact"/>
        <w:ind w:firstLineChars="200" w:firstLine="480"/>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.2投标人进行电子投标应安装客户端软件—“政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电子交易客户端”，并按照招标文件和电子交易平台的要求编制并加密投标文件。投标人未按规定加密的投标文件，电子交易平台将拒收并提示。</w:t>
      </w:r>
    </w:p>
    <w:p w:rsidR="009C67B7" w:rsidRDefault="00CA3780" w:rsidP="00D020DD">
      <w:pPr>
        <w:snapToGrid w:val="0"/>
        <w:spacing w:line="440" w:lineRule="exact"/>
        <w:ind w:firstLineChars="200" w:firstLine="480"/>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.3使用“政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电子交易客户端”需要提前申领CA数字证书，申领流程请自行前往“浙江政府采购网-下载专区-电子交易客户端-CA驱动和申领流程”进行查阅。</w:t>
      </w:r>
    </w:p>
    <w:p w:rsidR="009C67B7" w:rsidRDefault="00CA3780" w:rsidP="00D020DD">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4.4</w:t>
      </w:r>
      <w:r>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9C67B7" w:rsidRDefault="00CA3780" w:rsidP="00D020DD">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4.5</w:t>
      </w:r>
      <w:r>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w:t>
      </w:r>
      <w:r>
        <w:rPr>
          <w:rFonts w:ascii="仿宋" w:eastAsia="仿宋" w:hAnsi="仿宋" w:cs="仿宋" w:hint="eastAsia"/>
          <w:sz w:val="24"/>
          <w:lang w:val="zh-CN"/>
        </w:rPr>
        <w:lastRenderedPageBreak/>
        <w:t>文进行加密和使用电子签名。</w:t>
      </w:r>
    </w:p>
    <w:p w:rsidR="009C67B7" w:rsidRDefault="00CA3780" w:rsidP="00D020DD">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4.6</w:t>
      </w:r>
      <w:r>
        <w:rPr>
          <w:rFonts w:ascii="仿宋" w:eastAsia="仿宋" w:hAnsi="仿宋" w:cs="仿宋" w:hint="eastAsia"/>
          <w:sz w:val="24"/>
          <w:lang w:val="zh-CN"/>
        </w:rPr>
        <w:t>招标文件对投标文件签署、盖章的要求适用于电子签名。</w:t>
      </w:r>
    </w:p>
    <w:p w:rsidR="009C67B7" w:rsidRDefault="00CA3780">
      <w:pPr>
        <w:pStyle w:val="27"/>
        <w:spacing w:before="0" w:line="440" w:lineRule="exact"/>
        <w:ind w:firstLineChars="0" w:firstLine="0"/>
        <w:rPr>
          <w:rFonts w:ascii="仿宋" w:eastAsia="仿宋" w:hAnsi="仿宋" w:cs="仿宋"/>
          <w:b/>
          <w:szCs w:val="24"/>
        </w:rPr>
      </w:pPr>
      <w:r>
        <w:rPr>
          <w:rFonts w:ascii="仿宋" w:eastAsia="仿宋" w:hAnsi="仿宋" w:cs="仿宋" w:hint="eastAsia"/>
          <w:b/>
          <w:szCs w:val="24"/>
        </w:rPr>
        <w:t>5</w:t>
      </w:r>
      <w:r>
        <w:rPr>
          <w:rFonts w:ascii="仿宋" w:eastAsia="仿宋" w:hAnsi="仿宋" w:cs="仿宋"/>
          <w:b/>
          <w:szCs w:val="24"/>
        </w:rPr>
        <w:t>.</w:t>
      </w:r>
      <w:r>
        <w:rPr>
          <w:rFonts w:ascii="仿宋" w:eastAsia="仿宋" w:hAnsi="仿宋" w:cs="仿宋" w:hint="eastAsia"/>
          <w:b/>
          <w:szCs w:val="24"/>
        </w:rPr>
        <w:t xml:space="preserve"> 投标文件的提交、补充、修改、撤回</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2电子交易平台收到投标文件，将妥善保存并即时向供应商发出确认回执通知。在投标截止时间前，除供应商补充、修改或者撤回投标文件外，任何单位和个人不得解密或提取投标文件。</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3采购人、采购代理机构可以视情况延长投标文件提交的截止时间。在上述情况下，采购代理机构与投标人以前在投标截止期方面的全部权利、责任和义务，将适用于延长至新的投标截止期。</w:t>
      </w:r>
    </w:p>
    <w:p w:rsidR="009C67B7" w:rsidRDefault="00CA3780">
      <w:pPr>
        <w:spacing w:line="440" w:lineRule="exact"/>
        <w:rPr>
          <w:rFonts w:ascii="仿宋" w:eastAsia="仿宋" w:hAnsi="仿宋" w:cs="仿宋"/>
          <w:b/>
          <w:sz w:val="32"/>
        </w:rPr>
      </w:pPr>
      <w:r>
        <w:rPr>
          <w:rFonts w:ascii="仿宋" w:eastAsia="仿宋" w:hAnsi="仿宋" w:cs="仿宋" w:hint="eastAsia"/>
          <w:b/>
          <w:bCs/>
          <w:sz w:val="24"/>
        </w:rPr>
        <w:t>6</w:t>
      </w:r>
      <w:r>
        <w:rPr>
          <w:rFonts w:ascii="仿宋" w:eastAsia="仿宋" w:hAnsi="仿宋" w:cs="仿宋"/>
          <w:b/>
          <w:bCs/>
          <w:sz w:val="24"/>
        </w:rPr>
        <w:t>.投标有效期</w:t>
      </w:r>
    </w:p>
    <w:p w:rsidR="009C67B7" w:rsidRDefault="00CA3780">
      <w:pPr>
        <w:snapToGrid w:val="0"/>
        <w:spacing w:line="440" w:lineRule="exact"/>
        <w:ind w:firstLineChars="200" w:firstLine="480"/>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.1投标有效期为从提交投标文件的截止之日起90天。投标人的投标文件中承诺的投标有效期少于招标文件中载明的投标有效期的，投标无效。</w:t>
      </w:r>
    </w:p>
    <w:p w:rsidR="009C67B7" w:rsidRDefault="00CA3780">
      <w:pPr>
        <w:snapToGrid w:val="0"/>
        <w:spacing w:line="440" w:lineRule="exact"/>
        <w:ind w:firstLineChars="200" w:firstLine="480"/>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.2投标文件合格投递后，自投标截止日期起，在投标有效期内有效。</w:t>
      </w:r>
    </w:p>
    <w:p w:rsidR="009C67B7" w:rsidRDefault="00CA3780" w:rsidP="00D020DD">
      <w:pPr>
        <w:pStyle w:val="27"/>
        <w:spacing w:before="0"/>
        <w:ind w:firstLine="480"/>
        <w:rPr>
          <w:rFonts w:ascii="仿宋" w:eastAsia="仿宋" w:hAnsi="仿宋" w:cs="仿宋"/>
          <w:b/>
          <w:sz w:val="32"/>
        </w:rPr>
      </w:pPr>
      <w:r>
        <w:rPr>
          <w:rFonts w:ascii="仿宋" w:eastAsia="仿宋" w:hAnsi="仿宋" w:cs="仿宋" w:hint="eastAsia"/>
          <w:szCs w:val="24"/>
        </w:rPr>
        <w:t>6</w:t>
      </w:r>
      <w:r>
        <w:rPr>
          <w:rFonts w:ascii="仿宋" w:eastAsia="仿宋" w:hAnsi="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rsidR="009C67B7" w:rsidRDefault="009C67B7" w:rsidP="00D020DD">
      <w:pPr>
        <w:pStyle w:val="27"/>
        <w:spacing w:before="0"/>
        <w:ind w:firstLine="643"/>
        <w:rPr>
          <w:rFonts w:ascii="仿宋" w:eastAsia="仿宋" w:hAnsi="仿宋" w:cs="仿宋"/>
          <w:b/>
          <w:sz w:val="32"/>
        </w:rPr>
      </w:pPr>
    </w:p>
    <w:p w:rsidR="009C67B7" w:rsidRDefault="00CA3780">
      <w:pPr>
        <w:spacing w:line="360" w:lineRule="auto"/>
        <w:jc w:val="center"/>
        <w:rPr>
          <w:rFonts w:ascii="仿宋" w:eastAsia="仿宋" w:hAnsi="仿宋" w:cs="仿宋"/>
          <w:b/>
          <w:sz w:val="32"/>
          <w:szCs w:val="32"/>
        </w:rPr>
      </w:pPr>
      <w:bookmarkStart w:id="20" w:name="_Toc91899903"/>
      <w:r>
        <w:rPr>
          <w:rFonts w:ascii="仿宋" w:eastAsia="仿宋" w:hAnsi="仿宋" w:cs="仿宋" w:hint="eastAsia"/>
          <w:b/>
          <w:sz w:val="32"/>
          <w:szCs w:val="32"/>
        </w:rPr>
        <w:t>四、开标和评标</w:t>
      </w:r>
    </w:p>
    <w:p w:rsidR="009C67B7" w:rsidRDefault="00CA3780">
      <w:pPr>
        <w:snapToGrid w:val="0"/>
        <w:spacing w:line="440" w:lineRule="exact"/>
        <w:jc w:val="left"/>
        <w:rPr>
          <w:rFonts w:ascii="仿宋" w:eastAsia="仿宋" w:hAnsi="仿宋" w:cs="仿宋"/>
          <w:b/>
          <w:sz w:val="24"/>
        </w:rPr>
      </w:pPr>
      <w:r>
        <w:rPr>
          <w:rFonts w:ascii="仿宋" w:eastAsia="仿宋" w:hAnsi="仿宋" w:cs="仿宋" w:hint="eastAsia"/>
          <w:b/>
          <w:sz w:val="24"/>
        </w:rPr>
        <w:t>1．电子招投标开标及评审程序</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1.1投标截止时间后，主持人宣布开标会开始。</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1.2投标人登录政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平台，用“项目采购-开标评标”功能对电子投标文件进行在线解密。在线解密电子投标文件时间为开标时间起30分钟内。</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1.3评标委员会对资格和商务技术响应文件进行评审。</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1.4主持人宣布商务技术得分及无效（废）投标情形（如有），公布经商务技术（资信）评审符合招标文件要求的投标人名单及其商务技术得分。</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1.5启封报价文件资料，主持人宣读投标人名称、投标价格和投标文件的其</w:t>
      </w:r>
      <w:r>
        <w:rPr>
          <w:rFonts w:ascii="仿宋" w:eastAsia="仿宋" w:hAnsi="仿宋" w:cs="仿宋" w:hint="eastAsia"/>
          <w:sz w:val="24"/>
        </w:rPr>
        <w:lastRenderedPageBreak/>
        <w:t>他内容。未宣读的投标报价和招标文件未允许提供的备选投标方案等实质性内容，评标时不予承认。</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1.6评标委员会对投标文件报价文件资料进行评审，核准投标报价及计算价格分，汇总商务技术分、价格分，根据得分排序确定中标候选人。</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1.7主持人公布评标结果。</w:t>
      </w:r>
    </w:p>
    <w:p w:rsidR="009C67B7" w:rsidRDefault="00CA378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特别说明：政</w:t>
      </w:r>
      <w:proofErr w:type="gramStart"/>
      <w:r>
        <w:rPr>
          <w:rFonts w:ascii="仿宋" w:eastAsia="仿宋" w:hAnsi="仿宋" w:cs="仿宋" w:hint="eastAsia"/>
          <w:b/>
          <w:sz w:val="24"/>
        </w:rPr>
        <w:t>采云</w:t>
      </w:r>
      <w:proofErr w:type="gramEnd"/>
      <w:r>
        <w:rPr>
          <w:rFonts w:ascii="仿宋" w:eastAsia="仿宋" w:hAnsi="仿宋" w:cs="仿宋" w:hint="eastAsia"/>
          <w:b/>
          <w:sz w:val="24"/>
        </w:rPr>
        <w:t>公司如对电子化开标及评审程序有调整的，按调整后的程序操作。</w:t>
      </w:r>
    </w:p>
    <w:p w:rsidR="009C67B7" w:rsidRDefault="00CA3780">
      <w:pPr>
        <w:snapToGrid w:val="0"/>
        <w:spacing w:line="440" w:lineRule="exact"/>
        <w:jc w:val="left"/>
        <w:rPr>
          <w:rFonts w:ascii="仿宋" w:eastAsia="仿宋" w:hAnsi="仿宋" w:cs="仿宋"/>
          <w:b/>
          <w:sz w:val="24"/>
        </w:rPr>
      </w:pPr>
      <w:r>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 xml:space="preserve">2.1电子交易平台发生故障而无法登录访问的； </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2.2电子交易平台应用或数据库出现错误，不能进行正常操作的；</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2.3电子交易平台发现严重安全漏洞，有潜在泄密危险的；</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 xml:space="preserve">2.4病毒发作导致不能进行正常操作的； </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2.5其他无法保证电子交易的公平、公正和安全的情况。</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9C67B7" w:rsidRDefault="00CA3780">
      <w:pPr>
        <w:snapToGrid w:val="0"/>
        <w:spacing w:line="440" w:lineRule="exact"/>
        <w:jc w:val="left"/>
        <w:rPr>
          <w:rFonts w:ascii="仿宋" w:eastAsia="仿宋" w:hAnsi="仿宋" w:cs="仿宋"/>
          <w:b/>
          <w:sz w:val="24"/>
        </w:rPr>
      </w:pPr>
      <w:r>
        <w:rPr>
          <w:rFonts w:ascii="仿宋" w:eastAsia="仿宋" w:hAnsi="仿宋" w:cs="仿宋" w:hint="eastAsia"/>
          <w:b/>
          <w:sz w:val="24"/>
        </w:rPr>
        <w:t>3．评标</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3.1评标委员会由招标采购单位依法组建，负责评标活动。评标委员会遵循公开、公平、公正、科学合理、竞争择优的原则。</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3.2评标委员会由采购人代表和有关方面的专家组成，成员人数为五人以上单数。</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3.3评标委员会负责对投标人资格的最终审定。</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评审中需要供应商对投标、响应文件</w:t>
      </w:r>
      <w:proofErr w:type="gramStart"/>
      <w:r>
        <w:rPr>
          <w:rFonts w:ascii="仿宋" w:eastAsia="仿宋" w:hAnsi="仿宋" w:cs="仿宋" w:hint="eastAsia"/>
          <w:sz w:val="24"/>
        </w:rPr>
        <w:t>作出</w:t>
      </w:r>
      <w:proofErr w:type="gramEnd"/>
      <w:r>
        <w:rPr>
          <w:rFonts w:ascii="仿宋" w:eastAsia="仿宋" w:hAnsi="仿宋" w:cs="仿宋" w:hint="eastAsia"/>
          <w:sz w:val="24"/>
        </w:rPr>
        <w:t>澄清、说明或者补正的，评标委员会和供应商应当通过政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平台交换数据电文。给予供应商提交澄清说明或补正的时间不少于半小时，供应商已经明确表示澄清说明或补正完毕的除外。</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供应商通过政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平台交换的数据电文必须进行电子签章。</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3.5评审小组组长组织评审人员独立评审。评审小组对拟认定为采购响应文</w:t>
      </w:r>
      <w:r>
        <w:rPr>
          <w:rFonts w:ascii="仿宋" w:eastAsia="仿宋" w:hAnsi="仿宋" w:cs="仿宋" w:hint="eastAsia"/>
          <w:sz w:val="24"/>
        </w:rPr>
        <w:lastRenderedPageBreak/>
        <w:t>件无效、供应商资格不符合的，应组织相关供应商代表进行陈述、澄清或申辩；采购组织机构可协助评审小组组长对打分结果进行校对、核对并汇总统计；对明显畸高、</w:t>
      </w:r>
      <w:proofErr w:type="gramStart"/>
      <w:r>
        <w:rPr>
          <w:rFonts w:ascii="仿宋" w:eastAsia="仿宋" w:hAnsi="仿宋" w:cs="仿宋" w:hint="eastAsia"/>
          <w:sz w:val="24"/>
        </w:rPr>
        <w:t>畸</w:t>
      </w:r>
      <w:proofErr w:type="gramEnd"/>
      <w:r>
        <w:rPr>
          <w:rFonts w:ascii="仿宋" w:eastAsia="仿宋" w:hAnsi="仿宋" w:cs="仿宋" w:hint="eastAsia"/>
          <w:sz w:val="24"/>
        </w:rPr>
        <w:t>低的评分情形（评审小组成员个人主观打分偏离所有评审小组成员主观打分平均值30%以上），启动评分畸高、</w:t>
      </w:r>
      <w:proofErr w:type="gramStart"/>
      <w:r>
        <w:rPr>
          <w:rFonts w:ascii="仿宋" w:eastAsia="仿宋" w:hAnsi="仿宋" w:cs="仿宋" w:hint="eastAsia"/>
          <w:sz w:val="24"/>
        </w:rPr>
        <w:t>畸低行为</w:t>
      </w:r>
      <w:proofErr w:type="gramEnd"/>
      <w:r>
        <w:rPr>
          <w:rFonts w:ascii="仿宋" w:eastAsia="仿宋"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3.6评标委员会对投标文件的判定，只依据投标文件和招标文件内容本身，不依据任何外来证明。</w:t>
      </w:r>
    </w:p>
    <w:p w:rsidR="009C67B7" w:rsidRDefault="00CA3780" w:rsidP="00D020DD">
      <w:pPr>
        <w:snapToGrid w:val="0"/>
        <w:spacing w:line="440" w:lineRule="exact"/>
        <w:ind w:firstLineChars="200" w:firstLine="480"/>
        <w:jc w:val="left"/>
        <w:rPr>
          <w:rFonts w:ascii="仿宋" w:eastAsia="仿宋" w:hAnsi="仿宋" w:cs="仿宋"/>
          <w:kern w:val="0"/>
          <w:sz w:val="24"/>
        </w:rPr>
      </w:pPr>
      <w:r>
        <w:rPr>
          <w:rFonts w:ascii="仿宋" w:eastAsia="仿宋" w:hAnsi="仿宋" w:cs="仿宋" w:hint="eastAsia"/>
          <w:sz w:val="24"/>
        </w:rPr>
        <w:t>3.7评标委员会不向落标</w:t>
      </w:r>
      <w:proofErr w:type="gramStart"/>
      <w:r>
        <w:rPr>
          <w:rFonts w:ascii="仿宋" w:eastAsia="仿宋" w:hAnsi="仿宋" w:cs="仿宋" w:hint="eastAsia"/>
          <w:sz w:val="24"/>
        </w:rPr>
        <w:t>方解释</w:t>
      </w:r>
      <w:proofErr w:type="gramEnd"/>
      <w:r>
        <w:rPr>
          <w:rFonts w:ascii="仿宋" w:eastAsia="仿宋" w:hAnsi="仿宋" w:cs="仿宋" w:hint="eastAsia"/>
          <w:sz w:val="24"/>
        </w:rPr>
        <w:t>落标的原因。</w:t>
      </w:r>
    </w:p>
    <w:p w:rsidR="009C67B7" w:rsidRDefault="00CA3780">
      <w:pPr>
        <w:snapToGrid w:val="0"/>
        <w:spacing w:line="440" w:lineRule="exact"/>
        <w:jc w:val="left"/>
        <w:rPr>
          <w:rFonts w:ascii="仿宋" w:eastAsia="仿宋" w:hAnsi="仿宋" w:cs="仿宋"/>
          <w:b/>
          <w:sz w:val="24"/>
        </w:rPr>
      </w:pPr>
      <w:r>
        <w:rPr>
          <w:rFonts w:ascii="仿宋" w:eastAsia="仿宋" w:hAnsi="仿宋" w:cs="仿宋" w:hint="eastAsia"/>
          <w:b/>
          <w:sz w:val="24"/>
        </w:rPr>
        <w:t>4．投标文件的初审鉴定</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4.1资格性审查</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4.1.1依据法律、法规和招标文件规定，采购人或采购人代表对投标人进行资格审查，以确定投标人是否具备投标资格。</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4.2符合性审查</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 w:eastAsia="仿宋" w:hAnsi="仿宋" w:cs="仿宋" w:hint="eastAsia"/>
          <w:sz w:val="24"/>
        </w:rPr>
        <w:t>响应性只根据</w:t>
      </w:r>
      <w:proofErr w:type="gramEnd"/>
      <w:r>
        <w:rPr>
          <w:rFonts w:ascii="仿宋" w:eastAsia="仿宋" w:hAnsi="仿宋" w:cs="仿宋" w:hint="eastAsia"/>
          <w:sz w:val="24"/>
        </w:rPr>
        <w:t>投标文件本身的内容，而不寻求外部证据。</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9C67B7" w:rsidRDefault="00CA3780">
      <w:pPr>
        <w:spacing w:line="440" w:lineRule="exact"/>
        <w:jc w:val="left"/>
        <w:rPr>
          <w:rFonts w:ascii="仿宋" w:eastAsia="仿宋" w:hAnsi="仿宋" w:cs="仿宋"/>
          <w:b/>
          <w:sz w:val="24"/>
        </w:rPr>
      </w:pPr>
      <w:r>
        <w:rPr>
          <w:rFonts w:ascii="仿宋" w:eastAsia="仿宋" w:hAnsi="仿宋" w:cs="仿宋" w:hint="eastAsia"/>
          <w:b/>
          <w:kern w:val="0"/>
          <w:sz w:val="24"/>
        </w:rPr>
        <w:t xml:space="preserve">5. </w:t>
      </w:r>
      <w:r>
        <w:rPr>
          <w:rFonts w:ascii="仿宋" w:eastAsia="仿宋" w:hAnsi="仿宋" w:cs="仿宋" w:hint="eastAsia"/>
          <w:b/>
          <w:sz w:val="24"/>
        </w:rPr>
        <w:t>投标文件报价出现前后不一致的，按照下列规定修正：</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5.1投标文件中开标一览表（报价表）内容与投标文件中相应内容不一致的，以开标一览表（报价表）为准；</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5.2大写金额和小写金额不一致的，以大写金额为准；</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5.3单价金额小数点或者百分比有明显错位的，以开标一览表的总价为准，并修改单价；</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5.4总价金额与按单价汇总金额不一致的，以单价金额计算结果为准。</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lastRenderedPageBreak/>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9C67B7" w:rsidRDefault="00CA3780">
      <w:pPr>
        <w:spacing w:line="440" w:lineRule="exact"/>
        <w:jc w:val="left"/>
        <w:rPr>
          <w:rFonts w:ascii="仿宋" w:eastAsia="仿宋" w:hAnsi="仿宋" w:cs="仿宋"/>
          <w:b/>
          <w:sz w:val="24"/>
        </w:rPr>
      </w:pPr>
      <w:r>
        <w:rPr>
          <w:rFonts w:ascii="仿宋" w:eastAsia="仿宋" w:hAnsi="仿宋" w:cs="仿宋" w:hint="eastAsia"/>
          <w:b/>
          <w:sz w:val="24"/>
        </w:rPr>
        <w:t>6.投标文件的评审、比较和否决</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6.1评标委员会将对在实质上响应招标文件要求的投标文件进行评估和比较。</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6.2在评审过程中，评标委员会可以书面形式要求投标人就投标文件含义不明确的内容可对其通过政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平台进行书面说明并提供相关材料，但不得超过投标文件的范围或者改变投标文件的实质性内容。</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6.3在评标过程中，如发现与招标文件要求相偏离的，评标委员会可对其偏离情形进行必要的核实。</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6.4在评审过程中，如属于实质性偏离或符合无效响应条件的，应当询问相关投标人，并可对其通过政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平台进行线上确认，但不允许对偏离条款进行补充、修正或撤回。</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6.5比较与评价。评标委员会应当按照评标标准，对符合性审查合格的投标文件进行商务和技术评估，综合比较与评价。</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6.6汇总（商务技术得分情况）。评标委员会各成员应当独立对每个投标人的商务技术（资信）文件进行评价，并汇总商务技术得分情况。</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 报价审核。对符合采购需求且通过商务技术（资信）评审的投标人的报价的合理性、准确性等进行审查核实。</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平台提供线上说明，必要时提交相关证明材料。</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6.7.3如需投标价格修正，按财政部87号令第五十九条的规定对投标价格进行修正。</w:t>
      </w:r>
    </w:p>
    <w:p w:rsidR="009C67B7" w:rsidRDefault="00CA3780" w:rsidP="00D020DD">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9C67B7" w:rsidRDefault="00CA3780" w:rsidP="00D020DD">
      <w:pPr>
        <w:pStyle w:val="a4"/>
        <w:widowControl w:val="0"/>
        <w:tabs>
          <w:tab w:val="clear" w:pos="390"/>
          <w:tab w:val="clear" w:pos="454"/>
        </w:tabs>
        <w:spacing w:after="120" w:line="440" w:lineRule="exact"/>
        <w:ind w:left="0" w:firstLine="0"/>
        <w:rPr>
          <w:rFonts w:ascii="仿宋" w:eastAsia="仿宋" w:hAnsi="仿宋" w:cs="仿宋"/>
          <w:b/>
        </w:rPr>
      </w:pPr>
      <w:r>
        <w:rPr>
          <w:rFonts w:ascii="仿宋" w:eastAsia="仿宋" w:hAnsi="仿宋" w:cs="仿宋" w:hint="eastAsia"/>
          <w:b/>
        </w:rPr>
        <w:lastRenderedPageBreak/>
        <w:t>7.投标文件的澄清</w:t>
      </w:r>
    </w:p>
    <w:p w:rsidR="009C67B7" w:rsidRDefault="00CA3780" w:rsidP="00D020DD">
      <w:pPr>
        <w:pStyle w:val="a4"/>
        <w:widowControl w:val="0"/>
        <w:tabs>
          <w:tab w:val="clear" w:pos="390"/>
          <w:tab w:val="clear" w:pos="454"/>
        </w:tabs>
        <w:spacing w:after="120" w:line="440" w:lineRule="exact"/>
        <w:ind w:left="0" w:firstLineChars="200" w:firstLine="480"/>
        <w:rPr>
          <w:rFonts w:ascii="仿宋" w:eastAsia="仿宋" w:hAnsi="仿宋" w:cs="仿宋"/>
        </w:rPr>
      </w:pPr>
      <w:r>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9C67B7" w:rsidRDefault="00CA3780">
      <w:pPr>
        <w:pStyle w:val="ad"/>
        <w:snapToGrid w:val="0"/>
        <w:spacing w:line="440" w:lineRule="exact"/>
        <w:jc w:val="left"/>
        <w:rPr>
          <w:rFonts w:ascii="仿宋" w:eastAsia="仿宋" w:hAnsi="仿宋" w:cs="仿宋"/>
          <w:b/>
          <w:sz w:val="24"/>
          <w:szCs w:val="24"/>
        </w:rPr>
      </w:pPr>
      <w:r>
        <w:rPr>
          <w:rFonts w:ascii="仿宋" w:eastAsia="仿宋" w:hAnsi="仿宋" w:cs="仿宋" w:hint="eastAsia"/>
          <w:b/>
          <w:sz w:val="24"/>
          <w:szCs w:val="24"/>
        </w:rPr>
        <w:t>8.无效投标的情形</w:t>
      </w:r>
    </w:p>
    <w:p w:rsidR="009C67B7" w:rsidRDefault="00CA3780" w:rsidP="00D020DD">
      <w:pPr>
        <w:tabs>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投标文件有下列情形之一的作无效投标处理：</w:t>
      </w:r>
    </w:p>
    <w:p w:rsidR="009C67B7" w:rsidRDefault="00CA378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8.1未按照招标文件规定要求电子签章、签字或盖章的；</w:t>
      </w:r>
    </w:p>
    <w:p w:rsidR="009C67B7" w:rsidRDefault="00CA378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8.2单位负责人为同一人或者存在直接控股、管理关系的不同供应商参加同一合同项下的政府采购活动的（均无效）；</w:t>
      </w:r>
    </w:p>
    <w:p w:rsidR="009C67B7" w:rsidRDefault="00CA378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 xml:space="preserve">8.3为采购项目提供整体设计、规范编制或者项目管理、监理、检测等服务的供应商参加该采购项目的其他采购活动的； </w:t>
      </w:r>
    </w:p>
    <w:p w:rsidR="009C67B7" w:rsidRDefault="00CA378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rsidR="009C67B7" w:rsidRDefault="00CA378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8.5《法定代表人身份证明书》与提供的身份证复印件信息不符的；《法定代表人授权委托书》与提供的身份证复印件信息不符的；</w:t>
      </w:r>
    </w:p>
    <w:p w:rsidR="009C67B7" w:rsidRDefault="00CA378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8.6《法定代表人授权委托书》或《法定代表人身份证明书》填写不全、错误、</w:t>
      </w:r>
      <w:proofErr w:type="gramStart"/>
      <w:r>
        <w:rPr>
          <w:rFonts w:ascii="仿宋" w:eastAsia="仿宋" w:hAnsi="仿宋" w:cs="仿宋" w:hint="eastAsia"/>
          <w:b/>
          <w:sz w:val="24"/>
        </w:rPr>
        <w:t>未电子</w:t>
      </w:r>
      <w:proofErr w:type="gramEnd"/>
      <w:r>
        <w:rPr>
          <w:rFonts w:ascii="仿宋" w:eastAsia="仿宋" w:hAnsi="仿宋" w:cs="仿宋" w:hint="eastAsia"/>
          <w:b/>
          <w:sz w:val="24"/>
        </w:rPr>
        <w:t>签章(《法定代表人授权委托书》要求“电子签章”和“签字或盖章”缺一不可）的；</w:t>
      </w:r>
    </w:p>
    <w:p w:rsidR="009C67B7" w:rsidRDefault="00CA378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8.7授权代表非投标单位正式职工的（以</w:t>
      </w:r>
      <w:proofErr w:type="gramStart"/>
      <w:r>
        <w:rPr>
          <w:rFonts w:ascii="仿宋" w:eastAsia="仿宋" w:hAnsi="仿宋" w:cs="仿宋" w:hint="eastAsia"/>
          <w:b/>
          <w:sz w:val="24"/>
        </w:rPr>
        <w:t>社保证</w:t>
      </w:r>
      <w:proofErr w:type="gramEnd"/>
      <w:r>
        <w:rPr>
          <w:rFonts w:ascii="仿宋" w:eastAsia="仿宋" w:hAnsi="仿宋" w:cs="仿宋" w:hint="eastAsia"/>
          <w:b/>
          <w:sz w:val="24"/>
        </w:rPr>
        <w:t>明为准，如授权代表为离退休返聘人员的，需提供退休证明及单位聘用证明），法定代表人及个体工商户除外；</w:t>
      </w:r>
    </w:p>
    <w:p w:rsidR="009C67B7" w:rsidRDefault="00CA378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8.8投标文件中的</w:t>
      </w:r>
      <w:proofErr w:type="gramStart"/>
      <w:r>
        <w:rPr>
          <w:rFonts w:ascii="仿宋" w:eastAsia="仿宋" w:hAnsi="仿宋" w:cs="仿宋" w:hint="eastAsia"/>
          <w:b/>
          <w:sz w:val="24"/>
        </w:rPr>
        <w:t>投标函无投标人</w:t>
      </w:r>
      <w:proofErr w:type="gramEnd"/>
      <w:r>
        <w:rPr>
          <w:rFonts w:ascii="仿宋" w:eastAsia="仿宋" w:hAnsi="仿宋" w:cs="仿宋" w:hint="eastAsia"/>
          <w:b/>
          <w:sz w:val="24"/>
        </w:rPr>
        <w:t>的电子签章或填写不全的；</w:t>
      </w:r>
    </w:p>
    <w:p w:rsidR="009C67B7" w:rsidRDefault="00CA378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8.9报价一经涂改，未在涂改处加盖投标单位公章或者未经法定代表人或其授权代表签字或盖章的；</w:t>
      </w:r>
    </w:p>
    <w:p w:rsidR="009C67B7" w:rsidRDefault="00CA378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rsidR="009C67B7" w:rsidRDefault="00CA378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8.11出现同一标的物或本次招标产品(服务)内的主要产品(重要组成部分)出现商务技术（资信）文件资料、报价文件资料描述不一致或前后描述不一致，经评标委员会认定后为无法评审的；</w:t>
      </w:r>
    </w:p>
    <w:p w:rsidR="009C67B7" w:rsidRDefault="00CA378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8.12《技术偏离说明表》不真实填写或弄虚作假的；</w:t>
      </w:r>
    </w:p>
    <w:p w:rsidR="009C67B7" w:rsidRDefault="00CA378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lastRenderedPageBreak/>
        <w:t>8.13投标文件含有采购人不能接受的附加条件；</w:t>
      </w:r>
    </w:p>
    <w:p w:rsidR="009C67B7" w:rsidRDefault="00CA378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9C67B7" w:rsidRDefault="00CA378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8.15报价超过招标文件中规定的预算金额或最高限价的；</w:t>
      </w:r>
    </w:p>
    <w:p w:rsidR="009C67B7" w:rsidRDefault="00CA378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8.16投标文件“商务技术（资信）文件资料”部分中出现《开标一览表》相关内容的；</w:t>
      </w:r>
    </w:p>
    <w:p w:rsidR="009C67B7" w:rsidRDefault="00CA378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9C67B7" w:rsidRDefault="00CA378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8.18《开标一览表》填写不完整或字迹不能辨认或有漏项的，经评标委员会认定属于重大偏差的；</w:t>
      </w:r>
    </w:p>
    <w:p w:rsidR="009C67B7" w:rsidRDefault="00CA378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8.19投标人对根据修正原则修正后的报价不确认的；</w:t>
      </w:r>
    </w:p>
    <w:p w:rsidR="009C67B7" w:rsidRDefault="00CA378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8.20投标人提供虚假材料投标的（包括但不限于以下情节）；</w:t>
      </w:r>
    </w:p>
    <w:p w:rsidR="009C67B7" w:rsidRDefault="00CA3780" w:rsidP="00D020DD">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8.20.1使用伪造、变造的许可证件；</w:t>
      </w:r>
    </w:p>
    <w:p w:rsidR="009C67B7" w:rsidRDefault="00CA3780" w:rsidP="00D020DD">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8.20.2提供虚假的财务状况或者业绩；</w:t>
      </w:r>
    </w:p>
    <w:p w:rsidR="009C67B7" w:rsidRDefault="00CA3780" w:rsidP="00D020DD">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8.20.3提供虚假的项目负责人或者主要技术人员简历、劳动关系证明；</w:t>
      </w:r>
    </w:p>
    <w:p w:rsidR="009C67B7" w:rsidRDefault="00CA3780" w:rsidP="00D020DD">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8.20.4提供虚假的信用状况；</w:t>
      </w:r>
    </w:p>
    <w:p w:rsidR="009C67B7" w:rsidRDefault="00CA3780" w:rsidP="00D020DD">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8.20.5其他弄虚作假的行为。</w:t>
      </w:r>
    </w:p>
    <w:p w:rsidR="009C67B7" w:rsidRDefault="00CA378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8.21下列情形之一的，视为投标人串通投标，其投标无效：</w:t>
      </w:r>
    </w:p>
    <w:p w:rsidR="009C67B7" w:rsidRDefault="00CA3780" w:rsidP="00D020DD">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8.21.1不同投标人的投标文件由同一单位或者个人编制；</w:t>
      </w:r>
    </w:p>
    <w:p w:rsidR="009C67B7" w:rsidRDefault="00CA3780" w:rsidP="00D020DD">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8.21.2不同投标人委托同一单位或者个人办理投标事宜；</w:t>
      </w:r>
    </w:p>
    <w:p w:rsidR="009C67B7" w:rsidRDefault="00CA3780" w:rsidP="00D020DD">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8.21.3不同投标人的投标文件载明的项目管理成员或者联系人员为同一人；</w:t>
      </w:r>
    </w:p>
    <w:p w:rsidR="009C67B7" w:rsidRDefault="00CA3780" w:rsidP="00D020DD">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8.21.4不同投标人的投标文件异常一致或者投标报价呈规律性差异；</w:t>
      </w:r>
    </w:p>
    <w:p w:rsidR="009C67B7" w:rsidRDefault="00CA3780" w:rsidP="00D020DD">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8.21.5不同投标人的投标文件相互混装；</w:t>
      </w:r>
    </w:p>
    <w:p w:rsidR="009C67B7" w:rsidRDefault="00CA3780" w:rsidP="00D020DD">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9C67B7" w:rsidRDefault="00CA378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8.22有下列情形之一的，属于恶意串通，其投标无效：</w:t>
      </w:r>
    </w:p>
    <w:p w:rsidR="009C67B7" w:rsidRDefault="00CA3780" w:rsidP="00D020DD">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8.22.1供应商直接或者间接从采购人或者采购机构处获得其他供应商的</w:t>
      </w:r>
      <w:r>
        <w:rPr>
          <w:rFonts w:ascii="仿宋" w:eastAsia="仿宋" w:hAnsi="仿宋" w:cs="仿宋" w:hint="eastAsia"/>
          <w:sz w:val="24"/>
        </w:rPr>
        <w:lastRenderedPageBreak/>
        <w:t>相关情况并修改其投标文件或者响应文件；</w:t>
      </w:r>
    </w:p>
    <w:p w:rsidR="009C67B7" w:rsidRDefault="00CA3780" w:rsidP="00D020DD">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8.22.2供应</w:t>
      </w:r>
      <w:proofErr w:type="gramStart"/>
      <w:r>
        <w:rPr>
          <w:rFonts w:ascii="仿宋" w:eastAsia="仿宋" w:hAnsi="仿宋" w:cs="仿宋" w:hint="eastAsia"/>
          <w:sz w:val="24"/>
        </w:rPr>
        <w:t>商按照</w:t>
      </w:r>
      <w:proofErr w:type="gramEnd"/>
      <w:r>
        <w:rPr>
          <w:rFonts w:ascii="仿宋" w:eastAsia="仿宋" w:hAnsi="仿宋" w:cs="仿宋" w:hint="eastAsia"/>
          <w:sz w:val="24"/>
        </w:rPr>
        <w:t>采购人或者采购机构的授意撤换、修改投标文件或者响应文件；</w:t>
      </w:r>
    </w:p>
    <w:p w:rsidR="009C67B7" w:rsidRDefault="00CA3780" w:rsidP="00D020DD">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8.22.3供应商之间协商报价、技术方案等投标文件或者响应文件的实质性内容；</w:t>
      </w:r>
    </w:p>
    <w:p w:rsidR="009C67B7" w:rsidRDefault="00CA3780" w:rsidP="00D020DD">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8.22.4属于同一集团、协会、商会等组织成员的供应</w:t>
      </w:r>
      <w:proofErr w:type="gramStart"/>
      <w:r>
        <w:rPr>
          <w:rFonts w:ascii="仿宋" w:eastAsia="仿宋" w:hAnsi="仿宋" w:cs="仿宋" w:hint="eastAsia"/>
          <w:sz w:val="24"/>
        </w:rPr>
        <w:t>商按照</w:t>
      </w:r>
      <w:proofErr w:type="gramEnd"/>
      <w:r>
        <w:rPr>
          <w:rFonts w:ascii="仿宋" w:eastAsia="仿宋" w:hAnsi="仿宋" w:cs="仿宋" w:hint="eastAsia"/>
          <w:sz w:val="24"/>
        </w:rPr>
        <w:t>该组织要求协同参加政府采购活动；</w:t>
      </w:r>
    </w:p>
    <w:p w:rsidR="009C67B7" w:rsidRDefault="00CA3780" w:rsidP="00D020DD">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8.22.5供应商之间事先约定由某一特定供应商中标、成交；</w:t>
      </w:r>
    </w:p>
    <w:p w:rsidR="009C67B7" w:rsidRDefault="00CA3780" w:rsidP="00D020DD">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8.22.6供应商之间商定部分供应商放弃参加政府采购活动或者放弃中标、成交；</w:t>
      </w:r>
    </w:p>
    <w:p w:rsidR="009C67B7" w:rsidRDefault="00CA3780" w:rsidP="00D020DD">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8.22.7供应商与采购人或者采购机构之间、供应商相互之间，为谋求特定供应商中标、成交或者排斥其他供应商的其他串通行为。</w:t>
      </w:r>
    </w:p>
    <w:p w:rsidR="009C67B7" w:rsidRDefault="00CA378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8.23评标委员会认定有重大偏差或实质性不响应招标文件要求的；</w:t>
      </w:r>
    </w:p>
    <w:p w:rsidR="009C67B7" w:rsidRDefault="00CA378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8.24投标文件出现不是唯一的、有选择性投标报价的；</w:t>
      </w:r>
    </w:p>
    <w:p w:rsidR="009C67B7" w:rsidRDefault="00CA3780">
      <w:pPr>
        <w:snapToGrid w:val="0"/>
        <w:spacing w:line="440" w:lineRule="exact"/>
        <w:ind w:firstLineChars="200" w:firstLine="482"/>
        <w:jc w:val="left"/>
        <w:rPr>
          <w:rFonts w:ascii="仿宋" w:eastAsia="仿宋" w:hAnsi="仿宋" w:cs="仿宋"/>
        </w:rPr>
      </w:pPr>
      <w:r>
        <w:rPr>
          <w:rFonts w:ascii="仿宋" w:eastAsia="仿宋" w:hAnsi="仿宋" w:cs="仿宋" w:hint="eastAsia"/>
          <w:b/>
          <w:sz w:val="24"/>
        </w:rPr>
        <w:t>8.25其他违反法律、法规的情形。</w:t>
      </w:r>
    </w:p>
    <w:p w:rsidR="009C67B7" w:rsidRDefault="00CA3780">
      <w:pPr>
        <w:snapToGrid w:val="0"/>
        <w:spacing w:line="440" w:lineRule="exact"/>
        <w:rPr>
          <w:rFonts w:ascii="仿宋" w:eastAsia="仿宋" w:hAnsi="仿宋" w:cs="仿宋"/>
          <w:b/>
          <w:kern w:val="0"/>
          <w:sz w:val="24"/>
        </w:rPr>
      </w:pPr>
      <w:r>
        <w:rPr>
          <w:rFonts w:ascii="仿宋" w:eastAsia="仿宋" w:hAnsi="仿宋" w:cs="仿宋" w:hint="eastAsia"/>
          <w:b/>
          <w:kern w:val="0"/>
          <w:sz w:val="24"/>
        </w:rPr>
        <w:t>9. 评标过程保密</w:t>
      </w:r>
    </w:p>
    <w:p w:rsidR="009C67B7" w:rsidRDefault="00CA3780" w:rsidP="00D020DD">
      <w:pPr>
        <w:snapToGrid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9.1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9C67B7" w:rsidRDefault="00CA3780" w:rsidP="00D020DD">
      <w:pPr>
        <w:snapToGrid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9.2 在评标期间，投标人企图影响招标人或</w:t>
      </w:r>
      <w:r>
        <w:rPr>
          <w:rFonts w:ascii="仿宋" w:eastAsia="仿宋" w:hAnsi="仿宋" w:cs="仿宋" w:hint="eastAsia"/>
          <w:sz w:val="24"/>
        </w:rPr>
        <w:t>评标委员会</w:t>
      </w:r>
      <w:r>
        <w:rPr>
          <w:rFonts w:ascii="仿宋" w:eastAsia="仿宋" w:hAnsi="仿宋" w:cs="仿宋" w:hint="eastAsia"/>
          <w:kern w:val="0"/>
          <w:sz w:val="24"/>
        </w:rPr>
        <w:t>的任何活动，都将导致投标被拒绝，并由其承担相应的法律责任。</w:t>
      </w:r>
    </w:p>
    <w:p w:rsidR="009C67B7" w:rsidRDefault="009C67B7" w:rsidP="00D020DD">
      <w:pPr>
        <w:snapToGrid w:val="0"/>
        <w:spacing w:line="360" w:lineRule="auto"/>
        <w:ind w:firstLineChars="150" w:firstLine="482"/>
        <w:jc w:val="center"/>
        <w:rPr>
          <w:rFonts w:ascii="仿宋" w:eastAsia="仿宋" w:hAnsi="仿宋" w:cs="仿宋"/>
          <w:b/>
          <w:sz w:val="32"/>
        </w:rPr>
      </w:pPr>
    </w:p>
    <w:p w:rsidR="009C67B7" w:rsidRDefault="00CA3780">
      <w:pPr>
        <w:pStyle w:val="ad"/>
        <w:spacing w:line="360" w:lineRule="auto"/>
        <w:ind w:firstLine="726"/>
        <w:jc w:val="center"/>
        <w:rPr>
          <w:rFonts w:ascii="仿宋" w:eastAsia="仿宋" w:hAnsi="仿宋" w:cs="仿宋"/>
          <w:b/>
          <w:sz w:val="32"/>
          <w:szCs w:val="32"/>
        </w:rPr>
      </w:pPr>
      <w:bookmarkStart w:id="21" w:name="_Hlt68057669"/>
      <w:bookmarkStart w:id="22" w:name="_Hlt75236011"/>
      <w:bookmarkStart w:id="23" w:name="_Hlt68072998"/>
      <w:bookmarkStart w:id="24" w:name="_Hlt74729768"/>
      <w:bookmarkStart w:id="25" w:name="_Hlt74714665"/>
      <w:bookmarkStart w:id="26" w:name="_Hlt68072990"/>
      <w:bookmarkStart w:id="27" w:name="_Hlt68073093"/>
      <w:bookmarkStart w:id="28" w:name="_Hlt75236290"/>
      <w:bookmarkStart w:id="29" w:name="_Hlt74707468"/>
      <w:bookmarkStart w:id="30" w:name="_Hlt74730295"/>
      <w:bookmarkStart w:id="31" w:name="_Hlt68403820"/>
      <w:bookmarkStart w:id="32" w:name="_Hlt75236101"/>
      <w:bookmarkStart w:id="33" w:name="_Toc81372776"/>
      <w:bookmarkStart w:id="34" w:name="_Toc84325929"/>
      <w:bookmarkStart w:id="35" w:name="_Toc81372953"/>
      <w:bookmarkEnd w:id="20"/>
      <w:bookmarkEnd w:id="21"/>
      <w:bookmarkEnd w:id="22"/>
      <w:bookmarkEnd w:id="23"/>
      <w:bookmarkEnd w:id="24"/>
      <w:bookmarkEnd w:id="25"/>
      <w:bookmarkEnd w:id="26"/>
      <w:bookmarkEnd w:id="27"/>
      <w:bookmarkEnd w:id="28"/>
      <w:bookmarkEnd w:id="29"/>
      <w:bookmarkEnd w:id="30"/>
      <w:bookmarkEnd w:id="31"/>
      <w:bookmarkEnd w:id="32"/>
      <w:r>
        <w:rPr>
          <w:rFonts w:ascii="仿宋" w:eastAsia="仿宋" w:hAnsi="仿宋" w:cs="仿宋" w:hint="eastAsia"/>
          <w:b/>
          <w:sz w:val="32"/>
          <w:szCs w:val="32"/>
        </w:rPr>
        <w:t>五、授予合同</w:t>
      </w:r>
    </w:p>
    <w:bookmarkEnd w:id="33"/>
    <w:bookmarkEnd w:id="34"/>
    <w:bookmarkEnd w:id="35"/>
    <w:p w:rsidR="009C67B7" w:rsidRDefault="00CA3780" w:rsidP="00D020DD">
      <w:pPr>
        <w:pStyle w:val="a4"/>
        <w:tabs>
          <w:tab w:val="clear" w:pos="390"/>
          <w:tab w:val="clear" w:pos="454"/>
        </w:tabs>
        <w:spacing w:after="120" w:line="440" w:lineRule="exact"/>
        <w:ind w:left="0" w:firstLine="0"/>
        <w:rPr>
          <w:rFonts w:ascii="仿宋" w:eastAsia="仿宋" w:hAnsi="仿宋" w:cs="仿宋"/>
          <w:b/>
          <w:szCs w:val="24"/>
        </w:rPr>
      </w:pPr>
      <w:r>
        <w:rPr>
          <w:rFonts w:ascii="仿宋" w:eastAsia="仿宋" w:hAnsi="仿宋" w:cs="仿宋" w:hint="eastAsia"/>
          <w:b/>
          <w:szCs w:val="24"/>
        </w:rPr>
        <w:t>1.中标条件</w:t>
      </w:r>
    </w:p>
    <w:p w:rsidR="009C67B7" w:rsidRDefault="00CA3780" w:rsidP="00D020D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1.1投标文件基本符合招标文件要求；</w:t>
      </w:r>
    </w:p>
    <w:p w:rsidR="009C67B7" w:rsidRDefault="00CA3780" w:rsidP="00D020D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1.2投标人有很好的执行合同的能力；</w:t>
      </w:r>
    </w:p>
    <w:p w:rsidR="009C67B7" w:rsidRDefault="00CA3780" w:rsidP="00D020D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1.3实施方案最合理并对招标人最为有利，最大限度满足招标文件的要求；</w:t>
      </w:r>
    </w:p>
    <w:p w:rsidR="009C67B7" w:rsidRDefault="00CA3780" w:rsidP="00D020D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1.4投标人能够提供质量技术、商务经济占综合优势的系统及服务。</w:t>
      </w:r>
    </w:p>
    <w:p w:rsidR="009C67B7" w:rsidRDefault="00CA3780" w:rsidP="00D020D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1.5招标人将把中标通知书授予最佳投标者，但最低价不是中标的绝对保</w:t>
      </w:r>
      <w:r>
        <w:rPr>
          <w:rFonts w:ascii="仿宋" w:eastAsia="仿宋" w:hAnsi="仿宋" w:cs="仿宋" w:hint="eastAsia"/>
          <w:sz w:val="24"/>
        </w:rPr>
        <w:lastRenderedPageBreak/>
        <w:t>证。</w:t>
      </w:r>
    </w:p>
    <w:p w:rsidR="009C67B7" w:rsidRDefault="00CA3780">
      <w:pPr>
        <w:spacing w:line="440" w:lineRule="exact"/>
        <w:jc w:val="left"/>
        <w:rPr>
          <w:rFonts w:ascii="仿宋" w:eastAsia="仿宋" w:hAnsi="仿宋" w:cs="仿宋"/>
          <w:b/>
          <w:sz w:val="24"/>
        </w:rPr>
      </w:pPr>
      <w:r>
        <w:rPr>
          <w:rFonts w:ascii="仿宋" w:eastAsia="仿宋" w:hAnsi="仿宋" w:cs="仿宋" w:hint="eastAsia"/>
          <w:b/>
          <w:sz w:val="24"/>
        </w:rPr>
        <w:t>2.中标确认</w:t>
      </w:r>
    </w:p>
    <w:p w:rsidR="009C67B7" w:rsidRDefault="00CA3780" w:rsidP="00D020D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2.1采购人应当自收到评标报告之日起５个工作日内，在评标报告确定的中标候选人名单中按顺序确定中标人。</w:t>
      </w:r>
    </w:p>
    <w:p w:rsidR="009C67B7" w:rsidRDefault="00CA3780" w:rsidP="00D020D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rsidR="009C67B7" w:rsidRDefault="00CA3780" w:rsidP="00D020D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2.3采购人应在确认中标人前再次对资格条件和相关证件材料进一步查验核实。</w:t>
      </w:r>
    </w:p>
    <w:p w:rsidR="009C67B7" w:rsidRDefault="00CA3780">
      <w:pPr>
        <w:spacing w:line="440" w:lineRule="exact"/>
        <w:jc w:val="left"/>
        <w:rPr>
          <w:rFonts w:ascii="仿宋" w:eastAsia="仿宋" w:hAnsi="仿宋" w:cs="仿宋"/>
          <w:b/>
          <w:sz w:val="24"/>
        </w:rPr>
      </w:pPr>
      <w:r>
        <w:rPr>
          <w:rFonts w:ascii="仿宋" w:eastAsia="仿宋" w:hAnsi="仿宋" w:cs="仿宋" w:hint="eastAsia"/>
          <w:b/>
          <w:sz w:val="24"/>
        </w:rPr>
        <w:t>3．中标通知</w:t>
      </w:r>
    </w:p>
    <w:p w:rsidR="009C67B7" w:rsidRDefault="00CA3780" w:rsidP="00D020D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3.1采购代理机构对中标结果在指定媒体（浙江政府采购网</w:t>
      </w:r>
      <w:hyperlink r:id="rId11" w:history="1">
        <w:r>
          <w:rPr>
            <w:rFonts w:ascii="仿宋" w:eastAsia="仿宋" w:hAnsi="仿宋" w:cs="仿宋" w:hint="eastAsia"/>
            <w:sz w:val="24"/>
          </w:rPr>
          <w:t>http://zfcg.czt.zj.gov.cn/</w:t>
        </w:r>
      </w:hyperlink>
      <w:r>
        <w:rPr>
          <w:rFonts w:ascii="仿宋" w:eastAsia="仿宋" w:hAnsi="仿宋" w:cs="仿宋" w:hint="eastAsia"/>
          <w:sz w:val="24"/>
        </w:rPr>
        <w:t>、绍兴公共资源交易网</w:t>
      </w:r>
      <w:hyperlink r:id="rId12" w:history="1">
        <w:r>
          <w:rPr>
            <w:rFonts w:ascii="仿宋" w:eastAsia="仿宋" w:hAnsi="仿宋" w:cs="仿宋" w:hint="eastAsia"/>
            <w:sz w:val="24"/>
          </w:rPr>
          <w:t>http://ggb.sx.gov.cn</w:t>
        </w:r>
      </w:hyperlink>
      <w:r>
        <w:rPr>
          <w:rFonts w:ascii="仿宋" w:eastAsia="仿宋" w:hAnsi="仿宋" w:cs="仿宋" w:hint="eastAsia"/>
          <w:sz w:val="24"/>
        </w:rPr>
        <w:t>）发布中标公告，中标公告期限为1个工作日。</w:t>
      </w:r>
    </w:p>
    <w:p w:rsidR="009C67B7" w:rsidRDefault="00CA3780" w:rsidP="00D020DD">
      <w:pPr>
        <w:snapToGrid w:val="0"/>
        <w:spacing w:line="440" w:lineRule="exact"/>
        <w:ind w:firstLineChars="200" w:firstLine="480"/>
        <w:rPr>
          <w:rFonts w:ascii="仿宋" w:eastAsia="仿宋" w:hAnsi="仿宋" w:cs="仿宋"/>
          <w:sz w:val="24"/>
          <w:lang w:val="zh-CN"/>
        </w:rPr>
      </w:pPr>
      <w:r>
        <w:rPr>
          <w:rFonts w:ascii="仿宋" w:eastAsia="仿宋" w:hAnsi="仿宋" w:cs="仿宋" w:hint="eastAsia"/>
          <w:sz w:val="24"/>
        </w:rPr>
        <w:t>3.2采购机构通过政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平台向中标供应商签发中标通知书。请中标供应商自行登录政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平台下载并打印中标通知书。在采购代理机构发出中标通知书前，中标供应商如有违反有关法律法规和本项目要求行为的，则取消该投标人的中标资格</w:t>
      </w:r>
      <w:r>
        <w:rPr>
          <w:rFonts w:ascii="仿宋" w:eastAsia="仿宋" w:hAnsi="仿宋" w:cs="仿宋" w:hint="eastAsia"/>
          <w:sz w:val="24"/>
          <w:lang w:val="zh-CN"/>
        </w:rPr>
        <w:t>。</w:t>
      </w:r>
    </w:p>
    <w:p w:rsidR="009C67B7" w:rsidRDefault="00CA3780" w:rsidP="00D020D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3.3采购代理机构对中标结果不作任何说明和解释，也不回答任何提问。</w:t>
      </w:r>
    </w:p>
    <w:p w:rsidR="009C67B7" w:rsidRDefault="00CA3780">
      <w:pPr>
        <w:spacing w:line="440" w:lineRule="exact"/>
        <w:jc w:val="left"/>
        <w:rPr>
          <w:rFonts w:ascii="仿宋" w:eastAsia="仿宋" w:hAnsi="仿宋" w:cs="仿宋"/>
          <w:b/>
          <w:sz w:val="24"/>
        </w:rPr>
      </w:pPr>
      <w:r>
        <w:rPr>
          <w:rFonts w:ascii="仿宋" w:eastAsia="仿宋" w:hAnsi="仿宋" w:cs="仿宋" w:hint="eastAsia"/>
          <w:b/>
          <w:sz w:val="24"/>
        </w:rPr>
        <w:t>4．履约保证金</w:t>
      </w:r>
    </w:p>
    <w:p w:rsidR="009C67B7" w:rsidRDefault="00FF08AB" w:rsidP="00D020DD">
      <w:pPr>
        <w:snapToGrid w:val="0"/>
        <w:spacing w:line="440" w:lineRule="exact"/>
        <w:ind w:firstLineChars="200" w:firstLine="480"/>
        <w:rPr>
          <w:rFonts w:ascii="仿宋" w:eastAsia="仿宋" w:hAnsi="仿宋" w:cs="仿宋"/>
          <w:sz w:val="24"/>
        </w:rPr>
      </w:pPr>
      <w:r w:rsidRPr="00FF08AB">
        <w:rPr>
          <w:rFonts w:ascii="仿宋" w:eastAsia="仿宋" w:hAnsi="仿宋" w:cs="仿宋" w:hint="eastAsia"/>
          <w:sz w:val="24"/>
        </w:rPr>
        <w:t>本项目不收取履约保证金</w:t>
      </w:r>
    </w:p>
    <w:p w:rsidR="009C67B7" w:rsidRDefault="00CA3780">
      <w:pPr>
        <w:spacing w:line="440" w:lineRule="exact"/>
        <w:jc w:val="left"/>
        <w:rPr>
          <w:rFonts w:ascii="仿宋" w:eastAsia="仿宋" w:hAnsi="仿宋" w:cs="仿宋"/>
          <w:b/>
          <w:sz w:val="24"/>
        </w:rPr>
      </w:pPr>
      <w:r>
        <w:rPr>
          <w:rFonts w:ascii="仿宋" w:eastAsia="仿宋" w:hAnsi="仿宋" w:cs="仿宋" w:hint="eastAsia"/>
          <w:b/>
          <w:sz w:val="24"/>
        </w:rPr>
        <w:t>5．合同签订及备案</w:t>
      </w:r>
    </w:p>
    <w:p w:rsidR="009C67B7" w:rsidRDefault="00CA3780" w:rsidP="00D020D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5.1中标人应当在中标通知书发出之日起30天内与采购人签订合同，自采购合同签订之日起</w:t>
      </w:r>
      <w:r>
        <w:rPr>
          <w:rFonts w:ascii="仿宋" w:eastAsia="仿宋" w:hAnsi="仿宋" w:cs="仿宋" w:hint="eastAsia"/>
          <w:b/>
          <w:bCs/>
          <w:sz w:val="24"/>
        </w:rPr>
        <w:t>3个工作日内</w:t>
      </w:r>
      <w:r>
        <w:rPr>
          <w:rFonts w:ascii="仿宋" w:eastAsia="仿宋" w:hAnsi="仿宋" w:cs="仿宋" w:hint="eastAsia"/>
          <w:sz w:val="24"/>
        </w:rPr>
        <w:t>，通过电子交易平台进行备案。</w:t>
      </w:r>
    </w:p>
    <w:p w:rsidR="009C67B7" w:rsidRDefault="00CA3780" w:rsidP="00D020D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5.2如中标人为联合体的，由联合体成员各方法定代表人或其授权代表与采购人代表签订合同。</w:t>
      </w:r>
    </w:p>
    <w:p w:rsidR="009C67B7" w:rsidRDefault="00CA3780">
      <w:pPr>
        <w:spacing w:line="440" w:lineRule="exact"/>
        <w:jc w:val="left"/>
        <w:rPr>
          <w:rFonts w:ascii="仿宋" w:eastAsia="仿宋" w:hAnsi="仿宋" w:cs="仿宋"/>
          <w:b/>
          <w:sz w:val="24"/>
        </w:rPr>
      </w:pPr>
      <w:r>
        <w:rPr>
          <w:rFonts w:ascii="仿宋" w:eastAsia="仿宋" w:hAnsi="仿宋" w:cs="仿宋" w:hint="eastAsia"/>
          <w:b/>
          <w:sz w:val="24"/>
        </w:rPr>
        <w:t>6.验收</w:t>
      </w:r>
    </w:p>
    <w:p w:rsidR="009C67B7" w:rsidRDefault="00CA3780" w:rsidP="00D020D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9C67B7" w:rsidRDefault="00CA3780" w:rsidP="00D020D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6.2采购人可以邀请参加本项目的其他投标人或者第三方机构参与验收。参与验收的投标人或者第三方机构的意见作为</w:t>
      </w:r>
      <w:proofErr w:type="gramStart"/>
      <w:r>
        <w:rPr>
          <w:rFonts w:ascii="仿宋" w:eastAsia="仿宋" w:hAnsi="仿宋" w:cs="仿宋" w:hint="eastAsia"/>
          <w:sz w:val="24"/>
        </w:rPr>
        <w:t>验收书</w:t>
      </w:r>
      <w:proofErr w:type="gramEnd"/>
      <w:r>
        <w:rPr>
          <w:rFonts w:ascii="仿宋" w:eastAsia="仿宋" w:hAnsi="仿宋" w:cs="仿宋" w:hint="eastAsia"/>
          <w:sz w:val="24"/>
        </w:rPr>
        <w:t>的参考资料一并存档。</w:t>
      </w:r>
    </w:p>
    <w:p w:rsidR="009C67B7" w:rsidRDefault="00CA3780" w:rsidP="00D020D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6.3 采购人负责加强对中标人的履约管理，并按照采购合同约定，及时向中标人支付采购资金。对于中标人违反采购合同约定的行为，采购人应当及时处理，依法追究其违约责任。</w:t>
      </w:r>
    </w:p>
    <w:p w:rsidR="009C67B7" w:rsidRDefault="00CA3780">
      <w:pPr>
        <w:spacing w:line="440" w:lineRule="exact"/>
        <w:jc w:val="left"/>
        <w:rPr>
          <w:rFonts w:ascii="仿宋" w:eastAsia="仿宋" w:hAnsi="仿宋" w:cs="仿宋"/>
          <w:b/>
          <w:sz w:val="24"/>
        </w:rPr>
      </w:pPr>
      <w:r>
        <w:rPr>
          <w:rFonts w:ascii="仿宋" w:eastAsia="仿宋" w:hAnsi="仿宋" w:cs="仿宋" w:hint="eastAsia"/>
          <w:b/>
          <w:sz w:val="24"/>
        </w:rPr>
        <w:t>7.售后服务考核</w:t>
      </w:r>
    </w:p>
    <w:p w:rsidR="009C67B7" w:rsidRDefault="00CA3780" w:rsidP="00D020DD">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9C67B7" w:rsidRDefault="009C67B7">
      <w:pPr>
        <w:tabs>
          <w:tab w:val="left" w:pos="0"/>
        </w:tabs>
        <w:spacing w:line="360" w:lineRule="auto"/>
        <w:ind w:firstLine="480"/>
        <w:rPr>
          <w:rFonts w:ascii="仿宋" w:eastAsia="仿宋" w:hAnsi="仿宋" w:cs="仿宋"/>
          <w:kern w:val="0"/>
          <w:sz w:val="24"/>
        </w:rPr>
      </w:pPr>
    </w:p>
    <w:p w:rsidR="009C67B7" w:rsidRDefault="00CA3780">
      <w:pPr>
        <w:adjustRightInd/>
        <w:spacing w:line="336" w:lineRule="auto"/>
        <w:jc w:val="center"/>
        <w:outlineLvl w:val="0"/>
        <w:rPr>
          <w:rFonts w:ascii="仿宋" w:eastAsia="仿宋" w:hAnsi="仿宋" w:cs="仿宋"/>
          <w:b/>
          <w:sz w:val="32"/>
          <w:szCs w:val="32"/>
        </w:rPr>
      </w:pPr>
      <w:r>
        <w:rPr>
          <w:rFonts w:ascii="仿宋" w:eastAsia="仿宋" w:hAnsi="仿宋" w:cs="仿宋" w:hint="eastAsia"/>
          <w:b/>
          <w:sz w:val="32"/>
          <w:szCs w:val="32"/>
        </w:rPr>
        <w:t>六、</w:t>
      </w:r>
      <w:r>
        <w:rPr>
          <w:rFonts w:ascii="仿宋" w:eastAsia="仿宋" w:hAnsi="仿宋" w:cs="仿宋"/>
          <w:b/>
          <w:bCs/>
          <w:sz w:val="32"/>
          <w:szCs w:val="20"/>
        </w:rPr>
        <w:t>询问、质疑与投诉</w:t>
      </w:r>
    </w:p>
    <w:p w:rsidR="009C67B7" w:rsidRDefault="00CA3780">
      <w:pPr>
        <w:spacing w:line="336" w:lineRule="auto"/>
        <w:rPr>
          <w:rFonts w:ascii="仿宋" w:eastAsia="仿宋" w:hAnsi="仿宋" w:cs="仿宋"/>
          <w:b/>
          <w:sz w:val="32"/>
          <w:szCs w:val="32"/>
        </w:rPr>
      </w:pPr>
      <w:r>
        <w:rPr>
          <w:rFonts w:ascii="仿宋" w:eastAsia="仿宋" w:hAnsi="仿宋" w:cs="仿宋"/>
          <w:b/>
          <w:bCs/>
          <w:sz w:val="24"/>
          <w:szCs w:val="20"/>
        </w:rPr>
        <w:t>1.在线询问、质疑、投诉</w:t>
      </w:r>
    </w:p>
    <w:p w:rsidR="009C67B7" w:rsidRDefault="00CA3780">
      <w:pPr>
        <w:spacing w:line="336" w:lineRule="auto"/>
        <w:ind w:firstLineChars="200" w:firstLine="480"/>
        <w:rPr>
          <w:rFonts w:ascii="仿宋" w:eastAsia="仿宋" w:hAnsi="仿宋" w:cs="仿宋"/>
          <w:b/>
          <w:sz w:val="32"/>
          <w:szCs w:val="32"/>
        </w:rPr>
      </w:pPr>
      <w:r>
        <w:rPr>
          <w:rFonts w:ascii="仿宋" w:eastAsia="仿宋" w:hAnsi="仿宋" w:cs="仿宋"/>
          <w:sz w:val="24"/>
          <w:szCs w:val="20"/>
        </w:rPr>
        <w:t>根据《浙江省财政厅关于进一步促进政府采购公平竞争打造最优营商环境的通知》（</w:t>
      </w:r>
      <w:proofErr w:type="gramStart"/>
      <w:r>
        <w:rPr>
          <w:rFonts w:ascii="仿宋" w:eastAsia="仿宋" w:hAnsi="仿宋" w:cs="仿宋"/>
          <w:sz w:val="24"/>
          <w:szCs w:val="20"/>
        </w:rPr>
        <w:t>浙财采监</w:t>
      </w:r>
      <w:proofErr w:type="gramEnd"/>
      <w:r>
        <w:rPr>
          <w:rFonts w:ascii="仿宋" w:eastAsia="仿宋" w:hAnsi="仿宋" w:cs="仿宋"/>
          <w:sz w:val="24"/>
          <w:szCs w:val="20"/>
        </w:rPr>
        <w:t>（2021）22号）文件关于“健全行政裁决机制”要求，鼓励供应商在线提起询问，路径为：政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-项目采购-询问质疑投诉-询问列表；鼓励供应商在线提起质疑，路径为：政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-项目采购-询问质疑投诉-质疑列表。质疑供应商对在线质疑答复不满意的，可在线提起投诉，路径为：浙江政府服务网-政府采购投诉处理-在线办理。</w:t>
      </w:r>
    </w:p>
    <w:p w:rsidR="009C67B7" w:rsidRDefault="00CA3780">
      <w:pPr>
        <w:spacing w:line="336" w:lineRule="auto"/>
        <w:rPr>
          <w:rFonts w:ascii="仿宋" w:eastAsia="仿宋" w:hAnsi="仿宋" w:cs="仿宋"/>
          <w:b/>
          <w:sz w:val="32"/>
          <w:szCs w:val="32"/>
        </w:rPr>
      </w:pPr>
      <w:r>
        <w:rPr>
          <w:rFonts w:ascii="仿宋" w:eastAsia="仿宋" w:hAnsi="仿宋" w:cs="仿宋"/>
          <w:b/>
          <w:bCs/>
          <w:sz w:val="24"/>
        </w:rPr>
        <w:t>2. 供应商询问</w:t>
      </w:r>
    </w:p>
    <w:p w:rsidR="009C67B7" w:rsidRDefault="00CA3780">
      <w:pPr>
        <w:autoSpaceDE w:val="0"/>
        <w:autoSpaceDN w:val="0"/>
        <w:spacing w:line="336" w:lineRule="auto"/>
        <w:ind w:firstLineChars="200" w:firstLine="480"/>
        <w:jc w:val="left"/>
        <w:rPr>
          <w:rFonts w:ascii="仿宋" w:eastAsia="仿宋" w:hAnsi="仿宋" w:cs="仿宋"/>
          <w:b/>
          <w:sz w:val="32"/>
          <w:szCs w:val="32"/>
        </w:rPr>
      </w:pPr>
      <w:r>
        <w:rPr>
          <w:rFonts w:ascii="仿宋" w:eastAsia="仿宋" w:hAnsi="仿宋" w:cs="仿宋"/>
          <w:kern w:val="0"/>
          <w:sz w:val="24"/>
          <w:lang w:val="zh-CN"/>
        </w:rPr>
        <w:t>供应商对政府采购活动事项有疑问的，可以提出询问，采购人或者采购代理机构应当在3个工作日内对供应</w:t>
      </w:r>
      <w:proofErr w:type="gramStart"/>
      <w:r>
        <w:rPr>
          <w:rFonts w:ascii="仿宋" w:eastAsia="仿宋" w:hAnsi="仿宋" w:cs="仿宋"/>
          <w:kern w:val="0"/>
          <w:sz w:val="24"/>
          <w:lang w:val="zh-CN"/>
        </w:rPr>
        <w:t>商依法</w:t>
      </w:r>
      <w:proofErr w:type="gramEnd"/>
      <w:r>
        <w:rPr>
          <w:rFonts w:ascii="仿宋" w:eastAsia="仿宋" w:hAnsi="仿宋" w:cs="仿宋"/>
          <w:kern w:val="0"/>
          <w:sz w:val="24"/>
          <w:lang w:val="zh-CN"/>
        </w:rPr>
        <w:t>提出的询问</w:t>
      </w:r>
      <w:proofErr w:type="gramStart"/>
      <w:r>
        <w:rPr>
          <w:rFonts w:ascii="仿宋" w:eastAsia="仿宋" w:hAnsi="仿宋" w:cs="仿宋"/>
          <w:kern w:val="0"/>
          <w:sz w:val="24"/>
          <w:lang w:val="zh-CN"/>
        </w:rPr>
        <w:t>作出</w:t>
      </w:r>
      <w:proofErr w:type="gramEnd"/>
      <w:r>
        <w:rPr>
          <w:rFonts w:ascii="仿宋" w:eastAsia="仿宋" w:hAnsi="仿宋" w:cs="仿宋"/>
          <w:kern w:val="0"/>
          <w:sz w:val="24"/>
          <w:lang w:val="zh-CN"/>
        </w:rPr>
        <w:t>答复，但答复的内容不得涉及商业秘密。供应商提出的询问超出采购人对采购代理机构委托授权范围的，采购代理机构应当告知供应商向采购人提出。</w:t>
      </w:r>
    </w:p>
    <w:p w:rsidR="009C67B7" w:rsidRDefault="00CA3780">
      <w:pPr>
        <w:spacing w:line="336" w:lineRule="auto"/>
        <w:rPr>
          <w:rFonts w:ascii="仿宋" w:eastAsia="仿宋" w:hAnsi="仿宋" w:cs="仿宋"/>
          <w:b/>
          <w:sz w:val="32"/>
          <w:szCs w:val="32"/>
        </w:rPr>
      </w:pPr>
      <w:r>
        <w:rPr>
          <w:rFonts w:ascii="仿宋" w:eastAsia="仿宋" w:hAnsi="仿宋" w:cs="仿宋"/>
          <w:b/>
          <w:bCs/>
          <w:sz w:val="24"/>
        </w:rPr>
        <w:t>3. 供应商质疑</w:t>
      </w:r>
    </w:p>
    <w:p w:rsidR="009C67B7" w:rsidRDefault="00CA3780">
      <w:pPr>
        <w:spacing w:line="336" w:lineRule="auto"/>
        <w:ind w:firstLineChars="200" w:firstLine="482"/>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sz w:val="24"/>
          <w:szCs w:val="20"/>
        </w:rPr>
        <w:t>.1质疑提出时效</w:t>
      </w:r>
    </w:p>
    <w:p w:rsidR="009C67B7" w:rsidRDefault="00CA3780">
      <w:pPr>
        <w:spacing w:line="336" w:lineRule="auto"/>
        <w:ind w:firstLineChars="200" w:firstLine="480"/>
        <w:rPr>
          <w:rFonts w:ascii="仿宋" w:eastAsia="仿宋" w:hAnsi="仿宋" w:cs="仿宋"/>
          <w:b/>
          <w:sz w:val="32"/>
          <w:szCs w:val="32"/>
        </w:rPr>
      </w:pPr>
      <w:r>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rsidR="009C67B7" w:rsidRDefault="00CA3780">
      <w:pPr>
        <w:spacing w:line="336" w:lineRule="auto"/>
        <w:ind w:firstLineChars="200" w:firstLine="480"/>
        <w:rPr>
          <w:rFonts w:ascii="仿宋" w:eastAsia="仿宋" w:hAnsi="仿宋" w:cs="仿宋"/>
          <w:b/>
          <w:sz w:val="32"/>
          <w:szCs w:val="32"/>
        </w:rPr>
      </w:pPr>
      <w:r>
        <w:rPr>
          <w:rFonts w:ascii="仿宋" w:eastAsia="仿宋" w:hAnsi="仿宋" w:cs="仿宋"/>
          <w:kern w:val="0"/>
          <w:sz w:val="24"/>
          <w:szCs w:val="20"/>
          <w:lang w:val="zh-CN"/>
        </w:rPr>
        <w:t>3</w:t>
      </w:r>
      <w:r>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9C67B7" w:rsidRDefault="00CA3780">
      <w:pPr>
        <w:widowControl/>
        <w:snapToGrid w:val="0"/>
        <w:spacing w:line="336" w:lineRule="auto"/>
        <w:ind w:firstLineChars="181" w:firstLine="434"/>
        <w:rPr>
          <w:rFonts w:ascii="仿宋" w:eastAsia="仿宋" w:hAnsi="仿宋" w:cs="仿宋"/>
          <w:b/>
          <w:sz w:val="32"/>
          <w:szCs w:val="32"/>
        </w:rPr>
      </w:pPr>
      <w:r>
        <w:rPr>
          <w:rFonts w:ascii="仿宋" w:eastAsia="仿宋" w:hAnsi="仿宋" w:cs="仿宋"/>
          <w:sz w:val="24"/>
          <w:szCs w:val="20"/>
        </w:rPr>
        <w:lastRenderedPageBreak/>
        <w:t>3.1.2.1对采购文件提出质疑的，质疑期限为供应商获得采购文件之日或者采购文件公告期限届满之日起计算，采购文件在获取截止之日后获得的，应当自采购文件公告期限届满之日起计算。</w:t>
      </w:r>
    </w:p>
    <w:p w:rsidR="009C67B7" w:rsidRDefault="00CA3780">
      <w:pPr>
        <w:spacing w:line="336" w:lineRule="auto"/>
        <w:ind w:firstLineChars="200" w:firstLine="480"/>
        <w:rPr>
          <w:rFonts w:ascii="仿宋" w:eastAsia="仿宋" w:hAnsi="仿宋" w:cs="仿宋"/>
          <w:b/>
          <w:sz w:val="32"/>
          <w:szCs w:val="32"/>
        </w:rPr>
      </w:pPr>
      <w:r>
        <w:rPr>
          <w:rFonts w:ascii="仿宋" w:eastAsia="仿宋" w:hAnsi="仿宋" w:cs="仿宋"/>
          <w:sz w:val="24"/>
          <w:szCs w:val="20"/>
        </w:rPr>
        <w:t>3.1.2.2对采购过程提出质疑的，质疑期限为各采购程序环节结束之日起计算。</w:t>
      </w:r>
    </w:p>
    <w:p w:rsidR="009C67B7" w:rsidRDefault="00CA3780">
      <w:pPr>
        <w:spacing w:line="336" w:lineRule="auto"/>
        <w:ind w:firstLineChars="200" w:firstLine="480"/>
        <w:rPr>
          <w:rFonts w:ascii="仿宋" w:eastAsia="仿宋" w:hAnsi="仿宋" w:cs="仿宋"/>
          <w:b/>
          <w:sz w:val="32"/>
          <w:szCs w:val="32"/>
        </w:rPr>
      </w:pPr>
      <w:r>
        <w:rPr>
          <w:rFonts w:ascii="仿宋" w:eastAsia="仿宋" w:hAnsi="仿宋" w:cs="仿宋"/>
          <w:sz w:val="24"/>
          <w:szCs w:val="20"/>
        </w:rPr>
        <w:t>3.1.2.3对采购结果提出质疑的，质疑期限自采购结果公告期限届满之日起计算。</w:t>
      </w:r>
    </w:p>
    <w:p w:rsidR="009C67B7" w:rsidRDefault="00CA3780">
      <w:pPr>
        <w:spacing w:line="336" w:lineRule="auto"/>
        <w:ind w:firstLineChars="200" w:firstLine="480"/>
        <w:rPr>
          <w:rFonts w:ascii="仿宋" w:eastAsia="仿宋" w:hAnsi="仿宋" w:cs="仿宋"/>
          <w:b/>
          <w:sz w:val="32"/>
          <w:szCs w:val="32"/>
        </w:rPr>
      </w:pPr>
      <w:r>
        <w:rPr>
          <w:rFonts w:ascii="仿宋" w:eastAsia="仿宋" w:hAnsi="仿宋" w:cs="仿宋"/>
          <w:sz w:val="24"/>
          <w:szCs w:val="20"/>
        </w:rPr>
        <w:t>3.1.2.4对同一采购程序环节的质疑，供应商须一次性提出。</w:t>
      </w:r>
    </w:p>
    <w:p w:rsidR="009C67B7" w:rsidRDefault="00CA3780">
      <w:pPr>
        <w:spacing w:line="336" w:lineRule="auto"/>
        <w:ind w:firstLineChars="200" w:firstLine="482"/>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kern w:val="0"/>
          <w:sz w:val="24"/>
          <w:szCs w:val="20"/>
        </w:rPr>
        <w:t>2</w:t>
      </w:r>
      <w:r>
        <w:rPr>
          <w:rFonts w:ascii="仿宋" w:eastAsia="仿宋" w:hAnsi="仿宋" w:cs="仿宋"/>
          <w:b/>
          <w:bCs/>
          <w:kern w:val="0"/>
          <w:sz w:val="24"/>
          <w:szCs w:val="20"/>
          <w:lang w:val="zh-CN"/>
        </w:rPr>
        <w:t>质疑函</w:t>
      </w:r>
    </w:p>
    <w:p w:rsidR="009C67B7" w:rsidRDefault="00CA3780">
      <w:pPr>
        <w:spacing w:line="336" w:lineRule="auto"/>
        <w:ind w:firstLineChars="200" w:firstLine="480"/>
        <w:rPr>
          <w:rFonts w:ascii="仿宋" w:eastAsia="仿宋" w:hAnsi="仿宋" w:cs="仿宋"/>
          <w:b/>
          <w:sz w:val="32"/>
          <w:szCs w:val="32"/>
        </w:rPr>
      </w:pPr>
      <w:r>
        <w:rPr>
          <w:rFonts w:ascii="仿宋" w:eastAsia="仿宋" w:hAnsi="仿宋" w:cs="仿宋"/>
          <w:sz w:val="24"/>
          <w:szCs w:val="20"/>
        </w:rPr>
        <w:t>3.2.1供应商提出质疑应当提交质疑函和必要的证明材料。质疑</w:t>
      </w:r>
      <w:proofErr w:type="gramStart"/>
      <w:r>
        <w:rPr>
          <w:rFonts w:ascii="仿宋" w:eastAsia="仿宋" w:hAnsi="仿宋" w:cs="仿宋"/>
          <w:sz w:val="24"/>
          <w:szCs w:val="20"/>
        </w:rPr>
        <w:t>函应当</w:t>
      </w:r>
      <w:proofErr w:type="gramEnd"/>
      <w:r>
        <w:rPr>
          <w:rFonts w:ascii="仿宋" w:eastAsia="仿宋" w:hAnsi="仿宋" w:cs="仿宋"/>
          <w:sz w:val="24"/>
          <w:szCs w:val="20"/>
        </w:rPr>
        <w:t>包括下列内容：</w:t>
      </w:r>
    </w:p>
    <w:p w:rsidR="009C67B7" w:rsidRDefault="00CA3780">
      <w:pPr>
        <w:spacing w:line="336" w:lineRule="auto"/>
        <w:ind w:firstLineChars="200" w:firstLine="480"/>
        <w:rPr>
          <w:rFonts w:ascii="仿宋" w:eastAsia="仿宋" w:hAnsi="仿宋" w:cs="仿宋"/>
          <w:b/>
          <w:sz w:val="32"/>
          <w:szCs w:val="32"/>
        </w:rPr>
      </w:pPr>
      <w:r>
        <w:rPr>
          <w:rFonts w:ascii="仿宋" w:eastAsia="仿宋" w:hAnsi="仿宋" w:cs="仿宋"/>
          <w:sz w:val="24"/>
        </w:rPr>
        <w:t>供应商的姓名或者名称、地址、邮编、联系人及联系电话；</w:t>
      </w:r>
    </w:p>
    <w:p w:rsidR="009C67B7" w:rsidRDefault="00CA3780">
      <w:pPr>
        <w:spacing w:line="336" w:lineRule="auto"/>
        <w:ind w:firstLineChars="200" w:firstLine="480"/>
        <w:rPr>
          <w:rFonts w:ascii="仿宋" w:eastAsia="仿宋" w:hAnsi="仿宋" w:cs="仿宋"/>
          <w:b/>
          <w:sz w:val="32"/>
          <w:szCs w:val="32"/>
        </w:rPr>
      </w:pPr>
      <w:r>
        <w:rPr>
          <w:rFonts w:ascii="仿宋" w:eastAsia="仿宋" w:hAnsi="仿宋" w:cs="仿宋"/>
          <w:sz w:val="24"/>
        </w:rPr>
        <w:t>质疑项目的名称、编号；</w:t>
      </w:r>
    </w:p>
    <w:p w:rsidR="009C67B7" w:rsidRDefault="00CA3780">
      <w:pPr>
        <w:spacing w:line="336" w:lineRule="auto"/>
        <w:ind w:firstLineChars="200" w:firstLine="480"/>
        <w:rPr>
          <w:rFonts w:ascii="仿宋" w:eastAsia="仿宋" w:hAnsi="仿宋" w:cs="仿宋"/>
          <w:b/>
          <w:sz w:val="32"/>
          <w:szCs w:val="32"/>
        </w:rPr>
      </w:pPr>
      <w:r>
        <w:rPr>
          <w:rFonts w:ascii="仿宋" w:eastAsia="仿宋" w:hAnsi="仿宋" w:cs="仿宋"/>
          <w:sz w:val="24"/>
        </w:rPr>
        <w:t>具体、明确的质疑事项和与质疑事项相关的请求；</w:t>
      </w:r>
    </w:p>
    <w:p w:rsidR="009C67B7" w:rsidRDefault="00CA3780">
      <w:pPr>
        <w:spacing w:line="336" w:lineRule="auto"/>
        <w:ind w:firstLineChars="200" w:firstLine="480"/>
        <w:rPr>
          <w:rFonts w:ascii="仿宋" w:eastAsia="仿宋" w:hAnsi="仿宋" w:cs="仿宋"/>
          <w:b/>
          <w:sz w:val="32"/>
          <w:szCs w:val="32"/>
        </w:rPr>
      </w:pPr>
      <w:r>
        <w:rPr>
          <w:rFonts w:ascii="仿宋" w:eastAsia="仿宋" w:hAnsi="仿宋" w:cs="仿宋"/>
          <w:sz w:val="24"/>
        </w:rPr>
        <w:t>事实依据；</w:t>
      </w:r>
    </w:p>
    <w:p w:rsidR="009C67B7" w:rsidRDefault="00CA3780">
      <w:pPr>
        <w:spacing w:line="336" w:lineRule="auto"/>
        <w:ind w:firstLineChars="200" w:firstLine="480"/>
        <w:rPr>
          <w:rFonts w:ascii="仿宋" w:eastAsia="仿宋" w:hAnsi="仿宋" w:cs="仿宋"/>
          <w:b/>
          <w:sz w:val="32"/>
          <w:szCs w:val="32"/>
        </w:rPr>
      </w:pPr>
      <w:r>
        <w:rPr>
          <w:rFonts w:ascii="仿宋" w:eastAsia="仿宋" w:hAnsi="仿宋" w:cs="仿宋"/>
          <w:sz w:val="24"/>
        </w:rPr>
        <w:t>必要的法律依据；</w:t>
      </w:r>
    </w:p>
    <w:p w:rsidR="009C67B7" w:rsidRDefault="00CA3780">
      <w:pPr>
        <w:spacing w:line="336" w:lineRule="auto"/>
        <w:ind w:firstLineChars="200" w:firstLine="480"/>
        <w:rPr>
          <w:rFonts w:ascii="仿宋" w:eastAsia="仿宋" w:hAnsi="仿宋" w:cs="仿宋"/>
          <w:b/>
          <w:sz w:val="32"/>
          <w:szCs w:val="32"/>
        </w:rPr>
      </w:pPr>
      <w:r>
        <w:rPr>
          <w:rFonts w:ascii="仿宋" w:eastAsia="仿宋" w:hAnsi="仿宋" w:cs="仿宋"/>
          <w:sz w:val="24"/>
        </w:rPr>
        <w:t>提出质疑的日期。</w:t>
      </w:r>
    </w:p>
    <w:p w:rsidR="009C67B7" w:rsidRDefault="00CA3780">
      <w:pPr>
        <w:spacing w:line="336" w:lineRule="auto"/>
        <w:ind w:firstLineChars="200" w:firstLine="480"/>
        <w:rPr>
          <w:rFonts w:ascii="仿宋" w:eastAsia="仿宋" w:hAnsi="仿宋" w:cs="仿宋"/>
          <w:b/>
          <w:sz w:val="32"/>
          <w:szCs w:val="32"/>
        </w:rPr>
      </w:pPr>
      <w:r>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rsidR="009C67B7" w:rsidRDefault="00CA3780">
      <w:pPr>
        <w:spacing w:line="336" w:lineRule="auto"/>
        <w:ind w:firstLineChars="200" w:firstLine="482"/>
        <w:rPr>
          <w:rFonts w:ascii="仿宋" w:eastAsia="仿宋" w:hAnsi="仿宋" w:cs="仿宋"/>
          <w:b/>
          <w:sz w:val="32"/>
          <w:szCs w:val="32"/>
        </w:rPr>
      </w:pPr>
      <w:r>
        <w:rPr>
          <w:rFonts w:ascii="仿宋" w:eastAsia="仿宋" w:hAnsi="仿宋" w:cs="仿宋"/>
          <w:b/>
          <w:bCs/>
          <w:sz w:val="24"/>
          <w:szCs w:val="20"/>
        </w:rPr>
        <w:t>质疑函范本及制作说明详见附件1。</w:t>
      </w:r>
    </w:p>
    <w:p w:rsidR="009C67B7" w:rsidRDefault="00CA3780">
      <w:pPr>
        <w:spacing w:line="336" w:lineRule="auto"/>
        <w:rPr>
          <w:rFonts w:ascii="仿宋" w:eastAsia="仿宋" w:hAnsi="仿宋" w:cs="仿宋"/>
          <w:b/>
          <w:sz w:val="32"/>
          <w:szCs w:val="32"/>
        </w:rPr>
      </w:pPr>
      <w:r>
        <w:rPr>
          <w:rFonts w:ascii="仿宋" w:eastAsia="仿宋" w:hAnsi="仿宋" w:cs="仿宋"/>
          <w:b/>
          <w:bCs/>
          <w:sz w:val="24"/>
        </w:rPr>
        <w:t>4.供应商投诉</w:t>
      </w:r>
    </w:p>
    <w:p w:rsidR="009C67B7" w:rsidRDefault="00CA3780">
      <w:pPr>
        <w:spacing w:line="336" w:lineRule="auto"/>
        <w:ind w:firstLineChars="200" w:firstLine="480"/>
        <w:rPr>
          <w:rFonts w:ascii="仿宋" w:eastAsia="仿宋" w:hAnsi="仿宋" w:cs="仿宋"/>
          <w:b/>
          <w:sz w:val="32"/>
          <w:szCs w:val="32"/>
        </w:rPr>
      </w:pPr>
      <w:r>
        <w:rPr>
          <w:rFonts w:ascii="仿宋" w:eastAsia="仿宋" w:hAnsi="仿宋" w:cs="仿宋"/>
          <w:sz w:val="24"/>
          <w:szCs w:val="20"/>
        </w:rPr>
        <w:t>4.1质疑供应商对采购人或采购代理机构的答复不满意或者采购人、采购代理机构未在规定的时间内</w:t>
      </w:r>
      <w:proofErr w:type="gramStart"/>
      <w:r>
        <w:rPr>
          <w:rFonts w:ascii="仿宋" w:eastAsia="仿宋" w:hAnsi="仿宋" w:cs="仿宋"/>
          <w:sz w:val="24"/>
          <w:szCs w:val="20"/>
        </w:rPr>
        <w:t>作出</w:t>
      </w:r>
      <w:proofErr w:type="gramEnd"/>
      <w:r>
        <w:rPr>
          <w:rFonts w:ascii="仿宋" w:eastAsia="仿宋" w:hAnsi="仿宋" w:cs="仿宋"/>
          <w:sz w:val="24"/>
          <w:szCs w:val="20"/>
        </w:rPr>
        <w:t>答复的，可以在答复期满后十五个工作日内向同级政府采购监督管理部门提出投诉。</w:t>
      </w:r>
    </w:p>
    <w:p w:rsidR="009C67B7" w:rsidRDefault="00CA3780">
      <w:pPr>
        <w:spacing w:line="336" w:lineRule="auto"/>
        <w:ind w:firstLineChars="200" w:firstLine="480"/>
        <w:rPr>
          <w:rFonts w:ascii="仿宋" w:eastAsia="仿宋" w:hAnsi="仿宋" w:cs="仿宋"/>
          <w:b/>
          <w:sz w:val="32"/>
          <w:szCs w:val="32"/>
        </w:rPr>
      </w:pPr>
      <w:r>
        <w:rPr>
          <w:rFonts w:ascii="仿宋" w:eastAsia="仿宋" w:hAnsi="仿宋" w:cs="仿宋"/>
          <w:sz w:val="24"/>
          <w:szCs w:val="20"/>
        </w:rPr>
        <w:t>4.2供应</w:t>
      </w:r>
      <w:proofErr w:type="gramStart"/>
      <w:r>
        <w:rPr>
          <w:rFonts w:ascii="仿宋" w:eastAsia="仿宋" w:hAnsi="仿宋" w:cs="仿宋"/>
          <w:sz w:val="24"/>
          <w:szCs w:val="20"/>
        </w:rPr>
        <w:t>商投诉</w:t>
      </w:r>
      <w:proofErr w:type="gramEnd"/>
      <w:r>
        <w:rPr>
          <w:rFonts w:ascii="仿宋" w:eastAsia="仿宋" w:hAnsi="仿宋" w:cs="仿宋"/>
          <w:sz w:val="24"/>
          <w:szCs w:val="20"/>
        </w:rPr>
        <w:t>的事项不得超出已质疑事项的范围，基于质疑答复内容提出的投诉事项除外。</w:t>
      </w:r>
    </w:p>
    <w:p w:rsidR="009C67B7" w:rsidRDefault="00CA3780">
      <w:pPr>
        <w:spacing w:line="336" w:lineRule="auto"/>
        <w:ind w:firstLineChars="200" w:firstLine="480"/>
        <w:rPr>
          <w:rFonts w:ascii="仿宋" w:eastAsia="仿宋" w:hAnsi="仿宋" w:cs="仿宋"/>
          <w:b/>
          <w:sz w:val="32"/>
          <w:szCs w:val="32"/>
        </w:rPr>
      </w:pPr>
      <w:r>
        <w:rPr>
          <w:rFonts w:ascii="仿宋" w:eastAsia="仿宋" w:hAnsi="仿宋" w:cs="仿宋"/>
          <w:sz w:val="24"/>
          <w:szCs w:val="20"/>
        </w:rPr>
        <w:t>4.3供应</w:t>
      </w:r>
      <w:proofErr w:type="gramStart"/>
      <w:r>
        <w:rPr>
          <w:rFonts w:ascii="仿宋" w:eastAsia="仿宋" w:hAnsi="仿宋" w:cs="仿宋"/>
          <w:sz w:val="24"/>
          <w:szCs w:val="20"/>
        </w:rPr>
        <w:t>商投诉</w:t>
      </w:r>
      <w:proofErr w:type="gramEnd"/>
      <w:r>
        <w:rPr>
          <w:rFonts w:ascii="仿宋" w:eastAsia="仿宋" w:hAnsi="仿宋" w:cs="仿宋"/>
          <w:sz w:val="24"/>
          <w:szCs w:val="20"/>
        </w:rPr>
        <w:t>应当有明确的请求和必要的证明材料。</w:t>
      </w:r>
    </w:p>
    <w:p w:rsidR="009C67B7" w:rsidRDefault="00CA3780">
      <w:pPr>
        <w:spacing w:line="336" w:lineRule="auto"/>
        <w:ind w:firstLineChars="200" w:firstLine="480"/>
        <w:rPr>
          <w:rFonts w:ascii="仿宋" w:eastAsia="仿宋" w:hAnsi="仿宋" w:cs="仿宋"/>
          <w:b/>
          <w:sz w:val="32"/>
          <w:szCs w:val="32"/>
        </w:rPr>
      </w:pPr>
      <w:r>
        <w:rPr>
          <w:rFonts w:ascii="仿宋" w:eastAsia="仿宋" w:hAnsi="仿宋" w:cs="仿宋"/>
          <w:sz w:val="24"/>
          <w:szCs w:val="20"/>
        </w:rPr>
        <w:t>4.4以联合体形</w:t>
      </w:r>
      <w:proofErr w:type="gramStart"/>
      <w:r>
        <w:rPr>
          <w:rFonts w:ascii="仿宋" w:eastAsia="仿宋" w:hAnsi="仿宋" w:cs="仿宋"/>
          <w:sz w:val="24"/>
          <w:szCs w:val="20"/>
        </w:rPr>
        <w:t>式参加</w:t>
      </w:r>
      <w:proofErr w:type="gramEnd"/>
      <w:r>
        <w:rPr>
          <w:rFonts w:ascii="仿宋" w:eastAsia="仿宋" w:hAnsi="仿宋" w:cs="仿宋"/>
          <w:sz w:val="24"/>
          <w:szCs w:val="20"/>
        </w:rPr>
        <w:t>政府采购活动的，其投诉应当由组成联合体的所有供应商共同提出。</w:t>
      </w:r>
    </w:p>
    <w:p w:rsidR="009C67B7" w:rsidRDefault="00CA3780">
      <w:pPr>
        <w:snapToGrid w:val="0"/>
        <w:spacing w:line="360" w:lineRule="auto"/>
        <w:jc w:val="left"/>
        <w:outlineLvl w:val="0"/>
        <w:rPr>
          <w:rFonts w:ascii="仿宋" w:eastAsia="仿宋" w:hAnsi="仿宋" w:cs="仿宋"/>
          <w:b/>
          <w:sz w:val="32"/>
          <w:szCs w:val="32"/>
        </w:rPr>
      </w:pPr>
      <w:r>
        <w:rPr>
          <w:rFonts w:ascii="仿宋" w:eastAsia="仿宋" w:hAnsi="仿宋" w:cs="仿宋"/>
          <w:b/>
          <w:bCs/>
          <w:sz w:val="24"/>
          <w:szCs w:val="20"/>
        </w:rPr>
        <w:t>投诉书范本及制作说明详见附件2。</w:t>
      </w:r>
    </w:p>
    <w:p w:rsidR="009C67B7" w:rsidRDefault="009C67B7" w:rsidP="00D020DD">
      <w:pPr>
        <w:pStyle w:val="a9"/>
        <w:spacing w:line="440" w:lineRule="exact"/>
        <w:ind w:firstLineChars="200" w:firstLine="480"/>
        <w:rPr>
          <w:rFonts w:ascii="仿宋" w:eastAsia="仿宋" w:hAnsi="仿宋" w:cs="仿宋"/>
        </w:rPr>
        <w:sectPr w:rsidR="009C67B7">
          <w:footerReference w:type="default" r:id="rId13"/>
          <w:pgSz w:w="11906" w:h="16838"/>
          <w:pgMar w:top="1474" w:right="1814" w:bottom="1474" w:left="1814" w:header="851" w:footer="1134" w:gutter="0"/>
          <w:pgNumType w:start="1"/>
          <w:cols w:space="720"/>
          <w:docGrid w:linePitch="312"/>
        </w:sectPr>
      </w:pPr>
    </w:p>
    <w:p w:rsidR="009C67B7" w:rsidRDefault="00CA3780">
      <w:pPr>
        <w:numPr>
          <w:ilvl w:val="0"/>
          <w:numId w:val="1"/>
        </w:numPr>
        <w:spacing w:line="360" w:lineRule="auto"/>
        <w:jc w:val="center"/>
        <w:outlineLvl w:val="0"/>
        <w:rPr>
          <w:rFonts w:ascii="仿宋" w:eastAsia="仿宋" w:hAnsi="仿宋" w:cs="仿宋"/>
          <w:b/>
          <w:sz w:val="36"/>
          <w:szCs w:val="36"/>
        </w:rPr>
      </w:pPr>
      <w:bookmarkStart w:id="36" w:name="第四部分"/>
      <w:bookmarkEnd w:id="18"/>
      <w:bookmarkEnd w:id="19"/>
      <w:r>
        <w:rPr>
          <w:rFonts w:ascii="仿宋" w:eastAsia="仿宋" w:hAnsi="仿宋" w:cs="仿宋" w:hint="eastAsia"/>
          <w:b/>
          <w:sz w:val="36"/>
          <w:szCs w:val="36"/>
        </w:rPr>
        <w:lastRenderedPageBreak/>
        <w:t xml:space="preserve">  招标项目范围及要求</w:t>
      </w:r>
    </w:p>
    <w:p w:rsidR="009C67B7" w:rsidRPr="00D020DD" w:rsidRDefault="00CA3780">
      <w:pPr>
        <w:spacing w:line="480" w:lineRule="exact"/>
        <w:rPr>
          <w:rFonts w:ascii="仿宋" w:eastAsia="仿宋" w:hAnsi="仿宋" w:cs="仿宋"/>
          <w:b/>
          <w:sz w:val="30"/>
          <w:szCs w:val="30"/>
        </w:rPr>
      </w:pPr>
      <w:r w:rsidRPr="00D020DD">
        <w:rPr>
          <w:rFonts w:ascii="仿宋" w:eastAsia="仿宋" w:hAnsi="仿宋" w:cs="仿宋" w:hint="eastAsia"/>
          <w:b/>
          <w:sz w:val="30"/>
          <w:szCs w:val="30"/>
          <w:bdr w:val="single" w:sz="4" w:space="0" w:color="auto"/>
        </w:rPr>
        <w:t>01标</w:t>
      </w:r>
      <w:r w:rsidRPr="00D020DD">
        <w:rPr>
          <w:rFonts w:ascii="仿宋" w:eastAsia="仿宋" w:hAnsi="仿宋" w:cs="仿宋" w:hint="eastAsia"/>
          <w:b/>
          <w:sz w:val="30"/>
          <w:szCs w:val="30"/>
          <w:shd w:val="clear" w:color="auto" w:fill="FFFFFF"/>
        </w:rPr>
        <w:t>2024年图书上架、整理、除尘、</w:t>
      </w:r>
      <w:proofErr w:type="gramStart"/>
      <w:r w:rsidRPr="00D020DD">
        <w:rPr>
          <w:rFonts w:ascii="仿宋" w:eastAsia="仿宋" w:hAnsi="仿宋" w:cs="仿宋" w:hint="eastAsia"/>
          <w:b/>
          <w:sz w:val="30"/>
          <w:szCs w:val="30"/>
          <w:shd w:val="clear" w:color="auto" w:fill="FFFFFF"/>
        </w:rPr>
        <w:t>过刊装订</w:t>
      </w:r>
      <w:proofErr w:type="gramEnd"/>
      <w:r w:rsidRPr="00D020DD">
        <w:rPr>
          <w:rFonts w:ascii="仿宋" w:eastAsia="仿宋" w:hAnsi="仿宋" w:cs="仿宋" w:hint="eastAsia"/>
          <w:b/>
          <w:sz w:val="30"/>
          <w:szCs w:val="30"/>
          <w:shd w:val="clear" w:color="auto" w:fill="FFFFFF"/>
        </w:rPr>
        <w:t>等服务</w:t>
      </w:r>
      <w:r w:rsidR="00D020DD" w:rsidRPr="00D020DD">
        <w:rPr>
          <w:rFonts w:ascii="仿宋" w:eastAsia="仿宋" w:hAnsi="仿宋" w:cs="仿宋" w:hint="eastAsia"/>
          <w:b/>
          <w:sz w:val="30"/>
          <w:szCs w:val="30"/>
        </w:rPr>
        <w:t>采购项目</w:t>
      </w:r>
    </w:p>
    <w:p w:rsidR="001C7581" w:rsidRDefault="001C7581" w:rsidP="00D020DD">
      <w:pPr>
        <w:widowControl/>
        <w:spacing w:line="480" w:lineRule="exact"/>
        <w:jc w:val="center"/>
        <w:rPr>
          <w:rFonts w:ascii="仿宋" w:eastAsia="仿宋" w:hAnsi="仿宋" w:cs="仿宋"/>
          <w:b/>
          <w:bCs/>
          <w:kern w:val="0"/>
          <w:sz w:val="32"/>
          <w:szCs w:val="32"/>
        </w:rPr>
      </w:pPr>
    </w:p>
    <w:p w:rsidR="00D020DD" w:rsidRPr="00D020DD" w:rsidRDefault="00D020DD" w:rsidP="00D020DD">
      <w:pPr>
        <w:widowControl/>
        <w:spacing w:line="480" w:lineRule="exact"/>
        <w:jc w:val="center"/>
        <w:rPr>
          <w:rFonts w:ascii="仿宋" w:eastAsia="仿宋" w:hAnsi="仿宋" w:cs="仿宋"/>
          <w:b/>
          <w:bCs/>
          <w:kern w:val="0"/>
          <w:sz w:val="32"/>
          <w:szCs w:val="32"/>
        </w:rPr>
      </w:pPr>
      <w:r w:rsidRPr="00D020DD">
        <w:rPr>
          <w:rFonts w:ascii="仿宋" w:eastAsia="仿宋" w:hAnsi="仿宋" w:cs="仿宋" w:hint="eastAsia"/>
          <w:b/>
          <w:bCs/>
          <w:kern w:val="0"/>
          <w:sz w:val="32"/>
          <w:szCs w:val="32"/>
        </w:rPr>
        <w:t>一、服务清单和要求</w:t>
      </w:r>
    </w:p>
    <w:p w:rsidR="009C67B7" w:rsidRDefault="00D020DD">
      <w:pPr>
        <w:widowControl/>
        <w:spacing w:line="480" w:lineRule="exact"/>
        <w:jc w:val="left"/>
        <w:rPr>
          <w:rFonts w:ascii="仿宋" w:eastAsia="仿宋" w:hAnsi="仿宋" w:cs="仿宋"/>
          <w:b/>
          <w:bCs/>
          <w:sz w:val="28"/>
          <w:szCs w:val="28"/>
        </w:rPr>
      </w:pPr>
      <w:r>
        <w:rPr>
          <w:rFonts w:ascii="仿宋" w:eastAsia="仿宋" w:hAnsi="仿宋" w:cs="仿宋" w:hint="eastAsia"/>
          <w:b/>
          <w:bCs/>
          <w:kern w:val="0"/>
          <w:sz w:val="28"/>
          <w:szCs w:val="28"/>
        </w:rPr>
        <w:t>（一）</w:t>
      </w:r>
      <w:r w:rsidR="00CA3780">
        <w:rPr>
          <w:rFonts w:ascii="仿宋" w:eastAsia="仿宋" w:hAnsi="仿宋" w:cs="仿宋" w:hint="eastAsia"/>
          <w:b/>
          <w:bCs/>
          <w:kern w:val="0"/>
          <w:sz w:val="28"/>
          <w:szCs w:val="28"/>
        </w:rPr>
        <w:t>项目概况</w:t>
      </w:r>
    </w:p>
    <w:p w:rsidR="009C67B7" w:rsidRPr="001C7581" w:rsidRDefault="00CA3780" w:rsidP="001C7581">
      <w:pPr>
        <w:widowControl/>
        <w:spacing w:line="480" w:lineRule="exact"/>
        <w:ind w:firstLineChars="250" w:firstLine="600"/>
        <w:jc w:val="left"/>
        <w:rPr>
          <w:rFonts w:ascii="仿宋" w:eastAsia="仿宋" w:hAnsi="仿宋" w:cs="仿宋"/>
          <w:kern w:val="0"/>
          <w:sz w:val="24"/>
        </w:rPr>
      </w:pPr>
      <w:r>
        <w:rPr>
          <w:rFonts w:ascii="仿宋" w:eastAsia="仿宋" w:hAnsi="仿宋" w:cs="仿宋" w:hint="eastAsia"/>
          <w:sz w:val="24"/>
        </w:rPr>
        <w:t>绍兴图书馆</w:t>
      </w:r>
      <w:r>
        <w:rPr>
          <w:rFonts w:ascii="仿宋" w:eastAsia="仿宋" w:hAnsi="仿宋" w:cs="仿宋" w:hint="eastAsia"/>
          <w:kern w:val="0"/>
          <w:sz w:val="24"/>
        </w:rPr>
        <w:t>现有藏书170余万册，分布在少儿（幼儿）借阅室、成人借阅室，报刊阅览室、历史文献馆。为保障服务质量，提高管理效率，拟对分布在少儿（幼儿）借阅室、成人借阅室、历史文献馆等区域的读者借阅图书上架、整理服务工作和</w:t>
      </w:r>
      <w:r>
        <w:rPr>
          <w:rFonts w:ascii="仿宋" w:eastAsia="仿宋" w:hAnsi="仿宋" w:cs="仿宋" w:hint="eastAsia"/>
          <w:sz w:val="24"/>
        </w:rPr>
        <w:t>馆藏的古籍文献除尘服务工作及入藏的过刊（含报纸）装订工作等进行整体外包。</w:t>
      </w:r>
      <w:r>
        <w:rPr>
          <w:rFonts w:ascii="仿宋" w:eastAsia="仿宋" w:hAnsi="仿宋" w:cs="仿宋" w:hint="eastAsia"/>
          <w:kern w:val="0"/>
          <w:sz w:val="24"/>
        </w:rPr>
        <w:t>包括：</w:t>
      </w:r>
      <w:r>
        <w:rPr>
          <w:rFonts w:ascii="仿宋" w:eastAsia="仿宋" w:hAnsi="仿宋" w:cs="仿宋" w:hint="eastAsia"/>
          <w:sz w:val="24"/>
        </w:rPr>
        <w:t>读者归还图书、期刊的消毒和整理上架；</w:t>
      </w:r>
      <w:r>
        <w:rPr>
          <w:rFonts w:ascii="仿宋" w:eastAsia="仿宋" w:hAnsi="仿宋" w:cs="仿宋" w:hint="eastAsia"/>
          <w:kern w:val="0"/>
          <w:sz w:val="24"/>
        </w:rPr>
        <w:t>读者到馆阅览后的图书、期刊、报纸</w:t>
      </w:r>
      <w:r>
        <w:rPr>
          <w:rFonts w:ascii="仿宋" w:eastAsia="仿宋" w:hAnsi="仿宋" w:cs="仿宋" w:hint="eastAsia"/>
          <w:sz w:val="24"/>
        </w:rPr>
        <w:t>等收集和整理并分类上架工作；新购图书及“好书天天荐”服务项目的新到图书的</w:t>
      </w:r>
      <w:r>
        <w:rPr>
          <w:rFonts w:ascii="仿宋" w:eastAsia="仿宋" w:hAnsi="仿宋" w:cs="仿宋" w:hint="eastAsia"/>
          <w:kern w:val="0"/>
          <w:sz w:val="24"/>
        </w:rPr>
        <w:t>收集和上架工作</w:t>
      </w:r>
      <w:r>
        <w:rPr>
          <w:rFonts w:ascii="仿宋" w:eastAsia="仿宋" w:hAnsi="仿宋" w:cs="仿宋" w:hint="eastAsia"/>
          <w:sz w:val="24"/>
        </w:rPr>
        <w:t>；馆际</w:t>
      </w:r>
      <w:r>
        <w:rPr>
          <w:rFonts w:ascii="仿宋" w:eastAsia="仿宋" w:hAnsi="仿宋" w:cs="仿宋" w:hint="eastAsia"/>
          <w:kern w:val="0"/>
          <w:sz w:val="24"/>
        </w:rPr>
        <w:t>互借服务</w:t>
      </w:r>
      <w:r>
        <w:rPr>
          <w:rFonts w:ascii="仿宋" w:eastAsia="仿宋" w:hAnsi="仿宋" w:cs="仿宋" w:hint="eastAsia"/>
          <w:sz w:val="24"/>
        </w:rPr>
        <w:t>还回图书的消毒和整理上架工作；对馆藏16000册古籍的手动除尘处理；入藏的过刊（含报纸）装订工作等。</w:t>
      </w:r>
    </w:p>
    <w:p w:rsidR="009C67B7" w:rsidRDefault="00D020DD">
      <w:pPr>
        <w:widowControl/>
        <w:spacing w:line="480" w:lineRule="exact"/>
        <w:jc w:val="left"/>
        <w:rPr>
          <w:rFonts w:ascii="仿宋" w:eastAsia="仿宋" w:hAnsi="仿宋" w:cs="仿宋"/>
          <w:b/>
          <w:bCs/>
          <w:kern w:val="0"/>
          <w:sz w:val="28"/>
          <w:szCs w:val="28"/>
        </w:rPr>
      </w:pPr>
      <w:r>
        <w:rPr>
          <w:rFonts w:ascii="仿宋" w:eastAsia="仿宋" w:hAnsi="仿宋" w:cs="仿宋" w:hint="eastAsia"/>
          <w:b/>
          <w:bCs/>
          <w:kern w:val="0"/>
          <w:sz w:val="28"/>
          <w:szCs w:val="28"/>
        </w:rPr>
        <w:t>（二）</w:t>
      </w:r>
      <w:r w:rsidR="00CA3780">
        <w:rPr>
          <w:rFonts w:ascii="仿宋" w:eastAsia="仿宋" w:hAnsi="仿宋" w:cs="仿宋" w:hint="eastAsia"/>
          <w:b/>
          <w:bCs/>
          <w:kern w:val="0"/>
          <w:sz w:val="28"/>
          <w:szCs w:val="28"/>
        </w:rPr>
        <w:t>工作内容及数量</w:t>
      </w:r>
    </w:p>
    <w:p w:rsidR="009C67B7" w:rsidRDefault="00CA3780" w:rsidP="00D020DD">
      <w:pPr>
        <w:widowControl/>
        <w:spacing w:line="480" w:lineRule="exact"/>
        <w:ind w:firstLineChars="200" w:firstLine="480"/>
        <w:jc w:val="left"/>
        <w:rPr>
          <w:rFonts w:ascii="仿宋" w:eastAsia="仿宋" w:hAnsi="仿宋" w:cs="仿宋"/>
          <w:kern w:val="0"/>
          <w:sz w:val="24"/>
        </w:rPr>
      </w:pPr>
      <w:r>
        <w:rPr>
          <w:rFonts w:ascii="仿宋" w:eastAsia="仿宋" w:hAnsi="仿宋" w:cs="仿宋" w:hint="eastAsia"/>
          <w:kern w:val="0"/>
          <w:sz w:val="24"/>
        </w:rPr>
        <w:t>工作内容包括日常图书上架整理服务；</w:t>
      </w:r>
      <w:r>
        <w:rPr>
          <w:rFonts w:ascii="仿宋" w:eastAsia="仿宋" w:hAnsi="仿宋" w:cs="仿宋" w:hint="eastAsia"/>
          <w:sz w:val="24"/>
        </w:rPr>
        <w:t>馆藏的古籍文献除尘服务；入藏的过刊（含报纸）装订服务等</w:t>
      </w:r>
      <w:r>
        <w:rPr>
          <w:rFonts w:ascii="仿宋" w:eastAsia="仿宋" w:hAnsi="仿宋" w:cs="仿宋" w:hint="eastAsia"/>
          <w:kern w:val="0"/>
          <w:sz w:val="24"/>
        </w:rPr>
        <w:t>。</w:t>
      </w:r>
    </w:p>
    <w:p w:rsidR="009C67B7" w:rsidRDefault="00CA3780">
      <w:pPr>
        <w:widowControl/>
        <w:spacing w:line="480" w:lineRule="exact"/>
        <w:jc w:val="left"/>
        <w:rPr>
          <w:rFonts w:ascii="仿宋" w:eastAsia="仿宋" w:hAnsi="仿宋" w:cs="仿宋"/>
          <w:b/>
          <w:bCs/>
          <w:kern w:val="0"/>
          <w:sz w:val="24"/>
        </w:rPr>
      </w:pPr>
      <w:r>
        <w:rPr>
          <w:rFonts w:ascii="仿宋" w:eastAsia="仿宋" w:hAnsi="仿宋" w:cs="仿宋" w:hint="eastAsia"/>
          <w:b/>
          <w:bCs/>
          <w:kern w:val="0"/>
          <w:sz w:val="24"/>
        </w:rPr>
        <w:t>2.1 日常图书上架整理服务：</w:t>
      </w:r>
    </w:p>
    <w:p w:rsidR="009C67B7" w:rsidRDefault="00CA3780" w:rsidP="00D020DD">
      <w:pPr>
        <w:widowControl/>
        <w:spacing w:line="480" w:lineRule="exact"/>
        <w:ind w:firstLineChars="200" w:firstLine="480"/>
        <w:jc w:val="left"/>
        <w:rPr>
          <w:rFonts w:ascii="仿宋" w:eastAsia="仿宋" w:hAnsi="仿宋" w:cs="仿宋"/>
          <w:kern w:val="0"/>
          <w:sz w:val="24"/>
        </w:rPr>
      </w:pPr>
      <w:r>
        <w:rPr>
          <w:rFonts w:ascii="仿宋" w:eastAsia="仿宋" w:hAnsi="仿宋" w:cs="仿宋" w:hint="eastAsia"/>
          <w:kern w:val="0"/>
          <w:sz w:val="24"/>
        </w:rPr>
        <w:t>包括少儿（幼儿）借阅室、成人借阅室、历史文献馆等场馆日常图书上架</w:t>
      </w:r>
      <w:proofErr w:type="gramStart"/>
      <w:r>
        <w:rPr>
          <w:rFonts w:ascii="仿宋" w:eastAsia="仿宋" w:hAnsi="仿宋" w:cs="仿宋" w:hint="eastAsia"/>
          <w:kern w:val="0"/>
          <w:sz w:val="24"/>
        </w:rPr>
        <w:t>及架位</w:t>
      </w:r>
      <w:proofErr w:type="gramEnd"/>
      <w:r>
        <w:rPr>
          <w:rFonts w:ascii="仿宋" w:eastAsia="仿宋" w:hAnsi="仿宋" w:cs="仿宋" w:hint="eastAsia"/>
          <w:kern w:val="0"/>
          <w:sz w:val="24"/>
        </w:rPr>
        <w:t>整理服务；夜间开放服务用工；古越藏书楼服务用工。</w:t>
      </w:r>
    </w:p>
    <w:p w:rsidR="009C67B7" w:rsidRDefault="00CA3780" w:rsidP="00D020DD">
      <w:pPr>
        <w:widowControl/>
        <w:numPr>
          <w:ilvl w:val="0"/>
          <w:numId w:val="2"/>
        </w:numPr>
        <w:spacing w:line="480" w:lineRule="exact"/>
        <w:ind w:firstLineChars="300" w:firstLine="720"/>
        <w:jc w:val="left"/>
        <w:rPr>
          <w:rFonts w:ascii="仿宋" w:eastAsia="仿宋" w:hAnsi="仿宋" w:cs="仿宋"/>
          <w:kern w:val="0"/>
          <w:sz w:val="24"/>
        </w:rPr>
      </w:pPr>
      <w:r>
        <w:rPr>
          <w:rFonts w:ascii="仿宋" w:eastAsia="仿宋" w:hAnsi="仿宋" w:cs="仿宋" w:hint="eastAsia"/>
          <w:kern w:val="0"/>
          <w:sz w:val="24"/>
        </w:rPr>
        <w:t>少儿（幼儿）借阅室、成人借阅室、历史文献馆等场馆日常图书上架</w:t>
      </w:r>
      <w:proofErr w:type="gramStart"/>
      <w:r>
        <w:rPr>
          <w:rFonts w:ascii="仿宋" w:eastAsia="仿宋" w:hAnsi="仿宋" w:cs="仿宋" w:hint="eastAsia"/>
          <w:kern w:val="0"/>
          <w:sz w:val="24"/>
        </w:rPr>
        <w:t>及架位</w:t>
      </w:r>
      <w:proofErr w:type="gramEnd"/>
      <w:r>
        <w:rPr>
          <w:rFonts w:ascii="仿宋" w:eastAsia="仿宋" w:hAnsi="仿宋" w:cs="仿宋" w:hint="eastAsia"/>
          <w:kern w:val="0"/>
          <w:sz w:val="24"/>
        </w:rPr>
        <w:t>整理服务。 参照2023年数据，预计2024年全年的上架图书约为160万册，具体工作内容及数量如下：</w:t>
      </w:r>
    </w:p>
    <w:p w:rsidR="009C67B7" w:rsidRDefault="00CA3780" w:rsidP="00D020DD">
      <w:pPr>
        <w:widowControl/>
        <w:spacing w:line="480" w:lineRule="exact"/>
        <w:ind w:firstLineChars="200" w:firstLine="480"/>
        <w:jc w:val="left"/>
        <w:rPr>
          <w:rFonts w:ascii="仿宋" w:eastAsia="仿宋" w:hAnsi="仿宋" w:cs="仿宋"/>
          <w:kern w:val="0"/>
          <w:sz w:val="24"/>
        </w:rPr>
      </w:pPr>
      <w:r>
        <w:rPr>
          <w:rFonts w:ascii="仿宋" w:eastAsia="仿宋" w:hAnsi="仿宋" w:cs="仿宋" w:hint="eastAsia"/>
          <w:kern w:val="0"/>
          <w:sz w:val="24"/>
        </w:rPr>
        <w:t>1.1、</w:t>
      </w:r>
      <w:r>
        <w:rPr>
          <w:rFonts w:ascii="仿宋" w:eastAsia="仿宋" w:hAnsi="仿宋" w:cs="仿宋" w:hint="eastAsia"/>
          <w:sz w:val="24"/>
        </w:rPr>
        <w:t>读者归还图书、期刊；</w:t>
      </w:r>
      <w:r>
        <w:rPr>
          <w:rFonts w:ascii="仿宋" w:eastAsia="仿宋" w:hAnsi="仿宋" w:cs="仿宋" w:hint="eastAsia"/>
          <w:kern w:val="0"/>
          <w:sz w:val="24"/>
        </w:rPr>
        <w:t xml:space="preserve">按年流通量210万册测算，年归还图书105万册，月均上架量为9万册左右；包括：少儿（幼儿）借阅室、成人借阅室、报刊阅览室读者还回图书、期刊。 </w:t>
      </w:r>
    </w:p>
    <w:p w:rsidR="009C67B7" w:rsidRDefault="00CA3780" w:rsidP="00D020DD">
      <w:pPr>
        <w:widowControl/>
        <w:spacing w:line="480" w:lineRule="exact"/>
        <w:ind w:firstLineChars="200" w:firstLine="480"/>
        <w:jc w:val="left"/>
        <w:rPr>
          <w:rFonts w:ascii="仿宋" w:eastAsia="仿宋" w:hAnsi="仿宋" w:cs="仿宋"/>
          <w:sz w:val="24"/>
        </w:rPr>
      </w:pPr>
      <w:r>
        <w:rPr>
          <w:rFonts w:ascii="仿宋" w:eastAsia="仿宋" w:hAnsi="仿宋" w:cs="仿宋" w:hint="eastAsia"/>
          <w:kern w:val="0"/>
          <w:sz w:val="24"/>
        </w:rPr>
        <w:lastRenderedPageBreak/>
        <w:t>1.2、开架阅读区域读者到馆阅览的图书、期刊、报纸</w:t>
      </w:r>
      <w:r>
        <w:rPr>
          <w:rFonts w:ascii="仿宋" w:eastAsia="仿宋" w:hAnsi="仿宋" w:cs="仿宋" w:hint="eastAsia"/>
          <w:sz w:val="24"/>
        </w:rPr>
        <w:t>等：</w:t>
      </w:r>
      <w:r>
        <w:rPr>
          <w:rFonts w:ascii="仿宋" w:eastAsia="仿宋" w:hAnsi="仿宋" w:cs="仿宋" w:hint="eastAsia"/>
          <w:kern w:val="0"/>
          <w:sz w:val="24"/>
        </w:rPr>
        <w:t>根据读者到馆情况，每月约有1万册的图书、期刊及报纸需整理上架；包括：少儿（幼儿）借阅室、成人借阅室、报刊阅览室等部门。</w:t>
      </w:r>
    </w:p>
    <w:p w:rsidR="009C67B7" w:rsidRDefault="00CA3780" w:rsidP="00D020DD">
      <w:pPr>
        <w:widowControl/>
        <w:spacing w:line="480" w:lineRule="exact"/>
        <w:ind w:firstLineChars="200" w:firstLine="480"/>
        <w:jc w:val="left"/>
        <w:rPr>
          <w:rFonts w:ascii="仿宋" w:eastAsia="仿宋" w:hAnsi="仿宋" w:cs="仿宋"/>
          <w:kern w:val="0"/>
          <w:sz w:val="24"/>
        </w:rPr>
      </w:pPr>
      <w:r>
        <w:rPr>
          <w:rFonts w:ascii="仿宋" w:eastAsia="仿宋" w:hAnsi="仿宋" w:cs="仿宋" w:hint="eastAsia"/>
          <w:kern w:val="0"/>
          <w:sz w:val="24"/>
        </w:rPr>
        <w:t>1.3、</w:t>
      </w:r>
      <w:r>
        <w:rPr>
          <w:rFonts w:ascii="仿宋" w:eastAsia="仿宋" w:hAnsi="仿宋" w:cs="仿宋" w:hint="eastAsia"/>
          <w:sz w:val="24"/>
        </w:rPr>
        <w:t>新书搬运</w:t>
      </w:r>
      <w:r>
        <w:rPr>
          <w:rFonts w:ascii="仿宋" w:eastAsia="仿宋" w:hAnsi="仿宋" w:cs="仿宋" w:hint="eastAsia"/>
          <w:kern w:val="0"/>
          <w:sz w:val="24"/>
        </w:rPr>
        <w:t>、上架：按2024年购书经费测算，年购书约12万册，期刊、报纸10万份，月上架量在3万册（份）。</w:t>
      </w:r>
    </w:p>
    <w:p w:rsidR="009C67B7" w:rsidRDefault="00CA3780" w:rsidP="00D020DD">
      <w:pPr>
        <w:widowControl/>
        <w:spacing w:line="480" w:lineRule="exact"/>
        <w:ind w:firstLineChars="200" w:firstLine="480"/>
        <w:jc w:val="left"/>
        <w:rPr>
          <w:rFonts w:ascii="仿宋" w:eastAsia="仿宋" w:hAnsi="仿宋" w:cs="仿宋"/>
          <w:kern w:val="0"/>
          <w:sz w:val="24"/>
        </w:rPr>
      </w:pPr>
      <w:r>
        <w:rPr>
          <w:rFonts w:ascii="仿宋" w:eastAsia="仿宋" w:hAnsi="仿宋" w:cs="仿宋" w:hint="eastAsia"/>
          <w:kern w:val="0"/>
          <w:sz w:val="24"/>
        </w:rPr>
        <w:t>1.4、</w:t>
      </w:r>
      <w:r>
        <w:rPr>
          <w:rFonts w:ascii="仿宋" w:eastAsia="仿宋" w:hAnsi="仿宋" w:cs="仿宋" w:hint="eastAsia"/>
          <w:sz w:val="24"/>
        </w:rPr>
        <w:t>馆际</w:t>
      </w:r>
      <w:r>
        <w:rPr>
          <w:rFonts w:ascii="仿宋" w:eastAsia="仿宋" w:hAnsi="仿宋" w:cs="仿宋" w:hint="eastAsia"/>
          <w:kern w:val="0"/>
          <w:sz w:val="24"/>
        </w:rPr>
        <w:t>互借服务</w:t>
      </w:r>
      <w:r>
        <w:rPr>
          <w:rFonts w:ascii="仿宋" w:eastAsia="仿宋" w:hAnsi="仿宋" w:cs="仿宋" w:hint="eastAsia"/>
          <w:sz w:val="24"/>
        </w:rPr>
        <w:t>还回图书：</w:t>
      </w:r>
      <w:r>
        <w:rPr>
          <w:rFonts w:ascii="仿宋" w:eastAsia="仿宋" w:hAnsi="仿宋" w:cs="仿宋" w:hint="eastAsia"/>
          <w:kern w:val="0"/>
          <w:sz w:val="24"/>
        </w:rPr>
        <w:t>每月约5000册图书。</w:t>
      </w:r>
    </w:p>
    <w:p w:rsidR="009C67B7" w:rsidRDefault="00CA3780" w:rsidP="00D020DD">
      <w:pPr>
        <w:widowControl/>
        <w:spacing w:line="480" w:lineRule="exact"/>
        <w:ind w:firstLineChars="200" w:firstLine="480"/>
        <w:jc w:val="left"/>
        <w:rPr>
          <w:rFonts w:ascii="仿宋" w:eastAsia="仿宋" w:hAnsi="仿宋" w:cs="仿宋"/>
          <w:kern w:val="0"/>
          <w:sz w:val="24"/>
        </w:rPr>
      </w:pPr>
      <w:r>
        <w:rPr>
          <w:rFonts w:ascii="仿宋" w:eastAsia="仿宋" w:hAnsi="仿宋" w:cs="仿宋" w:hint="eastAsia"/>
          <w:kern w:val="0"/>
          <w:sz w:val="24"/>
        </w:rPr>
        <w:t>1.5、24小时还书机（还书箱）读者还回图书。</w:t>
      </w:r>
    </w:p>
    <w:p w:rsidR="009C67B7" w:rsidRDefault="00CA3780" w:rsidP="00D020DD">
      <w:pPr>
        <w:widowControl/>
        <w:spacing w:line="480" w:lineRule="exact"/>
        <w:ind w:firstLineChars="200" w:firstLine="480"/>
        <w:jc w:val="left"/>
        <w:rPr>
          <w:rFonts w:ascii="仿宋" w:eastAsia="仿宋" w:hAnsi="仿宋" w:cs="仿宋"/>
          <w:kern w:val="0"/>
          <w:sz w:val="24"/>
        </w:rPr>
      </w:pPr>
      <w:r>
        <w:rPr>
          <w:rFonts w:ascii="仿宋" w:eastAsia="仿宋" w:hAnsi="仿宋" w:cs="仿宋" w:hint="eastAsia"/>
          <w:kern w:val="0"/>
          <w:sz w:val="24"/>
        </w:rPr>
        <w:t>1.6、上述所有区域的在架图书整理。</w:t>
      </w:r>
    </w:p>
    <w:p w:rsidR="009C67B7" w:rsidRDefault="00CA3780" w:rsidP="00D020DD">
      <w:pPr>
        <w:widowControl/>
        <w:spacing w:line="480" w:lineRule="exact"/>
        <w:ind w:firstLineChars="200" w:firstLine="480"/>
        <w:jc w:val="left"/>
        <w:rPr>
          <w:rFonts w:ascii="仿宋" w:eastAsia="仿宋" w:hAnsi="仿宋" w:cs="仿宋"/>
          <w:kern w:val="0"/>
          <w:sz w:val="24"/>
        </w:rPr>
      </w:pPr>
      <w:r>
        <w:rPr>
          <w:rFonts w:ascii="仿宋" w:eastAsia="仿宋" w:hAnsi="仿宋" w:cs="仿宋" w:hint="eastAsia"/>
          <w:kern w:val="0"/>
          <w:sz w:val="24"/>
        </w:rPr>
        <w:t>1.7、主题分馆(科技分馆、北海学堂及新建分馆等）图书打包、上架、整理。</w:t>
      </w:r>
    </w:p>
    <w:p w:rsidR="009C67B7" w:rsidRDefault="00CA3780" w:rsidP="00D020DD">
      <w:pPr>
        <w:widowControl/>
        <w:spacing w:line="480" w:lineRule="exact"/>
        <w:ind w:firstLineChars="200" w:firstLine="480"/>
        <w:jc w:val="left"/>
        <w:rPr>
          <w:rFonts w:ascii="仿宋" w:eastAsia="仿宋" w:hAnsi="仿宋" w:cs="仿宋"/>
          <w:kern w:val="0"/>
          <w:sz w:val="24"/>
        </w:rPr>
      </w:pPr>
      <w:r>
        <w:rPr>
          <w:rFonts w:ascii="仿宋" w:eastAsia="仿宋" w:hAnsi="仿宋" w:cs="仿宋" w:hint="eastAsia"/>
          <w:kern w:val="0"/>
          <w:sz w:val="24"/>
        </w:rPr>
        <w:t>2、夜间开放服务：负责</w:t>
      </w:r>
      <w:proofErr w:type="gramStart"/>
      <w:r>
        <w:rPr>
          <w:rFonts w:ascii="仿宋" w:eastAsia="仿宋" w:hAnsi="仿宋" w:cs="仿宋" w:hint="eastAsia"/>
          <w:kern w:val="0"/>
          <w:sz w:val="24"/>
        </w:rPr>
        <w:t>夜开放</w:t>
      </w:r>
      <w:proofErr w:type="gramEnd"/>
      <w:r>
        <w:rPr>
          <w:rFonts w:ascii="仿宋" w:eastAsia="仿宋" w:hAnsi="仿宋" w:cs="仿宋" w:hint="eastAsia"/>
          <w:kern w:val="0"/>
          <w:sz w:val="24"/>
        </w:rPr>
        <w:t>期间读者接待、阅览室管理、图书献整理等。</w:t>
      </w:r>
    </w:p>
    <w:p w:rsidR="009C67B7" w:rsidRDefault="00CA3780" w:rsidP="00D020DD">
      <w:pPr>
        <w:widowControl/>
        <w:spacing w:line="480" w:lineRule="exact"/>
        <w:ind w:firstLineChars="200" w:firstLine="480"/>
        <w:jc w:val="left"/>
        <w:rPr>
          <w:rFonts w:ascii="仿宋" w:eastAsia="仿宋" w:hAnsi="仿宋" w:cs="仿宋"/>
          <w:kern w:val="0"/>
          <w:sz w:val="24"/>
        </w:rPr>
      </w:pPr>
      <w:r>
        <w:rPr>
          <w:rFonts w:ascii="仿宋" w:eastAsia="仿宋" w:hAnsi="仿宋" w:cs="仿宋" w:hint="eastAsia"/>
          <w:kern w:val="0"/>
          <w:sz w:val="24"/>
        </w:rPr>
        <w:t>3、古越藏书楼服务：负责古越藏书楼期刊上架、整理及读者接待工作。</w:t>
      </w:r>
    </w:p>
    <w:p w:rsidR="009C67B7" w:rsidRDefault="00CA3780">
      <w:pPr>
        <w:widowControl/>
        <w:spacing w:line="480" w:lineRule="exact"/>
        <w:jc w:val="left"/>
        <w:rPr>
          <w:rFonts w:ascii="仿宋" w:eastAsia="仿宋" w:hAnsi="仿宋" w:cs="仿宋"/>
          <w:b/>
          <w:bCs/>
          <w:sz w:val="24"/>
        </w:rPr>
      </w:pPr>
      <w:r>
        <w:rPr>
          <w:rFonts w:ascii="仿宋" w:eastAsia="仿宋" w:hAnsi="仿宋" w:cs="仿宋" w:hint="eastAsia"/>
          <w:b/>
          <w:bCs/>
          <w:sz w:val="24"/>
        </w:rPr>
        <w:t>2.2 馆藏的古籍文献除尘服务；</w:t>
      </w:r>
    </w:p>
    <w:p w:rsidR="009C67B7" w:rsidRDefault="00CA3780" w:rsidP="00D020DD">
      <w:pPr>
        <w:adjustRightInd/>
        <w:spacing w:line="480" w:lineRule="exact"/>
        <w:ind w:firstLineChars="200" w:firstLine="480"/>
        <w:rPr>
          <w:rFonts w:ascii="仿宋" w:eastAsia="仿宋" w:hAnsi="仿宋" w:cs="仿宋"/>
          <w:sz w:val="24"/>
        </w:rPr>
      </w:pPr>
      <w:r>
        <w:rPr>
          <w:rFonts w:ascii="仿宋" w:eastAsia="仿宋" w:hAnsi="仿宋" w:cs="仿宋" w:hint="eastAsia"/>
          <w:sz w:val="24"/>
        </w:rPr>
        <w:t>1、工作地点：位于越城区延安路565号的历史文献馆内；</w:t>
      </w:r>
    </w:p>
    <w:p w:rsidR="009C67B7" w:rsidRDefault="00CA3780" w:rsidP="00D020DD">
      <w:pPr>
        <w:adjustRightInd/>
        <w:spacing w:line="480" w:lineRule="exact"/>
        <w:ind w:firstLineChars="200" w:firstLine="480"/>
        <w:rPr>
          <w:rFonts w:ascii="仿宋" w:eastAsia="仿宋" w:hAnsi="仿宋" w:cs="仿宋"/>
          <w:sz w:val="24"/>
        </w:rPr>
      </w:pPr>
      <w:r>
        <w:rPr>
          <w:rFonts w:ascii="仿宋" w:eastAsia="仿宋" w:hAnsi="仿宋" w:cs="仿宋" w:hint="eastAsia"/>
          <w:sz w:val="24"/>
        </w:rPr>
        <w:t>2、除尘数量：全年16000册馆藏古籍除尘；</w:t>
      </w:r>
    </w:p>
    <w:p w:rsidR="009C67B7" w:rsidRDefault="00CA3780" w:rsidP="00D020DD">
      <w:pPr>
        <w:adjustRightInd/>
        <w:spacing w:line="480" w:lineRule="exact"/>
        <w:ind w:firstLineChars="200" w:firstLine="480"/>
        <w:rPr>
          <w:rFonts w:ascii="仿宋" w:eastAsia="仿宋" w:hAnsi="仿宋" w:cs="仿宋"/>
          <w:sz w:val="24"/>
        </w:rPr>
      </w:pPr>
      <w:r>
        <w:rPr>
          <w:rFonts w:ascii="仿宋" w:eastAsia="仿宋" w:hAnsi="仿宋" w:cs="仿宋" w:hint="eastAsia"/>
          <w:sz w:val="24"/>
        </w:rPr>
        <w:t>3、除尘方式：手动除尘处理；</w:t>
      </w:r>
    </w:p>
    <w:p w:rsidR="009C67B7" w:rsidRDefault="00CA3780" w:rsidP="00D020DD">
      <w:pPr>
        <w:adjustRightInd/>
        <w:spacing w:line="480" w:lineRule="exact"/>
        <w:ind w:firstLineChars="200" w:firstLine="480"/>
        <w:rPr>
          <w:rFonts w:ascii="仿宋" w:eastAsia="仿宋" w:hAnsi="仿宋" w:cs="仿宋"/>
          <w:sz w:val="24"/>
        </w:rPr>
      </w:pPr>
      <w:r>
        <w:rPr>
          <w:rFonts w:ascii="仿宋" w:eastAsia="仿宋" w:hAnsi="仿宋" w:cs="仿宋" w:hint="eastAsia"/>
          <w:sz w:val="24"/>
        </w:rPr>
        <w:t>4、服务方式：应至少派遣2名相对专业的固定工作人员，到古籍所在场馆（延安路565号历史文献馆内）</w:t>
      </w:r>
      <w:proofErr w:type="gramStart"/>
      <w:r>
        <w:rPr>
          <w:rFonts w:ascii="仿宋" w:eastAsia="仿宋" w:hAnsi="仿宋" w:cs="仿宋" w:hint="eastAsia"/>
          <w:sz w:val="24"/>
        </w:rPr>
        <w:t>驻馆现场</w:t>
      </w:r>
      <w:proofErr w:type="gramEnd"/>
      <w:r>
        <w:rPr>
          <w:rFonts w:ascii="仿宋" w:eastAsia="仿宋" w:hAnsi="仿宋" w:cs="仿宋" w:hint="eastAsia"/>
          <w:sz w:val="24"/>
        </w:rPr>
        <w:t>除尘。</w:t>
      </w:r>
    </w:p>
    <w:p w:rsidR="009C67B7" w:rsidRDefault="00CA3780">
      <w:pPr>
        <w:adjustRightInd/>
        <w:spacing w:line="480" w:lineRule="exact"/>
        <w:rPr>
          <w:rFonts w:ascii="仿宋" w:eastAsia="仿宋" w:hAnsi="仿宋" w:cs="仿宋"/>
          <w:sz w:val="24"/>
        </w:rPr>
      </w:pPr>
      <w:r>
        <w:rPr>
          <w:rFonts w:ascii="仿宋" w:eastAsia="仿宋" w:hAnsi="仿宋" w:cs="仿宋" w:hint="eastAsia"/>
          <w:b/>
          <w:bCs/>
          <w:sz w:val="24"/>
        </w:rPr>
        <w:t>2.3 入藏的过刊（含报纸）装订服务</w:t>
      </w:r>
    </w:p>
    <w:p w:rsidR="009C67B7" w:rsidRDefault="00CA3780" w:rsidP="00D020DD">
      <w:pPr>
        <w:adjustRightInd/>
        <w:spacing w:line="480" w:lineRule="exact"/>
        <w:ind w:firstLineChars="200" w:firstLine="480"/>
        <w:rPr>
          <w:rFonts w:ascii="仿宋" w:eastAsia="仿宋" w:hAnsi="仿宋" w:cs="仿宋"/>
          <w:sz w:val="24"/>
        </w:rPr>
      </w:pPr>
      <w:r>
        <w:rPr>
          <w:rFonts w:ascii="仿宋" w:eastAsia="仿宋" w:hAnsi="仿宋" w:cs="仿宋" w:hint="eastAsia"/>
          <w:sz w:val="24"/>
        </w:rPr>
        <w:t>1、装订服务对象：2022年-</w:t>
      </w:r>
      <w:proofErr w:type="gramStart"/>
      <w:r>
        <w:rPr>
          <w:rFonts w:ascii="仿宋" w:eastAsia="仿宋" w:hAnsi="仿宋" w:cs="仿宋" w:hint="eastAsia"/>
          <w:sz w:val="24"/>
        </w:rPr>
        <w:t>2023年度馆入藏</w:t>
      </w:r>
      <w:proofErr w:type="gramEnd"/>
      <w:r>
        <w:rPr>
          <w:rFonts w:ascii="仿宋" w:eastAsia="仿宋" w:hAnsi="仿宋" w:cs="仿宋" w:hint="eastAsia"/>
          <w:sz w:val="24"/>
        </w:rPr>
        <w:t>的期刊和报纸；</w:t>
      </w:r>
    </w:p>
    <w:p w:rsidR="009C67B7" w:rsidRDefault="00CA3780" w:rsidP="00D020DD">
      <w:pPr>
        <w:adjustRightInd/>
        <w:spacing w:line="480" w:lineRule="exact"/>
        <w:ind w:firstLineChars="200" w:firstLine="480"/>
        <w:rPr>
          <w:rFonts w:ascii="仿宋" w:eastAsia="仿宋" w:hAnsi="仿宋" w:cs="仿宋"/>
          <w:sz w:val="24"/>
        </w:rPr>
      </w:pPr>
      <w:r>
        <w:rPr>
          <w:rFonts w:ascii="仿宋" w:eastAsia="仿宋" w:hAnsi="仿宋" w:cs="仿宋" w:hint="eastAsia"/>
          <w:sz w:val="24"/>
        </w:rPr>
        <w:t>2、装订数量：期刊约810册、精装期刊约320册、报纸约550册。具体数量以实际需装订的为准，偏差在5%范围内的不作调整，实际装订数量超过约定数量5%部分，双方再另行协商结算方式。</w:t>
      </w:r>
    </w:p>
    <w:p w:rsidR="009C67B7" w:rsidRDefault="00CA3780" w:rsidP="00D020DD">
      <w:pPr>
        <w:adjustRightInd/>
        <w:spacing w:line="480" w:lineRule="exact"/>
        <w:ind w:firstLineChars="200" w:firstLine="480"/>
        <w:rPr>
          <w:rFonts w:ascii="仿宋" w:eastAsia="仿宋" w:hAnsi="仿宋" w:cs="仿宋"/>
          <w:sz w:val="24"/>
        </w:rPr>
      </w:pPr>
      <w:r>
        <w:rPr>
          <w:rFonts w:ascii="仿宋" w:eastAsia="仿宋" w:hAnsi="仿宋" w:cs="仿宋" w:hint="eastAsia"/>
          <w:sz w:val="24"/>
        </w:rPr>
        <w:t>3、装订要求：期刊采用120克牛皮纸做封面，</w:t>
      </w:r>
      <w:proofErr w:type="gramStart"/>
      <w:r>
        <w:rPr>
          <w:rFonts w:ascii="仿宋" w:eastAsia="仿宋" w:hAnsi="仿宋" w:cs="仿宋" w:hint="eastAsia"/>
          <w:sz w:val="24"/>
        </w:rPr>
        <w:t>60克双胶白纸</w:t>
      </w:r>
      <w:proofErr w:type="gramEnd"/>
      <w:r>
        <w:rPr>
          <w:rFonts w:ascii="仿宋" w:eastAsia="仿宋" w:hAnsi="仿宋" w:cs="仿宋" w:hint="eastAsia"/>
          <w:sz w:val="24"/>
        </w:rPr>
        <w:t>做封页，并按要求在书脊上写好书名、年、期和封面的书名；报纸采用80克牛皮纸做封面，</w:t>
      </w:r>
      <w:proofErr w:type="gramStart"/>
      <w:r>
        <w:rPr>
          <w:rFonts w:ascii="仿宋" w:eastAsia="仿宋" w:hAnsi="仿宋" w:cs="仿宋" w:hint="eastAsia"/>
          <w:sz w:val="24"/>
        </w:rPr>
        <w:t>80克双胶白纸</w:t>
      </w:r>
      <w:proofErr w:type="gramEnd"/>
      <w:r>
        <w:rPr>
          <w:rFonts w:ascii="仿宋" w:eastAsia="仿宋" w:hAnsi="仿宋" w:cs="仿宋" w:hint="eastAsia"/>
          <w:sz w:val="24"/>
        </w:rPr>
        <w:t>做封页，并按要求在书脊上用毛笔写好报名、年、期及单位名称和封面的报纸名称；</w:t>
      </w:r>
    </w:p>
    <w:p w:rsidR="009C67B7" w:rsidRDefault="009C67B7">
      <w:pPr>
        <w:widowControl/>
        <w:spacing w:line="480" w:lineRule="exact"/>
        <w:jc w:val="left"/>
        <w:rPr>
          <w:rFonts w:ascii="仿宋" w:eastAsia="仿宋" w:hAnsi="仿宋" w:cs="仿宋"/>
          <w:b/>
          <w:bCs/>
          <w:kern w:val="0"/>
          <w:sz w:val="28"/>
          <w:szCs w:val="28"/>
        </w:rPr>
      </w:pPr>
    </w:p>
    <w:p w:rsidR="009C67B7" w:rsidRDefault="00D020DD">
      <w:pPr>
        <w:widowControl/>
        <w:spacing w:line="480" w:lineRule="exact"/>
        <w:jc w:val="left"/>
        <w:rPr>
          <w:rFonts w:ascii="仿宋" w:eastAsia="仿宋" w:hAnsi="仿宋" w:cs="仿宋"/>
          <w:b/>
          <w:bCs/>
          <w:kern w:val="0"/>
          <w:sz w:val="28"/>
          <w:szCs w:val="28"/>
        </w:rPr>
      </w:pPr>
      <w:r>
        <w:rPr>
          <w:rFonts w:ascii="仿宋" w:eastAsia="仿宋" w:hAnsi="仿宋" w:cs="仿宋" w:hint="eastAsia"/>
          <w:b/>
          <w:bCs/>
          <w:kern w:val="0"/>
          <w:sz w:val="28"/>
          <w:szCs w:val="28"/>
        </w:rPr>
        <w:lastRenderedPageBreak/>
        <w:t>（三）</w:t>
      </w:r>
      <w:r w:rsidR="00CA3780">
        <w:rPr>
          <w:rFonts w:ascii="仿宋" w:eastAsia="仿宋" w:hAnsi="仿宋" w:cs="仿宋" w:hint="eastAsia"/>
          <w:b/>
          <w:bCs/>
          <w:kern w:val="0"/>
          <w:sz w:val="28"/>
          <w:szCs w:val="28"/>
        </w:rPr>
        <w:t>工作及服务要求</w:t>
      </w:r>
    </w:p>
    <w:p w:rsidR="009C67B7" w:rsidRDefault="00CA3780">
      <w:pPr>
        <w:widowControl/>
        <w:spacing w:line="480" w:lineRule="exact"/>
        <w:jc w:val="left"/>
        <w:rPr>
          <w:rFonts w:ascii="仿宋" w:eastAsia="仿宋" w:hAnsi="仿宋" w:cs="仿宋"/>
          <w:b/>
          <w:bCs/>
          <w:kern w:val="0"/>
          <w:sz w:val="24"/>
        </w:rPr>
      </w:pPr>
      <w:r>
        <w:rPr>
          <w:rFonts w:ascii="仿宋" w:eastAsia="仿宋" w:hAnsi="仿宋" w:cs="仿宋" w:hint="eastAsia"/>
          <w:b/>
          <w:bCs/>
          <w:kern w:val="0"/>
          <w:sz w:val="24"/>
        </w:rPr>
        <w:t>3.1 日常图书上架整理服务要求：</w:t>
      </w:r>
    </w:p>
    <w:p w:rsidR="009C67B7" w:rsidRDefault="00CA3780" w:rsidP="00D020DD">
      <w:pPr>
        <w:widowControl/>
        <w:spacing w:line="480" w:lineRule="exact"/>
        <w:ind w:firstLineChars="200" w:firstLine="480"/>
        <w:jc w:val="left"/>
        <w:rPr>
          <w:rFonts w:ascii="仿宋" w:eastAsia="仿宋" w:hAnsi="仿宋" w:cs="仿宋"/>
          <w:sz w:val="24"/>
        </w:rPr>
      </w:pPr>
      <w:r>
        <w:rPr>
          <w:rFonts w:ascii="仿宋" w:eastAsia="仿宋" w:hAnsi="仿宋" w:cs="仿宋" w:hint="eastAsia"/>
          <w:sz w:val="24"/>
        </w:rPr>
        <w:t>1、读者归还图书、期刊：做到读者归还图书、期刊的日常收集、整理、上架无遗漏，累计当月漏检数量不得高于当月图书归还量的万分之一；</w:t>
      </w:r>
    </w:p>
    <w:p w:rsidR="009C67B7" w:rsidRDefault="00CA3780">
      <w:pPr>
        <w:spacing w:line="480" w:lineRule="exact"/>
        <w:ind w:firstLineChars="200" w:firstLine="480"/>
        <w:rPr>
          <w:rFonts w:ascii="仿宋" w:eastAsia="仿宋" w:hAnsi="仿宋" w:cs="仿宋"/>
          <w:sz w:val="24"/>
        </w:rPr>
      </w:pPr>
      <w:r>
        <w:rPr>
          <w:rFonts w:ascii="仿宋" w:eastAsia="仿宋" w:hAnsi="仿宋" w:cs="仿宋" w:hint="eastAsia"/>
          <w:sz w:val="24"/>
        </w:rPr>
        <w:t>2、开架阅读区的图书、期刊、报纸等：图书、报刊、报纸上架及时、无积压，架位图书上方无搁置图书，书立右侧无搁置图书，书脊与书架外沿持平；</w:t>
      </w:r>
    </w:p>
    <w:p w:rsidR="009C67B7" w:rsidRDefault="00CA3780">
      <w:pPr>
        <w:spacing w:line="480" w:lineRule="exact"/>
        <w:ind w:firstLineChars="200" w:firstLine="480"/>
        <w:rPr>
          <w:rFonts w:ascii="仿宋" w:eastAsia="仿宋" w:hAnsi="仿宋" w:cs="仿宋"/>
          <w:sz w:val="24"/>
        </w:rPr>
      </w:pPr>
      <w:r>
        <w:rPr>
          <w:rFonts w:ascii="仿宋" w:eastAsia="仿宋" w:hAnsi="仿宋" w:cs="仿宋" w:hint="eastAsia"/>
          <w:sz w:val="24"/>
        </w:rPr>
        <w:t>3、分类排架准确无差错，各类排架误差率均在3％（含）以下。</w:t>
      </w:r>
    </w:p>
    <w:p w:rsidR="009C67B7" w:rsidRDefault="00CA3780" w:rsidP="00D020DD">
      <w:pPr>
        <w:spacing w:line="480" w:lineRule="exact"/>
        <w:ind w:firstLineChars="200" w:firstLine="480"/>
        <w:rPr>
          <w:rFonts w:ascii="仿宋" w:eastAsia="仿宋" w:hAnsi="仿宋" w:cs="仿宋"/>
          <w:sz w:val="24"/>
        </w:rPr>
      </w:pPr>
      <w:r>
        <w:rPr>
          <w:rFonts w:ascii="仿宋" w:eastAsia="仿宋" w:hAnsi="仿宋" w:cs="仿宋" w:hint="eastAsia"/>
          <w:sz w:val="24"/>
        </w:rPr>
        <w:t>4、新到图书的移交、上架工作：负责与采编部的对接，</w:t>
      </w:r>
      <w:proofErr w:type="gramStart"/>
      <w:r>
        <w:rPr>
          <w:rFonts w:ascii="仿宋" w:eastAsia="仿宋" w:hAnsi="仿宋" w:cs="仿宋" w:hint="eastAsia"/>
          <w:sz w:val="24"/>
        </w:rPr>
        <w:t>按馆分配</w:t>
      </w:r>
      <w:proofErr w:type="gramEnd"/>
      <w:r>
        <w:rPr>
          <w:rFonts w:ascii="仿宋" w:eastAsia="仿宋" w:hAnsi="仿宋" w:cs="仿宋" w:hint="eastAsia"/>
          <w:sz w:val="24"/>
        </w:rPr>
        <w:t>数量，每周与采编部进行新书移交、领取，并运至各阅览室上架。新书领取要求有记录。新书先到新书架上架，到下一周期新书移交前，再由新书架转移到书库，并按中图法分类排架。</w:t>
      </w:r>
    </w:p>
    <w:p w:rsidR="009C67B7" w:rsidRDefault="00CA3780" w:rsidP="00D020DD">
      <w:pPr>
        <w:spacing w:line="480" w:lineRule="exact"/>
        <w:ind w:firstLineChars="200" w:firstLine="480"/>
        <w:rPr>
          <w:rFonts w:ascii="仿宋" w:eastAsia="仿宋" w:hAnsi="仿宋" w:cs="仿宋"/>
          <w:sz w:val="24"/>
        </w:rPr>
      </w:pPr>
      <w:r>
        <w:rPr>
          <w:rFonts w:ascii="仿宋" w:eastAsia="仿宋" w:hAnsi="仿宋" w:cs="仿宋" w:hint="eastAsia"/>
          <w:sz w:val="24"/>
        </w:rPr>
        <w:t>5、负责每日在</w:t>
      </w:r>
      <w:proofErr w:type="gramStart"/>
      <w:r>
        <w:rPr>
          <w:rFonts w:ascii="仿宋" w:eastAsia="仿宋" w:hAnsi="仿宋" w:cs="仿宋" w:hint="eastAsia"/>
          <w:sz w:val="24"/>
        </w:rPr>
        <w:t>架图书架位</w:t>
      </w:r>
      <w:proofErr w:type="gramEnd"/>
      <w:r>
        <w:rPr>
          <w:rFonts w:ascii="仿宋" w:eastAsia="仿宋" w:hAnsi="仿宋" w:cs="仿宋" w:hint="eastAsia"/>
          <w:sz w:val="24"/>
        </w:rPr>
        <w:t>整理巡查，</w:t>
      </w:r>
      <w:proofErr w:type="gramStart"/>
      <w:r>
        <w:rPr>
          <w:rFonts w:ascii="仿宋" w:eastAsia="仿宋" w:hAnsi="仿宋" w:cs="仿宋" w:hint="eastAsia"/>
          <w:sz w:val="24"/>
        </w:rPr>
        <w:t>发现错架图书</w:t>
      </w:r>
      <w:proofErr w:type="gramEnd"/>
      <w:r>
        <w:rPr>
          <w:rFonts w:ascii="仿宋" w:eastAsia="仿宋" w:hAnsi="仿宋" w:cs="仿宋" w:hint="eastAsia"/>
          <w:sz w:val="24"/>
        </w:rPr>
        <w:t>应及时归到正确架位，要求所有图书靠左排架，排列整齐，书脊外沿与书架外沿持平，图书倾斜角度不超过5度。</w:t>
      </w:r>
    </w:p>
    <w:p w:rsidR="009C67B7" w:rsidRDefault="00CA3780" w:rsidP="00D020DD">
      <w:pPr>
        <w:spacing w:line="480" w:lineRule="exact"/>
        <w:ind w:firstLineChars="200" w:firstLine="480"/>
        <w:rPr>
          <w:rFonts w:ascii="仿宋" w:eastAsia="仿宋" w:hAnsi="仿宋" w:cs="仿宋"/>
          <w:sz w:val="24"/>
        </w:rPr>
      </w:pPr>
      <w:r>
        <w:rPr>
          <w:rFonts w:ascii="仿宋" w:eastAsia="仿宋" w:hAnsi="仿宋" w:cs="仿宋" w:hint="eastAsia"/>
          <w:sz w:val="24"/>
        </w:rPr>
        <w:t>6、每周组织</w:t>
      </w:r>
      <w:proofErr w:type="gramStart"/>
      <w:r>
        <w:rPr>
          <w:rFonts w:ascii="仿宋" w:eastAsia="仿宋" w:hAnsi="仿宋" w:cs="仿宋" w:hint="eastAsia"/>
          <w:sz w:val="24"/>
        </w:rPr>
        <w:t>一次架位整理</w:t>
      </w:r>
      <w:proofErr w:type="gramEnd"/>
      <w:r>
        <w:rPr>
          <w:rFonts w:ascii="仿宋" w:eastAsia="仿宋" w:hAnsi="仿宋" w:cs="仿宋" w:hint="eastAsia"/>
          <w:sz w:val="24"/>
        </w:rPr>
        <w:t>和排架纠错工作；每月组织一次全</w:t>
      </w:r>
      <w:proofErr w:type="gramStart"/>
      <w:r>
        <w:rPr>
          <w:rFonts w:ascii="仿宋" w:eastAsia="仿宋" w:hAnsi="仿宋" w:cs="仿宋" w:hint="eastAsia"/>
          <w:sz w:val="24"/>
        </w:rPr>
        <w:t>区域架位整理</w:t>
      </w:r>
      <w:proofErr w:type="gramEnd"/>
      <w:r>
        <w:rPr>
          <w:rFonts w:ascii="仿宋" w:eastAsia="仿宋" w:hAnsi="仿宋" w:cs="仿宋" w:hint="eastAsia"/>
          <w:sz w:val="24"/>
        </w:rPr>
        <w:t>和排架纠错工作。根据图书在架情况及时</w:t>
      </w:r>
      <w:proofErr w:type="gramStart"/>
      <w:r>
        <w:rPr>
          <w:rFonts w:ascii="仿宋" w:eastAsia="仿宋" w:hAnsi="仿宋" w:cs="仿宋" w:hint="eastAsia"/>
          <w:sz w:val="24"/>
        </w:rPr>
        <w:t>做好架位调整</w:t>
      </w:r>
      <w:proofErr w:type="gramEnd"/>
      <w:r>
        <w:rPr>
          <w:rFonts w:ascii="仿宋" w:eastAsia="仿宋" w:hAnsi="仿宋" w:cs="仿宋" w:hint="eastAsia"/>
          <w:sz w:val="24"/>
        </w:rPr>
        <w:t>工作，</w:t>
      </w:r>
      <w:proofErr w:type="gramStart"/>
      <w:r>
        <w:rPr>
          <w:rFonts w:ascii="仿宋" w:eastAsia="仿宋" w:hAnsi="仿宋" w:cs="仿宋" w:hint="eastAsia"/>
          <w:sz w:val="24"/>
        </w:rPr>
        <w:t>个别架位出现</w:t>
      </w:r>
      <w:proofErr w:type="gramEnd"/>
      <w:r>
        <w:rPr>
          <w:rFonts w:ascii="仿宋" w:eastAsia="仿宋" w:hAnsi="仿宋" w:cs="仿宋" w:hint="eastAsia"/>
          <w:sz w:val="24"/>
        </w:rPr>
        <w:t>图书排满时应根据前后书架</w:t>
      </w:r>
      <w:proofErr w:type="gramStart"/>
      <w:r>
        <w:rPr>
          <w:rFonts w:ascii="仿宋" w:eastAsia="仿宋" w:hAnsi="仿宋" w:cs="仿宋" w:hint="eastAsia"/>
          <w:sz w:val="24"/>
        </w:rPr>
        <w:t>架</w:t>
      </w:r>
      <w:proofErr w:type="gramEnd"/>
      <w:r>
        <w:rPr>
          <w:rFonts w:ascii="仿宋" w:eastAsia="仿宋" w:hAnsi="仿宋" w:cs="仿宋" w:hint="eastAsia"/>
          <w:sz w:val="24"/>
        </w:rPr>
        <w:t>位情况及图书数量组织小范围移库工作。</w:t>
      </w:r>
    </w:p>
    <w:p w:rsidR="009C67B7" w:rsidRDefault="00CA3780" w:rsidP="00D020DD">
      <w:pPr>
        <w:spacing w:line="480" w:lineRule="exact"/>
        <w:ind w:firstLineChars="200" w:firstLine="480"/>
        <w:rPr>
          <w:rFonts w:ascii="仿宋" w:eastAsia="仿宋" w:hAnsi="仿宋" w:cs="仿宋"/>
          <w:sz w:val="24"/>
        </w:rPr>
      </w:pPr>
      <w:r>
        <w:rPr>
          <w:rFonts w:ascii="仿宋" w:eastAsia="仿宋" w:hAnsi="仿宋" w:cs="仿宋" w:hint="eastAsia"/>
          <w:sz w:val="24"/>
        </w:rPr>
        <w:t>7、负责入馆图书的日常消毒工作，要求</w:t>
      </w:r>
      <w:proofErr w:type="gramStart"/>
      <w:r>
        <w:rPr>
          <w:rFonts w:ascii="仿宋" w:eastAsia="仿宋" w:hAnsi="仿宋" w:cs="仿宋" w:hint="eastAsia"/>
          <w:sz w:val="24"/>
        </w:rPr>
        <w:t>做到应消尽消</w:t>
      </w:r>
      <w:proofErr w:type="gramEnd"/>
      <w:r>
        <w:rPr>
          <w:rFonts w:ascii="仿宋" w:eastAsia="仿宋" w:hAnsi="仿宋" w:cs="仿宋" w:hint="eastAsia"/>
          <w:sz w:val="24"/>
        </w:rPr>
        <w:t>，不漏消。</w:t>
      </w:r>
    </w:p>
    <w:p w:rsidR="009C67B7" w:rsidRDefault="00CA3780">
      <w:pPr>
        <w:widowControl/>
        <w:spacing w:line="480" w:lineRule="exact"/>
        <w:jc w:val="left"/>
        <w:rPr>
          <w:rFonts w:ascii="仿宋" w:eastAsia="仿宋" w:hAnsi="仿宋" w:cs="仿宋"/>
          <w:b/>
          <w:bCs/>
          <w:sz w:val="24"/>
        </w:rPr>
      </w:pPr>
      <w:r>
        <w:rPr>
          <w:rFonts w:ascii="仿宋" w:eastAsia="仿宋" w:hAnsi="仿宋" w:cs="仿宋" w:hint="eastAsia"/>
          <w:b/>
          <w:bCs/>
          <w:sz w:val="24"/>
        </w:rPr>
        <w:t>3.2 馆藏的古籍文献除尘服务：</w:t>
      </w:r>
    </w:p>
    <w:p w:rsidR="009C67B7" w:rsidRDefault="00CA3780" w:rsidP="00D020DD">
      <w:pPr>
        <w:pStyle w:val="15"/>
        <w:adjustRightInd/>
        <w:spacing w:line="480" w:lineRule="exact"/>
        <w:ind w:firstLine="480"/>
        <w:rPr>
          <w:rFonts w:ascii="仿宋" w:eastAsia="仿宋" w:hAnsi="仿宋" w:cs="仿宋"/>
        </w:rPr>
      </w:pPr>
      <w:r>
        <w:rPr>
          <w:rFonts w:ascii="仿宋" w:eastAsia="仿宋" w:hAnsi="仿宋" w:cs="仿宋" w:hint="eastAsia"/>
        </w:rPr>
        <w:t>1、在提供除尘服务过程中，应严格遵循招标人的工作时间，定人定期提供除尘服务，严禁将古籍文献带离工作场所。</w:t>
      </w:r>
    </w:p>
    <w:p w:rsidR="009C67B7" w:rsidRDefault="00CA3780" w:rsidP="00D020DD">
      <w:pPr>
        <w:pStyle w:val="15"/>
        <w:adjustRightInd/>
        <w:spacing w:line="480" w:lineRule="exact"/>
        <w:ind w:firstLine="480"/>
        <w:rPr>
          <w:rFonts w:ascii="仿宋" w:eastAsia="仿宋" w:hAnsi="仿宋" w:cs="仿宋"/>
        </w:rPr>
      </w:pPr>
      <w:r>
        <w:rPr>
          <w:rFonts w:ascii="仿宋" w:eastAsia="仿宋" w:hAnsi="仿宋" w:cs="仿宋" w:hint="eastAsia"/>
        </w:rPr>
        <w:t>2、古籍文献除尘服务期间，应严格执行招标人的文献管理制度并服从招标人的监督管理，接受招标人在除尘服务业务方面的指导及工作任务的安排。</w:t>
      </w:r>
    </w:p>
    <w:p w:rsidR="009C67B7" w:rsidRDefault="00CA3780" w:rsidP="00D020DD">
      <w:pPr>
        <w:pStyle w:val="15"/>
        <w:adjustRightInd/>
        <w:spacing w:line="480" w:lineRule="exact"/>
        <w:ind w:firstLine="480"/>
        <w:rPr>
          <w:rFonts w:ascii="仿宋" w:eastAsia="仿宋" w:hAnsi="仿宋" w:cs="仿宋"/>
        </w:rPr>
      </w:pPr>
      <w:r>
        <w:rPr>
          <w:rFonts w:ascii="仿宋" w:eastAsia="仿宋" w:hAnsi="仿宋" w:cs="仿宋" w:hint="eastAsia"/>
        </w:rPr>
        <w:t>3、除尘服务过程中，应确保古籍文献纸张不受损伤。</w:t>
      </w:r>
    </w:p>
    <w:p w:rsidR="009C67B7" w:rsidRDefault="00CA3780" w:rsidP="00D020DD">
      <w:pPr>
        <w:pStyle w:val="15"/>
        <w:adjustRightInd/>
        <w:spacing w:line="480" w:lineRule="exact"/>
        <w:ind w:firstLine="480"/>
        <w:rPr>
          <w:rFonts w:ascii="仿宋" w:eastAsia="仿宋" w:hAnsi="仿宋" w:cs="仿宋"/>
        </w:rPr>
      </w:pPr>
      <w:r>
        <w:rPr>
          <w:rFonts w:ascii="仿宋" w:eastAsia="仿宋" w:hAnsi="仿宋" w:cs="仿宋" w:hint="eastAsia"/>
        </w:rPr>
        <w:t>4、必须对招标人提供的工作内容和文献资料进行保密，禁止对除尘古籍文献、古籍书库及馆藏古籍进行拍照及外传。</w:t>
      </w:r>
    </w:p>
    <w:p w:rsidR="009C67B7" w:rsidRDefault="00CA3780" w:rsidP="00D020DD">
      <w:pPr>
        <w:pStyle w:val="15"/>
        <w:adjustRightInd/>
        <w:spacing w:line="480" w:lineRule="exact"/>
        <w:ind w:firstLine="480"/>
        <w:rPr>
          <w:rFonts w:ascii="仿宋" w:eastAsia="仿宋" w:hAnsi="仿宋" w:cs="仿宋"/>
        </w:rPr>
      </w:pPr>
      <w:r>
        <w:rPr>
          <w:rFonts w:ascii="仿宋" w:eastAsia="仿宋" w:hAnsi="仿宋" w:cs="仿宋" w:hint="eastAsia"/>
        </w:rPr>
        <w:t>5、服从招标人特定工作任务安排，应及时增加工作人员，以满足招标人阶段性的工作任务，确保服务内容按时完成。</w:t>
      </w:r>
    </w:p>
    <w:p w:rsidR="009C67B7" w:rsidRDefault="00CA3780">
      <w:pPr>
        <w:widowControl/>
        <w:spacing w:line="480" w:lineRule="exact"/>
        <w:jc w:val="left"/>
        <w:rPr>
          <w:rFonts w:ascii="仿宋" w:eastAsia="仿宋" w:hAnsi="仿宋" w:cs="仿宋"/>
          <w:b/>
          <w:bCs/>
          <w:sz w:val="24"/>
        </w:rPr>
      </w:pPr>
      <w:r>
        <w:rPr>
          <w:rFonts w:ascii="仿宋" w:eastAsia="仿宋" w:hAnsi="仿宋" w:cs="仿宋" w:hint="eastAsia"/>
          <w:b/>
          <w:bCs/>
          <w:sz w:val="24"/>
        </w:rPr>
        <w:lastRenderedPageBreak/>
        <w:t>3.3 入藏的过刊（含报纸）装订服务：</w:t>
      </w:r>
    </w:p>
    <w:p w:rsidR="009C67B7" w:rsidRDefault="00CA3780" w:rsidP="00D020DD">
      <w:pPr>
        <w:adjustRightInd/>
        <w:spacing w:line="480" w:lineRule="exact"/>
        <w:ind w:firstLineChars="200" w:firstLine="480"/>
        <w:rPr>
          <w:rFonts w:ascii="仿宋" w:eastAsia="仿宋" w:hAnsi="仿宋" w:cs="仿宋"/>
          <w:sz w:val="24"/>
        </w:rPr>
      </w:pPr>
      <w:r>
        <w:rPr>
          <w:rFonts w:ascii="仿宋" w:eastAsia="仿宋" w:hAnsi="仿宋" w:cs="仿宋" w:hint="eastAsia"/>
          <w:sz w:val="24"/>
        </w:rPr>
        <w:t>1、封面书写：期刊及报纸装订后，封面及封页文字书写要求规范、美观，满足馆藏要求。</w:t>
      </w:r>
    </w:p>
    <w:p w:rsidR="009C67B7" w:rsidRDefault="00CA3780" w:rsidP="00D020DD">
      <w:pPr>
        <w:adjustRightInd/>
        <w:spacing w:line="480" w:lineRule="exact"/>
        <w:ind w:firstLineChars="200" w:firstLine="480"/>
        <w:rPr>
          <w:rFonts w:ascii="仿宋" w:eastAsia="仿宋" w:hAnsi="仿宋" w:cs="仿宋"/>
          <w:sz w:val="24"/>
        </w:rPr>
      </w:pPr>
      <w:r>
        <w:rPr>
          <w:rFonts w:ascii="仿宋" w:eastAsia="仿宋" w:hAnsi="仿宋" w:cs="仿宋" w:hint="eastAsia"/>
          <w:sz w:val="24"/>
        </w:rPr>
        <w:t>2、装订期间及装订后期刊、报纸等物品的运输、搬运应符合物流及书刊运输的要求，不得对期刊或报纸产生破损或损坏，出现缺失、遗失的，由中标人负责复原或赔偿。</w:t>
      </w:r>
    </w:p>
    <w:p w:rsidR="009C67B7" w:rsidRDefault="00CA3780" w:rsidP="00D020DD">
      <w:pPr>
        <w:adjustRightInd/>
        <w:spacing w:line="480" w:lineRule="exact"/>
        <w:ind w:firstLineChars="200" w:firstLine="480"/>
        <w:rPr>
          <w:rFonts w:ascii="仿宋" w:eastAsia="仿宋" w:hAnsi="仿宋" w:cs="仿宋"/>
          <w:sz w:val="24"/>
        </w:rPr>
      </w:pPr>
      <w:r>
        <w:rPr>
          <w:rFonts w:ascii="仿宋" w:eastAsia="仿宋" w:hAnsi="仿宋" w:cs="仿宋" w:hint="eastAsia"/>
          <w:sz w:val="24"/>
        </w:rPr>
        <w:t>3、装订后的期刊及报纸，按招标人要求摆放到制定地点。</w:t>
      </w:r>
    </w:p>
    <w:p w:rsidR="009C67B7" w:rsidRDefault="009C67B7">
      <w:pPr>
        <w:widowControl/>
        <w:spacing w:line="480" w:lineRule="exact"/>
        <w:jc w:val="left"/>
        <w:rPr>
          <w:rFonts w:ascii="仿宋" w:eastAsia="仿宋" w:hAnsi="仿宋" w:cs="仿宋"/>
          <w:b/>
          <w:kern w:val="0"/>
          <w:sz w:val="28"/>
          <w:szCs w:val="28"/>
        </w:rPr>
      </w:pPr>
    </w:p>
    <w:p w:rsidR="009C67B7" w:rsidRDefault="00D020DD" w:rsidP="00D020DD">
      <w:pPr>
        <w:widowControl/>
        <w:spacing w:line="480" w:lineRule="exact"/>
        <w:jc w:val="left"/>
        <w:rPr>
          <w:rFonts w:ascii="仿宋" w:eastAsia="仿宋" w:hAnsi="仿宋" w:cs="仿宋"/>
          <w:b/>
          <w:kern w:val="0"/>
          <w:sz w:val="28"/>
          <w:szCs w:val="28"/>
        </w:rPr>
      </w:pPr>
      <w:r>
        <w:rPr>
          <w:rFonts w:ascii="仿宋" w:eastAsia="仿宋" w:hAnsi="仿宋" w:cs="仿宋" w:hint="eastAsia"/>
          <w:b/>
          <w:kern w:val="0"/>
          <w:sz w:val="28"/>
          <w:szCs w:val="28"/>
        </w:rPr>
        <w:t>（四）</w:t>
      </w:r>
      <w:r w:rsidR="00CA3780">
        <w:rPr>
          <w:rFonts w:ascii="仿宋" w:eastAsia="仿宋" w:hAnsi="仿宋" w:cs="仿宋" w:hint="eastAsia"/>
          <w:b/>
          <w:kern w:val="0"/>
          <w:sz w:val="28"/>
          <w:szCs w:val="28"/>
        </w:rPr>
        <w:t>服务内容、要求及用工数量一览表</w:t>
      </w:r>
    </w:p>
    <w:p w:rsidR="009C67B7" w:rsidRDefault="009C67B7">
      <w:pPr>
        <w:widowControl/>
        <w:jc w:val="left"/>
        <w:rPr>
          <w:rFonts w:ascii="仿宋" w:eastAsia="仿宋" w:hAnsi="仿宋" w:cs="仿宋"/>
          <w:b/>
          <w:kern w:val="0"/>
          <w:szCs w:val="21"/>
        </w:rPr>
      </w:pPr>
    </w:p>
    <w:tbl>
      <w:tblPr>
        <w:tblStyle w:val="afb"/>
        <w:tblW w:w="9073" w:type="dxa"/>
        <w:tblInd w:w="-318" w:type="dxa"/>
        <w:tblLook w:val="04A0" w:firstRow="1" w:lastRow="0" w:firstColumn="1" w:lastColumn="0" w:noHBand="0" w:noVBand="1"/>
      </w:tblPr>
      <w:tblGrid>
        <w:gridCol w:w="695"/>
        <w:gridCol w:w="1247"/>
        <w:gridCol w:w="1284"/>
        <w:gridCol w:w="1822"/>
        <w:gridCol w:w="1199"/>
        <w:gridCol w:w="1416"/>
        <w:gridCol w:w="1410"/>
      </w:tblGrid>
      <w:tr w:rsidR="009C67B7">
        <w:trPr>
          <w:trHeight w:val="1167"/>
        </w:trPr>
        <w:tc>
          <w:tcPr>
            <w:tcW w:w="695"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序号</w:t>
            </w:r>
          </w:p>
        </w:tc>
        <w:tc>
          <w:tcPr>
            <w:tcW w:w="1247"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项目</w:t>
            </w:r>
          </w:p>
        </w:tc>
        <w:tc>
          <w:tcPr>
            <w:tcW w:w="1284"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工作区域</w:t>
            </w:r>
          </w:p>
        </w:tc>
        <w:tc>
          <w:tcPr>
            <w:tcW w:w="1822"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工作内容</w:t>
            </w:r>
          </w:p>
        </w:tc>
        <w:tc>
          <w:tcPr>
            <w:tcW w:w="1199"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工作要求</w:t>
            </w:r>
          </w:p>
        </w:tc>
        <w:tc>
          <w:tcPr>
            <w:tcW w:w="1416"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工作时间</w:t>
            </w:r>
          </w:p>
        </w:tc>
        <w:tc>
          <w:tcPr>
            <w:tcW w:w="1410"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每日最低工作人员配备</w:t>
            </w:r>
          </w:p>
        </w:tc>
      </w:tr>
      <w:tr w:rsidR="009C67B7">
        <w:trPr>
          <w:trHeight w:val="5283"/>
        </w:trPr>
        <w:tc>
          <w:tcPr>
            <w:tcW w:w="695"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1</w:t>
            </w:r>
          </w:p>
        </w:tc>
        <w:tc>
          <w:tcPr>
            <w:tcW w:w="1247"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图书、期刊、报纸上架、</w:t>
            </w:r>
            <w:proofErr w:type="gramStart"/>
            <w:r>
              <w:rPr>
                <w:rFonts w:ascii="仿宋" w:eastAsia="仿宋" w:hAnsi="仿宋" w:cs="仿宋" w:hint="eastAsia"/>
                <w:kern w:val="0"/>
                <w:szCs w:val="21"/>
              </w:rPr>
              <w:t>架位整理</w:t>
            </w:r>
            <w:proofErr w:type="gramEnd"/>
          </w:p>
        </w:tc>
        <w:tc>
          <w:tcPr>
            <w:tcW w:w="1284"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少儿（幼儿）借阅室、成人借阅室、报刊阅览室</w:t>
            </w:r>
          </w:p>
        </w:tc>
        <w:tc>
          <w:tcPr>
            <w:tcW w:w="1822"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每日读者归还图书、阅览图书、期刊、报纸的收集、整理、分类和上架，</w:t>
            </w:r>
            <w:r>
              <w:rPr>
                <w:rFonts w:ascii="仿宋" w:eastAsia="仿宋" w:hAnsi="仿宋" w:cs="仿宋" w:hint="eastAsia"/>
                <w:kern w:val="0"/>
                <w:szCs w:val="21"/>
              </w:rPr>
              <w:cr/>
              <w:t>采编移交新书上架及新书架图书移库，馆际互借还回图书上架</w:t>
            </w:r>
            <w:r>
              <w:rPr>
                <w:rFonts w:ascii="仿宋" w:eastAsia="仿宋" w:hAnsi="仿宋" w:cs="仿宋" w:hint="eastAsia"/>
                <w:kern w:val="0"/>
                <w:szCs w:val="21"/>
              </w:rPr>
              <w:cr/>
              <w:t>收集及时无遗漏</w:t>
            </w:r>
          </w:p>
        </w:tc>
        <w:tc>
          <w:tcPr>
            <w:tcW w:w="1199"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书架整齐</w:t>
            </w:r>
            <w:r>
              <w:rPr>
                <w:rFonts w:ascii="仿宋" w:eastAsia="仿宋" w:hAnsi="仿宋" w:cs="仿宋" w:hint="eastAsia"/>
                <w:kern w:val="0"/>
                <w:szCs w:val="21"/>
              </w:rPr>
              <w:cr/>
              <w:t>归还图书当天必须上架完毕</w:t>
            </w:r>
            <w:r>
              <w:rPr>
                <w:rFonts w:ascii="仿宋" w:eastAsia="仿宋" w:hAnsi="仿宋" w:cs="仿宋" w:hint="eastAsia"/>
                <w:kern w:val="0"/>
                <w:szCs w:val="21"/>
              </w:rPr>
              <w:cr/>
              <w:t>各类排架误差率均在3％（含）以下</w:t>
            </w:r>
          </w:p>
        </w:tc>
        <w:tc>
          <w:tcPr>
            <w:tcW w:w="1416"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周二—周日</w:t>
            </w:r>
            <w:r>
              <w:rPr>
                <w:rFonts w:ascii="仿宋" w:eastAsia="仿宋" w:hAnsi="仿宋" w:cs="仿宋" w:hint="eastAsia"/>
                <w:kern w:val="0"/>
                <w:szCs w:val="21"/>
              </w:rPr>
              <w:cr/>
              <w:t>9：00——17：30</w:t>
            </w:r>
          </w:p>
        </w:tc>
        <w:tc>
          <w:tcPr>
            <w:tcW w:w="1410"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日常工作人员配置为4人，双休日、法定节假日、寒暑假人员为12人</w:t>
            </w:r>
          </w:p>
        </w:tc>
      </w:tr>
      <w:tr w:rsidR="009C67B7">
        <w:trPr>
          <w:trHeight w:val="2476"/>
        </w:trPr>
        <w:tc>
          <w:tcPr>
            <w:tcW w:w="695"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cr/>
              <w:t>2</w:t>
            </w:r>
          </w:p>
        </w:tc>
        <w:tc>
          <w:tcPr>
            <w:tcW w:w="1247"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图书上架、</w:t>
            </w:r>
            <w:proofErr w:type="gramStart"/>
            <w:r>
              <w:rPr>
                <w:rFonts w:ascii="仿宋" w:eastAsia="仿宋" w:hAnsi="仿宋" w:cs="仿宋" w:hint="eastAsia"/>
                <w:kern w:val="0"/>
                <w:szCs w:val="21"/>
              </w:rPr>
              <w:t>架位整理</w:t>
            </w:r>
            <w:proofErr w:type="gramEnd"/>
          </w:p>
        </w:tc>
        <w:tc>
          <w:tcPr>
            <w:tcW w:w="1284"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历史文献部</w:t>
            </w:r>
          </w:p>
        </w:tc>
        <w:tc>
          <w:tcPr>
            <w:tcW w:w="1822"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新书、阅览图书收集、上架</w:t>
            </w:r>
          </w:p>
        </w:tc>
        <w:tc>
          <w:tcPr>
            <w:tcW w:w="1199"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同上</w:t>
            </w:r>
          </w:p>
        </w:tc>
        <w:tc>
          <w:tcPr>
            <w:tcW w:w="1416"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周二—周日</w:t>
            </w:r>
            <w:r>
              <w:rPr>
                <w:rFonts w:ascii="仿宋" w:eastAsia="仿宋" w:hAnsi="仿宋" w:cs="仿宋" w:hint="eastAsia"/>
                <w:kern w:val="0"/>
                <w:szCs w:val="21"/>
              </w:rPr>
              <w:cr/>
              <w:t>9：00——17：30</w:t>
            </w:r>
          </w:p>
        </w:tc>
        <w:tc>
          <w:tcPr>
            <w:tcW w:w="1410"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1人</w:t>
            </w:r>
          </w:p>
        </w:tc>
      </w:tr>
      <w:tr w:rsidR="009C67B7">
        <w:tc>
          <w:tcPr>
            <w:tcW w:w="695"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lastRenderedPageBreak/>
              <w:t>3</w:t>
            </w:r>
          </w:p>
        </w:tc>
        <w:tc>
          <w:tcPr>
            <w:tcW w:w="1247"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夜间开放时间段及主题分馆图书上架整理</w:t>
            </w:r>
          </w:p>
        </w:tc>
        <w:tc>
          <w:tcPr>
            <w:tcW w:w="1284"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报刊阅览室、主题分馆</w:t>
            </w:r>
          </w:p>
        </w:tc>
        <w:tc>
          <w:tcPr>
            <w:tcW w:w="1822"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报刊阅览室、主题分馆图书上架整理及夜开放时间读者接待</w:t>
            </w:r>
          </w:p>
        </w:tc>
        <w:tc>
          <w:tcPr>
            <w:tcW w:w="1199"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图书整理、文明接待、礼貌服务、无投诉。</w:t>
            </w:r>
          </w:p>
        </w:tc>
        <w:tc>
          <w:tcPr>
            <w:tcW w:w="1416"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周二—周五12：30——20：30</w:t>
            </w:r>
          </w:p>
        </w:tc>
        <w:tc>
          <w:tcPr>
            <w:tcW w:w="1410"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依据主题分馆需求及夜间开放服务工作的要求，本项目所需人员配置需求折合人数2人。</w:t>
            </w:r>
          </w:p>
        </w:tc>
      </w:tr>
      <w:tr w:rsidR="009C67B7">
        <w:trPr>
          <w:trHeight w:val="3187"/>
        </w:trPr>
        <w:tc>
          <w:tcPr>
            <w:tcW w:w="695"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4</w:t>
            </w:r>
          </w:p>
        </w:tc>
        <w:tc>
          <w:tcPr>
            <w:tcW w:w="1247"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古越藏书楼期刊上架整理</w:t>
            </w:r>
          </w:p>
        </w:tc>
        <w:tc>
          <w:tcPr>
            <w:tcW w:w="1284"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古越藏书楼</w:t>
            </w:r>
          </w:p>
        </w:tc>
        <w:tc>
          <w:tcPr>
            <w:tcW w:w="1822"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古越藏书楼报纸、期刊及时上架、整理。开放期间负责读者接待。</w:t>
            </w:r>
          </w:p>
        </w:tc>
        <w:tc>
          <w:tcPr>
            <w:tcW w:w="1199"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期刊上架及时，整理有序，读者接待文明礼貌，无投诉。</w:t>
            </w:r>
          </w:p>
        </w:tc>
        <w:tc>
          <w:tcPr>
            <w:tcW w:w="1416"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周二—周五14:00-17:00</w:t>
            </w:r>
          </w:p>
          <w:p w:rsidR="009C67B7" w:rsidRDefault="009C67B7">
            <w:pPr>
              <w:widowControl/>
              <w:spacing w:line="480" w:lineRule="exact"/>
              <w:jc w:val="center"/>
              <w:rPr>
                <w:rFonts w:ascii="仿宋" w:eastAsia="仿宋" w:hAnsi="仿宋" w:cs="仿宋"/>
                <w:kern w:val="0"/>
                <w:szCs w:val="21"/>
              </w:rPr>
            </w:pPr>
          </w:p>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周六--周日</w:t>
            </w:r>
          </w:p>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8:30-12:00</w:t>
            </w:r>
          </w:p>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14:00-17:00</w:t>
            </w:r>
          </w:p>
        </w:tc>
        <w:tc>
          <w:tcPr>
            <w:tcW w:w="1410"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1人</w:t>
            </w:r>
          </w:p>
        </w:tc>
      </w:tr>
      <w:tr w:rsidR="009C67B7">
        <w:trPr>
          <w:trHeight w:val="1823"/>
        </w:trPr>
        <w:tc>
          <w:tcPr>
            <w:tcW w:w="695"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5</w:t>
            </w:r>
          </w:p>
        </w:tc>
        <w:tc>
          <w:tcPr>
            <w:tcW w:w="1247"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除尘服务</w:t>
            </w:r>
          </w:p>
        </w:tc>
        <w:tc>
          <w:tcPr>
            <w:tcW w:w="1284"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历史文献馆</w:t>
            </w:r>
          </w:p>
        </w:tc>
        <w:tc>
          <w:tcPr>
            <w:tcW w:w="1822"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古籍除尘服务</w:t>
            </w:r>
          </w:p>
        </w:tc>
        <w:tc>
          <w:tcPr>
            <w:tcW w:w="1199"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详见服务要求</w:t>
            </w:r>
          </w:p>
        </w:tc>
        <w:tc>
          <w:tcPr>
            <w:tcW w:w="1416"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周二—周六8：30——17：00</w:t>
            </w:r>
          </w:p>
        </w:tc>
        <w:tc>
          <w:tcPr>
            <w:tcW w:w="1410" w:type="dxa"/>
            <w:vAlign w:val="center"/>
          </w:tcPr>
          <w:p w:rsidR="009C67B7" w:rsidRDefault="00CA3780">
            <w:pPr>
              <w:widowControl/>
              <w:spacing w:line="480" w:lineRule="exact"/>
              <w:jc w:val="center"/>
              <w:rPr>
                <w:rFonts w:ascii="仿宋" w:eastAsia="仿宋" w:hAnsi="仿宋" w:cs="仿宋"/>
                <w:kern w:val="0"/>
                <w:szCs w:val="21"/>
              </w:rPr>
            </w:pPr>
            <w:r>
              <w:rPr>
                <w:rFonts w:ascii="仿宋" w:eastAsia="仿宋" w:hAnsi="仿宋" w:cs="仿宋" w:hint="eastAsia"/>
                <w:kern w:val="0"/>
                <w:szCs w:val="21"/>
              </w:rPr>
              <w:t>2人</w:t>
            </w:r>
          </w:p>
        </w:tc>
      </w:tr>
    </w:tbl>
    <w:p w:rsidR="009C67B7" w:rsidRDefault="00CA3780">
      <w:pPr>
        <w:widowControl/>
        <w:spacing w:line="480" w:lineRule="exact"/>
        <w:jc w:val="left"/>
        <w:rPr>
          <w:rFonts w:ascii="仿宋" w:eastAsia="仿宋" w:hAnsi="仿宋" w:cs="仿宋"/>
          <w:sz w:val="24"/>
        </w:rPr>
      </w:pPr>
      <w:r>
        <w:rPr>
          <w:rFonts w:ascii="仿宋" w:eastAsia="仿宋" w:hAnsi="仿宋" w:cs="仿宋" w:hint="eastAsia"/>
          <w:sz w:val="24"/>
        </w:rPr>
        <w:t>备注：</w:t>
      </w:r>
    </w:p>
    <w:p w:rsidR="009C67B7" w:rsidRDefault="00CA3780" w:rsidP="00D020DD">
      <w:pPr>
        <w:widowControl/>
        <w:spacing w:line="480" w:lineRule="exact"/>
        <w:ind w:firstLineChars="200" w:firstLine="480"/>
        <w:jc w:val="left"/>
        <w:rPr>
          <w:rFonts w:ascii="仿宋" w:eastAsia="仿宋" w:hAnsi="仿宋" w:cs="仿宋"/>
          <w:b/>
          <w:kern w:val="0"/>
          <w:sz w:val="24"/>
        </w:rPr>
      </w:pPr>
      <w:r>
        <w:rPr>
          <w:rFonts w:ascii="仿宋" w:eastAsia="仿宋" w:hAnsi="仿宋" w:cs="仿宋" w:hint="eastAsia"/>
          <w:sz w:val="24"/>
        </w:rPr>
        <w:t>1、本表约定工作人员的配置，是满足我馆正常开放的最低人员配置需求，投标人投标时，提供人员数应以此为最低人员基本配置需求，不得低于该配置要求。并充分考虑特殊时段或读者高峰周期，为圆满完成本项目工作要求中明确的当日工作量为目标，适时增加相应服务人员。</w:t>
      </w:r>
    </w:p>
    <w:p w:rsidR="009C67B7" w:rsidRDefault="00CA3780" w:rsidP="00D020DD">
      <w:pPr>
        <w:spacing w:line="480" w:lineRule="exact"/>
        <w:ind w:firstLineChars="200" w:firstLine="480"/>
        <w:rPr>
          <w:rFonts w:ascii="仿宋" w:eastAsia="仿宋" w:hAnsi="仿宋" w:cs="仿宋"/>
          <w:sz w:val="24"/>
        </w:rPr>
      </w:pPr>
      <w:r>
        <w:rPr>
          <w:rFonts w:ascii="仿宋" w:eastAsia="仿宋" w:hAnsi="仿宋" w:cs="仿宋" w:hint="eastAsia"/>
          <w:sz w:val="24"/>
        </w:rPr>
        <w:t>2、寒暑假时间以绍兴市教育局公布时间为准。</w:t>
      </w:r>
    </w:p>
    <w:p w:rsidR="009C67B7" w:rsidRDefault="00CA3780" w:rsidP="00D020DD">
      <w:pPr>
        <w:spacing w:line="480" w:lineRule="exact"/>
        <w:ind w:firstLineChars="200" w:firstLine="480"/>
        <w:rPr>
          <w:rFonts w:ascii="仿宋" w:eastAsia="仿宋" w:hAnsi="仿宋" w:cs="仿宋"/>
          <w:sz w:val="24"/>
        </w:rPr>
      </w:pPr>
      <w:r>
        <w:rPr>
          <w:rFonts w:ascii="仿宋" w:eastAsia="仿宋" w:hAnsi="仿宋" w:cs="仿宋" w:hint="eastAsia"/>
          <w:sz w:val="24"/>
        </w:rPr>
        <w:t>3、期刊及报纸装订人员由投标人自行组织安排，不在上述列表中。</w:t>
      </w:r>
    </w:p>
    <w:p w:rsidR="00CA3780" w:rsidRDefault="00CA3780" w:rsidP="00CA3780">
      <w:pPr>
        <w:pStyle w:val="1f6"/>
        <w:spacing w:line="480" w:lineRule="exact"/>
        <w:ind w:firstLineChars="0" w:firstLine="0"/>
        <w:rPr>
          <w:rFonts w:ascii="仿宋" w:eastAsia="仿宋" w:hAnsi="仿宋" w:cs="仿宋"/>
          <w:b/>
          <w:bCs/>
          <w:sz w:val="28"/>
          <w:szCs w:val="28"/>
        </w:rPr>
      </w:pPr>
    </w:p>
    <w:p w:rsidR="00CA3780" w:rsidRDefault="00CA3780" w:rsidP="00CA3780">
      <w:pPr>
        <w:pStyle w:val="1f6"/>
        <w:spacing w:line="480" w:lineRule="exact"/>
        <w:ind w:firstLineChars="0" w:firstLine="0"/>
        <w:rPr>
          <w:rFonts w:ascii="仿宋" w:eastAsia="仿宋" w:hAnsi="仿宋" w:cs="仿宋"/>
          <w:sz w:val="28"/>
          <w:szCs w:val="28"/>
        </w:rPr>
      </w:pPr>
      <w:r>
        <w:rPr>
          <w:rFonts w:ascii="仿宋" w:eastAsia="仿宋" w:hAnsi="仿宋" w:cs="仿宋" w:hint="eastAsia"/>
          <w:b/>
          <w:bCs/>
          <w:sz w:val="28"/>
          <w:szCs w:val="28"/>
        </w:rPr>
        <w:t>（五）考核要求</w:t>
      </w:r>
    </w:p>
    <w:p w:rsidR="00CA3780" w:rsidRDefault="00CA3780" w:rsidP="00CA3780">
      <w:pPr>
        <w:pStyle w:val="1f6"/>
        <w:spacing w:line="480" w:lineRule="exact"/>
        <w:ind w:firstLine="480"/>
        <w:rPr>
          <w:rFonts w:ascii="仿宋" w:eastAsia="仿宋" w:hAnsi="仿宋" w:cs="仿宋"/>
          <w:szCs w:val="24"/>
        </w:rPr>
      </w:pPr>
      <w:r>
        <w:rPr>
          <w:rFonts w:ascii="仿宋" w:eastAsia="仿宋" w:hAnsi="仿宋" w:cs="仿宋" w:hint="eastAsia"/>
          <w:szCs w:val="24"/>
        </w:rPr>
        <w:t>1、考核形式：考核人员由招标</w:t>
      </w:r>
      <w:proofErr w:type="gramStart"/>
      <w:r>
        <w:rPr>
          <w:rFonts w:ascii="仿宋" w:eastAsia="仿宋" w:hAnsi="仿宋" w:cs="仿宋" w:hint="eastAsia"/>
          <w:szCs w:val="24"/>
        </w:rPr>
        <w:t>方考核</w:t>
      </w:r>
      <w:proofErr w:type="gramEnd"/>
      <w:r>
        <w:rPr>
          <w:rFonts w:ascii="仿宋" w:eastAsia="仿宋" w:hAnsi="仿宋" w:cs="仿宋" w:hint="eastAsia"/>
          <w:szCs w:val="24"/>
        </w:rPr>
        <w:t>小组成员及投标方代表组成。考核分</w:t>
      </w:r>
      <w:r>
        <w:rPr>
          <w:rFonts w:ascii="仿宋" w:eastAsia="仿宋" w:hAnsi="仿宋" w:cs="仿宋" w:hint="eastAsia"/>
          <w:szCs w:val="24"/>
        </w:rPr>
        <w:lastRenderedPageBreak/>
        <w:t>日常考核、抽查和月度考核，</w:t>
      </w:r>
    </w:p>
    <w:p w:rsidR="00CA3780" w:rsidRDefault="00CA3780" w:rsidP="00CA3780">
      <w:pPr>
        <w:pStyle w:val="1f6"/>
        <w:spacing w:line="480" w:lineRule="exact"/>
        <w:ind w:firstLine="480"/>
        <w:rPr>
          <w:rFonts w:ascii="仿宋" w:eastAsia="仿宋" w:hAnsi="仿宋" w:cs="仿宋"/>
          <w:szCs w:val="24"/>
        </w:rPr>
      </w:pPr>
      <w:r>
        <w:rPr>
          <w:rFonts w:ascii="仿宋" w:eastAsia="仿宋" w:hAnsi="仿宋" w:cs="仿宋" w:hint="eastAsia"/>
          <w:szCs w:val="24"/>
        </w:rPr>
        <w:t>2、考核内容：根据图书上架服务外包要求，考核内容包括劳务人员到岗情况、劳务人员劳动纪律、图书排架误差率、</w:t>
      </w:r>
      <w:proofErr w:type="gramStart"/>
      <w:r>
        <w:rPr>
          <w:rFonts w:ascii="仿宋" w:eastAsia="仿宋" w:hAnsi="仿宋" w:cs="仿宋" w:hint="eastAsia"/>
          <w:szCs w:val="24"/>
        </w:rPr>
        <w:t>架位整齐</w:t>
      </w:r>
      <w:proofErr w:type="gramEnd"/>
      <w:r>
        <w:rPr>
          <w:rFonts w:ascii="仿宋" w:eastAsia="仿宋" w:hAnsi="仿宋" w:cs="仿宋" w:hint="eastAsia"/>
          <w:szCs w:val="24"/>
        </w:rPr>
        <w:t>等内容。具体如下：</w:t>
      </w:r>
    </w:p>
    <w:p w:rsidR="00CA3780" w:rsidRDefault="00CA3780" w:rsidP="00CA3780">
      <w:pPr>
        <w:spacing w:line="480" w:lineRule="exact"/>
        <w:ind w:firstLineChars="200" w:firstLine="480"/>
        <w:rPr>
          <w:rFonts w:ascii="仿宋" w:eastAsia="仿宋" w:hAnsi="仿宋" w:cs="仿宋"/>
          <w:sz w:val="24"/>
        </w:rPr>
      </w:pPr>
      <w:r>
        <w:rPr>
          <w:rFonts w:ascii="仿宋" w:eastAsia="仿宋" w:hAnsi="仿宋" w:cs="仿宋" w:hint="eastAsia"/>
          <w:sz w:val="24"/>
        </w:rPr>
        <w:t>在岗人员数量：当日到岗人员数量必须符合合同约定要求，每少一人次扣2分，以此类推；</w:t>
      </w:r>
    </w:p>
    <w:p w:rsidR="00CA3780" w:rsidRDefault="00CA3780" w:rsidP="00CA3780">
      <w:pPr>
        <w:spacing w:line="480" w:lineRule="exact"/>
        <w:ind w:firstLineChars="200" w:firstLine="480"/>
        <w:rPr>
          <w:rFonts w:ascii="仿宋" w:eastAsia="仿宋" w:hAnsi="仿宋" w:cs="仿宋"/>
          <w:sz w:val="24"/>
        </w:rPr>
      </w:pPr>
      <w:r>
        <w:rPr>
          <w:rFonts w:ascii="仿宋" w:eastAsia="仿宋" w:hAnsi="仿宋" w:cs="仿宋" w:hint="eastAsia"/>
          <w:sz w:val="24"/>
        </w:rPr>
        <w:t>工作质量：图书要求及时准确上架，无堆积、无遗漏，如发现上述情况，扣0.5-1分；</w:t>
      </w:r>
    </w:p>
    <w:p w:rsidR="00CA3780" w:rsidRDefault="00CA3780" w:rsidP="00CA3780">
      <w:pPr>
        <w:spacing w:line="480" w:lineRule="exact"/>
        <w:ind w:firstLineChars="200" w:firstLine="480"/>
        <w:rPr>
          <w:rFonts w:ascii="仿宋" w:eastAsia="仿宋" w:hAnsi="仿宋" w:cs="仿宋"/>
          <w:sz w:val="24"/>
        </w:rPr>
      </w:pPr>
      <w:r>
        <w:rPr>
          <w:rFonts w:ascii="仿宋" w:eastAsia="仿宋" w:hAnsi="仿宋" w:cs="仿宋" w:hint="eastAsia"/>
          <w:sz w:val="24"/>
        </w:rPr>
        <w:t>工作态度：在岗期间不得闲聊、玩手机、干私活等，发现类似情况，每发现一次扣0.5分；</w:t>
      </w:r>
    </w:p>
    <w:p w:rsidR="00CA3780" w:rsidRDefault="00CA3780" w:rsidP="00CA3780">
      <w:pPr>
        <w:spacing w:line="480" w:lineRule="exact"/>
        <w:ind w:firstLineChars="200" w:firstLine="480"/>
        <w:rPr>
          <w:rFonts w:ascii="仿宋" w:eastAsia="仿宋" w:hAnsi="仿宋" w:cs="仿宋"/>
          <w:sz w:val="24"/>
        </w:rPr>
      </w:pPr>
      <w:r>
        <w:rPr>
          <w:rFonts w:ascii="仿宋" w:eastAsia="仿宋" w:hAnsi="仿宋" w:cs="仿宋" w:hint="eastAsia"/>
          <w:sz w:val="24"/>
        </w:rPr>
        <w:t>读者投诉：在岗期间</w:t>
      </w:r>
      <w:proofErr w:type="gramStart"/>
      <w:r>
        <w:rPr>
          <w:rFonts w:ascii="仿宋" w:eastAsia="仿宋" w:hAnsi="仿宋" w:cs="仿宋" w:hint="eastAsia"/>
          <w:sz w:val="24"/>
        </w:rPr>
        <w:t>遇读者</w:t>
      </w:r>
      <w:proofErr w:type="gramEnd"/>
      <w:r>
        <w:rPr>
          <w:rFonts w:ascii="仿宋" w:eastAsia="仿宋" w:hAnsi="仿宋" w:cs="仿宋" w:hint="eastAsia"/>
          <w:sz w:val="24"/>
        </w:rPr>
        <w:t>合理投诉的，</w:t>
      </w:r>
      <w:proofErr w:type="gramStart"/>
      <w:r>
        <w:rPr>
          <w:rFonts w:ascii="仿宋" w:eastAsia="仿宋" w:hAnsi="仿宋" w:cs="仿宋" w:hint="eastAsia"/>
          <w:sz w:val="24"/>
        </w:rPr>
        <w:t>视投诉</w:t>
      </w:r>
      <w:proofErr w:type="gramEnd"/>
      <w:r>
        <w:rPr>
          <w:rFonts w:ascii="仿宋" w:eastAsia="仿宋" w:hAnsi="仿宋" w:cs="仿宋" w:hint="eastAsia"/>
          <w:sz w:val="24"/>
        </w:rPr>
        <w:t>情况，每次扣1-2分；</w:t>
      </w:r>
    </w:p>
    <w:p w:rsidR="00CA3780" w:rsidRDefault="00CA3780" w:rsidP="00CA3780">
      <w:pPr>
        <w:spacing w:line="480" w:lineRule="exact"/>
        <w:ind w:firstLineChars="200" w:firstLine="480"/>
        <w:rPr>
          <w:rFonts w:ascii="仿宋" w:eastAsia="仿宋" w:hAnsi="仿宋" w:cs="仿宋"/>
          <w:sz w:val="24"/>
        </w:rPr>
      </w:pPr>
      <w:r>
        <w:rPr>
          <w:rFonts w:ascii="仿宋" w:eastAsia="仿宋" w:hAnsi="仿宋" w:cs="仿宋" w:hint="eastAsia"/>
          <w:sz w:val="24"/>
        </w:rPr>
        <w:t>图书排架误差率：图书排架误差率应控制在3％（含）以下，如排架误差率高于3％，每发现一处扣0.5分；</w:t>
      </w:r>
    </w:p>
    <w:p w:rsidR="00CA3780" w:rsidRDefault="00CA3780" w:rsidP="00CA3780">
      <w:pPr>
        <w:spacing w:line="480" w:lineRule="exact"/>
        <w:ind w:firstLineChars="200" w:firstLine="480"/>
        <w:rPr>
          <w:rFonts w:ascii="仿宋" w:eastAsia="仿宋" w:hAnsi="仿宋" w:cs="仿宋"/>
          <w:sz w:val="24"/>
        </w:rPr>
      </w:pPr>
      <w:r>
        <w:rPr>
          <w:rFonts w:ascii="仿宋" w:eastAsia="仿宋" w:hAnsi="仿宋" w:cs="仿宋" w:hint="eastAsia"/>
          <w:sz w:val="24"/>
        </w:rPr>
        <w:t>书架整齐、整洁情况：书脊与书架外沿持平，各架位上方无搁置图书，书立右侧无搁置图书，根据检查情况酌情扣分。</w:t>
      </w:r>
    </w:p>
    <w:p w:rsidR="00CA3780" w:rsidRDefault="00CA3780" w:rsidP="00CA3780">
      <w:pPr>
        <w:spacing w:line="480" w:lineRule="exact"/>
        <w:ind w:firstLineChars="200" w:firstLine="480"/>
        <w:rPr>
          <w:rFonts w:ascii="仿宋" w:eastAsia="仿宋" w:hAnsi="仿宋" w:cs="仿宋"/>
          <w:sz w:val="24"/>
        </w:rPr>
      </w:pPr>
      <w:r>
        <w:rPr>
          <w:rFonts w:ascii="仿宋" w:eastAsia="仿宋" w:hAnsi="仿宋" w:cs="仿宋" w:hint="eastAsia"/>
          <w:sz w:val="24"/>
        </w:rPr>
        <w:t>3、日常考核：每个工作日考核，考核范围包括：服务外包人员到岗情况、工作质量、工作态度等。由相关部室专人负责日常考核，并做好日常考核情况的记录，根据考核情况扣分并计入图书上架整理服务外包考核表。</w:t>
      </w:r>
    </w:p>
    <w:p w:rsidR="00CA3780" w:rsidRDefault="00CA3780" w:rsidP="00CA3780">
      <w:pPr>
        <w:spacing w:line="480" w:lineRule="exact"/>
        <w:ind w:firstLineChars="200" w:firstLine="480"/>
        <w:rPr>
          <w:rFonts w:ascii="仿宋" w:eastAsia="仿宋" w:hAnsi="仿宋" w:cs="仿宋"/>
          <w:sz w:val="24"/>
        </w:rPr>
      </w:pPr>
      <w:r>
        <w:rPr>
          <w:rFonts w:ascii="仿宋" w:eastAsia="仿宋" w:hAnsi="仿宋" w:cs="仿宋" w:hint="eastAsia"/>
          <w:sz w:val="24"/>
        </w:rPr>
        <w:t>4、抽查：抽查工作由各相关部室自行组织，原则上每周抽查一次，抽查标准参照月度考核要求，抽查结果计入月度考核结果。</w:t>
      </w:r>
    </w:p>
    <w:p w:rsidR="00CA3780" w:rsidRDefault="00CA3780" w:rsidP="00CA3780">
      <w:pPr>
        <w:spacing w:line="480" w:lineRule="exact"/>
        <w:ind w:firstLineChars="200" w:firstLine="480"/>
        <w:rPr>
          <w:rFonts w:ascii="仿宋" w:eastAsia="仿宋" w:hAnsi="仿宋" w:cs="仿宋"/>
          <w:sz w:val="24"/>
        </w:rPr>
      </w:pPr>
      <w:r>
        <w:rPr>
          <w:rFonts w:ascii="仿宋" w:eastAsia="仿宋" w:hAnsi="仿宋" w:cs="仿宋" w:hint="eastAsia"/>
          <w:sz w:val="24"/>
        </w:rPr>
        <w:t>5、月度考核：每月15日前由考核小组组长组织实施，考核小组成员及外包方代表参与。考核范围包括：图书上架准确率，书架整齐性与及时性等，考核以中图法22大类每大类选取不少于30册图书一排作为检查对象。考核结果计入图书上架整理服务外包考核表。</w:t>
      </w:r>
    </w:p>
    <w:p w:rsidR="00CA3780" w:rsidRDefault="00CA3780" w:rsidP="00CA3780">
      <w:pPr>
        <w:spacing w:line="480" w:lineRule="exact"/>
        <w:ind w:firstLineChars="200" w:firstLine="480"/>
        <w:rPr>
          <w:rFonts w:ascii="仿宋" w:eastAsia="仿宋" w:hAnsi="仿宋" w:cs="仿宋"/>
          <w:sz w:val="24"/>
        </w:rPr>
      </w:pPr>
      <w:r>
        <w:rPr>
          <w:rFonts w:ascii="仿宋" w:eastAsia="仿宋" w:hAnsi="仿宋" w:cs="仿宋" w:hint="eastAsia"/>
          <w:sz w:val="24"/>
        </w:rPr>
        <w:t>6、考核结果：考核分值以100分制计，在日常考核、抽查和月度考核中发现相关问题按规定扣分，最终考核分值为100分减去所扣分值。考核最终分值在95分及以上的，按合同约定款项支付；考核最终分值在85分以上95分以下的，则分数每少1分，在当月应付款项中扣200元，以此类推。考核最终分值在85分以下的，则分数每少1分，在当月应付款项中扣400元，以此类推。</w:t>
      </w:r>
    </w:p>
    <w:p w:rsidR="00CA3780" w:rsidRDefault="00CA3780" w:rsidP="00CA3780">
      <w:pPr>
        <w:spacing w:line="480" w:lineRule="exact"/>
        <w:ind w:firstLineChars="200" w:firstLine="480"/>
        <w:rPr>
          <w:rFonts w:ascii="仿宋" w:eastAsia="仿宋" w:hAnsi="仿宋" w:cs="仿宋"/>
          <w:sz w:val="24"/>
        </w:rPr>
      </w:pPr>
      <w:r>
        <w:rPr>
          <w:rFonts w:ascii="仿宋" w:eastAsia="仿宋" w:hAnsi="仿宋" w:cs="仿宋" w:hint="eastAsia"/>
          <w:sz w:val="24"/>
        </w:rPr>
        <w:lastRenderedPageBreak/>
        <w:t>▲7、每个劳务人员工作期间若</w:t>
      </w:r>
      <w:proofErr w:type="gramStart"/>
      <w:r>
        <w:rPr>
          <w:rFonts w:ascii="仿宋" w:eastAsia="仿宋" w:hAnsi="仿宋" w:cs="仿宋" w:hint="eastAsia"/>
          <w:sz w:val="24"/>
        </w:rPr>
        <w:t>遇读者</w:t>
      </w:r>
      <w:proofErr w:type="gramEnd"/>
      <w:r>
        <w:rPr>
          <w:rFonts w:ascii="仿宋" w:eastAsia="仿宋" w:hAnsi="仿宋" w:cs="仿宋" w:hint="eastAsia"/>
          <w:sz w:val="24"/>
        </w:rPr>
        <w:t>合理投诉，第一次按考核要求进行扣分，第二次出现投诉的，</w:t>
      </w:r>
      <w:proofErr w:type="gramStart"/>
      <w:r>
        <w:rPr>
          <w:rFonts w:ascii="仿宋" w:eastAsia="仿宋" w:hAnsi="仿宋" w:cs="仿宋" w:hint="eastAsia"/>
          <w:sz w:val="24"/>
        </w:rPr>
        <w:t>则扣500元</w:t>
      </w:r>
      <w:proofErr w:type="gramEnd"/>
      <w:r>
        <w:rPr>
          <w:rFonts w:ascii="仿宋" w:eastAsia="仿宋" w:hAnsi="仿宋" w:cs="仿宋" w:hint="eastAsia"/>
          <w:sz w:val="24"/>
        </w:rPr>
        <w:t>，合理投诉三次的，我馆有权向中标单位提出解除该员工劳务合同，并由中标方承担相关责任。</w:t>
      </w:r>
    </w:p>
    <w:p w:rsidR="00CA3780" w:rsidRDefault="00CA3780" w:rsidP="00CA3780">
      <w:pPr>
        <w:spacing w:line="480" w:lineRule="exact"/>
        <w:ind w:firstLineChars="200" w:firstLine="480"/>
        <w:rPr>
          <w:rFonts w:ascii="仿宋" w:eastAsia="仿宋" w:hAnsi="仿宋" w:cs="仿宋"/>
          <w:sz w:val="24"/>
        </w:rPr>
      </w:pPr>
      <w:r>
        <w:rPr>
          <w:rFonts w:ascii="仿宋" w:eastAsia="仿宋" w:hAnsi="仿宋" w:cs="仿宋" w:hint="eastAsia"/>
          <w:sz w:val="24"/>
        </w:rPr>
        <w:t>8、服从我馆工作人员安排，及时落实合同约定范围内的工作事项。</w:t>
      </w:r>
    </w:p>
    <w:p w:rsidR="00CA3780" w:rsidRDefault="00CA3780" w:rsidP="00CA3780">
      <w:pPr>
        <w:spacing w:line="480" w:lineRule="exact"/>
        <w:ind w:firstLineChars="200" w:firstLine="480"/>
        <w:rPr>
          <w:rFonts w:ascii="仿宋" w:eastAsia="仿宋" w:hAnsi="仿宋" w:cs="仿宋"/>
          <w:sz w:val="24"/>
        </w:rPr>
      </w:pPr>
      <w:r>
        <w:rPr>
          <w:rFonts w:ascii="仿宋" w:eastAsia="仿宋" w:hAnsi="仿宋" w:cs="仿宋" w:hint="eastAsia"/>
          <w:sz w:val="24"/>
        </w:rPr>
        <w:t>9、连续三个月的考核分值低于85分的，图书馆有权无条件解除合同，由此给招标方造成的损失由外包方承担。</w:t>
      </w:r>
    </w:p>
    <w:p w:rsidR="00CA3780" w:rsidRPr="00CA3780" w:rsidRDefault="00CA3780" w:rsidP="00D020DD">
      <w:pPr>
        <w:spacing w:line="480" w:lineRule="exact"/>
        <w:ind w:firstLineChars="200" w:firstLine="480"/>
        <w:rPr>
          <w:rFonts w:ascii="仿宋" w:eastAsia="仿宋" w:hAnsi="仿宋" w:cs="仿宋"/>
          <w:sz w:val="24"/>
        </w:rPr>
      </w:pPr>
    </w:p>
    <w:p w:rsidR="001C7581" w:rsidRDefault="001C7581" w:rsidP="001C7581">
      <w:pPr>
        <w:pStyle w:val="2"/>
        <w:pageBreakBefore/>
        <w:spacing w:line="415" w:lineRule="auto"/>
        <w:ind w:firstLine="640"/>
        <w:jc w:val="center"/>
        <w:rPr>
          <w:rFonts w:ascii="仿宋"/>
        </w:rPr>
      </w:pPr>
      <w:bookmarkStart w:id="37" w:name="_Toc1648"/>
      <w:r>
        <w:rPr>
          <w:rFonts w:ascii="仿宋" w:hint="eastAsia"/>
        </w:rPr>
        <w:lastRenderedPageBreak/>
        <w:t>二、商务要求</w:t>
      </w:r>
      <w:bookmarkEnd w:id="37"/>
    </w:p>
    <w:p w:rsidR="001C7581" w:rsidRDefault="001C7581" w:rsidP="00CA3780">
      <w:pPr>
        <w:widowControl/>
        <w:snapToGrid w:val="0"/>
        <w:spacing w:line="480" w:lineRule="exact"/>
        <w:rPr>
          <w:rFonts w:ascii="仿宋" w:eastAsia="仿宋" w:hAnsi="仿宋"/>
          <w:b/>
          <w:bCs/>
          <w:kern w:val="0"/>
          <w:sz w:val="24"/>
        </w:rPr>
      </w:pPr>
      <w:r>
        <w:rPr>
          <w:rFonts w:ascii="仿宋" w:eastAsia="仿宋" w:hAnsi="仿宋" w:hint="eastAsia"/>
          <w:b/>
          <w:bCs/>
          <w:kern w:val="0"/>
          <w:sz w:val="24"/>
        </w:rPr>
        <w:t>★2.1服务期限</w:t>
      </w:r>
    </w:p>
    <w:p w:rsidR="001C7581" w:rsidRDefault="001C7581" w:rsidP="001C7581">
      <w:pPr>
        <w:widowControl/>
        <w:snapToGrid w:val="0"/>
        <w:spacing w:line="480" w:lineRule="exact"/>
        <w:ind w:firstLineChars="197" w:firstLine="473"/>
        <w:rPr>
          <w:rFonts w:ascii="仿宋" w:eastAsia="仿宋" w:hAnsi="仿宋" w:cs="宋体"/>
          <w:sz w:val="24"/>
          <w:szCs w:val="20"/>
        </w:rPr>
      </w:pPr>
      <w:r w:rsidRPr="001C7581">
        <w:rPr>
          <w:rFonts w:ascii="仿宋" w:eastAsia="仿宋" w:hAnsi="仿宋" w:cs="宋体" w:hint="eastAsia"/>
          <w:sz w:val="24"/>
          <w:szCs w:val="20"/>
        </w:rPr>
        <w:t>暂定2024年5月1日至2025年4月30日，共12个月</w:t>
      </w:r>
    </w:p>
    <w:p w:rsidR="001C7581" w:rsidRDefault="001C7581" w:rsidP="00CA3780">
      <w:pPr>
        <w:widowControl/>
        <w:snapToGrid w:val="0"/>
        <w:spacing w:line="480" w:lineRule="exact"/>
        <w:rPr>
          <w:rFonts w:ascii="仿宋" w:eastAsia="仿宋" w:hAnsi="仿宋"/>
          <w:b/>
          <w:bCs/>
          <w:kern w:val="0"/>
          <w:sz w:val="24"/>
        </w:rPr>
      </w:pPr>
      <w:r>
        <w:rPr>
          <w:rFonts w:ascii="仿宋" w:eastAsia="仿宋" w:hAnsi="仿宋" w:hint="eastAsia"/>
          <w:b/>
          <w:bCs/>
          <w:kern w:val="0"/>
          <w:sz w:val="24"/>
        </w:rPr>
        <w:t>2.2数量调整</w:t>
      </w:r>
    </w:p>
    <w:p w:rsidR="00CA3780" w:rsidRPr="00CA3780" w:rsidRDefault="00CA3780" w:rsidP="00CA3780">
      <w:pPr>
        <w:widowControl/>
        <w:snapToGrid w:val="0"/>
        <w:spacing w:line="480" w:lineRule="exact"/>
        <w:ind w:firstLineChars="98" w:firstLine="235"/>
        <w:rPr>
          <w:rFonts w:ascii="仿宋" w:eastAsia="仿宋" w:hAnsi="仿宋" w:cs="宋体"/>
          <w:sz w:val="24"/>
        </w:rPr>
      </w:pPr>
      <w:r w:rsidRPr="00CA3780">
        <w:rPr>
          <w:rFonts w:ascii="仿宋" w:eastAsia="仿宋" w:hAnsi="仿宋" w:cs="宋体" w:hint="eastAsia"/>
          <w:sz w:val="24"/>
        </w:rPr>
        <w:t>招标人保留在签约时调整部分方案及定购设备数量和服务的权力，投标人应对系统方案中设备和服务明细报价，按投标单价不变的前提下进行调整，双方不得拒绝。</w:t>
      </w:r>
    </w:p>
    <w:p w:rsidR="00CA3780" w:rsidRDefault="00CA3780" w:rsidP="00CA3780">
      <w:pPr>
        <w:widowControl/>
        <w:snapToGrid w:val="0"/>
        <w:spacing w:line="480" w:lineRule="exact"/>
        <w:ind w:firstLineChars="98" w:firstLine="235"/>
        <w:rPr>
          <w:rFonts w:ascii="仿宋" w:eastAsia="仿宋" w:hAnsi="仿宋" w:cs="宋体"/>
          <w:sz w:val="24"/>
        </w:rPr>
      </w:pPr>
      <w:r w:rsidRPr="00CA3780">
        <w:rPr>
          <w:rFonts w:ascii="仿宋" w:eastAsia="仿宋" w:hAnsi="仿宋" w:cs="宋体" w:hint="eastAsia"/>
          <w:sz w:val="24"/>
        </w:rPr>
        <w:t>如遇本次招标没有涉及的设备或服务时，由中标人提供申请，招标人确认后实施。</w:t>
      </w:r>
    </w:p>
    <w:p w:rsidR="001C7581" w:rsidRDefault="001C7581" w:rsidP="00CA3780">
      <w:pPr>
        <w:widowControl/>
        <w:snapToGrid w:val="0"/>
        <w:spacing w:line="480" w:lineRule="exact"/>
        <w:rPr>
          <w:rFonts w:ascii="仿宋" w:eastAsia="仿宋" w:hAnsi="仿宋"/>
          <w:b/>
          <w:bCs/>
          <w:kern w:val="0"/>
          <w:sz w:val="24"/>
        </w:rPr>
      </w:pPr>
      <w:r>
        <w:rPr>
          <w:rFonts w:ascii="仿宋" w:eastAsia="仿宋" w:hAnsi="仿宋" w:hint="eastAsia"/>
          <w:b/>
          <w:bCs/>
          <w:kern w:val="0"/>
          <w:sz w:val="24"/>
        </w:rPr>
        <w:t>2.3验收</w:t>
      </w:r>
    </w:p>
    <w:p w:rsidR="001C7581" w:rsidRDefault="001C7581" w:rsidP="001C7581">
      <w:pPr>
        <w:widowControl/>
        <w:snapToGrid w:val="0"/>
        <w:spacing w:line="480" w:lineRule="exact"/>
        <w:ind w:firstLineChars="200" w:firstLine="480"/>
        <w:rPr>
          <w:rFonts w:ascii="仿宋" w:eastAsia="仿宋" w:hAnsi="仿宋"/>
          <w:kern w:val="0"/>
          <w:sz w:val="24"/>
        </w:rPr>
      </w:pPr>
      <w:proofErr w:type="gramStart"/>
      <w:r>
        <w:rPr>
          <w:rFonts w:ascii="仿宋" w:eastAsia="仿宋" w:hAnsi="仿宋" w:hint="eastAsia"/>
          <w:kern w:val="0"/>
          <w:sz w:val="24"/>
        </w:rPr>
        <w:t>验收按</w:t>
      </w:r>
      <w:proofErr w:type="gramEnd"/>
      <w:r>
        <w:rPr>
          <w:rFonts w:ascii="仿宋" w:eastAsia="仿宋" w:hAnsi="仿宋" w:hint="eastAsia"/>
          <w:kern w:val="0"/>
          <w:sz w:val="24"/>
        </w:rPr>
        <w:t>国家有关规范标准（</w:t>
      </w:r>
      <w:r>
        <w:rPr>
          <w:rFonts w:ascii="仿宋" w:eastAsia="仿宋" w:hAnsi="仿宋" w:hint="eastAsia"/>
          <w:sz w:val="24"/>
        </w:rPr>
        <w:t>国家无验收规范标准的按双方合同规定的要求</w:t>
      </w:r>
      <w:r>
        <w:rPr>
          <w:rFonts w:ascii="仿宋" w:eastAsia="仿宋" w:hAnsi="仿宋" w:hint="eastAsia"/>
          <w:kern w:val="0"/>
          <w:sz w:val="24"/>
        </w:rPr>
        <w:t>）进行。</w:t>
      </w:r>
    </w:p>
    <w:p w:rsidR="001C7581" w:rsidRDefault="001C7581" w:rsidP="001C7581">
      <w:pPr>
        <w:widowControl/>
        <w:snapToGrid w:val="0"/>
        <w:spacing w:line="480" w:lineRule="exact"/>
        <w:ind w:firstLineChars="200" w:firstLine="480"/>
        <w:rPr>
          <w:rFonts w:ascii="仿宋" w:eastAsia="仿宋" w:hAnsi="仿宋"/>
          <w:kern w:val="0"/>
          <w:sz w:val="24"/>
        </w:rPr>
      </w:pPr>
      <w:r>
        <w:rPr>
          <w:rFonts w:ascii="仿宋" w:eastAsia="仿宋" w:hAnsi="仿宋" w:hint="eastAsia"/>
          <w:kern w:val="0"/>
          <w:sz w:val="24"/>
        </w:rPr>
        <w:t>采购人保留邀请参加本项目的其他投标人或者第三方机构或相关技术专家参与验收的权利。参与验收的投标人或者第三方机构的意见作为</w:t>
      </w:r>
      <w:proofErr w:type="gramStart"/>
      <w:r>
        <w:rPr>
          <w:rFonts w:ascii="仿宋" w:eastAsia="仿宋" w:hAnsi="仿宋" w:hint="eastAsia"/>
          <w:kern w:val="0"/>
          <w:sz w:val="24"/>
        </w:rPr>
        <w:t>验收书</w:t>
      </w:r>
      <w:proofErr w:type="gramEnd"/>
      <w:r>
        <w:rPr>
          <w:rFonts w:ascii="仿宋" w:eastAsia="仿宋" w:hAnsi="仿宋" w:hint="eastAsia"/>
          <w:kern w:val="0"/>
          <w:sz w:val="24"/>
        </w:rPr>
        <w:t>的参考资料一并存档。</w:t>
      </w:r>
    </w:p>
    <w:p w:rsidR="001C7581" w:rsidRDefault="001C7581" w:rsidP="00CA3780">
      <w:pPr>
        <w:widowControl/>
        <w:snapToGrid w:val="0"/>
        <w:spacing w:line="480" w:lineRule="exact"/>
        <w:rPr>
          <w:rFonts w:ascii="仿宋" w:eastAsia="仿宋" w:hAnsi="仿宋"/>
          <w:b/>
          <w:bCs/>
          <w:kern w:val="0"/>
          <w:sz w:val="24"/>
        </w:rPr>
      </w:pPr>
      <w:r>
        <w:rPr>
          <w:rFonts w:ascii="仿宋" w:eastAsia="仿宋" w:hAnsi="仿宋" w:hint="eastAsia"/>
          <w:b/>
          <w:bCs/>
          <w:kern w:val="0"/>
          <w:sz w:val="24"/>
        </w:rPr>
        <w:t>★2.4付款方式</w:t>
      </w:r>
    </w:p>
    <w:p w:rsidR="002A4D84" w:rsidRDefault="001C7581" w:rsidP="001C7581">
      <w:pPr>
        <w:widowControl/>
        <w:snapToGrid w:val="0"/>
        <w:spacing w:line="480" w:lineRule="exact"/>
        <w:ind w:firstLineChars="200" w:firstLine="480"/>
        <w:rPr>
          <w:rFonts w:ascii="仿宋" w:eastAsia="仿宋" w:hAnsi="仿宋"/>
          <w:sz w:val="24"/>
        </w:rPr>
      </w:pPr>
      <w:r w:rsidRPr="00D91A3F">
        <w:rPr>
          <w:rFonts w:ascii="仿宋" w:eastAsia="仿宋" w:hAnsi="仿宋" w:hint="eastAsia"/>
          <w:sz w:val="24"/>
        </w:rPr>
        <w:t>按《浙江省财政厅关于进一步发挥政府采购政策 功能全力推动经济稳进提质的通知》（</w:t>
      </w:r>
      <w:proofErr w:type="gramStart"/>
      <w:r w:rsidRPr="00D91A3F">
        <w:rPr>
          <w:rFonts w:ascii="仿宋" w:eastAsia="仿宋" w:hAnsi="仿宋" w:hint="eastAsia"/>
          <w:sz w:val="24"/>
        </w:rPr>
        <w:t>浙财采监</w:t>
      </w:r>
      <w:proofErr w:type="gramEnd"/>
      <w:r w:rsidRPr="00D91A3F">
        <w:rPr>
          <w:rFonts w:ascii="仿宋" w:eastAsia="仿宋" w:hAnsi="仿宋" w:hint="eastAsia"/>
          <w:sz w:val="24"/>
        </w:rPr>
        <w:t>〔2022〕3号）等文件要求执行</w:t>
      </w:r>
      <w:r w:rsidR="002A4D84">
        <w:rPr>
          <w:rFonts w:ascii="仿宋" w:eastAsia="仿宋" w:hAnsi="仿宋" w:hint="eastAsia"/>
          <w:sz w:val="24"/>
        </w:rPr>
        <w:t>。</w:t>
      </w:r>
    </w:p>
    <w:p w:rsidR="002A4D84" w:rsidRDefault="002A4D84" w:rsidP="002A4D84">
      <w:pPr>
        <w:spacing w:line="480" w:lineRule="exact"/>
        <w:ind w:firstLineChars="200" w:firstLine="480"/>
        <w:rPr>
          <w:rFonts w:ascii="仿宋" w:eastAsia="仿宋" w:hAnsi="仿宋" w:cs="仿宋"/>
          <w:sz w:val="24"/>
        </w:rPr>
      </w:pPr>
      <w:r>
        <w:rPr>
          <w:rFonts w:ascii="仿宋" w:eastAsia="仿宋" w:hAnsi="仿宋" w:cs="仿宋" w:hint="eastAsia"/>
          <w:sz w:val="24"/>
        </w:rPr>
        <w:t>合同款支付采用预付款支付、期中支付与年底集中支付相结合的原则，具体合同款支付如下：</w:t>
      </w:r>
    </w:p>
    <w:p w:rsidR="002A4D84" w:rsidRDefault="002A4D84" w:rsidP="002A4D84">
      <w:pPr>
        <w:spacing w:line="480" w:lineRule="exact"/>
        <w:ind w:firstLineChars="250" w:firstLine="600"/>
        <w:rPr>
          <w:rFonts w:ascii="仿宋" w:eastAsia="仿宋" w:hAnsi="仿宋" w:cs="仿宋"/>
          <w:sz w:val="24"/>
        </w:rPr>
      </w:pPr>
      <w:r>
        <w:rPr>
          <w:rFonts w:ascii="仿宋" w:eastAsia="仿宋" w:hAnsi="仿宋" w:cs="仿宋" w:hint="eastAsia"/>
          <w:sz w:val="24"/>
        </w:rPr>
        <w:t>1、合同预付款支付：项目合同签订7天内，支付合同款的40%作为项目预付款；</w:t>
      </w:r>
    </w:p>
    <w:p w:rsidR="002A4D84" w:rsidRDefault="002A4D84" w:rsidP="002A4D84">
      <w:pPr>
        <w:spacing w:line="480" w:lineRule="exact"/>
        <w:ind w:firstLineChars="250" w:firstLine="600"/>
        <w:rPr>
          <w:rFonts w:ascii="仿宋" w:eastAsia="仿宋" w:hAnsi="仿宋" w:cs="仿宋"/>
          <w:sz w:val="24"/>
        </w:rPr>
      </w:pPr>
      <w:r>
        <w:rPr>
          <w:rFonts w:ascii="仿宋" w:eastAsia="仿宋" w:hAnsi="仿宋" w:cs="仿宋" w:hint="eastAsia"/>
          <w:sz w:val="24"/>
        </w:rPr>
        <w:t>2、期中支付：根据月考核结果，在9月底前，支付至项目合同款的70%；</w:t>
      </w:r>
    </w:p>
    <w:p w:rsidR="002A4D84" w:rsidRDefault="002A4D84" w:rsidP="002A4D84">
      <w:pPr>
        <w:spacing w:line="480" w:lineRule="exact"/>
        <w:ind w:firstLineChars="250" w:firstLine="600"/>
        <w:rPr>
          <w:rFonts w:ascii="仿宋" w:eastAsia="仿宋" w:hAnsi="仿宋" w:cs="仿宋"/>
          <w:sz w:val="24"/>
        </w:rPr>
      </w:pPr>
      <w:r>
        <w:rPr>
          <w:rFonts w:ascii="仿宋" w:eastAsia="仿宋" w:hAnsi="仿宋" w:cs="仿宋" w:hint="eastAsia"/>
          <w:sz w:val="24"/>
        </w:rPr>
        <w:t>3、年底集中支付：界定11月底作为年度集中支付时间点，全额支付合同款中未支付部分款项。</w:t>
      </w:r>
    </w:p>
    <w:p w:rsidR="002A4D84" w:rsidRPr="00CA3780" w:rsidRDefault="002A4D84" w:rsidP="002A4D84">
      <w:pPr>
        <w:spacing w:line="480" w:lineRule="exact"/>
        <w:ind w:firstLineChars="250" w:firstLine="600"/>
        <w:rPr>
          <w:rFonts w:ascii="仿宋" w:eastAsia="仿宋" w:hAnsi="仿宋" w:cs="仿宋"/>
          <w:sz w:val="24"/>
        </w:rPr>
      </w:pPr>
      <w:r>
        <w:rPr>
          <w:rFonts w:ascii="仿宋" w:eastAsia="仿宋" w:hAnsi="仿宋" w:cs="仿宋" w:hint="eastAsia"/>
          <w:sz w:val="24"/>
        </w:rPr>
        <w:t>4、履约保证金：合同签订前三天内，中标人应向招标人指定账户缴纳中标价的1%作为本项目合同履约保证金，履约保证金在本项目完成后一周内退还（不计息）。出现考核扣款的，则在履约保证金中扣除，履约保证金</w:t>
      </w:r>
      <w:proofErr w:type="gramStart"/>
      <w:r>
        <w:rPr>
          <w:rFonts w:ascii="仿宋" w:eastAsia="仿宋" w:hAnsi="仿宋" w:cs="仿宋" w:hint="eastAsia"/>
          <w:sz w:val="24"/>
        </w:rPr>
        <w:t>不</w:t>
      </w:r>
      <w:proofErr w:type="gramEnd"/>
      <w:r>
        <w:rPr>
          <w:rFonts w:ascii="仿宋" w:eastAsia="仿宋" w:hAnsi="仿宋" w:cs="仿宋" w:hint="eastAsia"/>
          <w:sz w:val="24"/>
        </w:rPr>
        <w:t>足额的，</w:t>
      </w:r>
      <w:r>
        <w:rPr>
          <w:rFonts w:ascii="仿宋" w:eastAsia="仿宋" w:hAnsi="仿宋" w:cs="仿宋" w:hint="eastAsia"/>
          <w:sz w:val="24"/>
        </w:rPr>
        <w:lastRenderedPageBreak/>
        <w:t>由中标单位再次补缴至足额。</w:t>
      </w:r>
    </w:p>
    <w:p w:rsidR="001C7581" w:rsidRDefault="001C7581" w:rsidP="00CA3780">
      <w:pPr>
        <w:widowControl/>
        <w:snapToGrid w:val="0"/>
        <w:spacing w:line="480" w:lineRule="exact"/>
        <w:rPr>
          <w:rFonts w:ascii="仿宋" w:eastAsia="仿宋" w:hAnsi="仿宋"/>
          <w:b/>
          <w:bCs/>
          <w:kern w:val="0"/>
          <w:sz w:val="24"/>
        </w:rPr>
      </w:pPr>
      <w:r>
        <w:rPr>
          <w:rFonts w:ascii="仿宋" w:eastAsia="仿宋" w:hAnsi="仿宋" w:hint="eastAsia"/>
          <w:b/>
          <w:bCs/>
          <w:kern w:val="0"/>
          <w:sz w:val="24"/>
        </w:rPr>
        <w:t>2.5其他事项</w:t>
      </w:r>
    </w:p>
    <w:p w:rsidR="009C67B7" w:rsidRPr="00CA3780" w:rsidRDefault="00CA3780" w:rsidP="00CA3780">
      <w:pPr>
        <w:widowControl/>
        <w:snapToGrid w:val="0"/>
        <w:spacing w:line="480" w:lineRule="exact"/>
        <w:ind w:firstLineChars="200" w:firstLine="482"/>
        <w:rPr>
          <w:rFonts w:ascii="仿宋" w:eastAsia="仿宋" w:hAnsi="仿宋"/>
          <w:b/>
          <w:bCs/>
          <w:kern w:val="0"/>
          <w:sz w:val="24"/>
        </w:rPr>
      </w:pPr>
      <w:r w:rsidRPr="00CA3780">
        <w:rPr>
          <w:rFonts w:ascii="仿宋" w:eastAsia="仿宋" w:hAnsi="仿宋" w:hint="eastAsia"/>
          <w:b/>
          <w:bCs/>
          <w:kern w:val="0"/>
          <w:sz w:val="24"/>
        </w:rPr>
        <w:t>2.5.1投标报价</w:t>
      </w:r>
    </w:p>
    <w:p w:rsidR="009C67B7" w:rsidRDefault="00CA3780" w:rsidP="00D020DD">
      <w:pPr>
        <w:spacing w:line="480" w:lineRule="exact"/>
        <w:ind w:firstLineChars="200" w:firstLine="480"/>
        <w:rPr>
          <w:rFonts w:ascii="仿宋" w:eastAsia="仿宋" w:hAnsi="仿宋" w:cs="仿宋"/>
          <w:sz w:val="24"/>
        </w:rPr>
      </w:pPr>
      <w:r>
        <w:rPr>
          <w:rFonts w:ascii="仿宋" w:eastAsia="仿宋" w:hAnsi="仿宋" w:cs="仿宋" w:hint="eastAsia"/>
          <w:sz w:val="24"/>
        </w:rPr>
        <w:t>1、投标报价为完成本项目所需的包括人员经费、工伤保险、服装费、耗材费、管理费、税收等所有费用。</w:t>
      </w:r>
    </w:p>
    <w:p w:rsidR="009C67B7" w:rsidRDefault="00CA3780" w:rsidP="00D020DD">
      <w:pPr>
        <w:spacing w:line="480" w:lineRule="exact"/>
        <w:ind w:firstLineChars="200" w:firstLine="480"/>
        <w:rPr>
          <w:rFonts w:ascii="仿宋" w:eastAsia="仿宋" w:hAnsi="仿宋" w:cs="仿宋"/>
          <w:sz w:val="24"/>
        </w:rPr>
      </w:pPr>
      <w:r>
        <w:rPr>
          <w:rFonts w:ascii="仿宋" w:eastAsia="仿宋" w:hAnsi="仿宋" w:cs="仿宋" w:hint="eastAsia"/>
          <w:sz w:val="24"/>
        </w:rPr>
        <w:t>2、服务期间所需的各种设备、设施，耗材由投标人自行配备。</w:t>
      </w:r>
    </w:p>
    <w:p w:rsidR="009C67B7" w:rsidRDefault="00CA3780" w:rsidP="00D020DD">
      <w:pPr>
        <w:spacing w:line="480" w:lineRule="exact"/>
        <w:ind w:firstLineChars="200" w:firstLine="480"/>
        <w:rPr>
          <w:rFonts w:ascii="仿宋" w:eastAsia="仿宋" w:hAnsi="仿宋" w:cs="仿宋"/>
          <w:sz w:val="24"/>
        </w:rPr>
      </w:pPr>
      <w:r>
        <w:rPr>
          <w:rFonts w:ascii="仿宋" w:eastAsia="仿宋" w:hAnsi="仿宋" w:cs="仿宋" w:hint="eastAsia"/>
          <w:sz w:val="24"/>
        </w:rPr>
        <w:t>3、所有工作人员须统一着装上岗，服装费用由投标人自行负责配备。</w:t>
      </w:r>
    </w:p>
    <w:p w:rsidR="009C67B7" w:rsidRDefault="00CA3780" w:rsidP="00D020DD">
      <w:pPr>
        <w:spacing w:line="480" w:lineRule="exact"/>
        <w:ind w:firstLineChars="200" w:firstLine="480"/>
        <w:rPr>
          <w:rFonts w:ascii="仿宋" w:eastAsia="仿宋" w:hAnsi="仿宋" w:cs="仿宋"/>
          <w:sz w:val="24"/>
        </w:rPr>
      </w:pPr>
      <w:r>
        <w:rPr>
          <w:rFonts w:ascii="仿宋" w:eastAsia="仿宋" w:hAnsi="仿宋" w:cs="仿宋" w:hint="eastAsia"/>
          <w:sz w:val="24"/>
        </w:rPr>
        <w:t>▲4、白天时间段的工作人员工资由投标单位自行报价，但夜间开放时间段工作人员工资不低于2500元/月/人。</w:t>
      </w:r>
    </w:p>
    <w:p w:rsidR="009C67B7" w:rsidRPr="00CA3780" w:rsidRDefault="00CA3780" w:rsidP="002A4D84">
      <w:pPr>
        <w:widowControl/>
        <w:snapToGrid w:val="0"/>
        <w:spacing w:line="480" w:lineRule="exact"/>
        <w:ind w:firstLineChars="200" w:firstLine="482"/>
        <w:rPr>
          <w:rFonts w:ascii="仿宋" w:eastAsia="仿宋" w:hAnsi="仿宋"/>
          <w:b/>
          <w:bCs/>
          <w:kern w:val="0"/>
          <w:sz w:val="24"/>
        </w:rPr>
      </w:pPr>
      <w:r>
        <w:rPr>
          <w:rFonts w:ascii="仿宋" w:eastAsia="仿宋" w:hAnsi="仿宋" w:hint="eastAsia"/>
          <w:b/>
          <w:bCs/>
          <w:kern w:val="0"/>
          <w:sz w:val="24"/>
        </w:rPr>
        <w:t>2.5.</w:t>
      </w:r>
      <w:r w:rsidR="002A4D84">
        <w:rPr>
          <w:rFonts w:ascii="仿宋" w:eastAsia="仿宋" w:hAnsi="仿宋" w:hint="eastAsia"/>
          <w:b/>
          <w:bCs/>
          <w:kern w:val="0"/>
          <w:sz w:val="24"/>
        </w:rPr>
        <w:t>2</w:t>
      </w:r>
      <w:r w:rsidRPr="00CA3780">
        <w:rPr>
          <w:rFonts w:ascii="仿宋" w:eastAsia="仿宋" w:hAnsi="仿宋" w:hint="eastAsia"/>
          <w:b/>
          <w:bCs/>
          <w:kern w:val="0"/>
          <w:sz w:val="24"/>
        </w:rPr>
        <w:t>其他要求</w:t>
      </w:r>
    </w:p>
    <w:p w:rsidR="009C67B7" w:rsidRDefault="00CA3780" w:rsidP="00D020DD">
      <w:pPr>
        <w:spacing w:line="480" w:lineRule="exact"/>
        <w:ind w:firstLineChars="200" w:firstLine="480"/>
        <w:rPr>
          <w:rFonts w:ascii="仿宋" w:eastAsia="仿宋" w:hAnsi="仿宋" w:cs="仿宋"/>
          <w:sz w:val="24"/>
        </w:rPr>
      </w:pPr>
      <w:r>
        <w:rPr>
          <w:rFonts w:ascii="仿宋" w:eastAsia="仿宋" w:hAnsi="仿宋" w:cs="仿宋" w:hint="eastAsia"/>
          <w:sz w:val="24"/>
        </w:rPr>
        <w:t>▲1、成立项目管理部，安排专职人员负责与我馆进行对接、管理，工作人员年更换频率不能高于20％。</w:t>
      </w:r>
    </w:p>
    <w:p w:rsidR="009C67B7" w:rsidRDefault="00CA3780" w:rsidP="00D020DD">
      <w:pPr>
        <w:spacing w:line="480" w:lineRule="exact"/>
        <w:ind w:firstLineChars="200" w:firstLine="480"/>
        <w:rPr>
          <w:rFonts w:ascii="仿宋" w:eastAsia="仿宋" w:hAnsi="仿宋" w:cs="仿宋"/>
          <w:sz w:val="24"/>
        </w:rPr>
      </w:pPr>
      <w:r>
        <w:rPr>
          <w:rFonts w:ascii="仿宋" w:eastAsia="仿宋" w:hAnsi="仿宋" w:cs="仿宋" w:hint="eastAsia"/>
          <w:sz w:val="24"/>
        </w:rPr>
        <w:t>▲2、夜间开放时间段工作人员要求：年龄在45周岁以下，高中以上文化水平，较好的普通话基础，能看懂英文字母，有较强的责任心、沟通和良好的语言表达能力；基本掌握图书馆相关业务知识。</w:t>
      </w:r>
    </w:p>
    <w:p w:rsidR="009C67B7" w:rsidRDefault="00CA3780" w:rsidP="00D020DD">
      <w:pPr>
        <w:spacing w:line="480" w:lineRule="exact"/>
        <w:ind w:firstLineChars="200" w:firstLine="480"/>
        <w:rPr>
          <w:rFonts w:ascii="仿宋" w:eastAsia="仿宋" w:hAnsi="仿宋" w:cs="仿宋"/>
          <w:sz w:val="24"/>
        </w:rPr>
      </w:pPr>
      <w:r>
        <w:rPr>
          <w:rFonts w:ascii="仿宋" w:eastAsia="仿宋" w:hAnsi="仿宋" w:cs="仿宋" w:hint="eastAsia"/>
          <w:sz w:val="24"/>
        </w:rPr>
        <w:t>▲3、白天时间段工作人员要求：年龄在55周岁以下，初中以上文化水平，能看懂英文字母，有较强的责任心、沟通和语言表达能力；熟练掌握图书馆相关业务知识的可适当放宽；从事过图书馆相关工作经验人员比例不少于50％。</w:t>
      </w:r>
    </w:p>
    <w:p w:rsidR="009C67B7" w:rsidRDefault="00CA3780" w:rsidP="00D020DD">
      <w:pPr>
        <w:spacing w:line="480" w:lineRule="exact"/>
        <w:ind w:firstLineChars="200" w:firstLine="480"/>
        <w:rPr>
          <w:rFonts w:ascii="仿宋" w:eastAsia="仿宋" w:hAnsi="仿宋" w:cs="仿宋"/>
          <w:sz w:val="24"/>
        </w:rPr>
      </w:pPr>
      <w:r>
        <w:rPr>
          <w:rFonts w:ascii="仿宋" w:eastAsia="仿宋" w:hAnsi="仿宋" w:cs="仿宋" w:hint="eastAsia"/>
          <w:sz w:val="24"/>
        </w:rPr>
        <w:t>4、所有工作人员须遵守图书馆各项规章制度，自觉配合图书馆做好各项读者服务工作，发生投诉经核实属实的，须按照考核规定处理。</w:t>
      </w:r>
    </w:p>
    <w:p w:rsidR="009C67B7" w:rsidRDefault="00CA3780" w:rsidP="00D020DD">
      <w:pPr>
        <w:spacing w:line="480" w:lineRule="exact"/>
        <w:ind w:firstLineChars="200" w:firstLine="480"/>
        <w:rPr>
          <w:rFonts w:ascii="仿宋" w:eastAsia="仿宋" w:hAnsi="仿宋" w:cs="仿宋"/>
          <w:b/>
          <w:bCs/>
          <w:sz w:val="24"/>
        </w:rPr>
      </w:pPr>
      <w:r>
        <w:rPr>
          <w:rFonts w:ascii="仿宋" w:eastAsia="仿宋" w:hAnsi="仿宋" w:cs="仿宋" w:hint="eastAsia"/>
          <w:sz w:val="24"/>
        </w:rPr>
        <w:t>5、古籍除尘工作人员应具有相关古籍保护常识，且相对固定。</w:t>
      </w:r>
    </w:p>
    <w:p w:rsidR="009C67B7" w:rsidRDefault="00CA3780" w:rsidP="00D020DD">
      <w:pPr>
        <w:spacing w:line="480" w:lineRule="exact"/>
        <w:ind w:firstLineChars="200" w:firstLine="480"/>
        <w:rPr>
          <w:rFonts w:ascii="仿宋" w:eastAsia="仿宋" w:hAnsi="仿宋" w:cs="仿宋"/>
          <w:b/>
          <w:bCs/>
          <w:sz w:val="24"/>
        </w:rPr>
      </w:pPr>
      <w:r>
        <w:rPr>
          <w:rFonts w:ascii="仿宋" w:eastAsia="仿宋" w:hAnsi="仿宋" w:cs="仿宋" w:hint="eastAsia"/>
          <w:sz w:val="24"/>
        </w:rPr>
        <w:t>6、如遇图书馆开放时间调整，中标单位应根据我馆要求做相应调整。</w:t>
      </w:r>
    </w:p>
    <w:p w:rsidR="009C67B7" w:rsidRDefault="00CA3780" w:rsidP="00D020DD">
      <w:pPr>
        <w:pStyle w:val="1f6"/>
        <w:spacing w:line="480" w:lineRule="exact"/>
        <w:ind w:firstLine="480"/>
        <w:rPr>
          <w:rFonts w:ascii="仿宋" w:eastAsia="仿宋" w:hAnsi="仿宋" w:cs="仿宋"/>
          <w:szCs w:val="24"/>
        </w:rPr>
      </w:pPr>
      <w:r>
        <w:rPr>
          <w:rFonts w:ascii="仿宋" w:eastAsia="仿宋" w:hAnsi="仿宋" w:cs="仿宋" w:hint="eastAsia"/>
          <w:szCs w:val="24"/>
        </w:rPr>
        <w:t>7、劳务外包服务期间，中标单位</w:t>
      </w:r>
      <w:proofErr w:type="gramStart"/>
      <w:r>
        <w:rPr>
          <w:rFonts w:ascii="仿宋" w:eastAsia="仿宋" w:hAnsi="仿宋" w:cs="仿宋" w:hint="eastAsia"/>
          <w:szCs w:val="24"/>
        </w:rPr>
        <w:t>应承担该项目</w:t>
      </w:r>
      <w:proofErr w:type="gramEnd"/>
      <w:r>
        <w:rPr>
          <w:rFonts w:ascii="仿宋" w:eastAsia="仿宋" w:hAnsi="仿宋" w:cs="仿宋" w:hint="eastAsia"/>
          <w:szCs w:val="24"/>
        </w:rPr>
        <w:t>执行期内的劳务人员组织、管理、工资发放、工伤事故和劳动纠纷处理以及劳务用工中可能发生的一切责任。</w:t>
      </w:r>
    </w:p>
    <w:p w:rsidR="009C67B7" w:rsidRDefault="00CA3780" w:rsidP="00D020DD">
      <w:pPr>
        <w:spacing w:line="480" w:lineRule="exact"/>
        <w:ind w:firstLineChars="200" w:firstLine="480"/>
        <w:rPr>
          <w:rFonts w:ascii="仿宋" w:eastAsia="仿宋" w:hAnsi="仿宋" w:cs="仿宋"/>
          <w:sz w:val="24"/>
        </w:rPr>
      </w:pPr>
      <w:r>
        <w:rPr>
          <w:rFonts w:ascii="仿宋" w:eastAsia="仿宋" w:hAnsi="仿宋" w:cs="仿宋" w:hint="eastAsia"/>
          <w:sz w:val="24"/>
        </w:rPr>
        <w:t>8、如投标方按上述人员配置尚达不到该项目考核要求或完成不了招标文件约定的日常工作量时，投标单位应承诺增加相应的人员配置，直至胜任并达到招标文件约定的工作和考核要求。</w:t>
      </w:r>
    </w:p>
    <w:p w:rsidR="009C67B7" w:rsidRDefault="00CA3780" w:rsidP="00D020DD">
      <w:pPr>
        <w:pStyle w:val="1f6"/>
        <w:spacing w:line="480" w:lineRule="exact"/>
        <w:ind w:firstLine="480"/>
        <w:rPr>
          <w:rFonts w:ascii="仿宋" w:eastAsia="仿宋" w:hAnsi="仿宋" w:cs="仿宋"/>
          <w:szCs w:val="24"/>
        </w:rPr>
      </w:pPr>
      <w:r>
        <w:rPr>
          <w:rFonts w:ascii="仿宋" w:eastAsia="仿宋" w:hAnsi="仿宋" w:cs="仿宋" w:hint="eastAsia"/>
          <w:szCs w:val="24"/>
        </w:rPr>
        <w:lastRenderedPageBreak/>
        <w:t>9、劳务人员在我馆工作期间，严格遵守工作纪律。仪态、仪容端正；着统一服装上岗；落实首问责任制，遇疑难问题，告之读者到服务台咨询；不得在岗位上闲聊、玩手机、干私活。</w:t>
      </w:r>
    </w:p>
    <w:p w:rsidR="009C67B7" w:rsidRDefault="00CA3780" w:rsidP="00D020DD">
      <w:pPr>
        <w:pStyle w:val="1f6"/>
        <w:spacing w:line="480" w:lineRule="exact"/>
        <w:ind w:firstLine="480"/>
        <w:rPr>
          <w:rFonts w:ascii="仿宋" w:eastAsia="仿宋" w:hAnsi="仿宋" w:cs="仿宋"/>
          <w:szCs w:val="24"/>
        </w:rPr>
      </w:pPr>
      <w:r>
        <w:rPr>
          <w:rFonts w:ascii="仿宋" w:eastAsia="仿宋" w:hAnsi="仿宋" w:cs="仿宋" w:hint="eastAsia"/>
          <w:szCs w:val="24"/>
        </w:rPr>
        <w:t>10、中标单位组织的劳务派遣人员须经招标方同意后方可正式派遣至工作岗位进行上岗，未经同意的劳务人员在月底考核时将不予确认。</w:t>
      </w:r>
    </w:p>
    <w:p w:rsidR="009C67B7" w:rsidRDefault="00CA3780" w:rsidP="00D020DD">
      <w:pPr>
        <w:pStyle w:val="1f6"/>
        <w:spacing w:line="480" w:lineRule="exact"/>
        <w:ind w:firstLine="480"/>
        <w:rPr>
          <w:rFonts w:ascii="仿宋" w:eastAsia="仿宋" w:hAnsi="仿宋" w:cs="仿宋"/>
          <w:szCs w:val="24"/>
        </w:rPr>
      </w:pPr>
      <w:r>
        <w:rPr>
          <w:rFonts w:ascii="仿宋" w:eastAsia="仿宋" w:hAnsi="仿宋" w:cs="仿宋" w:hint="eastAsia"/>
          <w:szCs w:val="24"/>
        </w:rPr>
        <w:t>11、一切因劳务人员责任导致招标方物品或其它</w:t>
      </w:r>
      <w:proofErr w:type="gramStart"/>
      <w:r>
        <w:rPr>
          <w:rFonts w:ascii="仿宋" w:eastAsia="仿宋" w:hAnsi="仿宋" w:cs="仿宋" w:hint="eastAsia"/>
          <w:szCs w:val="24"/>
        </w:rPr>
        <w:t>类利益</w:t>
      </w:r>
      <w:proofErr w:type="gramEnd"/>
      <w:r>
        <w:rPr>
          <w:rFonts w:ascii="仿宋" w:eastAsia="仿宋" w:hAnsi="仿宋" w:cs="仿宋" w:hint="eastAsia"/>
          <w:szCs w:val="24"/>
        </w:rPr>
        <w:t>受损，由中标方承担相应赔偿责任。</w:t>
      </w:r>
    </w:p>
    <w:p w:rsidR="009C67B7" w:rsidRDefault="00CA3780">
      <w:pPr>
        <w:pStyle w:val="1f6"/>
        <w:ind w:firstLineChars="0" w:firstLine="480"/>
        <w:rPr>
          <w:rFonts w:ascii="仿宋" w:eastAsia="仿宋" w:hAnsi="仿宋" w:cs="仿宋"/>
          <w:szCs w:val="24"/>
        </w:rPr>
      </w:pPr>
      <w:r>
        <w:rPr>
          <w:rFonts w:ascii="仿宋" w:eastAsia="仿宋" w:hAnsi="仿宋" w:cs="仿宋" w:hint="eastAsia"/>
          <w:szCs w:val="24"/>
        </w:rPr>
        <w:t>12、投标人应无农民工工资拖欠的不良记录。</w:t>
      </w:r>
    </w:p>
    <w:p w:rsidR="009C67B7" w:rsidRDefault="009C67B7">
      <w:pPr>
        <w:pStyle w:val="1f6"/>
        <w:spacing w:line="480" w:lineRule="exact"/>
        <w:ind w:firstLineChars="0" w:firstLine="0"/>
        <w:rPr>
          <w:rFonts w:ascii="仿宋" w:eastAsia="仿宋" w:hAnsi="仿宋" w:cs="仿宋"/>
          <w:b/>
          <w:bCs/>
          <w:sz w:val="28"/>
          <w:szCs w:val="28"/>
        </w:rPr>
      </w:pPr>
    </w:p>
    <w:p w:rsidR="00CA3780" w:rsidRDefault="00CA3780">
      <w:pPr>
        <w:spacing w:line="480" w:lineRule="exact"/>
        <w:rPr>
          <w:rFonts w:ascii="仿宋" w:eastAsia="仿宋" w:hAnsi="仿宋" w:cs="仿宋"/>
          <w:sz w:val="24"/>
        </w:rPr>
      </w:pPr>
    </w:p>
    <w:p w:rsidR="00CA3780" w:rsidRDefault="00CA3780">
      <w:pPr>
        <w:widowControl/>
        <w:adjustRightInd/>
        <w:jc w:val="left"/>
        <w:rPr>
          <w:rFonts w:ascii="仿宋" w:eastAsia="仿宋" w:hAnsi="仿宋" w:cs="仿宋"/>
          <w:sz w:val="24"/>
        </w:rPr>
      </w:pPr>
      <w:r>
        <w:rPr>
          <w:rFonts w:ascii="仿宋" w:eastAsia="仿宋" w:hAnsi="仿宋" w:cs="仿宋"/>
          <w:sz w:val="24"/>
        </w:rPr>
        <w:br w:type="page"/>
      </w:r>
    </w:p>
    <w:p w:rsidR="009C67B7" w:rsidRDefault="009C67B7" w:rsidP="00CA3780">
      <w:pPr>
        <w:widowControl/>
        <w:adjustRightInd/>
        <w:jc w:val="left"/>
        <w:rPr>
          <w:rFonts w:ascii="仿宋" w:eastAsia="仿宋" w:hAnsi="仿宋" w:cs="仿宋"/>
          <w:b/>
          <w:sz w:val="36"/>
          <w:szCs w:val="36"/>
        </w:rPr>
      </w:pPr>
      <w:bookmarkStart w:id="38" w:name="第五部分"/>
      <w:bookmarkStart w:id="39" w:name="_Toc86217003"/>
      <w:bookmarkEnd w:id="36"/>
    </w:p>
    <w:p w:rsidR="009C67B7" w:rsidRDefault="00CA3780">
      <w:pPr>
        <w:spacing w:line="360" w:lineRule="auto"/>
        <w:jc w:val="center"/>
        <w:outlineLvl w:val="0"/>
        <w:rPr>
          <w:rFonts w:ascii="仿宋" w:eastAsia="仿宋" w:hAnsi="仿宋" w:cs="仿宋"/>
          <w:b/>
          <w:sz w:val="36"/>
          <w:szCs w:val="36"/>
        </w:rPr>
      </w:pPr>
      <w:r>
        <w:rPr>
          <w:rFonts w:ascii="仿宋" w:eastAsia="仿宋" w:hAnsi="仿宋" w:cs="仿宋" w:hint="eastAsia"/>
          <w:b/>
          <w:sz w:val="36"/>
          <w:szCs w:val="36"/>
        </w:rPr>
        <w:t xml:space="preserve">第四部分 </w:t>
      </w:r>
      <w:proofErr w:type="gramStart"/>
      <w:r>
        <w:rPr>
          <w:rFonts w:ascii="仿宋" w:eastAsia="仿宋" w:hAnsi="仿宋" w:cs="仿宋" w:hint="eastAsia"/>
          <w:b/>
          <w:sz w:val="36"/>
          <w:szCs w:val="36"/>
        </w:rPr>
        <w:t>拟签订</w:t>
      </w:r>
      <w:proofErr w:type="gramEnd"/>
      <w:r>
        <w:rPr>
          <w:rFonts w:ascii="仿宋" w:eastAsia="仿宋" w:hAnsi="仿宋" w:cs="仿宋" w:hint="eastAsia"/>
          <w:b/>
          <w:sz w:val="36"/>
          <w:szCs w:val="36"/>
        </w:rPr>
        <w:t>的合同文本</w:t>
      </w:r>
    </w:p>
    <w:p w:rsidR="009C67B7" w:rsidRDefault="00CA3780">
      <w:pPr>
        <w:rPr>
          <w:rFonts w:ascii="仿宋" w:eastAsia="仿宋" w:hAnsi="仿宋" w:cs="仿宋"/>
          <w:sz w:val="24"/>
          <w:u w:val="single"/>
        </w:rPr>
      </w:pPr>
      <w:r>
        <w:rPr>
          <w:rFonts w:ascii="仿宋" w:eastAsia="仿宋" w:hAnsi="仿宋" w:cs="仿宋" w:hint="eastAsia"/>
          <w:sz w:val="24"/>
        </w:rPr>
        <w:t>合同编号：</w:t>
      </w:r>
      <w:r>
        <w:rPr>
          <w:rFonts w:ascii="仿宋" w:eastAsia="仿宋" w:hAnsi="仿宋" w:cs="仿宋" w:hint="eastAsia"/>
          <w:sz w:val="24"/>
          <w:u w:val="single"/>
        </w:rPr>
        <w:t xml:space="preserve">           </w:t>
      </w:r>
    </w:p>
    <w:p w:rsidR="009C67B7" w:rsidRDefault="009C67B7">
      <w:pPr>
        <w:spacing w:line="480" w:lineRule="auto"/>
        <w:jc w:val="center"/>
        <w:rPr>
          <w:rFonts w:ascii="仿宋" w:eastAsia="仿宋" w:hAnsi="仿宋" w:cs="仿宋"/>
          <w:b/>
          <w:sz w:val="28"/>
          <w:szCs w:val="28"/>
        </w:rPr>
      </w:pPr>
    </w:p>
    <w:p w:rsidR="009C67B7" w:rsidRDefault="009C67B7">
      <w:pPr>
        <w:spacing w:line="480" w:lineRule="auto"/>
        <w:jc w:val="center"/>
        <w:rPr>
          <w:rFonts w:ascii="仿宋" w:eastAsia="仿宋" w:hAnsi="仿宋" w:cs="仿宋"/>
          <w:b/>
          <w:sz w:val="24"/>
        </w:rPr>
      </w:pPr>
    </w:p>
    <w:p w:rsidR="009C67B7" w:rsidRDefault="009C67B7">
      <w:pPr>
        <w:spacing w:line="480" w:lineRule="auto"/>
        <w:jc w:val="center"/>
        <w:rPr>
          <w:rFonts w:ascii="仿宋" w:eastAsia="仿宋" w:hAnsi="仿宋" w:cs="仿宋"/>
          <w:b/>
          <w:sz w:val="24"/>
        </w:rPr>
      </w:pPr>
    </w:p>
    <w:p w:rsidR="009C67B7" w:rsidRDefault="00CA3780">
      <w:pPr>
        <w:spacing w:line="480" w:lineRule="auto"/>
        <w:jc w:val="center"/>
        <w:rPr>
          <w:rFonts w:ascii="仿宋" w:eastAsia="仿宋" w:hAnsi="仿宋" w:cs="仿宋"/>
          <w:b/>
          <w:sz w:val="36"/>
          <w:szCs w:val="36"/>
        </w:rPr>
      </w:pPr>
      <w:r>
        <w:rPr>
          <w:rFonts w:ascii="仿宋" w:eastAsia="仿宋" w:hAnsi="仿宋" w:cs="仿宋" w:hint="eastAsia"/>
          <w:b/>
          <w:sz w:val="36"/>
          <w:szCs w:val="36"/>
        </w:rPr>
        <w:t>政府采购合同参考范本</w:t>
      </w:r>
    </w:p>
    <w:p w:rsidR="009C67B7" w:rsidRDefault="00CA3780">
      <w:pPr>
        <w:spacing w:line="480" w:lineRule="auto"/>
        <w:jc w:val="center"/>
        <w:rPr>
          <w:rFonts w:ascii="仿宋" w:eastAsia="仿宋" w:hAnsi="仿宋" w:cs="仿宋"/>
          <w:b/>
          <w:sz w:val="36"/>
          <w:szCs w:val="36"/>
        </w:rPr>
      </w:pPr>
      <w:r>
        <w:rPr>
          <w:rFonts w:ascii="仿宋" w:eastAsia="仿宋" w:hAnsi="仿宋" w:cs="仿宋" w:hint="eastAsia"/>
          <w:b/>
          <w:sz w:val="36"/>
          <w:szCs w:val="36"/>
        </w:rPr>
        <w:t>（服务类）</w:t>
      </w:r>
    </w:p>
    <w:p w:rsidR="009C67B7" w:rsidRDefault="00CA3780" w:rsidP="00D020DD">
      <w:pPr>
        <w:pStyle w:val="1f2"/>
        <w:ind w:firstLineChars="1180" w:firstLine="2843"/>
        <w:rPr>
          <w:rFonts w:ascii="仿宋" w:eastAsia="仿宋" w:hAnsi="仿宋" w:cs="仿宋"/>
          <w:b/>
          <w:szCs w:val="24"/>
        </w:rPr>
      </w:pPr>
      <w:r>
        <w:rPr>
          <w:rFonts w:ascii="仿宋" w:eastAsia="仿宋" w:hAnsi="仿宋" w:cs="仿宋" w:hint="eastAsia"/>
          <w:b/>
          <w:szCs w:val="24"/>
        </w:rPr>
        <w:t>第一部分 合同书</w:t>
      </w:r>
    </w:p>
    <w:p w:rsidR="009C67B7" w:rsidRDefault="009C67B7">
      <w:pPr>
        <w:spacing w:before="120" w:line="22" w:lineRule="atLeast"/>
        <w:rPr>
          <w:rFonts w:ascii="仿宋" w:eastAsia="仿宋" w:hAnsi="仿宋" w:cs="仿宋"/>
          <w:sz w:val="24"/>
        </w:rPr>
      </w:pPr>
    </w:p>
    <w:p w:rsidR="009C67B7" w:rsidRDefault="009C67B7">
      <w:pPr>
        <w:pStyle w:val="2"/>
        <w:rPr>
          <w:rFonts w:ascii="仿宋" w:eastAsia="仿宋" w:cs="仿宋"/>
        </w:rPr>
      </w:pPr>
    </w:p>
    <w:p w:rsidR="009C67B7" w:rsidRDefault="00CA3780" w:rsidP="00D020DD">
      <w:pPr>
        <w:spacing w:before="120" w:line="22" w:lineRule="atLeast"/>
        <w:ind w:left="960" w:firstLineChars="200" w:firstLine="480"/>
        <w:rPr>
          <w:rFonts w:ascii="仿宋" w:eastAsia="仿宋" w:hAnsi="仿宋" w:cs="仿宋"/>
          <w:sz w:val="24"/>
        </w:rPr>
      </w:pPr>
      <w:r>
        <w:rPr>
          <w:rFonts w:ascii="仿宋" w:eastAsia="仿宋" w:hAnsi="仿宋" w:cs="仿宋" w:hint="eastAsia"/>
          <w:sz w:val="24"/>
        </w:rPr>
        <w:t>项目名称：</w:t>
      </w:r>
      <w:r>
        <w:rPr>
          <w:rFonts w:ascii="仿宋" w:eastAsia="仿宋" w:hAnsi="仿宋" w:cs="仿宋" w:hint="eastAsia"/>
          <w:sz w:val="24"/>
          <w:u w:val="single"/>
        </w:rPr>
        <w:t xml:space="preserve">                                   </w:t>
      </w:r>
    </w:p>
    <w:p w:rsidR="009C67B7" w:rsidRDefault="009C67B7">
      <w:pPr>
        <w:pStyle w:val="110"/>
        <w:spacing w:before="120" w:line="22" w:lineRule="atLeast"/>
        <w:rPr>
          <w:rFonts w:ascii="仿宋" w:eastAsia="仿宋" w:hAnsi="仿宋" w:cs="仿宋"/>
          <w:szCs w:val="24"/>
        </w:rPr>
      </w:pPr>
    </w:p>
    <w:p w:rsidR="009C67B7" w:rsidRDefault="009C67B7">
      <w:pPr>
        <w:pStyle w:val="110"/>
        <w:spacing w:before="120" w:line="22" w:lineRule="atLeast"/>
        <w:rPr>
          <w:rFonts w:ascii="仿宋" w:eastAsia="仿宋" w:hAnsi="仿宋" w:cs="仿宋"/>
          <w:szCs w:val="24"/>
        </w:rPr>
      </w:pPr>
    </w:p>
    <w:p w:rsidR="009C67B7" w:rsidRDefault="009C67B7">
      <w:pPr>
        <w:rPr>
          <w:rFonts w:ascii="仿宋" w:eastAsia="仿宋" w:hAnsi="仿宋" w:cs="仿宋"/>
          <w:sz w:val="24"/>
        </w:rPr>
      </w:pPr>
    </w:p>
    <w:p w:rsidR="009C67B7" w:rsidRDefault="00CA3780" w:rsidP="00D020DD">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甲方：</w:t>
      </w:r>
      <w:r>
        <w:rPr>
          <w:rFonts w:ascii="仿宋" w:eastAsia="仿宋" w:hAnsi="仿宋" w:cs="仿宋" w:hint="eastAsia"/>
          <w:sz w:val="24"/>
          <w:u w:val="single"/>
        </w:rPr>
        <w:t xml:space="preserve">                                       </w:t>
      </w:r>
    </w:p>
    <w:p w:rsidR="009C67B7" w:rsidRDefault="009C67B7">
      <w:pPr>
        <w:spacing w:before="120" w:line="22" w:lineRule="atLeast"/>
        <w:rPr>
          <w:rFonts w:ascii="仿宋" w:eastAsia="仿宋" w:hAnsi="仿宋" w:cs="仿宋"/>
          <w:sz w:val="24"/>
        </w:rPr>
      </w:pPr>
    </w:p>
    <w:p w:rsidR="009C67B7" w:rsidRDefault="00CA3780" w:rsidP="00D020DD">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乙方：</w:t>
      </w:r>
      <w:r>
        <w:rPr>
          <w:rFonts w:ascii="仿宋" w:eastAsia="仿宋" w:hAnsi="仿宋" w:cs="仿宋" w:hint="eastAsia"/>
          <w:sz w:val="24"/>
          <w:u w:val="single"/>
        </w:rPr>
        <w:t xml:space="preserve">                                       </w:t>
      </w:r>
    </w:p>
    <w:p w:rsidR="009C67B7" w:rsidRDefault="009C67B7">
      <w:pPr>
        <w:spacing w:before="120" w:line="22" w:lineRule="atLeast"/>
        <w:rPr>
          <w:rFonts w:ascii="仿宋" w:eastAsia="仿宋" w:hAnsi="仿宋" w:cs="仿宋"/>
          <w:sz w:val="24"/>
        </w:rPr>
      </w:pPr>
    </w:p>
    <w:p w:rsidR="009C67B7" w:rsidRDefault="00CA3780" w:rsidP="00D020DD">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签订地：</w:t>
      </w:r>
      <w:r>
        <w:rPr>
          <w:rFonts w:ascii="仿宋" w:eastAsia="仿宋" w:hAnsi="仿宋" w:cs="仿宋" w:hint="eastAsia"/>
          <w:sz w:val="24"/>
          <w:u w:val="single"/>
        </w:rPr>
        <w:t xml:space="preserve">                                     </w:t>
      </w:r>
    </w:p>
    <w:p w:rsidR="009C67B7" w:rsidRDefault="009C67B7">
      <w:pPr>
        <w:spacing w:before="120" w:line="22" w:lineRule="atLeast"/>
        <w:rPr>
          <w:rFonts w:ascii="仿宋" w:eastAsia="仿宋" w:hAnsi="仿宋" w:cs="仿宋"/>
          <w:sz w:val="24"/>
        </w:rPr>
      </w:pPr>
    </w:p>
    <w:p w:rsidR="009C67B7" w:rsidRDefault="00CA3780" w:rsidP="00D020DD">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rsidR="009C67B7" w:rsidRDefault="009C67B7">
      <w:pPr>
        <w:widowControl/>
        <w:jc w:val="left"/>
        <w:rPr>
          <w:rFonts w:ascii="仿宋" w:eastAsia="仿宋" w:hAnsi="仿宋" w:cs="仿宋"/>
          <w:kern w:val="0"/>
          <w:sz w:val="24"/>
        </w:rPr>
        <w:sectPr w:rsidR="009C67B7">
          <w:pgSz w:w="11907" w:h="16840"/>
          <w:pgMar w:top="1474" w:right="1814" w:bottom="1474" w:left="1814" w:header="851" w:footer="851" w:gutter="0"/>
          <w:cols w:space="720"/>
        </w:sectPr>
      </w:pPr>
    </w:p>
    <w:p w:rsidR="009C67B7" w:rsidRDefault="009C67B7">
      <w:pPr>
        <w:rPr>
          <w:rFonts w:ascii="仿宋" w:eastAsia="仿宋" w:hAnsi="仿宋" w:cs="仿宋"/>
          <w:b/>
          <w:sz w:val="24"/>
        </w:rPr>
      </w:pP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u w:val="single"/>
          <w:lang w:val="zh-CN"/>
        </w:rPr>
        <w:t xml:space="preserve">        </w:t>
      </w:r>
      <w:r>
        <w:rPr>
          <w:rFonts w:ascii="仿宋" w:eastAsia="仿宋" w:hAnsi="仿宋" w:cs="仿宋" w:hint="eastAsia"/>
          <w:sz w:val="24"/>
          <w:lang w:val="zh-CN"/>
        </w:rPr>
        <w:t>年</w:t>
      </w:r>
      <w:r>
        <w:rPr>
          <w:rFonts w:ascii="仿宋" w:eastAsia="仿宋" w:hAnsi="仿宋" w:cs="仿宋" w:hint="eastAsia"/>
          <w:sz w:val="24"/>
          <w:u w:val="single"/>
          <w:lang w:val="zh-CN"/>
        </w:rPr>
        <w:t xml:space="preserve">    </w:t>
      </w:r>
      <w:r>
        <w:rPr>
          <w:rFonts w:ascii="仿宋" w:eastAsia="仿宋" w:hAnsi="仿宋" w:cs="仿宋" w:hint="eastAsia"/>
          <w:sz w:val="24"/>
          <w:lang w:val="zh-CN"/>
        </w:rPr>
        <w:t>月</w:t>
      </w:r>
      <w:r>
        <w:rPr>
          <w:rFonts w:ascii="仿宋" w:eastAsia="仿宋" w:hAnsi="仿宋" w:cs="仿宋" w:hint="eastAsia"/>
          <w:sz w:val="24"/>
          <w:u w:val="single"/>
          <w:lang w:val="zh-CN"/>
        </w:rPr>
        <w:t xml:space="preserve">    </w:t>
      </w:r>
      <w:r>
        <w:rPr>
          <w:rFonts w:ascii="仿宋" w:eastAsia="仿宋" w:hAnsi="仿宋" w:cs="仿宋" w:hint="eastAsia"/>
          <w:sz w:val="24"/>
          <w:lang w:val="zh-CN"/>
        </w:rPr>
        <w:t>日</w:t>
      </w:r>
      <w:r>
        <w:rPr>
          <w:rFonts w:ascii="仿宋" w:eastAsia="仿宋" w:hAnsi="仿宋" w:cs="仿宋" w:hint="eastAsia"/>
          <w:sz w:val="24"/>
        </w:rPr>
        <w:t>，</w:t>
      </w:r>
      <w:r>
        <w:rPr>
          <w:rFonts w:ascii="仿宋" w:eastAsia="仿宋" w:hAnsi="仿宋" w:cs="仿宋" w:hint="eastAsia"/>
          <w:sz w:val="24"/>
          <w:u w:val="single"/>
        </w:rPr>
        <w:t xml:space="preserve">   （采购人）   </w:t>
      </w:r>
      <w:r>
        <w:rPr>
          <w:rFonts w:ascii="仿宋" w:eastAsia="仿宋" w:hAnsi="仿宋" w:cs="仿宋" w:hint="eastAsia"/>
          <w:sz w:val="24"/>
        </w:rPr>
        <w:t>以</w:t>
      </w:r>
      <w:r>
        <w:rPr>
          <w:rFonts w:ascii="仿宋" w:eastAsia="仿宋" w:hAnsi="仿宋" w:cs="仿宋" w:hint="eastAsia"/>
          <w:sz w:val="24"/>
          <w:u w:val="single"/>
        </w:rPr>
        <w:t xml:space="preserve">   （政府采购方式）  </w:t>
      </w:r>
      <w:r>
        <w:rPr>
          <w:rFonts w:ascii="仿宋" w:eastAsia="仿宋" w:hAnsi="仿宋" w:cs="仿宋" w:hint="eastAsia"/>
          <w:sz w:val="24"/>
        </w:rPr>
        <w:t>对</w:t>
      </w:r>
      <w:r>
        <w:rPr>
          <w:rFonts w:ascii="仿宋" w:eastAsia="仿宋" w:hAnsi="仿宋" w:cs="仿宋" w:hint="eastAsia"/>
          <w:sz w:val="24"/>
          <w:u w:val="single"/>
        </w:rPr>
        <w:t xml:space="preserve">  （项目名称）    </w:t>
      </w:r>
      <w:r>
        <w:rPr>
          <w:rFonts w:ascii="仿宋" w:eastAsia="仿宋" w:hAnsi="仿宋" w:cs="仿宋" w:hint="eastAsia"/>
          <w:sz w:val="24"/>
        </w:rPr>
        <w:t>项目进行了采购。经</w:t>
      </w:r>
      <w:r>
        <w:rPr>
          <w:rFonts w:ascii="仿宋" w:eastAsia="仿宋" w:hAnsi="仿宋" w:cs="仿宋" w:hint="eastAsia"/>
          <w:sz w:val="24"/>
          <w:u w:val="single"/>
        </w:rPr>
        <w:t xml:space="preserve">   （相关评定主体名称）   </w:t>
      </w:r>
      <w:r>
        <w:rPr>
          <w:rFonts w:ascii="仿宋" w:eastAsia="仿宋" w:hAnsi="仿宋" w:cs="仿宋" w:hint="eastAsia"/>
          <w:sz w:val="24"/>
        </w:rPr>
        <w:t>评定，</w:t>
      </w:r>
      <w:r>
        <w:rPr>
          <w:rFonts w:ascii="仿宋" w:eastAsia="仿宋" w:hAnsi="仿宋" w:cs="仿宋" w:hint="eastAsia"/>
          <w:sz w:val="24"/>
          <w:u w:val="single"/>
        </w:rPr>
        <w:t xml:space="preserve">   （中标或者成交供应商名称） </w:t>
      </w:r>
      <w:r>
        <w:rPr>
          <w:rFonts w:ascii="仿宋" w:eastAsia="仿宋" w:hAnsi="仿宋" w:cs="仿宋" w:hint="eastAsia"/>
          <w:sz w:val="24"/>
        </w:rPr>
        <w:t>为该项目中标或者成交供应商。现于中标或者成交通知书发出之日起10个工作日内，按照采购文件确定的事项签订本合同。</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根据《中华人民共和国民法典》《中华人民共和国政府采购法》等相关法律法规之规定，按照平等、自愿、公平和诚实信用的原则，经</w:t>
      </w:r>
      <w:r>
        <w:rPr>
          <w:rFonts w:ascii="仿宋" w:eastAsia="仿宋" w:hAnsi="仿宋" w:cs="仿宋" w:hint="eastAsia"/>
          <w:sz w:val="24"/>
          <w:u w:val="single"/>
        </w:rPr>
        <w:t xml:space="preserve">   （采购人）   </w:t>
      </w:r>
      <w:r>
        <w:rPr>
          <w:rFonts w:ascii="仿宋" w:eastAsia="仿宋" w:hAnsi="仿宋" w:cs="仿宋" w:hint="eastAsia"/>
          <w:sz w:val="24"/>
          <w:lang w:val="zh-CN"/>
        </w:rPr>
        <w:t>(以下简称：甲方)和</w:t>
      </w:r>
      <w:r>
        <w:rPr>
          <w:rFonts w:ascii="仿宋" w:eastAsia="仿宋" w:hAnsi="仿宋" w:cs="仿宋" w:hint="eastAsia"/>
          <w:sz w:val="24"/>
          <w:u w:val="single"/>
        </w:rPr>
        <w:t xml:space="preserve">   （中或者成交</w:t>
      </w:r>
      <w:proofErr w:type="gramStart"/>
      <w:r>
        <w:rPr>
          <w:rFonts w:ascii="仿宋" w:eastAsia="仿宋" w:hAnsi="仿宋" w:cs="仿宋" w:hint="eastAsia"/>
          <w:sz w:val="24"/>
          <w:u w:val="single"/>
        </w:rPr>
        <w:t>标供应</w:t>
      </w:r>
      <w:proofErr w:type="gramEnd"/>
      <w:r>
        <w:rPr>
          <w:rFonts w:ascii="仿宋" w:eastAsia="仿宋" w:hAnsi="仿宋" w:cs="仿宋" w:hint="eastAsia"/>
          <w:sz w:val="24"/>
          <w:u w:val="single"/>
        </w:rPr>
        <w:t xml:space="preserve">商名称）   </w:t>
      </w:r>
      <w:r>
        <w:rPr>
          <w:rFonts w:ascii="仿宋" w:eastAsia="仿宋" w:hAnsi="仿宋" w:cs="仿宋" w:hint="eastAsia"/>
          <w:sz w:val="24"/>
          <w:lang w:val="zh-CN"/>
        </w:rPr>
        <w:t>(以下简称：乙方)协商一致，约定以下合同</w:t>
      </w:r>
      <w:r>
        <w:rPr>
          <w:rFonts w:ascii="仿宋" w:eastAsia="仿宋" w:hAnsi="仿宋" w:cs="仿宋" w:hint="eastAsia"/>
          <w:sz w:val="24"/>
        </w:rPr>
        <w:t>条款，以</w:t>
      </w:r>
      <w:proofErr w:type="gramStart"/>
      <w:r>
        <w:rPr>
          <w:rFonts w:ascii="仿宋" w:eastAsia="仿宋" w:hAnsi="仿宋" w:cs="仿宋" w:hint="eastAsia"/>
          <w:sz w:val="24"/>
        </w:rPr>
        <w:t>兹共同</w:t>
      </w:r>
      <w:proofErr w:type="gramEnd"/>
      <w:r>
        <w:rPr>
          <w:rFonts w:ascii="仿宋" w:eastAsia="仿宋" w:hAnsi="仿宋" w:cs="仿宋" w:hint="eastAsia"/>
          <w:sz w:val="24"/>
        </w:rPr>
        <w:t>遵守、全面履行。</w:t>
      </w:r>
    </w:p>
    <w:p w:rsidR="009C67B7" w:rsidRDefault="00CA3780">
      <w:pPr>
        <w:spacing w:line="440" w:lineRule="exact"/>
        <w:ind w:firstLineChars="200" w:firstLine="482"/>
        <w:outlineLvl w:val="0"/>
        <w:rPr>
          <w:rFonts w:ascii="仿宋" w:eastAsia="仿宋" w:hAnsi="仿宋" w:cs="仿宋"/>
          <w:sz w:val="24"/>
        </w:rPr>
      </w:pPr>
      <w:bookmarkStart w:id="40" w:name="_Toc15367"/>
      <w:bookmarkStart w:id="41" w:name="_Toc19273"/>
      <w:bookmarkStart w:id="42" w:name="_Toc28855"/>
      <w:bookmarkStart w:id="43" w:name="_Toc22967"/>
      <w:bookmarkStart w:id="44" w:name="_Toc20421"/>
      <w:r>
        <w:rPr>
          <w:rFonts w:ascii="仿宋" w:eastAsia="仿宋" w:hAnsi="仿宋" w:cs="仿宋" w:hint="eastAsia"/>
          <w:b/>
          <w:sz w:val="24"/>
        </w:rPr>
        <w:t>1.1 合同组成部分</w:t>
      </w:r>
      <w:bookmarkEnd w:id="40"/>
      <w:bookmarkEnd w:id="41"/>
      <w:bookmarkEnd w:id="42"/>
      <w:bookmarkEnd w:id="43"/>
      <w:bookmarkEnd w:id="44"/>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1.1.1 本合同及其补充合同、变更协议；</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1.1.2 中标或者成交通知书；</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1.1.3 投标或者响应文件（含澄清或者说明文件）；</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1.1.4 采购文件（含澄清或者修改文件）；</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1.1.5 其他相关采购文件。</w:t>
      </w:r>
    </w:p>
    <w:p w:rsidR="009C67B7" w:rsidRDefault="00CA3780">
      <w:pPr>
        <w:spacing w:line="440" w:lineRule="exact"/>
        <w:ind w:firstLineChars="200" w:firstLine="482"/>
        <w:outlineLvl w:val="0"/>
        <w:rPr>
          <w:rFonts w:ascii="仿宋" w:eastAsia="仿宋" w:hAnsi="仿宋" w:cs="仿宋"/>
          <w:b/>
          <w:sz w:val="24"/>
        </w:rPr>
      </w:pPr>
      <w:bookmarkStart w:id="45" w:name="_Toc2918"/>
      <w:bookmarkStart w:id="46" w:name="_Toc18585"/>
      <w:bookmarkStart w:id="47" w:name="_Toc6773"/>
      <w:bookmarkStart w:id="48" w:name="_Toc6311"/>
      <w:bookmarkStart w:id="49" w:name="_Toc22185"/>
      <w:r>
        <w:rPr>
          <w:rFonts w:ascii="仿宋" w:eastAsia="仿宋" w:hAnsi="仿宋" w:cs="仿宋" w:hint="eastAsia"/>
          <w:b/>
          <w:sz w:val="24"/>
        </w:rPr>
        <w:t>1.2 标的</w:t>
      </w:r>
      <w:bookmarkEnd w:id="45"/>
      <w:bookmarkEnd w:id="46"/>
      <w:bookmarkEnd w:id="47"/>
      <w:bookmarkEnd w:id="48"/>
      <w:bookmarkEnd w:id="49"/>
    </w:p>
    <w:p w:rsidR="009C67B7" w:rsidRDefault="00CA3780" w:rsidP="00D020DD">
      <w:pPr>
        <w:spacing w:line="440" w:lineRule="exact"/>
        <w:ind w:firstLineChars="200" w:firstLine="480"/>
        <w:rPr>
          <w:rFonts w:ascii="仿宋" w:eastAsia="仿宋" w:hAnsi="仿宋" w:cs="仿宋"/>
          <w:sz w:val="24"/>
          <w:u w:val="single"/>
        </w:rPr>
      </w:pPr>
      <w:r>
        <w:rPr>
          <w:rFonts w:ascii="仿宋" w:eastAsia="仿宋" w:hAnsi="仿宋" w:cs="仿宋" w:hint="eastAsia"/>
          <w:sz w:val="24"/>
        </w:rPr>
        <w:t>1.2.1 服务内容：</w:t>
      </w:r>
      <w:r>
        <w:rPr>
          <w:rFonts w:ascii="仿宋" w:eastAsia="仿宋" w:hAnsi="仿宋" w:cs="仿宋" w:hint="eastAsia"/>
          <w:sz w:val="24"/>
          <w:u w:val="single"/>
        </w:rPr>
        <w:t xml:space="preserve">                                        </w:t>
      </w:r>
      <w:r>
        <w:rPr>
          <w:rFonts w:ascii="仿宋" w:eastAsia="仿宋" w:hAnsi="仿宋" w:cs="仿宋" w:hint="eastAsia"/>
          <w:sz w:val="24"/>
        </w:rPr>
        <w:t>；</w:t>
      </w:r>
    </w:p>
    <w:p w:rsidR="009C67B7" w:rsidRDefault="00CA3780" w:rsidP="00D020DD">
      <w:pPr>
        <w:spacing w:line="440" w:lineRule="exact"/>
        <w:ind w:firstLineChars="200" w:firstLine="480"/>
        <w:rPr>
          <w:rFonts w:ascii="仿宋" w:eastAsia="仿宋" w:hAnsi="仿宋" w:cs="仿宋"/>
          <w:sz w:val="24"/>
          <w:u w:val="single"/>
        </w:rPr>
      </w:pPr>
      <w:r>
        <w:rPr>
          <w:rFonts w:ascii="仿宋" w:eastAsia="仿宋" w:hAnsi="仿宋" w:cs="仿宋" w:hint="eastAsia"/>
          <w:sz w:val="24"/>
        </w:rPr>
        <w:t>1.2.2 服务标准：</w:t>
      </w:r>
      <w:r>
        <w:rPr>
          <w:rFonts w:ascii="仿宋" w:eastAsia="仿宋" w:hAnsi="仿宋" w:cs="仿宋" w:hint="eastAsia"/>
          <w:sz w:val="24"/>
          <w:u w:val="single"/>
        </w:rPr>
        <w:t xml:space="preserve">                                                </w:t>
      </w:r>
      <w:r>
        <w:rPr>
          <w:rFonts w:ascii="仿宋" w:eastAsia="仿宋" w:hAnsi="仿宋" w:cs="仿宋" w:hint="eastAsia"/>
          <w:sz w:val="24"/>
        </w:rPr>
        <w:t>；</w:t>
      </w:r>
    </w:p>
    <w:p w:rsidR="009C67B7" w:rsidRDefault="00CA3780" w:rsidP="00D020DD">
      <w:pPr>
        <w:spacing w:line="440" w:lineRule="exact"/>
        <w:ind w:firstLineChars="200" w:firstLine="480"/>
        <w:rPr>
          <w:rFonts w:ascii="仿宋" w:eastAsia="仿宋" w:hAnsi="仿宋" w:cs="仿宋"/>
          <w:sz w:val="24"/>
          <w:u w:val="single"/>
        </w:rPr>
      </w:pPr>
      <w:r>
        <w:rPr>
          <w:rFonts w:ascii="仿宋" w:eastAsia="仿宋" w:hAnsi="仿宋" w:cs="仿宋" w:hint="eastAsia"/>
          <w:sz w:val="24"/>
        </w:rPr>
        <w:t>1.2.3 技术保障：</w:t>
      </w:r>
      <w:r>
        <w:rPr>
          <w:rFonts w:ascii="仿宋" w:eastAsia="仿宋" w:hAnsi="仿宋" w:cs="仿宋" w:hint="eastAsia"/>
          <w:sz w:val="24"/>
          <w:u w:val="single"/>
        </w:rPr>
        <w:t xml:space="preserve">　　　　　　　　　                      　      ；</w:t>
      </w:r>
    </w:p>
    <w:p w:rsidR="009C67B7" w:rsidRDefault="00CA3780" w:rsidP="00D020DD">
      <w:pPr>
        <w:spacing w:line="440" w:lineRule="exact"/>
        <w:ind w:firstLineChars="200" w:firstLine="480"/>
        <w:jc w:val="left"/>
        <w:rPr>
          <w:rFonts w:ascii="仿宋" w:eastAsia="仿宋" w:hAnsi="仿宋" w:cs="仿宋"/>
          <w:sz w:val="24"/>
        </w:rPr>
      </w:pPr>
      <w:r>
        <w:rPr>
          <w:rFonts w:ascii="仿宋" w:eastAsia="仿宋" w:hAnsi="仿宋" w:cs="仿宋" w:hint="eastAsia"/>
          <w:sz w:val="24"/>
        </w:rPr>
        <w:t>1.2.4 服务人员组成：</w:t>
      </w:r>
      <w:r>
        <w:rPr>
          <w:rFonts w:ascii="仿宋" w:eastAsia="仿宋" w:hAnsi="仿宋" w:cs="仿宋" w:hint="eastAsia"/>
          <w:sz w:val="24"/>
          <w:u w:val="single"/>
        </w:rPr>
        <w:t xml:space="preserve">　　             　      </w:t>
      </w:r>
      <w:r>
        <w:rPr>
          <w:rFonts w:ascii="仿宋" w:eastAsia="仿宋" w:hAnsi="仿宋" w:cs="仿宋" w:hint="eastAsia"/>
          <w:sz w:val="24"/>
        </w:rPr>
        <w:t>；</w:t>
      </w:r>
    </w:p>
    <w:p w:rsidR="009C67B7" w:rsidRDefault="00CA3780" w:rsidP="00D020DD">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1.2.5合同</w:t>
      </w:r>
      <w:r>
        <w:rPr>
          <w:rFonts w:ascii="仿宋" w:eastAsia="仿宋" w:hAnsi="仿宋" w:cs="仿宋" w:hint="eastAsia"/>
          <w:u w:val="single"/>
        </w:rPr>
        <w:t xml:space="preserve">     </w:t>
      </w:r>
      <w:r>
        <w:rPr>
          <w:rFonts w:ascii="仿宋" w:eastAsia="仿宋" w:hAnsi="仿宋" w:cs="仿宋" w:hint="eastAsia"/>
        </w:rPr>
        <w:t>（是/否）涉及货物。若涉及货物的，则：</w:t>
      </w:r>
    </w:p>
    <w:p w:rsidR="009C67B7" w:rsidRDefault="00CA3780" w:rsidP="00D020DD">
      <w:pPr>
        <w:spacing w:line="440" w:lineRule="exact"/>
        <w:ind w:firstLineChars="200" w:firstLine="480"/>
        <w:rPr>
          <w:rFonts w:ascii="仿宋" w:eastAsia="仿宋" w:hAnsi="仿宋" w:cs="仿宋"/>
          <w:sz w:val="24"/>
          <w:u w:val="single"/>
        </w:rPr>
      </w:pPr>
      <w:bookmarkStart w:id="50" w:name="_Toc1386"/>
      <w:bookmarkStart w:id="51" w:name="_Toc21124"/>
      <w:bookmarkStart w:id="52" w:name="_Toc13918"/>
      <w:bookmarkStart w:id="53" w:name="_Toc4929"/>
      <w:bookmarkStart w:id="54" w:name="_Toc5635"/>
      <w:r>
        <w:rPr>
          <w:rFonts w:ascii="仿宋" w:eastAsia="仿宋" w:hAnsi="仿宋" w:cs="仿宋" w:hint="eastAsia"/>
          <w:sz w:val="24"/>
        </w:rPr>
        <w:t>1.2.5.1 货物名称、品牌、规格型号、花色：</w:t>
      </w:r>
      <w:r>
        <w:rPr>
          <w:rFonts w:ascii="仿宋" w:eastAsia="仿宋" w:hAnsi="仿宋" w:cs="仿宋" w:hint="eastAsia"/>
          <w:sz w:val="24"/>
          <w:u w:val="single"/>
        </w:rPr>
        <w:t xml:space="preserve">                      </w:t>
      </w:r>
      <w:r>
        <w:rPr>
          <w:rFonts w:ascii="仿宋" w:eastAsia="仿宋" w:hAnsi="仿宋" w:cs="仿宋" w:hint="eastAsia"/>
          <w:sz w:val="24"/>
        </w:rPr>
        <w:t>；</w:t>
      </w:r>
    </w:p>
    <w:p w:rsidR="009C67B7" w:rsidRDefault="00CA3780" w:rsidP="00D020DD">
      <w:pPr>
        <w:spacing w:line="440" w:lineRule="exact"/>
        <w:ind w:firstLineChars="200" w:firstLine="480"/>
        <w:rPr>
          <w:rFonts w:ascii="仿宋" w:eastAsia="仿宋" w:hAnsi="仿宋" w:cs="仿宋"/>
          <w:sz w:val="24"/>
          <w:u w:val="single"/>
        </w:rPr>
      </w:pPr>
      <w:r>
        <w:rPr>
          <w:rFonts w:ascii="仿宋" w:eastAsia="仿宋" w:hAnsi="仿宋" w:cs="仿宋" w:hint="eastAsia"/>
          <w:sz w:val="24"/>
        </w:rPr>
        <w:t>1.2.5.2 货物数量：</w:t>
      </w:r>
      <w:r>
        <w:rPr>
          <w:rFonts w:ascii="仿宋" w:eastAsia="仿宋" w:hAnsi="仿宋" w:cs="仿宋" w:hint="eastAsia"/>
          <w:sz w:val="24"/>
          <w:u w:val="single"/>
        </w:rPr>
        <w:t xml:space="preserve">                                       </w:t>
      </w:r>
      <w:r>
        <w:rPr>
          <w:rFonts w:ascii="仿宋" w:eastAsia="仿宋" w:hAnsi="仿宋" w:cs="仿宋" w:hint="eastAsia"/>
          <w:sz w:val="24"/>
        </w:rPr>
        <w:t>；</w:t>
      </w:r>
    </w:p>
    <w:p w:rsidR="009C67B7" w:rsidRDefault="00CA3780" w:rsidP="00D020DD">
      <w:pPr>
        <w:spacing w:line="440" w:lineRule="exact"/>
        <w:ind w:firstLineChars="200" w:firstLine="480"/>
        <w:rPr>
          <w:rFonts w:ascii="仿宋" w:eastAsia="仿宋" w:hAnsi="仿宋" w:cs="仿宋"/>
          <w:sz w:val="24"/>
          <w:u w:val="single"/>
        </w:rPr>
      </w:pPr>
      <w:r>
        <w:rPr>
          <w:rFonts w:ascii="仿宋" w:eastAsia="仿宋" w:hAnsi="仿宋" w:cs="仿宋" w:hint="eastAsia"/>
          <w:sz w:val="24"/>
        </w:rPr>
        <w:t>1.2.5.3 货物质量：</w:t>
      </w:r>
      <w:r>
        <w:rPr>
          <w:rFonts w:ascii="仿宋" w:eastAsia="仿宋" w:hAnsi="仿宋" w:cs="仿宋" w:hint="eastAsia"/>
          <w:sz w:val="24"/>
          <w:u w:val="single"/>
        </w:rPr>
        <w:t xml:space="preserve">　　　　　　　　　                      　 </w:t>
      </w:r>
      <w:r>
        <w:rPr>
          <w:rFonts w:ascii="仿宋" w:eastAsia="仿宋" w:hAnsi="仿宋" w:cs="仿宋" w:hint="eastAsia"/>
          <w:sz w:val="24"/>
        </w:rPr>
        <w:t>；</w:t>
      </w:r>
    </w:p>
    <w:p w:rsidR="009C67B7" w:rsidRDefault="00CA3780">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1.3 价款</w:t>
      </w:r>
      <w:bookmarkEnd w:id="50"/>
      <w:bookmarkEnd w:id="51"/>
      <w:bookmarkEnd w:id="52"/>
      <w:bookmarkEnd w:id="53"/>
      <w:bookmarkEnd w:id="54"/>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本项目采用以下第</w:t>
      </w:r>
      <w:r>
        <w:rPr>
          <w:rFonts w:ascii="仿宋" w:eastAsia="仿宋" w:hAnsi="仿宋" w:cs="仿宋" w:hint="eastAsia"/>
          <w:sz w:val="24"/>
          <w:u w:val="single"/>
        </w:rPr>
        <w:t xml:space="preserve">     </w:t>
      </w:r>
      <w:r>
        <w:rPr>
          <w:rFonts w:ascii="仿宋" w:eastAsia="仿宋" w:hAnsi="仿宋" w:cs="仿宋" w:hint="eastAsia"/>
          <w:sz w:val="24"/>
        </w:rPr>
        <w:t>条款规定的计价方式计价。</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1.3.1总价合同，本合同总价（含税）为：￥</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9C67B7" w:rsidRDefault="00CA3780" w:rsidP="00D020DD">
      <w:pPr>
        <w:spacing w:line="440" w:lineRule="exact"/>
        <w:ind w:firstLineChars="200" w:firstLine="480"/>
        <w:rPr>
          <w:rFonts w:ascii="仿宋" w:eastAsia="仿宋" w:hAnsi="仿宋" w:cs="仿宋"/>
          <w:sz w:val="24"/>
          <w:u w:val="single"/>
        </w:rPr>
      </w:pPr>
      <w:r>
        <w:rPr>
          <w:rFonts w:ascii="仿宋" w:eastAsia="仿宋"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9C67B7">
        <w:trPr>
          <w:trHeight w:val="369"/>
          <w:jc w:val="center"/>
        </w:trPr>
        <w:tc>
          <w:tcPr>
            <w:tcW w:w="1201" w:type="dxa"/>
            <w:vAlign w:val="center"/>
          </w:tcPr>
          <w:p w:rsidR="009C67B7" w:rsidRDefault="00CA3780" w:rsidP="00D020DD">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lastRenderedPageBreak/>
              <w:t>序号</w:t>
            </w:r>
          </w:p>
        </w:tc>
        <w:tc>
          <w:tcPr>
            <w:tcW w:w="3402" w:type="dxa"/>
            <w:vAlign w:val="center"/>
          </w:tcPr>
          <w:p w:rsidR="009C67B7" w:rsidRDefault="00CA3780" w:rsidP="00D020DD">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vAlign w:val="center"/>
          </w:tcPr>
          <w:p w:rsidR="009C67B7" w:rsidRDefault="00CA3780" w:rsidP="00D020DD">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分项价格</w:t>
            </w:r>
          </w:p>
        </w:tc>
      </w:tr>
      <w:tr w:rsidR="009C67B7">
        <w:trPr>
          <w:trHeight w:val="369"/>
          <w:jc w:val="center"/>
        </w:trPr>
        <w:tc>
          <w:tcPr>
            <w:tcW w:w="1201" w:type="dxa"/>
            <w:vAlign w:val="center"/>
          </w:tcPr>
          <w:p w:rsidR="009C67B7" w:rsidRDefault="009C67B7" w:rsidP="00D020DD">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9C67B7" w:rsidRDefault="009C67B7" w:rsidP="00D020DD">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9C67B7" w:rsidRDefault="009C67B7" w:rsidP="00D020DD">
            <w:pPr>
              <w:pStyle w:val="17"/>
              <w:spacing w:line="440" w:lineRule="exact"/>
              <w:ind w:firstLineChars="200" w:firstLine="480"/>
              <w:jc w:val="center"/>
              <w:rPr>
                <w:rFonts w:ascii="仿宋" w:eastAsia="仿宋" w:hAnsi="仿宋" w:cs="仿宋"/>
                <w:sz w:val="24"/>
                <w:szCs w:val="24"/>
              </w:rPr>
            </w:pPr>
          </w:p>
        </w:tc>
      </w:tr>
      <w:tr w:rsidR="009C67B7">
        <w:trPr>
          <w:trHeight w:val="369"/>
          <w:jc w:val="center"/>
        </w:trPr>
        <w:tc>
          <w:tcPr>
            <w:tcW w:w="1201" w:type="dxa"/>
            <w:vAlign w:val="center"/>
          </w:tcPr>
          <w:p w:rsidR="009C67B7" w:rsidRDefault="009C67B7" w:rsidP="00D020DD">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9C67B7" w:rsidRDefault="009C67B7" w:rsidP="00D020DD">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9C67B7" w:rsidRDefault="009C67B7" w:rsidP="00D020DD">
            <w:pPr>
              <w:pStyle w:val="17"/>
              <w:spacing w:line="440" w:lineRule="exact"/>
              <w:ind w:firstLineChars="200" w:firstLine="480"/>
              <w:jc w:val="center"/>
              <w:rPr>
                <w:rFonts w:ascii="仿宋" w:eastAsia="仿宋" w:hAnsi="仿宋" w:cs="仿宋"/>
                <w:sz w:val="24"/>
                <w:szCs w:val="24"/>
              </w:rPr>
            </w:pPr>
          </w:p>
        </w:tc>
      </w:tr>
      <w:tr w:rsidR="009C67B7">
        <w:trPr>
          <w:trHeight w:val="369"/>
          <w:jc w:val="center"/>
        </w:trPr>
        <w:tc>
          <w:tcPr>
            <w:tcW w:w="1201" w:type="dxa"/>
            <w:vAlign w:val="center"/>
          </w:tcPr>
          <w:p w:rsidR="009C67B7" w:rsidRDefault="009C67B7" w:rsidP="00D020DD">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9C67B7" w:rsidRDefault="009C67B7" w:rsidP="00D020DD">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9C67B7" w:rsidRDefault="009C67B7" w:rsidP="00D020DD">
            <w:pPr>
              <w:pStyle w:val="17"/>
              <w:spacing w:line="440" w:lineRule="exact"/>
              <w:ind w:firstLineChars="200" w:firstLine="480"/>
              <w:jc w:val="center"/>
              <w:rPr>
                <w:rFonts w:ascii="仿宋" w:eastAsia="仿宋" w:hAnsi="仿宋" w:cs="仿宋"/>
                <w:sz w:val="24"/>
                <w:szCs w:val="24"/>
              </w:rPr>
            </w:pPr>
          </w:p>
        </w:tc>
      </w:tr>
      <w:tr w:rsidR="009C67B7">
        <w:trPr>
          <w:trHeight w:val="369"/>
          <w:jc w:val="center"/>
        </w:trPr>
        <w:tc>
          <w:tcPr>
            <w:tcW w:w="1201" w:type="dxa"/>
            <w:vAlign w:val="center"/>
          </w:tcPr>
          <w:p w:rsidR="009C67B7" w:rsidRDefault="009C67B7" w:rsidP="00D020DD">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9C67B7" w:rsidRDefault="009C67B7" w:rsidP="00D020DD">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9C67B7" w:rsidRDefault="009C67B7" w:rsidP="00D020DD">
            <w:pPr>
              <w:pStyle w:val="17"/>
              <w:spacing w:line="440" w:lineRule="exact"/>
              <w:ind w:firstLineChars="200" w:firstLine="480"/>
              <w:jc w:val="center"/>
              <w:rPr>
                <w:rFonts w:ascii="仿宋" w:eastAsia="仿宋" w:hAnsi="仿宋" w:cs="仿宋"/>
                <w:sz w:val="24"/>
                <w:szCs w:val="24"/>
              </w:rPr>
            </w:pPr>
          </w:p>
        </w:tc>
      </w:tr>
      <w:tr w:rsidR="009C67B7">
        <w:trPr>
          <w:trHeight w:val="369"/>
          <w:jc w:val="center"/>
        </w:trPr>
        <w:tc>
          <w:tcPr>
            <w:tcW w:w="4603" w:type="dxa"/>
            <w:gridSpan w:val="2"/>
            <w:vAlign w:val="center"/>
          </w:tcPr>
          <w:p w:rsidR="009C67B7" w:rsidRDefault="00CA3780" w:rsidP="00D020DD">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vAlign w:val="center"/>
          </w:tcPr>
          <w:p w:rsidR="009C67B7" w:rsidRDefault="009C67B7" w:rsidP="00D020DD">
            <w:pPr>
              <w:pStyle w:val="17"/>
              <w:spacing w:line="440" w:lineRule="exact"/>
              <w:ind w:firstLineChars="200" w:firstLine="480"/>
              <w:jc w:val="center"/>
              <w:rPr>
                <w:rFonts w:ascii="仿宋" w:eastAsia="仿宋" w:hAnsi="仿宋" w:cs="仿宋"/>
                <w:sz w:val="24"/>
                <w:szCs w:val="24"/>
              </w:rPr>
            </w:pPr>
          </w:p>
        </w:tc>
      </w:tr>
    </w:tbl>
    <w:p w:rsidR="009C67B7" w:rsidRDefault="00CA3780" w:rsidP="00D020DD">
      <w:pPr>
        <w:spacing w:line="440" w:lineRule="exact"/>
        <w:ind w:firstLineChars="200" w:firstLine="480"/>
        <w:rPr>
          <w:rFonts w:ascii="仿宋" w:eastAsia="仿宋" w:hAnsi="仿宋" w:cs="仿宋"/>
          <w:sz w:val="24"/>
        </w:rPr>
      </w:pPr>
      <w:bookmarkStart w:id="55" w:name="_Toc30506"/>
      <w:bookmarkStart w:id="56" w:name="_Toc26916"/>
      <w:bookmarkStart w:id="57" w:name="_Toc30158"/>
      <w:bookmarkStart w:id="58" w:name="_Toc3654"/>
      <w:bookmarkStart w:id="59" w:name="_Toc14993"/>
      <w:r>
        <w:rPr>
          <w:rFonts w:ascii="仿宋" w:eastAsia="仿宋" w:hAnsi="仿宋" w:cs="仿宋" w:hint="eastAsia"/>
          <w:bCs/>
          <w:sz w:val="24"/>
        </w:rPr>
        <w:t>1.3.2单价合同，本合同单价（含税）标准为：</w:t>
      </w:r>
      <w:r>
        <w:rPr>
          <w:rFonts w:ascii="仿宋" w:eastAsia="仿宋" w:hAnsi="仿宋" w:cs="仿宋" w:hint="eastAsia"/>
          <w:bCs/>
          <w:sz w:val="24"/>
          <w:u w:val="single"/>
        </w:rPr>
        <w:t xml:space="preserve">                   </w:t>
      </w:r>
      <w:r>
        <w:rPr>
          <w:rFonts w:ascii="仿宋" w:eastAsia="仿宋" w:hAnsi="仿宋" w:cs="仿宋" w:hint="eastAsia"/>
          <w:sz w:val="24"/>
        </w:rPr>
        <w:t>。服务工作量的计量方式为：</w:t>
      </w:r>
      <w:r>
        <w:rPr>
          <w:rFonts w:ascii="仿宋" w:eastAsia="仿宋" w:hAnsi="仿宋" w:cs="仿宋" w:hint="eastAsia"/>
          <w:bCs/>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bCs/>
          <w:sz w:val="24"/>
          <w:u w:val="single"/>
        </w:rPr>
        <w:t xml:space="preserve">     </w:t>
      </w:r>
      <w:r>
        <w:rPr>
          <w:rFonts w:ascii="仿宋" w:eastAsia="仿宋" w:hAnsi="仿宋" w:cs="仿宋" w:hint="eastAsia"/>
          <w:sz w:val="24"/>
        </w:rPr>
        <w:t>。单价合同，在合同履行期间内，根据实际完成的工作量据实结算，但结算总价上限不得超过预算金额或者双方确定的金额￥</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9C67B7" w:rsidRDefault="00CA3780" w:rsidP="00D020DD">
      <w:pPr>
        <w:pStyle w:val="2"/>
        <w:spacing w:line="440" w:lineRule="exact"/>
        <w:ind w:left="0" w:firstLineChars="200" w:firstLine="482"/>
        <w:rPr>
          <w:rFonts w:ascii="仿宋" w:eastAsia="仿宋" w:cs="仿宋"/>
          <w:lang w:val="en-US"/>
        </w:rPr>
      </w:pPr>
      <w:r>
        <w:rPr>
          <w:rFonts w:ascii="仿宋" w:eastAsia="仿宋" w:cs="仿宋" w:hint="eastAsia"/>
          <w:sz w:val="24"/>
          <w:lang w:val="en-US"/>
        </w:rPr>
        <w:t xml:space="preserve">    </w:t>
      </w:r>
      <w:r>
        <w:rPr>
          <w:rFonts w:ascii="仿宋" w:eastAsia="仿宋" w:cs="仿宋" w:hint="eastAsia"/>
          <w:b w:val="0"/>
          <w:bCs w:val="0"/>
          <w:sz w:val="24"/>
          <w:lang w:val="en-US"/>
        </w:rPr>
        <w:t>1.3.3其他计价方式：</w:t>
      </w:r>
      <w:r>
        <w:rPr>
          <w:rFonts w:ascii="仿宋" w:eastAsia="仿宋" w:cs="仿宋" w:hint="eastAsia"/>
          <w:b w:val="0"/>
          <w:bCs w:val="0"/>
          <w:sz w:val="24"/>
          <w:u w:val="single"/>
          <w:lang w:val="en-US"/>
        </w:rPr>
        <w:t xml:space="preserve">                   </w:t>
      </w:r>
      <w:r>
        <w:rPr>
          <w:rFonts w:ascii="仿宋" w:eastAsia="仿宋" w:cs="仿宋" w:hint="eastAsia"/>
          <w:b w:val="0"/>
          <w:bCs w:val="0"/>
          <w:sz w:val="24"/>
        </w:rPr>
        <w:t>。</w:t>
      </w:r>
    </w:p>
    <w:p w:rsidR="009C67B7" w:rsidRDefault="00CA3780">
      <w:pPr>
        <w:pStyle w:val="text-tag"/>
        <w:spacing w:before="0" w:beforeAutospacing="0" w:after="0" w:afterAutospacing="0" w:line="440" w:lineRule="exact"/>
        <w:ind w:firstLineChars="200" w:firstLine="482"/>
        <w:rPr>
          <w:rFonts w:ascii="仿宋" w:eastAsia="仿宋" w:hAnsi="仿宋" w:cs="仿宋"/>
          <w:b/>
        </w:rPr>
      </w:pPr>
      <w:bookmarkStart w:id="60" w:name="_Toc1814"/>
      <w:bookmarkStart w:id="61" w:name="_Toc10340"/>
      <w:bookmarkStart w:id="62" w:name="_Toc22618"/>
      <w:bookmarkStart w:id="63" w:name="_Toc8772"/>
      <w:bookmarkStart w:id="64" w:name="_Toc11108"/>
      <w:bookmarkStart w:id="65" w:name="_Toc31421"/>
      <w:bookmarkStart w:id="66" w:name="_Toc4760"/>
      <w:bookmarkStart w:id="67" w:name="_Toc3625"/>
      <w:bookmarkEnd w:id="55"/>
      <w:bookmarkEnd w:id="56"/>
      <w:bookmarkEnd w:id="57"/>
      <w:bookmarkEnd w:id="58"/>
      <w:bookmarkEnd w:id="59"/>
      <w:r>
        <w:rPr>
          <w:rFonts w:ascii="仿宋" w:eastAsia="仿宋" w:hAnsi="仿宋" w:cs="仿宋" w:hint="eastAsia"/>
          <w:b/>
        </w:rPr>
        <w:t>1.4履约保证金</w:t>
      </w:r>
    </w:p>
    <w:p w:rsidR="009C67B7" w:rsidRDefault="00CA3780" w:rsidP="00D020DD">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乙方</w:t>
      </w:r>
      <w:r>
        <w:rPr>
          <w:rFonts w:ascii="仿宋" w:eastAsia="仿宋" w:hAnsi="仿宋" w:cs="仿宋" w:hint="eastAsia"/>
          <w:u w:val="single"/>
        </w:rPr>
        <w:t xml:space="preserve">     </w:t>
      </w:r>
      <w:r>
        <w:rPr>
          <w:rFonts w:ascii="仿宋" w:eastAsia="仿宋" w:hAnsi="仿宋" w:cs="仿宋" w:hint="eastAsia"/>
        </w:rPr>
        <w:t>（是/否）需要支付履约保证金。若需要支付履约保证金的，则：</w:t>
      </w:r>
    </w:p>
    <w:p w:rsidR="009C67B7" w:rsidRDefault="00CA3780" w:rsidP="00D020DD">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1.4.1履约保证金的比例为合同金额的</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9C67B7" w:rsidRDefault="00CA3780" w:rsidP="00D020DD">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1.4.2履约保证金支付方式详见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9C67B7" w:rsidRDefault="00CA3780">
      <w:pPr>
        <w:pStyle w:val="2"/>
        <w:tabs>
          <w:tab w:val="left" w:pos="0"/>
        </w:tabs>
        <w:spacing w:line="440" w:lineRule="exact"/>
        <w:ind w:left="0" w:firstLineChars="200" w:firstLine="480"/>
        <w:rPr>
          <w:rFonts w:ascii="仿宋" w:eastAsia="仿宋" w:cs="仿宋"/>
          <w:lang w:val="en-US"/>
        </w:rPr>
      </w:pPr>
      <w:r>
        <w:rPr>
          <w:rFonts w:ascii="仿宋" w:eastAsia="仿宋" w:cs="仿宋"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9C67B7" w:rsidRDefault="00CA3780" w:rsidP="00D020DD">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1.4.4甲方在项目验收结束后及时退还履约保证金。甲方在项目通过验收之日起</w:t>
      </w:r>
      <w:r>
        <w:rPr>
          <w:rFonts w:ascii="仿宋" w:eastAsia="仿宋" w:hAnsi="仿宋" w:cs="仿宋" w:hint="eastAsia"/>
          <w:kern w:val="0"/>
          <w:sz w:val="24"/>
          <w:u w:val="single"/>
        </w:rPr>
        <w:t xml:space="preserve">       </w:t>
      </w:r>
      <w:proofErr w:type="gramStart"/>
      <w:r>
        <w:rPr>
          <w:rFonts w:ascii="仿宋" w:eastAsia="仿宋" w:hAnsi="仿宋" w:cs="仿宋" w:hint="eastAsia"/>
          <w:kern w:val="0"/>
          <w:sz w:val="24"/>
        </w:rPr>
        <w:t>个</w:t>
      </w:r>
      <w:proofErr w:type="gramEnd"/>
      <w:r>
        <w:rPr>
          <w:rFonts w:ascii="仿宋" w:eastAsia="仿宋" w:hAnsi="仿宋" w:cs="仿宋" w:hint="eastAsia"/>
          <w:kern w:val="0"/>
          <w:sz w:val="24"/>
        </w:rPr>
        <w:t>工作日内将履约保证金无息退还乙方，逾期退还的，乙方可要求甲方支付违约金，违约金按每迟延退还一日的应退还而未退还金额的</w:t>
      </w:r>
      <w:r>
        <w:rPr>
          <w:rFonts w:ascii="仿宋" w:eastAsia="仿宋" w:hAnsi="仿宋" w:cs="仿宋" w:hint="eastAsia"/>
          <w:kern w:val="0"/>
          <w:sz w:val="24"/>
          <w:u w:val="single"/>
        </w:rPr>
        <w:t xml:space="preserve">       </w:t>
      </w:r>
      <w:r>
        <w:rPr>
          <w:rFonts w:ascii="仿宋" w:eastAsia="仿宋" w:hAnsi="仿宋" w:cs="仿宋" w:hint="eastAsia"/>
          <w:kern w:val="0"/>
          <w:sz w:val="24"/>
        </w:rPr>
        <w:t>%计算，最高限额为本合同履约保证金的</w:t>
      </w:r>
      <w:r>
        <w:rPr>
          <w:rFonts w:ascii="仿宋" w:eastAsia="仿宋" w:hAnsi="仿宋" w:cs="仿宋" w:hint="eastAsia"/>
          <w:kern w:val="0"/>
          <w:sz w:val="24"/>
          <w:u w:val="single"/>
        </w:rPr>
        <w:t xml:space="preserve">     </w:t>
      </w:r>
      <w:r>
        <w:rPr>
          <w:rFonts w:ascii="仿宋" w:eastAsia="仿宋" w:hAnsi="仿宋" w:cs="仿宋" w:hint="eastAsia"/>
          <w:kern w:val="0"/>
          <w:sz w:val="24"/>
        </w:rPr>
        <w:t xml:space="preserve"> %。</w:t>
      </w:r>
    </w:p>
    <w:p w:rsidR="009C67B7" w:rsidRDefault="00CA3780">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End w:id="60"/>
      <w:bookmarkEnd w:id="61"/>
      <w:bookmarkEnd w:id="62"/>
      <w:r>
        <w:rPr>
          <w:rFonts w:ascii="仿宋" w:eastAsia="仿宋" w:hAnsi="仿宋" w:cs="仿宋" w:hint="eastAsia"/>
          <w:b/>
          <w:sz w:val="24"/>
        </w:rPr>
        <w:t>预付款</w:t>
      </w:r>
    </w:p>
    <w:p w:rsidR="009C67B7" w:rsidRDefault="00CA3780" w:rsidP="00D020DD">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甲方</w:t>
      </w:r>
      <w:r>
        <w:rPr>
          <w:rFonts w:ascii="仿宋" w:eastAsia="仿宋" w:hAnsi="仿宋" w:cs="仿宋" w:hint="eastAsia"/>
          <w:u w:val="single"/>
        </w:rPr>
        <w:t xml:space="preserve">     </w:t>
      </w:r>
      <w:r>
        <w:rPr>
          <w:rFonts w:ascii="仿宋" w:eastAsia="仿宋" w:hAnsi="仿宋" w:cs="仿宋" w:hint="eastAsia"/>
        </w:rPr>
        <w:t>（是/否）需要支付预付款。若需要支付预付款的，则：</w:t>
      </w:r>
    </w:p>
    <w:p w:rsidR="009C67B7" w:rsidRDefault="00CA3780" w:rsidP="00D020DD">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1.5.1预付款比例、支付方式、时间详见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9C67B7" w:rsidRDefault="00CA3780" w:rsidP="00D020DD">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1.5.2预付款的扣回方式详见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9C67B7" w:rsidRDefault="00CA3780" w:rsidP="00D020DD">
      <w:pPr>
        <w:pStyle w:val="text-tag"/>
        <w:spacing w:before="0" w:beforeAutospacing="0" w:after="0" w:afterAutospacing="0" w:line="440" w:lineRule="exact"/>
        <w:ind w:firstLineChars="200" w:firstLine="480"/>
        <w:rPr>
          <w:rFonts w:ascii="仿宋" w:eastAsia="仿宋" w:hAnsi="仿宋" w:cs="仿宋"/>
          <w:u w:val="single"/>
        </w:rPr>
      </w:pPr>
      <w:r>
        <w:rPr>
          <w:rFonts w:ascii="仿宋" w:eastAsia="仿宋" w:hAnsi="仿宋" w:cs="仿宋" w:hint="eastAsia"/>
        </w:rPr>
        <w:t>1.5.3预付款的担保措施详见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9C67B7" w:rsidRDefault="00CA3780">
      <w:pPr>
        <w:pStyle w:val="text-tag"/>
        <w:spacing w:before="0" w:beforeAutospacing="0" w:after="0" w:afterAutospacing="0" w:line="440" w:lineRule="exact"/>
        <w:ind w:firstLineChars="200" w:firstLine="482"/>
        <w:rPr>
          <w:rFonts w:ascii="仿宋" w:eastAsia="仿宋" w:hAnsi="仿宋" w:cs="仿宋"/>
          <w:b/>
          <w:bCs/>
        </w:rPr>
      </w:pPr>
      <w:r>
        <w:rPr>
          <w:rFonts w:ascii="仿宋" w:eastAsia="仿宋" w:hAnsi="仿宋" w:cs="仿宋" w:hint="eastAsia"/>
          <w:b/>
          <w:bCs/>
        </w:rPr>
        <w:t>1.6资金支付</w:t>
      </w:r>
    </w:p>
    <w:p w:rsidR="009C67B7" w:rsidRDefault="00CA3780" w:rsidP="00D020DD">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rsidR="009C67B7" w:rsidRDefault="00CA3780" w:rsidP="00D020DD">
      <w:pPr>
        <w:spacing w:line="440" w:lineRule="exact"/>
        <w:ind w:firstLineChars="200" w:firstLine="480"/>
        <w:outlineLvl w:val="0"/>
        <w:rPr>
          <w:rFonts w:ascii="仿宋" w:eastAsia="仿宋" w:hAnsi="仿宋" w:cs="仿宋"/>
          <w:sz w:val="24"/>
        </w:rPr>
      </w:pPr>
      <w:r>
        <w:rPr>
          <w:rFonts w:ascii="仿宋" w:eastAsia="仿宋" w:hAnsi="仿宋" w:cs="仿宋" w:hint="eastAsia"/>
          <w:sz w:val="24"/>
        </w:rPr>
        <w:lastRenderedPageBreak/>
        <w:t>1.6.2资金支付的方式、时间和条件详见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rsidR="009C67B7" w:rsidRDefault="00CA3780">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1.7 履行期限、地点和方式</w:t>
      </w:r>
      <w:bookmarkEnd w:id="63"/>
      <w:bookmarkEnd w:id="64"/>
      <w:bookmarkEnd w:id="65"/>
      <w:bookmarkEnd w:id="66"/>
      <w:bookmarkEnd w:id="67"/>
    </w:p>
    <w:p w:rsidR="009C67B7" w:rsidRDefault="00CA3780" w:rsidP="00D020DD">
      <w:pPr>
        <w:spacing w:line="440" w:lineRule="exact"/>
        <w:ind w:firstLineChars="200" w:firstLine="480"/>
        <w:rPr>
          <w:rFonts w:ascii="仿宋" w:eastAsia="仿宋" w:hAnsi="仿宋" w:cs="仿宋"/>
          <w:sz w:val="24"/>
          <w:u w:val="single"/>
        </w:rPr>
      </w:pPr>
      <w:r>
        <w:rPr>
          <w:rFonts w:ascii="仿宋" w:eastAsia="仿宋" w:hAnsi="仿宋" w:cs="仿宋" w:hint="eastAsia"/>
          <w:sz w:val="24"/>
        </w:rPr>
        <w:t>1.7.1 服务交付（实施）的时间（期限）：</w:t>
      </w:r>
      <w:r>
        <w:rPr>
          <w:rFonts w:ascii="仿宋" w:eastAsia="仿宋" w:hAnsi="仿宋" w:cs="仿宋" w:hint="eastAsia"/>
          <w:b/>
          <w:i/>
          <w:sz w:val="24"/>
          <w:u w:val="single"/>
        </w:rPr>
        <w:t>合同专用条款</w:t>
      </w:r>
      <w:r>
        <w:rPr>
          <w:rFonts w:ascii="仿宋" w:eastAsia="仿宋" w:hAnsi="仿宋" w:cs="仿宋" w:hint="eastAsia"/>
          <w:sz w:val="24"/>
        </w:rPr>
        <w:t>；</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1.7.2 服务交付（实施）的地点（地域范围）：</w:t>
      </w:r>
      <w:r>
        <w:rPr>
          <w:rFonts w:ascii="仿宋" w:eastAsia="仿宋" w:hAnsi="仿宋" w:cs="仿宋" w:hint="eastAsia"/>
          <w:b/>
          <w:i/>
          <w:sz w:val="24"/>
          <w:u w:val="single"/>
        </w:rPr>
        <w:t>合同专用条款</w:t>
      </w:r>
      <w:r>
        <w:rPr>
          <w:rFonts w:ascii="仿宋" w:eastAsia="仿宋" w:hAnsi="仿宋" w:cs="仿宋" w:hint="eastAsia"/>
          <w:sz w:val="24"/>
        </w:rPr>
        <w:t>；</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1.7.3 服务交付（实施）的方式：</w:t>
      </w:r>
      <w:r>
        <w:rPr>
          <w:rFonts w:ascii="仿宋" w:eastAsia="仿宋" w:hAnsi="仿宋" w:cs="仿宋" w:hint="eastAsia"/>
          <w:b/>
          <w:i/>
          <w:sz w:val="24"/>
          <w:u w:val="single"/>
        </w:rPr>
        <w:t>合同专用条款</w:t>
      </w:r>
      <w:r>
        <w:rPr>
          <w:rFonts w:ascii="仿宋" w:eastAsia="仿宋" w:hAnsi="仿宋" w:cs="仿宋" w:hint="eastAsia"/>
          <w:sz w:val="24"/>
        </w:rPr>
        <w:t>。</w:t>
      </w:r>
    </w:p>
    <w:p w:rsidR="009C67B7" w:rsidRDefault="00CA3780" w:rsidP="00D020DD">
      <w:pPr>
        <w:spacing w:line="440" w:lineRule="exact"/>
        <w:ind w:firstLineChars="200" w:firstLine="480"/>
        <w:outlineLvl w:val="0"/>
        <w:rPr>
          <w:rFonts w:ascii="仿宋" w:eastAsia="仿宋" w:hAnsi="仿宋" w:cs="仿宋"/>
          <w:bCs/>
          <w:sz w:val="24"/>
        </w:rPr>
      </w:pPr>
      <w:bookmarkStart w:id="68" w:name="_Toc8586"/>
      <w:bookmarkStart w:id="69" w:name="_Toc3079"/>
      <w:bookmarkStart w:id="70" w:name="_Toc24662"/>
      <w:bookmarkStart w:id="71" w:name="_Toc5698"/>
      <w:bookmarkStart w:id="72" w:name="_Toc2375"/>
      <w:r>
        <w:rPr>
          <w:rFonts w:ascii="仿宋" w:eastAsia="仿宋" w:hAnsi="仿宋" w:cs="仿宋" w:hint="eastAsia"/>
          <w:bCs/>
          <w:sz w:val="24"/>
        </w:rPr>
        <w:t>1.7.4</w:t>
      </w:r>
      <w:proofErr w:type="gramStart"/>
      <w:r>
        <w:rPr>
          <w:rFonts w:ascii="仿宋" w:eastAsia="仿宋" w:hAnsi="仿宋" w:cs="仿宋" w:hint="eastAsia"/>
          <w:bCs/>
          <w:sz w:val="24"/>
        </w:rPr>
        <w:t>若服务</w:t>
      </w:r>
      <w:proofErr w:type="gramEnd"/>
      <w:r>
        <w:rPr>
          <w:rFonts w:ascii="仿宋" w:eastAsia="仿宋" w:hAnsi="仿宋" w:cs="仿宋" w:hint="eastAsia"/>
          <w:bCs/>
          <w:sz w:val="24"/>
        </w:rPr>
        <w:t>涉及货物的，则货物的：</w:t>
      </w:r>
    </w:p>
    <w:p w:rsidR="009C67B7" w:rsidRDefault="00CA3780" w:rsidP="00D020DD">
      <w:pPr>
        <w:spacing w:line="440" w:lineRule="exact"/>
        <w:ind w:firstLineChars="200" w:firstLine="480"/>
        <w:rPr>
          <w:rFonts w:ascii="仿宋" w:eastAsia="仿宋" w:hAnsi="仿宋" w:cs="仿宋"/>
          <w:sz w:val="24"/>
          <w:u w:val="single"/>
        </w:rPr>
      </w:pPr>
      <w:r>
        <w:rPr>
          <w:rFonts w:ascii="仿宋" w:eastAsia="仿宋" w:hAnsi="仿宋" w:cs="仿宋" w:hint="eastAsia"/>
          <w:sz w:val="24"/>
        </w:rPr>
        <w:t>1.7.4.1 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1.7.4.2 交付地点：</w:t>
      </w:r>
      <w:r>
        <w:rPr>
          <w:rFonts w:ascii="仿宋" w:eastAsia="仿宋" w:hAnsi="仿宋" w:cs="仿宋" w:hint="eastAsia"/>
          <w:b/>
          <w:i/>
          <w:sz w:val="24"/>
          <w:u w:val="single"/>
        </w:rPr>
        <w:t>合同专用条款</w:t>
      </w:r>
      <w:r>
        <w:rPr>
          <w:rFonts w:ascii="仿宋" w:eastAsia="仿宋" w:hAnsi="仿宋" w:cs="仿宋" w:hint="eastAsia"/>
          <w:sz w:val="24"/>
        </w:rPr>
        <w:t>；</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1.7.4.3 交付方式：</w:t>
      </w:r>
      <w:r>
        <w:rPr>
          <w:rFonts w:ascii="仿宋" w:eastAsia="仿宋" w:hAnsi="仿宋" w:cs="仿宋" w:hint="eastAsia"/>
          <w:b/>
          <w:i/>
          <w:sz w:val="24"/>
          <w:u w:val="single"/>
        </w:rPr>
        <w:t>合同专用条款</w:t>
      </w:r>
      <w:r>
        <w:rPr>
          <w:rFonts w:ascii="仿宋" w:eastAsia="仿宋" w:hAnsi="仿宋" w:cs="仿宋" w:hint="eastAsia"/>
          <w:sz w:val="24"/>
        </w:rPr>
        <w:t>。</w:t>
      </w:r>
    </w:p>
    <w:p w:rsidR="009C67B7" w:rsidRDefault="00CA3780">
      <w:pPr>
        <w:spacing w:line="440" w:lineRule="exact"/>
        <w:ind w:firstLineChars="200" w:firstLine="482"/>
        <w:outlineLvl w:val="0"/>
        <w:rPr>
          <w:rFonts w:ascii="仿宋" w:eastAsia="仿宋" w:hAnsi="仿宋" w:cs="仿宋"/>
          <w:sz w:val="24"/>
          <w:u w:val="single"/>
        </w:rPr>
      </w:pPr>
      <w:r>
        <w:rPr>
          <w:rFonts w:ascii="仿宋" w:eastAsia="仿宋" w:hAnsi="仿宋" w:cs="仿宋" w:hint="eastAsia"/>
          <w:b/>
          <w:sz w:val="24"/>
        </w:rPr>
        <w:t>1.8违约责任</w:t>
      </w:r>
      <w:bookmarkEnd w:id="68"/>
      <w:bookmarkEnd w:id="69"/>
      <w:bookmarkEnd w:id="70"/>
      <w:bookmarkEnd w:id="71"/>
      <w:bookmarkEnd w:id="72"/>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%；迟延履行的违约金计算数额达到前述最高限额之日起，甲方有权在要求乙方支付违约金的同时，书面通知乙方解除本合同；</w:t>
      </w:r>
    </w:p>
    <w:p w:rsidR="009C67B7" w:rsidRDefault="00CA3780">
      <w:pPr>
        <w:pStyle w:val="2"/>
        <w:spacing w:line="440" w:lineRule="exact"/>
        <w:ind w:left="0" w:firstLineChars="200" w:firstLine="480"/>
        <w:rPr>
          <w:rFonts w:ascii="仿宋" w:eastAsia="仿宋" w:cs="仿宋"/>
          <w:b w:val="0"/>
          <w:bCs w:val="0"/>
          <w:sz w:val="24"/>
          <w:szCs w:val="24"/>
          <w:lang w:val="en-US"/>
        </w:rPr>
      </w:pPr>
      <w:r>
        <w:rPr>
          <w:rFonts w:ascii="仿宋" w:eastAsia="仿宋" w:cs="仿宋" w:hint="eastAsia"/>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%计算，最高限额为本合同总价的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%；迟延交付货物的违约金计算数额达到前述最高限额之日起，甲方有权在要求乙方支付违约金的同时，书面通知乙方解除本合同；</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1.8.3除不可抗力外，如果甲方没有按照本合同约定的付款方式付款，那么乙方可要求甲方支付违约金，违约金按每迟延付款一日的应付而未付款的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%；迟延付款的违约金计算数额达到前述最高限额之日起，乙方有权在要求甲方支付违约金的同时，书面通知甲方解除本合同；</w:t>
      </w:r>
    </w:p>
    <w:p w:rsidR="009C67B7" w:rsidRDefault="00CA3780" w:rsidP="00D020DD">
      <w:pPr>
        <w:spacing w:line="440" w:lineRule="exact"/>
        <w:ind w:firstLineChars="200" w:firstLine="480"/>
        <w:rPr>
          <w:rFonts w:ascii="仿宋" w:eastAsia="仿宋" w:hAnsi="仿宋" w:cs="仿宋"/>
          <w:sz w:val="24"/>
        </w:rPr>
      </w:pPr>
      <w:bookmarkStart w:id="73" w:name="_Toc18683"/>
      <w:bookmarkStart w:id="74" w:name="_Toc9497"/>
      <w:bookmarkStart w:id="75" w:name="_Toc26807"/>
      <w:bookmarkStart w:id="76" w:name="_Toc32454"/>
      <w:bookmarkStart w:id="77" w:name="_Toc30329"/>
      <w:r>
        <w:rPr>
          <w:rFonts w:ascii="仿宋" w:eastAsia="仿宋"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1.8.5 除前述约定外，任何一方未能履行本合同约定的义务，对方当事人均有权要求继续履行、采取补救措施或者赔偿损失等，且对方当事人行使的任何权利救济方式均</w:t>
      </w:r>
      <w:r>
        <w:rPr>
          <w:rFonts w:ascii="仿宋" w:eastAsia="仿宋" w:hAnsi="仿宋" w:cs="仿宋" w:hint="eastAsia"/>
          <w:sz w:val="24"/>
        </w:rPr>
        <w:lastRenderedPageBreak/>
        <w:t>不视为其放弃了其他法定或者约定的权利救济方式；</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9C67B7" w:rsidRDefault="00CA3780" w:rsidP="00D020DD">
      <w:pPr>
        <w:spacing w:line="440" w:lineRule="exact"/>
        <w:ind w:firstLineChars="200" w:firstLine="480"/>
        <w:rPr>
          <w:rFonts w:ascii="仿宋" w:eastAsia="仿宋" w:hAnsi="仿宋" w:cs="仿宋"/>
        </w:rPr>
      </w:pPr>
      <w:r>
        <w:rPr>
          <w:rFonts w:ascii="仿宋" w:eastAsia="仿宋" w:hAnsi="仿宋" w:cs="仿宋" w:hint="eastAsia"/>
          <w:sz w:val="24"/>
        </w:rPr>
        <w:t>1.8.7违约责任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rsidR="009C67B7" w:rsidRDefault="00CA3780">
      <w:pPr>
        <w:spacing w:line="440" w:lineRule="exact"/>
        <w:ind w:firstLineChars="200" w:firstLine="482"/>
        <w:outlineLvl w:val="0"/>
        <w:rPr>
          <w:rFonts w:ascii="仿宋" w:eastAsia="仿宋" w:hAnsi="仿宋" w:cs="仿宋"/>
          <w:b/>
          <w:sz w:val="24"/>
        </w:rPr>
      </w:pPr>
      <w:bookmarkStart w:id="78" w:name="_Toc28375"/>
      <w:bookmarkStart w:id="79" w:name="_Toc16021"/>
      <w:bookmarkStart w:id="80" w:name="_Toc15583"/>
      <w:bookmarkEnd w:id="73"/>
      <w:bookmarkEnd w:id="74"/>
      <w:bookmarkEnd w:id="75"/>
      <w:bookmarkEnd w:id="76"/>
      <w:bookmarkEnd w:id="77"/>
      <w:r>
        <w:rPr>
          <w:rFonts w:ascii="仿宋" w:eastAsia="仿宋" w:hAnsi="仿宋" w:cs="仿宋" w:hint="eastAsia"/>
          <w:b/>
          <w:sz w:val="24"/>
        </w:rPr>
        <w:t>1.9合同争议的解决</w:t>
      </w:r>
      <w:bookmarkEnd w:id="78"/>
      <w:bookmarkEnd w:id="79"/>
      <w:bookmarkEnd w:id="80"/>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  本合同履行过程中发生的任何争议，双方当事人均可通过和解或者调解解决；不愿和解、调解或者和解、调解不成的，可以选择以下第</w:t>
      </w:r>
      <w:r>
        <w:rPr>
          <w:rFonts w:ascii="仿宋" w:eastAsia="仿宋" w:hAnsi="仿宋" w:cs="仿宋" w:hint="eastAsia"/>
          <w:b/>
          <w:i/>
          <w:sz w:val="24"/>
          <w:u w:val="single"/>
        </w:rPr>
        <w:t xml:space="preserve">      </w:t>
      </w:r>
      <w:r>
        <w:rPr>
          <w:rFonts w:ascii="仿宋" w:eastAsia="仿宋" w:hAnsi="仿宋" w:cs="仿宋" w:hint="eastAsia"/>
          <w:sz w:val="24"/>
        </w:rPr>
        <w:t>条款规定的方式解决：</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1.9.1 将争议提交</w:t>
      </w:r>
      <w:r>
        <w:rPr>
          <w:rFonts w:ascii="仿宋" w:eastAsia="仿宋" w:hAnsi="仿宋" w:cs="仿宋" w:hint="eastAsia"/>
          <w:b/>
          <w:i/>
          <w:sz w:val="24"/>
          <w:u w:val="single"/>
        </w:rPr>
        <w:t>合同专用条款</w:t>
      </w:r>
      <w:r>
        <w:rPr>
          <w:rFonts w:ascii="仿宋" w:eastAsia="仿宋" w:hAnsi="仿宋" w:cs="仿宋" w:hint="eastAsia"/>
          <w:sz w:val="24"/>
        </w:rPr>
        <w:t>仲裁委员会依申请仲裁时其现行有效的仲裁规则裁决；</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1.9.2 向</w:t>
      </w:r>
      <w:r>
        <w:rPr>
          <w:rFonts w:ascii="仿宋" w:eastAsia="仿宋" w:hAnsi="仿宋" w:cs="仿宋" w:hint="eastAsia"/>
          <w:b/>
          <w:i/>
          <w:sz w:val="24"/>
          <w:u w:val="single"/>
        </w:rPr>
        <w:t>合同专用条款</w:t>
      </w:r>
      <w:r>
        <w:rPr>
          <w:rFonts w:ascii="仿宋" w:eastAsia="仿宋" w:hAnsi="仿宋" w:cs="仿宋" w:hint="eastAsia"/>
          <w:sz w:val="24"/>
        </w:rPr>
        <w:t>人民法院起诉。</w:t>
      </w:r>
    </w:p>
    <w:p w:rsidR="009C67B7" w:rsidRDefault="00CA3780">
      <w:pPr>
        <w:spacing w:line="440" w:lineRule="exact"/>
        <w:ind w:firstLineChars="200" w:firstLine="482"/>
        <w:outlineLvl w:val="0"/>
        <w:rPr>
          <w:rFonts w:ascii="仿宋" w:eastAsia="仿宋" w:hAnsi="仿宋" w:cs="仿宋"/>
          <w:b/>
          <w:sz w:val="24"/>
        </w:rPr>
      </w:pPr>
      <w:bookmarkStart w:id="81" w:name="_Toc11173"/>
      <w:bookmarkStart w:id="82" w:name="_Toc15322"/>
      <w:bookmarkStart w:id="83" w:name="_Toc7245"/>
      <w:r>
        <w:rPr>
          <w:rFonts w:ascii="仿宋" w:eastAsia="仿宋" w:hAnsi="仿宋" w:cs="仿宋" w:hint="eastAsia"/>
          <w:b/>
          <w:sz w:val="24"/>
        </w:rPr>
        <w:t>2.0 合同生效</w:t>
      </w:r>
      <w:bookmarkEnd w:id="81"/>
      <w:bookmarkEnd w:id="82"/>
      <w:bookmarkEnd w:id="83"/>
    </w:p>
    <w:p w:rsidR="009C67B7" w:rsidRDefault="00CA3780" w:rsidP="00D020DD">
      <w:pPr>
        <w:spacing w:line="440" w:lineRule="exact"/>
        <w:ind w:firstLineChars="200" w:firstLine="480"/>
        <w:rPr>
          <w:rFonts w:ascii="仿宋" w:eastAsia="仿宋" w:hAnsi="仿宋" w:cs="仿宋"/>
          <w:sz w:val="24"/>
          <w:lang w:val="zh-CN"/>
        </w:rPr>
      </w:pPr>
      <w:r>
        <w:rPr>
          <w:rFonts w:ascii="仿宋" w:eastAsia="仿宋" w:hAnsi="仿宋" w:cs="仿宋" w:hint="eastAsia"/>
          <w:sz w:val="24"/>
        </w:rPr>
        <w:t>本合同自双方当事人盖章签字时生效。</w:t>
      </w:r>
    </w:p>
    <w:p w:rsidR="009C67B7" w:rsidRDefault="00CA3780">
      <w:pPr>
        <w:autoSpaceDE w:val="0"/>
        <w:autoSpaceDN w:val="0"/>
        <w:spacing w:line="44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乙方</w:t>
      </w:r>
      <w:r>
        <w:rPr>
          <w:rFonts w:ascii="仿宋" w:eastAsia="仿宋" w:hAnsi="仿宋" w:cs="仿宋" w:hint="eastAsia"/>
          <w:sz w:val="24"/>
          <w:lang w:val="zh-CN"/>
        </w:rPr>
        <w:t>：</w:t>
      </w:r>
    </w:p>
    <w:p w:rsidR="009C67B7" w:rsidRDefault="00CA378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统一社会信用代码：                       统一社会信用代码或身份证号码：</w:t>
      </w:r>
    </w:p>
    <w:p w:rsidR="009C67B7" w:rsidRDefault="00CA378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住所：                                   住所：</w:t>
      </w:r>
    </w:p>
    <w:p w:rsidR="009C67B7" w:rsidRDefault="00CA378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法定代表人或                             法定代表人或</w:t>
      </w:r>
    </w:p>
    <w:p w:rsidR="009C67B7" w:rsidRDefault="00CA378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 xml:space="preserve">授权代表（签字）：                       授权代表（签字）: </w:t>
      </w:r>
    </w:p>
    <w:p w:rsidR="009C67B7" w:rsidRDefault="00CA378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联系人：                                 联系人：</w:t>
      </w:r>
    </w:p>
    <w:p w:rsidR="009C67B7" w:rsidRDefault="00CA378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约定送达地址：                           约定送达地址：</w:t>
      </w:r>
    </w:p>
    <w:p w:rsidR="009C67B7" w:rsidRDefault="00CA378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邮政编码：                               邮政编码：</w:t>
      </w:r>
    </w:p>
    <w:p w:rsidR="009C67B7" w:rsidRDefault="00CA378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 xml:space="preserve">电话:                                    电话: </w:t>
      </w:r>
    </w:p>
    <w:p w:rsidR="009C67B7" w:rsidRDefault="00CA378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传真:                                    传真:</w:t>
      </w:r>
    </w:p>
    <w:p w:rsidR="009C67B7" w:rsidRDefault="00CA3780">
      <w:pPr>
        <w:autoSpaceDE w:val="0"/>
        <w:autoSpaceDN w:val="0"/>
        <w:spacing w:line="440" w:lineRule="exact"/>
        <w:rPr>
          <w:rFonts w:ascii="仿宋" w:eastAsia="仿宋" w:hAnsi="仿宋" w:cs="仿宋"/>
          <w:sz w:val="24"/>
        </w:rPr>
      </w:pPr>
      <w:r>
        <w:rPr>
          <w:rFonts w:ascii="仿宋" w:eastAsia="仿宋" w:hAnsi="仿宋" w:cs="仿宋" w:hint="eastAsia"/>
          <w:sz w:val="24"/>
          <w:lang w:val="zh-CN"/>
        </w:rPr>
        <w:t>电子邮箱：                               电子邮箱：</w:t>
      </w:r>
    </w:p>
    <w:p w:rsidR="009C67B7" w:rsidRDefault="00CA3780">
      <w:pPr>
        <w:autoSpaceDE w:val="0"/>
        <w:autoSpaceDN w:val="0"/>
        <w:spacing w:line="440" w:lineRule="exact"/>
        <w:rPr>
          <w:rFonts w:ascii="仿宋" w:eastAsia="仿宋" w:hAnsi="仿宋" w:cs="仿宋"/>
          <w:sz w:val="24"/>
        </w:rPr>
      </w:pPr>
      <w:r>
        <w:rPr>
          <w:rFonts w:ascii="仿宋" w:eastAsia="仿宋" w:hAnsi="仿宋" w:cs="仿宋" w:hint="eastAsia"/>
          <w:sz w:val="24"/>
        </w:rPr>
        <w:t xml:space="preserve">开户银行：                               开户银行： </w:t>
      </w:r>
    </w:p>
    <w:p w:rsidR="009C67B7" w:rsidRDefault="00CA3780">
      <w:pPr>
        <w:autoSpaceDE w:val="0"/>
        <w:autoSpaceDN w:val="0"/>
        <w:spacing w:line="440" w:lineRule="exact"/>
        <w:rPr>
          <w:rFonts w:ascii="仿宋" w:eastAsia="仿宋" w:hAnsi="仿宋" w:cs="仿宋"/>
          <w:sz w:val="24"/>
        </w:rPr>
      </w:pPr>
      <w:r>
        <w:rPr>
          <w:rFonts w:ascii="仿宋" w:eastAsia="仿宋" w:hAnsi="仿宋" w:cs="仿宋" w:hint="eastAsia"/>
          <w:sz w:val="24"/>
        </w:rPr>
        <w:t xml:space="preserve">开户名称：                               开户名称： </w:t>
      </w:r>
    </w:p>
    <w:p w:rsidR="009C67B7" w:rsidRDefault="00CA3780">
      <w:pPr>
        <w:autoSpaceDE w:val="0"/>
        <w:autoSpaceDN w:val="0"/>
        <w:spacing w:line="440" w:lineRule="exact"/>
        <w:rPr>
          <w:rFonts w:ascii="仿宋" w:eastAsia="仿宋" w:hAnsi="仿宋" w:cs="仿宋"/>
          <w:sz w:val="24"/>
        </w:rPr>
      </w:pPr>
      <w:r>
        <w:rPr>
          <w:rFonts w:ascii="仿宋" w:eastAsia="仿宋" w:hAnsi="仿宋" w:cs="仿宋" w:hint="eastAsia"/>
          <w:sz w:val="24"/>
        </w:rPr>
        <w:t>开户账号：</w:t>
      </w:r>
      <w:r>
        <w:rPr>
          <w:rFonts w:ascii="仿宋" w:eastAsia="仿宋" w:hAnsi="仿宋" w:cs="仿宋" w:hint="eastAsia"/>
          <w:sz w:val="24"/>
          <w:lang w:val="zh-CN"/>
        </w:rPr>
        <w:t xml:space="preserve">                               </w:t>
      </w:r>
      <w:r>
        <w:rPr>
          <w:rFonts w:ascii="仿宋" w:eastAsia="仿宋" w:hAnsi="仿宋" w:cs="仿宋" w:hint="eastAsia"/>
          <w:sz w:val="24"/>
        </w:rPr>
        <w:t>开户账号：</w:t>
      </w:r>
    </w:p>
    <w:p w:rsidR="009C67B7" w:rsidRDefault="00CA3780">
      <w:pPr>
        <w:widowControl/>
        <w:adjustRightInd/>
        <w:jc w:val="left"/>
        <w:rPr>
          <w:rFonts w:ascii="仿宋" w:eastAsia="仿宋" w:hAnsi="仿宋" w:cs="仿宋"/>
          <w:b/>
          <w:sz w:val="24"/>
        </w:rPr>
      </w:pPr>
      <w:r>
        <w:rPr>
          <w:rFonts w:ascii="仿宋" w:eastAsia="仿宋" w:hAnsi="仿宋" w:cs="仿宋" w:hint="eastAsia"/>
          <w:b/>
        </w:rPr>
        <w:br w:type="page"/>
      </w:r>
    </w:p>
    <w:p w:rsidR="009C67B7" w:rsidRDefault="00CA3780" w:rsidP="00D020DD">
      <w:pPr>
        <w:pStyle w:val="1f2"/>
        <w:spacing w:line="560" w:lineRule="exact"/>
        <w:ind w:firstLine="482"/>
        <w:jc w:val="center"/>
        <w:rPr>
          <w:rFonts w:ascii="仿宋" w:eastAsia="仿宋" w:hAnsi="仿宋" w:cs="仿宋"/>
          <w:b/>
          <w:szCs w:val="24"/>
        </w:rPr>
      </w:pPr>
      <w:r>
        <w:rPr>
          <w:rFonts w:ascii="仿宋" w:eastAsia="仿宋" w:hAnsi="仿宋" w:cs="仿宋" w:hint="eastAsia"/>
          <w:b/>
          <w:szCs w:val="24"/>
        </w:rPr>
        <w:lastRenderedPageBreak/>
        <w:t>第二部分 合同一般条款</w:t>
      </w:r>
    </w:p>
    <w:p w:rsidR="009C67B7" w:rsidRDefault="00CA3780">
      <w:pPr>
        <w:spacing w:line="560" w:lineRule="exact"/>
        <w:ind w:firstLineChars="200" w:firstLine="482"/>
        <w:outlineLvl w:val="0"/>
        <w:rPr>
          <w:rFonts w:ascii="仿宋" w:eastAsia="仿宋" w:hAnsi="仿宋" w:cs="仿宋"/>
          <w:b/>
          <w:sz w:val="24"/>
        </w:rPr>
      </w:pPr>
      <w:bookmarkStart w:id="84" w:name="_Toc5228"/>
      <w:bookmarkStart w:id="85" w:name="_Toc25079"/>
      <w:bookmarkStart w:id="86" w:name="_Toc31297"/>
      <w:bookmarkStart w:id="87" w:name="_Toc19680"/>
      <w:bookmarkStart w:id="88" w:name="_Toc14021"/>
      <w:r>
        <w:rPr>
          <w:rFonts w:ascii="仿宋" w:eastAsia="仿宋" w:hAnsi="仿宋" w:cs="仿宋" w:hint="eastAsia"/>
          <w:b/>
          <w:sz w:val="24"/>
        </w:rPr>
        <w:t>2.1 定义</w:t>
      </w:r>
      <w:bookmarkEnd w:id="84"/>
      <w:bookmarkEnd w:id="85"/>
      <w:bookmarkEnd w:id="86"/>
      <w:bookmarkEnd w:id="87"/>
      <w:bookmarkEnd w:id="88"/>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2.1.1 “合同”系指采购人和中标或成交供应商签订的载明双方当事人所达成的协议，并包括所有的附件、附录和构成合同的其他文件。</w:t>
      </w:r>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2.1.2 “合同价”系指根据合同约定，中标或成交供应商在完全履行合同义务后，采购人应支付给中标或成交供应商的价格。</w:t>
      </w:r>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2.1.3 “服务”系指中标或成交供应商根据合同约定应向采购人履行的除货物和工程以外的其他政府采购对象，包括采购人自身需要的服务和向社会公众提供的公共服务。</w:t>
      </w:r>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2.1.4 “甲方”系指与中标或成交供应商签署合同的采购人；采购人委托采购代理机构代表其与乙方签订合同的，采购人的授权委托书作为合同附件。</w:t>
      </w:r>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2.1.6 “现场”系指合同约定提供服务的地点。</w:t>
      </w:r>
    </w:p>
    <w:p w:rsidR="009C67B7" w:rsidRDefault="00CA3780">
      <w:pPr>
        <w:spacing w:line="560" w:lineRule="exact"/>
        <w:ind w:firstLineChars="200" w:firstLine="482"/>
        <w:outlineLvl w:val="0"/>
        <w:rPr>
          <w:rFonts w:ascii="仿宋" w:eastAsia="仿宋" w:hAnsi="仿宋" w:cs="仿宋"/>
          <w:b/>
          <w:sz w:val="24"/>
        </w:rPr>
      </w:pPr>
      <w:bookmarkStart w:id="89" w:name="_Toc23289"/>
      <w:bookmarkStart w:id="90" w:name="_Toc3769"/>
      <w:bookmarkStart w:id="91" w:name="_Toc19539"/>
      <w:bookmarkStart w:id="92" w:name="_Toc16752"/>
      <w:bookmarkStart w:id="93" w:name="_Toc31402"/>
      <w:r>
        <w:rPr>
          <w:rFonts w:ascii="仿宋" w:eastAsia="仿宋" w:hAnsi="仿宋" w:cs="仿宋" w:hint="eastAsia"/>
          <w:b/>
          <w:sz w:val="24"/>
        </w:rPr>
        <w:t>2.2 技术规范</w:t>
      </w:r>
      <w:bookmarkEnd w:id="89"/>
      <w:bookmarkEnd w:id="90"/>
      <w:bookmarkEnd w:id="91"/>
      <w:bookmarkEnd w:id="92"/>
      <w:bookmarkEnd w:id="93"/>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9C67B7" w:rsidRDefault="00CA3780">
      <w:pPr>
        <w:spacing w:line="560" w:lineRule="exact"/>
        <w:ind w:firstLineChars="200" w:firstLine="482"/>
        <w:outlineLvl w:val="0"/>
        <w:rPr>
          <w:rFonts w:ascii="仿宋" w:eastAsia="仿宋" w:hAnsi="仿宋" w:cs="仿宋"/>
          <w:b/>
          <w:sz w:val="24"/>
        </w:rPr>
      </w:pPr>
      <w:bookmarkStart w:id="94" w:name="_Toc27945"/>
      <w:bookmarkStart w:id="95" w:name="_Toc9161"/>
      <w:bookmarkStart w:id="96" w:name="_Toc12412"/>
      <w:bookmarkStart w:id="97" w:name="_Toc4133"/>
      <w:bookmarkStart w:id="98" w:name="_Toc13673"/>
      <w:r>
        <w:rPr>
          <w:rFonts w:ascii="仿宋" w:eastAsia="仿宋" w:hAnsi="仿宋" w:cs="仿宋" w:hint="eastAsia"/>
          <w:b/>
          <w:sz w:val="24"/>
        </w:rPr>
        <w:t>2.3 知识产权</w:t>
      </w:r>
      <w:bookmarkEnd w:id="94"/>
      <w:bookmarkEnd w:id="95"/>
      <w:bookmarkEnd w:id="96"/>
      <w:bookmarkEnd w:id="97"/>
      <w:bookmarkEnd w:id="98"/>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w:t>
      </w:r>
      <w:r>
        <w:rPr>
          <w:rFonts w:ascii="仿宋" w:eastAsia="仿宋" w:hAnsi="仿宋" w:cs="仿宋" w:hint="eastAsia"/>
          <w:sz w:val="24"/>
        </w:rPr>
        <w:lastRenderedPageBreak/>
        <w:t>免受损害，甲方保留追责的权利。</w:t>
      </w:r>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2.3.2 合同涉及技术成果的归属和收益的分成办法的，详见</w:t>
      </w:r>
      <w:r>
        <w:rPr>
          <w:rFonts w:ascii="仿宋" w:eastAsia="仿宋" w:hAnsi="仿宋" w:cs="仿宋" w:hint="eastAsia"/>
          <w:b/>
          <w:i/>
          <w:sz w:val="24"/>
          <w:u w:val="single"/>
        </w:rPr>
        <w:t>合同专用条款</w:t>
      </w:r>
      <w:r>
        <w:rPr>
          <w:rFonts w:ascii="仿宋" w:eastAsia="仿宋" w:hAnsi="仿宋" w:cs="仿宋" w:hint="eastAsia"/>
          <w:sz w:val="24"/>
        </w:rPr>
        <w:t>。</w:t>
      </w:r>
    </w:p>
    <w:p w:rsidR="009C67B7" w:rsidRDefault="00CA3780">
      <w:pPr>
        <w:spacing w:line="560" w:lineRule="exact"/>
        <w:ind w:firstLineChars="200" w:firstLine="482"/>
        <w:rPr>
          <w:rFonts w:ascii="仿宋" w:eastAsia="仿宋" w:hAnsi="仿宋" w:cs="仿宋"/>
          <w:b/>
          <w:sz w:val="24"/>
        </w:rPr>
      </w:pPr>
      <w:r>
        <w:rPr>
          <w:rFonts w:ascii="仿宋" w:eastAsia="仿宋" w:hAnsi="仿宋" w:cs="仿宋" w:hint="eastAsia"/>
          <w:b/>
          <w:sz w:val="24"/>
        </w:rPr>
        <w:t>2.4 履约检查和问题反馈</w:t>
      </w:r>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2.4.2 合同履行期间，甲方有权将履行过程中出现的问题反馈给乙方，双方当事人应以书面形式约定需要完善和改进的内容。</w:t>
      </w:r>
    </w:p>
    <w:p w:rsidR="009C67B7" w:rsidRDefault="00CA3780">
      <w:pPr>
        <w:spacing w:line="560" w:lineRule="exact"/>
        <w:ind w:firstLineChars="200" w:firstLine="482"/>
        <w:outlineLvl w:val="0"/>
        <w:rPr>
          <w:rFonts w:ascii="仿宋" w:eastAsia="仿宋" w:hAnsi="仿宋" w:cs="仿宋"/>
          <w:b/>
          <w:sz w:val="24"/>
        </w:rPr>
      </w:pPr>
      <w:bookmarkStart w:id="99" w:name="_Toc22011"/>
      <w:bookmarkStart w:id="100" w:name="_Toc31233"/>
      <w:bookmarkStart w:id="101" w:name="_Toc32670"/>
      <w:bookmarkStart w:id="102" w:name="_Toc15447"/>
      <w:bookmarkStart w:id="103" w:name="_Toc26555"/>
      <w:r>
        <w:rPr>
          <w:rFonts w:ascii="仿宋" w:eastAsia="仿宋" w:hAnsi="仿宋" w:cs="仿宋" w:hint="eastAsia"/>
          <w:b/>
          <w:sz w:val="24"/>
        </w:rPr>
        <w:t>2.5 结算方式和付款条件</w:t>
      </w:r>
      <w:bookmarkEnd w:id="99"/>
      <w:bookmarkEnd w:id="100"/>
      <w:bookmarkEnd w:id="101"/>
      <w:bookmarkEnd w:id="102"/>
      <w:bookmarkEnd w:id="103"/>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详见</w:t>
      </w:r>
      <w:r>
        <w:rPr>
          <w:rFonts w:ascii="仿宋" w:eastAsia="仿宋" w:hAnsi="仿宋" w:cs="仿宋" w:hint="eastAsia"/>
          <w:b/>
          <w:i/>
          <w:sz w:val="24"/>
          <w:u w:val="single"/>
        </w:rPr>
        <w:t>合同专用条款</w:t>
      </w:r>
      <w:r>
        <w:rPr>
          <w:rFonts w:ascii="仿宋" w:eastAsia="仿宋" w:hAnsi="仿宋" w:cs="仿宋" w:hint="eastAsia"/>
          <w:sz w:val="24"/>
        </w:rPr>
        <w:t>。</w:t>
      </w:r>
    </w:p>
    <w:p w:rsidR="009C67B7" w:rsidRDefault="00CA3780">
      <w:pPr>
        <w:spacing w:line="560" w:lineRule="exact"/>
        <w:ind w:firstLineChars="200" w:firstLine="482"/>
        <w:outlineLvl w:val="0"/>
        <w:rPr>
          <w:rFonts w:ascii="仿宋" w:eastAsia="仿宋" w:hAnsi="仿宋" w:cs="仿宋"/>
          <w:b/>
          <w:sz w:val="24"/>
        </w:rPr>
      </w:pPr>
      <w:bookmarkStart w:id="104" w:name="_Toc30507"/>
      <w:bookmarkStart w:id="105" w:name="_Toc18990"/>
      <w:bookmarkStart w:id="106" w:name="_Toc13467"/>
      <w:bookmarkStart w:id="107" w:name="_Toc16163"/>
      <w:bookmarkStart w:id="108" w:name="_Toc13154"/>
      <w:r>
        <w:rPr>
          <w:rFonts w:ascii="仿宋" w:eastAsia="仿宋" w:hAnsi="仿宋" w:cs="仿宋" w:hint="eastAsia"/>
          <w:b/>
          <w:sz w:val="24"/>
        </w:rPr>
        <w:t>2.6 技术资料和保密义务</w:t>
      </w:r>
      <w:bookmarkEnd w:id="104"/>
      <w:bookmarkEnd w:id="105"/>
      <w:bookmarkEnd w:id="106"/>
      <w:bookmarkEnd w:id="107"/>
      <w:bookmarkEnd w:id="108"/>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2.6.1 乙方有权依据合同约定和项目需要，向甲方了解有关情况，调阅有关资料等，甲方应予积极配合；</w:t>
      </w:r>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2.6.2 乙方有义务妥善保管和保护由甲方提供的前款信息和资料等；</w:t>
      </w:r>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Pr>
          <w:rFonts w:ascii="仿宋" w:eastAsia="仿宋" w:hAnsi="仿宋" w:cs="仿宋" w:hint="eastAsia"/>
          <w:sz w:val="24"/>
        </w:rPr>
        <w:t>方接触</w:t>
      </w:r>
      <w:proofErr w:type="gramEnd"/>
      <w:r>
        <w:rPr>
          <w:rFonts w:ascii="仿宋" w:eastAsia="仿宋" w:hAnsi="仿宋" w:cs="仿宋" w:hint="eastAsia"/>
          <w:sz w:val="24"/>
        </w:rPr>
        <w:t>到对方当事人的上述保密信息和资料。</w:t>
      </w:r>
    </w:p>
    <w:p w:rsidR="009C67B7" w:rsidRDefault="00CA3780">
      <w:pPr>
        <w:spacing w:line="560" w:lineRule="exact"/>
        <w:ind w:firstLineChars="200" w:firstLine="482"/>
        <w:outlineLvl w:val="0"/>
        <w:rPr>
          <w:rFonts w:ascii="仿宋" w:eastAsia="仿宋" w:hAnsi="仿宋" w:cs="仿宋"/>
          <w:b/>
          <w:sz w:val="24"/>
        </w:rPr>
      </w:pPr>
      <w:bookmarkStart w:id="109" w:name="_Toc19069"/>
      <w:r>
        <w:rPr>
          <w:rFonts w:ascii="仿宋" w:eastAsia="仿宋" w:hAnsi="仿宋" w:cs="仿宋" w:hint="eastAsia"/>
          <w:b/>
          <w:sz w:val="24"/>
        </w:rPr>
        <w:t>2.7 质量保证</w:t>
      </w:r>
      <w:bookmarkEnd w:id="109"/>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2.7.1 乙方应建立和完善履行合同的内部质量保证体系，并提供相关内部规章制度给甲方，以便甲方进行监督检查；</w:t>
      </w:r>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rsidR="009C67B7" w:rsidRDefault="00CA3780">
      <w:pPr>
        <w:spacing w:line="560" w:lineRule="exact"/>
        <w:ind w:firstLineChars="200" w:firstLine="482"/>
        <w:outlineLvl w:val="0"/>
        <w:rPr>
          <w:rFonts w:ascii="仿宋" w:eastAsia="仿宋" w:hAnsi="仿宋" w:cs="仿宋"/>
          <w:b/>
          <w:sz w:val="24"/>
        </w:rPr>
      </w:pPr>
      <w:bookmarkStart w:id="110" w:name="_Toc22267"/>
      <w:r>
        <w:rPr>
          <w:rFonts w:ascii="仿宋" w:eastAsia="仿宋" w:hAnsi="仿宋" w:cs="仿宋" w:hint="eastAsia"/>
          <w:b/>
          <w:sz w:val="24"/>
        </w:rPr>
        <w:t>2.8 延迟履行</w:t>
      </w:r>
      <w:bookmarkEnd w:id="110"/>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甲乙双方签订合同后，乙方应按照合同约定履行合同义务，除不可抗力外，乙方不</w:t>
      </w:r>
      <w:r>
        <w:rPr>
          <w:rFonts w:ascii="仿宋" w:eastAsia="仿宋" w:hAnsi="仿宋" w:cs="仿宋" w:hint="eastAsia"/>
          <w:sz w:val="24"/>
        </w:rPr>
        <w:lastRenderedPageBreak/>
        <w:t>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9C67B7" w:rsidRDefault="00CA3780">
      <w:pPr>
        <w:spacing w:line="560" w:lineRule="exact"/>
        <w:ind w:firstLineChars="200" w:firstLine="482"/>
        <w:outlineLvl w:val="0"/>
        <w:rPr>
          <w:rFonts w:ascii="仿宋" w:eastAsia="仿宋" w:hAnsi="仿宋" w:cs="仿宋"/>
          <w:b/>
          <w:sz w:val="24"/>
        </w:rPr>
      </w:pPr>
      <w:bookmarkStart w:id="111" w:name="_Toc10611"/>
      <w:r>
        <w:rPr>
          <w:rFonts w:ascii="仿宋" w:eastAsia="仿宋" w:hAnsi="仿宋" w:cs="仿宋" w:hint="eastAsia"/>
          <w:b/>
          <w:sz w:val="24"/>
        </w:rPr>
        <w:t>2.9 合同变更</w:t>
      </w:r>
      <w:bookmarkEnd w:id="111"/>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9C67B7" w:rsidRDefault="00CA3780">
      <w:pPr>
        <w:spacing w:line="560" w:lineRule="exact"/>
        <w:ind w:firstLineChars="200" w:firstLine="482"/>
        <w:outlineLvl w:val="0"/>
        <w:rPr>
          <w:rFonts w:ascii="仿宋" w:eastAsia="仿宋" w:hAnsi="仿宋" w:cs="仿宋"/>
          <w:b/>
          <w:sz w:val="24"/>
        </w:rPr>
      </w:pPr>
      <w:bookmarkStart w:id="112" w:name="_Toc23368"/>
      <w:bookmarkStart w:id="113" w:name="_Toc21830"/>
      <w:bookmarkStart w:id="114" w:name="_Toc42"/>
      <w:bookmarkStart w:id="115" w:name="_Toc10663"/>
      <w:bookmarkStart w:id="116" w:name="_Toc26689"/>
      <w:r>
        <w:rPr>
          <w:rFonts w:ascii="仿宋" w:eastAsia="仿宋" w:hAnsi="仿宋" w:cs="仿宋" w:hint="eastAsia"/>
          <w:b/>
          <w:sz w:val="24"/>
        </w:rPr>
        <w:t>2.10 合同转让和分包</w:t>
      </w:r>
      <w:bookmarkEnd w:id="112"/>
      <w:bookmarkEnd w:id="113"/>
      <w:bookmarkEnd w:id="114"/>
      <w:bookmarkEnd w:id="115"/>
      <w:bookmarkEnd w:id="116"/>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9C67B7" w:rsidRDefault="00CA3780">
      <w:pPr>
        <w:spacing w:line="560" w:lineRule="exact"/>
        <w:ind w:firstLineChars="200" w:firstLine="482"/>
        <w:outlineLvl w:val="0"/>
        <w:rPr>
          <w:rFonts w:ascii="仿宋" w:eastAsia="仿宋" w:hAnsi="仿宋" w:cs="仿宋"/>
          <w:b/>
          <w:sz w:val="24"/>
        </w:rPr>
      </w:pPr>
      <w:bookmarkStart w:id="117" w:name="_Toc14371"/>
      <w:bookmarkStart w:id="118" w:name="_Toc32494"/>
      <w:bookmarkStart w:id="119" w:name="_Toc4720"/>
      <w:bookmarkStart w:id="120" w:name="_Toc25571"/>
      <w:bookmarkStart w:id="121" w:name="_Toc26633"/>
      <w:r>
        <w:rPr>
          <w:rFonts w:ascii="仿宋" w:eastAsia="仿宋" w:hAnsi="仿宋" w:cs="仿宋" w:hint="eastAsia"/>
          <w:b/>
          <w:sz w:val="24"/>
        </w:rPr>
        <w:t>2.11 不可抗力</w:t>
      </w:r>
      <w:bookmarkEnd w:id="117"/>
      <w:bookmarkEnd w:id="118"/>
      <w:bookmarkEnd w:id="119"/>
      <w:bookmarkEnd w:id="120"/>
      <w:bookmarkEnd w:id="121"/>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2.11.1如果任何一方遭遇法律规定的不可抗力，致使合同履行受阻时，履行合同的期限应予延长，延长的期限应相当于不可抗力所影响的时间；</w:t>
      </w:r>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2.11.2 因不可抗力致使不能实现合同目的的，当事人可以解除合同；</w:t>
      </w:r>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2.11.3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2.11.4受不可抗力影响的一方在不可抗力发生后，应在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rsidR="009C67B7" w:rsidRDefault="00CA3780">
      <w:pPr>
        <w:spacing w:line="560" w:lineRule="exact"/>
        <w:ind w:firstLineChars="200" w:firstLine="482"/>
        <w:outlineLvl w:val="0"/>
        <w:rPr>
          <w:rFonts w:ascii="仿宋" w:eastAsia="仿宋" w:hAnsi="仿宋" w:cs="仿宋"/>
          <w:b/>
          <w:sz w:val="24"/>
        </w:rPr>
      </w:pPr>
      <w:bookmarkStart w:id="122" w:name="_Toc23854"/>
      <w:bookmarkStart w:id="123" w:name="_Toc14115"/>
      <w:bookmarkStart w:id="124" w:name="_Toc24465"/>
      <w:bookmarkStart w:id="125" w:name="_Toc25783"/>
      <w:bookmarkStart w:id="126" w:name="_Toc3638"/>
      <w:r>
        <w:rPr>
          <w:rFonts w:ascii="仿宋" w:eastAsia="仿宋" w:hAnsi="仿宋" w:cs="仿宋" w:hint="eastAsia"/>
          <w:b/>
          <w:sz w:val="24"/>
        </w:rPr>
        <w:t>2.12 税费</w:t>
      </w:r>
      <w:bookmarkEnd w:id="122"/>
      <w:bookmarkEnd w:id="123"/>
      <w:bookmarkEnd w:id="124"/>
      <w:bookmarkEnd w:id="125"/>
      <w:bookmarkEnd w:id="126"/>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与合同有关的一切税费，均按照中华人民共和国法律的相关规定缴纳。</w:t>
      </w:r>
    </w:p>
    <w:p w:rsidR="009C67B7" w:rsidRDefault="00CA3780">
      <w:pPr>
        <w:spacing w:line="560" w:lineRule="exact"/>
        <w:ind w:firstLineChars="200" w:firstLine="482"/>
        <w:outlineLvl w:val="0"/>
        <w:rPr>
          <w:rFonts w:ascii="仿宋" w:eastAsia="仿宋" w:hAnsi="仿宋" w:cs="仿宋"/>
          <w:b/>
          <w:sz w:val="24"/>
        </w:rPr>
      </w:pPr>
      <w:bookmarkStart w:id="127" w:name="_Toc7315"/>
      <w:bookmarkStart w:id="128" w:name="_Toc30105"/>
      <w:bookmarkStart w:id="129" w:name="_Toc25525"/>
      <w:bookmarkStart w:id="130" w:name="_Toc14814"/>
      <w:bookmarkStart w:id="131" w:name="_Toc26883"/>
      <w:r>
        <w:rPr>
          <w:rFonts w:ascii="仿宋" w:eastAsia="仿宋" w:hAnsi="仿宋" w:cs="仿宋" w:hint="eastAsia"/>
          <w:b/>
          <w:sz w:val="24"/>
        </w:rPr>
        <w:t>2.13 乙方破产</w:t>
      </w:r>
      <w:bookmarkEnd w:id="127"/>
      <w:bookmarkEnd w:id="128"/>
      <w:bookmarkEnd w:id="129"/>
      <w:bookmarkEnd w:id="130"/>
      <w:bookmarkEnd w:id="131"/>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w:t>
      </w:r>
      <w:r>
        <w:rPr>
          <w:rFonts w:ascii="仿宋" w:eastAsia="仿宋" w:hAnsi="仿宋" w:cs="仿宋" w:hint="eastAsia"/>
          <w:sz w:val="24"/>
        </w:rPr>
        <w:lastRenderedPageBreak/>
        <w:t>求乙方支付违约金、赔偿损失等的行动或补救措施的权利。</w:t>
      </w:r>
    </w:p>
    <w:p w:rsidR="009C67B7" w:rsidRDefault="00CA3780">
      <w:pPr>
        <w:spacing w:line="560" w:lineRule="exact"/>
        <w:ind w:firstLineChars="200" w:firstLine="482"/>
        <w:outlineLvl w:val="0"/>
        <w:rPr>
          <w:rFonts w:ascii="仿宋" w:eastAsia="仿宋" w:hAnsi="仿宋" w:cs="仿宋"/>
          <w:b/>
          <w:sz w:val="24"/>
        </w:rPr>
      </w:pPr>
      <w:bookmarkStart w:id="132" w:name="_Toc1123"/>
      <w:bookmarkStart w:id="133" w:name="_Toc23323"/>
      <w:bookmarkStart w:id="134" w:name="_Toc2016"/>
      <w:r>
        <w:rPr>
          <w:rFonts w:ascii="仿宋" w:eastAsia="仿宋" w:hAnsi="仿宋" w:cs="仿宋" w:hint="eastAsia"/>
          <w:b/>
          <w:sz w:val="24"/>
        </w:rPr>
        <w:t>2.14 合同中止、终止</w:t>
      </w:r>
      <w:bookmarkEnd w:id="132"/>
      <w:bookmarkEnd w:id="133"/>
      <w:bookmarkEnd w:id="134"/>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2.14.1 双方当事人不得擅自中止或者终止合同；</w:t>
      </w:r>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rsidR="009C67B7" w:rsidRDefault="00CA3780">
      <w:pPr>
        <w:spacing w:line="560" w:lineRule="exact"/>
        <w:ind w:firstLineChars="200" w:firstLine="482"/>
        <w:outlineLvl w:val="0"/>
        <w:rPr>
          <w:rFonts w:ascii="仿宋" w:eastAsia="仿宋" w:hAnsi="仿宋" w:cs="仿宋"/>
          <w:b/>
          <w:sz w:val="24"/>
        </w:rPr>
      </w:pPr>
      <w:bookmarkStart w:id="135" w:name="_Toc1969"/>
      <w:bookmarkStart w:id="136" w:name="_Toc17363"/>
      <w:bookmarkStart w:id="137" w:name="_Toc14525"/>
      <w:r>
        <w:rPr>
          <w:rFonts w:ascii="仿宋" w:eastAsia="仿宋" w:hAnsi="仿宋" w:cs="仿宋" w:hint="eastAsia"/>
          <w:b/>
          <w:sz w:val="24"/>
        </w:rPr>
        <w:t>2.15 检验和验收</w:t>
      </w:r>
      <w:bookmarkEnd w:id="135"/>
      <w:bookmarkEnd w:id="136"/>
      <w:bookmarkEnd w:id="137"/>
    </w:p>
    <w:p w:rsidR="009C67B7" w:rsidRDefault="00CA3780" w:rsidP="00D020DD">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2.15.1 乙方按照</w:t>
      </w:r>
      <w:r>
        <w:rPr>
          <w:rFonts w:ascii="仿宋" w:eastAsia="仿宋" w:hAnsi="仿宋" w:cs="仿宋" w:hint="eastAsia"/>
          <w:b/>
          <w:i/>
          <w:sz w:val="24"/>
          <w:u w:val="single"/>
        </w:rPr>
        <w:t>合同专用条款</w:t>
      </w:r>
      <w:r>
        <w:rPr>
          <w:rFonts w:ascii="仿宋" w:eastAsia="仿宋" w:hAnsi="仿宋" w:cs="仿宋" w:hint="eastAsia"/>
          <w:sz w:val="24"/>
        </w:rPr>
        <w:t>的约定，定期提交服务报告，甲方按照</w:t>
      </w:r>
      <w:r>
        <w:rPr>
          <w:rFonts w:ascii="仿宋" w:eastAsia="仿宋" w:hAnsi="仿宋" w:cs="仿宋" w:hint="eastAsia"/>
          <w:b/>
          <w:i/>
          <w:sz w:val="24"/>
          <w:u w:val="single"/>
        </w:rPr>
        <w:t>合同专用条款</w:t>
      </w:r>
      <w:r>
        <w:rPr>
          <w:rFonts w:ascii="仿宋" w:eastAsia="仿宋" w:hAnsi="仿宋" w:cs="仿宋" w:hint="eastAsia"/>
          <w:sz w:val="24"/>
        </w:rPr>
        <w:t>的约定进行定期验收；</w:t>
      </w:r>
    </w:p>
    <w:p w:rsidR="009C67B7" w:rsidRDefault="00CA3780" w:rsidP="00D020DD">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9C67B7" w:rsidRDefault="00CA3780" w:rsidP="00D020DD">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2.15.3 检验和验收标准、程序等具体内容以及前述</w:t>
      </w:r>
      <w:proofErr w:type="gramStart"/>
      <w:r>
        <w:rPr>
          <w:rFonts w:ascii="仿宋" w:eastAsia="仿宋" w:hAnsi="仿宋" w:cs="仿宋" w:hint="eastAsia"/>
          <w:sz w:val="24"/>
        </w:rPr>
        <w:t>验收书</w:t>
      </w:r>
      <w:proofErr w:type="gramEnd"/>
      <w:r>
        <w:rPr>
          <w:rFonts w:ascii="仿宋" w:eastAsia="仿宋" w:hAnsi="仿宋" w:cs="仿宋" w:hint="eastAsia"/>
          <w:sz w:val="24"/>
        </w:rPr>
        <w:t>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rsidR="009C67B7" w:rsidRDefault="00CA3780">
      <w:pPr>
        <w:spacing w:line="560" w:lineRule="exact"/>
        <w:ind w:firstLineChars="200" w:firstLine="482"/>
        <w:outlineLvl w:val="0"/>
        <w:rPr>
          <w:rFonts w:ascii="仿宋" w:eastAsia="仿宋" w:hAnsi="仿宋" w:cs="仿宋"/>
          <w:b/>
          <w:sz w:val="24"/>
        </w:rPr>
      </w:pPr>
      <w:bookmarkStart w:id="138" w:name="_Toc9808"/>
      <w:bookmarkStart w:id="139" w:name="_Toc31892"/>
      <w:bookmarkStart w:id="140" w:name="_Toc12666"/>
      <w:bookmarkStart w:id="141" w:name="_Toc25198"/>
      <w:bookmarkStart w:id="142" w:name="_Toc2308"/>
      <w:r>
        <w:rPr>
          <w:rFonts w:ascii="仿宋" w:eastAsia="仿宋" w:hAnsi="仿宋" w:cs="仿宋" w:hint="eastAsia"/>
          <w:b/>
          <w:sz w:val="24"/>
        </w:rPr>
        <w:t>2.16 通知和送达</w:t>
      </w:r>
      <w:bookmarkEnd w:id="138"/>
      <w:bookmarkEnd w:id="139"/>
      <w:bookmarkEnd w:id="140"/>
      <w:bookmarkEnd w:id="141"/>
      <w:bookmarkEnd w:id="142"/>
    </w:p>
    <w:p w:rsidR="009C67B7" w:rsidRDefault="00CA3780" w:rsidP="00D020DD">
      <w:pPr>
        <w:spacing w:line="560" w:lineRule="exact"/>
        <w:ind w:firstLineChars="200" w:firstLine="480"/>
        <w:rPr>
          <w:rFonts w:ascii="仿宋" w:eastAsia="仿宋" w:hAnsi="仿宋" w:cs="仿宋"/>
          <w:sz w:val="24"/>
        </w:rPr>
      </w:pPr>
      <w:bookmarkStart w:id="143" w:name="_Toc18401"/>
      <w:bookmarkStart w:id="144" w:name="_Toc27674"/>
      <w:r>
        <w:rPr>
          <w:rFonts w:ascii="仿宋" w:eastAsia="仿宋" w:hAnsi="仿宋" w:cs="仿宋" w:hint="eastAsia"/>
          <w:sz w:val="24"/>
        </w:rPr>
        <w:t xml:space="preserve">2.17.1任何一方因履行合同而以合同第一部分尾部所列明的传真或电子邮件 </w:t>
      </w:r>
      <w:r>
        <w:rPr>
          <w:rFonts w:ascii="仿宋" w:eastAsia="仿宋" w:hAnsi="仿宋" w:cs="仿宋" w:hint="eastAsia"/>
          <w:sz w:val="24"/>
          <w:u w:val="single"/>
        </w:rPr>
        <w:t xml:space="preserve">       </w:t>
      </w:r>
      <w:r>
        <w:rPr>
          <w:rFonts w:ascii="仿宋" w:eastAsia="仿宋" w:hAnsi="仿宋" w:cs="仿宋" w:hint="eastAsia"/>
          <w:sz w:val="24"/>
        </w:rPr>
        <w:t>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个工作日内书面通知对方当事人，在对方当事人收到有关变更通知之前，变更前的约定送达方式或者地址仍视为有效。</w:t>
      </w:r>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rsidR="009C67B7" w:rsidRDefault="00CA3780">
      <w:pPr>
        <w:spacing w:line="560" w:lineRule="exact"/>
        <w:ind w:firstLineChars="200" w:firstLine="482"/>
        <w:outlineLvl w:val="0"/>
        <w:rPr>
          <w:rFonts w:ascii="仿宋" w:eastAsia="仿宋" w:hAnsi="仿宋" w:cs="仿宋"/>
          <w:b/>
          <w:sz w:val="24"/>
        </w:rPr>
      </w:pPr>
      <w:bookmarkStart w:id="145" w:name="_Toc28906"/>
      <w:bookmarkStart w:id="146" w:name="_Toc12254"/>
      <w:bookmarkStart w:id="147" w:name="_Toc5063"/>
      <w:bookmarkStart w:id="148" w:name="_Toc20808"/>
      <w:bookmarkStart w:id="149" w:name="_Toc27644"/>
      <w:r>
        <w:rPr>
          <w:rFonts w:ascii="仿宋" w:eastAsia="仿宋" w:hAnsi="仿宋" w:cs="仿宋" w:hint="eastAsia"/>
          <w:b/>
          <w:sz w:val="24"/>
        </w:rPr>
        <w:t>2.17 合同使用的文字和适用的法律</w:t>
      </w:r>
      <w:bookmarkEnd w:id="145"/>
      <w:bookmarkEnd w:id="146"/>
      <w:bookmarkEnd w:id="147"/>
      <w:bookmarkEnd w:id="148"/>
      <w:bookmarkEnd w:id="149"/>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2.17.1 合同使用汉语书就、变更和解释；</w:t>
      </w:r>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2.17.2 合同适用中华人民共和国法律。</w:t>
      </w:r>
    </w:p>
    <w:p w:rsidR="009C67B7" w:rsidRDefault="00CA3780">
      <w:pPr>
        <w:spacing w:line="560" w:lineRule="exact"/>
        <w:ind w:firstLineChars="200" w:firstLine="482"/>
        <w:outlineLvl w:val="0"/>
        <w:rPr>
          <w:rFonts w:ascii="仿宋" w:eastAsia="仿宋" w:hAnsi="仿宋" w:cs="仿宋"/>
          <w:b/>
          <w:sz w:val="24"/>
        </w:rPr>
      </w:pPr>
      <w:bookmarkStart w:id="150" w:name="_Toc18540"/>
      <w:bookmarkStart w:id="151" w:name="_Toc4355"/>
      <w:bookmarkStart w:id="152" w:name="_Toc30599"/>
      <w:r>
        <w:rPr>
          <w:rFonts w:ascii="仿宋" w:eastAsia="仿宋" w:hAnsi="仿宋" w:cs="仿宋" w:hint="eastAsia"/>
          <w:b/>
          <w:sz w:val="24"/>
        </w:rPr>
        <w:t>2.18 计量单位</w:t>
      </w:r>
      <w:bookmarkEnd w:id="150"/>
      <w:bookmarkEnd w:id="151"/>
      <w:bookmarkEnd w:id="152"/>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除技术规范中另有规定外,合同的计量单位均使用国家法定计量单位。</w:t>
      </w:r>
    </w:p>
    <w:p w:rsidR="009C67B7" w:rsidRDefault="00CA3780">
      <w:pPr>
        <w:spacing w:line="560" w:lineRule="exact"/>
        <w:ind w:firstLineChars="200" w:firstLine="482"/>
        <w:outlineLvl w:val="0"/>
        <w:rPr>
          <w:rFonts w:ascii="仿宋" w:eastAsia="仿宋" w:hAnsi="仿宋" w:cs="仿宋"/>
          <w:b/>
          <w:sz w:val="24"/>
        </w:rPr>
      </w:pPr>
      <w:bookmarkStart w:id="153" w:name="_Toc279701263"/>
      <w:bookmarkStart w:id="154" w:name="_Toc259093692"/>
      <w:bookmarkStart w:id="155" w:name="_Toc10330"/>
      <w:bookmarkStart w:id="156" w:name="_Toc12773"/>
      <w:bookmarkStart w:id="157" w:name="_Toc487900373"/>
      <w:bookmarkStart w:id="158" w:name="_Toc18567"/>
      <w:r>
        <w:rPr>
          <w:rFonts w:ascii="仿宋" w:eastAsia="仿宋" w:hAnsi="仿宋" w:cs="仿宋" w:hint="eastAsia"/>
          <w:b/>
          <w:sz w:val="24"/>
        </w:rPr>
        <w:t>2.19 合同使用的文字和适用的法律</w:t>
      </w:r>
      <w:bookmarkEnd w:id="153"/>
      <w:bookmarkEnd w:id="154"/>
      <w:bookmarkEnd w:id="155"/>
      <w:bookmarkEnd w:id="156"/>
      <w:bookmarkEnd w:id="157"/>
      <w:bookmarkEnd w:id="158"/>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2.19.1 合同使用汉语书就、变更和解释；</w:t>
      </w:r>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2.19.2 合同适用中华人民共和国法律。</w:t>
      </w:r>
    </w:p>
    <w:p w:rsidR="009C67B7" w:rsidRDefault="00CA3780">
      <w:pPr>
        <w:spacing w:line="560" w:lineRule="exact"/>
        <w:ind w:firstLineChars="200" w:firstLine="482"/>
        <w:rPr>
          <w:rFonts w:ascii="仿宋" w:eastAsia="仿宋" w:hAnsi="仿宋" w:cs="仿宋"/>
          <w:b/>
          <w:sz w:val="24"/>
        </w:rPr>
      </w:pPr>
      <w:r>
        <w:rPr>
          <w:rFonts w:ascii="仿宋" w:eastAsia="仿宋" w:hAnsi="仿宋" w:cs="仿宋" w:hint="eastAsia"/>
          <w:b/>
          <w:sz w:val="24"/>
        </w:rPr>
        <w:t>2.20合同份数</w:t>
      </w:r>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rsidR="009C67B7" w:rsidRDefault="00CA3780" w:rsidP="00D020DD">
      <w:pPr>
        <w:spacing w:line="440" w:lineRule="atLeast"/>
        <w:ind w:firstLineChars="200" w:firstLine="420"/>
        <w:jc w:val="center"/>
        <w:outlineLvl w:val="0"/>
        <w:rPr>
          <w:rFonts w:ascii="仿宋" w:eastAsia="仿宋" w:hAnsi="仿宋" w:cs="仿宋"/>
          <w:b/>
          <w:sz w:val="24"/>
        </w:rPr>
      </w:pPr>
      <w:r>
        <w:rPr>
          <w:rFonts w:ascii="仿宋" w:eastAsia="仿宋" w:hAnsi="仿宋" w:cs="仿宋" w:hint="eastAsia"/>
          <w:kern w:val="0"/>
        </w:rPr>
        <w:br w:type="page"/>
      </w:r>
      <w:bookmarkStart w:id="159" w:name="_Toc331685784"/>
      <w:r>
        <w:rPr>
          <w:rFonts w:ascii="仿宋" w:eastAsia="仿宋" w:hAnsi="仿宋" w:cs="仿宋" w:hint="eastAsia"/>
          <w:b/>
          <w:sz w:val="24"/>
        </w:rPr>
        <w:lastRenderedPageBreak/>
        <w:t xml:space="preserve"> </w:t>
      </w:r>
      <w:bookmarkEnd w:id="159"/>
      <w:r>
        <w:rPr>
          <w:rFonts w:ascii="仿宋" w:eastAsia="仿宋" w:hAnsi="仿宋" w:cs="仿宋" w:hint="eastAsia"/>
          <w:b/>
          <w:sz w:val="24"/>
        </w:rPr>
        <w:t>第三部分  合同专用条款</w:t>
      </w:r>
    </w:p>
    <w:p w:rsidR="009C67B7" w:rsidRDefault="00CA3780" w:rsidP="00D020DD">
      <w:pPr>
        <w:spacing w:line="440" w:lineRule="atLeas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9C67B7">
        <w:trPr>
          <w:trHeight w:val="23"/>
        </w:trPr>
        <w:tc>
          <w:tcPr>
            <w:tcW w:w="977" w:type="dxa"/>
            <w:tcBorders>
              <w:left w:val="single" w:sz="4" w:space="0" w:color="auto"/>
            </w:tcBorders>
            <w:vAlign w:val="center"/>
          </w:tcPr>
          <w:p w:rsidR="009C67B7" w:rsidRDefault="00CA3780">
            <w:pPr>
              <w:spacing w:line="360" w:lineRule="auto"/>
              <w:jc w:val="center"/>
              <w:rPr>
                <w:rFonts w:ascii="仿宋" w:eastAsia="仿宋" w:hAnsi="仿宋" w:cs="仿宋"/>
                <w:b/>
                <w:sz w:val="24"/>
              </w:rPr>
            </w:pPr>
            <w:r>
              <w:rPr>
                <w:rFonts w:ascii="仿宋" w:eastAsia="仿宋" w:hAnsi="仿宋" w:cs="仿宋" w:hint="eastAsia"/>
                <w:b/>
                <w:sz w:val="24"/>
              </w:rPr>
              <w:t>条款号</w:t>
            </w:r>
          </w:p>
        </w:tc>
        <w:tc>
          <w:tcPr>
            <w:tcW w:w="8149" w:type="dxa"/>
            <w:vAlign w:val="center"/>
          </w:tcPr>
          <w:p w:rsidR="009C67B7" w:rsidRDefault="00CA3780">
            <w:pPr>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1.3.2</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1.4.2</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 xml:space="preserve">1.5.1 </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1.5.2</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 xml:space="preserve">1.5.3 </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1.6.2</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1.7.1</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1.7.2</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1.7.3</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1.7.4.1</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1.7.4.2</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1.7.4.3</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1.8.7</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1.9.1</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1.9.2</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2.3.2</w:t>
            </w:r>
          </w:p>
        </w:tc>
        <w:tc>
          <w:tcPr>
            <w:tcW w:w="8149" w:type="dxa"/>
            <w:vAlign w:val="center"/>
          </w:tcPr>
          <w:p w:rsidR="009C67B7" w:rsidRDefault="009C67B7" w:rsidP="00D020DD">
            <w:pPr>
              <w:spacing w:line="360" w:lineRule="auto"/>
              <w:ind w:leftChars="-200" w:left="-420" w:rightChars="-200" w:right="-420" w:firstLineChars="200" w:firstLine="480"/>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2.5</w:t>
            </w:r>
          </w:p>
        </w:tc>
        <w:tc>
          <w:tcPr>
            <w:tcW w:w="8149" w:type="dxa"/>
            <w:vAlign w:val="center"/>
          </w:tcPr>
          <w:p w:rsidR="009C67B7" w:rsidRDefault="009C67B7" w:rsidP="00D020DD">
            <w:pPr>
              <w:spacing w:line="360" w:lineRule="auto"/>
              <w:ind w:leftChars="-200" w:left="-420" w:rightChars="-200" w:right="-420" w:firstLineChars="200" w:firstLine="480"/>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2.11.3</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tcPr>
          <w:p w:rsidR="009C67B7" w:rsidRDefault="00CA3780">
            <w:pPr>
              <w:spacing w:line="360" w:lineRule="auto"/>
              <w:rPr>
                <w:rFonts w:ascii="仿宋" w:eastAsia="仿宋" w:hAnsi="仿宋" w:cs="仿宋"/>
                <w:sz w:val="24"/>
              </w:rPr>
            </w:pPr>
            <w:r>
              <w:rPr>
                <w:rFonts w:ascii="仿宋" w:eastAsia="仿宋" w:hAnsi="仿宋" w:cs="仿宋" w:hint="eastAsia"/>
                <w:sz w:val="24"/>
              </w:rPr>
              <w:t xml:space="preserve">2.11.4 </w:t>
            </w:r>
          </w:p>
        </w:tc>
        <w:tc>
          <w:tcPr>
            <w:tcW w:w="8149" w:type="dxa"/>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2.15.1</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2.15.3</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tcPr>
          <w:p w:rsidR="009C67B7" w:rsidRDefault="00CA3780">
            <w:pPr>
              <w:spacing w:line="360" w:lineRule="auto"/>
              <w:rPr>
                <w:rFonts w:ascii="仿宋" w:eastAsia="仿宋" w:hAnsi="仿宋" w:cs="仿宋"/>
                <w:sz w:val="24"/>
              </w:rPr>
            </w:pPr>
            <w:r>
              <w:rPr>
                <w:rFonts w:ascii="仿宋" w:eastAsia="仿宋" w:hAnsi="仿宋" w:cs="仿宋" w:hint="eastAsia"/>
                <w:sz w:val="24"/>
              </w:rPr>
              <w:t>2.19</w:t>
            </w:r>
          </w:p>
        </w:tc>
        <w:tc>
          <w:tcPr>
            <w:tcW w:w="8149" w:type="dxa"/>
          </w:tcPr>
          <w:p w:rsidR="009C67B7" w:rsidRDefault="009C67B7">
            <w:pPr>
              <w:spacing w:line="360" w:lineRule="auto"/>
              <w:rPr>
                <w:rFonts w:ascii="仿宋" w:eastAsia="仿宋" w:hAnsi="仿宋" w:cs="仿宋"/>
                <w:sz w:val="24"/>
              </w:rPr>
            </w:pPr>
          </w:p>
        </w:tc>
      </w:tr>
    </w:tbl>
    <w:p w:rsidR="009C67B7" w:rsidRDefault="009C67B7" w:rsidP="00D020DD">
      <w:pPr>
        <w:spacing w:line="360" w:lineRule="auto"/>
        <w:ind w:leftChars="-200" w:left="-420" w:rightChars="-200" w:right="-420" w:firstLineChars="200" w:firstLine="480"/>
        <w:rPr>
          <w:rFonts w:ascii="仿宋" w:eastAsia="仿宋" w:hAnsi="仿宋" w:cs="仿宋"/>
          <w:sz w:val="24"/>
        </w:rPr>
      </w:pPr>
    </w:p>
    <w:p w:rsidR="009C67B7" w:rsidRDefault="009C67B7" w:rsidP="00D020DD">
      <w:pPr>
        <w:spacing w:line="360" w:lineRule="auto"/>
        <w:ind w:leftChars="-200" w:left="-420" w:rightChars="-200" w:right="-420" w:firstLineChars="200" w:firstLine="480"/>
        <w:rPr>
          <w:rFonts w:ascii="仿宋" w:eastAsia="仿宋" w:hAnsi="仿宋" w:cs="仿宋"/>
          <w:sz w:val="24"/>
        </w:rPr>
      </w:pPr>
    </w:p>
    <w:p w:rsidR="009C67B7" w:rsidRDefault="009C67B7" w:rsidP="00D020DD">
      <w:pPr>
        <w:spacing w:line="360" w:lineRule="auto"/>
        <w:ind w:leftChars="-200" w:left="-420" w:rightChars="-200" w:right="-420" w:firstLineChars="200" w:firstLine="480"/>
        <w:jc w:val="center"/>
        <w:outlineLvl w:val="0"/>
        <w:rPr>
          <w:rFonts w:ascii="仿宋" w:eastAsia="仿宋" w:hAnsi="仿宋" w:cs="仿宋"/>
          <w:sz w:val="24"/>
        </w:rPr>
      </w:pPr>
    </w:p>
    <w:p w:rsidR="009C67B7" w:rsidRDefault="00CA3780">
      <w:pPr>
        <w:spacing w:line="360" w:lineRule="auto"/>
        <w:jc w:val="center"/>
        <w:rPr>
          <w:rFonts w:ascii="仿宋" w:eastAsia="仿宋" w:hAnsi="仿宋" w:cs="仿宋"/>
          <w:b/>
          <w:sz w:val="36"/>
          <w:szCs w:val="36"/>
        </w:rPr>
      </w:pPr>
      <w:r>
        <w:rPr>
          <w:rFonts w:ascii="仿宋" w:eastAsia="仿宋" w:hAnsi="仿宋" w:cs="仿宋" w:hint="eastAsia"/>
          <w:b/>
          <w:sz w:val="36"/>
          <w:szCs w:val="36"/>
        </w:rPr>
        <w:lastRenderedPageBreak/>
        <w:t>第五部分  评标方法及标准</w:t>
      </w:r>
    </w:p>
    <w:p w:rsidR="009C67B7" w:rsidRDefault="00CA3780">
      <w:pPr>
        <w:spacing w:line="440" w:lineRule="exact"/>
        <w:jc w:val="left"/>
        <w:rPr>
          <w:rFonts w:ascii="仿宋" w:eastAsia="仿宋" w:hAnsi="仿宋" w:cs="仿宋"/>
          <w:b/>
          <w:sz w:val="24"/>
        </w:rPr>
      </w:pPr>
      <w:r>
        <w:rPr>
          <w:rFonts w:ascii="仿宋" w:eastAsia="仿宋" w:hAnsi="仿宋" w:cs="仿宋" w:hint="eastAsia"/>
          <w:b/>
          <w:sz w:val="24"/>
        </w:rPr>
        <w:t>1、评标方法：</w:t>
      </w:r>
    </w:p>
    <w:p w:rsidR="009C67B7" w:rsidRDefault="00CA3780" w:rsidP="00D020DD">
      <w:pPr>
        <w:spacing w:line="440" w:lineRule="exact"/>
        <w:ind w:firstLineChars="200" w:firstLine="480"/>
        <w:jc w:val="left"/>
        <w:rPr>
          <w:rFonts w:ascii="仿宋" w:eastAsia="仿宋" w:hAnsi="仿宋" w:cs="仿宋"/>
          <w:sz w:val="24"/>
        </w:rPr>
      </w:pPr>
      <w:r>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cs="仿宋" w:hint="eastAsia"/>
          <w:sz w:val="24"/>
        </w:rPr>
        <w:t>且按照</w:t>
      </w:r>
      <w:proofErr w:type="gramEnd"/>
      <w:r>
        <w:rPr>
          <w:rFonts w:ascii="仿宋" w:eastAsia="仿宋" w:hAnsi="仿宋" w:cs="仿宋" w:hint="eastAsia"/>
          <w:sz w:val="24"/>
        </w:rPr>
        <w:t>评审因素的量化指标评审得分最高的投标人为中标候选人。中标候选人并列的，采用随机抽取的方式确定。</w:t>
      </w:r>
    </w:p>
    <w:p w:rsidR="009C67B7" w:rsidRDefault="00CA3780">
      <w:pPr>
        <w:spacing w:line="440" w:lineRule="exact"/>
        <w:ind w:firstLineChars="196" w:firstLine="472"/>
        <w:jc w:val="left"/>
        <w:rPr>
          <w:rFonts w:ascii="仿宋" w:eastAsia="仿宋" w:hAnsi="仿宋" w:cs="仿宋"/>
          <w:b/>
          <w:sz w:val="24"/>
        </w:rPr>
      </w:pPr>
      <w:r>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9C67B7" w:rsidRDefault="00CA3780">
      <w:pPr>
        <w:spacing w:line="440" w:lineRule="exact"/>
        <w:ind w:firstLineChars="200" w:firstLine="482"/>
        <w:jc w:val="left"/>
        <w:rPr>
          <w:rFonts w:ascii="仿宋" w:eastAsia="仿宋" w:hAnsi="仿宋" w:cs="仿宋"/>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9C67B7" w:rsidRDefault="00CA3780">
      <w:pPr>
        <w:spacing w:line="440" w:lineRule="exact"/>
        <w:jc w:val="left"/>
        <w:rPr>
          <w:rFonts w:ascii="仿宋" w:eastAsia="仿宋" w:hAnsi="仿宋" w:cs="仿宋"/>
          <w:sz w:val="24"/>
        </w:rPr>
      </w:pPr>
      <w:r>
        <w:rPr>
          <w:rFonts w:ascii="仿宋" w:eastAsia="仿宋" w:hAnsi="仿宋" w:cs="仿宋" w:hint="eastAsia"/>
          <w:b/>
          <w:sz w:val="24"/>
        </w:rPr>
        <w:t>2.评分标准：</w:t>
      </w:r>
      <w:r>
        <w:rPr>
          <w:rFonts w:ascii="仿宋" w:eastAsia="仿宋" w:hAnsi="仿宋" w:cs="仿宋" w:hint="eastAsia"/>
          <w:sz w:val="24"/>
        </w:rPr>
        <w:t>共100分，其中商务技术分</w:t>
      </w:r>
      <w:r w:rsidR="00FF08AB">
        <w:rPr>
          <w:rFonts w:ascii="仿宋" w:eastAsia="仿宋" w:hAnsi="仿宋" w:cs="仿宋" w:hint="eastAsia"/>
          <w:sz w:val="24"/>
          <w:u w:val="single"/>
        </w:rPr>
        <w:t>70</w:t>
      </w:r>
      <w:r>
        <w:rPr>
          <w:rFonts w:ascii="仿宋" w:eastAsia="仿宋" w:hAnsi="仿宋" w:cs="仿宋" w:hint="eastAsia"/>
          <w:sz w:val="24"/>
        </w:rPr>
        <w:t>分，价格分</w:t>
      </w:r>
      <w:r w:rsidR="00FF08AB">
        <w:rPr>
          <w:rFonts w:ascii="仿宋" w:eastAsia="仿宋" w:hAnsi="仿宋" w:cs="仿宋" w:hint="eastAsia"/>
          <w:sz w:val="24"/>
          <w:u w:val="single"/>
        </w:rPr>
        <w:t>30</w:t>
      </w:r>
      <w:r>
        <w:rPr>
          <w:rFonts w:ascii="仿宋" w:eastAsia="仿宋" w:hAnsi="仿宋" w:cs="仿宋" w:hint="eastAsia"/>
          <w:sz w:val="24"/>
        </w:rPr>
        <w:t>分。评分依下述所列为评标打分依据，分值如下（计算分值时，按其算术平均值保留小数2位）。</w:t>
      </w:r>
    </w:p>
    <w:p w:rsidR="009C67B7" w:rsidRDefault="00CA3780">
      <w:pPr>
        <w:spacing w:line="440" w:lineRule="exact"/>
        <w:rPr>
          <w:rFonts w:ascii="仿宋" w:eastAsia="仿宋" w:hAnsi="仿宋" w:cs="仿宋"/>
          <w:b/>
          <w:bCs/>
          <w:iCs/>
          <w:sz w:val="24"/>
        </w:rPr>
      </w:pPr>
      <w:r>
        <w:rPr>
          <w:rFonts w:ascii="仿宋" w:eastAsia="仿宋" w:hAnsi="仿宋" w:cs="仿宋" w:hint="eastAsia"/>
          <w:b/>
          <w:bCs/>
          <w:iCs/>
          <w:sz w:val="24"/>
        </w:rPr>
        <w:t>2.1商务技术分（</w:t>
      </w:r>
      <w:r>
        <w:rPr>
          <w:rFonts w:ascii="仿宋" w:eastAsia="仿宋" w:hAnsi="仿宋" w:cs="仿宋" w:hint="eastAsia"/>
          <w:b/>
          <w:bCs/>
          <w:iCs/>
          <w:sz w:val="24"/>
          <w:u w:val="single"/>
        </w:rPr>
        <w:t>70</w:t>
      </w:r>
      <w:r>
        <w:rPr>
          <w:rFonts w:ascii="仿宋" w:eastAsia="仿宋" w:hAnsi="仿宋" w:cs="仿宋" w:hint="eastAsia"/>
          <w:b/>
          <w:bCs/>
          <w:iCs/>
          <w:sz w:val="24"/>
        </w:rPr>
        <w:t>分）</w:t>
      </w:r>
    </w:p>
    <w:tbl>
      <w:tblPr>
        <w:tblW w:w="9838" w:type="dxa"/>
        <w:jc w:val="center"/>
        <w:tblLayout w:type="fixed"/>
        <w:tblLook w:val="04A0" w:firstRow="1" w:lastRow="0" w:firstColumn="1" w:lastColumn="0" w:noHBand="0" w:noVBand="1"/>
      </w:tblPr>
      <w:tblGrid>
        <w:gridCol w:w="1220"/>
        <w:gridCol w:w="1220"/>
        <w:gridCol w:w="6162"/>
        <w:gridCol w:w="1236"/>
      </w:tblGrid>
      <w:tr w:rsidR="009C67B7">
        <w:trPr>
          <w:trHeight w:val="561"/>
          <w:jc w:val="center"/>
        </w:trPr>
        <w:tc>
          <w:tcPr>
            <w:tcW w:w="1220" w:type="dxa"/>
            <w:tcBorders>
              <w:top w:val="single" w:sz="4" w:space="0" w:color="auto"/>
              <w:left w:val="single" w:sz="4" w:space="0" w:color="auto"/>
              <w:bottom w:val="single" w:sz="4" w:space="0" w:color="auto"/>
              <w:right w:val="single" w:sz="4" w:space="0" w:color="auto"/>
            </w:tcBorders>
            <w:vAlign w:val="center"/>
          </w:tcPr>
          <w:p w:rsidR="009C67B7" w:rsidRDefault="00CA3780">
            <w:pPr>
              <w:widowControl/>
              <w:snapToGrid w:val="0"/>
              <w:spacing w:line="440" w:lineRule="exact"/>
              <w:jc w:val="center"/>
              <w:rPr>
                <w:rFonts w:ascii="仿宋" w:eastAsia="仿宋" w:hAnsi="仿宋" w:cs="仿宋"/>
                <w:b/>
                <w:bCs/>
                <w:kern w:val="0"/>
                <w:sz w:val="24"/>
              </w:rPr>
            </w:pPr>
            <w:r>
              <w:rPr>
                <w:rFonts w:ascii="仿宋" w:eastAsia="仿宋" w:hAnsi="仿宋" w:cs="仿宋" w:hint="eastAsia"/>
                <w:b/>
                <w:bCs/>
                <w:kern w:val="0"/>
                <w:sz w:val="24"/>
              </w:rPr>
              <w:t>序号</w:t>
            </w:r>
          </w:p>
        </w:tc>
        <w:tc>
          <w:tcPr>
            <w:tcW w:w="1220" w:type="dxa"/>
            <w:tcBorders>
              <w:top w:val="single" w:sz="4" w:space="0" w:color="auto"/>
              <w:left w:val="single" w:sz="4" w:space="0" w:color="auto"/>
              <w:bottom w:val="single" w:sz="4" w:space="0" w:color="auto"/>
              <w:right w:val="single" w:sz="4" w:space="0" w:color="auto"/>
            </w:tcBorders>
            <w:vAlign w:val="center"/>
          </w:tcPr>
          <w:p w:rsidR="009C67B7" w:rsidRDefault="00CA3780">
            <w:pPr>
              <w:widowControl/>
              <w:snapToGrid w:val="0"/>
              <w:spacing w:line="440" w:lineRule="exact"/>
              <w:jc w:val="center"/>
              <w:rPr>
                <w:rFonts w:ascii="仿宋" w:eastAsia="仿宋" w:hAnsi="仿宋" w:cs="仿宋"/>
                <w:b/>
                <w:bCs/>
                <w:kern w:val="0"/>
                <w:sz w:val="24"/>
              </w:rPr>
            </w:pPr>
            <w:r>
              <w:rPr>
                <w:rFonts w:ascii="仿宋" w:eastAsia="仿宋" w:hAnsi="仿宋" w:cs="仿宋" w:hint="eastAsia"/>
                <w:b/>
                <w:bCs/>
                <w:kern w:val="0"/>
                <w:sz w:val="24"/>
              </w:rPr>
              <w:t>评分项</w:t>
            </w:r>
          </w:p>
        </w:tc>
        <w:tc>
          <w:tcPr>
            <w:tcW w:w="6162" w:type="dxa"/>
            <w:tcBorders>
              <w:top w:val="single" w:sz="4" w:space="0" w:color="auto"/>
              <w:left w:val="single" w:sz="4" w:space="0" w:color="auto"/>
              <w:bottom w:val="single" w:sz="4" w:space="0" w:color="auto"/>
              <w:right w:val="single" w:sz="4" w:space="0" w:color="auto"/>
            </w:tcBorders>
            <w:vAlign w:val="center"/>
          </w:tcPr>
          <w:p w:rsidR="009C67B7" w:rsidRDefault="00CA3780">
            <w:pPr>
              <w:widowControl/>
              <w:snapToGrid w:val="0"/>
              <w:spacing w:line="440" w:lineRule="exact"/>
              <w:jc w:val="center"/>
              <w:rPr>
                <w:rFonts w:ascii="仿宋" w:eastAsia="仿宋" w:hAnsi="仿宋" w:cs="仿宋"/>
                <w:b/>
                <w:bCs/>
                <w:kern w:val="0"/>
                <w:sz w:val="24"/>
              </w:rPr>
            </w:pPr>
            <w:r>
              <w:rPr>
                <w:rFonts w:ascii="仿宋" w:eastAsia="仿宋" w:hAnsi="仿宋" w:cs="仿宋" w:hint="eastAsia"/>
                <w:b/>
                <w:bCs/>
                <w:kern w:val="0"/>
                <w:sz w:val="24"/>
              </w:rPr>
              <w:t>评审依据及标准</w:t>
            </w:r>
          </w:p>
        </w:tc>
        <w:tc>
          <w:tcPr>
            <w:tcW w:w="1236" w:type="dxa"/>
            <w:tcBorders>
              <w:top w:val="single" w:sz="4" w:space="0" w:color="auto"/>
              <w:left w:val="single" w:sz="4" w:space="0" w:color="auto"/>
              <w:bottom w:val="single" w:sz="4" w:space="0" w:color="auto"/>
              <w:right w:val="single" w:sz="4" w:space="0" w:color="auto"/>
            </w:tcBorders>
            <w:vAlign w:val="center"/>
          </w:tcPr>
          <w:p w:rsidR="009C67B7" w:rsidRDefault="00CA3780">
            <w:pPr>
              <w:widowControl/>
              <w:snapToGrid w:val="0"/>
              <w:spacing w:line="440" w:lineRule="exact"/>
              <w:jc w:val="center"/>
              <w:rPr>
                <w:rFonts w:ascii="仿宋" w:eastAsia="仿宋" w:hAnsi="仿宋" w:cs="仿宋"/>
                <w:b/>
                <w:bCs/>
                <w:kern w:val="0"/>
                <w:sz w:val="24"/>
              </w:rPr>
            </w:pPr>
            <w:r>
              <w:rPr>
                <w:rFonts w:ascii="仿宋" w:eastAsia="仿宋" w:hAnsi="仿宋" w:cs="仿宋" w:hint="eastAsia"/>
                <w:b/>
                <w:bCs/>
                <w:kern w:val="0"/>
                <w:sz w:val="24"/>
              </w:rPr>
              <w:t>分值</w:t>
            </w:r>
          </w:p>
        </w:tc>
      </w:tr>
      <w:tr w:rsidR="009C67B7">
        <w:trPr>
          <w:trHeight w:val="1134"/>
          <w:jc w:val="center"/>
        </w:trPr>
        <w:tc>
          <w:tcPr>
            <w:tcW w:w="1220" w:type="dxa"/>
            <w:tcBorders>
              <w:top w:val="single" w:sz="4" w:space="0" w:color="auto"/>
              <w:left w:val="single" w:sz="4" w:space="0" w:color="auto"/>
              <w:bottom w:val="single" w:sz="4" w:space="0" w:color="auto"/>
              <w:right w:val="single" w:sz="4" w:space="0" w:color="auto"/>
            </w:tcBorders>
            <w:vAlign w:val="center"/>
          </w:tcPr>
          <w:p w:rsidR="009C67B7" w:rsidRDefault="00CA3780">
            <w:pPr>
              <w:widowControl/>
              <w:snapToGrid w:val="0"/>
              <w:spacing w:line="440" w:lineRule="exact"/>
              <w:jc w:val="center"/>
              <w:rPr>
                <w:rFonts w:ascii="仿宋" w:eastAsia="仿宋" w:hAnsi="仿宋" w:cs="仿宋"/>
                <w:kern w:val="0"/>
                <w:sz w:val="24"/>
              </w:rPr>
            </w:pPr>
            <w:r>
              <w:rPr>
                <w:rFonts w:ascii="仿宋" w:eastAsia="仿宋" w:hAnsi="仿宋" w:cs="仿宋" w:hint="eastAsia"/>
                <w:kern w:val="0"/>
                <w:sz w:val="24"/>
              </w:rPr>
              <w:t>1</w:t>
            </w:r>
          </w:p>
        </w:tc>
        <w:tc>
          <w:tcPr>
            <w:tcW w:w="1220" w:type="dxa"/>
            <w:tcBorders>
              <w:top w:val="single" w:sz="4" w:space="0" w:color="auto"/>
              <w:left w:val="single" w:sz="4" w:space="0" w:color="auto"/>
              <w:bottom w:val="single" w:sz="4" w:space="0" w:color="auto"/>
              <w:right w:val="single" w:sz="4" w:space="0" w:color="auto"/>
            </w:tcBorders>
            <w:vAlign w:val="center"/>
          </w:tcPr>
          <w:p w:rsidR="009C67B7" w:rsidRDefault="00CA3780">
            <w:pPr>
              <w:spacing w:line="360" w:lineRule="exact"/>
              <w:jc w:val="center"/>
              <w:rPr>
                <w:rFonts w:ascii="仿宋" w:eastAsia="仿宋" w:hAnsi="仿宋" w:cs="仿宋"/>
                <w:szCs w:val="21"/>
              </w:rPr>
            </w:pPr>
            <w:r>
              <w:rPr>
                <w:rFonts w:ascii="仿宋" w:eastAsia="仿宋" w:hAnsi="仿宋" w:cs="仿宋" w:hint="eastAsia"/>
                <w:szCs w:val="21"/>
              </w:rPr>
              <w:t>基本服务</w:t>
            </w:r>
          </w:p>
        </w:tc>
        <w:tc>
          <w:tcPr>
            <w:tcW w:w="6162" w:type="dxa"/>
            <w:tcBorders>
              <w:top w:val="single" w:sz="4" w:space="0" w:color="auto"/>
              <w:left w:val="single" w:sz="4" w:space="0" w:color="auto"/>
              <w:bottom w:val="single" w:sz="4" w:space="0" w:color="auto"/>
              <w:right w:val="single" w:sz="4" w:space="0" w:color="auto"/>
            </w:tcBorders>
            <w:vAlign w:val="center"/>
          </w:tcPr>
          <w:p w:rsidR="009C67B7" w:rsidRDefault="00CA3780">
            <w:pPr>
              <w:spacing w:line="360" w:lineRule="exact"/>
              <w:rPr>
                <w:rFonts w:ascii="仿宋" w:eastAsia="仿宋" w:hAnsi="仿宋" w:cs="仿宋"/>
                <w:color w:val="FF0000"/>
                <w:szCs w:val="21"/>
              </w:rPr>
            </w:pPr>
            <w:r>
              <w:rPr>
                <w:rFonts w:ascii="仿宋" w:eastAsia="仿宋" w:hAnsi="仿宋" w:cs="仿宋" w:hint="eastAsia"/>
                <w:szCs w:val="21"/>
              </w:rPr>
              <w:t>根据招标方提供的服务承诺是否符合招标文件的要求及符合程度进行评价，基本服务满足或高于要求得满分。基本服务中打“▲”号的项目指标每有一项负偏离的扣3分，其他一般基本服务指标负偏离的每有一项扣1分。扣完为止。</w:t>
            </w:r>
          </w:p>
        </w:tc>
        <w:tc>
          <w:tcPr>
            <w:tcW w:w="1236" w:type="dxa"/>
            <w:tcBorders>
              <w:top w:val="single" w:sz="4" w:space="0" w:color="auto"/>
              <w:left w:val="single" w:sz="4" w:space="0" w:color="auto"/>
              <w:bottom w:val="single" w:sz="4" w:space="0" w:color="auto"/>
              <w:right w:val="single" w:sz="4" w:space="0" w:color="auto"/>
            </w:tcBorders>
            <w:vAlign w:val="center"/>
          </w:tcPr>
          <w:p w:rsidR="009C67B7" w:rsidRDefault="00CA3780">
            <w:pPr>
              <w:spacing w:line="360" w:lineRule="exact"/>
              <w:jc w:val="center"/>
              <w:rPr>
                <w:rFonts w:ascii="仿宋" w:eastAsia="仿宋" w:hAnsi="仿宋" w:cs="仿宋"/>
                <w:szCs w:val="21"/>
              </w:rPr>
            </w:pPr>
            <w:r>
              <w:rPr>
                <w:rFonts w:ascii="仿宋" w:eastAsia="仿宋" w:hAnsi="仿宋" w:cs="仿宋" w:hint="eastAsia"/>
                <w:szCs w:val="21"/>
              </w:rPr>
              <w:t>24分</w:t>
            </w:r>
          </w:p>
        </w:tc>
      </w:tr>
      <w:tr w:rsidR="009C67B7">
        <w:trPr>
          <w:trHeight w:val="1134"/>
          <w:jc w:val="center"/>
        </w:trPr>
        <w:tc>
          <w:tcPr>
            <w:tcW w:w="1220" w:type="dxa"/>
            <w:tcBorders>
              <w:top w:val="single" w:sz="4" w:space="0" w:color="auto"/>
              <w:left w:val="single" w:sz="4" w:space="0" w:color="auto"/>
              <w:bottom w:val="single" w:sz="4" w:space="0" w:color="auto"/>
              <w:right w:val="single" w:sz="4" w:space="0" w:color="auto"/>
            </w:tcBorders>
            <w:vAlign w:val="center"/>
          </w:tcPr>
          <w:p w:rsidR="009C67B7" w:rsidRDefault="00CA3780">
            <w:pPr>
              <w:widowControl/>
              <w:snapToGrid w:val="0"/>
              <w:spacing w:line="440" w:lineRule="exact"/>
              <w:jc w:val="center"/>
              <w:rPr>
                <w:rFonts w:ascii="仿宋" w:eastAsia="仿宋" w:hAnsi="仿宋" w:cs="仿宋"/>
                <w:kern w:val="0"/>
                <w:sz w:val="24"/>
              </w:rPr>
            </w:pPr>
            <w:r>
              <w:rPr>
                <w:rFonts w:ascii="仿宋" w:eastAsia="仿宋" w:hAnsi="仿宋" w:cs="仿宋" w:hint="eastAsia"/>
                <w:kern w:val="0"/>
                <w:sz w:val="24"/>
              </w:rPr>
              <w:t>2</w:t>
            </w:r>
          </w:p>
        </w:tc>
        <w:tc>
          <w:tcPr>
            <w:tcW w:w="1220" w:type="dxa"/>
            <w:tcBorders>
              <w:top w:val="single" w:sz="4" w:space="0" w:color="auto"/>
              <w:left w:val="single" w:sz="4" w:space="0" w:color="auto"/>
              <w:bottom w:val="single" w:sz="4" w:space="0" w:color="auto"/>
              <w:right w:val="single" w:sz="4" w:space="0" w:color="auto"/>
            </w:tcBorders>
            <w:vAlign w:val="center"/>
          </w:tcPr>
          <w:p w:rsidR="009C67B7" w:rsidRDefault="00CA3780">
            <w:pPr>
              <w:spacing w:line="360" w:lineRule="exact"/>
              <w:jc w:val="center"/>
              <w:rPr>
                <w:rFonts w:ascii="仿宋" w:eastAsia="仿宋" w:hAnsi="仿宋" w:cs="仿宋"/>
                <w:szCs w:val="21"/>
              </w:rPr>
            </w:pPr>
            <w:r>
              <w:rPr>
                <w:rFonts w:ascii="仿宋" w:eastAsia="仿宋" w:hAnsi="仿宋" w:cs="仿宋" w:hint="eastAsia"/>
                <w:szCs w:val="21"/>
              </w:rPr>
              <w:t>企业综合实力</w:t>
            </w:r>
          </w:p>
        </w:tc>
        <w:tc>
          <w:tcPr>
            <w:tcW w:w="6162" w:type="dxa"/>
            <w:tcBorders>
              <w:top w:val="single" w:sz="4" w:space="0" w:color="auto"/>
              <w:left w:val="single" w:sz="4" w:space="0" w:color="auto"/>
              <w:bottom w:val="single" w:sz="4" w:space="0" w:color="auto"/>
              <w:right w:val="single" w:sz="4" w:space="0" w:color="auto"/>
            </w:tcBorders>
            <w:vAlign w:val="center"/>
          </w:tcPr>
          <w:p w:rsidR="009C67B7" w:rsidRDefault="00CA3780" w:rsidP="00E67EF9">
            <w:pPr>
              <w:spacing w:line="360" w:lineRule="exact"/>
              <w:rPr>
                <w:rFonts w:ascii="仿宋" w:eastAsia="仿宋" w:hAnsi="仿宋" w:cs="仿宋"/>
                <w:szCs w:val="21"/>
              </w:rPr>
            </w:pPr>
            <w:r>
              <w:rPr>
                <w:rFonts w:ascii="仿宋" w:eastAsia="仿宋" w:hAnsi="仿宋" w:cs="仿宋" w:hint="eastAsia"/>
                <w:szCs w:val="21"/>
              </w:rPr>
              <w:t>投标方应具有良好的商业信誉和健全的财务会计制度；具有依法缴纳税收和社会保障资金的良好记录；无农民工工资拖欠的不良记录。好的得8.1-12分，较好的得</w:t>
            </w:r>
            <w:r w:rsidR="00E67EF9">
              <w:rPr>
                <w:rFonts w:ascii="仿宋" w:eastAsia="仿宋" w:hAnsi="仿宋" w:cs="仿宋" w:hint="eastAsia"/>
                <w:szCs w:val="21"/>
              </w:rPr>
              <w:t>4</w:t>
            </w:r>
            <w:r>
              <w:rPr>
                <w:rFonts w:ascii="仿宋" w:eastAsia="仿宋" w:hAnsi="仿宋" w:cs="仿宋" w:hint="eastAsia"/>
                <w:szCs w:val="21"/>
              </w:rPr>
              <w:t>.1-8分，一般的得0</w:t>
            </w:r>
            <w:r w:rsidR="00E67EF9">
              <w:rPr>
                <w:rFonts w:ascii="仿宋" w:eastAsia="仿宋" w:hAnsi="仿宋" w:cs="仿宋" w:hint="eastAsia"/>
                <w:szCs w:val="21"/>
              </w:rPr>
              <w:t>.1</w:t>
            </w:r>
            <w:r>
              <w:rPr>
                <w:rFonts w:ascii="仿宋" w:eastAsia="仿宋" w:hAnsi="仿宋" w:cs="仿宋" w:hint="eastAsia"/>
                <w:szCs w:val="21"/>
              </w:rPr>
              <w:t>-</w:t>
            </w:r>
            <w:r w:rsidR="00E67EF9">
              <w:rPr>
                <w:rFonts w:ascii="仿宋" w:eastAsia="仿宋" w:hAnsi="仿宋" w:cs="仿宋" w:hint="eastAsia"/>
                <w:szCs w:val="21"/>
              </w:rPr>
              <w:t>4.0</w:t>
            </w:r>
            <w:r>
              <w:rPr>
                <w:rFonts w:ascii="仿宋" w:eastAsia="仿宋" w:hAnsi="仿宋" w:cs="仿宋" w:hint="eastAsia"/>
                <w:szCs w:val="21"/>
              </w:rPr>
              <w:t>分。</w:t>
            </w:r>
            <w:r>
              <w:rPr>
                <w:rFonts w:ascii="仿宋" w:eastAsia="仿宋" w:hAnsi="仿宋" w:cs="仿宋" w:hint="eastAsia"/>
                <w:b/>
                <w:szCs w:val="21"/>
              </w:rPr>
              <w:t>投标文件中装订相关证明材料复印件，加盖投标人公章。</w:t>
            </w:r>
          </w:p>
        </w:tc>
        <w:tc>
          <w:tcPr>
            <w:tcW w:w="1236" w:type="dxa"/>
            <w:tcBorders>
              <w:top w:val="single" w:sz="4" w:space="0" w:color="auto"/>
              <w:left w:val="single" w:sz="4" w:space="0" w:color="auto"/>
              <w:bottom w:val="single" w:sz="4" w:space="0" w:color="auto"/>
              <w:right w:val="single" w:sz="4" w:space="0" w:color="auto"/>
            </w:tcBorders>
            <w:vAlign w:val="center"/>
          </w:tcPr>
          <w:p w:rsidR="009C67B7" w:rsidRDefault="00CA3780">
            <w:pPr>
              <w:spacing w:line="360" w:lineRule="exact"/>
              <w:jc w:val="center"/>
              <w:rPr>
                <w:rFonts w:ascii="仿宋" w:eastAsia="仿宋" w:hAnsi="仿宋" w:cs="仿宋"/>
                <w:szCs w:val="21"/>
              </w:rPr>
            </w:pPr>
            <w:r>
              <w:rPr>
                <w:rFonts w:ascii="仿宋" w:eastAsia="仿宋" w:hAnsi="仿宋" w:cs="仿宋" w:hint="eastAsia"/>
                <w:szCs w:val="21"/>
              </w:rPr>
              <w:t>12分</w:t>
            </w:r>
          </w:p>
        </w:tc>
      </w:tr>
      <w:tr w:rsidR="009C67B7">
        <w:trPr>
          <w:trHeight w:val="90"/>
          <w:jc w:val="center"/>
        </w:trPr>
        <w:tc>
          <w:tcPr>
            <w:tcW w:w="1220" w:type="dxa"/>
            <w:tcBorders>
              <w:top w:val="single" w:sz="4" w:space="0" w:color="auto"/>
              <w:left w:val="single" w:sz="4" w:space="0" w:color="auto"/>
              <w:bottom w:val="single" w:sz="4" w:space="0" w:color="auto"/>
              <w:right w:val="single" w:sz="4" w:space="0" w:color="auto"/>
            </w:tcBorders>
            <w:vAlign w:val="center"/>
          </w:tcPr>
          <w:p w:rsidR="009C67B7" w:rsidRDefault="00CA3780">
            <w:pPr>
              <w:widowControl/>
              <w:snapToGrid w:val="0"/>
              <w:spacing w:line="440" w:lineRule="exact"/>
              <w:jc w:val="center"/>
              <w:rPr>
                <w:rFonts w:ascii="仿宋" w:eastAsia="仿宋" w:hAnsi="仿宋" w:cs="仿宋"/>
                <w:kern w:val="0"/>
                <w:sz w:val="24"/>
              </w:rPr>
            </w:pPr>
            <w:r>
              <w:rPr>
                <w:rFonts w:ascii="仿宋" w:eastAsia="仿宋" w:hAnsi="仿宋" w:cs="仿宋" w:hint="eastAsia"/>
                <w:kern w:val="0"/>
                <w:sz w:val="24"/>
              </w:rPr>
              <w:t>3</w:t>
            </w:r>
          </w:p>
        </w:tc>
        <w:tc>
          <w:tcPr>
            <w:tcW w:w="1220" w:type="dxa"/>
            <w:tcBorders>
              <w:top w:val="single" w:sz="4" w:space="0" w:color="auto"/>
              <w:left w:val="single" w:sz="4" w:space="0" w:color="auto"/>
              <w:bottom w:val="single" w:sz="4" w:space="0" w:color="auto"/>
              <w:right w:val="single" w:sz="4" w:space="0" w:color="auto"/>
            </w:tcBorders>
            <w:vAlign w:val="center"/>
          </w:tcPr>
          <w:p w:rsidR="009C67B7" w:rsidRDefault="00CA3780">
            <w:pPr>
              <w:spacing w:line="360" w:lineRule="exact"/>
              <w:jc w:val="center"/>
              <w:rPr>
                <w:rFonts w:ascii="仿宋" w:eastAsia="仿宋" w:hAnsi="仿宋" w:cs="仿宋"/>
                <w:szCs w:val="21"/>
              </w:rPr>
            </w:pPr>
            <w:r>
              <w:rPr>
                <w:rFonts w:ascii="仿宋" w:eastAsia="仿宋" w:hAnsi="仿宋" w:cs="仿宋" w:hint="eastAsia"/>
                <w:szCs w:val="21"/>
              </w:rPr>
              <w:t>人员组织及设备配置</w:t>
            </w:r>
          </w:p>
        </w:tc>
        <w:tc>
          <w:tcPr>
            <w:tcW w:w="6162" w:type="dxa"/>
            <w:tcBorders>
              <w:top w:val="single" w:sz="4" w:space="0" w:color="auto"/>
              <w:left w:val="single" w:sz="4" w:space="0" w:color="auto"/>
              <w:bottom w:val="single" w:sz="4" w:space="0" w:color="auto"/>
              <w:right w:val="single" w:sz="4" w:space="0" w:color="auto"/>
            </w:tcBorders>
            <w:vAlign w:val="center"/>
          </w:tcPr>
          <w:p w:rsidR="009C67B7" w:rsidRDefault="00CA3780">
            <w:pPr>
              <w:spacing w:line="360" w:lineRule="exact"/>
              <w:rPr>
                <w:rFonts w:ascii="仿宋" w:eastAsia="仿宋" w:hAnsi="仿宋" w:cs="仿宋"/>
                <w:szCs w:val="21"/>
              </w:rPr>
            </w:pPr>
            <w:r>
              <w:rPr>
                <w:rFonts w:ascii="仿宋" w:eastAsia="仿宋" w:hAnsi="仿宋" w:cs="仿宋" w:hint="eastAsia"/>
                <w:szCs w:val="21"/>
              </w:rPr>
              <w:t>1、项目管理部专职管理人员须为公司正式员工（在本单位缴费社保年限不少于1年，专职管理人员若为投标人的企业法人则其社保不作要求），投标时提供</w:t>
            </w:r>
            <w:proofErr w:type="gramStart"/>
            <w:r>
              <w:rPr>
                <w:rFonts w:ascii="仿宋" w:eastAsia="仿宋" w:hAnsi="仿宋" w:cs="仿宋" w:hint="eastAsia"/>
                <w:szCs w:val="21"/>
              </w:rPr>
              <w:t>社保证明</w:t>
            </w:r>
            <w:proofErr w:type="gramEnd"/>
            <w:r>
              <w:rPr>
                <w:rFonts w:ascii="仿宋" w:eastAsia="仿宋" w:hAnsi="仿宋" w:cs="仿宋" w:hint="eastAsia"/>
                <w:szCs w:val="21"/>
              </w:rPr>
              <w:t>。符合要求的得3分，否则不得分。</w:t>
            </w:r>
          </w:p>
          <w:p w:rsidR="009C67B7" w:rsidRDefault="00CA3780" w:rsidP="00E67EF9">
            <w:pPr>
              <w:spacing w:line="360" w:lineRule="exact"/>
              <w:rPr>
                <w:rFonts w:ascii="仿宋" w:eastAsia="仿宋" w:hAnsi="仿宋" w:cs="仿宋"/>
                <w:szCs w:val="21"/>
              </w:rPr>
            </w:pPr>
            <w:r>
              <w:rPr>
                <w:rFonts w:ascii="仿宋" w:eastAsia="仿宋" w:hAnsi="仿宋" w:cs="仿宋" w:hint="eastAsia"/>
                <w:szCs w:val="21"/>
              </w:rPr>
              <w:t>2、投标方具有的履行合同所必需的设备和专业技术能力，人员配备情况是否达到采购人的实际需求。好的得6.1-9</w:t>
            </w:r>
            <w:r w:rsidR="00E67EF9">
              <w:rPr>
                <w:rFonts w:ascii="仿宋" w:eastAsia="仿宋" w:hAnsi="仿宋" w:cs="仿宋" w:hint="eastAsia"/>
                <w:szCs w:val="21"/>
              </w:rPr>
              <w:t>.0</w:t>
            </w:r>
            <w:r>
              <w:rPr>
                <w:rFonts w:ascii="仿宋" w:eastAsia="仿宋" w:hAnsi="仿宋" w:cs="仿宋" w:hint="eastAsia"/>
                <w:szCs w:val="21"/>
              </w:rPr>
              <w:t>分，较好的得</w:t>
            </w:r>
            <w:r w:rsidR="00E67EF9">
              <w:rPr>
                <w:rFonts w:ascii="仿宋" w:eastAsia="仿宋" w:hAnsi="仿宋" w:cs="仿宋" w:hint="eastAsia"/>
                <w:szCs w:val="21"/>
              </w:rPr>
              <w:t>3</w:t>
            </w:r>
            <w:r>
              <w:rPr>
                <w:rFonts w:ascii="仿宋" w:eastAsia="仿宋" w:hAnsi="仿宋" w:cs="仿宋" w:hint="eastAsia"/>
                <w:szCs w:val="21"/>
              </w:rPr>
              <w:t>.1-6</w:t>
            </w:r>
            <w:r w:rsidR="00E67EF9">
              <w:rPr>
                <w:rFonts w:ascii="仿宋" w:eastAsia="仿宋" w:hAnsi="仿宋" w:cs="仿宋" w:hint="eastAsia"/>
                <w:szCs w:val="21"/>
              </w:rPr>
              <w:t>.0</w:t>
            </w:r>
            <w:r>
              <w:rPr>
                <w:rFonts w:ascii="仿宋" w:eastAsia="仿宋" w:hAnsi="仿宋" w:cs="仿宋" w:hint="eastAsia"/>
                <w:szCs w:val="21"/>
              </w:rPr>
              <w:t>分，一般的得0</w:t>
            </w:r>
            <w:r w:rsidR="00E67EF9">
              <w:rPr>
                <w:rFonts w:ascii="仿宋" w:eastAsia="仿宋" w:hAnsi="仿宋" w:cs="仿宋" w:hint="eastAsia"/>
                <w:szCs w:val="21"/>
              </w:rPr>
              <w:t>.1</w:t>
            </w:r>
            <w:r>
              <w:rPr>
                <w:rFonts w:ascii="仿宋" w:eastAsia="仿宋" w:hAnsi="仿宋" w:cs="仿宋" w:hint="eastAsia"/>
                <w:szCs w:val="21"/>
              </w:rPr>
              <w:t>-</w:t>
            </w:r>
            <w:r w:rsidR="00E67EF9">
              <w:rPr>
                <w:rFonts w:ascii="仿宋" w:eastAsia="仿宋" w:hAnsi="仿宋" w:cs="仿宋" w:hint="eastAsia"/>
                <w:szCs w:val="21"/>
              </w:rPr>
              <w:t>3.0</w:t>
            </w:r>
            <w:r>
              <w:rPr>
                <w:rFonts w:ascii="仿宋" w:eastAsia="仿宋" w:hAnsi="仿宋" w:cs="仿宋" w:hint="eastAsia"/>
                <w:szCs w:val="21"/>
              </w:rPr>
              <w:t>分。</w:t>
            </w:r>
            <w:r>
              <w:rPr>
                <w:rFonts w:ascii="仿宋" w:eastAsia="仿宋" w:hAnsi="仿宋" w:cs="仿宋" w:hint="eastAsia"/>
                <w:b/>
                <w:szCs w:val="21"/>
              </w:rPr>
              <w:t>投标文件中装订相关证明材料复印件，加盖投标人公章。</w:t>
            </w:r>
          </w:p>
        </w:tc>
        <w:tc>
          <w:tcPr>
            <w:tcW w:w="1236" w:type="dxa"/>
            <w:tcBorders>
              <w:top w:val="single" w:sz="4" w:space="0" w:color="auto"/>
              <w:left w:val="single" w:sz="4" w:space="0" w:color="auto"/>
              <w:bottom w:val="single" w:sz="4" w:space="0" w:color="auto"/>
              <w:right w:val="single" w:sz="4" w:space="0" w:color="auto"/>
            </w:tcBorders>
            <w:vAlign w:val="center"/>
          </w:tcPr>
          <w:p w:rsidR="009C67B7" w:rsidRDefault="00CA3780">
            <w:pPr>
              <w:spacing w:line="360" w:lineRule="exact"/>
              <w:jc w:val="center"/>
              <w:rPr>
                <w:rFonts w:ascii="仿宋" w:eastAsia="仿宋" w:hAnsi="仿宋" w:cs="仿宋"/>
                <w:szCs w:val="21"/>
              </w:rPr>
            </w:pPr>
            <w:r>
              <w:rPr>
                <w:rFonts w:ascii="仿宋" w:eastAsia="仿宋" w:hAnsi="仿宋" w:cs="仿宋" w:hint="eastAsia"/>
                <w:szCs w:val="21"/>
              </w:rPr>
              <w:t>12分</w:t>
            </w:r>
          </w:p>
        </w:tc>
      </w:tr>
      <w:tr w:rsidR="009C67B7">
        <w:trPr>
          <w:trHeight w:val="1134"/>
          <w:jc w:val="center"/>
        </w:trPr>
        <w:tc>
          <w:tcPr>
            <w:tcW w:w="1220" w:type="dxa"/>
            <w:tcBorders>
              <w:top w:val="single" w:sz="4" w:space="0" w:color="auto"/>
              <w:left w:val="single" w:sz="4" w:space="0" w:color="auto"/>
              <w:bottom w:val="single" w:sz="4" w:space="0" w:color="auto"/>
              <w:right w:val="single" w:sz="4" w:space="0" w:color="auto"/>
            </w:tcBorders>
            <w:vAlign w:val="center"/>
          </w:tcPr>
          <w:p w:rsidR="009C67B7" w:rsidRDefault="00CA3780">
            <w:pPr>
              <w:widowControl/>
              <w:snapToGrid w:val="0"/>
              <w:spacing w:line="440" w:lineRule="exact"/>
              <w:jc w:val="center"/>
              <w:rPr>
                <w:rFonts w:ascii="仿宋" w:eastAsia="仿宋" w:hAnsi="仿宋" w:cs="仿宋"/>
                <w:kern w:val="0"/>
                <w:sz w:val="24"/>
              </w:rPr>
            </w:pPr>
            <w:r>
              <w:rPr>
                <w:rFonts w:ascii="仿宋" w:eastAsia="仿宋" w:hAnsi="仿宋" w:cs="仿宋" w:hint="eastAsia"/>
                <w:kern w:val="0"/>
                <w:sz w:val="24"/>
              </w:rPr>
              <w:lastRenderedPageBreak/>
              <w:t>4</w:t>
            </w:r>
          </w:p>
        </w:tc>
        <w:tc>
          <w:tcPr>
            <w:tcW w:w="1220" w:type="dxa"/>
            <w:tcBorders>
              <w:top w:val="single" w:sz="4" w:space="0" w:color="auto"/>
              <w:left w:val="single" w:sz="4" w:space="0" w:color="auto"/>
              <w:bottom w:val="single" w:sz="4" w:space="0" w:color="auto"/>
              <w:right w:val="single" w:sz="4" w:space="0" w:color="auto"/>
            </w:tcBorders>
            <w:vAlign w:val="center"/>
          </w:tcPr>
          <w:p w:rsidR="009C67B7" w:rsidRDefault="00CA3780">
            <w:pPr>
              <w:spacing w:line="360" w:lineRule="exact"/>
              <w:jc w:val="center"/>
              <w:rPr>
                <w:rFonts w:ascii="仿宋" w:eastAsia="仿宋" w:hAnsi="仿宋" w:cs="仿宋"/>
                <w:szCs w:val="21"/>
              </w:rPr>
            </w:pPr>
            <w:r>
              <w:rPr>
                <w:rFonts w:ascii="仿宋" w:eastAsia="仿宋" w:hAnsi="仿宋" w:cs="仿宋" w:hint="eastAsia"/>
                <w:szCs w:val="21"/>
              </w:rPr>
              <w:t>服务方案</w:t>
            </w:r>
          </w:p>
        </w:tc>
        <w:tc>
          <w:tcPr>
            <w:tcW w:w="6162" w:type="dxa"/>
            <w:tcBorders>
              <w:top w:val="single" w:sz="4" w:space="0" w:color="auto"/>
              <w:left w:val="single" w:sz="4" w:space="0" w:color="auto"/>
              <w:bottom w:val="single" w:sz="4" w:space="0" w:color="auto"/>
              <w:right w:val="single" w:sz="4" w:space="0" w:color="auto"/>
            </w:tcBorders>
            <w:vAlign w:val="center"/>
          </w:tcPr>
          <w:p w:rsidR="009C67B7" w:rsidRDefault="00CA3780">
            <w:pPr>
              <w:spacing w:line="360" w:lineRule="exact"/>
              <w:rPr>
                <w:rFonts w:ascii="仿宋" w:eastAsia="仿宋" w:hAnsi="仿宋" w:cs="仿宋"/>
                <w:szCs w:val="21"/>
              </w:rPr>
            </w:pPr>
            <w:r>
              <w:rPr>
                <w:rFonts w:ascii="仿宋" w:eastAsia="仿宋" w:hAnsi="仿宋" w:cs="仿宋" w:hint="eastAsia"/>
                <w:szCs w:val="21"/>
              </w:rPr>
              <w:t>根据各投标人服务方案中服务人员调配方案的可行性和合理性、特殊情况下应急处理服务能力、与招标方的配合程度、其他服务承诺等情况，由评标专家进行打分，</w:t>
            </w:r>
            <w:proofErr w:type="gramStart"/>
            <w:r>
              <w:rPr>
                <w:rFonts w:ascii="仿宋" w:eastAsia="仿宋" w:hAnsi="仿宋" w:cs="仿宋" w:hint="eastAsia"/>
                <w:szCs w:val="21"/>
              </w:rPr>
              <w:t>优得</w:t>
            </w:r>
            <w:proofErr w:type="gramEnd"/>
            <w:r>
              <w:rPr>
                <w:rFonts w:ascii="仿宋" w:eastAsia="仿宋" w:hAnsi="仿宋" w:cs="仿宋" w:hint="eastAsia"/>
                <w:szCs w:val="21"/>
              </w:rPr>
              <w:t>10.1-14分；</w:t>
            </w:r>
            <w:proofErr w:type="gramStart"/>
            <w:r>
              <w:rPr>
                <w:rFonts w:ascii="仿宋" w:eastAsia="仿宋" w:hAnsi="仿宋" w:cs="仿宋" w:hint="eastAsia"/>
                <w:szCs w:val="21"/>
              </w:rPr>
              <w:t>良得</w:t>
            </w:r>
            <w:proofErr w:type="gramEnd"/>
            <w:r>
              <w:rPr>
                <w:rFonts w:ascii="仿宋" w:eastAsia="仿宋" w:hAnsi="仿宋" w:cs="仿宋" w:hint="eastAsia"/>
                <w:szCs w:val="21"/>
              </w:rPr>
              <w:t>6.1-10分；一般的得0-6分。</w:t>
            </w:r>
          </w:p>
        </w:tc>
        <w:tc>
          <w:tcPr>
            <w:tcW w:w="1236" w:type="dxa"/>
            <w:tcBorders>
              <w:top w:val="single" w:sz="4" w:space="0" w:color="auto"/>
              <w:left w:val="single" w:sz="4" w:space="0" w:color="auto"/>
              <w:bottom w:val="single" w:sz="4" w:space="0" w:color="auto"/>
              <w:right w:val="single" w:sz="4" w:space="0" w:color="auto"/>
            </w:tcBorders>
            <w:vAlign w:val="center"/>
          </w:tcPr>
          <w:p w:rsidR="009C67B7" w:rsidRDefault="00CA3780">
            <w:pPr>
              <w:spacing w:line="360" w:lineRule="exact"/>
              <w:jc w:val="center"/>
              <w:rPr>
                <w:rFonts w:ascii="仿宋" w:eastAsia="仿宋" w:hAnsi="仿宋" w:cs="仿宋"/>
                <w:szCs w:val="21"/>
              </w:rPr>
            </w:pPr>
            <w:r>
              <w:rPr>
                <w:rFonts w:ascii="仿宋" w:eastAsia="仿宋" w:hAnsi="仿宋" w:cs="仿宋" w:hint="eastAsia"/>
                <w:szCs w:val="21"/>
              </w:rPr>
              <w:t>14分</w:t>
            </w:r>
          </w:p>
        </w:tc>
      </w:tr>
      <w:tr w:rsidR="009C67B7">
        <w:trPr>
          <w:trHeight w:val="1134"/>
          <w:jc w:val="center"/>
        </w:trPr>
        <w:tc>
          <w:tcPr>
            <w:tcW w:w="1220" w:type="dxa"/>
            <w:tcBorders>
              <w:top w:val="single" w:sz="4" w:space="0" w:color="auto"/>
              <w:left w:val="single" w:sz="4" w:space="0" w:color="auto"/>
              <w:bottom w:val="single" w:sz="4" w:space="0" w:color="auto"/>
              <w:right w:val="single" w:sz="4" w:space="0" w:color="auto"/>
            </w:tcBorders>
            <w:vAlign w:val="center"/>
          </w:tcPr>
          <w:p w:rsidR="009C67B7" w:rsidRDefault="00CA3780">
            <w:pPr>
              <w:widowControl/>
              <w:snapToGrid w:val="0"/>
              <w:spacing w:line="440" w:lineRule="exact"/>
              <w:jc w:val="center"/>
              <w:rPr>
                <w:rFonts w:ascii="仿宋" w:eastAsia="仿宋" w:hAnsi="仿宋" w:cs="仿宋"/>
                <w:kern w:val="0"/>
                <w:sz w:val="24"/>
              </w:rPr>
            </w:pPr>
            <w:r>
              <w:rPr>
                <w:rFonts w:ascii="仿宋" w:eastAsia="仿宋" w:hAnsi="仿宋" w:cs="仿宋" w:hint="eastAsia"/>
                <w:kern w:val="0"/>
                <w:sz w:val="24"/>
              </w:rPr>
              <w:t>5</w:t>
            </w:r>
          </w:p>
        </w:tc>
        <w:tc>
          <w:tcPr>
            <w:tcW w:w="1220" w:type="dxa"/>
            <w:tcBorders>
              <w:top w:val="single" w:sz="4" w:space="0" w:color="auto"/>
              <w:left w:val="single" w:sz="4" w:space="0" w:color="auto"/>
              <w:bottom w:val="single" w:sz="4" w:space="0" w:color="auto"/>
              <w:right w:val="single" w:sz="4" w:space="0" w:color="auto"/>
            </w:tcBorders>
            <w:vAlign w:val="center"/>
          </w:tcPr>
          <w:p w:rsidR="009C67B7" w:rsidRDefault="00FF08AB">
            <w:pPr>
              <w:spacing w:line="360" w:lineRule="exact"/>
              <w:jc w:val="center"/>
              <w:rPr>
                <w:rFonts w:ascii="仿宋" w:eastAsia="仿宋" w:hAnsi="仿宋" w:cs="仿宋"/>
                <w:szCs w:val="21"/>
              </w:rPr>
            </w:pPr>
            <w:r>
              <w:rPr>
                <w:rFonts w:ascii="仿宋" w:eastAsia="仿宋" w:hAnsi="仿宋" w:cs="仿宋" w:hint="eastAsia"/>
                <w:szCs w:val="21"/>
              </w:rPr>
              <w:t>同类业绩</w:t>
            </w:r>
          </w:p>
        </w:tc>
        <w:tc>
          <w:tcPr>
            <w:tcW w:w="6162" w:type="dxa"/>
            <w:tcBorders>
              <w:top w:val="single" w:sz="4" w:space="0" w:color="auto"/>
              <w:left w:val="single" w:sz="4" w:space="0" w:color="auto"/>
              <w:bottom w:val="single" w:sz="4" w:space="0" w:color="auto"/>
              <w:right w:val="single" w:sz="4" w:space="0" w:color="auto"/>
            </w:tcBorders>
            <w:vAlign w:val="center"/>
          </w:tcPr>
          <w:p w:rsidR="009C67B7" w:rsidRDefault="00CA3780">
            <w:pPr>
              <w:spacing w:line="360" w:lineRule="exact"/>
              <w:rPr>
                <w:rFonts w:ascii="仿宋" w:eastAsia="仿宋" w:hAnsi="仿宋" w:cs="仿宋"/>
                <w:szCs w:val="21"/>
              </w:rPr>
            </w:pPr>
            <w:r>
              <w:rPr>
                <w:rFonts w:ascii="仿宋" w:eastAsia="仿宋" w:hAnsi="仿宋" w:cs="仿宋" w:hint="eastAsia"/>
                <w:szCs w:val="21"/>
              </w:rPr>
              <w:t>从2021年1月至今（以合同签订时间为准），投标人具有类似项目的成功案例，每有一个得1分，满分3分。</w:t>
            </w:r>
            <w:r>
              <w:rPr>
                <w:rFonts w:ascii="仿宋" w:eastAsia="仿宋" w:hAnsi="仿宋" w:cs="仿宋" w:hint="eastAsia"/>
                <w:b/>
                <w:szCs w:val="21"/>
              </w:rPr>
              <w:t>投标文件中装订合同复印件，加盖投标人公章。</w:t>
            </w:r>
          </w:p>
        </w:tc>
        <w:tc>
          <w:tcPr>
            <w:tcW w:w="1236" w:type="dxa"/>
            <w:tcBorders>
              <w:top w:val="single" w:sz="4" w:space="0" w:color="auto"/>
              <w:left w:val="single" w:sz="4" w:space="0" w:color="auto"/>
              <w:bottom w:val="single" w:sz="4" w:space="0" w:color="auto"/>
              <w:right w:val="single" w:sz="4" w:space="0" w:color="auto"/>
            </w:tcBorders>
            <w:vAlign w:val="center"/>
          </w:tcPr>
          <w:p w:rsidR="009C67B7" w:rsidRDefault="00CA3780">
            <w:pPr>
              <w:spacing w:line="360" w:lineRule="exact"/>
              <w:jc w:val="center"/>
              <w:rPr>
                <w:rFonts w:ascii="仿宋" w:eastAsia="仿宋" w:hAnsi="仿宋" w:cs="仿宋"/>
                <w:szCs w:val="21"/>
              </w:rPr>
            </w:pPr>
            <w:r>
              <w:rPr>
                <w:rFonts w:ascii="仿宋" w:eastAsia="仿宋" w:hAnsi="仿宋" w:cs="仿宋" w:hint="eastAsia"/>
                <w:szCs w:val="21"/>
              </w:rPr>
              <w:t>3分</w:t>
            </w:r>
          </w:p>
        </w:tc>
      </w:tr>
      <w:tr w:rsidR="009C67B7">
        <w:trPr>
          <w:trHeight w:val="1134"/>
          <w:jc w:val="center"/>
        </w:trPr>
        <w:tc>
          <w:tcPr>
            <w:tcW w:w="1220" w:type="dxa"/>
            <w:tcBorders>
              <w:top w:val="single" w:sz="4" w:space="0" w:color="auto"/>
              <w:left w:val="single" w:sz="4" w:space="0" w:color="auto"/>
              <w:bottom w:val="single" w:sz="4" w:space="0" w:color="auto"/>
              <w:right w:val="single" w:sz="4" w:space="0" w:color="auto"/>
            </w:tcBorders>
            <w:vAlign w:val="center"/>
          </w:tcPr>
          <w:p w:rsidR="009C67B7" w:rsidRDefault="00CA3780">
            <w:pPr>
              <w:widowControl/>
              <w:snapToGrid w:val="0"/>
              <w:spacing w:line="440" w:lineRule="exact"/>
              <w:jc w:val="center"/>
              <w:rPr>
                <w:rFonts w:ascii="仿宋" w:eastAsia="仿宋" w:hAnsi="仿宋" w:cs="仿宋"/>
                <w:kern w:val="0"/>
                <w:sz w:val="24"/>
              </w:rPr>
            </w:pPr>
            <w:r>
              <w:rPr>
                <w:rFonts w:ascii="仿宋" w:eastAsia="仿宋" w:hAnsi="仿宋" w:cs="仿宋" w:hint="eastAsia"/>
                <w:kern w:val="0"/>
                <w:sz w:val="24"/>
              </w:rPr>
              <w:t>6</w:t>
            </w:r>
          </w:p>
        </w:tc>
        <w:tc>
          <w:tcPr>
            <w:tcW w:w="1220" w:type="dxa"/>
            <w:tcBorders>
              <w:top w:val="single" w:sz="4" w:space="0" w:color="auto"/>
              <w:left w:val="single" w:sz="4" w:space="0" w:color="auto"/>
              <w:bottom w:val="single" w:sz="4" w:space="0" w:color="auto"/>
              <w:right w:val="single" w:sz="4" w:space="0" w:color="auto"/>
            </w:tcBorders>
            <w:vAlign w:val="center"/>
          </w:tcPr>
          <w:p w:rsidR="009C67B7" w:rsidRDefault="00CA3780">
            <w:pPr>
              <w:spacing w:line="360" w:lineRule="exact"/>
              <w:jc w:val="center"/>
              <w:rPr>
                <w:rFonts w:ascii="仿宋" w:eastAsia="仿宋" w:hAnsi="仿宋" w:cs="仿宋"/>
                <w:szCs w:val="21"/>
              </w:rPr>
            </w:pPr>
            <w:r>
              <w:rPr>
                <w:rFonts w:ascii="仿宋" w:eastAsia="仿宋" w:hAnsi="仿宋" w:cs="仿宋" w:hint="eastAsia"/>
                <w:szCs w:val="21"/>
              </w:rPr>
              <w:t>售后服务便捷性</w:t>
            </w:r>
          </w:p>
        </w:tc>
        <w:tc>
          <w:tcPr>
            <w:tcW w:w="6162" w:type="dxa"/>
            <w:tcBorders>
              <w:top w:val="single" w:sz="4" w:space="0" w:color="auto"/>
              <w:left w:val="single" w:sz="4" w:space="0" w:color="auto"/>
              <w:bottom w:val="single" w:sz="4" w:space="0" w:color="auto"/>
              <w:right w:val="single" w:sz="4" w:space="0" w:color="auto"/>
            </w:tcBorders>
            <w:vAlign w:val="center"/>
          </w:tcPr>
          <w:p w:rsidR="00E67EF9" w:rsidRDefault="00CA3780">
            <w:pPr>
              <w:spacing w:line="320" w:lineRule="exact"/>
              <w:jc w:val="left"/>
              <w:rPr>
                <w:rFonts w:ascii="仿宋" w:eastAsia="仿宋" w:hAnsi="仿宋" w:cs="仿宋"/>
                <w:kern w:val="0"/>
                <w:sz w:val="24"/>
              </w:rPr>
            </w:pPr>
            <w:r>
              <w:rPr>
                <w:rFonts w:ascii="仿宋" w:eastAsia="仿宋" w:hAnsi="仿宋" w:cs="仿宋" w:hint="eastAsia"/>
                <w:kern w:val="0"/>
                <w:sz w:val="24"/>
              </w:rPr>
              <w:t>投标人在项目实施地市有常驻售后服务机构或承诺中标后10日内设立常驻售后服务机构的，得3分。投标人在项目实施地市所在省内其他城市有常驻售后服务机构或承诺中标后10日内设立常驻售后服务机构的，得2分，</w:t>
            </w:r>
            <w:r w:rsidR="00FF08AB">
              <w:rPr>
                <w:rFonts w:ascii="仿宋" w:eastAsia="仿宋" w:hAnsi="仿宋" w:cs="仿宋" w:hint="eastAsia"/>
                <w:kern w:val="0"/>
                <w:sz w:val="24"/>
              </w:rPr>
              <w:t>投标人在项目所在省外有常驻售后服务机构或承诺中标后10日内设立常驻售后服务机构的</w:t>
            </w:r>
            <w:r>
              <w:rPr>
                <w:rFonts w:ascii="仿宋" w:eastAsia="仿宋" w:hAnsi="仿宋" w:cs="仿宋" w:hint="eastAsia"/>
                <w:kern w:val="0"/>
                <w:sz w:val="24"/>
              </w:rPr>
              <w:t>得1</w:t>
            </w:r>
            <w:r w:rsidR="00E67EF9">
              <w:rPr>
                <w:rFonts w:ascii="仿宋" w:eastAsia="仿宋" w:hAnsi="仿宋" w:cs="仿宋" w:hint="eastAsia"/>
                <w:kern w:val="0"/>
                <w:sz w:val="24"/>
              </w:rPr>
              <w:t>分；</w:t>
            </w:r>
            <w:r>
              <w:rPr>
                <w:rFonts w:ascii="仿宋" w:eastAsia="仿宋" w:hAnsi="仿宋" w:cs="仿宋" w:hint="eastAsia"/>
                <w:kern w:val="0"/>
                <w:sz w:val="24"/>
              </w:rPr>
              <w:t>不提供者不得分。</w:t>
            </w:r>
          </w:p>
          <w:p w:rsidR="009C67B7" w:rsidRDefault="00CA3780">
            <w:pPr>
              <w:spacing w:line="320" w:lineRule="exact"/>
              <w:jc w:val="left"/>
              <w:rPr>
                <w:rFonts w:ascii="仿宋" w:eastAsia="仿宋" w:hAnsi="仿宋" w:cs="仿宋"/>
                <w:b/>
                <w:sz w:val="24"/>
              </w:rPr>
            </w:pPr>
            <w:r>
              <w:rPr>
                <w:rFonts w:ascii="仿宋" w:eastAsia="仿宋" w:hAnsi="仿宋" w:cs="仿宋" w:hint="eastAsia"/>
                <w:kern w:val="0"/>
                <w:sz w:val="24"/>
              </w:rPr>
              <w:t>（投标文件中提供营业执照复印件加盖投标人公章或承诺书）</w:t>
            </w:r>
          </w:p>
        </w:tc>
        <w:tc>
          <w:tcPr>
            <w:tcW w:w="1236" w:type="dxa"/>
            <w:tcBorders>
              <w:top w:val="single" w:sz="4" w:space="0" w:color="auto"/>
              <w:left w:val="single" w:sz="4" w:space="0" w:color="auto"/>
              <w:bottom w:val="single" w:sz="4" w:space="0" w:color="auto"/>
              <w:right w:val="single" w:sz="4" w:space="0" w:color="auto"/>
            </w:tcBorders>
            <w:vAlign w:val="center"/>
          </w:tcPr>
          <w:p w:rsidR="009C67B7" w:rsidRDefault="00CA3780">
            <w:pPr>
              <w:spacing w:line="360" w:lineRule="exact"/>
              <w:jc w:val="center"/>
              <w:rPr>
                <w:rFonts w:ascii="仿宋" w:eastAsia="仿宋" w:hAnsi="仿宋" w:cs="仿宋"/>
                <w:szCs w:val="21"/>
              </w:rPr>
            </w:pPr>
            <w:r>
              <w:rPr>
                <w:rFonts w:ascii="仿宋" w:eastAsia="仿宋" w:hAnsi="仿宋" w:cs="仿宋" w:hint="eastAsia"/>
                <w:szCs w:val="21"/>
              </w:rPr>
              <w:t>3分</w:t>
            </w:r>
          </w:p>
        </w:tc>
      </w:tr>
      <w:tr w:rsidR="009C67B7">
        <w:trPr>
          <w:trHeight w:val="1134"/>
          <w:jc w:val="center"/>
        </w:trPr>
        <w:tc>
          <w:tcPr>
            <w:tcW w:w="1220" w:type="dxa"/>
            <w:tcBorders>
              <w:top w:val="single" w:sz="4" w:space="0" w:color="auto"/>
              <w:left w:val="single" w:sz="4" w:space="0" w:color="auto"/>
              <w:bottom w:val="single" w:sz="4" w:space="0" w:color="auto"/>
              <w:right w:val="single" w:sz="4" w:space="0" w:color="auto"/>
            </w:tcBorders>
            <w:vAlign w:val="center"/>
          </w:tcPr>
          <w:p w:rsidR="009C67B7" w:rsidRDefault="00CA3780">
            <w:pPr>
              <w:widowControl/>
              <w:snapToGrid w:val="0"/>
              <w:spacing w:line="440" w:lineRule="exact"/>
              <w:jc w:val="center"/>
              <w:rPr>
                <w:rFonts w:ascii="仿宋" w:eastAsia="仿宋" w:hAnsi="仿宋" w:cs="仿宋"/>
                <w:kern w:val="0"/>
                <w:sz w:val="24"/>
              </w:rPr>
            </w:pPr>
            <w:r>
              <w:rPr>
                <w:rFonts w:ascii="仿宋" w:eastAsia="仿宋" w:hAnsi="仿宋" w:cs="仿宋" w:hint="eastAsia"/>
                <w:kern w:val="0"/>
                <w:sz w:val="24"/>
              </w:rPr>
              <w:t>7</w:t>
            </w:r>
          </w:p>
        </w:tc>
        <w:tc>
          <w:tcPr>
            <w:tcW w:w="1220" w:type="dxa"/>
            <w:tcBorders>
              <w:top w:val="single" w:sz="4" w:space="0" w:color="auto"/>
              <w:left w:val="single" w:sz="4" w:space="0" w:color="auto"/>
              <w:bottom w:val="single" w:sz="4" w:space="0" w:color="auto"/>
              <w:right w:val="single" w:sz="4" w:space="0" w:color="auto"/>
            </w:tcBorders>
            <w:vAlign w:val="center"/>
          </w:tcPr>
          <w:p w:rsidR="009C67B7" w:rsidRDefault="00FF08AB">
            <w:pPr>
              <w:spacing w:line="360" w:lineRule="exact"/>
              <w:jc w:val="center"/>
              <w:rPr>
                <w:rFonts w:ascii="仿宋" w:eastAsia="仿宋" w:hAnsi="仿宋" w:cs="仿宋"/>
                <w:szCs w:val="21"/>
              </w:rPr>
            </w:pPr>
            <w:r>
              <w:rPr>
                <w:rFonts w:ascii="仿宋" w:eastAsia="仿宋" w:hAnsi="仿宋" w:cs="仿宋" w:hint="eastAsia"/>
                <w:szCs w:val="21"/>
              </w:rPr>
              <w:t>合理化建议</w:t>
            </w:r>
          </w:p>
        </w:tc>
        <w:tc>
          <w:tcPr>
            <w:tcW w:w="6162" w:type="dxa"/>
            <w:tcBorders>
              <w:top w:val="single" w:sz="4" w:space="0" w:color="auto"/>
              <w:left w:val="single" w:sz="4" w:space="0" w:color="auto"/>
              <w:bottom w:val="single" w:sz="4" w:space="0" w:color="auto"/>
              <w:right w:val="single" w:sz="4" w:space="0" w:color="auto"/>
            </w:tcBorders>
            <w:vAlign w:val="center"/>
          </w:tcPr>
          <w:p w:rsidR="009C67B7" w:rsidRDefault="00FF08AB" w:rsidP="00FF08AB">
            <w:pPr>
              <w:spacing w:line="360" w:lineRule="exact"/>
              <w:rPr>
                <w:rFonts w:ascii="仿宋" w:eastAsia="仿宋" w:hAnsi="仿宋" w:cs="仿宋"/>
                <w:szCs w:val="21"/>
              </w:rPr>
            </w:pPr>
            <w:r w:rsidRPr="00FF08AB">
              <w:rPr>
                <w:rFonts w:ascii="仿宋" w:eastAsia="仿宋" w:hAnsi="仿宋" w:cs="仿宋" w:hint="eastAsia"/>
                <w:szCs w:val="21"/>
              </w:rPr>
              <w:t>对本项目招标要求</w:t>
            </w:r>
            <w:proofErr w:type="gramStart"/>
            <w:r w:rsidRPr="00FF08AB">
              <w:rPr>
                <w:rFonts w:ascii="仿宋" w:eastAsia="仿宋" w:hAnsi="仿宋" w:cs="仿宋" w:hint="eastAsia"/>
                <w:szCs w:val="21"/>
              </w:rPr>
              <w:t>外提供</w:t>
            </w:r>
            <w:proofErr w:type="gramEnd"/>
            <w:r w:rsidRPr="00FF08AB">
              <w:rPr>
                <w:rFonts w:ascii="仿宋" w:eastAsia="仿宋" w:hAnsi="仿宋" w:cs="仿宋" w:hint="eastAsia"/>
                <w:szCs w:val="21"/>
              </w:rPr>
              <w:t>合理意见和良好建议进行评分</w:t>
            </w:r>
            <w:r>
              <w:rPr>
                <w:rFonts w:ascii="仿宋" w:eastAsia="仿宋" w:hAnsi="仿宋" w:cs="仿宋" w:hint="eastAsia"/>
                <w:szCs w:val="21"/>
              </w:rPr>
              <w:t>，</w:t>
            </w:r>
            <w:r w:rsidR="00CA3780">
              <w:rPr>
                <w:rFonts w:ascii="仿宋" w:eastAsia="仿宋" w:hAnsi="仿宋" w:cs="仿宋" w:hint="eastAsia"/>
                <w:szCs w:val="21"/>
              </w:rPr>
              <w:t>得</w:t>
            </w:r>
            <w:r>
              <w:rPr>
                <w:rFonts w:ascii="仿宋" w:eastAsia="仿宋" w:hAnsi="仿宋" w:cs="仿宋" w:hint="eastAsia"/>
                <w:szCs w:val="21"/>
              </w:rPr>
              <w:t>0</w:t>
            </w:r>
            <w:r w:rsidR="00CA3780">
              <w:rPr>
                <w:rFonts w:ascii="仿宋" w:eastAsia="仿宋" w:hAnsi="仿宋" w:cs="仿宋" w:hint="eastAsia"/>
                <w:szCs w:val="21"/>
              </w:rPr>
              <w:t>-2分。</w:t>
            </w:r>
          </w:p>
        </w:tc>
        <w:tc>
          <w:tcPr>
            <w:tcW w:w="1236" w:type="dxa"/>
            <w:tcBorders>
              <w:top w:val="single" w:sz="4" w:space="0" w:color="auto"/>
              <w:left w:val="single" w:sz="4" w:space="0" w:color="auto"/>
              <w:bottom w:val="single" w:sz="4" w:space="0" w:color="auto"/>
              <w:right w:val="single" w:sz="4" w:space="0" w:color="auto"/>
            </w:tcBorders>
            <w:vAlign w:val="center"/>
          </w:tcPr>
          <w:p w:rsidR="009C67B7" w:rsidRDefault="00CA3780">
            <w:pPr>
              <w:spacing w:line="360" w:lineRule="exact"/>
              <w:jc w:val="center"/>
              <w:rPr>
                <w:rFonts w:ascii="仿宋" w:eastAsia="仿宋" w:hAnsi="仿宋" w:cs="仿宋"/>
                <w:szCs w:val="21"/>
              </w:rPr>
            </w:pPr>
            <w:r>
              <w:rPr>
                <w:rFonts w:ascii="仿宋" w:eastAsia="仿宋" w:hAnsi="仿宋" w:cs="仿宋" w:hint="eastAsia"/>
                <w:szCs w:val="21"/>
              </w:rPr>
              <w:t>2分</w:t>
            </w:r>
          </w:p>
        </w:tc>
      </w:tr>
    </w:tbl>
    <w:p w:rsidR="009C67B7" w:rsidRDefault="00CA3780">
      <w:pPr>
        <w:snapToGrid w:val="0"/>
        <w:spacing w:line="440" w:lineRule="exact"/>
        <w:rPr>
          <w:rFonts w:ascii="仿宋" w:eastAsia="仿宋" w:hAnsi="仿宋" w:cs="仿宋"/>
          <w:sz w:val="24"/>
        </w:rPr>
      </w:pPr>
      <w:r>
        <w:rPr>
          <w:rFonts w:ascii="仿宋" w:eastAsia="仿宋" w:hAnsi="仿宋" w:cs="仿宋" w:hint="eastAsia"/>
          <w:b/>
          <w:sz w:val="24"/>
        </w:rPr>
        <w:t>备注：</w:t>
      </w:r>
      <w:r>
        <w:rPr>
          <w:rFonts w:ascii="仿宋" w:eastAsia="仿宋" w:hAnsi="仿宋" w:cs="仿宋" w:hint="eastAsia"/>
          <w:sz w:val="24"/>
        </w:rPr>
        <w:t>投标人编制投标文件（商务技术文件部分）时，建议按此目录（序号和内容）提供评标标准相应的商务技术资料。 </w:t>
      </w:r>
    </w:p>
    <w:p w:rsidR="009C67B7" w:rsidRDefault="00CA3780">
      <w:pPr>
        <w:spacing w:line="440" w:lineRule="exact"/>
        <w:rPr>
          <w:rFonts w:ascii="仿宋" w:eastAsia="仿宋" w:hAnsi="仿宋" w:cs="仿宋"/>
          <w:b/>
          <w:bCs/>
          <w:iCs/>
          <w:sz w:val="24"/>
        </w:rPr>
      </w:pPr>
      <w:r>
        <w:rPr>
          <w:rFonts w:ascii="仿宋" w:eastAsia="仿宋" w:hAnsi="仿宋" w:cs="仿宋" w:hint="eastAsia"/>
          <w:b/>
          <w:bCs/>
          <w:iCs/>
          <w:sz w:val="24"/>
        </w:rPr>
        <w:t>2.2价格分（</w:t>
      </w:r>
      <w:r>
        <w:rPr>
          <w:rFonts w:ascii="仿宋" w:eastAsia="仿宋" w:hAnsi="仿宋" w:cs="仿宋" w:hint="eastAsia"/>
          <w:b/>
          <w:bCs/>
          <w:iCs/>
          <w:sz w:val="24"/>
          <w:u w:val="single"/>
        </w:rPr>
        <w:t>30</w:t>
      </w:r>
      <w:r>
        <w:rPr>
          <w:rFonts w:ascii="仿宋" w:eastAsia="仿宋" w:hAnsi="仿宋" w:cs="仿宋" w:hint="eastAsia"/>
          <w:b/>
          <w:bCs/>
          <w:iCs/>
          <w:sz w:val="24"/>
        </w:rPr>
        <w:t>分）</w:t>
      </w:r>
    </w:p>
    <w:p w:rsidR="009C67B7" w:rsidRDefault="00CA3780">
      <w:pPr>
        <w:spacing w:line="440" w:lineRule="exact"/>
        <w:rPr>
          <w:rFonts w:ascii="仿宋" w:eastAsia="仿宋" w:hAnsi="仿宋" w:cs="仿宋"/>
          <w:bCs/>
          <w:iCs/>
          <w:sz w:val="24"/>
        </w:rPr>
      </w:pPr>
      <w:r>
        <w:rPr>
          <w:rFonts w:ascii="仿宋" w:eastAsia="仿宋" w:hAnsi="仿宋" w:cs="仿宋" w:hint="eastAsia"/>
          <w:bCs/>
          <w:iCs/>
          <w:sz w:val="24"/>
        </w:rPr>
        <w:t>2.2.1评标基准价：即满足招标文件要求且投标价格最低的投标报价为评标基准价，其价格分为满分。</w:t>
      </w:r>
    </w:p>
    <w:p w:rsidR="009C67B7" w:rsidRDefault="00CA3780">
      <w:pPr>
        <w:spacing w:line="440" w:lineRule="exact"/>
        <w:rPr>
          <w:rFonts w:ascii="仿宋" w:eastAsia="仿宋" w:hAnsi="仿宋" w:cs="仿宋"/>
          <w:bCs/>
          <w:iCs/>
          <w:sz w:val="24"/>
        </w:rPr>
      </w:pPr>
      <w:r>
        <w:rPr>
          <w:rFonts w:ascii="仿宋" w:eastAsia="仿宋" w:hAnsi="仿宋" w:cs="仿宋" w:hint="eastAsia"/>
          <w:bCs/>
          <w:iCs/>
          <w:sz w:val="24"/>
        </w:rPr>
        <w:t>2.2.2其他投标人的价格</w:t>
      </w:r>
      <w:proofErr w:type="gramStart"/>
      <w:r>
        <w:rPr>
          <w:rFonts w:ascii="仿宋" w:eastAsia="仿宋" w:hAnsi="仿宋" w:cs="仿宋" w:hint="eastAsia"/>
          <w:bCs/>
          <w:iCs/>
          <w:sz w:val="24"/>
        </w:rPr>
        <w:t>分统一</w:t>
      </w:r>
      <w:proofErr w:type="gramEnd"/>
      <w:r>
        <w:rPr>
          <w:rFonts w:ascii="仿宋" w:eastAsia="仿宋" w:hAnsi="仿宋" w:cs="仿宋" w:hint="eastAsia"/>
          <w:bCs/>
          <w:iCs/>
          <w:sz w:val="24"/>
        </w:rPr>
        <w:t>按照下列公式计算：</w:t>
      </w:r>
    </w:p>
    <w:p w:rsidR="009C67B7" w:rsidRDefault="00CA3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bCs/>
          <w:iCs/>
          <w:sz w:val="24"/>
        </w:rPr>
      </w:pPr>
      <w:r>
        <w:rPr>
          <w:rFonts w:ascii="仿宋" w:eastAsia="仿宋" w:hAnsi="仿宋" w:cs="仿宋" w:hint="eastAsia"/>
          <w:bCs/>
          <w:iCs/>
          <w:sz w:val="24"/>
        </w:rPr>
        <w:t>投标报价得分=(评标基准价／投标报价)×</w:t>
      </w:r>
      <w:proofErr w:type="gramStart"/>
      <w:r>
        <w:rPr>
          <w:rFonts w:ascii="仿宋" w:eastAsia="仿宋" w:hAnsi="仿宋" w:cs="仿宋" w:hint="eastAsia"/>
          <w:bCs/>
          <w:iCs/>
          <w:sz w:val="24"/>
        </w:rPr>
        <w:t>价格权</w:t>
      </w:r>
      <w:proofErr w:type="gramEnd"/>
      <w:r>
        <w:rPr>
          <w:rFonts w:ascii="仿宋" w:eastAsia="仿宋" w:hAnsi="仿宋" w:cs="仿宋" w:hint="eastAsia"/>
          <w:bCs/>
          <w:iCs/>
          <w:sz w:val="24"/>
        </w:rPr>
        <w:t>值×100</w:t>
      </w:r>
    </w:p>
    <w:p w:rsidR="009C67B7" w:rsidRDefault="00CA3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bCs/>
          <w:iCs/>
          <w:sz w:val="24"/>
        </w:rPr>
      </w:pPr>
      <w:r>
        <w:rPr>
          <w:rFonts w:ascii="仿宋" w:eastAsia="仿宋" w:hAnsi="仿宋" w:cs="仿宋" w:hint="eastAsia"/>
          <w:bCs/>
          <w:iCs/>
          <w:sz w:val="24"/>
        </w:rPr>
        <w:t>即：投标报价得分=(评标基准价／投标报价)×</w:t>
      </w:r>
      <w:r w:rsidR="00E67EF9">
        <w:rPr>
          <w:rFonts w:ascii="仿宋" w:eastAsia="仿宋" w:hAnsi="仿宋" w:cs="仿宋" w:hint="eastAsia"/>
          <w:bCs/>
          <w:iCs/>
          <w:sz w:val="24"/>
          <w:u w:val="single"/>
        </w:rPr>
        <w:t>30</w:t>
      </w:r>
    </w:p>
    <w:p w:rsidR="009C67B7" w:rsidRDefault="00CA3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rPr>
          <w:rFonts w:ascii="仿宋" w:eastAsia="仿宋" w:hAnsi="仿宋" w:cs="仿宋"/>
          <w:bCs/>
          <w:iCs/>
          <w:sz w:val="24"/>
        </w:rPr>
      </w:pPr>
      <w:r>
        <w:rPr>
          <w:rFonts w:ascii="仿宋" w:eastAsia="仿宋" w:hAnsi="仿宋" w:cs="仿宋" w:hint="eastAsia"/>
          <w:bCs/>
          <w:iCs/>
          <w:sz w:val="24"/>
        </w:rPr>
        <w:t>2.2.3</w:t>
      </w:r>
      <w:r>
        <w:rPr>
          <w:rFonts w:ascii="仿宋" w:eastAsia="仿宋" w:hAnsi="仿宋" w:cs="仿宋" w:hint="eastAsia"/>
          <w:kern w:val="0"/>
          <w:sz w:val="24"/>
        </w:rPr>
        <w:t>投标报价得分四舍五入</w:t>
      </w:r>
      <w:r>
        <w:rPr>
          <w:rFonts w:ascii="仿宋" w:eastAsia="仿宋" w:hAnsi="仿宋" w:cs="仿宋" w:hint="eastAsia"/>
          <w:color w:val="000000"/>
          <w:sz w:val="24"/>
        </w:rPr>
        <w:t>保留2位小数。</w:t>
      </w:r>
    </w:p>
    <w:p w:rsidR="009C67B7" w:rsidRDefault="00CA3780">
      <w:pPr>
        <w:snapToGrid w:val="0"/>
        <w:spacing w:line="440" w:lineRule="exact"/>
        <w:rPr>
          <w:rFonts w:ascii="仿宋" w:eastAsia="仿宋" w:hAnsi="仿宋" w:cs="仿宋"/>
          <w:b/>
          <w:sz w:val="24"/>
          <w:u w:val="single"/>
        </w:rPr>
      </w:pPr>
      <w:r>
        <w:rPr>
          <w:rFonts w:ascii="仿宋" w:eastAsia="仿宋" w:hAnsi="仿宋" w:cs="仿宋" w:hint="eastAsia"/>
          <w:b/>
          <w:sz w:val="24"/>
        </w:rPr>
        <w:t>2.3本项目各标段内，如出现打有“★”的指标为实质性指标，任意一条出现负偏离的均视同为实质性不响应招标文件要求，作无效投标处理；如打有“▲”的指标则为重要指标，出现正、负偏离按评标办法内说明执行。</w:t>
      </w:r>
    </w:p>
    <w:p w:rsidR="009C67B7" w:rsidRDefault="009C67B7">
      <w:pPr>
        <w:pStyle w:val="ab"/>
        <w:snapToGrid w:val="0"/>
        <w:spacing w:line="360" w:lineRule="auto"/>
        <w:ind w:firstLineChars="0" w:firstLine="0"/>
        <w:rPr>
          <w:rFonts w:ascii="仿宋" w:eastAsia="仿宋" w:hAnsi="仿宋" w:cs="仿宋"/>
        </w:rPr>
      </w:pPr>
    </w:p>
    <w:p w:rsidR="009C67B7" w:rsidRDefault="009C67B7">
      <w:pPr>
        <w:widowControl/>
        <w:adjustRightInd/>
        <w:jc w:val="center"/>
        <w:rPr>
          <w:rFonts w:ascii="仿宋" w:eastAsia="仿宋" w:hAnsi="仿宋" w:cs="仿宋"/>
          <w:b/>
          <w:sz w:val="36"/>
          <w:szCs w:val="20"/>
        </w:rPr>
      </w:pPr>
    </w:p>
    <w:p w:rsidR="009C67B7" w:rsidRDefault="009C67B7">
      <w:pPr>
        <w:pStyle w:val="a9"/>
        <w:rPr>
          <w:rFonts w:ascii="仿宋" w:eastAsia="仿宋" w:hAnsi="仿宋" w:cs="仿宋"/>
          <w:b/>
          <w:sz w:val="36"/>
          <w:szCs w:val="20"/>
        </w:rPr>
      </w:pPr>
    </w:p>
    <w:p w:rsidR="009C67B7" w:rsidRDefault="009C67B7">
      <w:pPr>
        <w:pStyle w:val="aa"/>
        <w:rPr>
          <w:rFonts w:ascii="仿宋" w:eastAsia="仿宋" w:hAnsi="仿宋" w:cs="仿宋"/>
          <w:b/>
          <w:sz w:val="36"/>
        </w:rPr>
      </w:pPr>
    </w:p>
    <w:p w:rsidR="009C67B7" w:rsidRDefault="009C67B7">
      <w:pPr>
        <w:rPr>
          <w:rFonts w:ascii="仿宋" w:eastAsia="仿宋" w:hAnsi="仿宋" w:cs="仿宋"/>
          <w:b/>
          <w:sz w:val="36"/>
          <w:szCs w:val="20"/>
        </w:rPr>
      </w:pPr>
    </w:p>
    <w:p w:rsidR="009C67B7" w:rsidRDefault="009C67B7">
      <w:pPr>
        <w:pStyle w:val="a9"/>
        <w:rPr>
          <w:rFonts w:ascii="仿宋" w:eastAsia="仿宋" w:hAnsi="仿宋" w:cs="仿宋"/>
          <w:b/>
          <w:sz w:val="36"/>
          <w:szCs w:val="20"/>
        </w:rPr>
      </w:pPr>
    </w:p>
    <w:p w:rsidR="009C67B7" w:rsidRDefault="009C67B7">
      <w:pPr>
        <w:pStyle w:val="aa"/>
        <w:rPr>
          <w:rFonts w:ascii="仿宋" w:eastAsia="仿宋" w:hAnsi="仿宋" w:cs="仿宋"/>
          <w:b/>
          <w:sz w:val="36"/>
        </w:rPr>
      </w:pPr>
    </w:p>
    <w:p w:rsidR="009C67B7" w:rsidRDefault="009C67B7">
      <w:pPr>
        <w:pStyle w:val="aa"/>
        <w:ind w:firstLine="0"/>
        <w:rPr>
          <w:rFonts w:ascii="仿宋" w:eastAsia="仿宋" w:hAnsi="仿宋" w:cs="仿宋"/>
          <w:b/>
          <w:sz w:val="36"/>
        </w:rPr>
      </w:pPr>
    </w:p>
    <w:p w:rsidR="009C67B7" w:rsidRDefault="009C67B7">
      <w:pPr>
        <w:rPr>
          <w:rFonts w:ascii="仿宋" w:eastAsia="仿宋" w:hAnsi="仿宋" w:cs="仿宋"/>
        </w:rPr>
      </w:pPr>
    </w:p>
    <w:p w:rsidR="009C67B7" w:rsidRDefault="00CA3780">
      <w:pPr>
        <w:widowControl/>
        <w:adjustRightInd/>
        <w:jc w:val="center"/>
        <w:rPr>
          <w:rFonts w:ascii="仿宋" w:eastAsia="仿宋" w:hAnsi="仿宋" w:cs="仿宋"/>
          <w:b/>
          <w:sz w:val="36"/>
          <w:szCs w:val="20"/>
        </w:rPr>
      </w:pPr>
      <w:r>
        <w:rPr>
          <w:rFonts w:ascii="仿宋" w:eastAsia="仿宋" w:hAnsi="仿宋" w:cs="仿宋" w:hint="eastAsia"/>
          <w:b/>
          <w:sz w:val="36"/>
          <w:szCs w:val="20"/>
        </w:rPr>
        <w:t>第六部分</w:t>
      </w:r>
      <w:bookmarkEnd w:id="38"/>
      <w:r>
        <w:rPr>
          <w:rFonts w:ascii="仿宋" w:eastAsia="仿宋" w:hAnsi="仿宋" w:cs="仿宋" w:hint="eastAsia"/>
          <w:b/>
          <w:sz w:val="36"/>
          <w:szCs w:val="20"/>
        </w:rPr>
        <w:t xml:space="preserve"> </w:t>
      </w:r>
      <w:bookmarkEnd w:id="39"/>
      <w:r>
        <w:rPr>
          <w:rFonts w:ascii="仿宋" w:eastAsia="仿宋" w:hAnsi="仿宋" w:cs="仿宋" w:hint="eastAsia"/>
          <w:b/>
          <w:sz w:val="36"/>
          <w:szCs w:val="20"/>
        </w:rPr>
        <w:t>投标文件及其附件格式</w:t>
      </w:r>
    </w:p>
    <w:p w:rsidR="009C67B7" w:rsidRDefault="009C67B7">
      <w:pPr>
        <w:spacing w:line="360" w:lineRule="auto"/>
        <w:jc w:val="center"/>
        <w:outlineLvl w:val="0"/>
        <w:rPr>
          <w:rFonts w:ascii="仿宋" w:eastAsia="仿宋" w:hAnsi="仿宋" w:cs="仿宋"/>
          <w:b/>
          <w:kern w:val="0"/>
          <w:sz w:val="36"/>
          <w:szCs w:val="36"/>
        </w:rPr>
      </w:pPr>
    </w:p>
    <w:p w:rsidR="009C67B7" w:rsidRDefault="00CA3780">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rsidR="009C67B7" w:rsidRDefault="00CA3780">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9C67B7" w:rsidRDefault="009C67B7">
      <w:pPr>
        <w:spacing w:line="360" w:lineRule="auto"/>
        <w:jc w:val="center"/>
        <w:outlineLvl w:val="0"/>
        <w:rPr>
          <w:rFonts w:ascii="仿宋" w:eastAsia="仿宋" w:hAnsi="仿宋" w:cs="仿宋"/>
          <w:b/>
          <w:kern w:val="0"/>
          <w:sz w:val="36"/>
          <w:szCs w:val="36"/>
        </w:rPr>
      </w:pP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（1）符合参加政府采购活动应当具备的一般条件的承诺函……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9C67B7" w:rsidRDefault="00CA3780">
      <w:pPr>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（2）联合协议（如果有）</w:t>
      </w:r>
      <w:r>
        <w:rPr>
          <w:rFonts w:ascii="仿宋" w:eastAsia="仿宋" w:hAnsi="仿宋" w:cs="仿宋" w:hint="eastAsia"/>
          <w:sz w:val="24"/>
        </w:rPr>
        <w:t>……</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9C67B7" w:rsidRDefault="00CA3780">
      <w:pPr>
        <w:pStyle w:val="a9"/>
        <w:rPr>
          <w:rFonts w:ascii="仿宋" w:eastAsia="仿宋" w:hAnsi="仿宋" w:cs="仿宋"/>
        </w:rPr>
      </w:pPr>
      <w:r>
        <w:rPr>
          <w:rFonts w:ascii="仿宋" w:eastAsia="仿宋" w:hAnsi="仿宋" w:cs="仿宋" w:hint="eastAsia"/>
        </w:rPr>
        <w:t>（3）分包协议（如果有）……</w:t>
      </w:r>
      <w:proofErr w:type="gramStart"/>
      <w:r>
        <w:rPr>
          <w:rFonts w:ascii="仿宋" w:eastAsia="仿宋" w:hAnsi="仿宋" w:cs="仿宋" w:hint="eastAsia"/>
        </w:rPr>
        <w:t>……………………………………………</w:t>
      </w:r>
      <w:proofErr w:type="gramEnd"/>
      <w:r>
        <w:rPr>
          <w:rFonts w:ascii="仿宋" w:eastAsia="仿宋" w:hAnsi="仿宋" w:cs="仿宋" w:hint="eastAsia"/>
        </w:rPr>
        <w:t>（页码）</w:t>
      </w: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（4）落实政府采购政策需满足的资格要求……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（5）本项目的特定资格要求……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9C67B7" w:rsidRDefault="009C67B7" w:rsidP="00D020DD">
      <w:pPr>
        <w:snapToGrid w:val="0"/>
        <w:spacing w:line="360" w:lineRule="auto"/>
        <w:ind w:firstLineChars="200" w:firstLine="480"/>
        <w:rPr>
          <w:rFonts w:ascii="仿宋" w:eastAsia="仿宋" w:hAnsi="仿宋" w:cs="仿宋"/>
          <w:sz w:val="24"/>
        </w:rPr>
      </w:pPr>
    </w:p>
    <w:p w:rsidR="009C67B7" w:rsidRDefault="009C67B7" w:rsidP="00D020DD">
      <w:pPr>
        <w:spacing w:line="360" w:lineRule="auto"/>
        <w:ind w:firstLineChars="200" w:firstLine="480"/>
        <w:rPr>
          <w:rFonts w:ascii="仿宋" w:eastAsia="仿宋" w:hAnsi="仿宋" w:cs="仿宋"/>
          <w:sz w:val="24"/>
        </w:rPr>
      </w:pPr>
    </w:p>
    <w:p w:rsidR="009C67B7" w:rsidRDefault="00CA3780">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 xml:space="preserve">  一、 符合参加政府采购活动应当具备的一般条件的承诺函</w:t>
      </w: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（采购人）、（采购代理机构）：</w:t>
      </w:r>
    </w:p>
    <w:p w:rsidR="009C67B7" w:rsidRDefault="00CA3780" w:rsidP="00D020D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我方参与（项目名称）【招标编号：（采购编号）】政府采购活动，郑重承诺：</w:t>
      </w:r>
    </w:p>
    <w:p w:rsidR="009C67B7" w:rsidRDefault="00CA3780" w:rsidP="00D020DD">
      <w:pPr>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rsidR="009C67B7" w:rsidRDefault="00CA3780" w:rsidP="00D020D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1、具有独立承担民事责任的能力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9C67B7" w:rsidRDefault="00CA3780" w:rsidP="00D020D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 xml:space="preserve">2、具有良好的商业信誉和健全的财务会计制度； </w:t>
      </w:r>
    </w:p>
    <w:p w:rsidR="009C67B7" w:rsidRDefault="00CA3780" w:rsidP="00D020D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3、具有履行合同所必需的设备和专业技术能力；</w:t>
      </w:r>
    </w:p>
    <w:p w:rsidR="009C67B7" w:rsidRDefault="00CA3780" w:rsidP="00D020D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4、有依法缴纳税收和社会保障资金的良好记录；</w:t>
      </w:r>
    </w:p>
    <w:p w:rsidR="009C67B7" w:rsidRDefault="00CA3780" w:rsidP="00D020D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5、参加政府采购活动前三年内，在经营活动中没有重大违法记录；</w:t>
      </w:r>
    </w:p>
    <w:p w:rsidR="009C67B7" w:rsidRDefault="00CA3780" w:rsidP="00D020D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6、具有法律、行政法规规定的其他条件。</w:t>
      </w:r>
    </w:p>
    <w:p w:rsidR="009C67B7" w:rsidRDefault="00CA3780" w:rsidP="00D020D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（二）未被信用中国（www.creditchina.gov.cn)、中国政府采购网（www.ccgp.gov.cn）列入失信被执行人、重大税收违法案件当事人名单、政府采购严重违法失信行为记录名单。</w:t>
      </w:r>
    </w:p>
    <w:p w:rsidR="009C67B7" w:rsidRDefault="00CA3780" w:rsidP="00D020D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rsidR="009C67B7" w:rsidRDefault="00CA3780" w:rsidP="00D020D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1、单位负责人为同一人或者存在直接控股、管理关系的不同供应商参加同一合同项下的政府采购活动的；</w:t>
      </w:r>
    </w:p>
    <w:p w:rsidR="009C67B7" w:rsidRDefault="00CA3780" w:rsidP="00D020DD">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2、为采购项目提供整体设计、规范编制或者项目管理、监理、检测等服务后再参加该采购项目的其他采购活动的。</w:t>
      </w:r>
    </w:p>
    <w:p w:rsidR="009C67B7" w:rsidRDefault="00CA3780" w:rsidP="00D020DD">
      <w:pPr>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投标人名称(电子签名)：</w:t>
      </w:r>
    </w:p>
    <w:p w:rsidR="009C67B7" w:rsidRDefault="00CA3780">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rPr>
        <w:t xml:space="preserve">                      </w:t>
      </w: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rsidR="009C67B7" w:rsidRDefault="009C67B7">
      <w:pPr>
        <w:snapToGrid w:val="0"/>
        <w:spacing w:line="360" w:lineRule="auto"/>
        <w:ind w:right="480"/>
        <w:jc w:val="center"/>
        <w:rPr>
          <w:rFonts w:ascii="仿宋" w:eastAsia="仿宋" w:hAnsi="仿宋" w:cs="仿宋"/>
          <w:b/>
          <w:kern w:val="0"/>
          <w:sz w:val="32"/>
          <w:szCs w:val="32"/>
        </w:rPr>
      </w:pPr>
    </w:p>
    <w:p w:rsidR="009C67B7" w:rsidRDefault="009C67B7">
      <w:pPr>
        <w:snapToGrid w:val="0"/>
        <w:spacing w:line="360" w:lineRule="auto"/>
        <w:ind w:right="480"/>
        <w:jc w:val="center"/>
        <w:rPr>
          <w:rFonts w:ascii="仿宋" w:eastAsia="仿宋" w:hAnsi="仿宋" w:cs="仿宋"/>
          <w:b/>
          <w:kern w:val="0"/>
          <w:sz w:val="32"/>
          <w:szCs w:val="32"/>
        </w:rPr>
      </w:pPr>
    </w:p>
    <w:p w:rsidR="009C67B7" w:rsidRDefault="00CA3780">
      <w:pPr>
        <w:widowControl/>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9C67B7" w:rsidRDefault="00CA3780">
      <w:pPr>
        <w:widowControl/>
        <w:spacing w:line="360" w:lineRule="auto"/>
        <w:ind w:firstLineChars="200" w:firstLine="643"/>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二、联合协议（如果有）</w:t>
      </w:r>
    </w:p>
    <w:p w:rsidR="009C67B7" w:rsidRDefault="00CA3780">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[以联合体形式投标的，提供联合协议（附件5）；本项目不接受联合体投标或者投标人不以联合体形式投标的，则不需要提供）]</w:t>
      </w:r>
    </w:p>
    <w:p w:rsidR="009C67B7" w:rsidRDefault="009C67B7">
      <w:pPr>
        <w:snapToGrid w:val="0"/>
        <w:spacing w:line="360" w:lineRule="auto"/>
        <w:ind w:right="480"/>
        <w:jc w:val="center"/>
        <w:rPr>
          <w:rFonts w:ascii="仿宋" w:eastAsia="仿宋" w:hAnsi="仿宋" w:cs="仿宋"/>
          <w:b/>
          <w:kern w:val="0"/>
          <w:sz w:val="32"/>
          <w:szCs w:val="32"/>
        </w:rPr>
      </w:pPr>
    </w:p>
    <w:p w:rsidR="009C67B7" w:rsidRDefault="00CA3780">
      <w:pPr>
        <w:snapToGrid w:val="0"/>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三、分包意向协议（如果有）</w:t>
      </w:r>
    </w:p>
    <w:p w:rsidR="009C67B7" w:rsidRDefault="00CA3780">
      <w:pPr>
        <w:widowControl/>
        <w:spacing w:line="360" w:lineRule="auto"/>
        <w:ind w:firstLineChars="150" w:firstLine="361"/>
        <w:jc w:val="left"/>
        <w:rPr>
          <w:rFonts w:ascii="仿宋" w:eastAsia="仿宋" w:hAnsi="仿宋" w:cs="仿宋"/>
          <w:b/>
          <w:sz w:val="24"/>
        </w:rPr>
      </w:pPr>
      <w:r>
        <w:rPr>
          <w:rFonts w:ascii="仿宋" w:eastAsia="仿宋" w:hAnsi="仿宋" w:cs="仿宋" w:hint="eastAsia"/>
          <w:b/>
          <w:sz w:val="24"/>
        </w:rPr>
        <w:t>[中标后以分包方式履行合同的，提供分包意向协议(附件6)；采购人不同意分包或者投标人中标后不以分包方式履行合同的，则不需要提供。]</w:t>
      </w:r>
    </w:p>
    <w:p w:rsidR="009C67B7" w:rsidRDefault="009C67B7">
      <w:pPr>
        <w:snapToGrid w:val="0"/>
        <w:spacing w:line="360" w:lineRule="auto"/>
        <w:ind w:right="480"/>
        <w:jc w:val="center"/>
        <w:rPr>
          <w:rFonts w:ascii="仿宋" w:eastAsia="仿宋" w:hAnsi="仿宋" w:cs="仿宋"/>
          <w:b/>
          <w:kern w:val="0"/>
          <w:sz w:val="32"/>
          <w:szCs w:val="32"/>
        </w:rPr>
      </w:pPr>
    </w:p>
    <w:p w:rsidR="009C67B7" w:rsidRDefault="00CA3780">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b/>
          <w:kern w:val="0"/>
          <w:sz w:val="32"/>
          <w:szCs w:val="32"/>
        </w:rPr>
        <w:t>四、落实政府采购政策需满足的资格要求</w:t>
      </w:r>
    </w:p>
    <w:p w:rsidR="009C67B7" w:rsidRDefault="00CA3780">
      <w:pPr>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rsidR="009C67B7" w:rsidRDefault="00CA3780">
      <w:pPr>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 xml:space="preserve">.专门面向中小企业，服务全部由符合政策要求的中小企业（或小微企业）承接的，提供相应的中小企业声明函（附件7）。 </w:t>
      </w:r>
    </w:p>
    <w:p w:rsidR="009C67B7" w:rsidRDefault="00CA3780">
      <w:pPr>
        <w:widowControl/>
        <w:spacing w:line="360" w:lineRule="auto"/>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w:t>
      </w:r>
      <w:proofErr w:type="gramStart"/>
      <w:r>
        <w:rPr>
          <w:rFonts w:ascii="仿宋" w:eastAsia="仿宋" w:hAnsi="仿宋" w:cs="仿宋" w:hint="eastAsia"/>
          <w:sz w:val="24"/>
        </w:rPr>
        <w:t>式参加</w:t>
      </w:r>
      <w:proofErr w:type="gramEnd"/>
      <w:r>
        <w:rPr>
          <w:rFonts w:ascii="仿宋" w:eastAsia="仿宋" w:hAnsi="仿宋" w:cs="仿宋" w:hint="eastAsia"/>
          <w:sz w:val="24"/>
        </w:rPr>
        <w:t>的，提供联合协议（附件5）和中小企业声明函（附件7），联合协议中中小企业合同金额应当达到招标公告载明的比例；如果供应商本身提供所有标的均由中小企业承接的，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r>
        <w:rPr>
          <w:rFonts w:ascii="仿宋" w:eastAsia="仿宋" w:hAnsi="仿宋" w:cs="仿宋" w:hint="eastAsia"/>
          <w:b/>
          <w:sz w:val="24"/>
        </w:rPr>
        <w:t xml:space="preserve"> </w:t>
      </w:r>
    </w:p>
    <w:p w:rsidR="009C67B7" w:rsidRDefault="00CA3780">
      <w:pPr>
        <w:spacing w:line="360" w:lineRule="auto"/>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rsidR="009C67B7" w:rsidRDefault="009C67B7">
      <w:pPr>
        <w:widowControl/>
        <w:spacing w:line="360" w:lineRule="auto"/>
        <w:ind w:left="150"/>
        <w:jc w:val="center"/>
        <w:rPr>
          <w:rFonts w:ascii="仿宋" w:eastAsia="仿宋" w:hAnsi="仿宋" w:cs="仿宋"/>
          <w:b/>
          <w:kern w:val="0"/>
          <w:sz w:val="32"/>
          <w:szCs w:val="32"/>
        </w:rPr>
      </w:pPr>
    </w:p>
    <w:p w:rsidR="009C67B7" w:rsidRDefault="00CA3780">
      <w:pPr>
        <w:widowControl/>
        <w:spacing w:line="360" w:lineRule="auto"/>
        <w:ind w:left="150"/>
        <w:jc w:val="center"/>
        <w:rPr>
          <w:rFonts w:ascii="仿宋" w:eastAsia="仿宋" w:hAnsi="仿宋" w:cs="仿宋"/>
          <w:b/>
          <w:kern w:val="0"/>
          <w:sz w:val="32"/>
          <w:szCs w:val="32"/>
        </w:rPr>
      </w:pPr>
      <w:r>
        <w:rPr>
          <w:rFonts w:ascii="仿宋" w:eastAsia="仿宋" w:hAnsi="仿宋" w:cs="仿宋" w:hint="eastAsia"/>
          <w:b/>
          <w:kern w:val="0"/>
          <w:sz w:val="32"/>
          <w:szCs w:val="32"/>
        </w:rPr>
        <w:t>五、本项目的特定资格要求</w:t>
      </w:r>
    </w:p>
    <w:p w:rsidR="009C67B7" w:rsidRDefault="00CA3780">
      <w:pPr>
        <w:spacing w:line="360" w:lineRule="auto"/>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rsidR="009C67B7" w:rsidRDefault="009C67B7">
      <w:pPr>
        <w:spacing w:line="360" w:lineRule="auto"/>
        <w:jc w:val="center"/>
        <w:outlineLvl w:val="0"/>
        <w:rPr>
          <w:rFonts w:ascii="仿宋" w:eastAsia="仿宋" w:hAnsi="仿宋" w:cs="仿宋"/>
          <w:b/>
          <w:kern w:val="0"/>
          <w:sz w:val="24"/>
        </w:rPr>
      </w:pPr>
    </w:p>
    <w:p w:rsidR="009C67B7" w:rsidRDefault="009C67B7">
      <w:pPr>
        <w:spacing w:line="360" w:lineRule="auto"/>
        <w:jc w:val="center"/>
        <w:outlineLvl w:val="0"/>
        <w:rPr>
          <w:rFonts w:ascii="仿宋" w:eastAsia="仿宋" w:hAnsi="仿宋" w:cs="仿宋"/>
          <w:b/>
          <w:kern w:val="0"/>
          <w:sz w:val="24"/>
        </w:rPr>
      </w:pPr>
    </w:p>
    <w:p w:rsidR="009C67B7" w:rsidRDefault="009C67B7">
      <w:pPr>
        <w:spacing w:line="360" w:lineRule="auto"/>
        <w:jc w:val="center"/>
        <w:outlineLvl w:val="0"/>
        <w:rPr>
          <w:rFonts w:ascii="仿宋" w:eastAsia="仿宋" w:hAnsi="仿宋" w:cs="仿宋"/>
          <w:b/>
          <w:kern w:val="0"/>
          <w:sz w:val="24"/>
        </w:rPr>
      </w:pPr>
    </w:p>
    <w:p w:rsidR="009C67B7" w:rsidRDefault="009C67B7">
      <w:pPr>
        <w:spacing w:line="360" w:lineRule="auto"/>
        <w:jc w:val="center"/>
        <w:outlineLvl w:val="0"/>
        <w:rPr>
          <w:rFonts w:ascii="仿宋" w:eastAsia="仿宋" w:hAnsi="仿宋" w:cs="仿宋"/>
          <w:b/>
          <w:kern w:val="0"/>
          <w:sz w:val="24"/>
        </w:rPr>
      </w:pPr>
    </w:p>
    <w:p w:rsidR="009C67B7" w:rsidRDefault="00CA3780">
      <w:pPr>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rsidR="009C67B7" w:rsidRDefault="009C67B7">
      <w:pPr>
        <w:spacing w:line="336" w:lineRule="auto"/>
        <w:jc w:val="center"/>
        <w:outlineLvl w:val="0"/>
        <w:rPr>
          <w:rFonts w:ascii="仿宋" w:eastAsia="仿宋" w:hAnsi="仿宋" w:cs="仿宋"/>
          <w:b/>
          <w:kern w:val="0"/>
          <w:sz w:val="24"/>
        </w:rPr>
      </w:pPr>
    </w:p>
    <w:p w:rsidR="009C67B7" w:rsidRDefault="00CA3780">
      <w:pPr>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9C67B7" w:rsidRDefault="00CA3780">
      <w:pPr>
        <w:pStyle w:val="59"/>
        <w:numPr>
          <w:ilvl w:val="0"/>
          <w:numId w:val="4"/>
        </w:numPr>
        <w:spacing w:line="336" w:lineRule="auto"/>
        <w:ind w:left="0" w:firstLineChars="0" w:firstLine="0"/>
        <w:rPr>
          <w:rFonts w:ascii="仿宋" w:eastAsia="仿宋" w:cs="仿宋"/>
        </w:rPr>
      </w:pPr>
      <w:r>
        <w:rPr>
          <w:rFonts w:ascii="仿宋" w:eastAsia="仿宋" w:cs="仿宋" w:hint="eastAsia"/>
        </w:rPr>
        <w:t>投标函……</w:t>
      </w:r>
      <w:proofErr w:type="gramStart"/>
      <w:r>
        <w:rPr>
          <w:rFonts w:ascii="仿宋" w:eastAsia="仿宋" w:cs="仿宋" w:hint="eastAsia"/>
        </w:rPr>
        <w:t>……………………………………………………………………</w:t>
      </w:r>
      <w:proofErr w:type="gramEnd"/>
      <w:r>
        <w:rPr>
          <w:rFonts w:ascii="仿宋" w:eastAsia="仿宋" w:cs="仿宋" w:hint="eastAsia"/>
        </w:rPr>
        <w:t>（页码）</w:t>
      </w:r>
    </w:p>
    <w:p w:rsidR="009C67B7" w:rsidRDefault="00CA3780">
      <w:pPr>
        <w:pStyle w:val="59"/>
        <w:numPr>
          <w:ilvl w:val="0"/>
          <w:numId w:val="4"/>
        </w:numPr>
        <w:spacing w:line="336" w:lineRule="auto"/>
        <w:ind w:left="0" w:firstLineChars="0" w:firstLine="0"/>
        <w:rPr>
          <w:rFonts w:ascii="仿宋" w:eastAsia="仿宋" w:cs="仿宋"/>
        </w:rPr>
      </w:pPr>
      <w:r>
        <w:rPr>
          <w:rFonts w:ascii="仿宋" w:eastAsia="仿宋" w:cs="仿宋" w:hint="eastAsia"/>
        </w:rPr>
        <w:t>法定代表人授权书 ……</w:t>
      </w:r>
      <w:proofErr w:type="gramStart"/>
      <w:r>
        <w:rPr>
          <w:rFonts w:ascii="仿宋" w:eastAsia="仿宋" w:cs="仿宋" w:hint="eastAsia"/>
        </w:rPr>
        <w:t>……………………………………………………</w:t>
      </w:r>
      <w:proofErr w:type="gramEnd"/>
      <w:r>
        <w:rPr>
          <w:rFonts w:ascii="仿宋" w:eastAsia="仿宋" w:cs="仿宋" w:hint="eastAsia"/>
        </w:rPr>
        <w:t xml:space="preserve"> （页码）</w:t>
      </w:r>
    </w:p>
    <w:p w:rsidR="009C67B7" w:rsidRDefault="00CA3780">
      <w:pPr>
        <w:pStyle w:val="59"/>
        <w:numPr>
          <w:ilvl w:val="0"/>
          <w:numId w:val="4"/>
        </w:numPr>
        <w:spacing w:line="336" w:lineRule="auto"/>
        <w:ind w:left="0" w:firstLineChars="0" w:firstLine="0"/>
        <w:rPr>
          <w:rFonts w:ascii="仿宋" w:eastAsia="仿宋" w:cs="仿宋"/>
        </w:rPr>
      </w:pPr>
      <w:r>
        <w:rPr>
          <w:rFonts w:ascii="仿宋" w:eastAsia="仿宋" w:cs="仿宋" w:hint="eastAsia"/>
        </w:rPr>
        <w:t>法定代表人及其授权代表身份证复印件（复印件）……</w:t>
      </w:r>
      <w:proofErr w:type="gramStart"/>
      <w:r>
        <w:rPr>
          <w:rFonts w:ascii="仿宋" w:eastAsia="仿宋" w:cs="仿宋" w:hint="eastAsia"/>
        </w:rPr>
        <w:t>……………………</w:t>
      </w:r>
      <w:proofErr w:type="gramEnd"/>
      <w:r>
        <w:rPr>
          <w:rFonts w:ascii="仿宋" w:eastAsia="仿宋" w:cs="仿宋" w:hint="eastAsia"/>
        </w:rPr>
        <w:t>（页码）</w:t>
      </w:r>
    </w:p>
    <w:p w:rsidR="009C67B7" w:rsidRDefault="00CA3780">
      <w:pPr>
        <w:pStyle w:val="59"/>
        <w:numPr>
          <w:ilvl w:val="0"/>
          <w:numId w:val="4"/>
        </w:numPr>
        <w:spacing w:line="336" w:lineRule="auto"/>
        <w:ind w:left="0" w:firstLineChars="0" w:firstLine="0"/>
        <w:rPr>
          <w:rFonts w:ascii="仿宋" w:eastAsia="仿宋" w:cs="仿宋"/>
        </w:rPr>
      </w:pPr>
      <w:r>
        <w:rPr>
          <w:rFonts w:ascii="仿宋" w:eastAsia="仿宋" w:cs="仿宋" w:hint="eastAsia"/>
        </w:rPr>
        <w:t>法定代表人身份证明书……</w:t>
      </w:r>
      <w:proofErr w:type="gramStart"/>
      <w:r>
        <w:rPr>
          <w:rFonts w:ascii="仿宋" w:eastAsia="仿宋" w:cs="仿宋" w:hint="eastAsia"/>
        </w:rPr>
        <w:t>…………………………………………………</w:t>
      </w:r>
      <w:proofErr w:type="gramEnd"/>
      <w:r>
        <w:rPr>
          <w:rFonts w:ascii="仿宋" w:eastAsia="仿宋" w:cs="仿宋" w:hint="eastAsia"/>
        </w:rPr>
        <w:t xml:space="preserve"> （页码）</w:t>
      </w:r>
    </w:p>
    <w:p w:rsidR="009C67B7" w:rsidRDefault="00CA3780">
      <w:pPr>
        <w:pStyle w:val="59"/>
        <w:numPr>
          <w:ilvl w:val="0"/>
          <w:numId w:val="4"/>
        </w:numPr>
        <w:spacing w:line="336" w:lineRule="auto"/>
        <w:ind w:left="0" w:firstLineChars="0" w:firstLine="0"/>
        <w:rPr>
          <w:rFonts w:ascii="仿宋" w:eastAsia="仿宋" w:cs="仿宋"/>
        </w:rPr>
      </w:pPr>
      <w:r>
        <w:rPr>
          <w:rFonts w:ascii="仿宋" w:eastAsia="仿宋" w:cs="仿宋" w:hint="eastAsia"/>
        </w:rPr>
        <w:t>商务技术偏离表……</w:t>
      </w:r>
      <w:proofErr w:type="gramStart"/>
      <w:r>
        <w:rPr>
          <w:rFonts w:ascii="仿宋" w:eastAsia="仿宋" w:cs="仿宋" w:hint="eastAsia"/>
        </w:rPr>
        <w:t>…………………………………………………………</w:t>
      </w:r>
      <w:proofErr w:type="gramEnd"/>
      <w:r>
        <w:rPr>
          <w:rFonts w:ascii="仿宋" w:eastAsia="仿宋" w:cs="仿宋" w:hint="eastAsia"/>
        </w:rPr>
        <w:t xml:space="preserve"> （页码）</w:t>
      </w:r>
    </w:p>
    <w:p w:rsidR="009C67B7" w:rsidRDefault="00CA3780">
      <w:pPr>
        <w:pStyle w:val="59"/>
        <w:numPr>
          <w:ilvl w:val="0"/>
          <w:numId w:val="4"/>
        </w:numPr>
        <w:spacing w:line="336" w:lineRule="auto"/>
        <w:ind w:left="0" w:firstLineChars="0" w:firstLine="0"/>
        <w:rPr>
          <w:rFonts w:ascii="仿宋" w:eastAsia="仿宋" w:cs="仿宋"/>
        </w:rPr>
      </w:pPr>
      <w:r>
        <w:rPr>
          <w:rFonts w:ascii="仿宋" w:eastAsia="仿宋" w:cs="仿宋" w:hint="eastAsia"/>
          <w:lang w:val="zh-CN"/>
        </w:rPr>
        <w:t>政府采购供应商廉洁自律承诺书</w:t>
      </w:r>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 xml:space="preserve"> （页码）</w:t>
      </w:r>
    </w:p>
    <w:p w:rsidR="009C67B7" w:rsidRDefault="00CA3780" w:rsidP="00D020DD">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lang w:val="zh-CN"/>
        </w:rPr>
        <w:t>主要业绩证明……</w:t>
      </w:r>
      <w:proofErr w:type="gramStart"/>
      <w:r>
        <w:rPr>
          <w:rFonts w:ascii="仿宋_GB2312" w:eastAsia="仿宋_GB2312" w:hAnsi="仿宋_GB2312" w:cs="仿宋_GB2312" w:hint="eastAsia"/>
          <w:sz w:val="24"/>
          <w:lang w:val="zh-CN"/>
        </w:rPr>
        <w:t>……………………………………………</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w:t>
      </w:r>
      <w:r>
        <w:rPr>
          <w:rFonts w:ascii="仿宋" w:eastAsia="仿宋" w:cs="仿宋" w:hint="eastAsia"/>
        </w:rPr>
        <w:t>……</w:t>
      </w:r>
      <w:proofErr w:type="gramEnd"/>
      <w:r>
        <w:rPr>
          <w:rFonts w:ascii="仿宋_GB2312" w:eastAsia="仿宋_GB2312" w:hAnsi="仿宋_GB2312" w:cs="仿宋_GB2312" w:hint="eastAsia"/>
          <w:sz w:val="24"/>
        </w:rPr>
        <w:t>（页码）</w:t>
      </w:r>
    </w:p>
    <w:p w:rsidR="009C67B7" w:rsidRDefault="00CA3780" w:rsidP="00D020DD">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（8）技术解决方案……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proofErr w:type="gramEnd"/>
      <w:r>
        <w:rPr>
          <w:rFonts w:ascii="仿宋_GB2312" w:eastAsia="仿宋_GB2312" w:hAnsi="仿宋_GB2312" w:cs="仿宋_GB2312" w:hint="eastAsia"/>
          <w:kern w:val="0"/>
          <w:sz w:val="24"/>
        </w:rPr>
        <w:t>（页码）</w:t>
      </w:r>
    </w:p>
    <w:p w:rsidR="009C67B7" w:rsidRDefault="00CA3780" w:rsidP="00D020DD">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（9）组织实施方案……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proofErr w:type="gramEnd"/>
      <w:r>
        <w:rPr>
          <w:rFonts w:ascii="仿宋_GB2312" w:eastAsia="仿宋_GB2312" w:hAnsi="仿宋_GB2312" w:cs="仿宋_GB2312" w:hint="eastAsia"/>
          <w:kern w:val="0"/>
          <w:sz w:val="24"/>
        </w:rPr>
        <w:t>（页码）</w:t>
      </w:r>
    </w:p>
    <w:p w:rsidR="009C67B7" w:rsidRDefault="00CA3780" w:rsidP="00D020D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（10）售后服务方案……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proofErr w:type="gramEnd"/>
      <w:r>
        <w:rPr>
          <w:rFonts w:ascii="仿宋_GB2312" w:eastAsia="仿宋_GB2312" w:hAnsi="仿宋_GB2312" w:cs="仿宋_GB2312" w:hint="eastAsia"/>
          <w:kern w:val="0"/>
          <w:sz w:val="24"/>
        </w:rPr>
        <w:t>（页码）</w:t>
      </w:r>
    </w:p>
    <w:p w:rsidR="009C67B7" w:rsidRDefault="00CA3780" w:rsidP="00D020DD">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（11）供应商售后服务证明材料……</w:t>
      </w:r>
      <w:proofErr w:type="gramStart"/>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（页码）</w:t>
      </w:r>
    </w:p>
    <w:p w:rsidR="009C67B7" w:rsidRDefault="00CA3780" w:rsidP="00D020D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（12）项目小组人员名单……</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proofErr w:type="gramEnd"/>
      <w:r>
        <w:rPr>
          <w:rFonts w:ascii="仿宋_GB2312" w:eastAsia="仿宋_GB2312" w:hAnsi="仿宋_GB2312" w:cs="仿宋_GB2312" w:hint="eastAsia"/>
          <w:kern w:val="0"/>
          <w:sz w:val="24"/>
        </w:rPr>
        <w:t>（页码）</w:t>
      </w:r>
    </w:p>
    <w:p w:rsidR="009C67B7" w:rsidRDefault="00CA3780" w:rsidP="00D020D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lang w:val="zh-CN"/>
        </w:rPr>
        <w:t>优惠条件及特殊承诺……</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 w:eastAsia="仿宋" w:cs="仿宋"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9C67B7" w:rsidRDefault="00CA3780" w:rsidP="00D020D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lang w:val="zh-CN"/>
        </w:rPr>
        <w:t>备品备件及供选择的配套零部件清单……</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9C67B7" w:rsidRDefault="00CA3780" w:rsidP="00D020D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lang w:val="zh-CN"/>
        </w:rPr>
        <w:t>培训计划……</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9C67B7" w:rsidRDefault="00CA3780" w:rsidP="00D020DD">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lang w:val="zh-CN"/>
        </w:rPr>
        <w:t>验收方案……</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rsidR="009C67B7" w:rsidRDefault="00CA3780" w:rsidP="00D020DD">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认为需要的其他商务技术（资信）文件或说明……</w:t>
      </w:r>
      <w:proofErr w:type="gramStart"/>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9C67B7" w:rsidRDefault="009C67B7">
      <w:pPr>
        <w:snapToGrid w:val="0"/>
        <w:spacing w:line="360" w:lineRule="auto"/>
        <w:jc w:val="center"/>
        <w:rPr>
          <w:rFonts w:ascii="仿宋" w:eastAsia="仿宋" w:hAnsi="仿宋" w:cs="仿宋"/>
          <w:b/>
          <w:kern w:val="0"/>
          <w:sz w:val="32"/>
          <w:szCs w:val="32"/>
          <w:lang w:val="zh-CN"/>
        </w:rPr>
      </w:pPr>
    </w:p>
    <w:p w:rsidR="009C67B7" w:rsidRDefault="009C67B7">
      <w:pPr>
        <w:snapToGrid w:val="0"/>
        <w:spacing w:line="360" w:lineRule="auto"/>
        <w:jc w:val="center"/>
        <w:rPr>
          <w:rFonts w:ascii="仿宋" w:eastAsia="仿宋" w:hAnsi="仿宋" w:cs="仿宋"/>
          <w:b/>
          <w:kern w:val="0"/>
          <w:sz w:val="32"/>
          <w:szCs w:val="32"/>
          <w:lang w:val="zh-CN"/>
        </w:rPr>
      </w:pPr>
    </w:p>
    <w:p w:rsidR="009C67B7" w:rsidRDefault="009C67B7">
      <w:pPr>
        <w:snapToGrid w:val="0"/>
        <w:spacing w:line="360" w:lineRule="auto"/>
        <w:jc w:val="center"/>
        <w:rPr>
          <w:rFonts w:ascii="仿宋" w:eastAsia="仿宋" w:hAnsi="仿宋" w:cs="仿宋"/>
          <w:b/>
          <w:kern w:val="0"/>
          <w:sz w:val="32"/>
          <w:szCs w:val="32"/>
          <w:lang w:val="zh-CN"/>
        </w:rPr>
      </w:pPr>
    </w:p>
    <w:p w:rsidR="009C67B7" w:rsidRDefault="009C67B7">
      <w:pPr>
        <w:snapToGrid w:val="0"/>
        <w:spacing w:line="360" w:lineRule="auto"/>
        <w:rPr>
          <w:rFonts w:ascii="仿宋" w:eastAsia="仿宋" w:hAnsi="仿宋" w:cs="仿宋"/>
          <w:b/>
          <w:kern w:val="0"/>
          <w:sz w:val="32"/>
          <w:szCs w:val="32"/>
          <w:lang w:val="zh-CN"/>
        </w:rPr>
      </w:pPr>
    </w:p>
    <w:p w:rsidR="009C67B7" w:rsidRDefault="00CA3780">
      <w:pPr>
        <w:widowControl/>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9C67B7" w:rsidRDefault="00CA3780">
      <w:pPr>
        <w:snapToGrid w:val="0"/>
        <w:spacing w:line="360" w:lineRule="auto"/>
        <w:jc w:val="center"/>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rsidR="009C67B7" w:rsidRDefault="00CA3780" w:rsidP="00D020DD">
      <w:pPr>
        <w:pStyle w:val="afff8"/>
        <w:spacing w:after="120" w:line="336" w:lineRule="auto"/>
        <w:ind w:firstLineChars="0" w:firstLine="0"/>
        <w:rPr>
          <w:rFonts w:ascii="仿宋" w:eastAsia="仿宋" w:hAnsi="仿宋" w:cs="仿宋"/>
          <w:szCs w:val="24"/>
        </w:rPr>
      </w:pPr>
      <w:r>
        <w:rPr>
          <w:rFonts w:ascii="仿宋" w:eastAsia="仿宋" w:hAnsi="仿宋" w:cs="仿宋" w:hint="eastAsia"/>
          <w:szCs w:val="24"/>
        </w:rPr>
        <w:t>致：</w:t>
      </w:r>
      <w:r>
        <w:rPr>
          <w:rFonts w:ascii="仿宋" w:eastAsia="仿宋" w:hAnsi="仿宋" w:cs="仿宋" w:hint="eastAsia"/>
          <w:szCs w:val="24"/>
          <w:u w:val="single"/>
        </w:rPr>
        <w:t xml:space="preserve">              </w:t>
      </w:r>
    </w:p>
    <w:p w:rsidR="009C67B7" w:rsidRDefault="00CA3780" w:rsidP="00D020DD">
      <w:pPr>
        <w:pStyle w:val="afff8"/>
        <w:spacing w:after="120" w:line="336" w:lineRule="auto"/>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rsidR="009C67B7" w:rsidRDefault="00CA3780" w:rsidP="00D020DD">
      <w:pPr>
        <w:pStyle w:val="afff8"/>
        <w:spacing w:after="120" w:line="336" w:lineRule="auto"/>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rsidR="009C67B7" w:rsidRDefault="00CA3780" w:rsidP="00D020DD">
      <w:pPr>
        <w:pStyle w:val="20"/>
        <w:tabs>
          <w:tab w:val="clear" w:pos="1697"/>
        </w:tabs>
        <w:spacing w:after="120" w:line="336" w:lineRule="auto"/>
        <w:ind w:left="0" w:firstLineChars="200" w:firstLine="480"/>
        <w:rPr>
          <w:rFonts w:ascii="仿宋" w:eastAsia="仿宋" w:hAnsi="仿宋" w:cs="仿宋"/>
          <w:szCs w:val="24"/>
        </w:rPr>
      </w:pPr>
      <w:r>
        <w:rPr>
          <w:rFonts w:ascii="仿宋" w:eastAsia="仿宋" w:hAnsi="仿宋" w:cs="仿宋" w:hint="eastAsia"/>
          <w:szCs w:val="24"/>
        </w:rPr>
        <w:t>1.我方同意在投标人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rsidR="009C67B7" w:rsidRDefault="00CA3780" w:rsidP="00D020DD">
      <w:pPr>
        <w:pStyle w:val="afff8"/>
        <w:spacing w:after="120" w:line="336" w:lineRule="auto"/>
        <w:ind w:firstLine="480"/>
        <w:rPr>
          <w:rFonts w:ascii="仿宋" w:eastAsia="仿宋" w:hAnsi="仿宋" w:cs="仿宋"/>
          <w:szCs w:val="24"/>
        </w:rPr>
      </w:pPr>
      <w:r>
        <w:rPr>
          <w:rFonts w:ascii="仿宋" w:eastAsia="仿宋" w:hAnsi="仿宋" w:cs="仿宋" w:hint="eastAsia"/>
          <w:szCs w:val="24"/>
        </w:rPr>
        <w:t>2.我方承诺已经具备《中华人民共和国政府采购法》中规定的参加政府采购活动的供应商应当具备的条件。</w:t>
      </w:r>
    </w:p>
    <w:p w:rsidR="009C67B7" w:rsidRDefault="00CA3780" w:rsidP="00D020DD">
      <w:pPr>
        <w:pStyle w:val="afff8"/>
        <w:spacing w:after="120" w:line="336" w:lineRule="auto"/>
        <w:ind w:firstLine="480"/>
        <w:rPr>
          <w:rFonts w:ascii="仿宋" w:eastAsia="仿宋" w:hAnsi="仿宋" w:cs="仿宋"/>
          <w:szCs w:val="24"/>
        </w:rPr>
      </w:pPr>
      <w:r>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9C67B7" w:rsidRDefault="00CA3780" w:rsidP="00D020DD">
      <w:pPr>
        <w:pStyle w:val="afff8"/>
        <w:spacing w:after="120" w:line="336" w:lineRule="auto"/>
        <w:ind w:firstLine="480"/>
        <w:rPr>
          <w:rFonts w:ascii="仿宋" w:eastAsia="仿宋" w:hAnsi="仿宋" w:cs="仿宋"/>
          <w:szCs w:val="24"/>
        </w:rPr>
      </w:pPr>
      <w:r>
        <w:rPr>
          <w:rFonts w:ascii="仿宋" w:eastAsia="仿宋" w:hAnsi="仿宋" w:cs="仿宋" w:hint="eastAsia"/>
          <w:szCs w:val="24"/>
        </w:rPr>
        <w:t>4.我方理解贵方将不受你们所收到的最低报价的约束。</w:t>
      </w:r>
    </w:p>
    <w:p w:rsidR="009C67B7" w:rsidRDefault="00CA3780" w:rsidP="00D020DD">
      <w:pPr>
        <w:pStyle w:val="20"/>
        <w:tabs>
          <w:tab w:val="clear" w:pos="1697"/>
        </w:tabs>
        <w:spacing w:after="120" w:line="336" w:lineRule="auto"/>
        <w:ind w:left="0" w:firstLineChars="200" w:firstLine="480"/>
        <w:rPr>
          <w:rFonts w:ascii="仿宋" w:eastAsia="仿宋" w:hAnsi="仿宋" w:cs="仿宋"/>
          <w:szCs w:val="24"/>
        </w:rPr>
      </w:pPr>
      <w:r>
        <w:rPr>
          <w:rFonts w:ascii="仿宋" w:eastAsia="仿宋" w:hAnsi="仿宋" w:cs="仿宋" w:hint="eastAsia"/>
          <w:szCs w:val="24"/>
        </w:rPr>
        <w:t>5.本投标自开标之日（投标截止之日）起90天内有效。</w:t>
      </w:r>
    </w:p>
    <w:p w:rsidR="009C67B7" w:rsidRDefault="00CA3780" w:rsidP="00D020DD">
      <w:pPr>
        <w:pStyle w:val="afff8"/>
        <w:spacing w:after="120" w:line="336" w:lineRule="auto"/>
        <w:ind w:firstLine="480"/>
        <w:rPr>
          <w:rFonts w:ascii="仿宋" w:eastAsia="仿宋" w:hAnsi="仿宋" w:cs="仿宋"/>
          <w:szCs w:val="24"/>
        </w:rPr>
      </w:pPr>
      <w:r>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9C67B7" w:rsidRDefault="00CA3780" w:rsidP="00D020D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a)提供虚假材料谋取中标、成交的；</w:t>
      </w:r>
    </w:p>
    <w:p w:rsidR="009C67B7" w:rsidRDefault="00CA3780" w:rsidP="00D020D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b)采取不正当手段诋毁、排挤其他供应商的；</w:t>
      </w:r>
    </w:p>
    <w:p w:rsidR="009C67B7" w:rsidRDefault="00CA3780" w:rsidP="00D020D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c)与采购人、其它供应商或者采购代理机构恶意串通的；</w:t>
      </w:r>
    </w:p>
    <w:p w:rsidR="009C67B7" w:rsidRDefault="00CA3780" w:rsidP="00D020D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d)向采购人、采购代理机构行贿或者提供其他不正当利益的；</w:t>
      </w:r>
    </w:p>
    <w:p w:rsidR="009C67B7" w:rsidRDefault="00CA3780" w:rsidP="00D020D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e)在招标采购过程中与采购人进行协商谈判的；</w:t>
      </w:r>
    </w:p>
    <w:p w:rsidR="009C67B7" w:rsidRDefault="00CA3780" w:rsidP="00D020D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f)拒绝有关部门监督检查或提供虚假情况的。</w:t>
      </w:r>
    </w:p>
    <w:p w:rsidR="009C67B7" w:rsidRDefault="00CA3780" w:rsidP="00D020DD">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供应商有前款第a)至e)项情形之一的，中标、成交无效。</w:t>
      </w:r>
    </w:p>
    <w:p w:rsidR="009C67B7" w:rsidRDefault="00CA3780" w:rsidP="00D020DD">
      <w:pPr>
        <w:pStyle w:val="afff8"/>
        <w:spacing w:after="120" w:line="336" w:lineRule="auto"/>
        <w:ind w:firstLine="480"/>
        <w:rPr>
          <w:rFonts w:ascii="仿宋" w:eastAsia="仿宋" w:hAnsi="仿宋" w:cs="仿宋"/>
          <w:szCs w:val="24"/>
        </w:rPr>
      </w:pPr>
      <w:r>
        <w:rPr>
          <w:rFonts w:ascii="仿宋" w:eastAsia="仿宋" w:hAnsi="仿宋" w:cs="仿宋" w:hint="eastAsia"/>
          <w:szCs w:val="24"/>
        </w:rPr>
        <w:t>地址：　　　　　　　　　　　　　　　邮政编码：</w:t>
      </w:r>
    </w:p>
    <w:p w:rsidR="009C67B7" w:rsidRDefault="00CA3780" w:rsidP="00D020DD">
      <w:pPr>
        <w:pStyle w:val="afff8"/>
        <w:spacing w:after="120" w:line="336" w:lineRule="auto"/>
        <w:ind w:firstLine="480"/>
        <w:rPr>
          <w:rFonts w:ascii="仿宋" w:eastAsia="仿宋" w:hAnsi="仿宋" w:cs="仿宋"/>
          <w:szCs w:val="24"/>
        </w:rPr>
      </w:pPr>
      <w:r>
        <w:rPr>
          <w:rFonts w:ascii="仿宋" w:eastAsia="仿宋" w:hAnsi="仿宋" w:cs="仿宋" w:hint="eastAsia"/>
          <w:szCs w:val="24"/>
        </w:rPr>
        <w:t>电话：                              传真：</w:t>
      </w:r>
    </w:p>
    <w:p w:rsidR="009C67B7" w:rsidRDefault="00CA3780" w:rsidP="00D020DD">
      <w:pPr>
        <w:pStyle w:val="afff8"/>
        <w:spacing w:after="120" w:line="336" w:lineRule="auto"/>
        <w:ind w:firstLine="480"/>
        <w:rPr>
          <w:rFonts w:ascii="仿宋" w:eastAsia="仿宋" w:hAnsi="仿宋" w:cs="仿宋"/>
          <w:szCs w:val="24"/>
        </w:rPr>
      </w:pPr>
      <w:r>
        <w:rPr>
          <w:rFonts w:ascii="仿宋" w:eastAsia="仿宋" w:hAnsi="仿宋" w:cs="仿宋" w:hint="eastAsia"/>
          <w:szCs w:val="24"/>
        </w:rPr>
        <w:t xml:space="preserve">开户银行：                          </w:t>
      </w:r>
      <w:proofErr w:type="gramStart"/>
      <w:r>
        <w:rPr>
          <w:rFonts w:ascii="仿宋" w:eastAsia="仿宋" w:hAnsi="仿宋" w:cs="仿宋" w:hint="eastAsia"/>
          <w:szCs w:val="24"/>
        </w:rPr>
        <w:t>帐号</w:t>
      </w:r>
      <w:proofErr w:type="gramEnd"/>
      <w:r>
        <w:rPr>
          <w:rFonts w:ascii="仿宋" w:eastAsia="仿宋" w:hAnsi="仿宋" w:cs="仿宋" w:hint="eastAsia"/>
          <w:szCs w:val="24"/>
        </w:rPr>
        <w:t>：</w:t>
      </w:r>
    </w:p>
    <w:p w:rsidR="009C67B7" w:rsidRDefault="00CA3780" w:rsidP="00D020DD">
      <w:pPr>
        <w:pStyle w:val="afff8"/>
        <w:spacing w:after="120" w:line="336" w:lineRule="auto"/>
        <w:ind w:firstLine="480"/>
        <w:rPr>
          <w:rFonts w:ascii="仿宋" w:eastAsia="仿宋" w:hAnsi="仿宋" w:cs="仿宋"/>
          <w:szCs w:val="24"/>
        </w:rPr>
      </w:pPr>
      <w:r>
        <w:rPr>
          <w:rFonts w:ascii="仿宋" w:eastAsia="仿宋" w:hAnsi="仿宋" w:cs="仿宋" w:hint="eastAsia"/>
          <w:szCs w:val="24"/>
        </w:rPr>
        <w:t>法定代表人或其授权代表(签字或盖章)：</w:t>
      </w:r>
    </w:p>
    <w:p w:rsidR="009C67B7" w:rsidRDefault="009C67B7" w:rsidP="00D020DD">
      <w:pPr>
        <w:snapToGrid w:val="0"/>
        <w:spacing w:line="336" w:lineRule="auto"/>
        <w:ind w:firstLineChars="200" w:firstLine="480"/>
        <w:jc w:val="left"/>
        <w:rPr>
          <w:rFonts w:ascii="仿宋" w:eastAsia="仿宋" w:hAnsi="仿宋" w:cs="仿宋"/>
          <w:sz w:val="24"/>
        </w:rPr>
      </w:pPr>
    </w:p>
    <w:p w:rsidR="009C67B7" w:rsidRDefault="00CA3780" w:rsidP="00D020DD">
      <w:pPr>
        <w:snapToGrid w:val="0"/>
        <w:spacing w:line="336" w:lineRule="auto"/>
        <w:ind w:firstLineChars="200" w:firstLine="480"/>
        <w:jc w:val="left"/>
        <w:rPr>
          <w:rFonts w:ascii="仿宋" w:eastAsia="仿宋" w:hAnsi="仿宋" w:cs="仿宋"/>
          <w:b/>
          <w:kern w:val="0"/>
          <w:sz w:val="32"/>
          <w:szCs w:val="32"/>
        </w:rPr>
      </w:pPr>
      <w:r>
        <w:rPr>
          <w:rFonts w:ascii="仿宋" w:eastAsia="仿宋" w:hAnsi="仿宋" w:cs="仿宋" w:hint="eastAsia"/>
          <w:sz w:val="24"/>
        </w:rPr>
        <w:t xml:space="preserve">投标人(电子签章)：　　　　　　　　　日期：  </w:t>
      </w:r>
    </w:p>
    <w:p w:rsidR="009C67B7" w:rsidRDefault="00CA3780">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 xml:space="preserve">二、法定代表人授权委托书（格式） </w:t>
      </w:r>
      <w:r>
        <w:rPr>
          <w:rFonts w:ascii="仿宋" w:eastAsia="仿宋" w:hAnsi="仿宋" w:cs="仿宋" w:hint="eastAsia"/>
          <w:b/>
          <w:kern w:val="0"/>
          <w:sz w:val="32"/>
          <w:szCs w:val="32"/>
          <w:lang w:val="zh-CN"/>
        </w:rPr>
        <w:t>（适用于非联合体投标）</w:t>
      </w:r>
    </w:p>
    <w:p w:rsidR="009C67B7" w:rsidRDefault="009C67B7">
      <w:pPr>
        <w:jc w:val="center"/>
        <w:rPr>
          <w:rFonts w:ascii="仿宋" w:eastAsia="仿宋" w:hAnsi="仿宋" w:cs="仿宋"/>
          <w:b/>
          <w:sz w:val="24"/>
        </w:rPr>
      </w:pPr>
    </w:p>
    <w:p w:rsidR="009C67B7" w:rsidRDefault="00CA3780" w:rsidP="00D020DD">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9C67B7" w:rsidRDefault="00CA3780" w:rsidP="00D020DD">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9C67B7" w:rsidRDefault="00CA3780" w:rsidP="00D020DD">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9C67B7" w:rsidRDefault="009C67B7">
      <w:pPr>
        <w:snapToGrid w:val="0"/>
        <w:spacing w:line="600" w:lineRule="exact"/>
        <w:jc w:val="left"/>
        <w:rPr>
          <w:rFonts w:ascii="仿宋" w:eastAsia="仿宋" w:hAnsi="仿宋" w:cs="仿宋"/>
          <w:sz w:val="24"/>
        </w:rPr>
      </w:pPr>
    </w:p>
    <w:p w:rsidR="009C67B7" w:rsidRDefault="00CA3780">
      <w:pPr>
        <w:spacing w:line="360" w:lineRule="exact"/>
        <w:rPr>
          <w:rFonts w:ascii="仿宋" w:eastAsia="仿宋" w:hAnsi="仿宋" w:cs="仿宋"/>
          <w:sz w:val="24"/>
        </w:rPr>
      </w:pPr>
      <w:r>
        <w:rPr>
          <w:rFonts w:ascii="仿宋" w:eastAsia="仿宋" w:hAnsi="仿宋" w:cs="仿宋" w:hint="eastAsia"/>
          <w:sz w:val="24"/>
        </w:rPr>
        <w:t>授权代表姓名：              性别：               年龄：</w:t>
      </w:r>
    </w:p>
    <w:p w:rsidR="009C67B7" w:rsidRDefault="009C67B7">
      <w:pPr>
        <w:spacing w:line="360" w:lineRule="exact"/>
        <w:rPr>
          <w:rFonts w:ascii="仿宋" w:eastAsia="仿宋" w:hAnsi="仿宋" w:cs="仿宋"/>
          <w:sz w:val="24"/>
        </w:rPr>
      </w:pPr>
    </w:p>
    <w:p w:rsidR="009C67B7" w:rsidRDefault="00CA3780">
      <w:pPr>
        <w:spacing w:line="360" w:lineRule="exact"/>
        <w:rPr>
          <w:rFonts w:ascii="仿宋" w:eastAsia="仿宋" w:hAnsi="仿宋" w:cs="仿宋"/>
          <w:sz w:val="24"/>
        </w:rPr>
      </w:pPr>
      <w:r>
        <w:rPr>
          <w:rFonts w:ascii="仿宋" w:eastAsia="仿宋" w:hAnsi="仿宋" w:cs="仿宋" w:hint="eastAsia"/>
          <w:sz w:val="24"/>
        </w:rPr>
        <w:t>单位：                      部门：               职务：</w:t>
      </w:r>
    </w:p>
    <w:p w:rsidR="009C67B7" w:rsidRDefault="009C67B7">
      <w:pPr>
        <w:spacing w:line="360" w:lineRule="exact"/>
        <w:rPr>
          <w:rFonts w:ascii="仿宋" w:eastAsia="仿宋" w:hAnsi="仿宋" w:cs="仿宋"/>
          <w:sz w:val="24"/>
        </w:rPr>
      </w:pPr>
    </w:p>
    <w:p w:rsidR="009C67B7" w:rsidRDefault="00CA3780">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rsidR="009C67B7" w:rsidRDefault="009C67B7">
      <w:pPr>
        <w:spacing w:line="360" w:lineRule="exact"/>
        <w:rPr>
          <w:rFonts w:ascii="仿宋" w:eastAsia="仿宋" w:hAnsi="仿宋" w:cs="仿宋"/>
          <w:sz w:val="24"/>
        </w:rPr>
      </w:pPr>
    </w:p>
    <w:p w:rsidR="009C67B7" w:rsidRDefault="009C67B7">
      <w:pPr>
        <w:spacing w:line="360" w:lineRule="exact"/>
        <w:rPr>
          <w:rFonts w:ascii="仿宋" w:eastAsia="仿宋" w:hAnsi="仿宋" w:cs="仿宋"/>
          <w:sz w:val="24"/>
        </w:rPr>
      </w:pPr>
    </w:p>
    <w:p w:rsidR="009C67B7" w:rsidRDefault="00CA3780">
      <w:pPr>
        <w:spacing w:line="360" w:lineRule="exact"/>
        <w:rPr>
          <w:rFonts w:ascii="仿宋" w:eastAsia="仿宋" w:hAnsi="仿宋" w:cs="仿宋"/>
          <w:sz w:val="24"/>
        </w:rPr>
      </w:pPr>
      <w:r>
        <w:rPr>
          <w:rFonts w:ascii="仿宋" w:eastAsia="仿宋" w:hAnsi="仿宋" w:cs="仿宋" w:hint="eastAsia"/>
          <w:sz w:val="24"/>
        </w:rPr>
        <w:t>投标人（电子签章）：</w:t>
      </w:r>
    </w:p>
    <w:p w:rsidR="009C67B7" w:rsidRDefault="009C67B7">
      <w:pPr>
        <w:spacing w:line="360" w:lineRule="exact"/>
        <w:rPr>
          <w:rFonts w:ascii="仿宋" w:eastAsia="仿宋" w:hAnsi="仿宋" w:cs="仿宋"/>
          <w:sz w:val="24"/>
        </w:rPr>
      </w:pPr>
    </w:p>
    <w:p w:rsidR="009C67B7" w:rsidRDefault="009C67B7">
      <w:pPr>
        <w:spacing w:line="360" w:lineRule="exact"/>
        <w:rPr>
          <w:rFonts w:ascii="仿宋" w:eastAsia="仿宋" w:hAnsi="仿宋" w:cs="仿宋"/>
          <w:sz w:val="24"/>
        </w:rPr>
      </w:pPr>
    </w:p>
    <w:p w:rsidR="009C67B7" w:rsidRDefault="00CA3780">
      <w:pPr>
        <w:spacing w:line="360" w:lineRule="exact"/>
        <w:rPr>
          <w:rFonts w:ascii="仿宋" w:eastAsia="仿宋" w:hAnsi="仿宋" w:cs="仿宋"/>
          <w:sz w:val="24"/>
        </w:rPr>
      </w:pPr>
      <w:r>
        <w:rPr>
          <w:rFonts w:ascii="仿宋" w:eastAsia="仿宋" w:hAnsi="仿宋" w:cs="仿宋" w:hint="eastAsia"/>
          <w:sz w:val="24"/>
        </w:rPr>
        <w:t>法定代表人（签字或盖章）：</w:t>
      </w:r>
    </w:p>
    <w:p w:rsidR="009C67B7" w:rsidRDefault="009C67B7">
      <w:pPr>
        <w:spacing w:line="360" w:lineRule="exact"/>
        <w:rPr>
          <w:rFonts w:ascii="仿宋" w:eastAsia="仿宋" w:hAnsi="仿宋" w:cs="仿宋"/>
          <w:sz w:val="24"/>
        </w:rPr>
      </w:pPr>
    </w:p>
    <w:p w:rsidR="009C67B7" w:rsidRDefault="009C67B7">
      <w:pPr>
        <w:spacing w:line="360" w:lineRule="exact"/>
        <w:rPr>
          <w:rFonts w:ascii="仿宋" w:eastAsia="仿宋" w:hAnsi="仿宋" w:cs="仿宋"/>
          <w:sz w:val="24"/>
        </w:rPr>
      </w:pPr>
    </w:p>
    <w:p w:rsidR="009C67B7" w:rsidRDefault="00CA3780" w:rsidP="00D020DD">
      <w:pPr>
        <w:ind w:firstLineChars="2200" w:firstLine="5280"/>
        <w:jc w:val="left"/>
        <w:rPr>
          <w:rFonts w:ascii="仿宋" w:eastAsia="仿宋" w:hAnsi="仿宋" w:cs="仿宋"/>
          <w:sz w:val="24"/>
        </w:rPr>
      </w:pPr>
      <w:r>
        <w:rPr>
          <w:rFonts w:ascii="仿宋" w:eastAsia="仿宋" w:hAnsi="仿宋" w:cs="仿宋" w:hint="eastAsia"/>
          <w:sz w:val="24"/>
        </w:rPr>
        <w:t>日期：    年   月   日</w:t>
      </w:r>
    </w:p>
    <w:p w:rsidR="009C67B7" w:rsidRDefault="009C67B7" w:rsidP="00D020DD">
      <w:pPr>
        <w:ind w:firstLineChars="2050" w:firstLine="4920"/>
        <w:jc w:val="left"/>
        <w:rPr>
          <w:rFonts w:ascii="仿宋" w:eastAsia="仿宋" w:hAnsi="仿宋" w:cs="仿宋"/>
          <w:sz w:val="24"/>
        </w:rPr>
      </w:pPr>
    </w:p>
    <w:p w:rsidR="009C67B7" w:rsidRDefault="009C67B7">
      <w:pPr>
        <w:spacing w:line="800" w:lineRule="exact"/>
        <w:rPr>
          <w:rFonts w:ascii="仿宋" w:eastAsia="仿宋" w:hAnsi="仿宋" w:cs="仿宋"/>
          <w:b/>
          <w:sz w:val="24"/>
        </w:rPr>
      </w:pPr>
    </w:p>
    <w:p w:rsidR="009C67B7" w:rsidRDefault="009C67B7">
      <w:pPr>
        <w:spacing w:line="800" w:lineRule="exact"/>
        <w:rPr>
          <w:rFonts w:ascii="仿宋" w:eastAsia="仿宋" w:hAnsi="仿宋" w:cs="仿宋"/>
          <w:b/>
          <w:sz w:val="24"/>
        </w:rPr>
      </w:pPr>
    </w:p>
    <w:p w:rsidR="009C67B7" w:rsidRDefault="00CA3780">
      <w:pPr>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三、法定代表人及其授权代表身份证复印件（正反面）</w:t>
      </w:r>
    </w:p>
    <w:p w:rsidR="009C67B7" w:rsidRDefault="009C67B7">
      <w:pPr>
        <w:spacing w:line="800" w:lineRule="exact"/>
        <w:rPr>
          <w:rFonts w:ascii="仿宋" w:eastAsia="仿宋" w:hAnsi="仿宋" w:cs="仿宋"/>
          <w:b/>
          <w:sz w:val="24"/>
        </w:rPr>
      </w:pPr>
    </w:p>
    <w:p w:rsidR="009C67B7" w:rsidRDefault="009C67B7">
      <w:pPr>
        <w:spacing w:line="800" w:lineRule="exact"/>
        <w:rPr>
          <w:rFonts w:ascii="仿宋" w:eastAsia="仿宋" w:hAnsi="仿宋" w:cs="仿宋"/>
          <w:b/>
          <w:sz w:val="24"/>
        </w:rPr>
      </w:pPr>
    </w:p>
    <w:p w:rsidR="009C67B7" w:rsidRDefault="00CA3780">
      <w:pPr>
        <w:spacing w:line="800" w:lineRule="exact"/>
        <w:jc w:val="center"/>
        <w:rPr>
          <w:rFonts w:ascii="仿宋" w:eastAsia="仿宋" w:hAnsi="仿宋" w:cs="仿宋"/>
          <w:b/>
          <w:sz w:val="30"/>
          <w:szCs w:val="30"/>
        </w:rPr>
      </w:pPr>
      <w:r>
        <w:rPr>
          <w:rFonts w:ascii="仿宋" w:eastAsia="仿宋" w:hAnsi="仿宋" w:cs="仿宋" w:hint="eastAsia"/>
          <w:b/>
          <w:sz w:val="30"/>
          <w:szCs w:val="30"/>
        </w:rPr>
        <w:t>四、法定代表人身份证明书(格式)</w:t>
      </w:r>
    </w:p>
    <w:p w:rsidR="009C67B7" w:rsidRDefault="00CA3780">
      <w:pPr>
        <w:spacing w:line="440" w:lineRule="exact"/>
        <w:rPr>
          <w:rFonts w:ascii="仿宋" w:eastAsia="仿宋" w:hAnsi="仿宋" w:cs="仿宋"/>
          <w:sz w:val="24"/>
        </w:rPr>
      </w:pPr>
      <w:r>
        <w:rPr>
          <w:rFonts w:ascii="仿宋" w:eastAsia="仿宋" w:hAnsi="仿宋" w:cs="仿宋" w:hint="eastAsia"/>
          <w:sz w:val="24"/>
        </w:rPr>
        <w:t>投 标 人：</w:t>
      </w:r>
      <w:r>
        <w:rPr>
          <w:rFonts w:ascii="仿宋" w:eastAsia="仿宋" w:hAnsi="仿宋" w:cs="仿宋" w:hint="eastAsia"/>
          <w:sz w:val="24"/>
          <w:u w:val="single"/>
        </w:rPr>
        <w:t xml:space="preserve">                          </w:t>
      </w:r>
    </w:p>
    <w:p w:rsidR="009C67B7" w:rsidRDefault="00CA3780">
      <w:pPr>
        <w:spacing w:line="440" w:lineRule="exact"/>
        <w:rPr>
          <w:rFonts w:ascii="仿宋" w:eastAsia="仿宋" w:hAnsi="仿宋" w:cs="仿宋"/>
          <w:sz w:val="24"/>
        </w:rPr>
      </w:pPr>
      <w:r>
        <w:rPr>
          <w:rFonts w:ascii="仿宋" w:eastAsia="仿宋" w:hAnsi="仿宋" w:cs="仿宋" w:hint="eastAsia"/>
          <w:sz w:val="24"/>
        </w:rPr>
        <w:t>地    址：</w:t>
      </w:r>
      <w:r>
        <w:rPr>
          <w:rFonts w:ascii="仿宋" w:eastAsia="仿宋" w:hAnsi="仿宋" w:cs="仿宋" w:hint="eastAsia"/>
          <w:sz w:val="24"/>
          <w:u w:val="single"/>
        </w:rPr>
        <w:t xml:space="preserve">                          </w:t>
      </w:r>
    </w:p>
    <w:p w:rsidR="009C67B7" w:rsidRDefault="00CA3780" w:rsidP="00D020DD">
      <w:pPr>
        <w:spacing w:line="440" w:lineRule="exact"/>
        <w:ind w:rightChars="134" w:right="281"/>
        <w:rPr>
          <w:rFonts w:ascii="仿宋" w:eastAsia="仿宋" w:hAnsi="仿宋" w:cs="仿宋"/>
          <w:sz w:val="24"/>
          <w:u w:val="single"/>
        </w:rPr>
      </w:pPr>
      <w:r>
        <w:rPr>
          <w:rFonts w:ascii="仿宋" w:eastAsia="仿宋" w:hAnsi="仿宋" w:cs="仿宋" w:hint="eastAsia"/>
          <w:sz w:val="24"/>
        </w:rPr>
        <w:t>姓    名：</w:t>
      </w:r>
      <w:r>
        <w:rPr>
          <w:rFonts w:ascii="仿宋" w:eastAsia="仿宋" w:hAnsi="仿宋" w:cs="仿宋" w:hint="eastAsia"/>
          <w:sz w:val="24"/>
          <w:u w:val="single"/>
        </w:rPr>
        <w:t xml:space="preserve">                          </w:t>
      </w:r>
    </w:p>
    <w:p w:rsidR="009C67B7" w:rsidRDefault="00CA3780" w:rsidP="00D020DD">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r>
        <w:rPr>
          <w:rFonts w:ascii="仿宋" w:eastAsia="仿宋" w:hAnsi="仿宋" w:cs="仿宋" w:hint="eastAsia"/>
          <w:sz w:val="24"/>
          <w:u w:val="single"/>
        </w:rPr>
        <w:t xml:space="preserve">                        </w:t>
      </w:r>
    </w:p>
    <w:p w:rsidR="009C67B7" w:rsidRDefault="00CA3780" w:rsidP="00D020DD">
      <w:pPr>
        <w:spacing w:line="440" w:lineRule="exact"/>
        <w:ind w:rightChars="134" w:right="281"/>
        <w:rPr>
          <w:rFonts w:ascii="仿宋" w:eastAsia="仿宋" w:hAnsi="仿宋" w:cs="仿宋"/>
          <w:sz w:val="24"/>
        </w:rPr>
      </w:pPr>
      <w:r>
        <w:rPr>
          <w:rFonts w:ascii="仿宋" w:eastAsia="仿宋" w:hAnsi="仿宋" w:cs="仿宋" w:hint="eastAsia"/>
          <w:sz w:val="24"/>
        </w:rPr>
        <w:t xml:space="preserve">职   </w:t>
      </w:r>
      <w:proofErr w:type="gramStart"/>
      <w:r>
        <w:rPr>
          <w:rFonts w:ascii="仿宋" w:eastAsia="仿宋" w:hAnsi="仿宋" w:cs="仿宋" w:hint="eastAsia"/>
          <w:sz w:val="24"/>
        </w:rPr>
        <w:t>务</w:t>
      </w:r>
      <w:proofErr w:type="gramEnd"/>
      <w:r>
        <w:rPr>
          <w:rFonts w:ascii="仿宋" w:eastAsia="仿宋" w:hAnsi="仿宋" w:cs="仿宋" w:hint="eastAsia"/>
          <w:sz w:val="24"/>
        </w:rPr>
        <w:t>：</w:t>
      </w:r>
      <w:r>
        <w:rPr>
          <w:rFonts w:ascii="仿宋" w:eastAsia="仿宋" w:hAnsi="仿宋" w:cs="仿宋" w:hint="eastAsia"/>
          <w:sz w:val="24"/>
          <w:u w:val="single"/>
        </w:rPr>
        <w:t xml:space="preserve">                           </w:t>
      </w:r>
    </w:p>
    <w:p w:rsidR="009C67B7" w:rsidRDefault="00CA3780">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rsidR="009C67B7" w:rsidRDefault="00CA3780">
      <w:pPr>
        <w:spacing w:line="440" w:lineRule="exact"/>
        <w:rPr>
          <w:rFonts w:ascii="仿宋" w:eastAsia="仿宋" w:hAnsi="仿宋" w:cs="仿宋"/>
          <w:sz w:val="24"/>
        </w:rPr>
      </w:pPr>
      <w:r>
        <w:rPr>
          <w:rFonts w:ascii="仿宋" w:eastAsia="仿宋" w:hAnsi="仿宋" w:cs="仿宋" w:hint="eastAsia"/>
          <w:sz w:val="24"/>
        </w:rPr>
        <w:t>特此证明。</w:t>
      </w:r>
    </w:p>
    <w:p w:rsidR="009C67B7" w:rsidRDefault="009C67B7">
      <w:pPr>
        <w:spacing w:line="440" w:lineRule="exact"/>
        <w:rPr>
          <w:rFonts w:ascii="仿宋" w:eastAsia="仿宋" w:hAnsi="仿宋" w:cs="仿宋"/>
          <w:sz w:val="24"/>
        </w:rPr>
      </w:pPr>
    </w:p>
    <w:p w:rsidR="009C67B7" w:rsidRDefault="00CA3780">
      <w:pPr>
        <w:spacing w:line="440" w:lineRule="exact"/>
        <w:rPr>
          <w:rFonts w:ascii="仿宋" w:eastAsia="仿宋" w:hAnsi="仿宋" w:cs="仿宋"/>
          <w:sz w:val="24"/>
        </w:rPr>
      </w:pPr>
      <w:r>
        <w:rPr>
          <w:rFonts w:ascii="仿宋" w:eastAsia="仿宋" w:hAnsi="仿宋" w:cs="仿宋" w:hint="eastAsia"/>
          <w:sz w:val="24"/>
        </w:rPr>
        <w:t>投标人名称：                             （电子签章）</w:t>
      </w:r>
    </w:p>
    <w:p w:rsidR="009C67B7" w:rsidRDefault="009C67B7">
      <w:pPr>
        <w:spacing w:line="440" w:lineRule="exact"/>
        <w:ind w:right="480"/>
        <w:rPr>
          <w:rFonts w:ascii="仿宋" w:eastAsia="仿宋" w:hAnsi="仿宋" w:cs="仿宋"/>
          <w:sz w:val="24"/>
        </w:rPr>
      </w:pPr>
    </w:p>
    <w:p w:rsidR="009C67B7" w:rsidRDefault="00CA3780">
      <w:pPr>
        <w:spacing w:line="440" w:lineRule="exact"/>
        <w:ind w:right="720"/>
        <w:jc w:val="right"/>
        <w:rPr>
          <w:rFonts w:ascii="仿宋" w:eastAsia="仿宋" w:hAnsi="仿宋" w:cs="仿宋"/>
          <w:sz w:val="24"/>
        </w:rPr>
      </w:pPr>
      <w:r>
        <w:rPr>
          <w:rFonts w:ascii="仿宋" w:eastAsia="仿宋" w:hAnsi="仿宋" w:cs="仿宋" w:hint="eastAsia"/>
          <w:sz w:val="24"/>
        </w:rPr>
        <w:t>年   月   日</w:t>
      </w:r>
    </w:p>
    <w:p w:rsidR="009C67B7" w:rsidRDefault="009C67B7">
      <w:pPr>
        <w:jc w:val="center"/>
        <w:rPr>
          <w:rFonts w:ascii="仿宋" w:eastAsia="仿宋" w:hAnsi="仿宋" w:cs="仿宋"/>
          <w:b/>
          <w:kern w:val="0"/>
          <w:sz w:val="32"/>
          <w:szCs w:val="32"/>
        </w:rPr>
      </w:pPr>
    </w:p>
    <w:p w:rsidR="009C67B7" w:rsidRDefault="009C67B7">
      <w:pPr>
        <w:jc w:val="center"/>
        <w:rPr>
          <w:rFonts w:ascii="仿宋" w:eastAsia="仿宋" w:hAnsi="仿宋" w:cs="仿宋"/>
          <w:b/>
          <w:kern w:val="0"/>
          <w:sz w:val="32"/>
          <w:szCs w:val="32"/>
        </w:rPr>
      </w:pPr>
    </w:p>
    <w:p w:rsidR="009C67B7" w:rsidRDefault="009C67B7">
      <w:pPr>
        <w:rPr>
          <w:rFonts w:ascii="仿宋" w:eastAsia="仿宋" w:hAnsi="仿宋" w:cs="仿宋"/>
          <w:b/>
          <w:kern w:val="0"/>
          <w:sz w:val="32"/>
          <w:szCs w:val="32"/>
        </w:rPr>
      </w:pPr>
    </w:p>
    <w:p w:rsidR="009C67B7" w:rsidRDefault="00CA3780">
      <w:pPr>
        <w:jc w:val="center"/>
        <w:rPr>
          <w:rFonts w:ascii="仿宋" w:eastAsia="仿宋" w:hAnsi="仿宋" w:cs="仿宋"/>
          <w:b/>
          <w:kern w:val="0"/>
          <w:sz w:val="32"/>
          <w:szCs w:val="32"/>
        </w:rPr>
      </w:pPr>
      <w:r>
        <w:rPr>
          <w:rFonts w:ascii="仿宋" w:eastAsia="仿宋" w:hAnsi="仿宋" w:cs="仿宋" w:hint="eastAsia"/>
          <w:b/>
          <w:kern w:val="0"/>
          <w:sz w:val="32"/>
          <w:szCs w:val="32"/>
        </w:rPr>
        <w:t>五、商务技术偏离表</w:t>
      </w:r>
    </w:p>
    <w:tbl>
      <w:tblPr>
        <w:tblStyle w:val="afb"/>
        <w:tblW w:w="9464" w:type="dxa"/>
        <w:tblLayout w:type="fixed"/>
        <w:tblLook w:val="04A0" w:firstRow="1" w:lastRow="0" w:firstColumn="1" w:lastColumn="0" w:noHBand="0" w:noVBand="1"/>
      </w:tblPr>
      <w:tblGrid>
        <w:gridCol w:w="959"/>
        <w:gridCol w:w="3683"/>
        <w:gridCol w:w="3546"/>
        <w:gridCol w:w="1276"/>
      </w:tblGrid>
      <w:tr w:rsidR="009C67B7">
        <w:tc>
          <w:tcPr>
            <w:tcW w:w="959" w:type="dxa"/>
          </w:tcPr>
          <w:p w:rsidR="009C67B7" w:rsidRDefault="00CA3780">
            <w:pPr>
              <w:jc w:val="center"/>
              <w:rPr>
                <w:rFonts w:ascii="仿宋" w:eastAsia="仿宋" w:hAnsi="仿宋" w:cs="仿宋"/>
                <w:b/>
                <w:bCs/>
                <w:sz w:val="24"/>
              </w:rPr>
            </w:pPr>
            <w:r>
              <w:rPr>
                <w:rFonts w:ascii="仿宋" w:eastAsia="仿宋" w:hAnsi="仿宋" w:cs="仿宋" w:hint="eastAsia"/>
                <w:b/>
                <w:bCs/>
                <w:sz w:val="24"/>
              </w:rPr>
              <w:t>序号</w:t>
            </w:r>
          </w:p>
        </w:tc>
        <w:tc>
          <w:tcPr>
            <w:tcW w:w="3683" w:type="dxa"/>
          </w:tcPr>
          <w:p w:rsidR="009C67B7" w:rsidRDefault="00CA3780">
            <w:pPr>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rsidR="009C67B7" w:rsidRDefault="00CA3780">
            <w:pPr>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rsidR="009C67B7" w:rsidRDefault="00CA3780">
            <w:pPr>
              <w:jc w:val="center"/>
              <w:rPr>
                <w:rFonts w:ascii="仿宋" w:eastAsia="仿宋" w:hAnsi="仿宋" w:cs="仿宋"/>
                <w:b/>
                <w:bCs/>
                <w:sz w:val="24"/>
              </w:rPr>
            </w:pPr>
            <w:r>
              <w:rPr>
                <w:rFonts w:ascii="仿宋" w:eastAsia="仿宋" w:hAnsi="仿宋" w:cs="仿宋" w:hint="eastAsia"/>
                <w:b/>
                <w:bCs/>
                <w:sz w:val="24"/>
              </w:rPr>
              <w:t>偏离说明</w:t>
            </w:r>
          </w:p>
        </w:tc>
      </w:tr>
      <w:tr w:rsidR="009C67B7">
        <w:tc>
          <w:tcPr>
            <w:tcW w:w="959" w:type="dxa"/>
          </w:tcPr>
          <w:p w:rsidR="009C67B7" w:rsidRDefault="00CA3780">
            <w:pPr>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rsidR="009C67B7" w:rsidRDefault="009C67B7">
            <w:pPr>
              <w:jc w:val="center"/>
              <w:rPr>
                <w:rFonts w:ascii="仿宋" w:eastAsia="仿宋" w:hAnsi="仿宋" w:cs="仿宋"/>
                <w:b/>
                <w:kern w:val="0"/>
                <w:sz w:val="32"/>
                <w:szCs w:val="32"/>
              </w:rPr>
            </w:pPr>
          </w:p>
        </w:tc>
        <w:tc>
          <w:tcPr>
            <w:tcW w:w="3546" w:type="dxa"/>
          </w:tcPr>
          <w:p w:rsidR="009C67B7" w:rsidRDefault="009C67B7">
            <w:pPr>
              <w:jc w:val="center"/>
              <w:rPr>
                <w:rFonts w:ascii="仿宋" w:eastAsia="仿宋" w:hAnsi="仿宋" w:cs="仿宋"/>
                <w:b/>
                <w:kern w:val="0"/>
                <w:sz w:val="32"/>
                <w:szCs w:val="32"/>
              </w:rPr>
            </w:pPr>
          </w:p>
        </w:tc>
        <w:tc>
          <w:tcPr>
            <w:tcW w:w="1276" w:type="dxa"/>
          </w:tcPr>
          <w:p w:rsidR="009C67B7" w:rsidRDefault="009C67B7">
            <w:pPr>
              <w:jc w:val="center"/>
              <w:rPr>
                <w:rFonts w:ascii="仿宋" w:eastAsia="仿宋" w:hAnsi="仿宋" w:cs="仿宋"/>
                <w:b/>
                <w:kern w:val="0"/>
                <w:sz w:val="32"/>
                <w:szCs w:val="32"/>
              </w:rPr>
            </w:pPr>
          </w:p>
        </w:tc>
      </w:tr>
      <w:tr w:rsidR="009C67B7">
        <w:tc>
          <w:tcPr>
            <w:tcW w:w="959" w:type="dxa"/>
          </w:tcPr>
          <w:p w:rsidR="009C67B7" w:rsidRDefault="00CA3780">
            <w:pPr>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rsidR="009C67B7" w:rsidRDefault="009C67B7">
            <w:pPr>
              <w:jc w:val="center"/>
              <w:rPr>
                <w:rFonts w:ascii="仿宋" w:eastAsia="仿宋" w:hAnsi="仿宋" w:cs="仿宋"/>
                <w:b/>
                <w:kern w:val="0"/>
                <w:sz w:val="32"/>
                <w:szCs w:val="32"/>
              </w:rPr>
            </w:pPr>
          </w:p>
        </w:tc>
        <w:tc>
          <w:tcPr>
            <w:tcW w:w="3546" w:type="dxa"/>
          </w:tcPr>
          <w:p w:rsidR="009C67B7" w:rsidRDefault="009C67B7">
            <w:pPr>
              <w:jc w:val="center"/>
              <w:rPr>
                <w:rFonts w:ascii="仿宋" w:eastAsia="仿宋" w:hAnsi="仿宋" w:cs="仿宋"/>
                <w:b/>
                <w:kern w:val="0"/>
                <w:sz w:val="32"/>
                <w:szCs w:val="32"/>
              </w:rPr>
            </w:pPr>
          </w:p>
        </w:tc>
        <w:tc>
          <w:tcPr>
            <w:tcW w:w="1276" w:type="dxa"/>
          </w:tcPr>
          <w:p w:rsidR="009C67B7" w:rsidRDefault="009C67B7">
            <w:pPr>
              <w:jc w:val="center"/>
              <w:rPr>
                <w:rFonts w:ascii="仿宋" w:eastAsia="仿宋" w:hAnsi="仿宋" w:cs="仿宋"/>
                <w:b/>
                <w:kern w:val="0"/>
                <w:sz w:val="32"/>
                <w:szCs w:val="32"/>
              </w:rPr>
            </w:pPr>
          </w:p>
        </w:tc>
      </w:tr>
      <w:tr w:rsidR="009C67B7">
        <w:tc>
          <w:tcPr>
            <w:tcW w:w="959" w:type="dxa"/>
          </w:tcPr>
          <w:p w:rsidR="009C67B7" w:rsidRDefault="00CA3780">
            <w:pPr>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rsidR="009C67B7" w:rsidRDefault="009C67B7">
            <w:pPr>
              <w:jc w:val="center"/>
              <w:rPr>
                <w:rFonts w:ascii="仿宋" w:eastAsia="仿宋" w:hAnsi="仿宋" w:cs="仿宋"/>
                <w:b/>
                <w:kern w:val="0"/>
                <w:sz w:val="32"/>
                <w:szCs w:val="32"/>
              </w:rPr>
            </w:pPr>
          </w:p>
        </w:tc>
        <w:tc>
          <w:tcPr>
            <w:tcW w:w="3546" w:type="dxa"/>
          </w:tcPr>
          <w:p w:rsidR="009C67B7" w:rsidRDefault="009C67B7">
            <w:pPr>
              <w:jc w:val="center"/>
              <w:rPr>
                <w:rFonts w:ascii="仿宋" w:eastAsia="仿宋" w:hAnsi="仿宋" w:cs="仿宋"/>
                <w:b/>
                <w:kern w:val="0"/>
                <w:sz w:val="32"/>
                <w:szCs w:val="32"/>
              </w:rPr>
            </w:pPr>
          </w:p>
        </w:tc>
        <w:tc>
          <w:tcPr>
            <w:tcW w:w="1276" w:type="dxa"/>
          </w:tcPr>
          <w:p w:rsidR="009C67B7" w:rsidRDefault="009C67B7">
            <w:pPr>
              <w:jc w:val="center"/>
              <w:rPr>
                <w:rFonts w:ascii="仿宋" w:eastAsia="仿宋" w:hAnsi="仿宋" w:cs="仿宋"/>
                <w:b/>
                <w:kern w:val="0"/>
                <w:sz w:val="32"/>
                <w:szCs w:val="32"/>
              </w:rPr>
            </w:pPr>
          </w:p>
        </w:tc>
      </w:tr>
    </w:tbl>
    <w:p w:rsidR="009C67B7" w:rsidRDefault="00CA3780">
      <w:pPr>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rsidR="009C67B7" w:rsidRDefault="009C67B7">
      <w:pPr>
        <w:jc w:val="center"/>
        <w:rPr>
          <w:rFonts w:ascii="仿宋" w:eastAsia="仿宋" w:hAnsi="仿宋" w:cs="仿宋"/>
          <w:b/>
          <w:kern w:val="0"/>
          <w:sz w:val="32"/>
          <w:szCs w:val="32"/>
        </w:rPr>
      </w:pPr>
    </w:p>
    <w:p w:rsidR="009C67B7" w:rsidRDefault="00CA3780">
      <w:pPr>
        <w:spacing w:line="360" w:lineRule="auto"/>
        <w:ind w:right="420"/>
        <w:rPr>
          <w:rFonts w:ascii="仿宋" w:eastAsia="仿宋" w:hAnsi="仿宋" w:cs="仿宋"/>
          <w:b/>
          <w:bCs/>
          <w:sz w:val="32"/>
          <w:szCs w:val="32"/>
        </w:rPr>
      </w:pPr>
      <w:r>
        <w:rPr>
          <w:rFonts w:ascii="仿宋" w:eastAsia="仿宋" w:hAnsi="仿宋" w:cs="仿宋" w:hint="eastAsia"/>
          <w:sz w:val="24"/>
        </w:rPr>
        <w:t>注：按本格式和要求提供。</w:t>
      </w:r>
    </w:p>
    <w:p w:rsidR="009C67B7" w:rsidRDefault="009C67B7">
      <w:pPr>
        <w:widowControl/>
        <w:adjustRightInd/>
        <w:jc w:val="left"/>
        <w:rPr>
          <w:rFonts w:ascii="仿宋" w:eastAsia="仿宋" w:hAnsi="仿宋" w:cs="仿宋"/>
          <w:b/>
          <w:bCs/>
          <w:sz w:val="32"/>
          <w:szCs w:val="32"/>
        </w:rPr>
      </w:pPr>
    </w:p>
    <w:p w:rsidR="009C67B7" w:rsidRDefault="009C67B7">
      <w:pPr>
        <w:widowControl/>
        <w:adjustRightInd/>
        <w:jc w:val="left"/>
        <w:rPr>
          <w:rFonts w:ascii="仿宋" w:eastAsia="仿宋" w:hAnsi="仿宋" w:cs="仿宋"/>
          <w:b/>
          <w:bCs/>
          <w:sz w:val="32"/>
          <w:szCs w:val="32"/>
        </w:rPr>
      </w:pPr>
    </w:p>
    <w:p w:rsidR="009C67B7" w:rsidRDefault="009C67B7">
      <w:pPr>
        <w:widowControl/>
        <w:adjustRightInd/>
        <w:jc w:val="left"/>
        <w:rPr>
          <w:rFonts w:ascii="仿宋" w:eastAsia="仿宋" w:hAnsi="仿宋" w:cs="仿宋"/>
          <w:b/>
          <w:bCs/>
          <w:sz w:val="32"/>
          <w:szCs w:val="32"/>
        </w:rPr>
      </w:pPr>
    </w:p>
    <w:p w:rsidR="009C67B7" w:rsidRDefault="009C67B7">
      <w:pPr>
        <w:widowControl/>
        <w:adjustRightInd/>
        <w:jc w:val="left"/>
        <w:rPr>
          <w:rFonts w:ascii="仿宋" w:eastAsia="仿宋" w:hAnsi="仿宋" w:cs="仿宋"/>
          <w:b/>
          <w:bCs/>
          <w:sz w:val="32"/>
          <w:szCs w:val="32"/>
        </w:rPr>
      </w:pPr>
    </w:p>
    <w:p w:rsidR="009C67B7" w:rsidRDefault="00CA3780">
      <w:pPr>
        <w:widowControl/>
        <w:adjustRightInd/>
        <w:jc w:val="center"/>
        <w:rPr>
          <w:rFonts w:ascii="仿宋" w:eastAsia="仿宋" w:hAnsi="仿宋" w:cs="仿宋"/>
          <w:b/>
          <w:kern w:val="0"/>
          <w:sz w:val="32"/>
          <w:szCs w:val="32"/>
        </w:rPr>
      </w:pPr>
      <w:r>
        <w:rPr>
          <w:rFonts w:ascii="仿宋" w:eastAsia="仿宋" w:hAnsi="仿宋" w:cs="仿宋" w:hint="eastAsia"/>
          <w:b/>
          <w:bCs/>
          <w:sz w:val="32"/>
          <w:szCs w:val="32"/>
        </w:rPr>
        <w:lastRenderedPageBreak/>
        <w:t>六</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rsidR="009C67B7" w:rsidRDefault="009C67B7">
      <w:pPr>
        <w:snapToGrid w:val="0"/>
        <w:spacing w:line="360" w:lineRule="auto"/>
        <w:rPr>
          <w:rFonts w:ascii="仿宋" w:eastAsia="仿宋" w:hAnsi="仿宋" w:cs="仿宋"/>
          <w:sz w:val="24"/>
        </w:rPr>
      </w:pPr>
    </w:p>
    <w:p w:rsidR="009C67B7" w:rsidRDefault="00CA3780">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rsidR="009C67B7" w:rsidRDefault="00CA3780" w:rsidP="00D020D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rsidR="009C67B7" w:rsidRDefault="00CA3780" w:rsidP="00D020D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9C67B7" w:rsidRDefault="00CA3780" w:rsidP="00D020D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二、不为项目有关人员及部门报销应由你方单位或个人支付的费用； </w:t>
      </w:r>
    </w:p>
    <w:p w:rsidR="009C67B7" w:rsidRDefault="00CA3780" w:rsidP="00D020D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三、不向项目有关人员及部门提供有可能影响公正的宴请和健身娱乐等活动； </w:t>
      </w:r>
    </w:p>
    <w:p w:rsidR="009C67B7" w:rsidRDefault="00CA3780" w:rsidP="00D020D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rsidR="009C67B7" w:rsidRDefault="00CA3780" w:rsidP="00D020DD">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rsidR="009C67B7" w:rsidRDefault="00CA3780">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rsidR="009C67B7" w:rsidRDefault="00CA3780" w:rsidP="00D020DD">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rsidR="009C67B7" w:rsidRDefault="00CA3780">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《中华人民共和国民法典》</w:t>
      </w:r>
      <w:r>
        <w:rPr>
          <w:rFonts w:ascii="仿宋" w:eastAsia="仿宋" w:hAnsi="仿宋" w:cs="仿宋" w:hint="eastAsia"/>
          <w:kern w:val="0"/>
          <w:sz w:val="24"/>
          <w:lang w:val="zh-CN"/>
        </w:rPr>
        <w:t xml:space="preserve">等法律法规，诚实守信，合法经营，坚决抵制各种违法违纪行为。 </w:t>
      </w:r>
    </w:p>
    <w:p w:rsidR="009C67B7" w:rsidRDefault="00CA3780" w:rsidP="00D020DD">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9C67B7" w:rsidRDefault="009C67B7">
      <w:pPr>
        <w:autoSpaceDE w:val="0"/>
        <w:autoSpaceDN w:val="0"/>
        <w:spacing w:line="360" w:lineRule="auto"/>
        <w:ind w:left="2"/>
        <w:jc w:val="left"/>
        <w:rPr>
          <w:rFonts w:ascii="仿宋" w:eastAsia="仿宋" w:hAnsi="仿宋" w:cs="仿宋"/>
          <w:kern w:val="0"/>
          <w:sz w:val="24"/>
          <w:lang w:val="zh-CN"/>
        </w:rPr>
      </w:pPr>
    </w:p>
    <w:p w:rsidR="009C67B7" w:rsidRDefault="009C67B7">
      <w:pPr>
        <w:autoSpaceDE w:val="0"/>
        <w:autoSpaceDN w:val="0"/>
        <w:spacing w:line="360" w:lineRule="auto"/>
        <w:ind w:left="2"/>
        <w:jc w:val="left"/>
        <w:rPr>
          <w:rFonts w:ascii="仿宋" w:eastAsia="仿宋" w:hAnsi="仿宋" w:cs="仿宋"/>
          <w:kern w:val="0"/>
          <w:sz w:val="24"/>
          <w:lang w:val="zh-CN"/>
        </w:rPr>
      </w:pPr>
    </w:p>
    <w:p w:rsidR="009C67B7" w:rsidRDefault="009C67B7">
      <w:pPr>
        <w:autoSpaceDE w:val="0"/>
        <w:autoSpaceDN w:val="0"/>
        <w:spacing w:line="360" w:lineRule="auto"/>
        <w:ind w:left="2"/>
        <w:jc w:val="left"/>
        <w:rPr>
          <w:rFonts w:ascii="仿宋" w:eastAsia="仿宋" w:hAnsi="仿宋" w:cs="仿宋"/>
          <w:kern w:val="0"/>
          <w:sz w:val="24"/>
          <w:lang w:val="zh-CN"/>
        </w:rPr>
      </w:pPr>
    </w:p>
    <w:p w:rsidR="009C67B7" w:rsidRDefault="00CA3780" w:rsidP="00D020DD">
      <w:pPr>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 xml:space="preserve">）：                                                                                                                                                                                                               </w:t>
      </w:r>
    </w:p>
    <w:p w:rsidR="009C67B7" w:rsidRDefault="00CA3780" w:rsidP="00D020DD">
      <w:pPr>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年   月   日</w:t>
      </w:r>
    </w:p>
    <w:p w:rsidR="009C67B7" w:rsidRDefault="009C67B7">
      <w:pPr>
        <w:spacing w:line="360" w:lineRule="auto"/>
        <w:jc w:val="center"/>
        <w:rPr>
          <w:rFonts w:ascii="仿宋" w:eastAsia="仿宋" w:hAnsi="仿宋" w:cs="仿宋"/>
          <w:b/>
          <w:bCs/>
          <w:sz w:val="24"/>
        </w:rPr>
      </w:pPr>
    </w:p>
    <w:p w:rsidR="009C67B7" w:rsidRDefault="00CA3780">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9C67B7" w:rsidRDefault="009C67B7">
      <w:pPr>
        <w:spacing w:line="360" w:lineRule="auto"/>
        <w:jc w:val="center"/>
        <w:rPr>
          <w:rFonts w:ascii="仿宋" w:eastAsia="仿宋" w:hAnsi="仿宋" w:cs="仿宋"/>
          <w:b/>
          <w:bCs/>
          <w:sz w:val="24"/>
        </w:rPr>
      </w:pPr>
    </w:p>
    <w:p w:rsidR="009C67B7" w:rsidRDefault="009C67B7">
      <w:pPr>
        <w:spacing w:line="360" w:lineRule="auto"/>
        <w:jc w:val="center"/>
        <w:rPr>
          <w:rFonts w:ascii="仿宋" w:eastAsia="仿宋" w:hAnsi="仿宋" w:cs="仿宋"/>
          <w:b/>
          <w:bCs/>
          <w:sz w:val="24"/>
        </w:rPr>
      </w:pPr>
    </w:p>
    <w:p w:rsidR="009C67B7" w:rsidRDefault="009C67B7">
      <w:pPr>
        <w:spacing w:line="360" w:lineRule="auto"/>
        <w:jc w:val="center"/>
        <w:rPr>
          <w:rFonts w:ascii="仿宋" w:eastAsia="仿宋" w:hAnsi="仿宋" w:cs="仿宋"/>
          <w:b/>
          <w:bCs/>
          <w:sz w:val="24"/>
        </w:rPr>
      </w:pPr>
    </w:p>
    <w:p w:rsidR="009C67B7" w:rsidRDefault="009C67B7">
      <w:pPr>
        <w:spacing w:line="360" w:lineRule="auto"/>
        <w:jc w:val="center"/>
        <w:rPr>
          <w:rFonts w:ascii="仿宋" w:eastAsia="仿宋" w:hAnsi="仿宋" w:cs="仿宋"/>
          <w:b/>
          <w:bCs/>
          <w:sz w:val="24"/>
        </w:rPr>
      </w:pPr>
    </w:p>
    <w:p w:rsidR="009C67B7" w:rsidRDefault="009C67B7">
      <w:pPr>
        <w:spacing w:line="360" w:lineRule="auto"/>
        <w:jc w:val="center"/>
        <w:rPr>
          <w:rFonts w:ascii="仿宋" w:eastAsia="仿宋" w:hAnsi="仿宋" w:cs="仿宋"/>
          <w:b/>
          <w:bCs/>
          <w:sz w:val="24"/>
        </w:rPr>
      </w:pPr>
    </w:p>
    <w:p w:rsidR="009C67B7" w:rsidRDefault="009C67B7">
      <w:pPr>
        <w:pStyle w:val="Default"/>
        <w:jc w:val="center"/>
        <w:rPr>
          <w:rFonts w:ascii="仿宋" w:eastAsia="仿宋" w:hAnsi="仿宋" w:cs="仿宋"/>
          <w:b/>
          <w:bCs/>
          <w:color w:val="auto"/>
        </w:rPr>
      </w:pPr>
    </w:p>
    <w:p w:rsidR="009C67B7" w:rsidRDefault="00CA3780">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七、</w:t>
      </w:r>
      <w:r>
        <w:rPr>
          <w:rFonts w:ascii="仿宋_GB2312" w:eastAsia="仿宋_GB2312" w:hAnsi="仿宋_GB2312" w:cs="仿宋_GB2312" w:hint="eastAsia"/>
          <w:b/>
          <w:kern w:val="0"/>
          <w:sz w:val="32"/>
          <w:szCs w:val="32"/>
          <w:lang w:val="zh-CN"/>
        </w:rPr>
        <w:t>主要业绩证明</w:t>
      </w:r>
    </w:p>
    <w:p w:rsidR="009C67B7" w:rsidRDefault="00CA3780">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9C67B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9C67B7">
        <w:trPr>
          <w:trHeight w:val="659"/>
        </w:trPr>
        <w:tc>
          <w:tcPr>
            <w:tcW w:w="180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r>
      <w:tr w:rsidR="009C67B7">
        <w:trPr>
          <w:trHeight w:val="697"/>
        </w:trPr>
        <w:tc>
          <w:tcPr>
            <w:tcW w:w="180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r>
      <w:tr w:rsidR="009C67B7">
        <w:trPr>
          <w:trHeight w:val="693"/>
        </w:trPr>
        <w:tc>
          <w:tcPr>
            <w:tcW w:w="180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r>
    </w:tbl>
    <w:p w:rsidR="009C67B7" w:rsidRDefault="00CA378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9C67B7" w:rsidRDefault="009C67B7">
      <w:pPr>
        <w:autoSpaceDE w:val="0"/>
        <w:autoSpaceDN w:val="0"/>
        <w:spacing w:line="360" w:lineRule="auto"/>
        <w:rPr>
          <w:rFonts w:ascii="仿宋_GB2312" w:eastAsia="仿宋_GB2312" w:hAnsi="仿宋_GB2312" w:cs="仿宋_GB2312"/>
          <w:b/>
          <w:sz w:val="24"/>
        </w:rPr>
      </w:pPr>
    </w:p>
    <w:p w:rsidR="009C67B7" w:rsidRDefault="009C67B7">
      <w:pPr>
        <w:autoSpaceDE w:val="0"/>
        <w:autoSpaceDN w:val="0"/>
        <w:spacing w:line="360" w:lineRule="auto"/>
        <w:rPr>
          <w:rFonts w:ascii="仿宋_GB2312" w:eastAsia="仿宋_GB2312" w:hAnsi="仿宋_GB2312" w:cs="仿宋_GB2312"/>
          <w:sz w:val="24"/>
        </w:rPr>
      </w:pPr>
    </w:p>
    <w:p w:rsidR="009C67B7" w:rsidRDefault="00CA3780" w:rsidP="00D020D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C67B7" w:rsidRDefault="00CA378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C67B7" w:rsidRDefault="009C67B7">
      <w:pPr>
        <w:pStyle w:val="49"/>
        <w:ind w:firstLine="0"/>
        <w:jc w:val="both"/>
        <w:rPr>
          <w:rFonts w:hAnsi="仿宋_GB2312" w:cs="仿宋_GB2312"/>
        </w:rPr>
      </w:pPr>
    </w:p>
    <w:p w:rsidR="009C67B7" w:rsidRDefault="00CA3780">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八、技术解决方案</w:t>
      </w:r>
    </w:p>
    <w:p w:rsidR="009C67B7" w:rsidRDefault="00CA378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C67B7" w:rsidRDefault="009C67B7">
      <w:pPr>
        <w:spacing w:line="360" w:lineRule="auto"/>
        <w:jc w:val="center"/>
        <w:rPr>
          <w:rFonts w:ascii="仿宋_GB2312" w:eastAsia="仿宋_GB2312" w:hAnsi="仿宋_GB2312" w:cs="仿宋_GB2312"/>
          <w:sz w:val="24"/>
        </w:rPr>
      </w:pPr>
    </w:p>
    <w:p w:rsidR="009C67B7" w:rsidRDefault="00CA3780">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9C67B7">
        <w:trPr>
          <w:trHeight w:val="773"/>
        </w:trPr>
        <w:tc>
          <w:tcPr>
            <w:tcW w:w="737" w:type="dxa"/>
            <w:vAlign w:val="center"/>
          </w:tcPr>
          <w:p w:rsidR="009C67B7" w:rsidRDefault="00CA378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9C67B7" w:rsidRDefault="00CA378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9C67B7" w:rsidRDefault="00CA378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9C67B7" w:rsidRDefault="00CA378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9C67B7" w:rsidRDefault="00CA378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9C67B7" w:rsidRDefault="00CA378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9C67B7">
        <w:trPr>
          <w:trHeight w:val="441"/>
        </w:trPr>
        <w:tc>
          <w:tcPr>
            <w:tcW w:w="737" w:type="dxa"/>
            <w:vAlign w:val="center"/>
          </w:tcPr>
          <w:p w:rsidR="009C67B7" w:rsidRDefault="00CA378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9C67B7" w:rsidRDefault="009C67B7">
            <w:pPr>
              <w:snapToGrid w:val="0"/>
              <w:spacing w:line="360" w:lineRule="auto"/>
              <w:jc w:val="center"/>
              <w:rPr>
                <w:rFonts w:ascii="仿宋_GB2312" w:eastAsia="仿宋_GB2312" w:hAnsi="仿宋_GB2312" w:cs="仿宋_GB2312"/>
                <w:sz w:val="24"/>
              </w:rPr>
            </w:pPr>
          </w:p>
        </w:tc>
        <w:tc>
          <w:tcPr>
            <w:tcW w:w="2160" w:type="dxa"/>
            <w:vAlign w:val="center"/>
          </w:tcPr>
          <w:p w:rsidR="009C67B7" w:rsidRDefault="009C67B7">
            <w:pPr>
              <w:snapToGrid w:val="0"/>
              <w:spacing w:line="360" w:lineRule="auto"/>
              <w:jc w:val="center"/>
              <w:rPr>
                <w:rFonts w:ascii="仿宋_GB2312" w:eastAsia="仿宋_GB2312" w:hAnsi="仿宋_GB2312" w:cs="仿宋_GB2312"/>
                <w:sz w:val="24"/>
              </w:rPr>
            </w:pPr>
          </w:p>
        </w:tc>
        <w:tc>
          <w:tcPr>
            <w:tcW w:w="2340" w:type="dxa"/>
            <w:vAlign w:val="center"/>
          </w:tcPr>
          <w:p w:rsidR="009C67B7" w:rsidRDefault="009C67B7">
            <w:pPr>
              <w:spacing w:line="360" w:lineRule="auto"/>
              <w:jc w:val="center"/>
              <w:rPr>
                <w:rFonts w:ascii="仿宋_GB2312" w:eastAsia="仿宋_GB2312" w:hAnsi="仿宋_GB2312" w:cs="仿宋_GB2312"/>
                <w:sz w:val="24"/>
              </w:rPr>
            </w:pPr>
          </w:p>
        </w:tc>
        <w:tc>
          <w:tcPr>
            <w:tcW w:w="1080" w:type="dxa"/>
            <w:vAlign w:val="center"/>
          </w:tcPr>
          <w:p w:rsidR="009C67B7" w:rsidRDefault="009C67B7">
            <w:pPr>
              <w:spacing w:line="360" w:lineRule="auto"/>
              <w:jc w:val="center"/>
              <w:rPr>
                <w:rFonts w:ascii="仿宋_GB2312" w:eastAsia="仿宋_GB2312" w:hAnsi="仿宋_GB2312" w:cs="仿宋_GB2312"/>
                <w:sz w:val="24"/>
              </w:rPr>
            </w:pPr>
          </w:p>
        </w:tc>
        <w:tc>
          <w:tcPr>
            <w:tcW w:w="1332" w:type="dxa"/>
            <w:vAlign w:val="center"/>
          </w:tcPr>
          <w:p w:rsidR="009C67B7" w:rsidRDefault="009C67B7">
            <w:pPr>
              <w:spacing w:line="360" w:lineRule="auto"/>
              <w:jc w:val="center"/>
              <w:rPr>
                <w:rFonts w:ascii="仿宋_GB2312" w:eastAsia="仿宋_GB2312" w:hAnsi="仿宋_GB2312" w:cs="仿宋_GB2312"/>
                <w:sz w:val="24"/>
              </w:rPr>
            </w:pPr>
          </w:p>
        </w:tc>
      </w:tr>
      <w:tr w:rsidR="009C67B7">
        <w:trPr>
          <w:trHeight w:val="453"/>
        </w:trPr>
        <w:tc>
          <w:tcPr>
            <w:tcW w:w="737" w:type="dxa"/>
            <w:vAlign w:val="center"/>
          </w:tcPr>
          <w:p w:rsidR="009C67B7" w:rsidRDefault="00CA378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9C67B7" w:rsidRDefault="009C67B7">
            <w:pPr>
              <w:snapToGrid w:val="0"/>
              <w:spacing w:line="360" w:lineRule="auto"/>
              <w:jc w:val="center"/>
              <w:rPr>
                <w:rFonts w:ascii="仿宋_GB2312" w:eastAsia="仿宋_GB2312" w:hAnsi="仿宋_GB2312" w:cs="仿宋_GB2312"/>
                <w:sz w:val="24"/>
              </w:rPr>
            </w:pPr>
          </w:p>
        </w:tc>
        <w:tc>
          <w:tcPr>
            <w:tcW w:w="2160" w:type="dxa"/>
            <w:vAlign w:val="center"/>
          </w:tcPr>
          <w:p w:rsidR="009C67B7" w:rsidRDefault="009C67B7">
            <w:pPr>
              <w:snapToGrid w:val="0"/>
              <w:spacing w:line="360" w:lineRule="auto"/>
              <w:jc w:val="center"/>
              <w:rPr>
                <w:rFonts w:ascii="仿宋_GB2312" w:eastAsia="仿宋_GB2312" w:hAnsi="仿宋_GB2312" w:cs="仿宋_GB2312"/>
                <w:sz w:val="24"/>
              </w:rPr>
            </w:pPr>
          </w:p>
        </w:tc>
        <w:tc>
          <w:tcPr>
            <w:tcW w:w="2340" w:type="dxa"/>
            <w:vAlign w:val="center"/>
          </w:tcPr>
          <w:p w:rsidR="009C67B7" w:rsidRDefault="009C67B7">
            <w:pPr>
              <w:spacing w:line="360" w:lineRule="auto"/>
              <w:jc w:val="center"/>
              <w:rPr>
                <w:rFonts w:ascii="仿宋_GB2312" w:eastAsia="仿宋_GB2312" w:hAnsi="仿宋_GB2312" w:cs="仿宋_GB2312"/>
                <w:sz w:val="24"/>
              </w:rPr>
            </w:pPr>
          </w:p>
        </w:tc>
        <w:tc>
          <w:tcPr>
            <w:tcW w:w="1080" w:type="dxa"/>
            <w:vAlign w:val="center"/>
          </w:tcPr>
          <w:p w:rsidR="009C67B7" w:rsidRDefault="009C67B7">
            <w:pPr>
              <w:spacing w:line="360" w:lineRule="auto"/>
              <w:jc w:val="center"/>
              <w:rPr>
                <w:rFonts w:ascii="仿宋_GB2312" w:eastAsia="仿宋_GB2312" w:hAnsi="仿宋_GB2312" w:cs="仿宋_GB2312"/>
                <w:sz w:val="24"/>
              </w:rPr>
            </w:pPr>
          </w:p>
        </w:tc>
        <w:tc>
          <w:tcPr>
            <w:tcW w:w="1332" w:type="dxa"/>
            <w:vAlign w:val="center"/>
          </w:tcPr>
          <w:p w:rsidR="009C67B7" w:rsidRDefault="009C67B7">
            <w:pPr>
              <w:spacing w:line="360" w:lineRule="auto"/>
              <w:jc w:val="center"/>
              <w:rPr>
                <w:rFonts w:ascii="仿宋_GB2312" w:eastAsia="仿宋_GB2312" w:hAnsi="仿宋_GB2312" w:cs="仿宋_GB2312"/>
                <w:sz w:val="24"/>
              </w:rPr>
            </w:pPr>
          </w:p>
        </w:tc>
      </w:tr>
      <w:tr w:rsidR="009C67B7">
        <w:trPr>
          <w:trHeight w:val="453"/>
        </w:trPr>
        <w:tc>
          <w:tcPr>
            <w:tcW w:w="737" w:type="dxa"/>
            <w:vAlign w:val="center"/>
          </w:tcPr>
          <w:p w:rsidR="009C67B7" w:rsidRDefault="00CA378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9C67B7" w:rsidRDefault="009C67B7">
            <w:pPr>
              <w:snapToGrid w:val="0"/>
              <w:spacing w:line="360" w:lineRule="auto"/>
              <w:jc w:val="center"/>
              <w:rPr>
                <w:rFonts w:ascii="仿宋_GB2312" w:eastAsia="仿宋_GB2312" w:hAnsi="仿宋_GB2312" w:cs="仿宋_GB2312"/>
                <w:sz w:val="24"/>
              </w:rPr>
            </w:pPr>
          </w:p>
        </w:tc>
        <w:tc>
          <w:tcPr>
            <w:tcW w:w="2160" w:type="dxa"/>
            <w:vAlign w:val="center"/>
          </w:tcPr>
          <w:p w:rsidR="009C67B7" w:rsidRDefault="009C67B7">
            <w:pPr>
              <w:snapToGrid w:val="0"/>
              <w:spacing w:line="360" w:lineRule="auto"/>
              <w:jc w:val="center"/>
              <w:rPr>
                <w:rFonts w:ascii="仿宋_GB2312" w:eastAsia="仿宋_GB2312" w:hAnsi="仿宋_GB2312" w:cs="仿宋_GB2312"/>
                <w:sz w:val="24"/>
              </w:rPr>
            </w:pPr>
          </w:p>
        </w:tc>
        <w:tc>
          <w:tcPr>
            <w:tcW w:w="2340" w:type="dxa"/>
            <w:vAlign w:val="center"/>
          </w:tcPr>
          <w:p w:rsidR="009C67B7" w:rsidRDefault="009C67B7">
            <w:pPr>
              <w:spacing w:line="360" w:lineRule="auto"/>
              <w:jc w:val="center"/>
              <w:rPr>
                <w:rFonts w:ascii="仿宋_GB2312" w:eastAsia="仿宋_GB2312" w:hAnsi="仿宋_GB2312" w:cs="仿宋_GB2312"/>
                <w:sz w:val="24"/>
              </w:rPr>
            </w:pPr>
          </w:p>
        </w:tc>
        <w:tc>
          <w:tcPr>
            <w:tcW w:w="1080" w:type="dxa"/>
            <w:vAlign w:val="center"/>
          </w:tcPr>
          <w:p w:rsidR="009C67B7" w:rsidRDefault="009C67B7">
            <w:pPr>
              <w:spacing w:line="360" w:lineRule="auto"/>
              <w:jc w:val="center"/>
              <w:rPr>
                <w:rFonts w:ascii="仿宋_GB2312" w:eastAsia="仿宋_GB2312" w:hAnsi="仿宋_GB2312" w:cs="仿宋_GB2312"/>
                <w:sz w:val="24"/>
              </w:rPr>
            </w:pPr>
          </w:p>
        </w:tc>
        <w:tc>
          <w:tcPr>
            <w:tcW w:w="1332" w:type="dxa"/>
            <w:vAlign w:val="center"/>
          </w:tcPr>
          <w:p w:rsidR="009C67B7" w:rsidRDefault="009C67B7">
            <w:pPr>
              <w:spacing w:line="360" w:lineRule="auto"/>
              <w:jc w:val="center"/>
              <w:rPr>
                <w:rFonts w:ascii="仿宋_GB2312" w:eastAsia="仿宋_GB2312" w:hAnsi="仿宋_GB2312" w:cs="仿宋_GB2312"/>
                <w:sz w:val="24"/>
              </w:rPr>
            </w:pPr>
          </w:p>
        </w:tc>
      </w:tr>
      <w:tr w:rsidR="009C67B7">
        <w:trPr>
          <w:trHeight w:val="453"/>
        </w:trPr>
        <w:tc>
          <w:tcPr>
            <w:tcW w:w="737" w:type="dxa"/>
            <w:vAlign w:val="center"/>
          </w:tcPr>
          <w:p w:rsidR="009C67B7" w:rsidRDefault="00CA378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9C67B7" w:rsidRDefault="009C67B7">
            <w:pPr>
              <w:snapToGrid w:val="0"/>
              <w:spacing w:line="360" w:lineRule="auto"/>
              <w:jc w:val="center"/>
              <w:rPr>
                <w:rFonts w:ascii="仿宋_GB2312" w:eastAsia="仿宋_GB2312" w:hAnsi="仿宋_GB2312" w:cs="仿宋_GB2312"/>
                <w:sz w:val="24"/>
              </w:rPr>
            </w:pPr>
          </w:p>
        </w:tc>
        <w:tc>
          <w:tcPr>
            <w:tcW w:w="2160" w:type="dxa"/>
            <w:vAlign w:val="center"/>
          </w:tcPr>
          <w:p w:rsidR="009C67B7" w:rsidRDefault="009C67B7">
            <w:pPr>
              <w:snapToGrid w:val="0"/>
              <w:spacing w:line="360" w:lineRule="auto"/>
              <w:jc w:val="center"/>
              <w:rPr>
                <w:rFonts w:ascii="仿宋_GB2312" w:eastAsia="仿宋_GB2312" w:hAnsi="仿宋_GB2312" w:cs="仿宋_GB2312"/>
                <w:sz w:val="24"/>
              </w:rPr>
            </w:pPr>
          </w:p>
        </w:tc>
        <w:tc>
          <w:tcPr>
            <w:tcW w:w="2340" w:type="dxa"/>
            <w:vAlign w:val="center"/>
          </w:tcPr>
          <w:p w:rsidR="009C67B7" w:rsidRDefault="009C67B7">
            <w:pPr>
              <w:spacing w:line="360" w:lineRule="auto"/>
              <w:jc w:val="center"/>
              <w:rPr>
                <w:rFonts w:ascii="仿宋_GB2312" w:eastAsia="仿宋_GB2312" w:hAnsi="仿宋_GB2312" w:cs="仿宋_GB2312"/>
                <w:sz w:val="24"/>
              </w:rPr>
            </w:pPr>
          </w:p>
        </w:tc>
        <w:tc>
          <w:tcPr>
            <w:tcW w:w="1080" w:type="dxa"/>
            <w:vAlign w:val="center"/>
          </w:tcPr>
          <w:p w:rsidR="009C67B7" w:rsidRDefault="009C67B7">
            <w:pPr>
              <w:spacing w:line="360" w:lineRule="auto"/>
              <w:jc w:val="center"/>
              <w:rPr>
                <w:rFonts w:ascii="仿宋_GB2312" w:eastAsia="仿宋_GB2312" w:hAnsi="仿宋_GB2312" w:cs="仿宋_GB2312"/>
                <w:sz w:val="24"/>
              </w:rPr>
            </w:pPr>
          </w:p>
        </w:tc>
        <w:tc>
          <w:tcPr>
            <w:tcW w:w="1332" w:type="dxa"/>
            <w:vAlign w:val="center"/>
          </w:tcPr>
          <w:p w:rsidR="009C67B7" w:rsidRDefault="009C67B7">
            <w:pPr>
              <w:spacing w:line="360" w:lineRule="auto"/>
              <w:jc w:val="center"/>
              <w:rPr>
                <w:rFonts w:ascii="仿宋_GB2312" w:eastAsia="仿宋_GB2312" w:hAnsi="仿宋_GB2312" w:cs="仿宋_GB2312"/>
                <w:sz w:val="24"/>
              </w:rPr>
            </w:pPr>
          </w:p>
        </w:tc>
      </w:tr>
      <w:tr w:rsidR="009C67B7">
        <w:trPr>
          <w:trHeight w:val="453"/>
        </w:trPr>
        <w:tc>
          <w:tcPr>
            <w:tcW w:w="737" w:type="dxa"/>
            <w:vAlign w:val="center"/>
          </w:tcPr>
          <w:p w:rsidR="009C67B7" w:rsidRDefault="00CA378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9C67B7" w:rsidRDefault="009C67B7">
            <w:pPr>
              <w:snapToGrid w:val="0"/>
              <w:spacing w:line="360" w:lineRule="auto"/>
              <w:jc w:val="center"/>
              <w:rPr>
                <w:rFonts w:ascii="仿宋_GB2312" w:eastAsia="仿宋_GB2312" w:hAnsi="仿宋_GB2312" w:cs="仿宋_GB2312"/>
                <w:sz w:val="24"/>
              </w:rPr>
            </w:pPr>
          </w:p>
        </w:tc>
        <w:tc>
          <w:tcPr>
            <w:tcW w:w="2160" w:type="dxa"/>
            <w:vAlign w:val="center"/>
          </w:tcPr>
          <w:p w:rsidR="009C67B7" w:rsidRDefault="009C67B7">
            <w:pPr>
              <w:snapToGrid w:val="0"/>
              <w:spacing w:line="360" w:lineRule="auto"/>
              <w:jc w:val="center"/>
              <w:rPr>
                <w:rFonts w:ascii="仿宋_GB2312" w:eastAsia="仿宋_GB2312" w:hAnsi="仿宋_GB2312" w:cs="仿宋_GB2312"/>
                <w:sz w:val="24"/>
              </w:rPr>
            </w:pPr>
          </w:p>
        </w:tc>
        <w:tc>
          <w:tcPr>
            <w:tcW w:w="2340" w:type="dxa"/>
            <w:vAlign w:val="center"/>
          </w:tcPr>
          <w:p w:rsidR="009C67B7" w:rsidRDefault="009C67B7">
            <w:pPr>
              <w:spacing w:line="360" w:lineRule="auto"/>
              <w:jc w:val="center"/>
              <w:rPr>
                <w:rFonts w:ascii="仿宋_GB2312" w:eastAsia="仿宋_GB2312" w:hAnsi="仿宋_GB2312" w:cs="仿宋_GB2312"/>
                <w:sz w:val="24"/>
              </w:rPr>
            </w:pPr>
          </w:p>
        </w:tc>
        <w:tc>
          <w:tcPr>
            <w:tcW w:w="1080" w:type="dxa"/>
            <w:vAlign w:val="center"/>
          </w:tcPr>
          <w:p w:rsidR="009C67B7" w:rsidRDefault="009C67B7">
            <w:pPr>
              <w:spacing w:line="360" w:lineRule="auto"/>
              <w:jc w:val="center"/>
              <w:rPr>
                <w:rFonts w:ascii="仿宋_GB2312" w:eastAsia="仿宋_GB2312" w:hAnsi="仿宋_GB2312" w:cs="仿宋_GB2312"/>
                <w:sz w:val="24"/>
              </w:rPr>
            </w:pPr>
          </w:p>
        </w:tc>
        <w:tc>
          <w:tcPr>
            <w:tcW w:w="1332" w:type="dxa"/>
            <w:vAlign w:val="center"/>
          </w:tcPr>
          <w:p w:rsidR="009C67B7" w:rsidRDefault="009C67B7">
            <w:pPr>
              <w:spacing w:line="360" w:lineRule="auto"/>
              <w:jc w:val="center"/>
              <w:rPr>
                <w:rFonts w:ascii="仿宋_GB2312" w:eastAsia="仿宋_GB2312" w:hAnsi="仿宋_GB2312" w:cs="仿宋_GB2312"/>
                <w:sz w:val="24"/>
              </w:rPr>
            </w:pPr>
          </w:p>
        </w:tc>
      </w:tr>
    </w:tbl>
    <w:p w:rsidR="009C67B7" w:rsidRDefault="00CA378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rsidR="009C67B7" w:rsidRDefault="00CA3780">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9C67B7" w:rsidRDefault="00CA3780">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Pr>
          <w:rFonts w:ascii="仿宋_GB2312" w:eastAsia="仿宋_GB2312" w:hAnsi="仿宋_GB2312" w:cs="仿宋_GB2312"/>
          <w:b/>
          <w:kern w:val="0"/>
          <w:sz w:val="28"/>
          <w:szCs w:val="28"/>
        </w:rPr>
        <w:object w:dxaOrig="886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14" o:title=""/>
          </v:shape>
          <o:OLEObject Type="Embed" ProgID="Package" ShapeID="_x0000_i1025" DrawAspect="Content" ObjectID="_1773822516" r:id="rId15"/>
        </w:object>
      </w:r>
      <w:r>
        <w:rPr>
          <w:rFonts w:ascii="仿宋_GB2312" w:eastAsia="仿宋_GB2312" w:hAnsi="仿宋_GB2312" w:cs="仿宋_GB2312"/>
          <w:b/>
          <w:kern w:val="0"/>
          <w:sz w:val="28"/>
          <w:szCs w:val="28"/>
        </w:rPr>
        <w:object w:dxaOrig="8820" w:dyaOrig="840">
          <v:shape id="_x0000_i1026" type="#_x0000_t75" style="width:441pt;height:42pt" o:ole="">
            <v:imagedata r:id="rId16" o:title=""/>
          </v:shape>
          <o:OLEObject Type="Embed" ProgID="Package" ShapeID="_x0000_i1026" DrawAspect="Content" ObjectID="_1773822517" r:id="rId17"/>
        </w:object>
      </w:r>
    </w:p>
    <w:p w:rsidR="009C67B7" w:rsidRDefault="009C67B7" w:rsidP="00D020DD">
      <w:pPr>
        <w:autoSpaceDE w:val="0"/>
        <w:autoSpaceDN w:val="0"/>
        <w:spacing w:line="360" w:lineRule="auto"/>
        <w:ind w:firstLineChars="1900" w:firstLine="4560"/>
        <w:rPr>
          <w:rFonts w:ascii="仿宋_GB2312" w:eastAsia="仿宋_GB2312" w:hAnsi="仿宋_GB2312" w:cs="仿宋_GB2312"/>
          <w:kern w:val="0"/>
          <w:sz w:val="24"/>
        </w:rPr>
      </w:pPr>
    </w:p>
    <w:p w:rsidR="009C67B7" w:rsidRDefault="00CA3780" w:rsidP="00D020D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C67B7" w:rsidRDefault="00CA378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C67B7" w:rsidRDefault="00CA378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9C67B7" w:rsidRDefault="009C67B7">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C67B7" w:rsidRDefault="00CA3780">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九、组织实施方案</w:t>
      </w:r>
    </w:p>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C67B7" w:rsidRDefault="00CA3780">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C67B7">
        <w:trPr>
          <w:trHeight w:val="616"/>
        </w:trPr>
        <w:tc>
          <w:tcPr>
            <w:tcW w:w="1188" w:type="dxa"/>
            <w:tcBorders>
              <w:tl2br w:val="single" w:sz="4" w:space="0" w:color="auto"/>
            </w:tcBorders>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w:t>
            </w:r>
          </w:p>
        </w:tc>
      </w:tr>
      <w:tr w:rsidR="009C67B7">
        <w:tc>
          <w:tcPr>
            <w:tcW w:w="1188" w:type="dxa"/>
            <w:vAlign w:val="center"/>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r>
      <w:tr w:rsidR="009C67B7">
        <w:tc>
          <w:tcPr>
            <w:tcW w:w="1188" w:type="dxa"/>
            <w:vAlign w:val="center"/>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r>
      <w:tr w:rsidR="009C67B7">
        <w:tc>
          <w:tcPr>
            <w:tcW w:w="1188" w:type="dxa"/>
            <w:vAlign w:val="center"/>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r>
    </w:tbl>
    <w:p w:rsidR="009C67B7" w:rsidRDefault="00CA3780">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9C67B7" w:rsidRDefault="00CA3780" w:rsidP="00D020D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C67B7" w:rsidRDefault="00CA378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C67B7" w:rsidRDefault="009C67B7">
      <w:pPr>
        <w:spacing w:line="360" w:lineRule="auto"/>
        <w:rPr>
          <w:rFonts w:ascii="仿宋_GB2312" w:eastAsia="仿宋_GB2312" w:hAnsi="仿宋_GB2312" w:cs="仿宋_GB2312"/>
          <w:kern w:val="0"/>
          <w:sz w:val="24"/>
        </w:rPr>
      </w:pPr>
    </w:p>
    <w:p w:rsidR="009C67B7" w:rsidRDefault="009C67B7">
      <w:pPr>
        <w:spacing w:line="360" w:lineRule="auto"/>
        <w:jc w:val="center"/>
        <w:rPr>
          <w:rFonts w:ascii="仿宋_GB2312" w:eastAsia="仿宋_GB2312" w:hAnsi="仿宋_GB2312" w:cs="仿宋_GB2312"/>
          <w:b/>
          <w:bCs/>
          <w:sz w:val="32"/>
          <w:szCs w:val="32"/>
        </w:rPr>
      </w:pPr>
    </w:p>
    <w:p w:rsidR="009C67B7" w:rsidRDefault="009C67B7">
      <w:pPr>
        <w:spacing w:line="360" w:lineRule="auto"/>
        <w:rPr>
          <w:rFonts w:ascii="仿宋_GB2312" w:eastAsia="仿宋_GB2312" w:hAnsi="仿宋_GB2312" w:cs="仿宋_GB2312"/>
          <w:b/>
          <w:bCs/>
          <w:sz w:val="32"/>
          <w:szCs w:val="32"/>
        </w:rPr>
      </w:pPr>
    </w:p>
    <w:p w:rsidR="009C67B7" w:rsidRDefault="009C67B7">
      <w:pPr>
        <w:spacing w:line="360" w:lineRule="auto"/>
        <w:rPr>
          <w:rFonts w:ascii="仿宋_GB2312" w:eastAsia="仿宋_GB2312" w:hAnsi="仿宋_GB2312" w:cs="仿宋_GB2312"/>
          <w:b/>
          <w:bCs/>
          <w:sz w:val="32"/>
          <w:szCs w:val="32"/>
        </w:rPr>
      </w:pPr>
    </w:p>
    <w:p w:rsidR="009C67B7" w:rsidRDefault="009C67B7">
      <w:pPr>
        <w:spacing w:line="360" w:lineRule="auto"/>
        <w:rPr>
          <w:rFonts w:ascii="仿宋_GB2312" w:eastAsia="仿宋_GB2312" w:hAnsi="仿宋_GB2312" w:cs="仿宋_GB2312"/>
          <w:b/>
          <w:bCs/>
          <w:sz w:val="32"/>
          <w:szCs w:val="32"/>
        </w:rPr>
      </w:pPr>
    </w:p>
    <w:p w:rsidR="009C67B7" w:rsidRDefault="009C67B7">
      <w:pPr>
        <w:spacing w:line="360" w:lineRule="auto"/>
        <w:rPr>
          <w:rFonts w:ascii="仿宋_GB2312" w:eastAsia="仿宋_GB2312" w:hAnsi="仿宋_GB2312" w:cs="仿宋_GB2312"/>
          <w:b/>
          <w:bCs/>
          <w:sz w:val="32"/>
          <w:szCs w:val="32"/>
        </w:rPr>
      </w:pPr>
    </w:p>
    <w:p w:rsidR="009C67B7" w:rsidRDefault="009C67B7">
      <w:pPr>
        <w:spacing w:line="360" w:lineRule="auto"/>
        <w:rPr>
          <w:rFonts w:ascii="仿宋_GB2312" w:eastAsia="仿宋_GB2312" w:hAnsi="仿宋_GB2312" w:cs="仿宋_GB2312"/>
          <w:b/>
          <w:bCs/>
          <w:sz w:val="32"/>
          <w:szCs w:val="32"/>
        </w:rPr>
      </w:pPr>
    </w:p>
    <w:p w:rsidR="009C67B7" w:rsidRDefault="009C67B7">
      <w:pPr>
        <w:spacing w:line="360" w:lineRule="auto"/>
        <w:rPr>
          <w:rFonts w:ascii="仿宋_GB2312" w:eastAsia="仿宋_GB2312" w:hAnsi="仿宋_GB2312" w:cs="仿宋_GB2312"/>
          <w:b/>
          <w:bCs/>
          <w:sz w:val="32"/>
          <w:szCs w:val="32"/>
        </w:rPr>
      </w:pPr>
    </w:p>
    <w:p w:rsidR="009C67B7" w:rsidRDefault="009C67B7">
      <w:pPr>
        <w:spacing w:line="360" w:lineRule="auto"/>
        <w:rPr>
          <w:rFonts w:ascii="仿宋_GB2312" w:eastAsia="仿宋_GB2312" w:hAnsi="仿宋_GB2312" w:cs="仿宋_GB2312"/>
          <w:b/>
          <w:bCs/>
          <w:sz w:val="32"/>
          <w:szCs w:val="32"/>
        </w:rPr>
      </w:pPr>
    </w:p>
    <w:p w:rsidR="009C67B7" w:rsidRDefault="009C67B7">
      <w:pPr>
        <w:spacing w:line="360" w:lineRule="auto"/>
        <w:rPr>
          <w:rFonts w:ascii="仿宋_GB2312" w:eastAsia="仿宋_GB2312" w:hAnsi="仿宋_GB2312" w:cs="仿宋_GB2312"/>
          <w:b/>
          <w:bCs/>
          <w:sz w:val="32"/>
          <w:szCs w:val="32"/>
        </w:rPr>
      </w:pPr>
    </w:p>
    <w:p w:rsidR="009C67B7" w:rsidRDefault="009C67B7">
      <w:pPr>
        <w:spacing w:line="360" w:lineRule="auto"/>
        <w:rPr>
          <w:rFonts w:ascii="仿宋_GB2312" w:eastAsia="仿宋_GB2312" w:hAnsi="仿宋_GB2312" w:cs="仿宋_GB2312"/>
          <w:b/>
          <w:bCs/>
          <w:sz w:val="32"/>
          <w:szCs w:val="32"/>
        </w:rPr>
      </w:pPr>
    </w:p>
    <w:p w:rsidR="009C67B7" w:rsidRDefault="009C67B7">
      <w:pPr>
        <w:spacing w:line="360" w:lineRule="auto"/>
        <w:rPr>
          <w:rFonts w:ascii="仿宋_GB2312" w:eastAsia="仿宋_GB2312" w:hAnsi="仿宋_GB2312" w:cs="仿宋_GB2312"/>
          <w:b/>
          <w:bCs/>
          <w:sz w:val="32"/>
          <w:szCs w:val="32"/>
        </w:rPr>
      </w:pPr>
    </w:p>
    <w:p w:rsidR="009C67B7" w:rsidRDefault="009C67B7">
      <w:pPr>
        <w:spacing w:line="360" w:lineRule="auto"/>
        <w:rPr>
          <w:rFonts w:ascii="仿宋_GB2312" w:eastAsia="仿宋_GB2312" w:hAnsi="仿宋_GB2312" w:cs="仿宋_GB2312"/>
          <w:b/>
          <w:bCs/>
          <w:sz w:val="32"/>
          <w:szCs w:val="32"/>
        </w:rPr>
      </w:pPr>
    </w:p>
    <w:p w:rsidR="009C67B7" w:rsidRDefault="009C67B7">
      <w:pPr>
        <w:spacing w:line="360" w:lineRule="auto"/>
        <w:rPr>
          <w:rFonts w:ascii="仿宋_GB2312" w:eastAsia="仿宋_GB2312" w:hAnsi="仿宋_GB2312" w:cs="仿宋_GB2312"/>
          <w:b/>
          <w:bCs/>
          <w:sz w:val="32"/>
          <w:szCs w:val="32"/>
        </w:rPr>
      </w:pPr>
    </w:p>
    <w:p w:rsidR="009C67B7" w:rsidRDefault="009C67B7">
      <w:pPr>
        <w:spacing w:line="360" w:lineRule="auto"/>
        <w:rPr>
          <w:rFonts w:ascii="仿宋_GB2312" w:eastAsia="仿宋_GB2312" w:hAnsi="仿宋_GB2312" w:cs="仿宋_GB2312"/>
          <w:b/>
          <w:bCs/>
          <w:sz w:val="32"/>
          <w:szCs w:val="32"/>
        </w:rPr>
      </w:pPr>
    </w:p>
    <w:p w:rsidR="009C67B7" w:rsidRDefault="00CA3780">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十、售后服务方案</w:t>
      </w:r>
    </w:p>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C67B7" w:rsidRDefault="00CA378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9C67B7">
        <w:trPr>
          <w:trHeight w:val="246"/>
        </w:trPr>
        <w:tc>
          <w:tcPr>
            <w:tcW w:w="828" w:type="dxa"/>
          </w:tcPr>
          <w:p w:rsidR="009C67B7" w:rsidRDefault="00CA378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9C67B7" w:rsidRDefault="00CA378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9C67B7" w:rsidRDefault="00CA378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9C67B7" w:rsidRDefault="00CA378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9C67B7" w:rsidRDefault="00CA378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9C67B7" w:rsidRDefault="00CA378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9C67B7">
        <w:tc>
          <w:tcPr>
            <w:tcW w:w="828"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2160"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1620"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1245"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2175"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1260" w:type="dxa"/>
          </w:tcPr>
          <w:p w:rsidR="009C67B7" w:rsidRDefault="009C67B7">
            <w:pPr>
              <w:autoSpaceDE w:val="0"/>
              <w:autoSpaceDN w:val="0"/>
              <w:spacing w:line="360" w:lineRule="auto"/>
              <w:jc w:val="center"/>
              <w:rPr>
                <w:rFonts w:ascii="仿宋_GB2312" w:eastAsia="仿宋_GB2312" w:hAnsi="仿宋_GB2312" w:cs="仿宋_GB2312"/>
                <w:sz w:val="24"/>
              </w:rPr>
            </w:pPr>
          </w:p>
        </w:tc>
      </w:tr>
      <w:tr w:rsidR="009C67B7">
        <w:tc>
          <w:tcPr>
            <w:tcW w:w="828"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2160"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1620"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1245"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2175"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1260" w:type="dxa"/>
          </w:tcPr>
          <w:p w:rsidR="009C67B7" w:rsidRDefault="009C67B7">
            <w:pPr>
              <w:autoSpaceDE w:val="0"/>
              <w:autoSpaceDN w:val="0"/>
              <w:spacing w:line="360" w:lineRule="auto"/>
              <w:jc w:val="center"/>
              <w:rPr>
                <w:rFonts w:ascii="仿宋_GB2312" w:eastAsia="仿宋_GB2312" w:hAnsi="仿宋_GB2312" w:cs="仿宋_GB2312"/>
                <w:sz w:val="24"/>
              </w:rPr>
            </w:pPr>
          </w:p>
        </w:tc>
      </w:tr>
      <w:tr w:rsidR="009C67B7">
        <w:tc>
          <w:tcPr>
            <w:tcW w:w="828"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2160"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1620"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1245"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2175"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1260" w:type="dxa"/>
          </w:tcPr>
          <w:p w:rsidR="009C67B7" w:rsidRDefault="009C67B7">
            <w:pPr>
              <w:autoSpaceDE w:val="0"/>
              <w:autoSpaceDN w:val="0"/>
              <w:spacing w:line="360" w:lineRule="auto"/>
              <w:jc w:val="center"/>
              <w:rPr>
                <w:rFonts w:ascii="仿宋_GB2312" w:eastAsia="仿宋_GB2312" w:hAnsi="仿宋_GB2312" w:cs="仿宋_GB2312"/>
                <w:sz w:val="24"/>
              </w:rPr>
            </w:pPr>
          </w:p>
        </w:tc>
      </w:tr>
    </w:tbl>
    <w:p w:rsidR="009C67B7" w:rsidRDefault="00CA3780">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w:t>
      </w:r>
      <w:proofErr w:type="gramStart"/>
      <w:r>
        <w:rPr>
          <w:rFonts w:ascii="仿宋_GB2312" w:eastAsia="仿宋_GB2312" w:hAnsi="仿宋_GB2312" w:cs="仿宋_GB2312" w:hint="eastAsia"/>
          <w:b/>
          <w:sz w:val="24"/>
        </w:rPr>
        <w:t>方服务</w:t>
      </w:r>
      <w:proofErr w:type="gramEnd"/>
      <w:r>
        <w:rPr>
          <w:rFonts w:ascii="仿宋_GB2312" w:eastAsia="仿宋_GB2312" w:hAnsi="仿宋_GB2312" w:cs="仿宋_GB2312" w:hint="eastAsia"/>
          <w:b/>
          <w:sz w:val="24"/>
        </w:rPr>
        <w:t>机构。</w:t>
      </w:r>
    </w:p>
    <w:p w:rsidR="009C67B7" w:rsidRDefault="00CA3780">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9C67B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9C67B7" w:rsidRDefault="00CA378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9C67B7" w:rsidRDefault="00CA378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9C67B7" w:rsidRDefault="00CA3780" w:rsidP="00D020DD">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9C67B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C67B7" w:rsidRDefault="009C67B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C67B7" w:rsidRDefault="00CA378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r>
      <w:tr w:rsidR="009C67B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C67B7" w:rsidRDefault="009C67B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C67B7" w:rsidRDefault="00CA378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r>
      <w:tr w:rsidR="009C67B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C67B7" w:rsidRDefault="009C67B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C67B7" w:rsidRDefault="00CA378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r>
    </w:tbl>
    <w:p w:rsidR="009C67B7" w:rsidRDefault="009C67B7" w:rsidP="00D020DD">
      <w:pPr>
        <w:spacing w:line="360" w:lineRule="auto"/>
        <w:ind w:firstLineChars="200" w:firstLine="480"/>
        <w:rPr>
          <w:rFonts w:ascii="仿宋_GB2312" w:eastAsia="仿宋_GB2312" w:hAnsi="仿宋_GB2312" w:cs="仿宋_GB2312"/>
          <w:sz w:val="24"/>
          <w:szCs w:val="20"/>
        </w:rPr>
      </w:pPr>
    </w:p>
    <w:p w:rsidR="009C67B7" w:rsidRDefault="00CA3780" w:rsidP="00D020D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C67B7" w:rsidRDefault="00CA378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C67B7" w:rsidRDefault="009C67B7">
      <w:pPr>
        <w:spacing w:line="360" w:lineRule="auto"/>
        <w:rPr>
          <w:rFonts w:ascii="仿宋_GB2312" w:eastAsia="仿宋_GB2312" w:hAnsi="仿宋_GB2312" w:cs="仿宋_GB2312"/>
          <w:b/>
          <w:sz w:val="30"/>
          <w:szCs w:val="30"/>
        </w:rPr>
      </w:pPr>
    </w:p>
    <w:p w:rsidR="009C67B7" w:rsidRDefault="009C67B7">
      <w:pPr>
        <w:spacing w:line="360" w:lineRule="auto"/>
        <w:jc w:val="center"/>
        <w:rPr>
          <w:rFonts w:ascii="仿宋_GB2312" w:eastAsia="仿宋_GB2312" w:hAnsi="仿宋_GB2312" w:cs="仿宋_GB2312"/>
          <w:b/>
          <w:sz w:val="30"/>
          <w:szCs w:val="30"/>
        </w:rPr>
      </w:pPr>
    </w:p>
    <w:p w:rsidR="009C67B7" w:rsidRDefault="009C67B7">
      <w:pPr>
        <w:pStyle w:val="Default"/>
        <w:rPr>
          <w:color w:val="auto"/>
        </w:rPr>
      </w:pPr>
    </w:p>
    <w:p w:rsidR="009C67B7" w:rsidRDefault="00CA3780">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十一、投标人售后服务能力证明材料</w:t>
      </w:r>
    </w:p>
    <w:p w:rsidR="009C67B7" w:rsidRDefault="00CA378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9C67B7" w:rsidRDefault="009C67B7" w:rsidP="00D020DD">
      <w:pPr>
        <w:spacing w:line="336" w:lineRule="auto"/>
        <w:ind w:firstLineChars="1500" w:firstLine="3600"/>
        <w:rPr>
          <w:rFonts w:ascii="仿宋" w:eastAsia="仿宋" w:hAnsi="仿宋" w:cs="仿宋"/>
          <w:sz w:val="24"/>
        </w:rPr>
      </w:pPr>
    </w:p>
    <w:p w:rsidR="009C67B7" w:rsidRDefault="009C67B7">
      <w:pPr>
        <w:pStyle w:val="Default"/>
        <w:rPr>
          <w:color w:val="auto"/>
        </w:rPr>
      </w:pPr>
    </w:p>
    <w:p w:rsidR="009C67B7" w:rsidRDefault="00CA3780" w:rsidP="00D020D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C67B7" w:rsidRDefault="00CA378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C67B7" w:rsidRDefault="009C67B7">
      <w:pPr>
        <w:pStyle w:val="Default"/>
        <w:rPr>
          <w:color w:val="auto"/>
        </w:rPr>
      </w:pPr>
    </w:p>
    <w:p w:rsidR="009C67B7" w:rsidRDefault="00CA3780">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十二、项目小组人员名单</w:t>
      </w:r>
    </w:p>
    <w:p w:rsidR="009C67B7" w:rsidRDefault="00CA3780">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9C67B7" w:rsidRDefault="00CA3780">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9C67B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9C67B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r>
      <w:tr w:rsidR="009C67B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r>
      <w:tr w:rsidR="009C67B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r>
      <w:tr w:rsidR="009C67B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r>
      <w:tr w:rsidR="009C67B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r>
      <w:tr w:rsidR="009C67B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r>
      <w:tr w:rsidR="009C67B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r>
      <w:tr w:rsidR="009C67B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r>
      <w:tr w:rsidR="009C67B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r>
    </w:tbl>
    <w:p w:rsidR="009C67B7" w:rsidRDefault="00CA378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9C67B7" w:rsidRDefault="00CA378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9C67B7">
        <w:tc>
          <w:tcPr>
            <w:tcW w:w="420"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9C67B7">
        <w:trPr>
          <w:trHeight w:val="479"/>
        </w:trPr>
        <w:tc>
          <w:tcPr>
            <w:tcW w:w="42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r>
      <w:tr w:rsidR="009C67B7">
        <w:trPr>
          <w:trHeight w:val="473"/>
        </w:trPr>
        <w:tc>
          <w:tcPr>
            <w:tcW w:w="42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r>
    </w:tbl>
    <w:p w:rsidR="009C67B7" w:rsidRDefault="00CA3780">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9C67B7" w:rsidRDefault="00CA3780">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9C67B7" w:rsidRDefault="009C67B7" w:rsidP="00D020DD">
      <w:pPr>
        <w:spacing w:line="360" w:lineRule="auto"/>
        <w:ind w:firstLineChars="200" w:firstLine="480"/>
        <w:rPr>
          <w:rFonts w:ascii="仿宋_GB2312" w:eastAsia="仿宋_GB2312" w:hAnsi="仿宋_GB2312" w:cs="仿宋_GB2312"/>
          <w:sz w:val="24"/>
          <w:szCs w:val="20"/>
        </w:rPr>
      </w:pPr>
    </w:p>
    <w:p w:rsidR="009C67B7" w:rsidRDefault="00CA3780">
      <w:pPr>
        <w:spacing w:line="336" w:lineRule="auto"/>
        <w:jc w:val="center"/>
        <w:rPr>
          <w:rFonts w:ascii="仿宋" w:eastAsia="仿宋" w:hAnsi="仿宋" w:cs="仿宋"/>
          <w:sz w:val="24"/>
        </w:rPr>
      </w:pPr>
      <w:r>
        <w:rPr>
          <w:rFonts w:ascii="仿宋" w:eastAsia="仿宋" w:hAnsi="仿宋" w:cs="仿宋" w:hint="eastAsia"/>
          <w:sz w:val="24"/>
        </w:rPr>
        <w:t xml:space="preserve">         投标人名称（电子签名）：</w:t>
      </w:r>
    </w:p>
    <w:p w:rsidR="009C67B7" w:rsidRDefault="00CA378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C67B7" w:rsidRDefault="009C67B7" w:rsidP="00D020DD">
      <w:pPr>
        <w:snapToGrid w:val="0"/>
        <w:spacing w:line="360" w:lineRule="auto"/>
        <w:ind w:firstLineChars="2150" w:firstLine="6907"/>
        <w:rPr>
          <w:rFonts w:ascii="仿宋_GB2312" w:eastAsia="仿宋_GB2312" w:hAnsi="仿宋_GB2312" w:cs="仿宋_GB2312"/>
          <w:b/>
          <w:bCs/>
          <w:sz w:val="32"/>
          <w:szCs w:val="32"/>
        </w:rPr>
      </w:pPr>
    </w:p>
    <w:p w:rsidR="009C67B7" w:rsidRDefault="009C67B7">
      <w:pPr>
        <w:snapToGrid w:val="0"/>
        <w:spacing w:line="360" w:lineRule="auto"/>
        <w:ind w:right="960"/>
        <w:rPr>
          <w:rFonts w:ascii="仿宋_GB2312" w:eastAsia="仿宋_GB2312" w:hAnsi="仿宋_GB2312" w:cs="仿宋_GB2312"/>
          <w:kern w:val="0"/>
          <w:sz w:val="24"/>
          <w:lang w:val="zh-CN"/>
        </w:rPr>
      </w:pPr>
    </w:p>
    <w:p w:rsidR="009C67B7" w:rsidRDefault="00CA3780">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十三、</w:t>
      </w:r>
      <w:r>
        <w:rPr>
          <w:rFonts w:ascii="仿宋_GB2312" w:eastAsia="仿宋_GB2312" w:hAnsi="仿宋_GB2312" w:cs="仿宋_GB2312" w:hint="eastAsia"/>
          <w:b/>
          <w:kern w:val="0"/>
          <w:sz w:val="32"/>
          <w:szCs w:val="32"/>
          <w:lang w:val="zh-CN"/>
        </w:rPr>
        <w:t>优惠条件及特殊承诺</w:t>
      </w:r>
    </w:p>
    <w:p w:rsidR="009C67B7" w:rsidRDefault="00CA378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C67B7" w:rsidRDefault="009C67B7">
      <w:pPr>
        <w:spacing w:line="360" w:lineRule="auto"/>
        <w:rPr>
          <w:rFonts w:ascii="仿宋_GB2312" w:eastAsia="仿宋_GB2312" w:hAnsi="仿宋_GB2312" w:cs="仿宋_GB2312"/>
          <w:sz w:val="18"/>
          <w:szCs w:val="18"/>
        </w:rPr>
      </w:pPr>
    </w:p>
    <w:p w:rsidR="009C67B7" w:rsidRDefault="009C67B7">
      <w:pPr>
        <w:pStyle w:val="Default"/>
        <w:rPr>
          <w:color w:val="auto"/>
        </w:rPr>
      </w:pPr>
    </w:p>
    <w:p w:rsidR="009C67B7" w:rsidRDefault="00CA3780" w:rsidP="00D020D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C67B7" w:rsidRDefault="00CA378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C67B7" w:rsidRDefault="009C67B7">
      <w:pPr>
        <w:spacing w:line="360" w:lineRule="auto"/>
        <w:rPr>
          <w:rFonts w:ascii="仿宋_GB2312" w:eastAsia="仿宋_GB2312" w:hAnsi="仿宋_GB2312" w:cs="仿宋_GB2312"/>
          <w:b/>
          <w:bCs/>
          <w:sz w:val="18"/>
          <w:szCs w:val="18"/>
        </w:rPr>
      </w:pPr>
    </w:p>
    <w:p w:rsidR="009C67B7" w:rsidRDefault="009C67B7">
      <w:pPr>
        <w:spacing w:line="360" w:lineRule="auto"/>
        <w:rPr>
          <w:rFonts w:ascii="仿宋_GB2312" w:eastAsia="仿宋_GB2312" w:hAnsi="仿宋_GB2312" w:cs="仿宋_GB2312"/>
          <w:b/>
          <w:bCs/>
          <w:sz w:val="32"/>
          <w:szCs w:val="32"/>
        </w:rPr>
      </w:pPr>
    </w:p>
    <w:p w:rsidR="009C67B7" w:rsidRDefault="009C67B7">
      <w:pPr>
        <w:spacing w:line="360" w:lineRule="auto"/>
        <w:rPr>
          <w:rFonts w:ascii="仿宋_GB2312" w:eastAsia="仿宋_GB2312" w:hAnsi="仿宋_GB2312" w:cs="仿宋_GB2312"/>
          <w:b/>
          <w:bCs/>
          <w:sz w:val="32"/>
          <w:szCs w:val="32"/>
        </w:rPr>
      </w:pPr>
    </w:p>
    <w:p w:rsidR="009C67B7" w:rsidRDefault="009C67B7">
      <w:pPr>
        <w:spacing w:line="360" w:lineRule="auto"/>
        <w:rPr>
          <w:rFonts w:ascii="仿宋_GB2312" w:eastAsia="仿宋_GB2312" w:hAnsi="仿宋_GB2312" w:cs="仿宋_GB2312"/>
          <w:b/>
          <w:bCs/>
          <w:sz w:val="32"/>
          <w:szCs w:val="32"/>
        </w:rPr>
      </w:pPr>
    </w:p>
    <w:p w:rsidR="009C67B7" w:rsidRDefault="00CA3780">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十四、</w:t>
      </w:r>
      <w:r>
        <w:rPr>
          <w:rFonts w:ascii="仿宋_GB2312" w:eastAsia="仿宋_GB2312" w:hAnsi="仿宋_GB2312" w:cs="仿宋_GB2312" w:hint="eastAsia"/>
          <w:b/>
          <w:kern w:val="0"/>
          <w:sz w:val="32"/>
          <w:szCs w:val="32"/>
          <w:lang w:val="zh-CN"/>
        </w:rPr>
        <w:t>备品备件及供选择的配套零部件清单</w:t>
      </w:r>
    </w:p>
    <w:p w:rsidR="009C67B7" w:rsidRDefault="00CA378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C67B7" w:rsidRDefault="009C67B7">
      <w:pPr>
        <w:snapToGrid w:val="0"/>
        <w:spacing w:line="360" w:lineRule="auto"/>
        <w:ind w:right="960"/>
        <w:jc w:val="right"/>
        <w:rPr>
          <w:rFonts w:ascii="仿宋_GB2312" w:eastAsia="仿宋_GB2312" w:hAnsi="仿宋_GB2312" w:cs="仿宋_GB2312"/>
          <w:kern w:val="0"/>
          <w:sz w:val="24"/>
          <w:lang w:val="zh-CN"/>
        </w:rPr>
      </w:pPr>
    </w:p>
    <w:p w:rsidR="009C67B7" w:rsidRDefault="009C67B7">
      <w:pPr>
        <w:snapToGrid w:val="0"/>
        <w:spacing w:line="360" w:lineRule="auto"/>
        <w:ind w:right="960"/>
        <w:jc w:val="right"/>
        <w:rPr>
          <w:rFonts w:ascii="仿宋_GB2312" w:eastAsia="仿宋_GB2312" w:hAnsi="仿宋_GB2312" w:cs="仿宋_GB2312"/>
          <w:kern w:val="0"/>
          <w:sz w:val="24"/>
          <w:lang w:val="zh-CN"/>
        </w:rPr>
      </w:pPr>
    </w:p>
    <w:p w:rsidR="009C67B7" w:rsidRDefault="00CA3780" w:rsidP="00D020D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C67B7" w:rsidRDefault="00CA378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C67B7" w:rsidRDefault="009C67B7">
      <w:pPr>
        <w:spacing w:line="360" w:lineRule="auto"/>
        <w:rPr>
          <w:rFonts w:ascii="仿宋_GB2312" w:eastAsia="仿宋_GB2312" w:hAnsi="仿宋_GB2312" w:cs="仿宋_GB2312"/>
          <w:b/>
          <w:bCs/>
          <w:sz w:val="32"/>
          <w:szCs w:val="32"/>
        </w:rPr>
      </w:pPr>
    </w:p>
    <w:p w:rsidR="009C67B7" w:rsidRDefault="009C67B7">
      <w:pPr>
        <w:spacing w:line="360" w:lineRule="auto"/>
        <w:rPr>
          <w:rFonts w:ascii="仿宋_GB2312" w:eastAsia="仿宋_GB2312" w:hAnsi="仿宋_GB2312" w:cs="仿宋_GB2312"/>
          <w:b/>
          <w:bCs/>
          <w:sz w:val="32"/>
          <w:szCs w:val="32"/>
        </w:rPr>
      </w:pPr>
    </w:p>
    <w:p w:rsidR="009C67B7" w:rsidRDefault="009C67B7">
      <w:pPr>
        <w:spacing w:line="360" w:lineRule="auto"/>
        <w:rPr>
          <w:rFonts w:ascii="仿宋_GB2312" w:eastAsia="仿宋_GB2312" w:hAnsi="仿宋_GB2312" w:cs="仿宋_GB2312"/>
          <w:b/>
          <w:bCs/>
          <w:sz w:val="32"/>
          <w:szCs w:val="32"/>
        </w:rPr>
      </w:pPr>
    </w:p>
    <w:p w:rsidR="009C67B7" w:rsidRDefault="009C67B7">
      <w:pPr>
        <w:spacing w:line="360" w:lineRule="auto"/>
        <w:rPr>
          <w:rFonts w:ascii="仿宋_GB2312" w:eastAsia="仿宋_GB2312" w:hAnsi="仿宋_GB2312" w:cs="仿宋_GB2312"/>
          <w:b/>
          <w:bCs/>
          <w:sz w:val="32"/>
          <w:szCs w:val="32"/>
        </w:rPr>
      </w:pPr>
    </w:p>
    <w:p w:rsidR="009C67B7" w:rsidRDefault="009C67B7">
      <w:pPr>
        <w:spacing w:line="360" w:lineRule="auto"/>
        <w:rPr>
          <w:rFonts w:ascii="仿宋_GB2312" w:eastAsia="仿宋_GB2312" w:hAnsi="仿宋_GB2312" w:cs="仿宋_GB2312"/>
          <w:b/>
          <w:bCs/>
          <w:sz w:val="32"/>
          <w:szCs w:val="32"/>
        </w:rPr>
      </w:pPr>
    </w:p>
    <w:p w:rsidR="009C67B7" w:rsidRDefault="009C67B7">
      <w:pPr>
        <w:spacing w:line="360" w:lineRule="auto"/>
        <w:rPr>
          <w:rFonts w:ascii="仿宋_GB2312" w:eastAsia="仿宋_GB2312" w:hAnsi="仿宋_GB2312" w:cs="仿宋_GB2312"/>
          <w:b/>
          <w:bCs/>
          <w:sz w:val="32"/>
          <w:szCs w:val="32"/>
        </w:rPr>
      </w:pPr>
    </w:p>
    <w:p w:rsidR="009C67B7" w:rsidRDefault="009C67B7">
      <w:pPr>
        <w:spacing w:line="360" w:lineRule="auto"/>
        <w:rPr>
          <w:rFonts w:ascii="仿宋_GB2312" w:eastAsia="仿宋_GB2312" w:hAnsi="仿宋_GB2312" w:cs="仿宋_GB2312"/>
          <w:b/>
          <w:bCs/>
          <w:sz w:val="32"/>
          <w:szCs w:val="32"/>
        </w:rPr>
      </w:pPr>
    </w:p>
    <w:p w:rsidR="009C67B7" w:rsidRDefault="009C67B7">
      <w:pPr>
        <w:spacing w:line="360" w:lineRule="auto"/>
        <w:rPr>
          <w:rFonts w:ascii="仿宋_GB2312" w:eastAsia="仿宋_GB2312" w:hAnsi="仿宋_GB2312" w:cs="仿宋_GB2312"/>
          <w:b/>
          <w:bCs/>
          <w:sz w:val="32"/>
          <w:szCs w:val="32"/>
        </w:rPr>
      </w:pPr>
    </w:p>
    <w:p w:rsidR="009C67B7" w:rsidRDefault="009C67B7">
      <w:pPr>
        <w:spacing w:line="360" w:lineRule="auto"/>
        <w:rPr>
          <w:rFonts w:ascii="仿宋_GB2312" w:eastAsia="仿宋_GB2312" w:hAnsi="仿宋_GB2312" w:cs="仿宋_GB2312"/>
          <w:b/>
          <w:bCs/>
          <w:sz w:val="32"/>
          <w:szCs w:val="32"/>
        </w:rPr>
      </w:pPr>
    </w:p>
    <w:p w:rsidR="009C67B7" w:rsidRDefault="009C67B7">
      <w:pPr>
        <w:spacing w:line="360" w:lineRule="auto"/>
        <w:rPr>
          <w:rFonts w:ascii="仿宋_GB2312" w:eastAsia="仿宋_GB2312" w:hAnsi="仿宋_GB2312" w:cs="仿宋_GB2312"/>
          <w:b/>
          <w:bCs/>
          <w:sz w:val="32"/>
          <w:szCs w:val="32"/>
        </w:rPr>
      </w:pPr>
    </w:p>
    <w:p w:rsidR="009C67B7" w:rsidRDefault="00CA3780">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十五、</w:t>
      </w:r>
      <w:r>
        <w:rPr>
          <w:rFonts w:ascii="仿宋_GB2312" w:eastAsia="仿宋_GB2312" w:hAnsi="仿宋_GB2312" w:cs="仿宋_GB2312" w:hint="eastAsia"/>
          <w:b/>
          <w:kern w:val="0"/>
          <w:sz w:val="32"/>
          <w:szCs w:val="32"/>
          <w:lang w:val="zh-CN"/>
        </w:rPr>
        <w:t>培训计划</w:t>
      </w:r>
    </w:p>
    <w:p w:rsidR="009C67B7" w:rsidRDefault="00CA378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C67B7" w:rsidRDefault="00CA3780">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9C67B7">
        <w:trPr>
          <w:trHeight w:val="764"/>
        </w:trPr>
        <w:tc>
          <w:tcPr>
            <w:tcW w:w="1806" w:type="dxa"/>
            <w:tcBorders>
              <w:top w:val="single" w:sz="6" w:space="0" w:color="auto"/>
              <w:left w:val="single" w:sz="6" w:space="0" w:color="auto"/>
              <w:bottom w:val="nil"/>
              <w:right w:val="nil"/>
            </w:tcBorders>
            <w:shd w:val="pct10" w:color="auto" w:fill="auto"/>
            <w:vAlign w:val="center"/>
          </w:tcPr>
          <w:p w:rsidR="009C67B7" w:rsidRDefault="00CA3780">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9C67B7" w:rsidRDefault="00CA3780">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9C67B7" w:rsidRDefault="00CA3780">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9C67B7" w:rsidRDefault="00CA3780">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9C67B7" w:rsidRDefault="00CA3780">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9C67B7" w:rsidRDefault="00CA3780">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9C67B7" w:rsidRDefault="00CA3780">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9C67B7">
        <w:trPr>
          <w:trHeight w:val="281"/>
        </w:trPr>
        <w:tc>
          <w:tcPr>
            <w:tcW w:w="1806" w:type="dxa"/>
            <w:tcBorders>
              <w:top w:val="single" w:sz="6" w:space="0" w:color="auto"/>
              <w:left w:val="single" w:sz="6" w:space="0" w:color="auto"/>
              <w:bottom w:val="nil"/>
              <w:right w:val="nil"/>
            </w:tcBorders>
          </w:tcPr>
          <w:p w:rsidR="009C67B7" w:rsidRDefault="009C67B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9C67B7" w:rsidRDefault="009C67B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9C67B7" w:rsidRDefault="009C67B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9C67B7" w:rsidRDefault="009C67B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9C67B7" w:rsidRDefault="009C67B7">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9C67B7" w:rsidRDefault="009C67B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9C67B7" w:rsidRDefault="009C67B7">
            <w:pPr>
              <w:suppressAutoHyphens/>
              <w:autoSpaceDE w:val="0"/>
              <w:autoSpaceDN w:val="0"/>
              <w:spacing w:line="360" w:lineRule="auto"/>
              <w:rPr>
                <w:rFonts w:ascii="仿宋_GB2312" w:eastAsia="仿宋_GB2312" w:hAnsi="仿宋_GB2312" w:cs="仿宋_GB2312"/>
                <w:sz w:val="24"/>
              </w:rPr>
            </w:pPr>
          </w:p>
        </w:tc>
      </w:tr>
      <w:tr w:rsidR="009C67B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9C67B7" w:rsidRDefault="00CA378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9C67B7" w:rsidRDefault="009C67B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9C67B7" w:rsidRDefault="009C67B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9C67B7" w:rsidRDefault="009C67B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9C67B7" w:rsidRDefault="009C67B7">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9C67B7" w:rsidRDefault="009C67B7">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9C67B7" w:rsidRDefault="009C67B7">
            <w:pPr>
              <w:suppressAutoHyphens/>
              <w:autoSpaceDE w:val="0"/>
              <w:autoSpaceDN w:val="0"/>
              <w:spacing w:line="360" w:lineRule="auto"/>
              <w:rPr>
                <w:rFonts w:ascii="仿宋_GB2312" w:eastAsia="仿宋_GB2312" w:hAnsi="仿宋_GB2312" w:cs="仿宋_GB2312"/>
                <w:sz w:val="24"/>
              </w:rPr>
            </w:pPr>
          </w:p>
        </w:tc>
      </w:tr>
    </w:tbl>
    <w:p w:rsidR="009C67B7" w:rsidRDefault="00CA378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9C67B7" w:rsidRDefault="00CA3780">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9C67B7" w:rsidRDefault="00CA3780">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9C67B7" w:rsidRDefault="00CA3780">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9C67B7" w:rsidRDefault="00CA3780">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9C67B7" w:rsidRDefault="00CA3780">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9C67B7" w:rsidRDefault="00CA3780">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9C67B7" w:rsidRDefault="00CA378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9C67B7" w:rsidRDefault="009C67B7" w:rsidP="00D020DD">
      <w:pPr>
        <w:spacing w:line="360" w:lineRule="auto"/>
        <w:ind w:firstLineChars="200" w:firstLine="480"/>
        <w:rPr>
          <w:rFonts w:ascii="仿宋_GB2312" w:eastAsia="仿宋_GB2312" w:hAnsi="仿宋_GB2312" w:cs="仿宋_GB2312"/>
          <w:sz w:val="24"/>
          <w:szCs w:val="20"/>
        </w:rPr>
      </w:pPr>
    </w:p>
    <w:p w:rsidR="009C67B7" w:rsidRDefault="00CA3780" w:rsidP="00D020D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C67B7" w:rsidRDefault="00CA378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C67B7" w:rsidRDefault="00CA3780">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十六、验收方案</w:t>
      </w:r>
    </w:p>
    <w:p w:rsidR="009C67B7" w:rsidRDefault="00CA378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C67B7" w:rsidRDefault="009C67B7">
      <w:pPr>
        <w:spacing w:line="360" w:lineRule="auto"/>
        <w:jc w:val="center"/>
        <w:rPr>
          <w:rFonts w:ascii="仿宋_GB2312" w:eastAsia="仿宋_GB2312" w:hAnsi="仿宋_GB2312" w:cs="仿宋_GB2312"/>
          <w:sz w:val="24"/>
        </w:rPr>
      </w:pPr>
    </w:p>
    <w:p w:rsidR="009C67B7" w:rsidRDefault="00CA3780" w:rsidP="00D020D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C67B7" w:rsidRDefault="00CA378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C67B7" w:rsidRDefault="009C67B7">
      <w:pPr>
        <w:spacing w:line="360" w:lineRule="auto"/>
        <w:jc w:val="center"/>
        <w:rPr>
          <w:rFonts w:ascii="仿宋_GB2312" w:eastAsia="仿宋_GB2312" w:hAnsi="仿宋_GB2312" w:cs="仿宋_GB2312"/>
          <w:b/>
          <w:bCs/>
          <w:sz w:val="30"/>
          <w:szCs w:val="30"/>
        </w:rPr>
      </w:pPr>
    </w:p>
    <w:p w:rsidR="009C67B7" w:rsidRDefault="009C67B7">
      <w:pPr>
        <w:spacing w:line="360" w:lineRule="auto"/>
        <w:jc w:val="center"/>
        <w:rPr>
          <w:rFonts w:ascii="仿宋_GB2312" w:eastAsia="仿宋_GB2312" w:hAnsi="仿宋_GB2312" w:cs="仿宋_GB2312"/>
          <w:b/>
          <w:bCs/>
          <w:sz w:val="30"/>
          <w:szCs w:val="30"/>
        </w:rPr>
      </w:pPr>
    </w:p>
    <w:p w:rsidR="009C67B7" w:rsidRDefault="009C67B7">
      <w:pPr>
        <w:spacing w:line="360" w:lineRule="auto"/>
        <w:jc w:val="center"/>
        <w:rPr>
          <w:rFonts w:ascii="仿宋_GB2312" w:eastAsia="仿宋_GB2312" w:hAnsi="仿宋_GB2312" w:cs="仿宋_GB2312"/>
          <w:b/>
          <w:bCs/>
          <w:sz w:val="24"/>
        </w:rPr>
      </w:pPr>
    </w:p>
    <w:p w:rsidR="009C67B7" w:rsidRDefault="009C67B7">
      <w:pPr>
        <w:spacing w:line="360" w:lineRule="auto"/>
        <w:jc w:val="center"/>
        <w:rPr>
          <w:rFonts w:ascii="仿宋_GB2312" w:eastAsia="仿宋_GB2312" w:hAnsi="仿宋_GB2312" w:cs="仿宋_GB2312"/>
          <w:b/>
          <w:bCs/>
          <w:sz w:val="24"/>
        </w:rPr>
      </w:pPr>
    </w:p>
    <w:p w:rsidR="009C67B7" w:rsidRDefault="00CA3780">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十七、认为需要的</w:t>
      </w:r>
      <w:r>
        <w:rPr>
          <w:rFonts w:ascii="仿宋_GB2312" w:eastAsia="仿宋_GB2312" w:hAnsi="仿宋_GB2312" w:cs="仿宋_GB2312" w:hint="eastAsia"/>
          <w:b/>
          <w:kern w:val="0"/>
          <w:sz w:val="32"/>
          <w:szCs w:val="32"/>
          <w:lang w:val="zh-CN"/>
        </w:rPr>
        <w:t>其他商务技术（资信）文件或说明</w:t>
      </w:r>
    </w:p>
    <w:p w:rsidR="009C67B7" w:rsidRDefault="00CA378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C67B7" w:rsidRDefault="009C67B7">
      <w:pPr>
        <w:spacing w:line="360" w:lineRule="auto"/>
        <w:rPr>
          <w:rFonts w:ascii="仿宋_GB2312" w:eastAsia="仿宋_GB2312" w:hAnsi="仿宋_GB2312" w:cs="仿宋_GB2312"/>
          <w:sz w:val="24"/>
        </w:rPr>
      </w:pPr>
    </w:p>
    <w:p w:rsidR="009C67B7" w:rsidRDefault="00CA3780" w:rsidP="00D020D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C67B7" w:rsidRDefault="00CA378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C67B7" w:rsidRDefault="009C67B7">
      <w:pPr>
        <w:pStyle w:val="71"/>
        <w:sectPr w:rsidR="009C67B7">
          <w:headerReference w:type="default" r:id="rId18"/>
          <w:footerReference w:type="default" r:id="rId19"/>
          <w:headerReference w:type="first" r:id="rId20"/>
          <w:footerReference w:type="first" r:id="rId21"/>
          <w:pgSz w:w="11906" w:h="16838"/>
          <w:pgMar w:top="1276" w:right="1418" w:bottom="1247" w:left="1418" w:header="851" w:footer="567" w:gutter="0"/>
          <w:cols w:space="720"/>
          <w:titlePg/>
          <w:docGrid w:linePitch="312"/>
        </w:sectPr>
      </w:pPr>
    </w:p>
    <w:p w:rsidR="009C67B7" w:rsidRDefault="00CA3780">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rsidR="009C67B7" w:rsidRDefault="00CA3780">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9C67B7" w:rsidRDefault="009C67B7">
      <w:pPr>
        <w:spacing w:line="360" w:lineRule="auto"/>
        <w:jc w:val="center"/>
        <w:outlineLvl w:val="0"/>
        <w:rPr>
          <w:rFonts w:ascii="仿宋" w:eastAsia="仿宋" w:hAnsi="仿宋" w:cs="仿宋"/>
          <w:b/>
          <w:kern w:val="0"/>
          <w:sz w:val="36"/>
          <w:szCs w:val="36"/>
        </w:rPr>
      </w:pP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（1）开标一览表（报价表）……</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（2）中小企业声明函……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9C67B7" w:rsidRDefault="00CA3780">
      <w:pPr>
        <w:pStyle w:val="a9"/>
        <w:snapToGrid w:val="0"/>
        <w:rPr>
          <w:rFonts w:ascii="仿宋" w:eastAsia="仿宋" w:hAnsi="仿宋" w:cs="仿宋"/>
        </w:rPr>
      </w:pPr>
      <w:r>
        <w:rPr>
          <w:rFonts w:ascii="仿宋" w:eastAsia="仿宋" w:hAnsi="仿宋" w:cs="仿宋"/>
          <w:szCs w:val="24"/>
          <w:lang w:val="en-US"/>
        </w:rPr>
        <w:t>（3）残疾人福利性单位声明函……</w:t>
      </w:r>
      <w:proofErr w:type="gramStart"/>
      <w:r>
        <w:rPr>
          <w:rFonts w:ascii="仿宋" w:eastAsia="仿宋" w:hAnsi="仿宋" w:cs="仿宋"/>
          <w:szCs w:val="24"/>
          <w:lang w:val="en-US"/>
        </w:rPr>
        <w:t>………………………………………………</w:t>
      </w:r>
      <w:proofErr w:type="gramEnd"/>
      <w:r>
        <w:rPr>
          <w:rFonts w:ascii="仿宋" w:eastAsia="仿宋" w:hAnsi="仿宋" w:cs="仿宋"/>
          <w:szCs w:val="24"/>
          <w:lang w:val="en-US"/>
        </w:rPr>
        <w:t>（页码）</w:t>
      </w:r>
    </w:p>
    <w:p w:rsidR="009C67B7" w:rsidRDefault="009C67B7">
      <w:pPr>
        <w:snapToGrid w:val="0"/>
        <w:spacing w:line="360" w:lineRule="auto"/>
        <w:ind w:right="480"/>
        <w:jc w:val="center"/>
        <w:rPr>
          <w:rFonts w:ascii="仿宋" w:eastAsia="仿宋" w:hAnsi="仿宋" w:cs="仿宋"/>
          <w:b/>
          <w:kern w:val="0"/>
          <w:sz w:val="32"/>
          <w:szCs w:val="32"/>
        </w:rPr>
      </w:pPr>
    </w:p>
    <w:p w:rsidR="009C67B7" w:rsidRDefault="009C67B7">
      <w:pPr>
        <w:snapToGrid w:val="0"/>
        <w:spacing w:line="360" w:lineRule="auto"/>
        <w:ind w:right="480"/>
        <w:jc w:val="center"/>
        <w:rPr>
          <w:rFonts w:ascii="仿宋" w:eastAsia="仿宋" w:hAnsi="仿宋" w:cs="仿宋"/>
          <w:b/>
          <w:kern w:val="0"/>
          <w:sz w:val="32"/>
          <w:szCs w:val="32"/>
        </w:rPr>
      </w:pPr>
    </w:p>
    <w:p w:rsidR="009C67B7" w:rsidRDefault="009C67B7">
      <w:pPr>
        <w:snapToGrid w:val="0"/>
        <w:spacing w:line="360" w:lineRule="auto"/>
        <w:ind w:right="480"/>
        <w:jc w:val="center"/>
        <w:rPr>
          <w:rFonts w:ascii="仿宋" w:eastAsia="仿宋" w:hAnsi="仿宋" w:cs="仿宋"/>
          <w:b/>
          <w:kern w:val="0"/>
          <w:sz w:val="32"/>
          <w:szCs w:val="32"/>
        </w:rPr>
      </w:pPr>
    </w:p>
    <w:p w:rsidR="009C67B7" w:rsidRDefault="009C67B7">
      <w:pPr>
        <w:snapToGrid w:val="0"/>
        <w:spacing w:line="360" w:lineRule="auto"/>
        <w:ind w:right="480"/>
        <w:jc w:val="center"/>
        <w:rPr>
          <w:rFonts w:ascii="仿宋" w:eastAsia="仿宋" w:hAnsi="仿宋" w:cs="仿宋"/>
          <w:b/>
          <w:kern w:val="0"/>
          <w:sz w:val="32"/>
          <w:szCs w:val="32"/>
        </w:rPr>
      </w:pPr>
    </w:p>
    <w:p w:rsidR="009C67B7" w:rsidRDefault="009C67B7">
      <w:pPr>
        <w:snapToGrid w:val="0"/>
        <w:spacing w:line="360" w:lineRule="auto"/>
        <w:ind w:right="480"/>
        <w:jc w:val="center"/>
        <w:rPr>
          <w:rFonts w:ascii="仿宋" w:eastAsia="仿宋" w:hAnsi="仿宋" w:cs="仿宋"/>
          <w:b/>
          <w:kern w:val="0"/>
          <w:sz w:val="32"/>
          <w:szCs w:val="32"/>
        </w:rPr>
      </w:pPr>
    </w:p>
    <w:p w:rsidR="009C67B7" w:rsidRDefault="009C67B7">
      <w:pPr>
        <w:snapToGrid w:val="0"/>
        <w:spacing w:line="360" w:lineRule="auto"/>
        <w:ind w:right="480"/>
        <w:jc w:val="center"/>
        <w:rPr>
          <w:rFonts w:ascii="仿宋" w:eastAsia="仿宋" w:hAnsi="仿宋" w:cs="仿宋"/>
          <w:b/>
          <w:kern w:val="0"/>
          <w:sz w:val="32"/>
          <w:szCs w:val="32"/>
        </w:rPr>
      </w:pPr>
    </w:p>
    <w:p w:rsidR="009C67B7" w:rsidRDefault="009C67B7">
      <w:pPr>
        <w:snapToGrid w:val="0"/>
        <w:spacing w:line="360" w:lineRule="auto"/>
        <w:ind w:right="480"/>
        <w:jc w:val="center"/>
        <w:rPr>
          <w:rFonts w:ascii="仿宋" w:eastAsia="仿宋" w:hAnsi="仿宋" w:cs="仿宋"/>
          <w:b/>
          <w:kern w:val="0"/>
          <w:sz w:val="32"/>
          <w:szCs w:val="32"/>
        </w:rPr>
      </w:pPr>
    </w:p>
    <w:p w:rsidR="009C67B7" w:rsidRDefault="009C67B7">
      <w:pPr>
        <w:snapToGrid w:val="0"/>
        <w:spacing w:line="360" w:lineRule="auto"/>
        <w:ind w:right="480"/>
        <w:jc w:val="center"/>
        <w:rPr>
          <w:rFonts w:ascii="仿宋" w:eastAsia="仿宋" w:hAnsi="仿宋" w:cs="仿宋"/>
          <w:b/>
          <w:kern w:val="0"/>
          <w:sz w:val="32"/>
          <w:szCs w:val="32"/>
        </w:rPr>
      </w:pPr>
    </w:p>
    <w:p w:rsidR="009C67B7" w:rsidRDefault="009C67B7">
      <w:pPr>
        <w:snapToGrid w:val="0"/>
        <w:spacing w:line="360" w:lineRule="auto"/>
        <w:ind w:right="480"/>
        <w:jc w:val="center"/>
        <w:rPr>
          <w:rFonts w:ascii="仿宋" w:eastAsia="仿宋" w:hAnsi="仿宋" w:cs="仿宋"/>
          <w:b/>
          <w:kern w:val="0"/>
          <w:sz w:val="32"/>
          <w:szCs w:val="32"/>
        </w:rPr>
      </w:pPr>
    </w:p>
    <w:p w:rsidR="009C67B7" w:rsidRDefault="009C67B7">
      <w:pPr>
        <w:snapToGrid w:val="0"/>
        <w:spacing w:line="360" w:lineRule="auto"/>
        <w:ind w:right="480"/>
        <w:jc w:val="center"/>
        <w:rPr>
          <w:rFonts w:ascii="仿宋" w:eastAsia="仿宋" w:hAnsi="仿宋" w:cs="仿宋"/>
          <w:b/>
          <w:kern w:val="0"/>
          <w:sz w:val="32"/>
          <w:szCs w:val="32"/>
        </w:rPr>
      </w:pPr>
    </w:p>
    <w:p w:rsidR="009C67B7" w:rsidRDefault="009C67B7">
      <w:pPr>
        <w:snapToGrid w:val="0"/>
        <w:spacing w:line="360" w:lineRule="auto"/>
        <w:ind w:right="480"/>
        <w:jc w:val="center"/>
        <w:rPr>
          <w:rFonts w:ascii="仿宋" w:eastAsia="仿宋" w:hAnsi="仿宋" w:cs="仿宋"/>
          <w:b/>
          <w:kern w:val="0"/>
          <w:sz w:val="32"/>
          <w:szCs w:val="32"/>
        </w:rPr>
      </w:pPr>
    </w:p>
    <w:p w:rsidR="009C67B7" w:rsidRDefault="009C67B7">
      <w:pPr>
        <w:snapToGrid w:val="0"/>
        <w:spacing w:line="360" w:lineRule="auto"/>
        <w:ind w:right="480"/>
        <w:jc w:val="center"/>
        <w:rPr>
          <w:rFonts w:ascii="仿宋" w:eastAsia="仿宋" w:hAnsi="仿宋" w:cs="仿宋"/>
          <w:b/>
          <w:kern w:val="0"/>
          <w:sz w:val="32"/>
          <w:szCs w:val="32"/>
        </w:rPr>
      </w:pPr>
    </w:p>
    <w:p w:rsidR="009C67B7" w:rsidRDefault="009C67B7">
      <w:pPr>
        <w:snapToGrid w:val="0"/>
        <w:spacing w:line="360" w:lineRule="auto"/>
        <w:ind w:right="480"/>
        <w:jc w:val="center"/>
        <w:rPr>
          <w:rFonts w:ascii="仿宋" w:eastAsia="仿宋" w:hAnsi="仿宋" w:cs="仿宋"/>
          <w:b/>
          <w:kern w:val="0"/>
          <w:sz w:val="32"/>
          <w:szCs w:val="32"/>
        </w:rPr>
      </w:pPr>
    </w:p>
    <w:p w:rsidR="009C67B7" w:rsidRDefault="009C67B7">
      <w:pPr>
        <w:snapToGrid w:val="0"/>
        <w:spacing w:line="360" w:lineRule="auto"/>
        <w:ind w:right="480"/>
        <w:rPr>
          <w:rFonts w:ascii="仿宋" w:eastAsia="仿宋" w:hAnsi="仿宋" w:cs="仿宋"/>
          <w:b/>
          <w:kern w:val="0"/>
          <w:sz w:val="32"/>
          <w:szCs w:val="32"/>
        </w:rPr>
      </w:pPr>
    </w:p>
    <w:p w:rsidR="009C67B7" w:rsidRDefault="009C67B7">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9C67B7">
          <w:headerReference w:type="default" r:id="rId22"/>
          <w:footerReference w:type="default" r:id="rId23"/>
          <w:headerReference w:type="first" r:id="rId24"/>
          <w:footerReference w:type="first" r:id="rId25"/>
          <w:pgSz w:w="11906" w:h="16838"/>
          <w:pgMar w:top="1276" w:right="1418" w:bottom="1247" w:left="1418" w:header="851" w:footer="992" w:gutter="0"/>
          <w:cols w:space="720"/>
          <w:titlePg/>
          <w:docGrid w:linePitch="312"/>
        </w:sectPr>
      </w:pPr>
    </w:p>
    <w:p w:rsidR="009C67B7" w:rsidRDefault="00CA3780">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rsidR="009C67B7" w:rsidRDefault="00CA3780">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rsidR="009C67B7" w:rsidRDefault="00CA3780">
      <w:pPr>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（项目名称）</w:t>
      </w:r>
      <w:r>
        <w:rPr>
          <w:rFonts w:ascii="仿宋" w:eastAsia="仿宋" w:hAnsi="仿宋" w:cs="仿宋" w:hint="eastAsia"/>
          <w:kern w:val="0"/>
          <w:sz w:val="24"/>
          <w:lang w:val="zh-CN"/>
        </w:rPr>
        <w:t>【招标编号：</w:t>
      </w:r>
      <w:r>
        <w:rPr>
          <w:rFonts w:ascii="仿宋" w:eastAsia="仿宋" w:hAnsi="仿宋" w:cs="仿宋" w:hint="eastAsia"/>
          <w:sz w:val="24"/>
        </w:rPr>
        <w:t>（采购编号）】的实施</w:t>
      </w:r>
      <w:r>
        <w:rPr>
          <w:rFonts w:ascii="仿宋" w:eastAsia="仿宋" w:hAnsi="仿宋" w:cs="仿宋" w:hint="eastAsia"/>
          <w:kern w:val="0"/>
          <w:sz w:val="24"/>
          <w:lang w:val="zh-CN"/>
        </w:rPr>
        <w:t>。</w:t>
      </w:r>
    </w:p>
    <w:p w:rsidR="009C67B7" w:rsidRDefault="00CA3780">
      <w:pPr>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开标一览表（报价表）(单位均为人民币元)</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2268"/>
        <w:gridCol w:w="2410"/>
        <w:gridCol w:w="2268"/>
        <w:gridCol w:w="2126"/>
        <w:gridCol w:w="2127"/>
        <w:gridCol w:w="2126"/>
      </w:tblGrid>
      <w:tr w:rsidR="009C67B7">
        <w:trPr>
          <w:trHeight w:val="1373"/>
        </w:trPr>
        <w:tc>
          <w:tcPr>
            <w:tcW w:w="817" w:type="dxa"/>
            <w:vAlign w:val="center"/>
          </w:tcPr>
          <w:p w:rsidR="009C67B7" w:rsidRDefault="00CA3780">
            <w:pPr>
              <w:spacing w:line="360" w:lineRule="auto"/>
              <w:jc w:val="center"/>
              <w:rPr>
                <w:rFonts w:ascii="仿宋" w:eastAsia="仿宋" w:hAnsi="仿宋" w:cs="仿宋"/>
                <w:b/>
                <w:sz w:val="24"/>
              </w:rPr>
            </w:pPr>
            <w:r>
              <w:rPr>
                <w:rFonts w:ascii="仿宋" w:eastAsia="仿宋" w:hAnsi="仿宋" w:cs="仿宋" w:hint="eastAsia"/>
                <w:b/>
                <w:sz w:val="24"/>
              </w:rPr>
              <w:t>序号</w:t>
            </w:r>
          </w:p>
        </w:tc>
        <w:tc>
          <w:tcPr>
            <w:tcW w:w="992" w:type="dxa"/>
            <w:vAlign w:val="center"/>
          </w:tcPr>
          <w:p w:rsidR="009C67B7" w:rsidRDefault="00CA3780">
            <w:pPr>
              <w:spacing w:line="360" w:lineRule="auto"/>
              <w:jc w:val="center"/>
              <w:rPr>
                <w:rFonts w:ascii="仿宋" w:eastAsia="仿宋" w:hAnsi="仿宋" w:cs="仿宋"/>
                <w:b/>
                <w:sz w:val="24"/>
              </w:rPr>
            </w:pPr>
            <w:r>
              <w:rPr>
                <w:rFonts w:ascii="仿宋" w:eastAsia="仿宋" w:hAnsi="仿宋" w:cs="仿宋" w:hint="eastAsia"/>
                <w:b/>
                <w:sz w:val="24"/>
              </w:rPr>
              <w:t>名称</w:t>
            </w:r>
          </w:p>
        </w:tc>
        <w:tc>
          <w:tcPr>
            <w:tcW w:w="2268" w:type="dxa"/>
          </w:tcPr>
          <w:p w:rsidR="009C67B7" w:rsidRDefault="009C67B7">
            <w:pPr>
              <w:spacing w:line="360" w:lineRule="auto"/>
              <w:jc w:val="center"/>
              <w:rPr>
                <w:rFonts w:ascii="仿宋" w:eastAsia="仿宋" w:hAnsi="仿宋" w:cs="仿宋"/>
                <w:b/>
                <w:sz w:val="24"/>
              </w:rPr>
            </w:pPr>
          </w:p>
          <w:p w:rsidR="009C67B7" w:rsidRDefault="00CA3780">
            <w:pPr>
              <w:spacing w:line="360" w:lineRule="auto"/>
              <w:jc w:val="center"/>
              <w:rPr>
                <w:rFonts w:ascii="仿宋" w:eastAsia="仿宋" w:hAnsi="仿宋" w:cs="仿宋"/>
                <w:b/>
                <w:sz w:val="24"/>
              </w:rPr>
            </w:pPr>
            <w:r>
              <w:rPr>
                <w:rFonts w:ascii="仿宋" w:eastAsia="仿宋" w:hAnsi="仿宋" w:cs="仿宋" w:hint="eastAsia"/>
                <w:b/>
                <w:sz w:val="24"/>
              </w:rPr>
              <w:t>服务范围</w:t>
            </w:r>
          </w:p>
        </w:tc>
        <w:tc>
          <w:tcPr>
            <w:tcW w:w="2410" w:type="dxa"/>
            <w:vAlign w:val="center"/>
          </w:tcPr>
          <w:p w:rsidR="009C67B7" w:rsidRDefault="00CA3780">
            <w:pPr>
              <w:spacing w:line="360" w:lineRule="auto"/>
              <w:jc w:val="center"/>
              <w:rPr>
                <w:rFonts w:ascii="仿宋" w:eastAsia="仿宋" w:hAnsi="仿宋" w:cs="仿宋"/>
                <w:b/>
                <w:sz w:val="24"/>
              </w:rPr>
            </w:pPr>
            <w:r>
              <w:rPr>
                <w:rFonts w:ascii="仿宋" w:eastAsia="仿宋" w:hAnsi="仿宋" w:cs="仿宋" w:hint="eastAsia"/>
                <w:b/>
                <w:sz w:val="24"/>
              </w:rPr>
              <w:t>服务要求</w:t>
            </w:r>
          </w:p>
        </w:tc>
        <w:tc>
          <w:tcPr>
            <w:tcW w:w="2268" w:type="dxa"/>
            <w:vAlign w:val="center"/>
          </w:tcPr>
          <w:p w:rsidR="009C67B7" w:rsidRDefault="00CA3780">
            <w:pPr>
              <w:spacing w:line="360" w:lineRule="auto"/>
              <w:jc w:val="center"/>
              <w:rPr>
                <w:rFonts w:ascii="仿宋" w:eastAsia="仿宋" w:hAnsi="仿宋" w:cs="仿宋"/>
                <w:b/>
                <w:sz w:val="24"/>
              </w:rPr>
            </w:pPr>
            <w:r>
              <w:rPr>
                <w:rFonts w:ascii="仿宋" w:eastAsia="仿宋" w:hAnsi="仿宋" w:cs="仿宋" w:hint="eastAsia"/>
                <w:b/>
                <w:sz w:val="24"/>
              </w:rPr>
              <w:t>服务时间</w:t>
            </w:r>
          </w:p>
        </w:tc>
        <w:tc>
          <w:tcPr>
            <w:tcW w:w="2126" w:type="dxa"/>
            <w:vAlign w:val="center"/>
          </w:tcPr>
          <w:p w:rsidR="009C67B7" w:rsidRDefault="00CA3780">
            <w:pPr>
              <w:spacing w:line="360" w:lineRule="auto"/>
              <w:jc w:val="center"/>
              <w:rPr>
                <w:rFonts w:ascii="仿宋" w:eastAsia="仿宋" w:hAnsi="仿宋" w:cs="仿宋"/>
                <w:b/>
                <w:sz w:val="24"/>
              </w:rPr>
            </w:pPr>
            <w:r>
              <w:rPr>
                <w:rFonts w:ascii="仿宋" w:eastAsia="仿宋" w:hAnsi="仿宋" w:cs="仿宋" w:hint="eastAsia"/>
                <w:b/>
                <w:sz w:val="24"/>
              </w:rPr>
              <w:t>服务标准</w:t>
            </w:r>
          </w:p>
        </w:tc>
        <w:tc>
          <w:tcPr>
            <w:tcW w:w="2127" w:type="dxa"/>
          </w:tcPr>
          <w:p w:rsidR="009C67B7" w:rsidRDefault="009C67B7">
            <w:pPr>
              <w:spacing w:line="360" w:lineRule="auto"/>
              <w:jc w:val="center"/>
              <w:rPr>
                <w:rFonts w:ascii="仿宋" w:eastAsia="仿宋" w:hAnsi="仿宋" w:cs="仿宋"/>
                <w:b/>
                <w:sz w:val="24"/>
              </w:rPr>
            </w:pPr>
          </w:p>
          <w:p w:rsidR="009C67B7" w:rsidRDefault="00CA3780">
            <w:pPr>
              <w:spacing w:line="360" w:lineRule="auto"/>
              <w:jc w:val="center"/>
              <w:rPr>
                <w:rFonts w:ascii="仿宋" w:eastAsia="仿宋" w:hAnsi="仿宋" w:cs="仿宋"/>
                <w:b/>
                <w:sz w:val="24"/>
              </w:rPr>
            </w:pPr>
            <w:r>
              <w:rPr>
                <w:rFonts w:ascii="仿宋" w:eastAsia="仿宋" w:hAnsi="仿宋" w:cs="仿宋" w:hint="eastAsia"/>
                <w:b/>
                <w:sz w:val="24"/>
              </w:rPr>
              <w:t>服务人数</w:t>
            </w:r>
          </w:p>
        </w:tc>
        <w:tc>
          <w:tcPr>
            <w:tcW w:w="2126" w:type="dxa"/>
            <w:vAlign w:val="center"/>
          </w:tcPr>
          <w:p w:rsidR="009C67B7" w:rsidRDefault="009C67B7">
            <w:pPr>
              <w:spacing w:line="360" w:lineRule="auto"/>
              <w:jc w:val="center"/>
              <w:rPr>
                <w:rFonts w:ascii="仿宋" w:eastAsia="仿宋" w:hAnsi="仿宋" w:cs="仿宋"/>
                <w:b/>
                <w:sz w:val="24"/>
              </w:rPr>
            </w:pPr>
          </w:p>
          <w:p w:rsidR="009C67B7" w:rsidRDefault="00CA3780">
            <w:pPr>
              <w:spacing w:line="360" w:lineRule="auto"/>
              <w:jc w:val="center"/>
              <w:rPr>
                <w:rFonts w:ascii="仿宋" w:eastAsia="仿宋" w:hAnsi="仿宋" w:cs="仿宋"/>
                <w:b/>
                <w:sz w:val="24"/>
              </w:rPr>
            </w:pPr>
            <w:r>
              <w:rPr>
                <w:rFonts w:ascii="仿宋" w:eastAsia="仿宋" w:hAnsi="仿宋" w:cs="仿宋" w:hint="eastAsia"/>
                <w:b/>
                <w:sz w:val="24"/>
              </w:rPr>
              <w:t>备注（如果有）</w:t>
            </w:r>
          </w:p>
          <w:p w:rsidR="009C67B7" w:rsidRDefault="009C67B7">
            <w:pPr>
              <w:spacing w:line="360" w:lineRule="auto"/>
              <w:jc w:val="center"/>
              <w:rPr>
                <w:rFonts w:ascii="仿宋" w:eastAsia="仿宋" w:hAnsi="仿宋" w:cs="仿宋"/>
                <w:b/>
                <w:sz w:val="24"/>
              </w:rPr>
            </w:pPr>
          </w:p>
        </w:tc>
      </w:tr>
      <w:tr w:rsidR="009C67B7">
        <w:trPr>
          <w:trHeight w:val="441"/>
        </w:trPr>
        <w:tc>
          <w:tcPr>
            <w:tcW w:w="817" w:type="dxa"/>
            <w:vAlign w:val="center"/>
          </w:tcPr>
          <w:p w:rsidR="009C67B7" w:rsidRDefault="00CA3780">
            <w:pPr>
              <w:spacing w:line="360" w:lineRule="auto"/>
              <w:jc w:val="center"/>
              <w:rPr>
                <w:rFonts w:ascii="仿宋" w:eastAsia="仿宋" w:hAnsi="仿宋" w:cs="仿宋"/>
                <w:sz w:val="24"/>
              </w:rPr>
            </w:pPr>
            <w:r>
              <w:rPr>
                <w:rFonts w:ascii="仿宋" w:eastAsia="仿宋" w:hAnsi="仿宋" w:cs="仿宋" w:hint="eastAsia"/>
                <w:sz w:val="24"/>
              </w:rPr>
              <w:t>1</w:t>
            </w:r>
          </w:p>
        </w:tc>
        <w:tc>
          <w:tcPr>
            <w:tcW w:w="992" w:type="dxa"/>
            <w:vAlign w:val="center"/>
          </w:tcPr>
          <w:p w:rsidR="009C67B7" w:rsidRDefault="00CA3780">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2268" w:type="dxa"/>
            <w:vAlign w:val="center"/>
          </w:tcPr>
          <w:p w:rsidR="009C67B7" w:rsidRDefault="009C67B7">
            <w:pPr>
              <w:snapToGrid w:val="0"/>
              <w:spacing w:line="360" w:lineRule="auto"/>
              <w:jc w:val="center"/>
              <w:rPr>
                <w:rFonts w:ascii="仿宋" w:eastAsia="仿宋" w:hAnsi="仿宋" w:cs="仿宋"/>
                <w:sz w:val="24"/>
              </w:rPr>
            </w:pPr>
          </w:p>
        </w:tc>
        <w:tc>
          <w:tcPr>
            <w:tcW w:w="2410" w:type="dxa"/>
            <w:vAlign w:val="center"/>
          </w:tcPr>
          <w:p w:rsidR="009C67B7" w:rsidRDefault="009C67B7">
            <w:pPr>
              <w:snapToGrid w:val="0"/>
              <w:spacing w:line="360" w:lineRule="auto"/>
              <w:jc w:val="center"/>
              <w:rPr>
                <w:rFonts w:ascii="仿宋" w:eastAsia="仿宋" w:hAnsi="仿宋" w:cs="仿宋"/>
                <w:sz w:val="24"/>
              </w:rPr>
            </w:pPr>
          </w:p>
        </w:tc>
        <w:tc>
          <w:tcPr>
            <w:tcW w:w="2268" w:type="dxa"/>
            <w:vAlign w:val="center"/>
          </w:tcPr>
          <w:p w:rsidR="009C67B7" w:rsidRDefault="009C67B7">
            <w:pPr>
              <w:snapToGrid w:val="0"/>
              <w:spacing w:line="360" w:lineRule="auto"/>
              <w:jc w:val="center"/>
              <w:rPr>
                <w:rFonts w:ascii="仿宋" w:eastAsia="仿宋" w:hAnsi="仿宋" w:cs="仿宋"/>
                <w:sz w:val="24"/>
              </w:rPr>
            </w:pPr>
          </w:p>
        </w:tc>
        <w:tc>
          <w:tcPr>
            <w:tcW w:w="2126" w:type="dxa"/>
            <w:vAlign w:val="center"/>
          </w:tcPr>
          <w:p w:rsidR="009C67B7" w:rsidRDefault="009C67B7">
            <w:pPr>
              <w:spacing w:line="360" w:lineRule="auto"/>
              <w:jc w:val="center"/>
              <w:rPr>
                <w:rFonts w:ascii="仿宋" w:eastAsia="仿宋" w:hAnsi="仿宋" w:cs="仿宋"/>
                <w:sz w:val="24"/>
              </w:rPr>
            </w:pPr>
          </w:p>
        </w:tc>
        <w:tc>
          <w:tcPr>
            <w:tcW w:w="2127" w:type="dxa"/>
          </w:tcPr>
          <w:p w:rsidR="009C67B7" w:rsidRDefault="009C67B7">
            <w:pPr>
              <w:spacing w:line="360" w:lineRule="auto"/>
              <w:jc w:val="center"/>
              <w:rPr>
                <w:rFonts w:ascii="仿宋" w:eastAsia="仿宋" w:hAnsi="仿宋" w:cs="仿宋"/>
                <w:sz w:val="24"/>
              </w:rPr>
            </w:pPr>
          </w:p>
        </w:tc>
        <w:tc>
          <w:tcPr>
            <w:tcW w:w="2126" w:type="dxa"/>
            <w:vAlign w:val="center"/>
          </w:tcPr>
          <w:p w:rsidR="009C67B7" w:rsidRDefault="009C67B7">
            <w:pPr>
              <w:spacing w:line="360" w:lineRule="auto"/>
              <w:jc w:val="center"/>
              <w:rPr>
                <w:rFonts w:ascii="仿宋" w:eastAsia="仿宋" w:hAnsi="仿宋" w:cs="仿宋"/>
                <w:sz w:val="24"/>
              </w:rPr>
            </w:pPr>
          </w:p>
        </w:tc>
      </w:tr>
      <w:tr w:rsidR="009C67B7">
        <w:trPr>
          <w:trHeight w:val="453"/>
        </w:trPr>
        <w:tc>
          <w:tcPr>
            <w:tcW w:w="817" w:type="dxa"/>
            <w:vAlign w:val="center"/>
          </w:tcPr>
          <w:p w:rsidR="009C67B7" w:rsidRDefault="00CA3780">
            <w:pPr>
              <w:spacing w:line="360" w:lineRule="auto"/>
              <w:jc w:val="center"/>
              <w:rPr>
                <w:rFonts w:ascii="仿宋" w:eastAsia="仿宋" w:hAnsi="仿宋" w:cs="仿宋"/>
                <w:sz w:val="24"/>
              </w:rPr>
            </w:pPr>
            <w:r>
              <w:rPr>
                <w:rFonts w:ascii="仿宋" w:eastAsia="仿宋" w:hAnsi="仿宋" w:cs="仿宋" w:hint="eastAsia"/>
                <w:sz w:val="24"/>
              </w:rPr>
              <w:t>2</w:t>
            </w:r>
          </w:p>
        </w:tc>
        <w:tc>
          <w:tcPr>
            <w:tcW w:w="992" w:type="dxa"/>
            <w:vAlign w:val="center"/>
          </w:tcPr>
          <w:p w:rsidR="009C67B7" w:rsidRDefault="00CA3780">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2268" w:type="dxa"/>
            <w:vAlign w:val="center"/>
          </w:tcPr>
          <w:p w:rsidR="009C67B7" w:rsidRDefault="009C67B7">
            <w:pPr>
              <w:snapToGrid w:val="0"/>
              <w:spacing w:line="360" w:lineRule="auto"/>
              <w:jc w:val="center"/>
              <w:rPr>
                <w:rFonts w:ascii="仿宋" w:eastAsia="仿宋" w:hAnsi="仿宋" w:cs="仿宋"/>
                <w:sz w:val="24"/>
              </w:rPr>
            </w:pPr>
          </w:p>
        </w:tc>
        <w:tc>
          <w:tcPr>
            <w:tcW w:w="2410" w:type="dxa"/>
            <w:vAlign w:val="center"/>
          </w:tcPr>
          <w:p w:rsidR="009C67B7" w:rsidRDefault="009C67B7">
            <w:pPr>
              <w:snapToGrid w:val="0"/>
              <w:spacing w:line="360" w:lineRule="auto"/>
              <w:jc w:val="center"/>
              <w:rPr>
                <w:rFonts w:ascii="仿宋" w:eastAsia="仿宋" w:hAnsi="仿宋" w:cs="仿宋"/>
                <w:sz w:val="24"/>
              </w:rPr>
            </w:pPr>
          </w:p>
        </w:tc>
        <w:tc>
          <w:tcPr>
            <w:tcW w:w="2268" w:type="dxa"/>
            <w:vAlign w:val="center"/>
          </w:tcPr>
          <w:p w:rsidR="009C67B7" w:rsidRDefault="009C67B7">
            <w:pPr>
              <w:snapToGrid w:val="0"/>
              <w:spacing w:line="360" w:lineRule="auto"/>
              <w:jc w:val="center"/>
              <w:rPr>
                <w:rFonts w:ascii="仿宋" w:eastAsia="仿宋" w:hAnsi="仿宋" w:cs="仿宋"/>
                <w:sz w:val="24"/>
              </w:rPr>
            </w:pPr>
          </w:p>
        </w:tc>
        <w:tc>
          <w:tcPr>
            <w:tcW w:w="2126" w:type="dxa"/>
            <w:vAlign w:val="center"/>
          </w:tcPr>
          <w:p w:rsidR="009C67B7" w:rsidRDefault="009C67B7">
            <w:pPr>
              <w:spacing w:line="360" w:lineRule="auto"/>
              <w:jc w:val="center"/>
              <w:rPr>
                <w:rFonts w:ascii="仿宋" w:eastAsia="仿宋" w:hAnsi="仿宋" w:cs="仿宋"/>
                <w:sz w:val="24"/>
              </w:rPr>
            </w:pPr>
          </w:p>
        </w:tc>
        <w:tc>
          <w:tcPr>
            <w:tcW w:w="2127" w:type="dxa"/>
          </w:tcPr>
          <w:p w:rsidR="009C67B7" w:rsidRDefault="009C67B7">
            <w:pPr>
              <w:spacing w:line="360" w:lineRule="auto"/>
              <w:jc w:val="center"/>
              <w:rPr>
                <w:rFonts w:ascii="仿宋" w:eastAsia="仿宋" w:hAnsi="仿宋" w:cs="仿宋"/>
                <w:sz w:val="24"/>
              </w:rPr>
            </w:pPr>
          </w:p>
        </w:tc>
        <w:tc>
          <w:tcPr>
            <w:tcW w:w="2126" w:type="dxa"/>
            <w:vAlign w:val="center"/>
          </w:tcPr>
          <w:p w:rsidR="009C67B7" w:rsidRDefault="009C67B7">
            <w:pPr>
              <w:spacing w:line="360" w:lineRule="auto"/>
              <w:jc w:val="center"/>
              <w:rPr>
                <w:rFonts w:ascii="仿宋" w:eastAsia="仿宋" w:hAnsi="仿宋" w:cs="仿宋"/>
                <w:sz w:val="24"/>
              </w:rPr>
            </w:pPr>
          </w:p>
        </w:tc>
      </w:tr>
      <w:tr w:rsidR="009C67B7">
        <w:trPr>
          <w:trHeight w:val="453"/>
        </w:trPr>
        <w:tc>
          <w:tcPr>
            <w:tcW w:w="817" w:type="dxa"/>
            <w:vAlign w:val="center"/>
          </w:tcPr>
          <w:p w:rsidR="009C67B7" w:rsidRDefault="00CA3780">
            <w:pPr>
              <w:spacing w:line="360" w:lineRule="auto"/>
              <w:jc w:val="center"/>
              <w:rPr>
                <w:rFonts w:ascii="仿宋" w:eastAsia="仿宋" w:hAnsi="仿宋" w:cs="仿宋"/>
                <w:sz w:val="24"/>
              </w:rPr>
            </w:pPr>
            <w:r>
              <w:rPr>
                <w:rFonts w:ascii="仿宋" w:eastAsia="仿宋" w:hAnsi="仿宋" w:cs="仿宋" w:hint="eastAsia"/>
                <w:sz w:val="24"/>
              </w:rPr>
              <w:t>…</w:t>
            </w:r>
          </w:p>
        </w:tc>
        <w:tc>
          <w:tcPr>
            <w:tcW w:w="992" w:type="dxa"/>
            <w:vAlign w:val="center"/>
          </w:tcPr>
          <w:p w:rsidR="009C67B7" w:rsidRDefault="009C67B7">
            <w:pPr>
              <w:snapToGrid w:val="0"/>
              <w:spacing w:line="360" w:lineRule="auto"/>
              <w:jc w:val="center"/>
              <w:rPr>
                <w:rFonts w:ascii="仿宋" w:eastAsia="仿宋" w:hAnsi="仿宋" w:cs="仿宋"/>
                <w:sz w:val="24"/>
              </w:rPr>
            </w:pPr>
          </w:p>
        </w:tc>
        <w:tc>
          <w:tcPr>
            <w:tcW w:w="2268" w:type="dxa"/>
            <w:vAlign w:val="center"/>
          </w:tcPr>
          <w:p w:rsidR="009C67B7" w:rsidRDefault="009C67B7">
            <w:pPr>
              <w:snapToGrid w:val="0"/>
              <w:spacing w:line="360" w:lineRule="auto"/>
              <w:jc w:val="center"/>
              <w:rPr>
                <w:rFonts w:ascii="仿宋" w:eastAsia="仿宋" w:hAnsi="仿宋" w:cs="仿宋"/>
                <w:sz w:val="24"/>
              </w:rPr>
            </w:pPr>
          </w:p>
        </w:tc>
        <w:tc>
          <w:tcPr>
            <w:tcW w:w="2410" w:type="dxa"/>
            <w:vAlign w:val="center"/>
          </w:tcPr>
          <w:p w:rsidR="009C67B7" w:rsidRDefault="009C67B7">
            <w:pPr>
              <w:snapToGrid w:val="0"/>
              <w:spacing w:line="360" w:lineRule="auto"/>
              <w:jc w:val="center"/>
              <w:rPr>
                <w:rFonts w:ascii="仿宋" w:eastAsia="仿宋" w:hAnsi="仿宋" w:cs="仿宋"/>
                <w:sz w:val="24"/>
              </w:rPr>
            </w:pPr>
          </w:p>
        </w:tc>
        <w:tc>
          <w:tcPr>
            <w:tcW w:w="2268" w:type="dxa"/>
            <w:vAlign w:val="center"/>
          </w:tcPr>
          <w:p w:rsidR="009C67B7" w:rsidRDefault="009C67B7">
            <w:pPr>
              <w:snapToGrid w:val="0"/>
              <w:spacing w:line="360" w:lineRule="auto"/>
              <w:jc w:val="center"/>
              <w:rPr>
                <w:rFonts w:ascii="仿宋" w:eastAsia="仿宋" w:hAnsi="仿宋" w:cs="仿宋"/>
                <w:sz w:val="24"/>
              </w:rPr>
            </w:pPr>
          </w:p>
        </w:tc>
        <w:tc>
          <w:tcPr>
            <w:tcW w:w="2126" w:type="dxa"/>
            <w:vAlign w:val="center"/>
          </w:tcPr>
          <w:p w:rsidR="009C67B7" w:rsidRDefault="009C67B7">
            <w:pPr>
              <w:spacing w:line="360" w:lineRule="auto"/>
              <w:jc w:val="center"/>
              <w:rPr>
                <w:rFonts w:ascii="仿宋" w:eastAsia="仿宋" w:hAnsi="仿宋" w:cs="仿宋"/>
                <w:sz w:val="24"/>
              </w:rPr>
            </w:pPr>
          </w:p>
        </w:tc>
        <w:tc>
          <w:tcPr>
            <w:tcW w:w="2127" w:type="dxa"/>
          </w:tcPr>
          <w:p w:rsidR="009C67B7" w:rsidRDefault="009C67B7">
            <w:pPr>
              <w:spacing w:line="360" w:lineRule="auto"/>
              <w:jc w:val="center"/>
              <w:rPr>
                <w:rFonts w:ascii="仿宋" w:eastAsia="仿宋" w:hAnsi="仿宋" w:cs="仿宋"/>
                <w:sz w:val="24"/>
              </w:rPr>
            </w:pPr>
          </w:p>
        </w:tc>
        <w:tc>
          <w:tcPr>
            <w:tcW w:w="2126" w:type="dxa"/>
            <w:vAlign w:val="center"/>
          </w:tcPr>
          <w:p w:rsidR="009C67B7" w:rsidRDefault="009C67B7">
            <w:pPr>
              <w:spacing w:line="360" w:lineRule="auto"/>
              <w:jc w:val="center"/>
              <w:rPr>
                <w:rFonts w:ascii="仿宋" w:eastAsia="仿宋" w:hAnsi="仿宋" w:cs="仿宋"/>
                <w:sz w:val="24"/>
              </w:rPr>
            </w:pPr>
          </w:p>
        </w:tc>
      </w:tr>
      <w:tr w:rsidR="009C67B7">
        <w:trPr>
          <w:trHeight w:val="453"/>
        </w:trPr>
        <w:tc>
          <w:tcPr>
            <w:tcW w:w="817" w:type="dxa"/>
            <w:vAlign w:val="center"/>
          </w:tcPr>
          <w:p w:rsidR="009C67B7" w:rsidRDefault="009C67B7">
            <w:pPr>
              <w:spacing w:line="360" w:lineRule="auto"/>
              <w:jc w:val="center"/>
              <w:rPr>
                <w:rFonts w:ascii="仿宋" w:eastAsia="仿宋" w:hAnsi="仿宋" w:cs="仿宋"/>
                <w:sz w:val="24"/>
              </w:rPr>
            </w:pPr>
          </w:p>
        </w:tc>
        <w:tc>
          <w:tcPr>
            <w:tcW w:w="992" w:type="dxa"/>
            <w:vAlign w:val="center"/>
          </w:tcPr>
          <w:p w:rsidR="009C67B7" w:rsidRDefault="009C67B7">
            <w:pPr>
              <w:snapToGrid w:val="0"/>
              <w:spacing w:line="360" w:lineRule="auto"/>
              <w:jc w:val="center"/>
              <w:rPr>
                <w:rFonts w:ascii="仿宋" w:eastAsia="仿宋" w:hAnsi="仿宋" w:cs="仿宋"/>
                <w:sz w:val="24"/>
              </w:rPr>
            </w:pPr>
          </w:p>
        </w:tc>
        <w:tc>
          <w:tcPr>
            <w:tcW w:w="2268" w:type="dxa"/>
            <w:vAlign w:val="center"/>
          </w:tcPr>
          <w:p w:rsidR="009C67B7" w:rsidRDefault="009C67B7">
            <w:pPr>
              <w:snapToGrid w:val="0"/>
              <w:spacing w:line="360" w:lineRule="auto"/>
              <w:jc w:val="center"/>
              <w:rPr>
                <w:rFonts w:ascii="仿宋" w:eastAsia="仿宋" w:hAnsi="仿宋" w:cs="仿宋"/>
                <w:sz w:val="24"/>
              </w:rPr>
            </w:pPr>
          </w:p>
        </w:tc>
        <w:tc>
          <w:tcPr>
            <w:tcW w:w="2410" w:type="dxa"/>
            <w:vAlign w:val="center"/>
          </w:tcPr>
          <w:p w:rsidR="009C67B7" w:rsidRDefault="009C67B7">
            <w:pPr>
              <w:snapToGrid w:val="0"/>
              <w:spacing w:line="360" w:lineRule="auto"/>
              <w:jc w:val="center"/>
              <w:rPr>
                <w:rFonts w:ascii="仿宋" w:eastAsia="仿宋" w:hAnsi="仿宋" w:cs="仿宋"/>
                <w:sz w:val="24"/>
              </w:rPr>
            </w:pPr>
          </w:p>
        </w:tc>
        <w:tc>
          <w:tcPr>
            <w:tcW w:w="2268" w:type="dxa"/>
            <w:vAlign w:val="center"/>
          </w:tcPr>
          <w:p w:rsidR="009C67B7" w:rsidRDefault="009C67B7">
            <w:pPr>
              <w:snapToGrid w:val="0"/>
              <w:spacing w:line="360" w:lineRule="auto"/>
              <w:jc w:val="center"/>
              <w:rPr>
                <w:rFonts w:ascii="仿宋" w:eastAsia="仿宋" w:hAnsi="仿宋" w:cs="仿宋"/>
                <w:sz w:val="24"/>
              </w:rPr>
            </w:pPr>
          </w:p>
        </w:tc>
        <w:tc>
          <w:tcPr>
            <w:tcW w:w="2126" w:type="dxa"/>
            <w:vAlign w:val="center"/>
          </w:tcPr>
          <w:p w:rsidR="009C67B7" w:rsidRDefault="009C67B7">
            <w:pPr>
              <w:spacing w:line="360" w:lineRule="auto"/>
              <w:jc w:val="center"/>
              <w:rPr>
                <w:rFonts w:ascii="仿宋" w:eastAsia="仿宋" w:hAnsi="仿宋" w:cs="仿宋"/>
                <w:sz w:val="24"/>
              </w:rPr>
            </w:pPr>
          </w:p>
        </w:tc>
        <w:tc>
          <w:tcPr>
            <w:tcW w:w="2127" w:type="dxa"/>
          </w:tcPr>
          <w:p w:rsidR="009C67B7" w:rsidRDefault="009C67B7">
            <w:pPr>
              <w:spacing w:line="360" w:lineRule="auto"/>
              <w:jc w:val="center"/>
              <w:rPr>
                <w:rFonts w:ascii="仿宋" w:eastAsia="仿宋" w:hAnsi="仿宋" w:cs="仿宋"/>
                <w:sz w:val="24"/>
              </w:rPr>
            </w:pPr>
          </w:p>
        </w:tc>
        <w:tc>
          <w:tcPr>
            <w:tcW w:w="2126" w:type="dxa"/>
            <w:vAlign w:val="center"/>
          </w:tcPr>
          <w:p w:rsidR="009C67B7" w:rsidRDefault="009C67B7">
            <w:pPr>
              <w:spacing w:line="360" w:lineRule="auto"/>
              <w:jc w:val="center"/>
              <w:rPr>
                <w:rFonts w:ascii="仿宋" w:eastAsia="仿宋" w:hAnsi="仿宋" w:cs="仿宋"/>
                <w:sz w:val="24"/>
              </w:rPr>
            </w:pPr>
          </w:p>
        </w:tc>
      </w:tr>
      <w:tr w:rsidR="009C67B7">
        <w:trPr>
          <w:trHeight w:val="453"/>
        </w:trPr>
        <w:tc>
          <w:tcPr>
            <w:tcW w:w="817" w:type="dxa"/>
            <w:vAlign w:val="center"/>
          </w:tcPr>
          <w:p w:rsidR="009C67B7" w:rsidRDefault="009C67B7">
            <w:pPr>
              <w:spacing w:line="360" w:lineRule="auto"/>
              <w:jc w:val="center"/>
              <w:rPr>
                <w:rFonts w:ascii="仿宋" w:eastAsia="仿宋" w:hAnsi="仿宋" w:cs="仿宋"/>
                <w:sz w:val="24"/>
              </w:rPr>
            </w:pPr>
          </w:p>
        </w:tc>
        <w:tc>
          <w:tcPr>
            <w:tcW w:w="992" w:type="dxa"/>
            <w:vAlign w:val="center"/>
          </w:tcPr>
          <w:p w:rsidR="009C67B7" w:rsidRDefault="009C67B7">
            <w:pPr>
              <w:snapToGrid w:val="0"/>
              <w:spacing w:line="360" w:lineRule="auto"/>
              <w:jc w:val="center"/>
              <w:rPr>
                <w:rFonts w:ascii="仿宋" w:eastAsia="仿宋" w:hAnsi="仿宋" w:cs="仿宋"/>
                <w:sz w:val="24"/>
              </w:rPr>
            </w:pPr>
          </w:p>
        </w:tc>
        <w:tc>
          <w:tcPr>
            <w:tcW w:w="2268" w:type="dxa"/>
            <w:vAlign w:val="center"/>
          </w:tcPr>
          <w:p w:rsidR="009C67B7" w:rsidRDefault="009C67B7">
            <w:pPr>
              <w:snapToGrid w:val="0"/>
              <w:spacing w:line="360" w:lineRule="auto"/>
              <w:jc w:val="center"/>
              <w:rPr>
                <w:rFonts w:ascii="仿宋" w:eastAsia="仿宋" w:hAnsi="仿宋" w:cs="仿宋"/>
                <w:sz w:val="24"/>
              </w:rPr>
            </w:pPr>
          </w:p>
        </w:tc>
        <w:tc>
          <w:tcPr>
            <w:tcW w:w="2410" w:type="dxa"/>
            <w:vAlign w:val="center"/>
          </w:tcPr>
          <w:p w:rsidR="009C67B7" w:rsidRDefault="009C67B7">
            <w:pPr>
              <w:snapToGrid w:val="0"/>
              <w:spacing w:line="360" w:lineRule="auto"/>
              <w:jc w:val="center"/>
              <w:rPr>
                <w:rFonts w:ascii="仿宋" w:eastAsia="仿宋" w:hAnsi="仿宋" w:cs="仿宋"/>
                <w:sz w:val="24"/>
              </w:rPr>
            </w:pPr>
          </w:p>
        </w:tc>
        <w:tc>
          <w:tcPr>
            <w:tcW w:w="2268" w:type="dxa"/>
            <w:vAlign w:val="center"/>
          </w:tcPr>
          <w:p w:rsidR="009C67B7" w:rsidRDefault="009C67B7">
            <w:pPr>
              <w:snapToGrid w:val="0"/>
              <w:spacing w:line="360" w:lineRule="auto"/>
              <w:jc w:val="center"/>
              <w:rPr>
                <w:rFonts w:ascii="仿宋" w:eastAsia="仿宋" w:hAnsi="仿宋" w:cs="仿宋"/>
                <w:sz w:val="24"/>
              </w:rPr>
            </w:pPr>
          </w:p>
        </w:tc>
        <w:tc>
          <w:tcPr>
            <w:tcW w:w="2126" w:type="dxa"/>
            <w:vAlign w:val="center"/>
          </w:tcPr>
          <w:p w:rsidR="009C67B7" w:rsidRDefault="009C67B7">
            <w:pPr>
              <w:spacing w:line="360" w:lineRule="auto"/>
              <w:jc w:val="center"/>
              <w:rPr>
                <w:rFonts w:ascii="仿宋" w:eastAsia="仿宋" w:hAnsi="仿宋" w:cs="仿宋"/>
                <w:sz w:val="24"/>
              </w:rPr>
            </w:pPr>
          </w:p>
        </w:tc>
        <w:tc>
          <w:tcPr>
            <w:tcW w:w="2127" w:type="dxa"/>
          </w:tcPr>
          <w:p w:rsidR="009C67B7" w:rsidRDefault="009C67B7">
            <w:pPr>
              <w:spacing w:line="360" w:lineRule="auto"/>
              <w:jc w:val="center"/>
              <w:rPr>
                <w:rFonts w:ascii="仿宋" w:eastAsia="仿宋" w:hAnsi="仿宋" w:cs="仿宋"/>
                <w:sz w:val="24"/>
              </w:rPr>
            </w:pPr>
          </w:p>
        </w:tc>
        <w:tc>
          <w:tcPr>
            <w:tcW w:w="2126" w:type="dxa"/>
            <w:vAlign w:val="center"/>
          </w:tcPr>
          <w:p w:rsidR="009C67B7" w:rsidRDefault="009C67B7">
            <w:pPr>
              <w:spacing w:line="360" w:lineRule="auto"/>
              <w:jc w:val="center"/>
              <w:rPr>
                <w:rFonts w:ascii="仿宋" w:eastAsia="仿宋" w:hAnsi="仿宋" w:cs="仿宋"/>
                <w:sz w:val="24"/>
              </w:rPr>
            </w:pPr>
          </w:p>
        </w:tc>
      </w:tr>
      <w:tr w:rsidR="009C67B7">
        <w:trPr>
          <w:trHeight w:val="659"/>
        </w:trPr>
        <w:tc>
          <w:tcPr>
            <w:tcW w:w="6487" w:type="dxa"/>
            <w:gridSpan w:val="4"/>
            <w:vAlign w:val="center"/>
          </w:tcPr>
          <w:p w:rsidR="009C67B7" w:rsidRDefault="00CA3780">
            <w:pPr>
              <w:spacing w:line="360" w:lineRule="auto"/>
              <w:jc w:val="center"/>
              <w:rPr>
                <w:rFonts w:ascii="仿宋" w:eastAsia="仿宋" w:hAnsi="仿宋" w:cs="仿宋"/>
                <w:b/>
                <w:sz w:val="24"/>
              </w:rPr>
            </w:pPr>
            <w:r>
              <w:rPr>
                <w:rFonts w:ascii="仿宋" w:eastAsia="仿宋" w:hAnsi="仿宋" w:cs="仿宋" w:hint="eastAsia"/>
                <w:b/>
                <w:sz w:val="24"/>
              </w:rPr>
              <w:t>投标报价（小写）</w:t>
            </w:r>
          </w:p>
        </w:tc>
        <w:tc>
          <w:tcPr>
            <w:tcW w:w="8647" w:type="dxa"/>
            <w:gridSpan w:val="4"/>
          </w:tcPr>
          <w:p w:rsidR="009C67B7" w:rsidRDefault="009C67B7">
            <w:pPr>
              <w:spacing w:line="360" w:lineRule="auto"/>
              <w:jc w:val="center"/>
              <w:rPr>
                <w:rFonts w:ascii="仿宋" w:eastAsia="仿宋" w:hAnsi="仿宋" w:cs="仿宋"/>
                <w:sz w:val="24"/>
              </w:rPr>
            </w:pPr>
          </w:p>
        </w:tc>
      </w:tr>
      <w:tr w:rsidR="009C67B7">
        <w:trPr>
          <w:trHeight w:val="597"/>
        </w:trPr>
        <w:tc>
          <w:tcPr>
            <w:tcW w:w="6487" w:type="dxa"/>
            <w:gridSpan w:val="4"/>
            <w:vAlign w:val="center"/>
          </w:tcPr>
          <w:p w:rsidR="009C67B7" w:rsidRDefault="00CA3780">
            <w:pPr>
              <w:spacing w:line="360" w:lineRule="auto"/>
              <w:jc w:val="center"/>
              <w:rPr>
                <w:rFonts w:ascii="仿宋" w:eastAsia="仿宋" w:hAnsi="仿宋" w:cs="仿宋"/>
                <w:b/>
                <w:sz w:val="24"/>
              </w:rPr>
            </w:pPr>
            <w:r>
              <w:rPr>
                <w:rFonts w:ascii="仿宋" w:eastAsia="仿宋" w:hAnsi="仿宋" w:cs="仿宋" w:hint="eastAsia"/>
                <w:b/>
                <w:sz w:val="24"/>
              </w:rPr>
              <w:t>投标报价（大写）</w:t>
            </w:r>
          </w:p>
        </w:tc>
        <w:tc>
          <w:tcPr>
            <w:tcW w:w="8647" w:type="dxa"/>
            <w:gridSpan w:val="4"/>
          </w:tcPr>
          <w:p w:rsidR="009C67B7" w:rsidRDefault="009C67B7">
            <w:pPr>
              <w:spacing w:line="360" w:lineRule="auto"/>
              <w:jc w:val="center"/>
              <w:rPr>
                <w:rFonts w:ascii="仿宋" w:eastAsia="仿宋" w:hAnsi="仿宋" w:cs="仿宋"/>
                <w:sz w:val="24"/>
              </w:rPr>
            </w:pPr>
          </w:p>
        </w:tc>
      </w:tr>
    </w:tbl>
    <w:p w:rsidR="009C67B7" w:rsidRDefault="00CA3780">
      <w:pPr>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t>注：</w:t>
      </w:r>
    </w:p>
    <w:p w:rsidR="009C67B7" w:rsidRDefault="00CA3780" w:rsidP="00D020DD">
      <w:pPr>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t>1、投标人需按本表格式填写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w:t>
      </w:r>
      <w:r>
        <w:rPr>
          <w:rFonts w:ascii="仿宋" w:eastAsia="仿宋" w:hAnsi="仿宋" w:cs="仿宋" w:hint="eastAsia"/>
          <w:kern w:val="0"/>
          <w:sz w:val="24"/>
          <w:lang w:val="zh-CN"/>
        </w:rPr>
        <w:t>。</w:t>
      </w:r>
    </w:p>
    <w:p w:rsidR="009C67B7" w:rsidRDefault="00CA3780" w:rsidP="00D020D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w:t>
      </w:r>
      <w:r>
        <w:rPr>
          <w:rFonts w:ascii="仿宋" w:eastAsia="仿宋" w:hAnsi="仿宋" w:cs="仿宋" w:hint="eastAsia"/>
          <w:b/>
          <w:kern w:val="0"/>
          <w:sz w:val="24"/>
          <w:lang w:val="zh-CN"/>
        </w:rPr>
        <w:lastRenderedPageBreak/>
        <w:t>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不得出现“0元”“免费赠送”等形式的无偿报价，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w:t>
      </w:r>
      <w:proofErr w:type="gramStart"/>
      <w:r>
        <w:rPr>
          <w:rFonts w:ascii="仿宋" w:eastAsia="仿宋" w:hAnsi="仿宋" w:cs="仿宋" w:hint="eastAsia"/>
          <w:b/>
          <w:kern w:val="0"/>
          <w:sz w:val="24"/>
          <w:lang w:val="zh-CN"/>
        </w:rPr>
        <w:t>作出</w:t>
      </w:r>
      <w:proofErr w:type="gramEnd"/>
      <w:r>
        <w:rPr>
          <w:rFonts w:ascii="仿宋" w:eastAsia="仿宋" w:hAnsi="仿宋" w:cs="仿宋" w:hint="eastAsia"/>
          <w:b/>
          <w:kern w:val="0"/>
          <w:sz w:val="24"/>
          <w:lang w:val="zh-CN"/>
        </w:rPr>
        <w:t>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rsidR="009C67B7" w:rsidRDefault="00CA3780" w:rsidP="00D020DD">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3、特别提示：采购代理机构将对项目名称和项目编号，中标供应商名称、地址和中标金额，主要中标标的名称、服务范围、服务要求、服务时间、服务标准等予以公示。</w:t>
      </w:r>
    </w:p>
    <w:p w:rsidR="009C67B7" w:rsidRDefault="00CA3780" w:rsidP="00D020DD">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Pr>
          <w:rFonts w:ascii="仿宋" w:eastAsia="仿宋" w:hAnsi="仿宋" w:cs="仿宋" w:hint="eastAsia"/>
          <w:kern w:val="0"/>
          <w:sz w:val="24"/>
          <w:lang w:val="zh-CN"/>
        </w:rPr>
        <w:t>函内容</w:t>
      </w:r>
      <w:proofErr w:type="gramEnd"/>
      <w:r>
        <w:rPr>
          <w:rFonts w:ascii="仿宋" w:eastAsia="仿宋" w:hAnsi="仿宋" w:cs="仿宋" w:hint="eastAsia"/>
          <w:kern w:val="0"/>
          <w:sz w:val="24"/>
          <w:lang w:val="zh-CN"/>
        </w:rPr>
        <w:t>不实的，属于提供虚假材料谋取中标、成交，依照《中华人民共和国政府采购法》等国家有关规定追究相应责任。</w:t>
      </w:r>
    </w:p>
    <w:p w:rsidR="009C67B7" w:rsidRDefault="009C67B7" w:rsidP="00D020DD">
      <w:pPr>
        <w:spacing w:line="360" w:lineRule="auto"/>
        <w:ind w:firstLineChars="200" w:firstLine="482"/>
        <w:rPr>
          <w:rFonts w:ascii="仿宋" w:eastAsia="仿宋" w:hAnsi="仿宋" w:cs="仿宋"/>
          <w:b/>
          <w:kern w:val="0"/>
          <w:sz w:val="24"/>
        </w:rPr>
      </w:pPr>
    </w:p>
    <w:p w:rsidR="009C67B7" w:rsidRDefault="009C67B7">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9C67B7" w:rsidRDefault="009C67B7" w:rsidP="00E67EF9">
      <w:pPr>
        <w:pStyle w:val="1f1"/>
        <w:keepNext w:val="0"/>
        <w:pageBreakBefore w:val="0"/>
        <w:tabs>
          <w:tab w:val="clear" w:pos="720"/>
        </w:tabs>
        <w:snapToGrid w:val="0"/>
        <w:spacing w:before="120" w:after="120"/>
        <w:jc w:val="both"/>
        <w:outlineLvl w:val="9"/>
        <w:rPr>
          <w:rFonts w:ascii="仿宋" w:eastAsia="仿宋" w:hAnsi="仿宋" w:cs="仿宋"/>
          <w:kern w:val="2"/>
          <w:sz w:val="32"/>
          <w:szCs w:val="32"/>
        </w:rPr>
        <w:sectPr w:rsidR="009C67B7">
          <w:pgSz w:w="16838" w:h="11906" w:orient="landscape"/>
          <w:pgMar w:top="1418" w:right="1247" w:bottom="1418" w:left="1276" w:header="851" w:footer="992" w:gutter="0"/>
          <w:cols w:space="720"/>
          <w:titlePg/>
          <w:docGrid w:linePitch="312"/>
        </w:sectPr>
      </w:pPr>
    </w:p>
    <w:p w:rsidR="009C67B7" w:rsidRDefault="00CA3780">
      <w:pPr>
        <w:pStyle w:val="1f1"/>
        <w:keepNext w:val="0"/>
        <w:pageBreakBefore w:val="0"/>
        <w:tabs>
          <w:tab w:val="clear" w:pos="720"/>
        </w:tabs>
        <w:snapToGrid w:val="0"/>
        <w:spacing w:before="120" w:after="120"/>
        <w:ind w:firstLine="643"/>
        <w:outlineLvl w:val="9"/>
        <w:rPr>
          <w:rFonts w:ascii="仿宋" w:eastAsia="仿宋" w:hAnsi="仿宋" w:cs="仿宋"/>
          <w:sz w:val="32"/>
          <w:szCs w:val="32"/>
        </w:rPr>
      </w:pPr>
      <w:r>
        <w:rPr>
          <w:rFonts w:ascii="仿宋" w:eastAsia="仿宋" w:hAnsi="仿宋" w:cs="仿宋" w:hint="eastAsia"/>
          <w:kern w:val="2"/>
          <w:sz w:val="32"/>
          <w:szCs w:val="32"/>
        </w:rPr>
        <w:lastRenderedPageBreak/>
        <w:t>二、</w:t>
      </w:r>
      <w:r>
        <w:rPr>
          <w:rFonts w:ascii="仿宋" w:eastAsia="仿宋" w:hAnsi="仿宋" w:cs="仿宋" w:hint="eastAsia"/>
          <w:sz w:val="32"/>
          <w:szCs w:val="32"/>
        </w:rPr>
        <w:t>中小企业声明函（如果有）</w:t>
      </w:r>
    </w:p>
    <w:p w:rsidR="009C67B7" w:rsidRDefault="00CA3780">
      <w:pPr>
        <w:widowControl/>
        <w:spacing w:line="360" w:lineRule="auto"/>
        <w:ind w:firstLineChars="50" w:firstLine="120"/>
        <w:jc w:val="left"/>
        <w:rPr>
          <w:rFonts w:ascii="仿宋" w:eastAsia="仿宋" w:hAnsi="仿宋" w:cs="仿宋"/>
          <w:b/>
          <w:sz w:val="24"/>
        </w:rPr>
      </w:pPr>
      <w:r>
        <w:rPr>
          <w:rFonts w:ascii="仿宋" w:eastAsia="仿宋" w:hAnsi="仿宋" w:cs="仿宋" w:hint="eastAsia"/>
          <w:b/>
          <w:sz w:val="24"/>
        </w:rPr>
        <w:t>[招标公告落实政府采购政策需满足的资格要求为“无”即本项目</w:t>
      </w:r>
      <w:proofErr w:type="gramStart"/>
      <w:r>
        <w:rPr>
          <w:rFonts w:ascii="仿宋" w:eastAsia="仿宋" w:hAnsi="仿宋" w:cs="仿宋" w:hint="eastAsia"/>
          <w:b/>
          <w:sz w:val="24"/>
        </w:rPr>
        <w:t>或标项未</w:t>
      </w:r>
      <w:proofErr w:type="gramEnd"/>
      <w:r>
        <w:rPr>
          <w:rFonts w:ascii="仿宋" w:eastAsia="仿宋" w:hAnsi="仿宋" w:cs="仿宋" w:hint="eastAsia"/>
          <w:b/>
          <w:sz w:val="24"/>
        </w:rPr>
        <w:t>预留份额专门面向中小企业时，符合《政府采购促进中小企业发展管理办法》规定的小</w:t>
      </w:r>
      <w:proofErr w:type="gramStart"/>
      <w:r>
        <w:rPr>
          <w:rFonts w:ascii="仿宋" w:eastAsia="仿宋" w:hAnsi="仿宋" w:cs="仿宋" w:hint="eastAsia"/>
          <w:b/>
          <w:sz w:val="24"/>
        </w:rPr>
        <w:t>微企业拟享受</w:t>
      </w:r>
      <w:proofErr w:type="gramEnd"/>
      <w:r>
        <w:rPr>
          <w:rFonts w:ascii="仿宋" w:eastAsia="仿宋" w:hAnsi="仿宋" w:cs="仿宋" w:hint="eastAsia"/>
          <w:b/>
          <w:sz w:val="24"/>
        </w:rPr>
        <w:t>价格扣除政策的，需提供中小企业声明函（附件7）。]</w:t>
      </w:r>
    </w:p>
    <w:p w:rsidR="009C67B7" w:rsidRDefault="009C67B7">
      <w:pPr>
        <w:pStyle w:val="Default"/>
        <w:rPr>
          <w:rFonts w:ascii="仿宋" w:eastAsia="仿宋" w:hAnsi="仿宋" w:cs="仿宋"/>
          <w:b/>
          <w:color w:val="auto"/>
        </w:rPr>
      </w:pPr>
    </w:p>
    <w:p w:rsidR="009C67B7" w:rsidRDefault="009C67B7">
      <w:pPr>
        <w:pStyle w:val="71"/>
        <w:rPr>
          <w:rFonts w:ascii="仿宋" w:eastAsia="仿宋" w:hAnsi="仿宋" w:cs="仿宋"/>
          <w:b/>
          <w:sz w:val="24"/>
        </w:rPr>
      </w:pPr>
    </w:p>
    <w:p w:rsidR="009C67B7" w:rsidRDefault="009C67B7">
      <w:pPr>
        <w:rPr>
          <w:rFonts w:ascii="仿宋" w:eastAsia="仿宋" w:hAnsi="仿宋" w:cs="仿宋"/>
          <w:b/>
          <w:sz w:val="24"/>
        </w:rPr>
      </w:pPr>
    </w:p>
    <w:p w:rsidR="009C67B7" w:rsidRDefault="009C67B7">
      <w:pPr>
        <w:pStyle w:val="Default"/>
        <w:rPr>
          <w:rFonts w:ascii="仿宋" w:eastAsia="仿宋" w:hAnsi="仿宋" w:cs="仿宋"/>
          <w:b/>
          <w:color w:val="auto"/>
        </w:rPr>
      </w:pPr>
    </w:p>
    <w:p w:rsidR="009C67B7" w:rsidRDefault="009C67B7">
      <w:pPr>
        <w:pStyle w:val="71"/>
        <w:rPr>
          <w:rFonts w:ascii="仿宋" w:eastAsia="仿宋" w:hAnsi="仿宋" w:cs="仿宋"/>
          <w:b/>
          <w:sz w:val="24"/>
        </w:rPr>
      </w:pPr>
    </w:p>
    <w:p w:rsidR="009C67B7" w:rsidRDefault="009C67B7"/>
    <w:p w:rsidR="009C67B7" w:rsidRDefault="00CA3780">
      <w:pPr>
        <w:widowControl/>
        <w:spacing w:line="360" w:lineRule="auto"/>
        <w:ind w:firstLineChars="50" w:firstLine="161"/>
        <w:jc w:val="center"/>
        <w:rPr>
          <w:rFonts w:ascii="仿宋" w:eastAsia="仿宋" w:hAnsi="仿宋" w:cs="仿宋"/>
          <w:b/>
          <w:sz w:val="32"/>
          <w:szCs w:val="32"/>
        </w:rPr>
      </w:pPr>
      <w:r>
        <w:rPr>
          <w:rFonts w:ascii="仿宋" w:eastAsia="仿宋" w:hAnsi="仿宋" w:cs="仿宋" w:hint="eastAsia"/>
          <w:b/>
          <w:sz w:val="32"/>
          <w:szCs w:val="32"/>
        </w:rPr>
        <w:t>三、残疾人福利性单位声明函（如果有）</w:t>
      </w:r>
    </w:p>
    <w:p w:rsidR="009C67B7" w:rsidRDefault="00CA3780">
      <w:pPr>
        <w:pStyle w:val="a9"/>
        <w:widowControl/>
        <w:ind w:firstLineChars="50" w:firstLine="120"/>
        <w:jc w:val="left"/>
        <w:rPr>
          <w:rFonts w:ascii="仿宋" w:eastAsia="仿宋" w:hAnsi="仿宋" w:cs="仿宋"/>
          <w:b/>
        </w:rPr>
      </w:pPr>
      <w:r>
        <w:rPr>
          <w:rFonts w:ascii="仿宋" w:eastAsia="仿宋" w:hAnsi="仿宋" w:cs="仿宋" w:hint="eastAsia"/>
          <w:b/>
        </w:rPr>
        <w:t>[符合条件的残疾人福利性单位，提供残疾人福利性单位声明函(附件6)，否则不需要提供。]</w:t>
      </w:r>
    </w:p>
    <w:p w:rsidR="009C67B7" w:rsidRDefault="009C67B7">
      <w:pPr>
        <w:pStyle w:val="1f1"/>
        <w:keepNext w:val="0"/>
        <w:pageBreakBefore w:val="0"/>
        <w:tabs>
          <w:tab w:val="clear" w:pos="720"/>
        </w:tabs>
        <w:snapToGrid w:val="0"/>
        <w:spacing w:before="120" w:after="120"/>
        <w:ind w:firstLine="643"/>
        <w:outlineLvl w:val="9"/>
        <w:rPr>
          <w:rFonts w:ascii="仿宋" w:eastAsia="仿宋" w:hAnsi="仿宋" w:cs="仿宋"/>
          <w:b w:val="0"/>
          <w:sz w:val="32"/>
          <w:szCs w:val="32"/>
        </w:rPr>
      </w:pPr>
    </w:p>
    <w:p w:rsidR="009C67B7" w:rsidRDefault="009C67B7" w:rsidP="00D020DD">
      <w:pPr>
        <w:spacing w:line="360" w:lineRule="auto"/>
        <w:ind w:right="420" w:firstLineChars="1000" w:firstLine="3614"/>
        <w:rPr>
          <w:rFonts w:ascii="仿宋" w:eastAsia="仿宋" w:hAnsi="仿宋" w:cs="仿宋"/>
          <w:b/>
          <w:kern w:val="0"/>
          <w:sz w:val="36"/>
          <w:szCs w:val="36"/>
        </w:rPr>
      </w:pPr>
    </w:p>
    <w:p w:rsidR="009C67B7" w:rsidRDefault="009C67B7" w:rsidP="00D020DD">
      <w:pPr>
        <w:spacing w:line="360" w:lineRule="auto"/>
        <w:ind w:right="420" w:firstLineChars="1000" w:firstLine="3614"/>
        <w:rPr>
          <w:rFonts w:ascii="仿宋" w:eastAsia="仿宋" w:hAnsi="仿宋" w:cs="仿宋"/>
          <w:b/>
          <w:kern w:val="0"/>
          <w:sz w:val="36"/>
          <w:szCs w:val="36"/>
        </w:rPr>
      </w:pPr>
    </w:p>
    <w:p w:rsidR="009C67B7" w:rsidRDefault="009C67B7" w:rsidP="00D020DD">
      <w:pPr>
        <w:spacing w:line="360" w:lineRule="auto"/>
        <w:ind w:right="420" w:firstLineChars="1000" w:firstLine="3614"/>
        <w:rPr>
          <w:rFonts w:ascii="仿宋" w:eastAsia="仿宋" w:hAnsi="仿宋" w:cs="仿宋"/>
          <w:b/>
          <w:kern w:val="0"/>
          <w:sz w:val="36"/>
          <w:szCs w:val="36"/>
        </w:rPr>
      </w:pPr>
    </w:p>
    <w:p w:rsidR="009C67B7" w:rsidRDefault="009C67B7" w:rsidP="00D020DD">
      <w:pPr>
        <w:spacing w:line="360" w:lineRule="auto"/>
        <w:ind w:right="420" w:firstLineChars="1000" w:firstLine="3614"/>
        <w:rPr>
          <w:rFonts w:ascii="仿宋" w:eastAsia="仿宋" w:hAnsi="仿宋" w:cs="仿宋"/>
          <w:b/>
          <w:kern w:val="0"/>
          <w:sz w:val="36"/>
          <w:szCs w:val="36"/>
        </w:rPr>
      </w:pPr>
    </w:p>
    <w:p w:rsidR="009C67B7" w:rsidRDefault="009C67B7" w:rsidP="00D020DD">
      <w:pPr>
        <w:spacing w:line="360" w:lineRule="auto"/>
        <w:ind w:right="420" w:firstLineChars="1000" w:firstLine="3614"/>
        <w:rPr>
          <w:rFonts w:ascii="仿宋" w:eastAsia="仿宋" w:hAnsi="仿宋" w:cs="仿宋"/>
          <w:b/>
          <w:kern w:val="0"/>
          <w:sz w:val="36"/>
          <w:szCs w:val="36"/>
        </w:rPr>
      </w:pPr>
    </w:p>
    <w:p w:rsidR="009C67B7" w:rsidRDefault="009C67B7" w:rsidP="00D020DD">
      <w:pPr>
        <w:spacing w:line="360" w:lineRule="auto"/>
        <w:ind w:right="420" w:firstLineChars="1000" w:firstLine="3614"/>
        <w:rPr>
          <w:rFonts w:ascii="仿宋" w:eastAsia="仿宋" w:hAnsi="仿宋" w:cs="仿宋"/>
          <w:b/>
          <w:kern w:val="0"/>
          <w:sz w:val="36"/>
          <w:szCs w:val="36"/>
        </w:rPr>
      </w:pPr>
    </w:p>
    <w:p w:rsidR="009C67B7" w:rsidRDefault="009C67B7" w:rsidP="00D020DD">
      <w:pPr>
        <w:spacing w:line="360" w:lineRule="auto"/>
        <w:ind w:right="420" w:firstLineChars="1000" w:firstLine="3614"/>
        <w:rPr>
          <w:rFonts w:ascii="仿宋" w:eastAsia="仿宋" w:hAnsi="仿宋" w:cs="仿宋"/>
          <w:b/>
          <w:kern w:val="0"/>
          <w:sz w:val="36"/>
          <w:szCs w:val="36"/>
        </w:rPr>
      </w:pPr>
    </w:p>
    <w:p w:rsidR="009C67B7" w:rsidRDefault="009C67B7" w:rsidP="00D020DD">
      <w:pPr>
        <w:spacing w:line="360" w:lineRule="auto"/>
        <w:ind w:right="420" w:firstLineChars="1000" w:firstLine="3614"/>
        <w:rPr>
          <w:rFonts w:ascii="仿宋" w:eastAsia="仿宋" w:hAnsi="仿宋" w:cs="仿宋"/>
          <w:b/>
          <w:kern w:val="0"/>
          <w:sz w:val="36"/>
          <w:szCs w:val="36"/>
        </w:rPr>
      </w:pPr>
    </w:p>
    <w:p w:rsidR="009C67B7" w:rsidRDefault="009C67B7" w:rsidP="00D020DD">
      <w:pPr>
        <w:spacing w:line="360" w:lineRule="auto"/>
        <w:ind w:right="420" w:firstLineChars="1000" w:firstLine="3614"/>
        <w:rPr>
          <w:rFonts w:ascii="仿宋" w:eastAsia="仿宋" w:hAnsi="仿宋" w:cs="仿宋"/>
          <w:b/>
          <w:kern w:val="0"/>
          <w:sz w:val="36"/>
          <w:szCs w:val="36"/>
        </w:rPr>
      </w:pPr>
    </w:p>
    <w:p w:rsidR="009C67B7" w:rsidRDefault="00CA3780" w:rsidP="00D020DD">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r>
        <w:rPr>
          <w:rFonts w:ascii="仿宋" w:eastAsia="仿宋" w:hAnsi="仿宋" w:cs="仿宋" w:hint="eastAsia"/>
        </w:rPr>
        <w:lastRenderedPageBreak/>
        <w:t>附件</w:t>
      </w:r>
    </w:p>
    <w:p w:rsidR="009C67B7" w:rsidRDefault="00CA3780">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附件1：质疑函范本及制作说明</w:t>
      </w:r>
    </w:p>
    <w:p w:rsidR="009C67B7" w:rsidRDefault="00CA3780">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rsidR="009C67B7" w:rsidRDefault="00CA3780">
      <w:pPr>
        <w:snapToGrid w:val="0"/>
        <w:spacing w:beforeLines="100" w:before="240" w:line="360" w:lineRule="auto"/>
        <w:rPr>
          <w:rFonts w:ascii="仿宋" w:eastAsia="仿宋" w:hAnsi="仿宋" w:cs="仿宋"/>
          <w:bCs/>
          <w:sz w:val="24"/>
        </w:rPr>
      </w:pPr>
      <w:r>
        <w:rPr>
          <w:rFonts w:ascii="仿宋" w:eastAsia="仿宋" w:hAnsi="仿宋" w:cs="仿宋" w:hint="eastAsia"/>
          <w:bCs/>
          <w:sz w:val="24"/>
        </w:rPr>
        <w:t>一、质疑供应商基本信息</w:t>
      </w:r>
    </w:p>
    <w:p w:rsidR="009C67B7" w:rsidRDefault="00CA3780">
      <w:pPr>
        <w:snapToGrid w:val="0"/>
        <w:spacing w:line="360" w:lineRule="auto"/>
        <w:rPr>
          <w:rFonts w:ascii="仿宋" w:eastAsia="仿宋" w:hAnsi="仿宋" w:cs="仿宋"/>
          <w:sz w:val="24"/>
          <w:u w:val="dotted"/>
        </w:rPr>
      </w:pPr>
      <w:r>
        <w:rPr>
          <w:rFonts w:ascii="仿宋" w:eastAsia="仿宋" w:hAnsi="仿宋" w:cs="仿宋" w:hint="eastAsia"/>
          <w:sz w:val="24"/>
        </w:rPr>
        <w:t>质疑供应商：</w:t>
      </w: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 xml:space="preserve">地址： </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质疑项目的名称：</w:t>
      </w: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质疑项目的编号：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sz w:val="24"/>
          <w:u w:val="dotted"/>
        </w:rPr>
      </w:pPr>
      <w:r>
        <w:rPr>
          <w:rFonts w:ascii="仿宋" w:eastAsia="仿宋" w:hAnsi="仿宋" w:cs="仿宋" w:hint="eastAsia"/>
          <w:sz w:val="24"/>
        </w:rPr>
        <w:t>采购人名称：</w:t>
      </w: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采购文件获取日期：</w:t>
      </w: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rsidR="009C67B7" w:rsidRDefault="00CA3780">
      <w:pPr>
        <w:snapToGrid w:val="0"/>
        <w:spacing w:line="360" w:lineRule="auto"/>
        <w:rPr>
          <w:rFonts w:ascii="仿宋" w:eastAsia="仿宋" w:hAnsi="仿宋" w:cs="仿宋"/>
          <w:sz w:val="24"/>
          <w:u w:val="dotted"/>
        </w:rPr>
      </w:pPr>
      <w:r>
        <w:rPr>
          <w:rFonts w:ascii="仿宋" w:eastAsia="仿宋" w:hAnsi="仿宋" w:cs="仿宋" w:hint="eastAsia"/>
          <w:sz w:val="24"/>
        </w:rPr>
        <w:t>质疑事项1：</w:t>
      </w: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sz w:val="24"/>
          <w:u w:val="dotted"/>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sz w:val="24"/>
          <w:u w:val="dotted"/>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sz w:val="24"/>
          <w:u w:val="dotted"/>
        </w:rPr>
      </w:pPr>
      <w:r>
        <w:rPr>
          <w:rFonts w:ascii="仿宋" w:eastAsia="仿宋" w:hAnsi="仿宋" w:cs="仿宋" w:hint="eastAsia"/>
          <w:sz w:val="24"/>
        </w:rPr>
        <w:t>质疑事项2</w:t>
      </w: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w:t>
      </w:r>
    </w:p>
    <w:p w:rsidR="009C67B7" w:rsidRDefault="00CA3780">
      <w:pPr>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rsidR="009C67B7" w:rsidRDefault="00CA3780">
      <w:pPr>
        <w:snapToGrid w:val="0"/>
        <w:spacing w:line="360" w:lineRule="auto"/>
        <w:rPr>
          <w:rFonts w:ascii="仿宋" w:eastAsia="仿宋" w:hAnsi="仿宋" w:cs="仿宋"/>
          <w:sz w:val="24"/>
          <w:u w:val="dotted"/>
        </w:rPr>
      </w:pPr>
      <w:r>
        <w:rPr>
          <w:rFonts w:ascii="仿宋" w:eastAsia="仿宋" w:hAnsi="仿宋" w:cs="仿宋" w:hint="eastAsia"/>
          <w:sz w:val="24"/>
        </w:rPr>
        <w:t>请求：</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rPr>
      </w:pPr>
      <w:r>
        <w:rPr>
          <w:rFonts w:ascii="仿宋" w:eastAsia="仿宋" w:hAnsi="仿宋" w:cs="仿宋" w:hint="eastAsia"/>
          <w:sz w:val="24"/>
        </w:rPr>
        <w:t xml:space="preserve">签字(签章)：                   公章：                      </w:t>
      </w:r>
    </w:p>
    <w:p w:rsidR="009C67B7" w:rsidRDefault="00CA3780">
      <w:pPr>
        <w:spacing w:line="360" w:lineRule="auto"/>
        <w:rPr>
          <w:rFonts w:ascii="仿宋" w:eastAsia="仿宋" w:hAnsi="仿宋" w:cs="仿宋"/>
          <w:sz w:val="24"/>
        </w:rPr>
      </w:pPr>
      <w:r>
        <w:rPr>
          <w:rFonts w:ascii="仿宋" w:eastAsia="仿宋" w:hAnsi="仿宋" w:cs="仿宋" w:hint="eastAsia"/>
          <w:sz w:val="24"/>
        </w:rPr>
        <w:t xml:space="preserve">日期：    </w:t>
      </w:r>
    </w:p>
    <w:p w:rsidR="009C67B7" w:rsidRDefault="009C67B7">
      <w:pPr>
        <w:spacing w:line="360" w:lineRule="auto"/>
        <w:jc w:val="center"/>
        <w:rPr>
          <w:rFonts w:ascii="仿宋" w:eastAsia="仿宋" w:hAnsi="仿宋" w:cs="仿宋"/>
          <w:b/>
          <w:bCs/>
          <w:sz w:val="24"/>
        </w:rPr>
      </w:pPr>
    </w:p>
    <w:p w:rsidR="009C67B7" w:rsidRDefault="009C67B7">
      <w:pPr>
        <w:spacing w:line="360" w:lineRule="auto"/>
        <w:rPr>
          <w:rFonts w:ascii="仿宋" w:eastAsia="仿宋" w:hAnsi="仿宋" w:cs="仿宋"/>
          <w:b/>
          <w:sz w:val="24"/>
        </w:rPr>
      </w:pPr>
    </w:p>
    <w:p w:rsidR="009C67B7" w:rsidRDefault="009C67B7">
      <w:pPr>
        <w:spacing w:line="360" w:lineRule="auto"/>
        <w:rPr>
          <w:rFonts w:ascii="仿宋" w:eastAsia="仿宋" w:hAnsi="仿宋" w:cs="仿宋"/>
          <w:b/>
          <w:sz w:val="24"/>
        </w:rPr>
      </w:pPr>
    </w:p>
    <w:p w:rsidR="009C67B7" w:rsidRDefault="009C67B7">
      <w:pPr>
        <w:spacing w:line="360" w:lineRule="auto"/>
        <w:rPr>
          <w:rFonts w:ascii="仿宋" w:eastAsia="仿宋" w:hAnsi="仿宋" w:cs="仿宋"/>
          <w:b/>
          <w:sz w:val="24"/>
        </w:rPr>
      </w:pPr>
    </w:p>
    <w:p w:rsidR="009C67B7" w:rsidRDefault="00CA3780">
      <w:pPr>
        <w:spacing w:line="360" w:lineRule="auto"/>
        <w:rPr>
          <w:rFonts w:ascii="仿宋" w:eastAsia="仿宋" w:hAnsi="仿宋" w:cs="仿宋"/>
          <w:b/>
          <w:sz w:val="24"/>
        </w:rPr>
      </w:pPr>
      <w:r>
        <w:rPr>
          <w:rFonts w:ascii="仿宋" w:eastAsia="仿宋" w:hAnsi="仿宋" w:cs="仿宋" w:hint="eastAsia"/>
          <w:b/>
          <w:sz w:val="24"/>
        </w:rPr>
        <w:t>质疑函制作说明：</w:t>
      </w:r>
    </w:p>
    <w:p w:rsidR="009C67B7" w:rsidRDefault="00CA3780" w:rsidP="00D020D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1.供应商提出质疑时，应提交质疑函和必要的证明材料。</w:t>
      </w:r>
    </w:p>
    <w:p w:rsidR="009C67B7" w:rsidRDefault="00CA3780" w:rsidP="00D020D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2.质疑供应商若委托代理人进行质疑的，</w:t>
      </w:r>
      <w:proofErr w:type="gramStart"/>
      <w:r>
        <w:rPr>
          <w:rFonts w:ascii="仿宋" w:eastAsia="仿宋" w:hAnsi="仿宋" w:cs="仿宋" w:hint="eastAsia"/>
          <w:sz w:val="24"/>
        </w:rPr>
        <w:t>质疑函应按</w:t>
      </w:r>
      <w:proofErr w:type="gramEnd"/>
      <w:r>
        <w:rPr>
          <w:rFonts w:ascii="仿宋" w:eastAsia="仿宋" w:hAnsi="仿宋" w:cs="仿宋" w:hint="eastAsia"/>
          <w:sz w:val="24"/>
        </w:rPr>
        <w:t>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rsidR="009C67B7" w:rsidRDefault="00CA3780" w:rsidP="00D020D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3.质疑供应商若对项目的某一分包进行质疑，质疑函中应列明具体分包号。</w:t>
      </w:r>
    </w:p>
    <w:p w:rsidR="009C67B7" w:rsidRDefault="00CA3780" w:rsidP="00D020D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4.质疑函的质疑事项应具体、明确，并有必要的事实依据和法律依据。</w:t>
      </w:r>
    </w:p>
    <w:p w:rsidR="009C67B7" w:rsidRDefault="00CA3780" w:rsidP="00D020D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5.质疑函的质疑请求应与质疑事项相关。</w:t>
      </w:r>
    </w:p>
    <w:p w:rsidR="009C67B7" w:rsidRDefault="00CA3780" w:rsidP="00D020D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6.质疑供应商为自然人的，</w:t>
      </w:r>
      <w:proofErr w:type="gramStart"/>
      <w:r>
        <w:rPr>
          <w:rFonts w:ascii="仿宋" w:eastAsia="仿宋" w:hAnsi="仿宋" w:cs="仿宋" w:hint="eastAsia"/>
          <w:sz w:val="24"/>
        </w:rPr>
        <w:t>质疑函应由</w:t>
      </w:r>
      <w:proofErr w:type="gramEnd"/>
      <w:r>
        <w:rPr>
          <w:rFonts w:ascii="仿宋" w:eastAsia="仿宋" w:hAnsi="仿宋" w:cs="仿宋" w:hint="eastAsia"/>
          <w:sz w:val="24"/>
        </w:rPr>
        <w:t>本人签字；质疑供应商为法人或者其他组织的，</w:t>
      </w:r>
      <w:proofErr w:type="gramStart"/>
      <w:r>
        <w:rPr>
          <w:rFonts w:ascii="仿宋" w:eastAsia="仿宋" w:hAnsi="仿宋" w:cs="仿宋" w:hint="eastAsia"/>
          <w:sz w:val="24"/>
        </w:rPr>
        <w:t>质疑函应由</w:t>
      </w:r>
      <w:proofErr w:type="gramEnd"/>
      <w:r>
        <w:rPr>
          <w:rFonts w:ascii="仿宋" w:eastAsia="仿宋" w:hAnsi="仿宋" w:cs="仿宋" w:hint="eastAsia"/>
          <w:sz w:val="24"/>
        </w:rPr>
        <w:t>法定代表人、主要负责人，或者其授权代表签字或者盖章，并加盖公章。</w:t>
      </w:r>
    </w:p>
    <w:p w:rsidR="009C67B7" w:rsidRDefault="009C67B7" w:rsidP="00D020DD">
      <w:pPr>
        <w:widowControl/>
        <w:spacing w:line="360" w:lineRule="auto"/>
        <w:ind w:firstLineChars="200" w:firstLine="600"/>
        <w:jc w:val="left"/>
        <w:rPr>
          <w:rFonts w:ascii="仿宋" w:eastAsia="仿宋" w:hAnsi="仿宋" w:cs="仿宋"/>
          <w:sz w:val="30"/>
          <w:szCs w:val="30"/>
        </w:rPr>
      </w:pPr>
    </w:p>
    <w:p w:rsidR="009C67B7" w:rsidRDefault="009C67B7">
      <w:pPr>
        <w:spacing w:line="360" w:lineRule="auto"/>
        <w:jc w:val="center"/>
        <w:rPr>
          <w:rFonts w:ascii="仿宋" w:eastAsia="仿宋" w:hAnsi="仿宋" w:cs="仿宋"/>
          <w:b/>
          <w:spacing w:val="6"/>
          <w:sz w:val="32"/>
          <w:szCs w:val="32"/>
        </w:rPr>
      </w:pPr>
    </w:p>
    <w:p w:rsidR="009C67B7" w:rsidRDefault="009C67B7">
      <w:pPr>
        <w:spacing w:line="360" w:lineRule="auto"/>
        <w:jc w:val="center"/>
        <w:rPr>
          <w:rFonts w:ascii="仿宋" w:eastAsia="仿宋" w:hAnsi="仿宋" w:cs="仿宋"/>
          <w:b/>
          <w:spacing w:val="6"/>
          <w:sz w:val="32"/>
          <w:szCs w:val="32"/>
        </w:rPr>
      </w:pPr>
    </w:p>
    <w:p w:rsidR="009C67B7" w:rsidRDefault="009C67B7">
      <w:pPr>
        <w:spacing w:line="360" w:lineRule="auto"/>
        <w:jc w:val="center"/>
        <w:rPr>
          <w:rFonts w:ascii="仿宋" w:eastAsia="仿宋" w:hAnsi="仿宋" w:cs="仿宋"/>
          <w:b/>
          <w:spacing w:val="6"/>
          <w:sz w:val="32"/>
          <w:szCs w:val="32"/>
        </w:rPr>
      </w:pPr>
    </w:p>
    <w:p w:rsidR="009C67B7" w:rsidRDefault="009C67B7">
      <w:pPr>
        <w:spacing w:line="360" w:lineRule="auto"/>
        <w:jc w:val="center"/>
        <w:rPr>
          <w:rFonts w:ascii="仿宋" w:eastAsia="仿宋" w:hAnsi="仿宋" w:cs="仿宋"/>
          <w:b/>
          <w:spacing w:val="6"/>
          <w:sz w:val="32"/>
          <w:szCs w:val="32"/>
        </w:rPr>
      </w:pPr>
    </w:p>
    <w:p w:rsidR="009C67B7" w:rsidRDefault="009C67B7">
      <w:pPr>
        <w:spacing w:line="360" w:lineRule="auto"/>
        <w:jc w:val="center"/>
        <w:rPr>
          <w:rFonts w:ascii="仿宋" w:eastAsia="仿宋" w:hAnsi="仿宋" w:cs="仿宋"/>
          <w:b/>
          <w:spacing w:val="6"/>
          <w:sz w:val="32"/>
          <w:szCs w:val="32"/>
        </w:rPr>
      </w:pPr>
    </w:p>
    <w:p w:rsidR="009C67B7" w:rsidRDefault="009C67B7">
      <w:pPr>
        <w:spacing w:line="360" w:lineRule="auto"/>
        <w:jc w:val="center"/>
        <w:rPr>
          <w:rFonts w:ascii="仿宋" w:eastAsia="仿宋" w:hAnsi="仿宋" w:cs="仿宋"/>
          <w:b/>
          <w:spacing w:val="6"/>
          <w:sz w:val="32"/>
          <w:szCs w:val="32"/>
        </w:rPr>
      </w:pPr>
    </w:p>
    <w:p w:rsidR="009C67B7" w:rsidRDefault="009C67B7">
      <w:pPr>
        <w:spacing w:line="360" w:lineRule="auto"/>
        <w:jc w:val="center"/>
        <w:rPr>
          <w:rFonts w:ascii="仿宋" w:eastAsia="仿宋" w:hAnsi="仿宋" w:cs="仿宋"/>
          <w:b/>
          <w:spacing w:val="6"/>
          <w:sz w:val="32"/>
          <w:szCs w:val="32"/>
        </w:rPr>
      </w:pPr>
    </w:p>
    <w:p w:rsidR="009C67B7" w:rsidRDefault="009C67B7">
      <w:pPr>
        <w:spacing w:line="360" w:lineRule="auto"/>
        <w:jc w:val="center"/>
        <w:rPr>
          <w:rFonts w:ascii="仿宋" w:eastAsia="仿宋" w:hAnsi="仿宋" w:cs="仿宋"/>
          <w:b/>
          <w:spacing w:val="6"/>
          <w:sz w:val="32"/>
          <w:szCs w:val="32"/>
        </w:rPr>
      </w:pPr>
    </w:p>
    <w:p w:rsidR="009C67B7" w:rsidRDefault="009C67B7">
      <w:pPr>
        <w:spacing w:line="360" w:lineRule="auto"/>
        <w:jc w:val="center"/>
        <w:rPr>
          <w:rFonts w:ascii="仿宋" w:eastAsia="仿宋" w:hAnsi="仿宋" w:cs="仿宋"/>
          <w:b/>
          <w:spacing w:val="6"/>
          <w:sz w:val="32"/>
          <w:szCs w:val="32"/>
        </w:rPr>
      </w:pPr>
    </w:p>
    <w:p w:rsidR="009C67B7" w:rsidRDefault="009C67B7">
      <w:pPr>
        <w:spacing w:line="360" w:lineRule="auto"/>
        <w:jc w:val="center"/>
        <w:rPr>
          <w:rFonts w:ascii="仿宋" w:eastAsia="仿宋" w:hAnsi="仿宋" w:cs="仿宋"/>
          <w:b/>
          <w:spacing w:val="6"/>
          <w:sz w:val="32"/>
          <w:szCs w:val="32"/>
        </w:rPr>
      </w:pPr>
    </w:p>
    <w:p w:rsidR="009C67B7" w:rsidRDefault="009C67B7">
      <w:pPr>
        <w:spacing w:line="360" w:lineRule="auto"/>
        <w:jc w:val="left"/>
        <w:rPr>
          <w:rFonts w:ascii="仿宋" w:eastAsia="仿宋" w:hAnsi="仿宋" w:cs="仿宋"/>
          <w:b/>
          <w:spacing w:val="6"/>
          <w:sz w:val="32"/>
          <w:szCs w:val="32"/>
        </w:rPr>
      </w:pPr>
    </w:p>
    <w:p w:rsidR="009C67B7" w:rsidRDefault="00CA3780">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lastRenderedPageBreak/>
        <w:t>附件2：投诉书范本及制作说明</w:t>
      </w:r>
    </w:p>
    <w:p w:rsidR="009C67B7" w:rsidRDefault="009C67B7">
      <w:pPr>
        <w:spacing w:line="360" w:lineRule="auto"/>
        <w:jc w:val="center"/>
        <w:rPr>
          <w:rFonts w:ascii="仿宋" w:eastAsia="仿宋" w:hAnsi="仿宋" w:cs="仿宋"/>
          <w:b/>
          <w:sz w:val="24"/>
        </w:rPr>
      </w:pPr>
    </w:p>
    <w:p w:rsidR="009C67B7" w:rsidRDefault="00CA3780">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rsidR="009C67B7" w:rsidRDefault="00CA3780">
      <w:pPr>
        <w:spacing w:line="360" w:lineRule="auto"/>
        <w:rPr>
          <w:rFonts w:ascii="仿宋" w:eastAsia="仿宋" w:hAnsi="仿宋" w:cs="仿宋"/>
          <w:sz w:val="24"/>
        </w:rPr>
      </w:pPr>
      <w:r>
        <w:rPr>
          <w:rFonts w:ascii="仿宋" w:eastAsia="仿宋" w:hAnsi="仿宋" w:cs="仿宋" w:hint="eastAsia"/>
          <w:sz w:val="24"/>
        </w:rPr>
        <w:t>一、投诉相关主体基本情况</w:t>
      </w:r>
    </w:p>
    <w:p w:rsidR="009C67B7" w:rsidRDefault="00CA3780">
      <w:pPr>
        <w:spacing w:line="360" w:lineRule="auto"/>
        <w:rPr>
          <w:rFonts w:ascii="仿宋" w:eastAsia="仿宋" w:hAnsi="仿宋" w:cs="仿宋"/>
          <w:sz w:val="24"/>
          <w:u w:val="dotted"/>
        </w:rPr>
      </w:pPr>
      <w:r>
        <w:rPr>
          <w:rFonts w:ascii="仿宋" w:eastAsia="仿宋" w:hAnsi="仿宋" w:cs="仿宋" w:hint="eastAsia"/>
          <w:sz w:val="24"/>
        </w:rPr>
        <w:t>投诉人：</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9C67B7" w:rsidRDefault="00CA3780">
      <w:pPr>
        <w:tabs>
          <w:tab w:val="left" w:pos="6510"/>
        </w:tabs>
        <w:spacing w:line="360" w:lineRule="auto"/>
        <w:jc w:val="left"/>
        <w:rPr>
          <w:rFonts w:ascii="仿宋" w:eastAsia="仿宋" w:hAnsi="仿宋" w:cs="仿宋"/>
          <w:sz w:val="24"/>
        </w:rPr>
      </w:pPr>
      <w:r>
        <w:rPr>
          <w:rFonts w:ascii="仿宋" w:eastAsia="仿宋" w:hAnsi="仿宋" w:cs="仿宋" w:hint="eastAsia"/>
          <w:sz w:val="24"/>
        </w:rPr>
        <w:t>法定代表人/主要负责人：</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9C67B7" w:rsidRDefault="00CA3780">
      <w:pPr>
        <w:tabs>
          <w:tab w:val="left" w:pos="6510"/>
        </w:tabs>
        <w:spacing w:line="360" w:lineRule="auto"/>
        <w:rPr>
          <w:rFonts w:ascii="仿宋" w:eastAsia="仿宋" w:hAnsi="仿宋" w:cs="仿宋"/>
          <w:sz w:val="24"/>
          <w:u w:val="dotted"/>
        </w:rPr>
      </w:pPr>
      <w:r>
        <w:rPr>
          <w:rFonts w:ascii="仿宋" w:eastAsia="仿宋" w:hAnsi="仿宋" w:cs="仿宋" w:hint="eastAsia"/>
          <w:sz w:val="24"/>
        </w:rPr>
        <w:t>联系电话：</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u w:val="dotted"/>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u w:val="single"/>
        </w:rPr>
      </w:pPr>
      <w:r>
        <w:rPr>
          <w:rFonts w:ascii="仿宋" w:eastAsia="仿宋" w:hAnsi="仿宋" w:cs="仿宋" w:hint="eastAsia"/>
          <w:sz w:val="24"/>
        </w:rPr>
        <w:t>被投诉人1：</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9C67B7" w:rsidRDefault="00CA3780">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9C67B7" w:rsidRDefault="00CA3780">
      <w:pPr>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9C67B7" w:rsidRDefault="00CA3780">
      <w:pPr>
        <w:spacing w:line="360" w:lineRule="auto"/>
        <w:rPr>
          <w:rFonts w:ascii="仿宋" w:eastAsia="仿宋" w:hAnsi="仿宋" w:cs="仿宋"/>
          <w:sz w:val="24"/>
        </w:rPr>
      </w:pPr>
      <w:r>
        <w:rPr>
          <w:rFonts w:ascii="仿宋" w:eastAsia="仿宋" w:hAnsi="仿宋" w:cs="仿宋" w:hint="eastAsia"/>
          <w:sz w:val="24"/>
        </w:rPr>
        <w:t>被投诉人2</w:t>
      </w:r>
    </w:p>
    <w:p w:rsidR="009C67B7" w:rsidRDefault="00CA3780">
      <w:pPr>
        <w:spacing w:line="360" w:lineRule="auto"/>
        <w:rPr>
          <w:rFonts w:ascii="仿宋" w:eastAsia="仿宋" w:hAnsi="仿宋" w:cs="仿宋"/>
          <w:sz w:val="24"/>
          <w:u w:val="dotted"/>
        </w:rPr>
      </w:pPr>
      <w:r>
        <w:rPr>
          <w:rFonts w:ascii="仿宋" w:eastAsia="仿宋" w:hAnsi="仿宋" w:cs="仿宋" w:hint="eastAsia"/>
          <w:sz w:val="24"/>
        </w:rPr>
        <w:t>……</w:t>
      </w:r>
    </w:p>
    <w:p w:rsidR="009C67B7" w:rsidRDefault="00CA3780">
      <w:pPr>
        <w:spacing w:line="360" w:lineRule="auto"/>
        <w:rPr>
          <w:rFonts w:ascii="仿宋" w:eastAsia="仿宋" w:hAnsi="仿宋" w:cs="仿宋"/>
          <w:sz w:val="24"/>
          <w:u w:val="single"/>
        </w:rPr>
      </w:pPr>
      <w:r>
        <w:rPr>
          <w:rFonts w:ascii="仿宋" w:eastAsia="仿宋" w:hAnsi="仿宋" w:cs="仿宋" w:hint="eastAsia"/>
          <w:sz w:val="24"/>
        </w:rPr>
        <w:t>相关供应商：</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9C67B7" w:rsidRDefault="00CA3780">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9C67B7" w:rsidRDefault="00CA3780">
      <w:pPr>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9C67B7" w:rsidRDefault="00CA3780">
      <w:pPr>
        <w:spacing w:line="360" w:lineRule="auto"/>
        <w:rPr>
          <w:rFonts w:ascii="仿宋" w:eastAsia="仿宋" w:hAnsi="仿宋" w:cs="仿宋"/>
          <w:sz w:val="24"/>
        </w:rPr>
      </w:pPr>
      <w:r>
        <w:rPr>
          <w:rFonts w:ascii="仿宋" w:eastAsia="仿宋" w:hAnsi="仿宋" w:cs="仿宋" w:hint="eastAsia"/>
          <w:sz w:val="24"/>
        </w:rPr>
        <w:t>二、投诉项目基本情况</w:t>
      </w:r>
    </w:p>
    <w:p w:rsidR="009C67B7" w:rsidRDefault="00CA3780">
      <w:pPr>
        <w:spacing w:line="360" w:lineRule="auto"/>
        <w:rPr>
          <w:rFonts w:ascii="仿宋" w:eastAsia="仿宋" w:hAnsi="仿宋" w:cs="仿宋"/>
          <w:sz w:val="24"/>
          <w:u w:val="dotted"/>
        </w:rPr>
      </w:pPr>
      <w:r>
        <w:rPr>
          <w:rFonts w:ascii="仿宋" w:eastAsia="仿宋" w:hAnsi="仿宋" w:cs="仿宋" w:hint="eastAsia"/>
          <w:sz w:val="24"/>
        </w:rPr>
        <w:t>采购项目名称：</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u w:val="single"/>
        </w:rPr>
      </w:pPr>
      <w:r>
        <w:rPr>
          <w:rFonts w:ascii="仿宋" w:eastAsia="仿宋" w:hAnsi="仿宋" w:cs="仿宋" w:hint="eastAsia"/>
          <w:sz w:val="24"/>
        </w:rPr>
        <w:t>采购项目编号：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9C67B7" w:rsidRDefault="00CA3780">
      <w:pPr>
        <w:spacing w:line="360" w:lineRule="auto"/>
        <w:rPr>
          <w:rFonts w:ascii="仿宋" w:eastAsia="仿宋" w:hAnsi="仿宋" w:cs="仿宋"/>
          <w:sz w:val="24"/>
          <w:u w:val="single"/>
        </w:rPr>
      </w:pPr>
      <w:r>
        <w:rPr>
          <w:rFonts w:ascii="仿宋" w:eastAsia="仿宋" w:hAnsi="仿宋" w:cs="仿宋" w:hint="eastAsia"/>
          <w:sz w:val="24"/>
        </w:rPr>
        <w:t>代理机构名称：</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u w:val="dotted"/>
        </w:rPr>
      </w:pPr>
      <w:r>
        <w:rPr>
          <w:rFonts w:ascii="仿宋" w:eastAsia="仿宋" w:hAnsi="仿宋" w:cs="仿宋" w:hint="eastAsia"/>
          <w:sz w:val="24"/>
        </w:rPr>
        <w:t>采购文件公告:</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u w:val="single"/>
        </w:rPr>
      </w:pPr>
      <w:r>
        <w:rPr>
          <w:rFonts w:ascii="仿宋" w:eastAsia="仿宋" w:hAnsi="仿宋" w:cs="仿宋" w:hint="eastAsia"/>
          <w:sz w:val="24"/>
        </w:rPr>
        <w:t>采购结果公告:</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rPr>
      </w:pPr>
      <w:r>
        <w:rPr>
          <w:rFonts w:ascii="仿宋" w:eastAsia="仿宋" w:hAnsi="仿宋" w:cs="仿宋" w:hint="eastAsia"/>
          <w:sz w:val="24"/>
        </w:rPr>
        <w:t>三、质疑基本情况</w:t>
      </w:r>
    </w:p>
    <w:p w:rsidR="009C67B7" w:rsidRDefault="00CA3780" w:rsidP="00D020DD">
      <w:pPr>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日,向</w:t>
      </w:r>
      <w:r>
        <w:rPr>
          <w:rFonts w:ascii="仿宋" w:eastAsia="仿宋" w:hAnsi="仿宋" w:cs="仿宋" w:hint="eastAsia"/>
          <w:sz w:val="24"/>
          <w:u w:val="dotted"/>
        </w:rPr>
        <w:t xml:space="preserve">                   </w:t>
      </w:r>
      <w:r>
        <w:rPr>
          <w:rFonts w:ascii="仿宋" w:eastAsia="仿宋" w:hAnsi="仿宋" w:cs="仿宋" w:hint="eastAsia"/>
          <w:sz w:val="24"/>
        </w:rPr>
        <w:t>提出质疑，质疑事项为：</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u w:val="dotted"/>
        </w:rPr>
      </w:pPr>
      <w:r>
        <w:rPr>
          <w:rFonts w:ascii="仿宋" w:eastAsia="仿宋" w:hAnsi="仿宋" w:cs="仿宋" w:hint="eastAsia"/>
          <w:sz w:val="24"/>
          <w:u w:val="dotted"/>
        </w:rPr>
        <w:t xml:space="preserve">                                                     </w:t>
      </w:r>
      <w:r>
        <w:rPr>
          <w:rFonts w:ascii="仿宋" w:eastAsia="仿宋" w:hAnsi="仿宋" w:cs="仿宋" w:hint="eastAsia"/>
          <w:sz w:val="24"/>
        </w:rPr>
        <w:t xml:space="preserve">  </w:t>
      </w:r>
    </w:p>
    <w:p w:rsidR="009C67B7" w:rsidRDefault="00CA3780" w:rsidP="00D020DD">
      <w:pPr>
        <w:spacing w:line="360" w:lineRule="auto"/>
        <w:ind w:firstLineChars="150" w:firstLine="360"/>
        <w:rPr>
          <w:rFonts w:ascii="仿宋" w:eastAsia="仿宋" w:hAnsi="仿宋" w:cs="仿宋"/>
          <w:sz w:val="24"/>
        </w:rPr>
      </w:pPr>
      <w:r>
        <w:rPr>
          <w:rFonts w:ascii="仿宋" w:eastAsia="仿宋" w:hAnsi="仿宋" w:cs="仿宋" w:hint="eastAsia"/>
          <w:sz w:val="24"/>
          <w:u w:val="dotted"/>
        </w:rPr>
        <w:t>采购人/代理机构</w:t>
      </w:r>
      <w:r>
        <w:rPr>
          <w:rFonts w:ascii="仿宋" w:eastAsia="仿宋" w:hAnsi="仿宋" w:cs="仿宋" w:hint="eastAsia"/>
          <w:sz w:val="24"/>
        </w:rPr>
        <w:t>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日,就质疑事项</w:t>
      </w:r>
      <w:proofErr w:type="gramStart"/>
      <w:r>
        <w:rPr>
          <w:rFonts w:ascii="仿宋" w:eastAsia="仿宋" w:hAnsi="仿宋" w:cs="仿宋" w:hint="eastAsia"/>
          <w:sz w:val="24"/>
        </w:rPr>
        <w:t>作出</w:t>
      </w:r>
      <w:proofErr w:type="gramEnd"/>
      <w:r>
        <w:rPr>
          <w:rFonts w:ascii="仿宋" w:eastAsia="仿宋" w:hAnsi="仿宋" w:cs="仿宋" w:hint="eastAsia"/>
          <w:sz w:val="24"/>
        </w:rPr>
        <w:t>了答复/没有在法定期限内</w:t>
      </w:r>
      <w:proofErr w:type="gramStart"/>
      <w:r>
        <w:rPr>
          <w:rFonts w:ascii="仿宋" w:eastAsia="仿宋" w:hAnsi="仿宋" w:cs="仿宋" w:hint="eastAsia"/>
          <w:sz w:val="24"/>
        </w:rPr>
        <w:t>作出</w:t>
      </w:r>
      <w:proofErr w:type="gramEnd"/>
      <w:r>
        <w:rPr>
          <w:rFonts w:ascii="仿宋" w:eastAsia="仿宋" w:hAnsi="仿宋" w:cs="仿宋" w:hint="eastAsia"/>
          <w:sz w:val="24"/>
        </w:rPr>
        <w:t>答复。</w:t>
      </w:r>
    </w:p>
    <w:p w:rsidR="009C67B7" w:rsidRDefault="00CA3780">
      <w:pPr>
        <w:spacing w:line="360" w:lineRule="auto"/>
        <w:rPr>
          <w:rFonts w:ascii="仿宋" w:eastAsia="仿宋" w:hAnsi="仿宋" w:cs="仿宋"/>
          <w:sz w:val="24"/>
        </w:rPr>
      </w:pPr>
      <w:r>
        <w:rPr>
          <w:rFonts w:ascii="仿宋" w:eastAsia="仿宋" w:hAnsi="仿宋" w:cs="仿宋" w:hint="eastAsia"/>
          <w:sz w:val="24"/>
        </w:rPr>
        <w:lastRenderedPageBreak/>
        <w:t>四、投诉事项具体内容</w:t>
      </w:r>
    </w:p>
    <w:p w:rsidR="009C67B7" w:rsidRDefault="00CA3780">
      <w:pPr>
        <w:spacing w:line="360" w:lineRule="auto"/>
        <w:rPr>
          <w:rFonts w:ascii="仿宋" w:eastAsia="仿宋" w:hAnsi="仿宋" w:cs="仿宋"/>
          <w:sz w:val="24"/>
          <w:u w:val="single"/>
        </w:rPr>
      </w:pPr>
      <w:r>
        <w:rPr>
          <w:rFonts w:ascii="仿宋" w:eastAsia="仿宋" w:hAnsi="仿宋" w:cs="仿宋" w:hint="eastAsia"/>
          <w:sz w:val="24"/>
        </w:rPr>
        <w:t>投诉事项 1：</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u w:val="single"/>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rPr>
      </w:pPr>
      <w:r>
        <w:rPr>
          <w:rFonts w:ascii="仿宋" w:eastAsia="仿宋" w:hAnsi="仿宋" w:cs="仿宋" w:hint="eastAsia"/>
          <w:sz w:val="24"/>
        </w:rPr>
        <w:t>投诉事项2</w:t>
      </w:r>
    </w:p>
    <w:p w:rsidR="009C67B7" w:rsidRDefault="00CA3780">
      <w:pPr>
        <w:spacing w:line="360" w:lineRule="auto"/>
        <w:rPr>
          <w:rFonts w:ascii="仿宋" w:eastAsia="仿宋" w:hAnsi="仿宋" w:cs="仿宋"/>
          <w:sz w:val="24"/>
          <w:u w:val="dotted"/>
        </w:rPr>
      </w:pPr>
      <w:r>
        <w:rPr>
          <w:rFonts w:ascii="仿宋" w:eastAsia="仿宋" w:hAnsi="仿宋" w:cs="仿宋" w:hint="eastAsia"/>
          <w:sz w:val="24"/>
        </w:rPr>
        <w:t>……</w:t>
      </w:r>
    </w:p>
    <w:p w:rsidR="009C67B7" w:rsidRDefault="00CA3780">
      <w:pPr>
        <w:spacing w:line="360" w:lineRule="auto"/>
        <w:rPr>
          <w:rFonts w:ascii="仿宋" w:eastAsia="仿宋" w:hAnsi="仿宋" w:cs="仿宋"/>
          <w:sz w:val="24"/>
        </w:rPr>
      </w:pPr>
      <w:r>
        <w:rPr>
          <w:rFonts w:ascii="仿宋" w:eastAsia="仿宋" w:hAnsi="仿宋" w:cs="仿宋" w:hint="eastAsia"/>
          <w:sz w:val="24"/>
        </w:rPr>
        <w:t>五、与投诉事项相关的投诉请求</w:t>
      </w:r>
    </w:p>
    <w:p w:rsidR="009C67B7" w:rsidRDefault="00CA3780">
      <w:pPr>
        <w:spacing w:line="360" w:lineRule="auto"/>
        <w:rPr>
          <w:rFonts w:ascii="仿宋" w:eastAsia="仿宋" w:hAnsi="仿宋" w:cs="仿宋"/>
          <w:sz w:val="24"/>
        </w:rPr>
      </w:pPr>
      <w:r>
        <w:rPr>
          <w:rFonts w:ascii="仿宋" w:eastAsia="仿宋" w:hAnsi="仿宋" w:cs="仿宋" w:hint="eastAsia"/>
          <w:sz w:val="24"/>
        </w:rPr>
        <w:t>请求：</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9C67B7" w:rsidRDefault="00CA3780">
      <w:pPr>
        <w:spacing w:line="360" w:lineRule="auto"/>
        <w:rPr>
          <w:rFonts w:ascii="仿宋" w:eastAsia="仿宋" w:hAnsi="仿宋" w:cs="仿宋"/>
          <w:sz w:val="24"/>
          <w:u w:val="single"/>
        </w:rPr>
      </w:pPr>
      <w:r>
        <w:rPr>
          <w:rFonts w:ascii="仿宋" w:eastAsia="仿宋" w:hAnsi="仿宋" w:cs="仿宋" w:hint="eastAsia"/>
          <w:sz w:val="24"/>
        </w:rPr>
        <w:t xml:space="preserve">                                                                                                    </w:t>
      </w:r>
    </w:p>
    <w:p w:rsidR="009C67B7" w:rsidRDefault="00CA3780">
      <w:pPr>
        <w:spacing w:line="360" w:lineRule="auto"/>
        <w:rPr>
          <w:rFonts w:ascii="仿宋" w:eastAsia="仿宋" w:hAnsi="仿宋" w:cs="仿宋"/>
          <w:sz w:val="24"/>
        </w:rPr>
      </w:pPr>
      <w:r>
        <w:rPr>
          <w:rFonts w:ascii="仿宋" w:eastAsia="仿宋" w:hAnsi="仿宋" w:cs="仿宋" w:hint="eastAsia"/>
          <w:sz w:val="24"/>
        </w:rPr>
        <w:t xml:space="preserve">签字(签章)：                   公章：                      </w:t>
      </w:r>
    </w:p>
    <w:p w:rsidR="009C67B7" w:rsidRDefault="00CA3780">
      <w:pPr>
        <w:spacing w:line="360" w:lineRule="auto"/>
        <w:rPr>
          <w:rFonts w:ascii="仿宋" w:eastAsia="仿宋" w:hAnsi="仿宋" w:cs="仿宋"/>
          <w:sz w:val="24"/>
        </w:rPr>
      </w:pPr>
      <w:r>
        <w:rPr>
          <w:rFonts w:ascii="仿宋" w:eastAsia="仿宋" w:hAnsi="仿宋" w:cs="仿宋" w:hint="eastAsia"/>
          <w:sz w:val="24"/>
        </w:rPr>
        <w:t xml:space="preserve">日期：    </w:t>
      </w:r>
    </w:p>
    <w:p w:rsidR="009C67B7" w:rsidRDefault="009C67B7">
      <w:pPr>
        <w:spacing w:line="360" w:lineRule="auto"/>
        <w:rPr>
          <w:rFonts w:ascii="仿宋" w:eastAsia="仿宋" w:hAnsi="仿宋" w:cs="仿宋"/>
          <w:b/>
          <w:sz w:val="24"/>
        </w:rPr>
      </w:pPr>
    </w:p>
    <w:p w:rsidR="009C67B7" w:rsidRDefault="009C67B7">
      <w:pPr>
        <w:spacing w:line="360" w:lineRule="auto"/>
        <w:rPr>
          <w:rFonts w:ascii="仿宋" w:eastAsia="仿宋" w:hAnsi="仿宋" w:cs="仿宋"/>
          <w:b/>
          <w:sz w:val="24"/>
        </w:rPr>
      </w:pPr>
    </w:p>
    <w:p w:rsidR="009C67B7" w:rsidRDefault="00CA3780">
      <w:pPr>
        <w:spacing w:line="360" w:lineRule="auto"/>
        <w:rPr>
          <w:rFonts w:ascii="仿宋" w:eastAsia="仿宋" w:hAnsi="仿宋" w:cs="仿宋"/>
          <w:b/>
          <w:sz w:val="24"/>
        </w:rPr>
      </w:pPr>
      <w:r>
        <w:rPr>
          <w:rFonts w:ascii="仿宋" w:eastAsia="仿宋" w:hAnsi="仿宋" w:cs="仿宋" w:hint="eastAsia"/>
          <w:b/>
          <w:sz w:val="24"/>
        </w:rPr>
        <w:t>投诉</w:t>
      </w:r>
      <w:proofErr w:type="gramStart"/>
      <w:r>
        <w:rPr>
          <w:rFonts w:ascii="仿宋" w:eastAsia="仿宋" w:hAnsi="仿宋" w:cs="仿宋" w:hint="eastAsia"/>
          <w:b/>
          <w:sz w:val="24"/>
        </w:rPr>
        <w:t>书制作</w:t>
      </w:r>
      <w:proofErr w:type="gramEnd"/>
      <w:r>
        <w:rPr>
          <w:rFonts w:ascii="仿宋" w:eastAsia="仿宋" w:hAnsi="仿宋" w:cs="仿宋" w:hint="eastAsia"/>
          <w:b/>
          <w:sz w:val="24"/>
        </w:rPr>
        <w:t>说明：</w:t>
      </w:r>
    </w:p>
    <w:p w:rsidR="009C67B7" w:rsidRDefault="00CA3780" w:rsidP="00D020DD">
      <w:pPr>
        <w:widowControl/>
        <w:spacing w:line="360" w:lineRule="auto"/>
        <w:ind w:firstLineChars="200" w:firstLine="480"/>
        <w:rPr>
          <w:rFonts w:ascii="仿宋" w:eastAsia="仿宋" w:hAnsi="仿宋" w:cs="仿宋"/>
          <w:kern w:val="0"/>
          <w:sz w:val="24"/>
        </w:rPr>
      </w:pPr>
      <w:r>
        <w:rPr>
          <w:rFonts w:ascii="仿宋" w:eastAsia="仿宋" w:hAnsi="仿宋" w:cs="仿宋" w:hint="eastAsia"/>
          <w:sz w:val="24"/>
        </w:rPr>
        <w:t>1.投诉人提起投诉时，应当提交投诉书和必要的证明材料，并按照被投诉人和与投诉事项有关的供应商数量提供投诉书副本。</w:t>
      </w:r>
    </w:p>
    <w:p w:rsidR="009C67B7" w:rsidRDefault="00CA3780" w:rsidP="00D020DD">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rsidR="009C67B7" w:rsidRDefault="00CA3780" w:rsidP="00D020D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3.投诉人若对项目的某一分包进行投诉，投诉书应列明具体分包号。</w:t>
      </w:r>
    </w:p>
    <w:p w:rsidR="009C67B7" w:rsidRDefault="00CA3780" w:rsidP="00D020D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4.投诉书应简要列明质疑事项，质疑函、质疑答复等作为附件材料提供。</w:t>
      </w:r>
    </w:p>
    <w:p w:rsidR="009C67B7" w:rsidRDefault="00CA3780" w:rsidP="00D020D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5.投诉书的投诉事项应具体、明确，并有必要的事实依据和法律依据。</w:t>
      </w:r>
    </w:p>
    <w:p w:rsidR="009C67B7" w:rsidRDefault="00CA3780" w:rsidP="00D020D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6.投诉书的投诉请求应与投诉事项相关。</w:t>
      </w:r>
    </w:p>
    <w:p w:rsidR="009C67B7" w:rsidRDefault="00CA3780" w:rsidP="00D020DD">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rsidR="009C67B7" w:rsidRDefault="009C67B7">
      <w:pPr>
        <w:spacing w:line="360" w:lineRule="auto"/>
        <w:rPr>
          <w:rFonts w:ascii="仿宋" w:eastAsia="仿宋" w:hAnsi="仿宋" w:cs="仿宋"/>
          <w:b/>
          <w:sz w:val="24"/>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CA3780">
      <w:pPr>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lastRenderedPageBreak/>
        <w:t>附件3：</w:t>
      </w:r>
      <w:r>
        <w:rPr>
          <w:rFonts w:ascii="仿宋" w:eastAsia="仿宋" w:hAnsi="仿宋" w:cs="仿宋" w:hint="eastAsia"/>
          <w:b/>
          <w:bCs/>
          <w:sz w:val="32"/>
          <w:szCs w:val="32"/>
        </w:rPr>
        <w:t>业务专用章使用说明函</w:t>
      </w:r>
    </w:p>
    <w:p w:rsidR="009C67B7" w:rsidRDefault="009C67B7">
      <w:pPr>
        <w:spacing w:line="360" w:lineRule="auto"/>
        <w:rPr>
          <w:rFonts w:ascii="仿宋" w:eastAsia="仿宋" w:hAnsi="仿宋" w:cs="仿宋"/>
          <w:sz w:val="24"/>
          <w:u w:val="single"/>
        </w:rPr>
      </w:pPr>
    </w:p>
    <w:p w:rsidR="009C67B7" w:rsidRDefault="00CA3780">
      <w:pPr>
        <w:spacing w:line="440" w:lineRule="exact"/>
        <w:rPr>
          <w:rFonts w:ascii="仿宋" w:eastAsia="仿宋" w:hAnsi="仿宋" w:cs="仿宋"/>
          <w:sz w:val="24"/>
        </w:rPr>
      </w:pPr>
      <w:r>
        <w:rPr>
          <w:rFonts w:ascii="仿宋" w:eastAsia="仿宋" w:hAnsi="仿宋" w:cs="仿宋" w:hint="eastAsia"/>
          <w:sz w:val="24"/>
          <w:u w:val="single"/>
        </w:rPr>
        <w:t>（采购人）、（采购代理机构）：</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kern w:val="0"/>
          <w:sz w:val="24"/>
          <w:u w:val="single"/>
          <w:lang w:val="zh-CN"/>
        </w:rPr>
        <w:t xml:space="preserve">                         </w:t>
      </w:r>
      <w:r>
        <w:rPr>
          <w:rFonts w:ascii="仿宋" w:eastAsia="仿宋" w:hAnsi="仿宋" w:cs="仿宋" w:hint="eastAsia"/>
          <w:sz w:val="24"/>
        </w:rPr>
        <w:t>(投标人全称)是中华人民共和国依法登记注册的合法企业，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你方组织的（项目名称）【招标编号：（采购编号）】</w:t>
      </w:r>
      <w:r>
        <w:rPr>
          <w:rFonts w:ascii="仿宋" w:eastAsia="仿宋" w:hAnsi="仿宋" w:cs="仿宋" w:hint="eastAsia"/>
          <w:bCs/>
          <w:sz w:val="24"/>
        </w:rPr>
        <w:t>投标活动中作如下说明：</w:t>
      </w:r>
      <w:r>
        <w:rPr>
          <w:rFonts w:ascii="仿宋" w:eastAsia="仿宋" w:hAnsi="仿宋" w:cs="仿宋" w:hint="eastAsia"/>
          <w:sz w:val="24"/>
        </w:rPr>
        <w:t>我方所使用的“XX专用章”与法定名称</w:t>
      </w:r>
      <w:proofErr w:type="gramStart"/>
      <w:r>
        <w:rPr>
          <w:rFonts w:ascii="仿宋" w:eastAsia="仿宋" w:hAnsi="仿宋" w:cs="仿宋" w:hint="eastAsia"/>
          <w:sz w:val="24"/>
        </w:rPr>
        <w:t>章具有</w:t>
      </w:r>
      <w:proofErr w:type="gramEnd"/>
      <w:r>
        <w:rPr>
          <w:rFonts w:ascii="仿宋" w:eastAsia="仿宋" w:hAnsi="仿宋" w:cs="仿宋" w:hint="eastAsia"/>
          <w:sz w:val="24"/>
        </w:rPr>
        <w:t xml:space="preserve">同等的法律效力，对使用“XX专用章”的行为予以完全承认，并愿意承担相应责任。   </w:t>
      </w:r>
    </w:p>
    <w:p w:rsidR="009C67B7" w:rsidRDefault="00CA3780" w:rsidP="00D020DD">
      <w:pPr>
        <w:spacing w:line="440" w:lineRule="exact"/>
        <w:ind w:firstLineChars="200" w:firstLine="480"/>
        <w:rPr>
          <w:rFonts w:ascii="仿宋" w:eastAsia="仿宋" w:hAnsi="仿宋" w:cs="仿宋"/>
          <w:sz w:val="24"/>
        </w:rPr>
      </w:pPr>
      <w:r>
        <w:rPr>
          <w:rFonts w:ascii="仿宋" w:eastAsia="仿宋" w:hAnsi="仿宋" w:cs="仿宋" w:hint="eastAsia"/>
          <w:sz w:val="24"/>
        </w:rPr>
        <w:t>特此说明。</w:t>
      </w:r>
    </w:p>
    <w:p w:rsidR="009C67B7" w:rsidRDefault="009C67B7">
      <w:pPr>
        <w:spacing w:line="360" w:lineRule="auto"/>
        <w:ind w:firstLine="494"/>
        <w:rPr>
          <w:rFonts w:ascii="仿宋" w:eastAsia="仿宋" w:hAnsi="仿宋" w:cs="仿宋"/>
          <w:sz w:val="24"/>
        </w:rPr>
      </w:pPr>
    </w:p>
    <w:p w:rsidR="009C67B7" w:rsidRDefault="009C67B7">
      <w:pPr>
        <w:spacing w:line="360" w:lineRule="auto"/>
        <w:ind w:firstLine="494"/>
        <w:rPr>
          <w:rFonts w:ascii="仿宋" w:eastAsia="仿宋" w:hAnsi="仿宋" w:cs="仿宋"/>
          <w:sz w:val="24"/>
        </w:rPr>
      </w:pPr>
    </w:p>
    <w:p w:rsidR="009C67B7" w:rsidRDefault="009C67B7">
      <w:pPr>
        <w:spacing w:line="360" w:lineRule="auto"/>
        <w:ind w:firstLine="494"/>
        <w:rPr>
          <w:rFonts w:ascii="仿宋" w:eastAsia="仿宋" w:hAnsi="仿宋" w:cs="仿宋"/>
          <w:sz w:val="24"/>
        </w:rPr>
      </w:pPr>
    </w:p>
    <w:p w:rsidR="009C67B7" w:rsidRDefault="009C67B7">
      <w:pPr>
        <w:spacing w:line="360" w:lineRule="auto"/>
        <w:ind w:firstLine="494"/>
        <w:rPr>
          <w:rFonts w:ascii="仿宋" w:eastAsia="仿宋" w:hAnsi="仿宋" w:cs="仿宋"/>
          <w:sz w:val="24"/>
        </w:rPr>
      </w:pPr>
    </w:p>
    <w:p w:rsidR="009C67B7" w:rsidRDefault="00CA3780" w:rsidP="00D020DD">
      <w:pPr>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rsidR="009C67B7" w:rsidRDefault="00CA3780">
      <w:pPr>
        <w:ind w:right="1440" w:firstLine="494"/>
        <w:jc w:val="center"/>
        <w:rPr>
          <w:rFonts w:ascii="仿宋" w:eastAsia="仿宋" w:hAnsi="仿宋" w:cs="仿宋"/>
          <w:sz w:val="24"/>
        </w:rPr>
      </w:pPr>
      <w:r>
        <w:rPr>
          <w:rFonts w:ascii="仿宋" w:eastAsia="仿宋" w:hAnsi="仿宋" w:cs="仿宋" w:hint="eastAsia"/>
          <w:sz w:val="24"/>
        </w:rPr>
        <w:t xml:space="preserve">                              日期：       年     月     日</w:t>
      </w:r>
    </w:p>
    <w:p w:rsidR="009C67B7" w:rsidRDefault="00CA3780">
      <w:pPr>
        <w:rPr>
          <w:rFonts w:ascii="仿宋" w:eastAsia="仿宋" w:hAnsi="仿宋" w:cs="仿宋"/>
          <w:sz w:val="24"/>
        </w:rPr>
      </w:pPr>
      <w:r>
        <w:rPr>
          <w:rFonts w:ascii="仿宋" w:eastAsia="仿宋" w:hAnsi="仿宋" w:cs="仿宋" w:hint="eastAsia"/>
          <w:b/>
          <w:bCs/>
          <w:sz w:val="24"/>
        </w:rPr>
        <w:t>附：</w:t>
      </w:r>
    </w:p>
    <w:p w:rsidR="009C67B7" w:rsidRDefault="00CA3780">
      <w:pPr>
        <w:spacing w:line="360" w:lineRule="auto"/>
        <w:rPr>
          <w:rFonts w:ascii="仿宋" w:eastAsia="仿宋" w:hAnsi="仿宋" w:cs="仿宋"/>
          <w:bCs/>
          <w:sz w:val="24"/>
        </w:rPr>
      </w:pPr>
      <w:r>
        <w:rPr>
          <w:rFonts w:ascii="仿宋" w:eastAsia="仿宋" w:hAnsi="仿宋" w:cs="仿宋" w:hint="eastAsia"/>
          <w:b/>
          <w:bCs/>
          <w:noProof/>
          <w:sz w:val="24"/>
        </w:rPr>
        <mc:AlternateContent>
          <mc:Choice Requires="wps">
            <w:drawing>
              <wp:anchor distT="0" distB="0" distL="0" distR="0" simplePos="0" relativeHeight="251657216" behindDoc="1" locked="0" layoutInCell="1" allowOverlap="1" wp14:anchorId="5984F092" wp14:editId="5C0DE7BB">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15="http://schemas.microsoft.com/office/word/2012/wordml" xmlns:wpsCustomData="http://www.wps.cn/officeDocument/2013/wpsCustomData">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ascii="仿宋" w:eastAsia="仿宋" w:hAnsi="仿宋" w:cs="仿宋" w:hint="eastAsia"/>
          <w:b/>
          <w:bCs/>
          <w:noProof/>
          <w:sz w:val="24"/>
        </w:rPr>
        <mc:AlternateContent>
          <mc:Choice Requires="wps">
            <w:drawing>
              <wp:anchor distT="0" distB="0" distL="0" distR="0" simplePos="0" relativeHeight="251658240" behindDoc="1" locked="0" layoutInCell="1" allowOverlap="1" wp14:anchorId="1C7FD0D8" wp14:editId="6E7BB520">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15="http://schemas.microsoft.com/office/word/2012/wordml" xmlns:wpsCustomData="http://www.wps.cn/officeDocument/2013/wpsCustomData">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ascii="仿宋" w:eastAsia="仿宋" w:hAnsi="仿宋" w:cs="仿宋" w:hint="eastAsia"/>
          <w:sz w:val="24"/>
        </w:rPr>
        <w:t>投标单位法定名称章（印模）                投标单位“XX专用章”（印模）</w:t>
      </w: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Pr="00E67EF9" w:rsidRDefault="00CA3780">
      <w:pPr>
        <w:autoSpaceDE w:val="0"/>
        <w:autoSpaceDN w:val="0"/>
        <w:jc w:val="center"/>
        <w:rPr>
          <w:rFonts w:ascii="仿宋" w:eastAsia="仿宋" w:hAnsi="仿宋" w:cs="仿宋"/>
          <w:b/>
          <w:kern w:val="0"/>
          <w:sz w:val="32"/>
          <w:szCs w:val="32"/>
          <w:lang w:val="zh-CN"/>
        </w:rPr>
      </w:pPr>
      <w:r w:rsidRPr="00E67EF9">
        <w:rPr>
          <w:rFonts w:ascii="仿宋" w:eastAsia="仿宋" w:hAnsi="仿宋" w:cs="仿宋" w:hint="eastAsia"/>
          <w:b/>
          <w:spacing w:val="6"/>
          <w:sz w:val="32"/>
          <w:szCs w:val="32"/>
        </w:rPr>
        <w:lastRenderedPageBreak/>
        <w:t>附件4：</w:t>
      </w:r>
      <w:r w:rsidRPr="00E67EF9">
        <w:rPr>
          <w:rFonts w:ascii="仿宋" w:eastAsia="仿宋" w:hAnsi="仿宋" w:cs="仿宋" w:hint="eastAsia"/>
          <w:b/>
          <w:kern w:val="0"/>
          <w:sz w:val="32"/>
          <w:szCs w:val="32"/>
          <w:lang w:val="zh-CN"/>
        </w:rPr>
        <w:t>联合协议</w:t>
      </w:r>
    </w:p>
    <w:p w:rsidR="009C67B7" w:rsidRPr="00E67EF9" w:rsidRDefault="00CA3780">
      <w:pPr>
        <w:widowControl/>
        <w:spacing w:line="440" w:lineRule="exact"/>
        <w:ind w:firstLineChars="200" w:firstLine="482"/>
        <w:jc w:val="left"/>
        <w:rPr>
          <w:rFonts w:ascii="仿宋" w:eastAsia="仿宋" w:hAnsi="仿宋" w:cs="仿宋"/>
          <w:b/>
          <w:sz w:val="24"/>
        </w:rPr>
      </w:pPr>
      <w:r w:rsidRPr="00E67EF9">
        <w:rPr>
          <w:rFonts w:ascii="仿宋" w:eastAsia="仿宋" w:hAnsi="仿宋" w:cs="仿宋" w:hint="eastAsia"/>
          <w:b/>
          <w:sz w:val="24"/>
        </w:rPr>
        <w:t>（以联合体形式投标的，提供联合协议；本项目不接受联合体投标或者投标人不以联合体形式投标的，则不需要提供）</w:t>
      </w:r>
    </w:p>
    <w:p w:rsidR="009C67B7" w:rsidRPr="00E67EF9" w:rsidRDefault="00CA3780">
      <w:pPr>
        <w:snapToGrid w:val="0"/>
        <w:spacing w:line="440" w:lineRule="exact"/>
        <w:ind w:firstLine="576"/>
        <w:rPr>
          <w:rFonts w:ascii="仿宋" w:eastAsia="仿宋" w:hAnsi="仿宋" w:cs="仿宋"/>
          <w:kern w:val="0"/>
          <w:sz w:val="24"/>
          <w:lang w:val="zh-CN"/>
        </w:rPr>
      </w:pPr>
      <w:r w:rsidRPr="00E67EF9">
        <w:rPr>
          <w:rFonts w:ascii="仿宋" w:eastAsia="仿宋" w:hAnsi="仿宋" w:cs="仿宋" w:hint="eastAsia"/>
          <w:kern w:val="0"/>
          <w:sz w:val="24"/>
          <w:u w:val="single"/>
        </w:rPr>
        <w:t>（联合体所有成员名称）</w:t>
      </w:r>
      <w:r w:rsidRPr="00E67EF9">
        <w:rPr>
          <w:rFonts w:ascii="仿宋" w:eastAsia="仿宋" w:hAnsi="仿宋" w:cs="仿宋" w:hint="eastAsia"/>
          <w:kern w:val="0"/>
          <w:sz w:val="24"/>
        </w:rPr>
        <w:t>自愿</w:t>
      </w:r>
      <w:r w:rsidRPr="00E67EF9">
        <w:rPr>
          <w:rFonts w:ascii="仿宋" w:eastAsia="仿宋" w:hAnsi="仿宋" w:cs="仿宋" w:hint="eastAsia"/>
          <w:kern w:val="0"/>
          <w:sz w:val="24"/>
          <w:lang w:val="zh-CN"/>
        </w:rPr>
        <w:t>组成一个联合体，以一个投标人的身份</w:t>
      </w:r>
      <w:r w:rsidRPr="00E67EF9">
        <w:rPr>
          <w:rFonts w:ascii="仿宋" w:eastAsia="仿宋" w:hAnsi="仿宋" w:cs="仿宋" w:hint="eastAsia"/>
          <w:kern w:val="0"/>
          <w:sz w:val="24"/>
        </w:rPr>
        <w:t>参加</w:t>
      </w:r>
      <w:r w:rsidRPr="00E67EF9">
        <w:rPr>
          <w:rFonts w:ascii="仿宋" w:eastAsia="仿宋" w:hAnsi="仿宋" w:cs="仿宋" w:hint="eastAsia"/>
          <w:sz w:val="24"/>
        </w:rPr>
        <w:t>（项目名称）【招标编号：（采购编号）】</w:t>
      </w:r>
      <w:r w:rsidRPr="00E67EF9">
        <w:rPr>
          <w:rFonts w:ascii="仿宋" w:eastAsia="仿宋" w:hAnsi="仿宋" w:cs="仿宋" w:hint="eastAsia"/>
          <w:kern w:val="0"/>
          <w:sz w:val="24"/>
          <w:lang w:val="zh-CN"/>
        </w:rPr>
        <w:t xml:space="preserve">投标。 </w:t>
      </w:r>
    </w:p>
    <w:p w:rsidR="009C67B7" w:rsidRPr="00E67EF9" w:rsidRDefault="00CA3780">
      <w:pPr>
        <w:snapToGrid w:val="0"/>
        <w:spacing w:line="440" w:lineRule="exact"/>
        <w:ind w:firstLine="576"/>
        <w:rPr>
          <w:rFonts w:ascii="仿宋" w:eastAsia="仿宋" w:hAnsi="仿宋" w:cs="仿宋"/>
          <w:kern w:val="0"/>
          <w:sz w:val="24"/>
          <w:lang w:val="zh-CN"/>
        </w:rPr>
      </w:pPr>
      <w:r w:rsidRPr="00E67EF9">
        <w:rPr>
          <w:rFonts w:ascii="仿宋" w:eastAsia="仿宋" w:hAnsi="仿宋" w:cs="仿宋" w:hint="eastAsia"/>
          <w:kern w:val="0"/>
          <w:sz w:val="24"/>
          <w:lang w:val="zh-CN"/>
        </w:rPr>
        <w:t>一、各方一致决定，</w:t>
      </w:r>
      <w:r w:rsidRPr="00E67EF9">
        <w:rPr>
          <w:rFonts w:ascii="仿宋" w:eastAsia="仿宋" w:hAnsi="仿宋" w:cs="仿宋" w:hint="eastAsia"/>
          <w:kern w:val="0"/>
          <w:sz w:val="24"/>
          <w:u w:val="single"/>
        </w:rPr>
        <w:t>（某联合体成员名称）</w:t>
      </w:r>
      <w:r w:rsidRPr="00E67EF9">
        <w:rPr>
          <w:rFonts w:ascii="仿宋" w:eastAsia="仿宋" w:hAnsi="仿宋" w:cs="仿宋" w:hint="eastAsia"/>
          <w:kern w:val="0"/>
          <w:sz w:val="24"/>
        </w:rPr>
        <w:t>为联合体</w:t>
      </w:r>
      <w:r w:rsidRPr="00E67EF9">
        <w:rPr>
          <w:rFonts w:ascii="仿宋" w:eastAsia="仿宋" w:hAnsi="仿宋" w:cs="仿宋" w:hint="eastAsia"/>
          <w:kern w:val="0"/>
          <w:sz w:val="24"/>
          <w:lang w:val="zh-CN"/>
        </w:rPr>
        <w:t>牵头人</w:t>
      </w:r>
      <w:r w:rsidRPr="00E67EF9">
        <w:rPr>
          <w:rFonts w:ascii="仿宋" w:eastAsia="仿宋" w:hAnsi="仿宋" w:cs="仿宋" w:hint="eastAsia"/>
          <w:sz w:val="24"/>
        </w:rPr>
        <w:t>，代表所有联合体成员负责投标和合同实施阶段的主办、协调工作</w:t>
      </w:r>
      <w:r w:rsidRPr="00E67EF9">
        <w:rPr>
          <w:rFonts w:ascii="仿宋" w:eastAsia="仿宋" w:hAnsi="仿宋" w:cs="仿宋" w:hint="eastAsia"/>
          <w:kern w:val="0"/>
          <w:sz w:val="24"/>
          <w:lang w:val="zh-CN"/>
        </w:rPr>
        <w:t>。</w:t>
      </w:r>
    </w:p>
    <w:p w:rsidR="009C67B7" w:rsidRPr="00E67EF9" w:rsidRDefault="00CA3780">
      <w:pPr>
        <w:snapToGrid w:val="0"/>
        <w:spacing w:line="440" w:lineRule="exact"/>
        <w:ind w:firstLine="576"/>
        <w:rPr>
          <w:rFonts w:ascii="仿宋" w:eastAsia="仿宋" w:hAnsi="仿宋" w:cs="仿宋"/>
          <w:kern w:val="0"/>
          <w:sz w:val="24"/>
          <w:lang w:val="zh-CN"/>
        </w:rPr>
      </w:pPr>
      <w:r w:rsidRPr="00E67EF9">
        <w:rPr>
          <w:rFonts w:ascii="仿宋" w:eastAsia="仿宋" w:hAnsi="仿宋" w:cs="仿宋" w:hint="eastAsia"/>
          <w:kern w:val="0"/>
          <w:sz w:val="24"/>
          <w:lang w:val="zh-CN"/>
        </w:rPr>
        <w:t>二、</w:t>
      </w:r>
      <w:r w:rsidRPr="00E67EF9">
        <w:rPr>
          <w:rFonts w:ascii="仿宋" w:eastAsia="仿宋" w:hAnsi="仿宋" w:cs="仿宋" w:hint="eastAsia"/>
          <w:sz w:val="24"/>
        </w:rPr>
        <w:t>所有联合体成员各方签署授权书，授权书载明的</w:t>
      </w:r>
      <w:r w:rsidRPr="00E67EF9">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9C67B7" w:rsidRPr="00E67EF9" w:rsidRDefault="00CA3780">
      <w:pPr>
        <w:snapToGrid w:val="0"/>
        <w:spacing w:line="440" w:lineRule="exact"/>
        <w:ind w:firstLine="576"/>
        <w:rPr>
          <w:rFonts w:ascii="仿宋" w:eastAsia="仿宋" w:hAnsi="仿宋" w:cs="仿宋"/>
          <w:kern w:val="0"/>
          <w:sz w:val="24"/>
          <w:lang w:val="zh-CN"/>
        </w:rPr>
      </w:pPr>
      <w:r w:rsidRPr="00E67EF9">
        <w:rPr>
          <w:rFonts w:ascii="仿宋" w:eastAsia="仿宋" w:hAnsi="仿宋" w:cs="仿宋" w:hint="eastAsia"/>
          <w:kern w:val="0"/>
          <w:sz w:val="24"/>
          <w:lang w:val="zh-CN"/>
        </w:rPr>
        <w:t>三、本次联合投标中，分工如下：</w:t>
      </w:r>
    </w:p>
    <w:p w:rsidR="009C67B7" w:rsidRPr="00E67EF9" w:rsidRDefault="00CA3780">
      <w:pPr>
        <w:snapToGrid w:val="0"/>
        <w:spacing w:line="440" w:lineRule="exact"/>
        <w:ind w:firstLine="576"/>
        <w:rPr>
          <w:rFonts w:ascii="仿宋" w:eastAsia="仿宋" w:hAnsi="仿宋" w:cs="仿宋"/>
          <w:kern w:val="0"/>
          <w:sz w:val="24"/>
          <w:lang w:val="zh-CN"/>
        </w:rPr>
      </w:pPr>
      <w:r w:rsidRPr="00E67EF9">
        <w:rPr>
          <w:rFonts w:ascii="仿宋" w:eastAsia="仿宋" w:hAnsi="仿宋" w:cs="仿宋" w:hint="eastAsia"/>
          <w:kern w:val="0"/>
          <w:sz w:val="24"/>
          <w:u w:val="single"/>
        </w:rPr>
        <w:t>（联合体成员1）</w:t>
      </w:r>
      <w:r w:rsidRPr="00E67EF9">
        <w:rPr>
          <w:rFonts w:ascii="仿宋" w:eastAsia="仿宋" w:hAnsi="仿宋" w:cs="仿宋" w:hint="eastAsia"/>
          <w:kern w:val="0"/>
          <w:sz w:val="24"/>
          <w:lang w:val="zh-CN"/>
        </w:rPr>
        <w:t>承担的工作和义务为：</w:t>
      </w:r>
      <w:r w:rsidRPr="00E67EF9">
        <w:rPr>
          <w:rFonts w:ascii="仿宋" w:eastAsia="仿宋" w:hAnsi="仿宋" w:cs="仿宋" w:hint="eastAsia"/>
          <w:u w:val="single"/>
        </w:rPr>
        <w:t xml:space="preserve">             </w:t>
      </w:r>
      <w:r w:rsidRPr="00E67EF9">
        <w:rPr>
          <w:rFonts w:ascii="仿宋" w:eastAsia="仿宋" w:hAnsi="仿宋" w:cs="仿宋" w:hint="eastAsia"/>
          <w:kern w:val="0"/>
          <w:sz w:val="24"/>
          <w:lang w:val="zh-CN"/>
        </w:rPr>
        <w:t>；</w:t>
      </w:r>
    </w:p>
    <w:p w:rsidR="009C67B7" w:rsidRPr="00E67EF9" w:rsidRDefault="00CA3780">
      <w:pPr>
        <w:snapToGrid w:val="0"/>
        <w:spacing w:line="440" w:lineRule="exact"/>
        <w:ind w:firstLine="576"/>
        <w:rPr>
          <w:rFonts w:ascii="仿宋" w:eastAsia="仿宋" w:hAnsi="仿宋" w:cs="仿宋"/>
          <w:kern w:val="0"/>
          <w:sz w:val="24"/>
          <w:lang w:val="zh-CN"/>
        </w:rPr>
      </w:pPr>
      <w:r w:rsidRPr="00E67EF9">
        <w:rPr>
          <w:rFonts w:ascii="仿宋" w:eastAsia="仿宋" w:hAnsi="仿宋" w:cs="仿宋" w:hint="eastAsia"/>
          <w:kern w:val="0"/>
          <w:sz w:val="24"/>
          <w:u w:val="single"/>
        </w:rPr>
        <w:t>（联合体成员2）</w:t>
      </w:r>
      <w:r w:rsidRPr="00E67EF9">
        <w:rPr>
          <w:rFonts w:ascii="仿宋" w:eastAsia="仿宋" w:hAnsi="仿宋" w:cs="仿宋" w:hint="eastAsia"/>
          <w:kern w:val="0"/>
          <w:sz w:val="24"/>
          <w:lang w:val="zh-CN"/>
        </w:rPr>
        <w:t>承担的工作和义务为：</w:t>
      </w:r>
      <w:r w:rsidRPr="00E67EF9">
        <w:rPr>
          <w:rFonts w:ascii="仿宋" w:eastAsia="仿宋" w:hAnsi="仿宋" w:cs="仿宋" w:hint="eastAsia"/>
          <w:u w:val="single"/>
        </w:rPr>
        <w:t xml:space="preserve">             </w:t>
      </w:r>
      <w:r w:rsidRPr="00E67EF9">
        <w:rPr>
          <w:rFonts w:ascii="仿宋" w:eastAsia="仿宋" w:hAnsi="仿宋" w:cs="仿宋" w:hint="eastAsia"/>
          <w:kern w:val="0"/>
          <w:sz w:val="24"/>
          <w:lang w:val="zh-CN"/>
        </w:rPr>
        <w:t>；</w:t>
      </w:r>
    </w:p>
    <w:p w:rsidR="009C67B7" w:rsidRPr="00E67EF9" w:rsidRDefault="00CA3780">
      <w:pPr>
        <w:snapToGrid w:val="0"/>
        <w:spacing w:line="440" w:lineRule="exact"/>
        <w:ind w:firstLine="576"/>
        <w:rPr>
          <w:rFonts w:ascii="仿宋" w:eastAsia="仿宋" w:hAnsi="仿宋" w:cs="仿宋"/>
          <w:kern w:val="0"/>
          <w:sz w:val="24"/>
          <w:lang w:val="zh-CN"/>
        </w:rPr>
      </w:pPr>
      <w:r w:rsidRPr="00E67EF9">
        <w:rPr>
          <w:rFonts w:ascii="仿宋" w:eastAsia="仿宋" w:hAnsi="仿宋" w:cs="仿宋" w:hint="eastAsia"/>
          <w:kern w:val="0"/>
          <w:sz w:val="24"/>
          <w:lang w:val="zh-CN"/>
        </w:rPr>
        <w:t>……</w:t>
      </w:r>
    </w:p>
    <w:p w:rsidR="009C67B7" w:rsidRPr="00E67EF9" w:rsidRDefault="00CA3780">
      <w:pPr>
        <w:snapToGrid w:val="0"/>
        <w:spacing w:line="440" w:lineRule="exact"/>
        <w:ind w:firstLine="576"/>
        <w:rPr>
          <w:rFonts w:ascii="仿宋" w:eastAsia="仿宋" w:hAnsi="仿宋" w:cs="仿宋"/>
          <w:kern w:val="0"/>
          <w:sz w:val="24"/>
          <w:lang w:val="zh-CN"/>
        </w:rPr>
      </w:pPr>
      <w:r w:rsidRPr="00E67EF9">
        <w:rPr>
          <w:rFonts w:ascii="仿宋" w:eastAsia="仿宋" w:hAnsi="仿宋" w:cs="仿宋" w:hint="eastAsia"/>
          <w:kern w:val="0"/>
          <w:sz w:val="24"/>
          <w:lang w:val="zh-CN"/>
        </w:rPr>
        <w:t>四、联合体成员中小企业合同份额。</w:t>
      </w:r>
    </w:p>
    <w:p w:rsidR="009C67B7" w:rsidRPr="00E67EF9" w:rsidRDefault="00CA3780">
      <w:pPr>
        <w:snapToGrid w:val="0"/>
        <w:spacing w:line="440" w:lineRule="exact"/>
        <w:ind w:firstLine="576"/>
        <w:rPr>
          <w:rFonts w:ascii="仿宋" w:eastAsia="仿宋" w:hAnsi="仿宋" w:cs="仿宋"/>
          <w:b/>
          <w:kern w:val="0"/>
          <w:sz w:val="24"/>
          <w:lang w:val="zh-CN"/>
        </w:rPr>
      </w:pPr>
      <w:r w:rsidRPr="00E67EF9">
        <w:rPr>
          <w:rFonts w:ascii="仿宋" w:eastAsia="仿宋" w:hAnsi="仿宋" w:cs="仿宋" w:hint="eastAsia"/>
          <w:kern w:val="0"/>
          <w:sz w:val="24"/>
          <w:lang w:val="zh-CN"/>
        </w:rPr>
        <w:t>1、</w:t>
      </w:r>
      <w:r w:rsidRPr="00E67EF9">
        <w:rPr>
          <w:rFonts w:ascii="仿宋" w:eastAsia="仿宋" w:hAnsi="仿宋" w:cs="仿宋" w:hint="eastAsia"/>
          <w:kern w:val="0"/>
          <w:sz w:val="24"/>
          <w:u w:val="single"/>
        </w:rPr>
        <w:t>（</w:t>
      </w:r>
      <w:bookmarkStart w:id="160" w:name="_Hlk101131882"/>
      <w:r w:rsidRPr="00E67EF9">
        <w:rPr>
          <w:rFonts w:ascii="仿宋" w:eastAsia="仿宋" w:hAnsi="仿宋" w:cs="仿宋" w:hint="eastAsia"/>
          <w:kern w:val="0"/>
          <w:sz w:val="24"/>
          <w:u w:val="single"/>
        </w:rPr>
        <w:t>联合体成员X,……</w:t>
      </w:r>
      <w:bookmarkEnd w:id="160"/>
      <w:r w:rsidRPr="00E67EF9">
        <w:rPr>
          <w:rFonts w:ascii="仿宋" w:eastAsia="仿宋" w:hAnsi="仿宋" w:cs="仿宋" w:hint="eastAsia"/>
          <w:kern w:val="0"/>
          <w:sz w:val="24"/>
          <w:u w:val="single"/>
        </w:rPr>
        <w:t>）</w:t>
      </w:r>
      <w:r w:rsidRPr="00E67EF9">
        <w:rPr>
          <w:rFonts w:ascii="仿宋" w:eastAsia="仿宋" w:hAnsi="仿宋" w:cs="仿宋" w:hint="eastAsia"/>
          <w:kern w:val="0"/>
          <w:sz w:val="24"/>
        </w:rPr>
        <w:t>提供的服务由小</w:t>
      </w:r>
      <w:proofErr w:type="gramStart"/>
      <w:r w:rsidRPr="00E67EF9">
        <w:rPr>
          <w:rFonts w:ascii="仿宋" w:eastAsia="仿宋" w:hAnsi="仿宋" w:cs="仿宋" w:hint="eastAsia"/>
          <w:kern w:val="0"/>
          <w:sz w:val="24"/>
        </w:rPr>
        <w:t>微企业</w:t>
      </w:r>
      <w:proofErr w:type="gramEnd"/>
      <w:r w:rsidRPr="00E67EF9">
        <w:rPr>
          <w:rFonts w:ascii="仿宋" w:eastAsia="仿宋" w:hAnsi="仿宋" w:cs="仿宋" w:hint="eastAsia"/>
          <w:kern w:val="0"/>
          <w:sz w:val="24"/>
        </w:rPr>
        <w:t>承接，其合同份额占到合同总金额</w:t>
      </w:r>
      <w:r w:rsidRPr="00E67EF9">
        <w:rPr>
          <w:rFonts w:ascii="仿宋" w:eastAsia="仿宋" w:hAnsi="仿宋" w:cs="仿宋" w:hint="eastAsia"/>
          <w:kern w:val="0"/>
          <w:sz w:val="24"/>
          <w:u w:val="single"/>
        </w:rPr>
        <w:t xml:space="preserve">     </w:t>
      </w:r>
      <w:r w:rsidRPr="00E67EF9">
        <w:rPr>
          <w:rFonts w:ascii="仿宋" w:eastAsia="仿宋" w:hAnsi="仿宋" w:cs="仿宋" w:hint="eastAsia"/>
          <w:kern w:val="0"/>
          <w:sz w:val="24"/>
        </w:rPr>
        <w:t>%以上</w:t>
      </w:r>
      <w:r w:rsidRPr="00E67EF9">
        <w:rPr>
          <w:rFonts w:ascii="仿宋" w:eastAsia="仿宋" w:hAnsi="仿宋" w:cs="仿宋" w:hint="eastAsia"/>
          <w:kern w:val="0"/>
          <w:sz w:val="24"/>
          <w:lang w:val="zh-CN"/>
        </w:rPr>
        <w:t>。</w:t>
      </w:r>
      <w:r w:rsidRPr="00E67EF9">
        <w:rPr>
          <w:rFonts w:ascii="仿宋" w:eastAsia="仿宋" w:hAnsi="仿宋" w:cs="仿宋" w:hint="eastAsia"/>
          <w:b/>
          <w:kern w:val="0"/>
          <w:sz w:val="24"/>
          <w:lang w:val="zh-CN"/>
        </w:rPr>
        <w:t>（</w:t>
      </w:r>
      <w:bookmarkStart w:id="161" w:name="_Hlk101133598"/>
      <w:r w:rsidRPr="00E67EF9">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w:t>
      </w:r>
      <w:proofErr w:type="gramStart"/>
      <w:r w:rsidRPr="00E67EF9">
        <w:rPr>
          <w:rFonts w:ascii="仿宋" w:eastAsia="仿宋" w:hAnsi="仿宋" w:cs="仿宋" w:hint="eastAsia"/>
          <w:b/>
          <w:kern w:val="0"/>
          <w:sz w:val="24"/>
          <w:lang w:val="zh-CN"/>
        </w:rPr>
        <w:t>微企业</w:t>
      </w:r>
      <w:proofErr w:type="gramEnd"/>
      <w:r w:rsidRPr="00E67EF9">
        <w:rPr>
          <w:rFonts w:ascii="仿宋" w:eastAsia="仿宋" w:hAnsi="仿宋" w:cs="仿宋" w:hint="eastAsia"/>
          <w:b/>
          <w:kern w:val="0"/>
          <w:sz w:val="24"/>
          <w:lang w:val="zh-CN"/>
        </w:rPr>
        <w:t>的合同份额占到合同总金额30%以上的，对联合体报价按评标标准确定的比例给予扣除。供应商</w:t>
      </w:r>
      <w:r w:rsidRPr="00E67EF9">
        <w:rPr>
          <w:rFonts w:ascii="仿宋" w:eastAsia="仿宋" w:hAnsi="仿宋" w:cs="仿宋" w:hint="eastAsia"/>
          <w:b/>
          <w:sz w:val="24"/>
        </w:rPr>
        <w:t>拟享受以上价格扣除政策的，填写有关内容。</w:t>
      </w:r>
      <w:bookmarkEnd w:id="161"/>
      <w:r w:rsidRPr="00E67EF9">
        <w:rPr>
          <w:rFonts w:ascii="仿宋" w:eastAsia="仿宋" w:hAnsi="仿宋" w:cs="仿宋" w:hint="eastAsia"/>
          <w:b/>
          <w:kern w:val="0"/>
          <w:sz w:val="24"/>
          <w:lang w:val="zh-CN"/>
        </w:rPr>
        <w:t>）</w:t>
      </w:r>
    </w:p>
    <w:p w:rsidR="009C67B7" w:rsidRPr="00E67EF9" w:rsidRDefault="00CA3780" w:rsidP="00D020DD">
      <w:pPr>
        <w:spacing w:line="440" w:lineRule="exact"/>
        <w:ind w:firstLineChars="200" w:firstLine="480"/>
        <w:rPr>
          <w:rFonts w:ascii="仿宋" w:eastAsia="仿宋" w:hAnsi="仿宋" w:cs="仿宋"/>
          <w:b/>
          <w:bCs/>
          <w:kern w:val="0"/>
          <w:sz w:val="24"/>
          <w:lang w:val="zh-CN"/>
        </w:rPr>
      </w:pPr>
      <w:r w:rsidRPr="00E67EF9">
        <w:rPr>
          <w:rFonts w:ascii="仿宋" w:eastAsia="仿宋" w:hAnsi="仿宋" w:cs="仿宋" w:hint="eastAsia"/>
          <w:sz w:val="24"/>
        </w:rPr>
        <w:t>2、</w:t>
      </w:r>
      <w:bookmarkStart w:id="162" w:name="_Hlk101133173"/>
      <w:r w:rsidRPr="00E67EF9">
        <w:rPr>
          <w:rFonts w:ascii="仿宋" w:eastAsia="仿宋" w:hAnsi="仿宋" w:cs="仿宋" w:hint="eastAsia"/>
          <w:sz w:val="24"/>
        </w:rPr>
        <w:t>中小企业合同金额达到</w:t>
      </w:r>
      <w:r w:rsidRPr="00E67EF9">
        <w:rPr>
          <w:rFonts w:ascii="仿宋" w:eastAsia="仿宋" w:hAnsi="仿宋" w:cs="仿宋" w:hint="eastAsia"/>
          <w:sz w:val="24"/>
          <w:u w:val="single"/>
        </w:rPr>
        <w:t xml:space="preserve">  </w:t>
      </w:r>
      <w:r w:rsidRPr="00E67EF9">
        <w:rPr>
          <w:rFonts w:ascii="仿宋" w:eastAsia="仿宋" w:hAnsi="仿宋" w:cs="仿宋" w:hint="eastAsia"/>
          <w:sz w:val="24"/>
        </w:rPr>
        <w:t>%，小</w:t>
      </w:r>
      <w:proofErr w:type="gramStart"/>
      <w:r w:rsidRPr="00E67EF9">
        <w:rPr>
          <w:rFonts w:ascii="仿宋" w:eastAsia="仿宋" w:hAnsi="仿宋" w:cs="仿宋" w:hint="eastAsia"/>
          <w:sz w:val="24"/>
        </w:rPr>
        <w:t>微企业</w:t>
      </w:r>
      <w:proofErr w:type="gramEnd"/>
      <w:r w:rsidRPr="00E67EF9">
        <w:rPr>
          <w:rFonts w:ascii="仿宋" w:eastAsia="仿宋" w:hAnsi="仿宋" w:cs="仿宋" w:hint="eastAsia"/>
          <w:sz w:val="24"/>
        </w:rPr>
        <w:t>合同金额达到</w:t>
      </w:r>
      <w:r w:rsidRPr="00E67EF9">
        <w:rPr>
          <w:rFonts w:ascii="仿宋" w:eastAsia="仿宋" w:hAnsi="仿宋" w:cs="仿宋" w:hint="eastAsia"/>
          <w:sz w:val="24"/>
          <w:u w:val="single"/>
        </w:rPr>
        <w:t xml:space="preserve"> </w:t>
      </w:r>
      <w:r w:rsidRPr="00E67EF9">
        <w:rPr>
          <w:rFonts w:ascii="仿宋" w:eastAsia="仿宋" w:hAnsi="仿宋" w:cs="仿宋" w:hint="eastAsia"/>
          <w:sz w:val="24"/>
        </w:rPr>
        <w:t>%</w:t>
      </w:r>
      <w:r w:rsidRPr="00E67EF9">
        <w:rPr>
          <w:rFonts w:ascii="仿宋" w:eastAsia="仿宋" w:hAnsi="仿宋" w:cs="仿宋" w:hint="eastAsia"/>
          <w:kern w:val="0"/>
          <w:sz w:val="24"/>
          <w:lang w:val="zh-CN"/>
        </w:rPr>
        <w:t>。</w:t>
      </w:r>
      <w:r w:rsidRPr="00E67EF9">
        <w:rPr>
          <w:rFonts w:ascii="仿宋" w:eastAsia="仿宋" w:hAnsi="仿宋" w:cs="仿宋" w:hint="eastAsia"/>
          <w:b/>
          <w:bCs/>
          <w:kern w:val="0"/>
          <w:sz w:val="24"/>
          <w:lang w:val="zh-CN"/>
        </w:rPr>
        <w:t>（</w:t>
      </w:r>
      <w:r w:rsidRPr="00E67EF9">
        <w:rPr>
          <w:rFonts w:ascii="仿宋" w:eastAsia="仿宋" w:hAnsi="仿宋" w:cs="仿宋" w:hint="eastAsia"/>
          <w:b/>
          <w:bCs/>
          <w:sz w:val="24"/>
        </w:rPr>
        <w:t>要求以联合体形</w:t>
      </w:r>
      <w:proofErr w:type="gramStart"/>
      <w:r w:rsidRPr="00E67EF9">
        <w:rPr>
          <w:rFonts w:ascii="仿宋" w:eastAsia="仿宋" w:hAnsi="仿宋" w:cs="仿宋" w:hint="eastAsia"/>
          <w:b/>
          <w:bCs/>
          <w:sz w:val="24"/>
        </w:rPr>
        <w:t>式参加</w:t>
      </w:r>
      <w:proofErr w:type="gramEnd"/>
      <w:r w:rsidRPr="00E67EF9">
        <w:rPr>
          <w:rFonts w:ascii="仿宋" w:eastAsia="仿宋" w:hAnsi="仿宋" w:cs="仿宋" w:hint="eastAsia"/>
          <w:b/>
          <w:bCs/>
          <w:sz w:val="24"/>
        </w:rPr>
        <w:t>的项目或采购包，供应商按招标文件第一部分招标公告申请人的资格要求中规定的联合协议中中小企业、小</w:t>
      </w:r>
      <w:proofErr w:type="gramStart"/>
      <w:r w:rsidRPr="00E67EF9">
        <w:rPr>
          <w:rFonts w:ascii="仿宋" w:eastAsia="仿宋" w:hAnsi="仿宋" w:cs="仿宋" w:hint="eastAsia"/>
          <w:b/>
          <w:bCs/>
          <w:sz w:val="24"/>
        </w:rPr>
        <w:t>微企业</w:t>
      </w:r>
      <w:proofErr w:type="gramEnd"/>
      <w:r w:rsidRPr="00E67EF9">
        <w:rPr>
          <w:rFonts w:ascii="仿宋" w:eastAsia="仿宋" w:hAnsi="仿宋" w:cs="仿宋" w:hint="eastAsia"/>
          <w:b/>
          <w:bCs/>
          <w:sz w:val="24"/>
        </w:rPr>
        <w:t>合同金额应当达到的比例要求填写。</w:t>
      </w:r>
      <w:r w:rsidRPr="00E67EF9">
        <w:rPr>
          <w:rFonts w:ascii="仿宋" w:eastAsia="仿宋" w:hAnsi="仿宋" w:cs="仿宋" w:hint="eastAsia"/>
          <w:b/>
          <w:bCs/>
          <w:kern w:val="0"/>
          <w:sz w:val="24"/>
          <w:lang w:val="zh-CN"/>
        </w:rPr>
        <w:t>）</w:t>
      </w:r>
      <w:bookmarkEnd w:id="162"/>
    </w:p>
    <w:p w:rsidR="009C67B7" w:rsidRPr="00E67EF9" w:rsidRDefault="00CA3780">
      <w:pPr>
        <w:snapToGrid w:val="0"/>
        <w:spacing w:line="440" w:lineRule="exact"/>
        <w:ind w:firstLine="576"/>
        <w:rPr>
          <w:rFonts w:ascii="仿宋" w:eastAsia="仿宋" w:hAnsi="仿宋" w:cs="仿宋"/>
          <w:kern w:val="0"/>
          <w:sz w:val="24"/>
          <w:lang w:val="zh-CN"/>
        </w:rPr>
      </w:pPr>
      <w:r w:rsidRPr="00E67EF9">
        <w:rPr>
          <w:rFonts w:ascii="仿宋" w:eastAsia="仿宋" w:hAnsi="仿宋" w:cs="仿宋" w:hint="eastAsia"/>
          <w:kern w:val="0"/>
          <w:sz w:val="24"/>
          <w:lang w:val="zh-CN"/>
        </w:rPr>
        <w:t>五、如果中标，</w:t>
      </w:r>
      <w:r w:rsidRPr="00E67EF9">
        <w:rPr>
          <w:rFonts w:ascii="仿宋" w:eastAsia="仿宋" w:hAnsi="仿宋" w:cs="仿宋" w:hint="eastAsia"/>
          <w:sz w:val="24"/>
        </w:rPr>
        <w:t>联合体各成员方共同与采购人签订合同，并就采购合同约定的事项对采购人承担连带责任。</w:t>
      </w:r>
    </w:p>
    <w:p w:rsidR="009C67B7" w:rsidRPr="00E67EF9" w:rsidRDefault="00CA3780">
      <w:pPr>
        <w:snapToGrid w:val="0"/>
        <w:spacing w:line="440" w:lineRule="exact"/>
        <w:ind w:firstLine="576"/>
        <w:rPr>
          <w:rFonts w:ascii="仿宋" w:eastAsia="仿宋" w:hAnsi="仿宋" w:cs="仿宋"/>
          <w:kern w:val="0"/>
          <w:sz w:val="24"/>
          <w:lang w:val="zh-CN"/>
        </w:rPr>
      </w:pPr>
      <w:r w:rsidRPr="00E67EF9">
        <w:rPr>
          <w:rFonts w:ascii="仿宋" w:eastAsia="仿宋" w:hAnsi="仿宋" w:cs="仿宋" w:hint="eastAsia"/>
          <w:kern w:val="0"/>
          <w:sz w:val="24"/>
          <w:lang w:val="zh-CN"/>
        </w:rPr>
        <w:t>六、有关本次联合投标的其他事宜：</w:t>
      </w:r>
    </w:p>
    <w:p w:rsidR="009C67B7" w:rsidRPr="00E67EF9" w:rsidRDefault="00CA3780">
      <w:pPr>
        <w:snapToGrid w:val="0"/>
        <w:spacing w:line="440" w:lineRule="exact"/>
        <w:ind w:firstLine="576"/>
        <w:rPr>
          <w:rFonts w:ascii="仿宋" w:eastAsia="仿宋" w:hAnsi="仿宋" w:cs="仿宋"/>
          <w:kern w:val="0"/>
          <w:sz w:val="24"/>
          <w:lang w:val="zh-CN"/>
        </w:rPr>
      </w:pPr>
      <w:r w:rsidRPr="00E67EF9">
        <w:rPr>
          <w:rFonts w:ascii="仿宋" w:eastAsia="仿宋" w:hAnsi="仿宋" w:cs="仿宋" w:hint="eastAsia"/>
          <w:kern w:val="0"/>
          <w:sz w:val="24"/>
          <w:lang w:val="zh-CN"/>
        </w:rPr>
        <w:t>1、联合体各方不再单独参加或者与其</w:t>
      </w:r>
      <w:proofErr w:type="gramStart"/>
      <w:r w:rsidRPr="00E67EF9">
        <w:rPr>
          <w:rFonts w:ascii="仿宋" w:eastAsia="仿宋" w:hAnsi="仿宋" w:cs="仿宋" w:hint="eastAsia"/>
          <w:kern w:val="0"/>
          <w:sz w:val="24"/>
          <w:lang w:val="zh-CN"/>
        </w:rPr>
        <w:t>他供应</w:t>
      </w:r>
      <w:proofErr w:type="gramEnd"/>
      <w:r w:rsidRPr="00E67EF9">
        <w:rPr>
          <w:rFonts w:ascii="仿宋" w:eastAsia="仿宋" w:hAnsi="仿宋" w:cs="仿宋" w:hint="eastAsia"/>
          <w:kern w:val="0"/>
          <w:sz w:val="24"/>
          <w:lang w:val="zh-CN"/>
        </w:rPr>
        <w:t>商另外组成联合体参加同一合同项下的政府采购活动。</w:t>
      </w:r>
    </w:p>
    <w:p w:rsidR="009C67B7" w:rsidRPr="00E67EF9" w:rsidRDefault="00CA3780">
      <w:pPr>
        <w:snapToGrid w:val="0"/>
        <w:spacing w:line="440" w:lineRule="exact"/>
        <w:ind w:firstLine="576"/>
        <w:rPr>
          <w:rFonts w:ascii="仿宋" w:eastAsia="仿宋" w:hAnsi="仿宋" w:cs="仿宋"/>
          <w:kern w:val="0"/>
          <w:sz w:val="24"/>
          <w:lang w:val="zh-CN"/>
        </w:rPr>
      </w:pPr>
      <w:r w:rsidRPr="00E67EF9">
        <w:rPr>
          <w:rFonts w:ascii="仿宋" w:eastAsia="仿宋" w:hAnsi="仿宋" w:cs="仿宋" w:hint="eastAsia"/>
          <w:kern w:val="0"/>
          <w:sz w:val="24"/>
          <w:lang w:val="zh-CN"/>
        </w:rPr>
        <w:t>2、联合体中有同类资质的各方按照联合体分工承担相同工作的，按照资质等级较低的供应商确定资质等级。</w:t>
      </w:r>
    </w:p>
    <w:p w:rsidR="009C67B7" w:rsidRPr="00E67EF9" w:rsidRDefault="00CA3780">
      <w:pPr>
        <w:snapToGrid w:val="0"/>
        <w:spacing w:line="440" w:lineRule="exact"/>
        <w:ind w:firstLine="576"/>
        <w:rPr>
          <w:rFonts w:ascii="仿宋" w:eastAsia="仿宋" w:hAnsi="仿宋" w:cs="仿宋"/>
          <w:kern w:val="0"/>
          <w:sz w:val="24"/>
          <w:lang w:val="zh-CN"/>
        </w:rPr>
      </w:pPr>
      <w:r w:rsidRPr="00E67EF9">
        <w:rPr>
          <w:rFonts w:ascii="仿宋" w:eastAsia="仿宋" w:hAnsi="仿宋" w:cs="仿宋" w:hint="eastAsia"/>
          <w:kern w:val="0"/>
          <w:sz w:val="24"/>
          <w:lang w:val="zh-CN"/>
        </w:rPr>
        <w:t>3、本协议提交采购人、采购代理机构后，联合体各方不得以任何形式对上述内容进行修改或撤销。</w:t>
      </w:r>
    </w:p>
    <w:p w:rsidR="009C67B7" w:rsidRPr="00E67EF9" w:rsidRDefault="00CA3780" w:rsidP="00D020DD">
      <w:pPr>
        <w:snapToGrid w:val="0"/>
        <w:spacing w:line="440" w:lineRule="exact"/>
        <w:ind w:firstLineChars="2100" w:firstLine="5040"/>
        <w:rPr>
          <w:rFonts w:ascii="仿宋" w:eastAsia="仿宋" w:hAnsi="仿宋" w:cs="仿宋"/>
          <w:kern w:val="0"/>
          <w:sz w:val="24"/>
          <w:lang w:val="zh-CN"/>
        </w:rPr>
      </w:pPr>
      <w:r w:rsidRPr="00E67EF9">
        <w:rPr>
          <w:rFonts w:ascii="仿宋" w:eastAsia="仿宋" w:hAnsi="仿宋" w:cs="仿宋" w:hint="eastAsia"/>
          <w:kern w:val="0"/>
          <w:sz w:val="24"/>
          <w:lang w:val="zh-CN"/>
        </w:rPr>
        <w:lastRenderedPageBreak/>
        <w:t>联合体成员名称(电子签名/公章)：</w:t>
      </w:r>
    </w:p>
    <w:p w:rsidR="009C67B7" w:rsidRPr="00E67EF9" w:rsidRDefault="00CA3780" w:rsidP="00D020DD">
      <w:pPr>
        <w:snapToGrid w:val="0"/>
        <w:spacing w:line="440" w:lineRule="exact"/>
        <w:ind w:firstLineChars="2100" w:firstLine="5040"/>
        <w:rPr>
          <w:rFonts w:ascii="仿宋" w:eastAsia="仿宋" w:hAnsi="仿宋" w:cs="仿宋"/>
          <w:kern w:val="0"/>
          <w:sz w:val="24"/>
          <w:lang w:val="zh-CN"/>
        </w:rPr>
      </w:pPr>
      <w:r w:rsidRPr="00E67EF9">
        <w:rPr>
          <w:rFonts w:ascii="仿宋" w:eastAsia="仿宋" w:hAnsi="仿宋" w:cs="仿宋" w:hint="eastAsia"/>
          <w:kern w:val="0"/>
          <w:sz w:val="24"/>
          <w:lang w:val="zh-CN"/>
        </w:rPr>
        <w:t>联合体成员名称(电子签名/公章)：</w:t>
      </w:r>
    </w:p>
    <w:p w:rsidR="009C67B7" w:rsidRPr="00E67EF9" w:rsidRDefault="00CA3780">
      <w:pPr>
        <w:snapToGrid w:val="0"/>
        <w:spacing w:line="440" w:lineRule="exact"/>
        <w:jc w:val="center"/>
        <w:rPr>
          <w:rFonts w:ascii="仿宋" w:eastAsia="仿宋" w:hAnsi="仿宋" w:cs="仿宋"/>
          <w:kern w:val="0"/>
          <w:sz w:val="24"/>
          <w:lang w:val="zh-CN"/>
        </w:rPr>
      </w:pPr>
      <w:r w:rsidRPr="00E67EF9">
        <w:rPr>
          <w:rFonts w:ascii="仿宋" w:eastAsia="仿宋" w:hAnsi="仿宋" w:cs="仿宋" w:hint="eastAsia"/>
          <w:kern w:val="0"/>
          <w:sz w:val="24"/>
          <w:lang w:val="zh-CN"/>
        </w:rPr>
        <w:t xml:space="preserve">                   ……</w:t>
      </w:r>
    </w:p>
    <w:p w:rsidR="009C67B7" w:rsidRPr="00E67EF9" w:rsidRDefault="00CA3780">
      <w:pPr>
        <w:snapToGrid w:val="0"/>
        <w:spacing w:line="440" w:lineRule="exact"/>
        <w:jc w:val="right"/>
        <w:rPr>
          <w:rFonts w:ascii="仿宋" w:eastAsia="仿宋" w:hAnsi="仿宋" w:cs="仿宋"/>
          <w:kern w:val="0"/>
          <w:sz w:val="24"/>
          <w:lang w:val="zh-CN"/>
        </w:rPr>
      </w:pPr>
      <w:r w:rsidRPr="00E67EF9">
        <w:rPr>
          <w:rFonts w:ascii="仿宋" w:eastAsia="仿宋" w:hAnsi="仿宋" w:cs="仿宋" w:hint="eastAsia"/>
          <w:kern w:val="0"/>
          <w:sz w:val="24"/>
          <w:lang w:val="zh-CN"/>
        </w:rPr>
        <w:t>日期：  年  月   日</w:t>
      </w:r>
    </w:p>
    <w:p w:rsidR="009C67B7" w:rsidRPr="00E67EF9" w:rsidRDefault="00CA3780">
      <w:pPr>
        <w:spacing w:line="440" w:lineRule="exact"/>
        <w:rPr>
          <w:rFonts w:ascii="仿宋" w:eastAsia="仿宋" w:hAnsi="仿宋" w:cs="仿宋"/>
          <w:sz w:val="24"/>
        </w:rPr>
      </w:pPr>
      <w:r w:rsidRPr="00E67EF9">
        <w:rPr>
          <w:rFonts w:ascii="仿宋" w:eastAsia="仿宋" w:hAnsi="仿宋" w:cs="仿宋" w:hint="eastAsia"/>
          <w:sz w:val="24"/>
        </w:rPr>
        <w:t>注：按本格式和要求提供。</w:t>
      </w:r>
    </w:p>
    <w:p w:rsidR="009C67B7" w:rsidRPr="00E67EF9" w:rsidRDefault="009C67B7">
      <w:pPr>
        <w:autoSpaceDE w:val="0"/>
        <w:autoSpaceDN w:val="0"/>
        <w:jc w:val="center"/>
        <w:rPr>
          <w:rFonts w:ascii="仿宋" w:eastAsia="仿宋" w:hAnsi="仿宋" w:cs="仿宋"/>
          <w:b/>
          <w:spacing w:val="6"/>
          <w:sz w:val="32"/>
          <w:szCs w:val="32"/>
        </w:rPr>
      </w:pPr>
    </w:p>
    <w:p w:rsidR="009C67B7" w:rsidRPr="00E67EF9" w:rsidRDefault="009C67B7">
      <w:pPr>
        <w:autoSpaceDE w:val="0"/>
        <w:autoSpaceDN w:val="0"/>
        <w:jc w:val="center"/>
        <w:rPr>
          <w:rFonts w:ascii="仿宋" w:eastAsia="仿宋" w:hAnsi="仿宋" w:cs="仿宋"/>
          <w:b/>
          <w:spacing w:val="6"/>
          <w:sz w:val="32"/>
          <w:szCs w:val="32"/>
        </w:rPr>
      </w:pPr>
    </w:p>
    <w:p w:rsidR="009C67B7" w:rsidRPr="00E67EF9" w:rsidRDefault="009C67B7">
      <w:pPr>
        <w:autoSpaceDE w:val="0"/>
        <w:autoSpaceDN w:val="0"/>
        <w:jc w:val="center"/>
        <w:rPr>
          <w:rFonts w:ascii="仿宋" w:eastAsia="仿宋" w:hAnsi="仿宋" w:cs="仿宋"/>
          <w:b/>
          <w:spacing w:val="6"/>
          <w:sz w:val="32"/>
          <w:szCs w:val="32"/>
        </w:rPr>
      </w:pPr>
    </w:p>
    <w:p w:rsidR="009C67B7" w:rsidRPr="00E67EF9" w:rsidRDefault="009C67B7">
      <w:pPr>
        <w:autoSpaceDE w:val="0"/>
        <w:autoSpaceDN w:val="0"/>
        <w:jc w:val="center"/>
        <w:rPr>
          <w:rFonts w:ascii="仿宋" w:eastAsia="仿宋" w:hAnsi="仿宋" w:cs="仿宋"/>
          <w:b/>
          <w:spacing w:val="6"/>
          <w:sz w:val="32"/>
          <w:szCs w:val="32"/>
        </w:rPr>
      </w:pPr>
    </w:p>
    <w:p w:rsidR="009C67B7" w:rsidRPr="00E67EF9" w:rsidRDefault="009C67B7">
      <w:pPr>
        <w:autoSpaceDE w:val="0"/>
        <w:autoSpaceDN w:val="0"/>
        <w:jc w:val="center"/>
        <w:rPr>
          <w:rFonts w:ascii="仿宋" w:eastAsia="仿宋" w:hAnsi="仿宋" w:cs="仿宋"/>
          <w:b/>
          <w:spacing w:val="6"/>
          <w:sz w:val="32"/>
          <w:szCs w:val="32"/>
        </w:rPr>
      </w:pPr>
    </w:p>
    <w:p w:rsidR="009C67B7" w:rsidRPr="00E67EF9" w:rsidRDefault="009C67B7">
      <w:pPr>
        <w:autoSpaceDE w:val="0"/>
        <w:autoSpaceDN w:val="0"/>
        <w:jc w:val="center"/>
        <w:rPr>
          <w:rFonts w:ascii="仿宋" w:eastAsia="仿宋" w:hAnsi="仿宋" w:cs="仿宋"/>
          <w:b/>
          <w:spacing w:val="6"/>
          <w:sz w:val="32"/>
          <w:szCs w:val="32"/>
        </w:rPr>
      </w:pPr>
    </w:p>
    <w:p w:rsidR="009C67B7" w:rsidRPr="00E67EF9" w:rsidRDefault="009C67B7">
      <w:pPr>
        <w:autoSpaceDE w:val="0"/>
        <w:autoSpaceDN w:val="0"/>
        <w:jc w:val="center"/>
        <w:rPr>
          <w:rFonts w:ascii="仿宋" w:eastAsia="仿宋" w:hAnsi="仿宋" w:cs="仿宋"/>
          <w:b/>
          <w:spacing w:val="6"/>
          <w:sz w:val="32"/>
          <w:szCs w:val="32"/>
        </w:rPr>
      </w:pPr>
    </w:p>
    <w:p w:rsidR="009C67B7" w:rsidRPr="00E67EF9" w:rsidRDefault="009C67B7">
      <w:pPr>
        <w:autoSpaceDE w:val="0"/>
        <w:autoSpaceDN w:val="0"/>
        <w:jc w:val="center"/>
        <w:rPr>
          <w:rFonts w:ascii="仿宋" w:eastAsia="仿宋" w:hAnsi="仿宋" w:cs="仿宋"/>
          <w:b/>
          <w:spacing w:val="6"/>
          <w:sz w:val="32"/>
          <w:szCs w:val="32"/>
        </w:rPr>
      </w:pPr>
    </w:p>
    <w:p w:rsidR="009C67B7" w:rsidRPr="00E67EF9" w:rsidRDefault="009C67B7">
      <w:pPr>
        <w:autoSpaceDE w:val="0"/>
        <w:autoSpaceDN w:val="0"/>
        <w:jc w:val="center"/>
        <w:rPr>
          <w:rFonts w:ascii="仿宋" w:eastAsia="仿宋" w:hAnsi="仿宋" w:cs="仿宋"/>
          <w:b/>
          <w:spacing w:val="6"/>
          <w:sz w:val="32"/>
          <w:szCs w:val="32"/>
        </w:rPr>
      </w:pPr>
    </w:p>
    <w:p w:rsidR="009C67B7" w:rsidRPr="00E67EF9" w:rsidRDefault="009C67B7">
      <w:pPr>
        <w:autoSpaceDE w:val="0"/>
        <w:autoSpaceDN w:val="0"/>
        <w:jc w:val="center"/>
        <w:rPr>
          <w:rFonts w:ascii="仿宋" w:eastAsia="仿宋" w:hAnsi="仿宋" w:cs="仿宋"/>
          <w:b/>
          <w:spacing w:val="6"/>
          <w:sz w:val="32"/>
          <w:szCs w:val="32"/>
        </w:rPr>
      </w:pPr>
    </w:p>
    <w:p w:rsidR="009C67B7" w:rsidRPr="00E67EF9" w:rsidRDefault="009C67B7">
      <w:pPr>
        <w:autoSpaceDE w:val="0"/>
        <w:autoSpaceDN w:val="0"/>
        <w:jc w:val="center"/>
        <w:rPr>
          <w:rFonts w:ascii="仿宋" w:eastAsia="仿宋" w:hAnsi="仿宋" w:cs="仿宋"/>
          <w:b/>
          <w:spacing w:val="6"/>
          <w:sz w:val="32"/>
          <w:szCs w:val="32"/>
        </w:rPr>
      </w:pPr>
    </w:p>
    <w:p w:rsidR="009C67B7" w:rsidRPr="00E67EF9" w:rsidRDefault="009C67B7">
      <w:pPr>
        <w:autoSpaceDE w:val="0"/>
        <w:autoSpaceDN w:val="0"/>
        <w:jc w:val="center"/>
        <w:rPr>
          <w:rFonts w:ascii="仿宋" w:eastAsia="仿宋" w:hAnsi="仿宋" w:cs="仿宋"/>
          <w:b/>
          <w:spacing w:val="6"/>
          <w:sz w:val="32"/>
          <w:szCs w:val="32"/>
        </w:rPr>
      </w:pPr>
    </w:p>
    <w:p w:rsidR="009C67B7" w:rsidRPr="00E67EF9" w:rsidRDefault="009C67B7">
      <w:pPr>
        <w:autoSpaceDE w:val="0"/>
        <w:autoSpaceDN w:val="0"/>
        <w:jc w:val="center"/>
        <w:rPr>
          <w:rFonts w:ascii="仿宋" w:eastAsia="仿宋" w:hAnsi="仿宋" w:cs="仿宋"/>
          <w:b/>
          <w:spacing w:val="6"/>
          <w:sz w:val="32"/>
          <w:szCs w:val="32"/>
        </w:rPr>
      </w:pPr>
    </w:p>
    <w:p w:rsidR="009C67B7" w:rsidRPr="00E67EF9" w:rsidRDefault="009C67B7">
      <w:pPr>
        <w:autoSpaceDE w:val="0"/>
        <w:autoSpaceDN w:val="0"/>
        <w:jc w:val="center"/>
        <w:rPr>
          <w:rFonts w:ascii="仿宋" w:eastAsia="仿宋" w:hAnsi="仿宋" w:cs="仿宋"/>
          <w:b/>
          <w:spacing w:val="6"/>
          <w:sz w:val="32"/>
          <w:szCs w:val="32"/>
        </w:rPr>
      </w:pPr>
    </w:p>
    <w:p w:rsidR="009C67B7" w:rsidRPr="00E67EF9" w:rsidRDefault="009C67B7">
      <w:pPr>
        <w:autoSpaceDE w:val="0"/>
        <w:autoSpaceDN w:val="0"/>
        <w:jc w:val="center"/>
        <w:rPr>
          <w:rFonts w:ascii="仿宋" w:eastAsia="仿宋" w:hAnsi="仿宋" w:cs="仿宋"/>
          <w:b/>
          <w:spacing w:val="6"/>
          <w:sz w:val="32"/>
          <w:szCs w:val="32"/>
        </w:rPr>
      </w:pPr>
    </w:p>
    <w:p w:rsidR="009C67B7" w:rsidRPr="00E67EF9" w:rsidRDefault="009C67B7">
      <w:pPr>
        <w:autoSpaceDE w:val="0"/>
        <w:autoSpaceDN w:val="0"/>
        <w:jc w:val="center"/>
        <w:rPr>
          <w:rFonts w:ascii="仿宋" w:eastAsia="仿宋" w:hAnsi="仿宋" w:cs="仿宋"/>
          <w:b/>
          <w:spacing w:val="6"/>
          <w:sz w:val="32"/>
          <w:szCs w:val="32"/>
        </w:rPr>
      </w:pPr>
    </w:p>
    <w:p w:rsidR="009C67B7" w:rsidRPr="00E67EF9" w:rsidRDefault="009C67B7">
      <w:pPr>
        <w:autoSpaceDE w:val="0"/>
        <w:autoSpaceDN w:val="0"/>
        <w:jc w:val="center"/>
        <w:rPr>
          <w:rFonts w:ascii="仿宋" w:eastAsia="仿宋" w:hAnsi="仿宋" w:cs="仿宋"/>
          <w:b/>
          <w:spacing w:val="6"/>
          <w:sz w:val="32"/>
          <w:szCs w:val="32"/>
        </w:rPr>
      </w:pPr>
    </w:p>
    <w:p w:rsidR="009C67B7" w:rsidRPr="00E67EF9" w:rsidRDefault="009C67B7">
      <w:pPr>
        <w:autoSpaceDE w:val="0"/>
        <w:autoSpaceDN w:val="0"/>
        <w:jc w:val="center"/>
        <w:rPr>
          <w:rFonts w:ascii="仿宋" w:eastAsia="仿宋" w:hAnsi="仿宋" w:cs="仿宋"/>
          <w:b/>
          <w:spacing w:val="6"/>
          <w:sz w:val="32"/>
          <w:szCs w:val="32"/>
        </w:rPr>
      </w:pPr>
    </w:p>
    <w:p w:rsidR="009C67B7" w:rsidRPr="00E67EF9" w:rsidRDefault="009C67B7">
      <w:pPr>
        <w:autoSpaceDE w:val="0"/>
        <w:autoSpaceDN w:val="0"/>
        <w:jc w:val="center"/>
        <w:rPr>
          <w:rFonts w:ascii="仿宋" w:eastAsia="仿宋" w:hAnsi="仿宋" w:cs="仿宋"/>
          <w:b/>
          <w:spacing w:val="6"/>
          <w:sz w:val="32"/>
          <w:szCs w:val="32"/>
        </w:rPr>
      </w:pPr>
    </w:p>
    <w:p w:rsidR="009C67B7" w:rsidRPr="00E67EF9" w:rsidRDefault="009C67B7">
      <w:pPr>
        <w:autoSpaceDE w:val="0"/>
        <w:autoSpaceDN w:val="0"/>
        <w:jc w:val="center"/>
        <w:rPr>
          <w:rFonts w:ascii="仿宋" w:eastAsia="仿宋" w:hAnsi="仿宋" w:cs="仿宋"/>
          <w:b/>
          <w:spacing w:val="6"/>
          <w:sz w:val="32"/>
          <w:szCs w:val="32"/>
        </w:rPr>
      </w:pPr>
    </w:p>
    <w:p w:rsidR="009C67B7" w:rsidRPr="00E67EF9" w:rsidRDefault="009C67B7">
      <w:pPr>
        <w:autoSpaceDE w:val="0"/>
        <w:autoSpaceDN w:val="0"/>
        <w:jc w:val="center"/>
        <w:rPr>
          <w:rFonts w:ascii="仿宋" w:eastAsia="仿宋" w:hAnsi="仿宋" w:cs="仿宋"/>
          <w:b/>
          <w:spacing w:val="6"/>
          <w:sz w:val="32"/>
          <w:szCs w:val="32"/>
        </w:rPr>
      </w:pPr>
    </w:p>
    <w:p w:rsidR="009C67B7" w:rsidRPr="00E67EF9" w:rsidRDefault="009C67B7">
      <w:pPr>
        <w:autoSpaceDE w:val="0"/>
        <w:autoSpaceDN w:val="0"/>
        <w:jc w:val="center"/>
        <w:rPr>
          <w:rFonts w:ascii="仿宋" w:eastAsia="仿宋" w:hAnsi="仿宋" w:cs="仿宋"/>
          <w:b/>
          <w:spacing w:val="6"/>
          <w:sz w:val="32"/>
          <w:szCs w:val="32"/>
        </w:rPr>
      </w:pPr>
    </w:p>
    <w:p w:rsidR="009C67B7" w:rsidRPr="00E67EF9" w:rsidRDefault="009C67B7">
      <w:pPr>
        <w:autoSpaceDE w:val="0"/>
        <w:autoSpaceDN w:val="0"/>
        <w:jc w:val="center"/>
        <w:rPr>
          <w:rFonts w:ascii="仿宋" w:eastAsia="仿宋" w:hAnsi="仿宋" w:cs="仿宋"/>
          <w:b/>
          <w:spacing w:val="6"/>
          <w:sz w:val="32"/>
          <w:szCs w:val="32"/>
        </w:rPr>
      </w:pPr>
    </w:p>
    <w:p w:rsidR="009C67B7" w:rsidRPr="00E67EF9" w:rsidRDefault="009C67B7" w:rsidP="00D020DD">
      <w:pPr>
        <w:snapToGrid w:val="0"/>
        <w:spacing w:line="360" w:lineRule="auto"/>
        <w:ind w:firstLineChars="1100" w:firstLine="3666"/>
        <w:rPr>
          <w:rFonts w:ascii="仿宋" w:eastAsia="仿宋" w:hAnsi="仿宋" w:cs="仿宋"/>
          <w:b/>
          <w:spacing w:val="6"/>
          <w:sz w:val="32"/>
          <w:szCs w:val="32"/>
        </w:rPr>
      </w:pPr>
    </w:p>
    <w:p w:rsidR="009C67B7" w:rsidRPr="00E67EF9" w:rsidRDefault="00CA3780">
      <w:pPr>
        <w:widowControl/>
        <w:adjustRightInd/>
        <w:jc w:val="left"/>
        <w:rPr>
          <w:rFonts w:ascii="仿宋" w:eastAsia="仿宋" w:hAnsi="仿宋" w:cs="仿宋"/>
          <w:b/>
          <w:spacing w:val="6"/>
          <w:sz w:val="32"/>
          <w:szCs w:val="32"/>
        </w:rPr>
      </w:pPr>
      <w:r w:rsidRPr="00E67EF9">
        <w:rPr>
          <w:rFonts w:ascii="仿宋" w:eastAsia="仿宋" w:hAnsi="仿宋" w:cs="仿宋" w:hint="eastAsia"/>
          <w:b/>
          <w:spacing w:val="6"/>
          <w:sz w:val="32"/>
          <w:szCs w:val="32"/>
        </w:rPr>
        <w:br w:type="page"/>
      </w:r>
    </w:p>
    <w:p w:rsidR="009C67B7" w:rsidRPr="00E67EF9" w:rsidRDefault="00CA3780">
      <w:pPr>
        <w:snapToGrid w:val="0"/>
        <w:spacing w:line="360" w:lineRule="auto"/>
        <w:jc w:val="center"/>
        <w:rPr>
          <w:rFonts w:ascii="仿宋" w:eastAsia="仿宋" w:hAnsi="仿宋" w:cs="仿宋"/>
          <w:b/>
          <w:kern w:val="0"/>
          <w:sz w:val="32"/>
          <w:szCs w:val="32"/>
        </w:rPr>
      </w:pPr>
      <w:r w:rsidRPr="00E67EF9">
        <w:rPr>
          <w:rFonts w:ascii="仿宋" w:eastAsia="仿宋" w:hAnsi="仿宋" w:cs="仿宋" w:hint="eastAsia"/>
          <w:b/>
          <w:spacing w:val="6"/>
          <w:sz w:val="32"/>
          <w:szCs w:val="32"/>
        </w:rPr>
        <w:lastRenderedPageBreak/>
        <w:t>附件5：</w:t>
      </w:r>
      <w:r w:rsidRPr="00E67EF9">
        <w:rPr>
          <w:rFonts w:ascii="仿宋" w:eastAsia="仿宋" w:hAnsi="仿宋" w:cs="仿宋" w:hint="eastAsia"/>
          <w:b/>
          <w:kern w:val="0"/>
          <w:sz w:val="32"/>
          <w:szCs w:val="32"/>
        </w:rPr>
        <w:t>分包意向协议</w:t>
      </w:r>
    </w:p>
    <w:p w:rsidR="009C67B7" w:rsidRPr="00E67EF9" w:rsidRDefault="00CA3780">
      <w:pPr>
        <w:widowControl/>
        <w:spacing w:line="440" w:lineRule="exact"/>
        <w:ind w:firstLineChars="50" w:firstLine="120"/>
        <w:jc w:val="left"/>
        <w:rPr>
          <w:rFonts w:ascii="仿宋" w:eastAsia="仿宋" w:hAnsi="仿宋" w:cs="仿宋"/>
          <w:sz w:val="24"/>
        </w:rPr>
      </w:pPr>
      <w:r w:rsidRPr="00E67EF9">
        <w:rPr>
          <w:rFonts w:ascii="仿宋" w:eastAsia="仿宋" w:hAnsi="仿宋" w:cs="仿宋" w:hint="eastAsia"/>
          <w:sz w:val="24"/>
        </w:rPr>
        <w:t>（</w:t>
      </w:r>
      <w:r w:rsidRPr="00E67EF9">
        <w:rPr>
          <w:rFonts w:ascii="仿宋" w:eastAsia="仿宋" w:hAnsi="仿宋" w:cs="仿宋" w:hint="eastAsia"/>
          <w:b/>
          <w:sz w:val="24"/>
        </w:rPr>
        <w:t>中标后以分包方式履行合同的，提供分包意向协议；采购人不同意分包或者投标人中标后不以分包方式履行合同的，则不需要提供。</w:t>
      </w:r>
      <w:r w:rsidRPr="00E67EF9">
        <w:rPr>
          <w:rFonts w:ascii="仿宋" w:eastAsia="仿宋" w:hAnsi="仿宋" w:cs="仿宋" w:hint="eastAsia"/>
          <w:sz w:val="24"/>
        </w:rPr>
        <w:t>）</w:t>
      </w:r>
    </w:p>
    <w:p w:rsidR="009C67B7" w:rsidRPr="00E67EF9" w:rsidRDefault="00CA3780">
      <w:pPr>
        <w:snapToGrid w:val="0"/>
        <w:spacing w:line="440" w:lineRule="exact"/>
        <w:ind w:firstLine="576"/>
        <w:rPr>
          <w:rFonts w:ascii="仿宋" w:eastAsia="仿宋" w:hAnsi="仿宋" w:cs="仿宋"/>
          <w:kern w:val="0"/>
          <w:sz w:val="24"/>
          <w:lang w:val="zh-CN"/>
        </w:rPr>
      </w:pPr>
      <w:r w:rsidRPr="00E67EF9">
        <w:rPr>
          <w:rFonts w:ascii="仿宋" w:eastAsia="仿宋" w:hAnsi="仿宋" w:cs="仿宋" w:hint="eastAsia"/>
          <w:kern w:val="0"/>
          <w:sz w:val="24"/>
          <w:u w:val="single"/>
        </w:rPr>
        <w:t>（投标人名称）</w:t>
      </w:r>
      <w:r w:rsidRPr="00E67EF9">
        <w:rPr>
          <w:rFonts w:ascii="仿宋" w:eastAsia="仿宋" w:hAnsi="仿宋" w:cs="仿宋" w:hint="eastAsia"/>
          <w:kern w:val="0"/>
          <w:sz w:val="24"/>
          <w:lang w:val="zh-CN"/>
        </w:rPr>
        <w:t>若成为</w:t>
      </w:r>
      <w:r w:rsidRPr="00E67EF9">
        <w:rPr>
          <w:rFonts w:ascii="仿宋" w:eastAsia="仿宋" w:hAnsi="仿宋" w:cs="仿宋" w:hint="eastAsia"/>
          <w:sz w:val="24"/>
        </w:rPr>
        <w:t>（项目名称）【招标编号：（采购编号）】</w:t>
      </w:r>
      <w:r w:rsidRPr="00E67EF9">
        <w:rPr>
          <w:rFonts w:ascii="仿宋" w:eastAsia="仿宋" w:hAnsi="仿宋" w:cs="仿宋" w:hint="eastAsia"/>
          <w:kern w:val="0"/>
          <w:sz w:val="24"/>
          <w:lang w:val="zh-CN"/>
        </w:rPr>
        <w:t>的中标供应商，将依法采取分包方式履行合同。</w:t>
      </w:r>
      <w:r w:rsidRPr="00E67EF9">
        <w:rPr>
          <w:rFonts w:ascii="仿宋" w:eastAsia="仿宋" w:hAnsi="仿宋" w:cs="仿宋" w:hint="eastAsia"/>
          <w:kern w:val="0"/>
          <w:sz w:val="24"/>
          <w:u w:val="single"/>
        </w:rPr>
        <w:t>（投标人名称）</w:t>
      </w:r>
      <w:r w:rsidRPr="00E67EF9">
        <w:rPr>
          <w:rFonts w:ascii="仿宋" w:eastAsia="仿宋" w:hAnsi="仿宋" w:cs="仿宋" w:hint="eastAsia"/>
          <w:kern w:val="0"/>
          <w:sz w:val="24"/>
        </w:rPr>
        <w:t>与</w:t>
      </w:r>
      <w:r w:rsidRPr="00E67EF9">
        <w:rPr>
          <w:rFonts w:ascii="仿宋" w:eastAsia="仿宋" w:hAnsi="仿宋" w:cs="仿宋" w:hint="eastAsia"/>
          <w:kern w:val="0"/>
          <w:sz w:val="24"/>
          <w:u w:val="single"/>
        </w:rPr>
        <w:t>（所有分包供应商名称）</w:t>
      </w:r>
      <w:r w:rsidRPr="00E67EF9">
        <w:rPr>
          <w:rFonts w:ascii="仿宋" w:eastAsia="仿宋" w:hAnsi="仿宋" w:cs="仿宋" w:hint="eastAsia"/>
          <w:kern w:val="0"/>
          <w:sz w:val="24"/>
        </w:rPr>
        <w:t>达成分包意向协议</w:t>
      </w:r>
      <w:r w:rsidRPr="00E67EF9">
        <w:rPr>
          <w:rFonts w:ascii="仿宋" w:eastAsia="仿宋" w:hAnsi="仿宋" w:cs="仿宋" w:hint="eastAsia"/>
          <w:kern w:val="0"/>
          <w:sz w:val="24"/>
          <w:lang w:val="zh-CN"/>
        </w:rPr>
        <w:t xml:space="preserve">。 </w:t>
      </w:r>
    </w:p>
    <w:p w:rsidR="009C67B7" w:rsidRPr="00E67EF9" w:rsidRDefault="00CA3780">
      <w:pPr>
        <w:snapToGrid w:val="0"/>
        <w:spacing w:line="440" w:lineRule="exact"/>
        <w:ind w:firstLine="576"/>
        <w:rPr>
          <w:rFonts w:ascii="仿宋" w:eastAsia="仿宋" w:hAnsi="仿宋" w:cs="仿宋"/>
          <w:kern w:val="0"/>
          <w:sz w:val="24"/>
          <w:lang w:val="zh-CN"/>
        </w:rPr>
      </w:pPr>
      <w:r w:rsidRPr="00E67EF9">
        <w:rPr>
          <w:rFonts w:ascii="仿宋" w:eastAsia="仿宋" w:hAnsi="仿宋" w:cs="仿宋" w:hint="eastAsia"/>
          <w:kern w:val="0"/>
          <w:sz w:val="24"/>
          <w:lang w:val="zh-CN"/>
        </w:rPr>
        <w:t>一、分包标的及数量</w:t>
      </w:r>
    </w:p>
    <w:p w:rsidR="009C67B7" w:rsidRPr="00E67EF9" w:rsidRDefault="00CA3780">
      <w:pPr>
        <w:snapToGrid w:val="0"/>
        <w:spacing w:line="440" w:lineRule="exact"/>
        <w:ind w:firstLine="576"/>
        <w:rPr>
          <w:rFonts w:ascii="仿宋" w:eastAsia="仿宋" w:hAnsi="仿宋" w:cs="仿宋"/>
          <w:kern w:val="0"/>
          <w:sz w:val="24"/>
          <w:lang w:val="zh-CN"/>
        </w:rPr>
      </w:pPr>
      <w:r w:rsidRPr="00E67EF9">
        <w:rPr>
          <w:rFonts w:ascii="仿宋" w:eastAsia="仿宋" w:hAnsi="仿宋" w:cs="仿宋" w:hint="eastAsia"/>
          <w:kern w:val="0"/>
          <w:sz w:val="24"/>
          <w:u w:val="single"/>
        </w:rPr>
        <w:t>（投标人名称）</w:t>
      </w:r>
      <w:r w:rsidRPr="00E67EF9">
        <w:rPr>
          <w:rFonts w:ascii="仿宋" w:eastAsia="仿宋" w:hAnsi="仿宋" w:cs="仿宋" w:hint="eastAsia"/>
          <w:kern w:val="0"/>
          <w:sz w:val="24"/>
          <w:lang w:val="zh-CN"/>
        </w:rPr>
        <w:t>将</w:t>
      </w:r>
      <w:r w:rsidRPr="00E67EF9">
        <w:rPr>
          <w:rFonts w:ascii="仿宋" w:eastAsia="仿宋" w:hAnsi="仿宋" w:cs="仿宋" w:hint="eastAsia"/>
          <w:u w:val="single"/>
        </w:rPr>
        <w:t xml:space="preserve">  </w:t>
      </w:r>
      <w:r w:rsidRPr="00E67EF9">
        <w:rPr>
          <w:rFonts w:ascii="仿宋" w:eastAsia="仿宋" w:hAnsi="仿宋" w:cs="仿宋" w:hint="eastAsia"/>
          <w:kern w:val="0"/>
          <w:sz w:val="24"/>
          <w:u w:val="single"/>
        </w:rPr>
        <w:t xml:space="preserve"> XX工作内容   </w:t>
      </w:r>
      <w:r w:rsidRPr="00E67EF9">
        <w:rPr>
          <w:rFonts w:ascii="仿宋" w:eastAsia="仿宋" w:hAnsi="仿宋" w:cs="仿宋" w:hint="eastAsia"/>
          <w:sz w:val="24"/>
        </w:rPr>
        <w:t>分包给</w:t>
      </w:r>
      <w:r w:rsidRPr="00E67EF9">
        <w:rPr>
          <w:rFonts w:ascii="仿宋" w:eastAsia="仿宋" w:hAnsi="仿宋" w:cs="仿宋" w:hint="eastAsia"/>
          <w:kern w:val="0"/>
          <w:sz w:val="24"/>
          <w:u w:val="single"/>
        </w:rPr>
        <w:t>（分包供应商1名称）</w:t>
      </w:r>
      <w:r w:rsidRPr="00E67EF9">
        <w:rPr>
          <w:rFonts w:ascii="仿宋" w:eastAsia="仿宋" w:hAnsi="仿宋" w:cs="仿宋" w:hint="eastAsia"/>
          <w:kern w:val="0"/>
          <w:sz w:val="24"/>
          <w:lang w:val="zh-CN"/>
        </w:rPr>
        <w:t>，</w:t>
      </w:r>
      <w:r w:rsidRPr="00E67EF9">
        <w:rPr>
          <w:rFonts w:ascii="仿宋" w:eastAsia="仿宋" w:hAnsi="仿宋" w:cs="仿宋" w:hint="eastAsia"/>
          <w:kern w:val="0"/>
          <w:sz w:val="24"/>
          <w:u w:val="single"/>
        </w:rPr>
        <w:t>（分包供应商2名称），</w:t>
      </w:r>
      <w:r w:rsidRPr="00E67EF9">
        <w:rPr>
          <w:rFonts w:ascii="仿宋" w:eastAsia="仿宋" w:hAnsi="仿宋" w:cs="仿宋" w:hint="eastAsia"/>
          <w:kern w:val="0"/>
          <w:sz w:val="24"/>
          <w:lang w:val="zh-CN"/>
        </w:rPr>
        <w:t>具备承</w:t>
      </w:r>
      <w:r w:rsidRPr="00E67EF9">
        <w:rPr>
          <w:rFonts w:ascii="仿宋" w:eastAsia="仿宋" w:hAnsi="仿宋" w:cs="仿宋" w:hint="eastAsia"/>
          <w:kern w:val="0"/>
          <w:sz w:val="24"/>
        </w:rPr>
        <w:t>担</w:t>
      </w:r>
      <w:r w:rsidRPr="00E67EF9">
        <w:rPr>
          <w:rFonts w:ascii="仿宋" w:eastAsia="仿宋" w:hAnsi="仿宋" w:cs="仿宋" w:hint="eastAsia"/>
          <w:kern w:val="0"/>
          <w:sz w:val="24"/>
          <w:u w:val="single"/>
          <w:lang w:val="zh-CN"/>
        </w:rPr>
        <w:t>XX工作内容</w:t>
      </w:r>
      <w:r w:rsidRPr="00E67EF9">
        <w:rPr>
          <w:rFonts w:ascii="仿宋" w:eastAsia="仿宋" w:hAnsi="仿宋" w:cs="仿宋" w:hint="eastAsia"/>
          <w:kern w:val="0"/>
          <w:sz w:val="24"/>
          <w:lang w:val="zh-CN"/>
        </w:rPr>
        <w:t>相应资质条件且不得再次分包；</w:t>
      </w:r>
    </w:p>
    <w:p w:rsidR="009C67B7" w:rsidRPr="00E67EF9" w:rsidRDefault="00CA3780" w:rsidP="00D020DD">
      <w:pPr>
        <w:pStyle w:val="2"/>
        <w:spacing w:line="440" w:lineRule="exact"/>
        <w:ind w:left="0" w:firstLineChars="95" w:firstLine="229"/>
        <w:rPr>
          <w:rFonts w:ascii="仿宋" w:eastAsia="仿宋" w:cs="仿宋"/>
          <w:kern w:val="0"/>
          <w:sz w:val="24"/>
          <w:szCs w:val="24"/>
        </w:rPr>
      </w:pPr>
      <w:r w:rsidRPr="00E67EF9">
        <w:rPr>
          <w:rFonts w:ascii="仿宋" w:eastAsia="仿宋" w:cs="仿宋" w:hint="eastAsia"/>
          <w:kern w:val="0"/>
          <w:sz w:val="24"/>
          <w:szCs w:val="24"/>
        </w:rPr>
        <w:t>……</w:t>
      </w:r>
    </w:p>
    <w:p w:rsidR="009C67B7" w:rsidRPr="00E67EF9" w:rsidRDefault="00CA3780">
      <w:pPr>
        <w:spacing w:line="440" w:lineRule="exact"/>
        <w:rPr>
          <w:rFonts w:ascii="仿宋" w:eastAsia="仿宋" w:hAnsi="仿宋" w:cs="仿宋"/>
        </w:rPr>
      </w:pPr>
      <w:r w:rsidRPr="00E67EF9">
        <w:rPr>
          <w:rFonts w:ascii="仿宋" w:eastAsia="仿宋" w:hAnsi="仿宋" w:cs="仿宋" w:hint="eastAsia"/>
          <w:lang w:val="zh-CN"/>
        </w:rPr>
        <w:t xml:space="preserve"> </w:t>
      </w:r>
    </w:p>
    <w:p w:rsidR="009C67B7" w:rsidRPr="00E67EF9" w:rsidRDefault="00CA3780">
      <w:pPr>
        <w:snapToGrid w:val="0"/>
        <w:spacing w:line="440" w:lineRule="exact"/>
        <w:ind w:firstLine="576"/>
        <w:rPr>
          <w:rFonts w:ascii="仿宋" w:eastAsia="仿宋" w:hAnsi="仿宋" w:cs="仿宋"/>
          <w:kern w:val="0"/>
          <w:sz w:val="24"/>
          <w:lang w:val="zh-CN"/>
        </w:rPr>
      </w:pPr>
      <w:r w:rsidRPr="00E67EF9">
        <w:rPr>
          <w:rFonts w:ascii="仿宋" w:eastAsia="仿宋" w:hAnsi="仿宋" w:cs="仿宋" w:hint="eastAsia"/>
          <w:kern w:val="0"/>
          <w:sz w:val="24"/>
          <w:lang w:val="zh-CN"/>
        </w:rPr>
        <w:t>二、分包供应商中小企业合同份额</w:t>
      </w:r>
    </w:p>
    <w:p w:rsidR="009C67B7" w:rsidRPr="00E67EF9" w:rsidRDefault="00CA3780">
      <w:pPr>
        <w:snapToGrid w:val="0"/>
        <w:spacing w:line="440" w:lineRule="exact"/>
        <w:ind w:firstLine="576"/>
        <w:rPr>
          <w:rFonts w:ascii="仿宋" w:eastAsia="仿宋" w:hAnsi="仿宋" w:cs="仿宋"/>
          <w:b/>
          <w:kern w:val="0"/>
          <w:sz w:val="24"/>
          <w:lang w:val="zh-CN"/>
        </w:rPr>
      </w:pPr>
      <w:r w:rsidRPr="00E67EF9">
        <w:rPr>
          <w:rFonts w:ascii="仿宋" w:eastAsia="仿宋" w:hAnsi="仿宋" w:cs="仿宋" w:hint="eastAsia"/>
          <w:kern w:val="0"/>
          <w:sz w:val="24"/>
        </w:rPr>
        <w:t>1、</w:t>
      </w:r>
      <w:r w:rsidRPr="00E67EF9">
        <w:rPr>
          <w:rFonts w:ascii="仿宋" w:eastAsia="仿宋" w:hAnsi="仿宋" w:cs="仿宋" w:hint="eastAsia"/>
          <w:kern w:val="0"/>
          <w:sz w:val="24"/>
          <w:u w:val="single"/>
        </w:rPr>
        <w:t>（分包供应商X,……）提供的服务全部由小</w:t>
      </w:r>
      <w:proofErr w:type="gramStart"/>
      <w:r w:rsidRPr="00E67EF9">
        <w:rPr>
          <w:rFonts w:ascii="仿宋" w:eastAsia="仿宋" w:hAnsi="仿宋" w:cs="仿宋" w:hint="eastAsia"/>
          <w:kern w:val="0"/>
          <w:sz w:val="24"/>
          <w:u w:val="single"/>
        </w:rPr>
        <w:t>微企业</w:t>
      </w:r>
      <w:proofErr w:type="gramEnd"/>
      <w:r w:rsidRPr="00E67EF9">
        <w:rPr>
          <w:rFonts w:ascii="仿宋" w:eastAsia="仿宋" w:hAnsi="仿宋" w:cs="仿宋" w:hint="eastAsia"/>
          <w:kern w:val="0"/>
          <w:sz w:val="24"/>
          <w:u w:val="single"/>
        </w:rPr>
        <w:t>承接，</w:t>
      </w:r>
      <w:r w:rsidRPr="00E67EF9">
        <w:rPr>
          <w:rFonts w:ascii="仿宋" w:eastAsia="仿宋" w:hAnsi="仿宋" w:cs="仿宋" w:hint="eastAsia"/>
          <w:kern w:val="0"/>
          <w:sz w:val="24"/>
        </w:rPr>
        <w:t>其合同份额占到合同总金额</w:t>
      </w:r>
      <w:r w:rsidRPr="00E67EF9">
        <w:rPr>
          <w:rFonts w:ascii="仿宋" w:eastAsia="仿宋" w:hAnsi="仿宋" w:cs="仿宋" w:hint="eastAsia"/>
          <w:kern w:val="0"/>
          <w:sz w:val="24"/>
          <w:u w:val="single"/>
        </w:rPr>
        <w:t xml:space="preserve">     </w:t>
      </w:r>
      <w:r w:rsidRPr="00E67EF9">
        <w:rPr>
          <w:rFonts w:ascii="仿宋" w:eastAsia="仿宋" w:hAnsi="仿宋" w:cs="仿宋" w:hint="eastAsia"/>
          <w:kern w:val="0"/>
          <w:sz w:val="24"/>
        </w:rPr>
        <w:t>%以上</w:t>
      </w:r>
      <w:r w:rsidRPr="00E67EF9">
        <w:rPr>
          <w:rFonts w:ascii="仿宋" w:eastAsia="仿宋" w:hAnsi="仿宋" w:cs="仿宋" w:hint="eastAsia"/>
        </w:rPr>
        <w:t>。</w:t>
      </w:r>
      <w:r w:rsidRPr="00E67EF9">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sidRPr="00E67EF9">
        <w:rPr>
          <w:rFonts w:ascii="仿宋" w:eastAsia="仿宋" w:hAnsi="仿宋" w:cs="仿宋" w:hint="eastAsia"/>
          <w:b/>
          <w:kern w:val="0"/>
          <w:sz w:val="24"/>
          <w:lang w:val="zh-CN"/>
        </w:rPr>
        <w:t>微企业</w:t>
      </w:r>
      <w:proofErr w:type="gramEnd"/>
      <w:r w:rsidRPr="00E67EF9">
        <w:rPr>
          <w:rFonts w:ascii="仿宋" w:eastAsia="仿宋" w:hAnsi="仿宋" w:cs="仿宋" w:hint="eastAsia"/>
          <w:b/>
          <w:kern w:val="0"/>
          <w:sz w:val="24"/>
          <w:lang w:val="zh-CN"/>
        </w:rPr>
        <w:t>的合同份额占到合同总金额30%以上的，对大中型企业的报价按评标标准确定的比例给予扣除。供应商</w:t>
      </w:r>
      <w:r w:rsidRPr="00E67EF9">
        <w:rPr>
          <w:rFonts w:ascii="仿宋" w:eastAsia="仿宋" w:hAnsi="仿宋" w:cs="仿宋" w:hint="eastAsia"/>
          <w:b/>
          <w:sz w:val="24"/>
        </w:rPr>
        <w:t>拟享受以上价格扣除政策的，填写有关内容。</w:t>
      </w:r>
      <w:r w:rsidRPr="00E67EF9">
        <w:rPr>
          <w:rFonts w:ascii="仿宋" w:eastAsia="仿宋" w:hAnsi="仿宋" w:cs="仿宋" w:hint="eastAsia"/>
          <w:b/>
          <w:kern w:val="0"/>
          <w:sz w:val="24"/>
          <w:lang w:val="zh-CN"/>
        </w:rPr>
        <w:t>）</w:t>
      </w:r>
    </w:p>
    <w:p w:rsidR="009C67B7" w:rsidRPr="00E67EF9" w:rsidRDefault="00CA3780" w:rsidP="00D020DD">
      <w:pPr>
        <w:spacing w:line="440" w:lineRule="exact"/>
        <w:ind w:firstLineChars="200" w:firstLine="480"/>
        <w:rPr>
          <w:rFonts w:ascii="仿宋" w:eastAsia="仿宋" w:hAnsi="仿宋" w:cs="仿宋"/>
          <w:b/>
          <w:bCs/>
          <w:kern w:val="0"/>
          <w:sz w:val="24"/>
          <w:lang w:val="zh-CN"/>
        </w:rPr>
      </w:pPr>
      <w:r w:rsidRPr="00E67EF9">
        <w:rPr>
          <w:rFonts w:ascii="仿宋" w:eastAsia="仿宋" w:hAnsi="仿宋" w:cs="仿宋" w:hint="eastAsia"/>
          <w:sz w:val="24"/>
        </w:rPr>
        <w:t>2、中小企业合同金额达到</w:t>
      </w:r>
      <w:r w:rsidRPr="00E67EF9">
        <w:rPr>
          <w:rFonts w:ascii="仿宋" w:eastAsia="仿宋" w:hAnsi="仿宋" w:cs="仿宋" w:hint="eastAsia"/>
          <w:sz w:val="24"/>
          <w:u w:val="single"/>
        </w:rPr>
        <w:t xml:space="preserve">  </w:t>
      </w:r>
      <w:r w:rsidRPr="00E67EF9">
        <w:rPr>
          <w:rFonts w:ascii="仿宋" w:eastAsia="仿宋" w:hAnsi="仿宋" w:cs="仿宋" w:hint="eastAsia"/>
          <w:sz w:val="24"/>
        </w:rPr>
        <w:t>%，小</w:t>
      </w:r>
      <w:proofErr w:type="gramStart"/>
      <w:r w:rsidRPr="00E67EF9">
        <w:rPr>
          <w:rFonts w:ascii="仿宋" w:eastAsia="仿宋" w:hAnsi="仿宋" w:cs="仿宋" w:hint="eastAsia"/>
          <w:sz w:val="24"/>
        </w:rPr>
        <w:t>微企业</w:t>
      </w:r>
      <w:proofErr w:type="gramEnd"/>
      <w:r w:rsidRPr="00E67EF9">
        <w:rPr>
          <w:rFonts w:ascii="仿宋" w:eastAsia="仿宋" w:hAnsi="仿宋" w:cs="仿宋" w:hint="eastAsia"/>
          <w:sz w:val="24"/>
        </w:rPr>
        <w:t>合同金额达到</w:t>
      </w:r>
      <w:r w:rsidRPr="00E67EF9">
        <w:rPr>
          <w:rFonts w:ascii="仿宋" w:eastAsia="仿宋" w:hAnsi="仿宋" w:cs="仿宋" w:hint="eastAsia"/>
          <w:sz w:val="24"/>
          <w:u w:val="single"/>
        </w:rPr>
        <w:t xml:space="preserve"> </w:t>
      </w:r>
      <w:r w:rsidRPr="00E67EF9">
        <w:rPr>
          <w:rFonts w:ascii="仿宋" w:eastAsia="仿宋" w:hAnsi="仿宋" w:cs="仿宋" w:hint="eastAsia"/>
          <w:sz w:val="24"/>
        </w:rPr>
        <w:t>%</w:t>
      </w:r>
      <w:r w:rsidRPr="00E67EF9">
        <w:rPr>
          <w:rFonts w:ascii="仿宋" w:eastAsia="仿宋" w:hAnsi="仿宋" w:cs="仿宋" w:hint="eastAsia"/>
          <w:kern w:val="0"/>
          <w:sz w:val="24"/>
          <w:lang w:val="zh-CN"/>
        </w:rPr>
        <w:t>。</w:t>
      </w:r>
      <w:r w:rsidRPr="00E67EF9">
        <w:rPr>
          <w:rFonts w:ascii="仿宋" w:eastAsia="仿宋" w:hAnsi="仿宋" w:cs="仿宋" w:hint="eastAsia"/>
          <w:b/>
          <w:bCs/>
          <w:kern w:val="0"/>
          <w:sz w:val="24"/>
          <w:lang w:val="zh-CN"/>
        </w:rPr>
        <w:t>（</w:t>
      </w:r>
      <w:r w:rsidRPr="00E67EF9">
        <w:rPr>
          <w:rFonts w:ascii="仿宋" w:eastAsia="仿宋" w:hAnsi="仿宋" w:cs="仿宋" w:hint="eastAsia"/>
          <w:b/>
          <w:bCs/>
          <w:sz w:val="24"/>
        </w:rPr>
        <w:t>要求合同分包形式参加的项目或采购包，供应商按招标文件第一部分招标公告申请人的资格要求中规定的</w:t>
      </w:r>
      <w:r w:rsidRPr="00E67EF9">
        <w:rPr>
          <w:rFonts w:ascii="仿宋" w:eastAsia="仿宋" w:hAnsi="仿宋" w:cs="仿宋" w:hint="eastAsia"/>
          <w:b/>
          <w:kern w:val="0"/>
          <w:sz w:val="24"/>
          <w:lang w:val="zh-CN"/>
        </w:rPr>
        <w:t>分包意向协议</w:t>
      </w:r>
      <w:r w:rsidRPr="00E67EF9">
        <w:rPr>
          <w:rFonts w:ascii="仿宋" w:eastAsia="仿宋" w:hAnsi="仿宋" w:cs="仿宋" w:hint="eastAsia"/>
          <w:b/>
          <w:bCs/>
          <w:sz w:val="24"/>
        </w:rPr>
        <w:t>中中小企业、小</w:t>
      </w:r>
      <w:proofErr w:type="gramStart"/>
      <w:r w:rsidRPr="00E67EF9">
        <w:rPr>
          <w:rFonts w:ascii="仿宋" w:eastAsia="仿宋" w:hAnsi="仿宋" w:cs="仿宋" w:hint="eastAsia"/>
          <w:b/>
          <w:bCs/>
          <w:sz w:val="24"/>
        </w:rPr>
        <w:t>微企业</w:t>
      </w:r>
      <w:proofErr w:type="gramEnd"/>
      <w:r w:rsidRPr="00E67EF9">
        <w:rPr>
          <w:rFonts w:ascii="仿宋" w:eastAsia="仿宋" w:hAnsi="仿宋" w:cs="仿宋" w:hint="eastAsia"/>
          <w:b/>
          <w:bCs/>
          <w:sz w:val="24"/>
        </w:rPr>
        <w:t>合同金额应当达到的比例要求填写。</w:t>
      </w:r>
      <w:r w:rsidRPr="00E67EF9">
        <w:rPr>
          <w:rFonts w:ascii="仿宋" w:eastAsia="仿宋" w:hAnsi="仿宋" w:cs="仿宋" w:hint="eastAsia"/>
          <w:b/>
          <w:bCs/>
          <w:kern w:val="0"/>
          <w:sz w:val="24"/>
          <w:lang w:val="zh-CN"/>
        </w:rPr>
        <w:t>）</w:t>
      </w:r>
    </w:p>
    <w:p w:rsidR="009C67B7" w:rsidRPr="00E67EF9" w:rsidRDefault="00CA3780">
      <w:pPr>
        <w:snapToGrid w:val="0"/>
        <w:spacing w:line="440" w:lineRule="exact"/>
        <w:ind w:firstLine="576"/>
        <w:rPr>
          <w:rFonts w:ascii="仿宋" w:eastAsia="仿宋" w:hAnsi="仿宋" w:cs="仿宋"/>
          <w:kern w:val="0"/>
          <w:sz w:val="24"/>
          <w:lang w:val="zh-CN"/>
        </w:rPr>
      </w:pPr>
      <w:r w:rsidRPr="00E67EF9">
        <w:rPr>
          <w:rFonts w:ascii="仿宋" w:eastAsia="仿宋" w:hAnsi="仿宋" w:cs="仿宋" w:hint="eastAsia"/>
          <w:kern w:val="0"/>
          <w:sz w:val="24"/>
          <w:lang w:val="zh-CN"/>
        </w:rPr>
        <w:t>三、分包工作履行期限、地点、方式</w:t>
      </w:r>
    </w:p>
    <w:p w:rsidR="009C67B7" w:rsidRPr="00E67EF9" w:rsidRDefault="00CA3780">
      <w:pPr>
        <w:snapToGrid w:val="0"/>
        <w:spacing w:line="440" w:lineRule="exact"/>
        <w:ind w:firstLine="576"/>
        <w:rPr>
          <w:rFonts w:ascii="仿宋" w:eastAsia="仿宋" w:hAnsi="仿宋" w:cs="仿宋"/>
          <w:u w:val="single"/>
        </w:rPr>
      </w:pPr>
      <w:r w:rsidRPr="00E67EF9">
        <w:rPr>
          <w:rFonts w:ascii="仿宋" w:eastAsia="仿宋" w:hAnsi="仿宋" w:cs="仿宋" w:hint="eastAsia"/>
          <w:u w:val="single"/>
        </w:rPr>
        <w:t xml:space="preserve">                                                                                  </w:t>
      </w:r>
    </w:p>
    <w:p w:rsidR="009C67B7" w:rsidRPr="00E67EF9" w:rsidRDefault="00CA3780">
      <w:pPr>
        <w:snapToGrid w:val="0"/>
        <w:spacing w:line="440" w:lineRule="exact"/>
        <w:ind w:firstLine="576"/>
        <w:rPr>
          <w:rFonts w:ascii="仿宋" w:eastAsia="仿宋" w:hAnsi="仿宋" w:cs="仿宋"/>
          <w:kern w:val="0"/>
          <w:sz w:val="24"/>
          <w:lang w:val="zh-CN"/>
        </w:rPr>
      </w:pPr>
      <w:r w:rsidRPr="00E67EF9">
        <w:rPr>
          <w:rFonts w:ascii="仿宋" w:eastAsia="仿宋" w:hAnsi="仿宋" w:cs="仿宋" w:hint="eastAsia"/>
          <w:kern w:val="0"/>
          <w:sz w:val="24"/>
          <w:lang w:val="zh-CN"/>
        </w:rPr>
        <w:t>四、质量</w:t>
      </w:r>
    </w:p>
    <w:p w:rsidR="009C67B7" w:rsidRPr="00E67EF9" w:rsidRDefault="00CA3780">
      <w:pPr>
        <w:snapToGrid w:val="0"/>
        <w:spacing w:line="440" w:lineRule="exact"/>
        <w:ind w:firstLine="576"/>
        <w:rPr>
          <w:rFonts w:ascii="仿宋" w:eastAsia="仿宋" w:hAnsi="仿宋" w:cs="仿宋"/>
          <w:kern w:val="0"/>
          <w:sz w:val="24"/>
          <w:lang w:val="zh-CN"/>
        </w:rPr>
      </w:pPr>
      <w:r w:rsidRPr="00E67EF9">
        <w:rPr>
          <w:rFonts w:ascii="仿宋" w:eastAsia="仿宋" w:hAnsi="仿宋" w:cs="仿宋" w:hint="eastAsia"/>
          <w:u w:val="single"/>
        </w:rPr>
        <w:t xml:space="preserve">                                                                                       </w:t>
      </w:r>
    </w:p>
    <w:p w:rsidR="009C67B7" w:rsidRPr="00E67EF9" w:rsidRDefault="00CA3780">
      <w:pPr>
        <w:snapToGrid w:val="0"/>
        <w:spacing w:line="440" w:lineRule="exact"/>
        <w:ind w:firstLine="576"/>
        <w:rPr>
          <w:rFonts w:ascii="仿宋" w:eastAsia="仿宋" w:hAnsi="仿宋" w:cs="仿宋"/>
          <w:kern w:val="0"/>
          <w:sz w:val="24"/>
          <w:lang w:val="zh-CN"/>
        </w:rPr>
      </w:pPr>
      <w:r w:rsidRPr="00E67EF9">
        <w:rPr>
          <w:rFonts w:ascii="仿宋" w:eastAsia="仿宋" w:hAnsi="仿宋" w:cs="仿宋" w:hint="eastAsia"/>
          <w:kern w:val="0"/>
          <w:sz w:val="24"/>
          <w:lang w:val="zh-CN"/>
        </w:rPr>
        <w:t>五、价款或者报酬</w:t>
      </w:r>
    </w:p>
    <w:p w:rsidR="009C67B7" w:rsidRPr="00E67EF9" w:rsidRDefault="00CA3780">
      <w:pPr>
        <w:snapToGrid w:val="0"/>
        <w:spacing w:line="440" w:lineRule="exact"/>
        <w:rPr>
          <w:rFonts w:ascii="仿宋" w:eastAsia="仿宋" w:hAnsi="仿宋" w:cs="仿宋"/>
          <w:kern w:val="0"/>
          <w:sz w:val="24"/>
          <w:lang w:val="zh-CN"/>
        </w:rPr>
      </w:pPr>
      <w:r w:rsidRPr="00E67EF9">
        <w:rPr>
          <w:rFonts w:ascii="仿宋" w:eastAsia="仿宋" w:hAnsi="仿宋" w:cs="仿宋" w:hint="eastAsia"/>
          <w:u w:val="single"/>
        </w:rPr>
        <w:t xml:space="preserve">                                                                                     </w:t>
      </w:r>
    </w:p>
    <w:p w:rsidR="009C67B7" w:rsidRPr="00E67EF9" w:rsidRDefault="00CA3780">
      <w:pPr>
        <w:snapToGrid w:val="0"/>
        <w:spacing w:line="440" w:lineRule="exact"/>
        <w:rPr>
          <w:rFonts w:ascii="仿宋" w:eastAsia="仿宋" w:hAnsi="仿宋" w:cs="仿宋"/>
          <w:kern w:val="0"/>
          <w:sz w:val="24"/>
          <w:lang w:val="zh-CN"/>
        </w:rPr>
      </w:pPr>
      <w:r w:rsidRPr="00E67EF9">
        <w:rPr>
          <w:rFonts w:ascii="仿宋" w:eastAsia="仿宋" w:hAnsi="仿宋" w:cs="仿宋" w:hint="eastAsia"/>
          <w:kern w:val="0"/>
          <w:sz w:val="24"/>
          <w:lang w:val="zh-CN"/>
        </w:rPr>
        <w:t>六、违约责任</w:t>
      </w:r>
    </w:p>
    <w:p w:rsidR="009C67B7" w:rsidRPr="00E67EF9" w:rsidRDefault="00CA3780">
      <w:pPr>
        <w:snapToGrid w:val="0"/>
        <w:spacing w:line="440" w:lineRule="exact"/>
        <w:ind w:firstLine="576"/>
        <w:rPr>
          <w:rFonts w:ascii="仿宋" w:eastAsia="仿宋" w:hAnsi="仿宋" w:cs="仿宋"/>
          <w:kern w:val="0"/>
          <w:sz w:val="24"/>
          <w:lang w:val="zh-CN"/>
        </w:rPr>
      </w:pPr>
      <w:r w:rsidRPr="00E67EF9">
        <w:rPr>
          <w:rFonts w:ascii="仿宋" w:eastAsia="仿宋" w:hAnsi="仿宋" w:cs="仿宋" w:hint="eastAsia"/>
          <w:u w:val="single"/>
        </w:rPr>
        <w:t xml:space="preserve">                                                                                     </w:t>
      </w:r>
    </w:p>
    <w:p w:rsidR="009C67B7" w:rsidRPr="00E67EF9" w:rsidRDefault="00CA3780">
      <w:pPr>
        <w:snapToGrid w:val="0"/>
        <w:spacing w:line="440" w:lineRule="exact"/>
        <w:ind w:firstLine="576"/>
        <w:rPr>
          <w:rFonts w:ascii="仿宋" w:eastAsia="仿宋" w:hAnsi="仿宋" w:cs="仿宋"/>
          <w:kern w:val="0"/>
          <w:sz w:val="24"/>
          <w:lang w:val="zh-CN"/>
        </w:rPr>
      </w:pPr>
      <w:r w:rsidRPr="00E67EF9">
        <w:rPr>
          <w:rFonts w:ascii="仿宋" w:eastAsia="仿宋" w:hAnsi="仿宋" w:cs="仿宋" w:hint="eastAsia"/>
          <w:kern w:val="0"/>
          <w:sz w:val="24"/>
          <w:lang w:val="zh-CN"/>
        </w:rPr>
        <w:t>七、争议解决的办法</w:t>
      </w:r>
    </w:p>
    <w:p w:rsidR="009C67B7" w:rsidRPr="00E67EF9" w:rsidRDefault="00CA3780">
      <w:pPr>
        <w:snapToGrid w:val="0"/>
        <w:spacing w:line="440" w:lineRule="exact"/>
        <w:ind w:firstLine="576"/>
        <w:rPr>
          <w:rFonts w:ascii="仿宋" w:eastAsia="仿宋" w:hAnsi="仿宋" w:cs="仿宋"/>
          <w:kern w:val="0"/>
          <w:sz w:val="24"/>
          <w:lang w:val="zh-CN"/>
        </w:rPr>
      </w:pPr>
      <w:r w:rsidRPr="00E67EF9">
        <w:rPr>
          <w:rFonts w:ascii="仿宋" w:eastAsia="仿宋" w:hAnsi="仿宋" w:cs="仿宋" w:hint="eastAsia"/>
          <w:u w:val="single"/>
        </w:rPr>
        <w:t xml:space="preserve">                                                                                  </w:t>
      </w:r>
    </w:p>
    <w:p w:rsidR="009C67B7" w:rsidRPr="00E67EF9" w:rsidRDefault="00CA3780">
      <w:pPr>
        <w:snapToGrid w:val="0"/>
        <w:spacing w:line="440" w:lineRule="exact"/>
        <w:ind w:firstLine="576"/>
        <w:rPr>
          <w:rFonts w:ascii="仿宋" w:eastAsia="仿宋" w:hAnsi="仿宋" w:cs="仿宋"/>
          <w:kern w:val="0"/>
          <w:sz w:val="24"/>
          <w:lang w:val="zh-CN"/>
        </w:rPr>
      </w:pPr>
      <w:r w:rsidRPr="00E67EF9">
        <w:rPr>
          <w:rFonts w:ascii="仿宋" w:eastAsia="仿宋" w:hAnsi="仿宋" w:cs="仿宋" w:hint="eastAsia"/>
          <w:kern w:val="0"/>
          <w:sz w:val="24"/>
          <w:lang w:val="zh-CN"/>
        </w:rPr>
        <w:t>八、其他</w:t>
      </w:r>
    </w:p>
    <w:p w:rsidR="009C67B7" w:rsidRPr="00E67EF9" w:rsidRDefault="00CA3780" w:rsidP="00D020DD">
      <w:pPr>
        <w:snapToGrid w:val="0"/>
        <w:spacing w:line="440" w:lineRule="exact"/>
        <w:ind w:left="5040" w:hangingChars="2100" w:hanging="5040"/>
        <w:rPr>
          <w:rFonts w:ascii="仿宋" w:eastAsia="仿宋" w:hAnsi="仿宋" w:cs="仿宋"/>
          <w:kern w:val="0"/>
          <w:sz w:val="24"/>
          <w:lang w:val="zh-CN"/>
        </w:rPr>
      </w:pPr>
      <w:r w:rsidRPr="00E67EF9">
        <w:rPr>
          <w:rFonts w:ascii="仿宋" w:eastAsia="仿宋" w:hAnsi="仿宋" w:cs="仿宋" w:hint="eastAsia"/>
          <w:sz w:val="24"/>
        </w:rPr>
        <w:lastRenderedPageBreak/>
        <w:t>中小企业合同金额达到</w:t>
      </w:r>
      <w:r w:rsidRPr="00E67EF9">
        <w:rPr>
          <w:rFonts w:ascii="仿宋" w:eastAsia="仿宋" w:hAnsi="仿宋" w:cs="仿宋" w:hint="eastAsia"/>
          <w:sz w:val="24"/>
          <w:u w:val="single"/>
        </w:rPr>
        <w:t xml:space="preserve">  </w:t>
      </w:r>
      <w:r w:rsidRPr="00E67EF9">
        <w:rPr>
          <w:rFonts w:ascii="仿宋" w:eastAsia="仿宋" w:hAnsi="仿宋" w:cs="仿宋" w:hint="eastAsia"/>
          <w:sz w:val="24"/>
        </w:rPr>
        <w:t>%，小</w:t>
      </w:r>
      <w:proofErr w:type="gramStart"/>
      <w:r w:rsidRPr="00E67EF9">
        <w:rPr>
          <w:rFonts w:ascii="仿宋" w:eastAsia="仿宋" w:hAnsi="仿宋" w:cs="仿宋" w:hint="eastAsia"/>
          <w:sz w:val="24"/>
        </w:rPr>
        <w:t>微企业</w:t>
      </w:r>
      <w:proofErr w:type="gramEnd"/>
      <w:r w:rsidRPr="00E67EF9">
        <w:rPr>
          <w:rFonts w:ascii="仿宋" w:eastAsia="仿宋" w:hAnsi="仿宋" w:cs="仿宋" w:hint="eastAsia"/>
          <w:sz w:val="24"/>
        </w:rPr>
        <w:t>合同金额达到</w:t>
      </w:r>
      <w:r w:rsidRPr="00E67EF9">
        <w:rPr>
          <w:rFonts w:ascii="仿宋" w:eastAsia="仿宋" w:hAnsi="仿宋" w:cs="仿宋" w:hint="eastAsia"/>
          <w:sz w:val="24"/>
          <w:u w:val="single"/>
        </w:rPr>
        <w:t xml:space="preserve"> </w:t>
      </w:r>
      <w:r w:rsidRPr="00E67EF9">
        <w:rPr>
          <w:rFonts w:ascii="仿宋" w:eastAsia="仿宋" w:hAnsi="仿宋" w:cs="仿宋" w:hint="eastAsia"/>
          <w:sz w:val="24"/>
        </w:rPr>
        <w:t>%</w:t>
      </w:r>
      <w:r w:rsidRPr="00E67EF9">
        <w:rPr>
          <w:rFonts w:ascii="仿宋" w:eastAsia="仿宋" w:hAnsi="仿宋" w:cs="仿宋" w:hint="eastAsia"/>
          <w:kern w:val="0"/>
          <w:sz w:val="24"/>
          <w:lang w:val="zh-CN"/>
        </w:rPr>
        <w:t xml:space="preserve">  。                                           投标人名称(电子签名)：</w:t>
      </w:r>
    </w:p>
    <w:p w:rsidR="009C67B7" w:rsidRPr="00E67EF9" w:rsidRDefault="00CA3780">
      <w:pPr>
        <w:snapToGrid w:val="0"/>
        <w:spacing w:line="440" w:lineRule="exact"/>
        <w:jc w:val="right"/>
        <w:rPr>
          <w:rFonts w:ascii="仿宋" w:eastAsia="仿宋" w:hAnsi="仿宋" w:cs="仿宋"/>
          <w:kern w:val="0"/>
          <w:sz w:val="24"/>
          <w:lang w:val="zh-CN"/>
        </w:rPr>
      </w:pPr>
      <w:r w:rsidRPr="00E67EF9">
        <w:rPr>
          <w:rFonts w:ascii="仿宋" w:eastAsia="仿宋" w:hAnsi="仿宋" w:cs="仿宋" w:hint="eastAsia"/>
          <w:kern w:val="0"/>
          <w:sz w:val="24"/>
          <w:lang w:val="zh-CN"/>
        </w:rPr>
        <w:t>分包供应商名称(电子签名/公章)：</w:t>
      </w:r>
    </w:p>
    <w:p w:rsidR="009C67B7" w:rsidRPr="00E67EF9" w:rsidRDefault="00CA3780" w:rsidP="00D020DD">
      <w:pPr>
        <w:snapToGrid w:val="0"/>
        <w:spacing w:line="440" w:lineRule="exact"/>
        <w:ind w:firstLineChars="2400" w:firstLine="5760"/>
        <w:rPr>
          <w:rFonts w:ascii="仿宋" w:eastAsia="仿宋" w:hAnsi="仿宋" w:cs="仿宋"/>
        </w:rPr>
      </w:pPr>
      <w:r w:rsidRPr="00E67EF9">
        <w:rPr>
          <w:rFonts w:ascii="仿宋" w:eastAsia="仿宋" w:hAnsi="仿宋" w:cs="仿宋" w:hint="eastAsia"/>
          <w:kern w:val="0"/>
          <w:sz w:val="24"/>
          <w:lang w:val="zh-CN"/>
        </w:rPr>
        <w:t>……</w:t>
      </w:r>
    </w:p>
    <w:p w:rsidR="009C67B7" w:rsidRPr="00E67EF9" w:rsidRDefault="00CA3780" w:rsidP="00D020DD">
      <w:pPr>
        <w:snapToGrid w:val="0"/>
        <w:spacing w:line="440" w:lineRule="exact"/>
        <w:ind w:left="5040" w:hangingChars="2100" w:hanging="5040"/>
        <w:rPr>
          <w:rFonts w:ascii="仿宋" w:eastAsia="仿宋" w:hAnsi="仿宋" w:cs="仿宋"/>
          <w:kern w:val="0"/>
          <w:sz w:val="24"/>
          <w:lang w:val="zh-CN"/>
        </w:rPr>
      </w:pPr>
      <w:r w:rsidRPr="00E67EF9">
        <w:rPr>
          <w:rFonts w:ascii="仿宋" w:eastAsia="仿宋" w:hAnsi="仿宋" w:cs="仿宋" w:hint="eastAsia"/>
          <w:kern w:val="0"/>
          <w:sz w:val="24"/>
          <w:lang w:val="zh-CN"/>
        </w:rPr>
        <w:t xml:space="preserve">                                        日期：  年  月   日</w:t>
      </w:r>
    </w:p>
    <w:p w:rsidR="009C67B7" w:rsidRPr="00E67EF9" w:rsidRDefault="00CA3780">
      <w:pPr>
        <w:spacing w:line="440" w:lineRule="exact"/>
        <w:rPr>
          <w:rFonts w:ascii="仿宋" w:eastAsia="仿宋" w:hAnsi="仿宋" w:cs="仿宋"/>
          <w:sz w:val="24"/>
        </w:rPr>
      </w:pPr>
      <w:r w:rsidRPr="00E67EF9">
        <w:rPr>
          <w:rFonts w:ascii="仿宋" w:eastAsia="仿宋" w:hAnsi="仿宋" w:cs="仿宋" w:hint="eastAsia"/>
          <w:sz w:val="24"/>
        </w:rPr>
        <w:t>注：按本格式和要求提供。</w:t>
      </w: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pStyle w:val="Default"/>
        <w:rPr>
          <w:rFonts w:ascii="仿宋" w:eastAsia="仿宋" w:hAnsi="仿宋" w:cs="仿宋"/>
          <w:b/>
          <w:color w:val="auto"/>
          <w:spacing w:val="6"/>
          <w:sz w:val="32"/>
          <w:szCs w:val="32"/>
        </w:rPr>
      </w:pPr>
    </w:p>
    <w:p w:rsidR="009C67B7" w:rsidRDefault="009C67B7">
      <w:pPr>
        <w:pStyle w:val="71"/>
        <w:rPr>
          <w:rFonts w:ascii="仿宋" w:eastAsia="仿宋" w:hAnsi="仿宋" w:cs="仿宋"/>
          <w:b/>
          <w:spacing w:val="6"/>
          <w:sz w:val="32"/>
          <w:szCs w:val="32"/>
        </w:rPr>
      </w:pPr>
    </w:p>
    <w:p w:rsidR="009C67B7" w:rsidRDefault="009C67B7">
      <w:pPr>
        <w:rPr>
          <w:rFonts w:ascii="仿宋" w:eastAsia="仿宋" w:hAnsi="仿宋" w:cs="仿宋"/>
          <w:b/>
          <w:spacing w:val="6"/>
          <w:sz w:val="32"/>
          <w:szCs w:val="32"/>
        </w:rPr>
      </w:pPr>
    </w:p>
    <w:p w:rsidR="009C67B7" w:rsidRDefault="009C67B7">
      <w:pPr>
        <w:pStyle w:val="Default"/>
        <w:rPr>
          <w:rFonts w:ascii="仿宋" w:eastAsia="仿宋" w:hAnsi="仿宋" w:cs="仿宋"/>
          <w:b/>
          <w:color w:val="auto"/>
          <w:spacing w:val="6"/>
          <w:sz w:val="32"/>
          <w:szCs w:val="32"/>
        </w:rPr>
      </w:pPr>
    </w:p>
    <w:p w:rsidR="009C67B7" w:rsidRDefault="009C67B7">
      <w:pPr>
        <w:pStyle w:val="71"/>
        <w:rPr>
          <w:rFonts w:ascii="仿宋" w:eastAsia="仿宋" w:hAnsi="仿宋" w:cs="仿宋"/>
          <w:b/>
          <w:spacing w:val="6"/>
          <w:sz w:val="32"/>
          <w:szCs w:val="32"/>
        </w:rPr>
      </w:pPr>
    </w:p>
    <w:p w:rsidR="009C67B7" w:rsidRDefault="009C67B7">
      <w:pPr>
        <w:rPr>
          <w:rFonts w:ascii="仿宋" w:eastAsia="仿宋" w:hAnsi="仿宋" w:cs="仿宋"/>
          <w:b/>
          <w:spacing w:val="6"/>
          <w:sz w:val="32"/>
          <w:szCs w:val="32"/>
        </w:rPr>
      </w:pPr>
    </w:p>
    <w:p w:rsidR="009C67B7" w:rsidRDefault="009C67B7">
      <w:pPr>
        <w:pStyle w:val="Default"/>
        <w:rPr>
          <w:rFonts w:ascii="仿宋" w:eastAsia="仿宋" w:hAnsi="仿宋" w:cs="仿宋"/>
          <w:b/>
          <w:color w:val="auto"/>
          <w:spacing w:val="6"/>
          <w:sz w:val="32"/>
          <w:szCs w:val="32"/>
        </w:rPr>
      </w:pPr>
    </w:p>
    <w:p w:rsidR="009C67B7" w:rsidRDefault="009C67B7">
      <w:pPr>
        <w:pStyle w:val="71"/>
        <w:rPr>
          <w:rFonts w:ascii="仿宋" w:eastAsia="仿宋" w:hAnsi="仿宋" w:cs="仿宋"/>
          <w:b/>
          <w:spacing w:val="6"/>
          <w:sz w:val="32"/>
          <w:szCs w:val="32"/>
        </w:rPr>
      </w:pPr>
    </w:p>
    <w:p w:rsidR="009C67B7" w:rsidRDefault="009C67B7">
      <w:pPr>
        <w:rPr>
          <w:rFonts w:ascii="仿宋" w:eastAsia="仿宋" w:hAnsi="仿宋" w:cs="仿宋"/>
          <w:b/>
          <w:spacing w:val="6"/>
          <w:sz w:val="32"/>
          <w:szCs w:val="32"/>
        </w:rPr>
      </w:pPr>
    </w:p>
    <w:p w:rsidR="009C67B7" w:rsidRDefault="009C67B7">
      <w:pPr>
        <w:pStyle w:val="Default"/>
        <w:rPr>
          <w:rFonts w:ascii="仿宋" w:eastAsia="仿宋" w:hAnsi="仿宋" w:cs="仿宋"/>
          <w:b/>
          <w:color w:val="auto"/>
          <w:spacing w:val="6"/>
          <w:sz w:val="32"/>
          <w:szCs w:val="32"/>
        </w:rPr>
      </w:pPr>
    </w:p>
    <w:p w:rsidR="009C67B7" w:rsidRDefault="009C67B7">
      <w:pPr>
        <w:pStyle w:val="71"/>
        <w:rPr>
          <w:rFonts w:ascii="仿宋" w:eastAsia="仿宋" w:hAnsi="仿宋" w:cs="仿宋"/>
          <w:b/>
          <w:spacing w:val="6"/>
          <w:sz w:val="32"/>
          <w:szCs w:val="32"/>
        </w:rPr>
      </w:pPr>
    </w:p>
    <w:p w:rsidR="009C67B7" w:rsidRDefault="009C67B7">
      <w:pPr>
        <w:rPr>
          <w:rFonts w:ascii="仿宋" w:eastAsia="仿宋" w:hAnsi="仿宋" w:cs="仿宋"/>
          <w:b/>
          <w:spacing w:val="6"/>
          <w:sz w:val="32"/>
          <w:szCs w:val="32"/>
        </w:rPr>
      </w:pPr>
    </w:p>
    <w:p w:rsidR="009C67B7" w:rsidRDefault="009C67B7">
      <w:pPr>
        <w:pStyle w:val="Default"/>
        <w:rPr>
          <w:rFonts w:ascii="仿宋" w:eastAsia="仿宋" w:hAnsi="仿宋" w:cs="仿宋"/>
          <w:b/>
          <w:color w:val="auto"/>
          <w:spacing w:val="6"/>
          <w:sz w:val="32"/>
          <w:szCs w:val="32"/>
        </w:rPr>
      </w:pPr>
    </w:p>
    <w:p w:rsidR="009C67B7" w:rsidRDefault="009C67B7">
      <w:pPr>
        <w:pStyle w:val="71"/>
        <w:rPr>
          <w:rFonts w:ascii="仿宋" w:eastAsia="仿宋" w:hAnsi="仿宋" w:cs="仿宋"/>
          <w:b/>
          <w:spacing w:val="6"/>
          <w:sz w:val="32"/>
          <w:szCs w:val="32"/>
        </w:rPr>
      </w:pPr>
    </w:p>
    <w:p w:rsidR="009C67B7" w:rsidRDefault="009C67B7">
      <w:pPr>
        <w:rPr>
          <w:rFonts w:ascii="仿宋" w:eastAsia="仿宋" w:hAnsi="仿宋" w:cs="仿宋"/>
          <w:b/>
          <w:spacing w:val="6"/>
          <w:sz w:val="32"/>
          <w:szCs w:val="32"/>
        </w:rPr>
      </w:pPr>
    </w:p>
    <w:p w:rsidR="009C67B7" w:rsidRDefault="009C67B7">
      <w:pPr>
        <w:pStyle w:val="Default"/>
        <w:rPr>
          <w:rFonts w:ascii="仿宋" w:eastAsia="仿宋" w:hAnsi="仿宋" w:cs="仿宋"/>
          <w:b/>
          <w:color w:val="auto"/>
          <w:spacing w:val="6"/>
          <w:sz w:val="32"/>
          <w:szCs w:val="32"/>
        </w:rPr>
      </w:pPr>
    </w:p>
    <w:p w:rsidR="009C67B7" w:rsidRDefault="009C67B7">
      <w:pPr>
        <w:pStyle w:val="71"/>
        <w:rPr>
          <w:rFonts w:ascii="仿宋" w:eastAsia="仿宋" w:hAnsi="仿宋" w:cs="仿宋"/>
          <w:b/>
          <w:spacing w:val="6"/>
          <w:sz w:val="32"/>
          <w:szCs w:val="32"/>
        </w:rPr>
      </w:pPr>
    </w:p>
    <w:p w:rsidR="009C67B7" w:rsidRDefault="009C67B7">
      <w:pPr>
        <w:rPr>
          <w:rFonts w:ascii="仿宋" w:eastAsia="仿宋" w:hAnsi="仿宋" w:cs="仿宋"/>
          <w:b/>
          <w:spacing w:val="6"/>
          <w:sz w:val="32"/>
          <w:szCs w:val="32"/>
        </w:rPr>
      </w:pPr>
    </w:p>
    <w:p w:rsidR="009C67B7" w:rsidRDefault="009C67B7">
      <w:pPr>
        <w:pStyle w:val="Default"/>
        <w:rPr>
          <w:color w:val="auto"/>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CA3780">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lastRenderedPageBreak/>
        <w:t>附件6：</w:t>
      </w:r>
      <w:bookmarkStart w:id="163" w:name="OLE_LINK13"/>
      <w:bookmarkStart w:id="164" w:name="OLE_LINK14"/>
      <w:r>
        <w:rPr>
          <w:rFonts w:ascii="仿宋" w:eastAsia="仿宋" w:hAnsi="仿宋" w:cs="仿宋" w:hint="eastAsia"/>
          <w:b/>
          <w:spacing w:val="6"/>
          <w:sz w:val="32"/>
          <w:szCs w:val="32"/>
        </w:rPr>
        <w:t>残疾人福利性单位声明函</w:t>
      </w:r>
    </w:p>
    <w:bookmarkEnd w:id="163"/>
    <w:bookmarkEnd w:id="164"/>
    <w:p w:rsidR="009C67B7" w:rsidRDefault="009C67B7">
      <w:pPr>
        <w:spacing w:line="360" w:lineRule="auto"/>
        <w:rPr>
          <w:rFonts w:ascii="仿宋" w:eastAsia="仿宋" w:hAnsi="仿宋" w:cs="仿宋"/>
          <w:b/>
          <w:spacing w:val="6"/>
          <w:sz w:val="30"/>
          <w:szCs w:val="30"/>
        </w:rPr>
      </w:pPr>
    </w:p>
    <w:p w:rsidR="009C67B7" w:rsidRDefault="00CA3780" w:rsidP="00D020DD">
      <w:pPr>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 w:eastAsia="仿宋" w:hAnsi="仿宋" w:cs="仿宋" w:hint="eastAsia"/>
          <w:sz w:val="24"/>
          <w:u w:val="single"/>
        </w:rPr>
        <w:t>(采购人)</w:t>
      </w:r>
      <w:r>
        <w:rPr>
          <w:rFonts w:ascii="仿宋" w:eastAsia="仿宋" w:hAnsi="仿宋" w:cs="仿宋" w:hint="eastAsia"/>
          <w:sz w:val="24"/>
        </w:rPr>
        <w:t>_单位的_</w:t>
      </w:r>
      <w:r>
        <w:rPr>
          <w:rFonts w:ascii="仿宋" w:eastAsia="仿宋" w:hAnsi="仿宋" w:cs="仿宋" w:hint="eastAsia"/>
          <w:sz w:val="24"/>
          <w:u w:val="single"/>
        </w:rPr>
        <w:t>（项目名称）</w:t>
      </w:r>
      <w:r>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9C67B7" w:rsidRDefault="00CA3780" w:rsidP="00D020DD">
      <w:pPr>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9C67B7" w:rsidRDefault="009C67B7" w:rsidP="00D020DD">
      <w:pPr>
        <w:spacing w:line="360" w:lineRule="auto"/>
        <w:ind w:firstLineChars="200" w:firstLine="480"/>
        <w:rPr>
          <w:rFonts w:ascii="仿宋" w:eastAsia="仿宋" w:hAnsi="仿宋" w:cs="仿宋"/>
          <w:sz w:val="24"/>
        </w:rPr>
      </w:pPr>
    </w:p>
    <w:p w:rsidR="009C67B7" w:rsidRDefault="009C67B7" w:rsidP="00D020DD">
      <w:pPr>
        <w:spacing w:line="360" w:lineRule="auto"/>
        <w:ind w:firstLineChars="200" w:firstLine="480"/>
        <w:rPr>
          <w:rFonts w:ascii="仿宋" w:eastAsia="仿宋" w:hAnsi="仿宋" w:cs="仿宋"/>
          <w:sz w:val="24"/>
        </w:rPr>
      </w:pPr>
    </w:p>
    <w:p w:rsidR="009C67B7" w:rsidRDefault="00CA3780" w:rsidP="00D020DD">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kern w:val="0"/>
          <w:sz w:val="24"/>
          <w:lang w:val="zh-CN"/>
        </w:rPr>
        <w:t>投标人名称（电子签名）</w:t>
      </w:r>
      <w:r>
        <w:rPr>
          <w:rFonts w:ascii="仿宋" w:eastAsia="仿宋" w:hAnsi="仿宋" w:cs="仿宋" w:hint="eastAsia"/>
          <w:sz w:val="24"/>
        </w:rPr>
        <w:t>：</w:t>
      </w:r>
    </w:p>
    <w:p w:rsidR="009C67B7" w:rsidRDefault="00CA3780" w:rsidP="00D020DD">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日  期：</w:t>
      </w: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autoSpaceDE w:val="0"/>
        <w:autoSpaceDN w:val="0"/>
        <w:jc w:val="center"/>
        <w:rPr>
          <w:rFonts w:ascii="仿宋" w:eastAsia="仿宋" w:hAnsi="仿宋" w:cs="仿宋"/>
          <w:b/>
          <w:spacing w:val="6"/>
          <w:sz w:val="32"/>
          <w:szCs w:val="32"/>
        </w:rPr>
      </w:pPr>
    </w:p>
    <w:p w:rsidR="009C67B7" w:rsidRDefault="009C67B7">
      <w:pPr>
        <w:pStyle w:val="a9"/>
        <w:rPr>
          <w:rFonts w:ascii="仿宋" w:eastAsia="仿宋" w:hAnsi="仿宋" w:cs="仿宋"/>
        </w:rPr>
      </w:pPr>
    </w:p>
    <w:p w:rsidR="009C67B7" w:rsidRDefault="00CA3780">
      <w:pPr>
        <w:snapToGrid w:val="0"/>
        <w:spacing w:line="360" w:lineRule="auto"/>
        <w:rPr>
          <w:rFonts w:ascii="仿宋" w:eastAsia="仿宋" w:hAnsi="仿宋" w:cs="仿宋"/>
          <w:b/>
          <w:kern w:val="0"/>
          <w:sz w:val="32"/>
          <w:szCs w:val="32"/>
        </w:rPr>
      </w:pPr>
      <w:r>
        <w:rPr>
          <w:rFonts w:ascii="仿宋" w:eastAsia="仿宋" w:hAnsi="仿宋" w:cs="仿宋" w:hint="eastAsia"/>
          <w:b/>
          <w:kern w:val="0"/>
          <w:sz w:val="32"/>
          <w:szCs w:val="32"/>
        </w:rPr>
        <w:lastRenderedPageBreak/>
        <w:t>附件7：中小企业声明函</w:t>
      </w:r>
    </w:p>
    <w:p w:rsidR="009C67B7" w:rsidRDefault="009C67B7">
      <w:pPr>
        <w:spacing w:line="360" w:lineRule="auto"/>
        <w:jc w:val="center"/>
        <w:rPr>
          <w:rFonts w:ascii="仿宋" w:eastAsia="仿宋" w:hAnsi="仿宋" w:cs="仿宋"/>
          <w:sz w:val="24"/>
          <w:u w:val="single"/>
        </w:rPr>
      </w:pPr>
    </w:p>
    <w:p w:rsidR="009C67B7" w:rsidRDefault="00CA3780">
      <w:pPr>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中小企业声明函（服务）</w:t>
      </w:r>
    </w:p>
    <w:p w:rsidR="009C67B7" w:rsidRDefault="00CA3780" w:rsidP="00D020DD">
      <w:pPr>
        <w:spacing w:line="360" w:lineRule="auto"/>
        <w:ind w:firstLineChars="150" w:firstLine="360"/>
        <w:jc w:val="left"/>
        <w:rPr>
          <w:rFonts w:ascii="仿宋" w:eastAsia="仿宋" w:hAnsi="仿宋" w:cs="仿宋"/>
          <w:sz w:val="24"/>
        </w:rPr>
      </w:pPr>
      <w:r>
        <w:rPr>
          <w:rFonts w:ascii="仿宋" w:eastAsia="仿宋" w:hAnsi="仿宋" w:cs="仿宋" w:hint="eastAsia"/>
          <w:sz w:val="24"/>
        </w:rPr>
        <w:t xml:space="preserve">本公司（联合体）郑重声明，根据《政府采购促进中小企业发展管理办法》（财库﹝2020﹞46 号）的规定，本公司（联合体）参加 </w:t>
      </w:r>
      <w:r>
        <w:rPr>
          <w:rFonts w:ascii="仿宋" w:eastAsia="仿宋" w:hAnsi="仿宋" w:cs="仿宋" w:hint="eastAsia"/>
          <w:sz w:val="24"/>
          <w:u w:val="single"/>
        </w:rPr>
        <w:t xml:space="preserve">（采购人） </w:t>
      </w:r>
      <w:r>
        <w:rPr>
          <w:rFonts w:ascii="仿宋" w:eastAsia="仿宋" w:hAnsi="仿宋" w:cs="仿宋" w:hint="eastAsia"/>
          <w:sz w:val="24"/>
        </w:rPr>
        <w:t>的</w:t>
      </w:r>
      <w:r>
        <w:rPr>
          <w:rFonts w:ascii="仿宋" w:eastAsia="仿宋" w:hAnsi="仿宋" w:cs="仿宋" w:hint="eastAsia"/>
          <w:sz w:val="24"/>
          <w:u w:val="single"/>
        </w:rPr>
        <w:t xml:space="preserve"> （项目名称） </w:t>
      </w:r>
      <w:r>
        <w:rPr>
          <w:rFonts w:ascii="仿宋" w:eastAsia="仿宋" w:hAnsi="仿宋" w:cs="仿宋" w:hint="eastAsia"/>
          <w:sz w:val="24"/>
        </w:rPr>
        <w:t>采购活动，服务全部由符合政策要求的中小企业承接。相关企业（含联合体中的中小企业、签订分包意向协议的中小企业）的具体情况如下：</w:t>
      </w:r>
    </w:p>
    <w:p w:rsidR="009C67B7" w:rsidRDefault="00CA3780" w:rsidP="00D020DD">
      <w:pPr>
        <w:spacing w:line="360" w:lineRule="auto"/>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u w:val="single"/>
        </w:rPr>
        <w:t xml:space="preserve"> （采购文件中明确的所属行业）</w:t>
      </w:r>
      <w:r>
        <w:rPr>
          <w:rFonts w:ascii="仿宋" w:eastAsia="仿宋" w:hAnsi="仿宋" w:cs="仿宋" w:hint="eastAsia"/>
          <w:sz w:val="24"/>
        </w:rPr>
        <w:t xml:space="preserve"> ；承建（承接）企业为 </w:t>
      </w:r>
      <w:r>
        <w:rPr>
          <w:rFonts w:ascii="仿宋" w:eastAsia="仿宋" w:hAnsi="仿宋" w:cs="仿宋" w:hint="eastAsia"/>
          <w:sz w:val="24"/>
          <w:u w:val="single"/>
        </w:rPr>
        <w:t>（企业名称）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 </w:t>
      </w:r>
      <w:r>
        <w:rPr>
          <w:rFonts w:ascii="仿宋" w:eastAsia="仿宋" w:hAnsi="仿宋" w:cs="仿宋" w:hint="eastAsia"/>
          <w:sz w:val="24"/>
        </w:rPr>
        <w:t>；</w:t>
      </w:r>
    </w:p>
    <w:p w:rsidR="009C67B7" w:rsidRDefault="00CA3780" w:rsidP="00D020DD">
      <w:pPr>
        <w:spacing w:line="360" w:lineRule="auto"/>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（标的名称），</w:t>
      </w:r>
      <w:r>
        <w:rPr>
          <w:rFonts w:ascii="仿宋" w:eastAsia="仿宋" w:hAnsi="仿宋" w:cs="仿宋" w:hint="eastAsia"/>
          <w:sz w:val="24"/>
        </w:rPr>
        <w:t xml:space="preserve">属于 </w:t>
      </w:r>
      <w:r>
        <w:rPr>
          <w:rFonts w:ascii="仿宋" w:eastAsia="仿宋" w:hAnsi="仿宋" w:cs="仿宋" w:hint="eastAsia"/>
          <w:sz w:val="24"/>
          <w:u w:val="single"/>
        </w:rPr>
        <w:t xml:space="preserve">（采购文件中明确的所属行业） </w:t>
      </w:r>
      <w:r>
        <w:rPr>
          <w:rFonts w:ascii="仿宋" w:eastAsia="仿宋" w:hAnsi="仿宋" w:cs="仿宋" w:hint="eastAsia"/>
          <w:sz w:val="24"/>
        </w:rPr>
        <w:t xml:space="preserve">；承建（承接）企业为 </w:t>
      </w:r>
      <w:r>
        <w:rPr>
          <w:rFonts w:ascii="仿宋" w:eastAsia="仿宋" w:hAnsi="仿宋" w:cs="仿宋" w:hint="eastAsia"/>
          <w:sz w:val="24"/>
          <w:u w:val="single"/>
        </w:rPr>
        <w:t>（企业名称）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 </w:t>
      </w:r>
      <w:r>
        <w:rPr>
          <w:rFonts w:ascii="仿宋" w:eastAsia="仿宋" w:hAnsi="仿宋" w:cs="仿宋" w:hint="eastAsia"/>
          <w:sz w:val="24"/>
        </w:rPr>
        <w:t>；</w:t>
      </w:r>
    </w:p>
    <w:p w:rsidR="009C67B7" w:rsidRDefault="00CA3780" w:rsidP="00D020DD">
      <w:pPr>
        <w:spacing w:line="360" w:lineRule="auto"/>
        <w:ind w:firstLineChars="200" w:firstLine="480"/>
        <w:jc w:val="left"/>
        <w:rPr>
          <w:rFonts w:ascii="仿宋" w:eastAsia="仿宋" w:hAnsi="仿宋" w:cs="仿宋"/>
          <w:sz w:val="24"/>
        </w:rPr>
      </w:pPr>
      <w:r>
        <w:rPr>
          <w:rFonts w:ascii="仿宋" w:eastAsia="仿宋" w:hAnsi="仿宋" w:cs="仿宋" w:hint="eastAsia"/>
          <w:sz w:val="24"/>
        </w:rPr>
        <w:t>……</w:t>
      </w:r>
    </w:p>
    <w:p w:rsidR="009C67B7" w:rsidRDefault="00CA3780" w:rsidP="00D020DD">
      <w:pPr>
        <w:spacing w:line="360" w:lineRule="auto"/>
        <w:ind w:firstLineChars="200" w:firstLine="480"/>
        <w:jc w:val="left"/>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9C67B7" w:rsidRDefault="00CA3780" w:rsidP="00D020DD">
      <w:pPr>
        <w:spacing w:line="360" w:lineRule="auto"/>
        <w:ind w:firstLineChars="200" w:firstLine="480"/>
        <w:jc w:val="left"/>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9C67B7" w:rsidRDefault="00CA3780">
      <w:pPr>
        <w:spacing w:line="360" w:lineRule="auto"/>
        <w:ind w:right="1760"/>
        <w:jc w:val="right"/>
        <w:rPr>
          <w:rFonts w:ascii="仿宋" w:eastAsia="仿宋" w:hAnsi="仿宋" w:cs="仿宋"/>
          <w:sz w:val="24"/>
        </w:rPr>
      </w:pPr>
      <w:r>
        <w:rPr>
          <w:rFonts w:ascii="仿宋" w:eastAsia="仿宋" w:hAnsi="仿宋" w:cs="仿宋" w:hint="eastAsia"/>
          <w:sz w:val="24"/>
        </w:rPr>
        <w:t>投标人名称（电子签名）：</w:t>
      </w:r>
    </w:p>
    <w:p w:rsidR="009C67B7" w:rsidRDefault="00CA3780" w:rsidP="00D020DD">
      <w:pPr>
        <w:spacing w:line="360" w:lineRule="auto"/>
        <w:ind w:right="1120" w:firstLineChars="1950" w:firstLine="4680"/>
        <w:rPr>
          <w:rFonts w:ascii="仿宋" w:eastAsia="仿宋" w:hAnsi="仿宋" w:cs="仿宋"/>
          <w:sz w:val="24"/>
        </w:rPr>
      </w:pPr>
      <w:r>
        <w:rPr>
          <w:rFonts w:ascii="仿宋" w:eastAsia="仿宋" w:hAnsi="仿宋" w:cs="仿宋" w:hint="eastAsia"/>
          <w:sz w:val="24"/>
        </w:rPr>
        <w:t>日 期：</w:t>
      </w:r>
    </w:p>
    <w:p w:rsidR="009C67B7" w:rsidRDefault="00CA3780" w:rsidP="00D020DD">
      <w:pPr>
        <w:spacing w:line="360" w:lineRule="auto"/>
        <w:ind w:firstLineChars="147" w:firstLine="310"/>
        <w:jc w:val="left"/>
        <w:rPr>
          <w:rFonts w:ascii="仿宋" w:eastAsia="仿宋" w:hAnsi="仿宋" w:cs="仿宋"/>
          <w:b/>
          <w:szCs w:val="21"/>
        </w:rPr>
      </w:pPr>
      <w:r>
        <w:rPr>
          <w:rFonts w:ascii="仿宋" w:eastAsia="仿宋" w:hAnsi="仿宋" w:cs="仿宋" w:hint="eastAsia"/>
          <w:b/>
          <w:szCs w:val="21"/>
        </w:rPr>
        <w:t>从业人员、营业收入、资产总额填报上一年度数据，无上</w:t>
      </w:r>
      <w:proofErr w:type="gramStart"/>
      <w:r>
        <w:rPr>
          <w:rFonts w:ascii="仿宋" w:eastAsia="仿宋" w:hAnsi="仿宋" w:cs="仿宋" w:hint="eastAsia"/>
          <w:b/>
          <w:szCs w:val="21"/>
        </w:rPr>
        <w:t>一</w:t>
      </w:r>
      <w:proofErr w:type="gramEnd"/>
      <w:r>
        <w:rPr>
          <w:rFonts w:ascii="仿宋" w:eastAsia="仿宋" w:hAnsi="仿宋" w:cs="仿宋" w:hint="eastAsia"/>
          <w:b/>
          <w:szCs w:val="21"/>
        </w:rPr>
        <w:t>年度数据的新成立企业可不填报。</w:t>
      </w:r>
    </w:p>
    <w:p w:rsidR="009C67B7" w:rsidRDefault="009C67B7">
      <w:pPr>
        <w:spacing w:line="360" w:lineRule="auto"/>
        <w:ind w:right="420"/>
        <w:rPr>
          <w:rFonts w:ascii="仿宋" w:eastAsia="仿宋" w:hAnsi="仿宋" w:cs="仿宋"/>
          <w:sz w:val="24"/>
        </w:rPr>
      </w:pPr>
    </w:p>
    <w:p w:rsidR="009C67B7" w:rsidRDefault="00CA3780">
      <w:pPr>
        <w:spacing w:line="360" w:lineRule="auto"/>
        <w:ind w:right="420"/>
        <w:rPr>
          <w:rFonts w:ascii="仿宋" w:eastAsia="仿宋" w:hAnsi="仿宋" w:cs="仿宋"/>
          <w:sz w:val="24"/>
        </w:rPr>
      </w:pPr>
      <w:r>
        <w:rPr>
          <w:rFonts w:ascii="仿宋" w:eastAsia="仿宋" w:hAnsi="仿宋" w:cs="仿宋" w:hint="eastAsia"/>
          <w:sz w:val="24"/>
        </w:rPr>
        <w:t xml:space="preserve">   注：</w:t>
      </w:r>
    </w:p>
    <w:p w:rsidR="009C67B7" w:rsidRDefault="00CA3780" w:rsidP="00D020DD">
      <w:pPr>
        <w:spacing w:line="360" w:lineRule="auto"/>
        <w:ind w:right="420" w:firstLineChars="200" w:firstLine="480"/>
        <w:rPr>
          <w:rFonts w:ascii="仿宋" w:eastAsia="仿宋" w:hAnsi="仿宋" w:cs="仿宋"/>
          <w:sz w:val="24"/>
        </w:rPr>
      </w:pPr>
      <w:r>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仿宋" w:eastAsia="仿宋" w:hAnsi="仿宋" w:cs="仿宋" w:hint="eastAsia"/>
          <w:sz w:val="24"/>
        </w:rPr>
        <w:t>一</w:t>
      </w:r>
      <w:proofErr w:type="gramEnd"/>
      <w:r>
        <w:rPr>
          <w:rFonts w:ascii="仿宋" w:eastAsia="仿宋" w:hAnsi="仿宋" w:cs="仿宋"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9C67B7" w:rsidRDefault="00CA3780" w:rsidP="00D020DD">
      <w:pPr>
        <w:spacing w:line="360" w:lineRule="auto"/>
        <w:ind w:right="420" w:firstLineChars="300" w:firstLine="720"/>
        <w:rPr>
          <w:rFonts w:ascii="仿宋" w:eastAsia="仿宋" w:hAnsi="仿宋" w:cs="仿宋"/>
          <w:sz w:val="24"/>
        </w:rPr>
      </w:pPr>
      <w:r>
        <w:rPr>
          <w:rFonts w:ascii="仿宋" w:eastAsia="仿宋" w:hAnsi="仿宋" w:cs="仿宋" w:hint="eastAsia"/>
          <w:sz w:val="24"/>
        </w:rPr>
        <w:lastRenderedPageBreak/>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9C67B7" w:rsidRDefault="009C67B7">
      <w:pPr>
        <w:pStyle w:val="2"/>
        <w:rPr>
          <w:rFonts w:ascii="仿宋" w:eastAsia="仿宋" w:cs="仿宋"/>
          <w:lang w:val="en-US"/>
        </w:rPr>
      </w:pPr>
    </w:p>
    <w:p w:rsidR="009C67B7" w:rsidRDefault="00CA3780">
      <w:pPr>
        <w:pageBreakBefore/>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国家统计局关于印发《统计上大中小微型企业划分办法（2017）》的通知</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各省、自治区、直辖市统计局，新疆生产建设兵团统计局，国务院各有关部门，国家统计局各调查总队：</w:t>
      </w:r>
    </w:p>
    <w:p w:rsidR="009C67B7" w:rsidRDefault="00CA3780" w:rsidP="00D020DD">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9C67B7" w:rsidRDefault="00CA3780">
      <w:pPr>
        <w:widowControl/>
        <w:jc w:val="left"/>
        <w:rPr>
          <w:rFonts w:ascii="仿宋" w:eastAsia="仿宋" w:hAnsi="仿宋" w:cs="仿宋"/>
          <w:kern w:val="0"/>
          <w:szCs w:val="21"/>
        </w:rPr>
      </w:pPr>
      <w:r>
        <w:rPr>
          <w:rFonts w:ascii="仿宋" w:eastAsia="仿宋" w:hAnsi="仿宋" w:cs="仿宋" w:hint="eastAsia"/>
          <w:kern w:val="0"/>
          <w:szCs w:val="21"/>
        </w:rPr>
        <w:t>附件：《统计上大中小微型企业划分办法（2017）》修订说明</w:t>
      </w:r>
    </w:p>
    <w:p w:rsidR="009C67B7" w:rsidRDefault="00CA3780">
      <w:pPr>
        <w:widowControl/>
        <w:shd w:val="clear" w:color="auto" w:fill="FFFFFF"/>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国家统计局  </w:t>
      </w:r>
    </w:p>
    <w:p w:rsidR="009C67B7" w:rsidRDefault="00CA3780">
      <w:pPr>
        <w:widowControl/>
        <w:shd w:val="clear" w:color="auto" w:fill="FFFFFF"/>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2017年12月28日</w:t>
      </w:r>
    </w:p>
    <w:p w:rsidR="009C67B7" w:rsidRDefault="009C67B7">
      <w:pPr>
        <w:pStyle w:val="a9"/>
        <w:rPr>
          <w:lang w:val="en-US"/>
        </w:rPr>
      </w:pPr>
    </w:p>
    <w:p w:rsidR="009C67B7" w:rsidRDefault="00CA3780">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w:t>
      </w:r>
      <w:proofErr w:type="gramStart"/>
      <w:r>
        <w:rPr>
          <w:rFonts w:ascii="仿宋" w:eastAsia="仿宋" w:hAnsi="仿宋" w:cs="仿宋" w:hint="eastAsia"/>
          <w:kern w:val="0"/>
          <w:szCs w:val="21"/>
        </w:rPr>
        <w:t>微型等</w:t>
      </w:r>
      <w:proofErr w:type="gramEnd"/>
      <w:r>
        <w:rPr>
          <w:rFonts w:ascii="仿宋" w:eastAsia="仿宋" w:hAnsi="仿宋" w:cs="仿宋" w:hint="eastAsia"/>
          <w:kern w:val="0"/>
          <w:szCs w:val="21"/>
        </w:rPr>
        <w:t>四种类型。具体划分标准见附表。</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五、企业划分由政府综合统计部门根据统计年报每年确定一次，</w:t>
      </w:r>
      <w:proofErr w:type="gramStart"/>
      <w:r>
        <w:rPr>
          <w:rFonts w:ascii="仿宋" w:eastAsia="仿宋" w:hAnsi="仿宋" w:cs="仿宋" w:hint="eastAsia"/>
          <w:kern w:val="0"/>
          <w:szCs w:val="21"/>
        </w:rPr>
        <w:t>定报统计</w:t>
      </w:r>
      <w:proofErr w:type="gramEnd"/>
      <w:r>
        <w:rPr>
          <w:rFonts w:ascii="仿宋" w:eastAsia="仿宋" w:hAnsi="仿宋" w:cs="仿宋" w:hint="eastAsia"/>
          <w:kern w:val="0"/>
          <w:szCs w:val="21"/>
        </w:rPr>
        <w:t>原则上不进行调整。</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六、本办法自印发之日起执行，国家统计局2011年印发的《统计上大中小微型企业划分办法》（国统字〔2011〕75号）同时废止。</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附表：统计上大中小微型企业划分标准</w:t>
      </w:r>
    </w:p>
    <w:p w:rsidR="009C67B7" w:rsidRDefault="009C67B7">
      <w:pPr>
        <w:widowControl/>
        <w:jc w:val="left"/>
        <w:rPr>
          <w:rFonts w:ascii="仿宋" w:eastAsia="仿宋" w:hAnsi="仿宋" w:cs="仿宋"/>
          <w:kern w:val="0"/>
          <w:sz w:val="24"/>
        </w:rPr>
      </w:pPr>
    </w:p>
    <w:p w:rsidR="009C67B7" w:rsidRDefault="00CA3780">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9C67B7">
        <w:trPr>
          <w:jc w:val="center"/>
        </w:trPr>
        <w:tc>
          <w:tcPr>
            <w:tcW w:w="1457" w:type="dxa"/>
            <w:tcMar>
              <w:top w:w="75" w:type="dxa"/>
              <w:left w:w="75" w:type="dxa"/>
              <w:bottom w:w="75" w:type="dxa"/>
              <w:right w:w="75" w:type="dxa"/>
            </w:tcMar>
            <w:vAlign w:val="bottom"/>
          </w:tcPr>
          <w:p w:rsidR="009C67B7" w:rsidRDefault="00CA3780">
            <w:pPr>
              <w:widowControl/>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9C67B7" w:rsidRDefault="00CA3780">
            <w:pPr>
              <w:widowControl/>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9C67B7" w:rsidRDefault="00CA3780">
            <w:pPr>
              <w:widowControl/>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9C67B7" w:rsidRDefault="00CA3780">
            <w:pPr>
              <w:widowControl/>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9C67B7" w:rsidRDefault="00CA3780">
            <w:pPr>
              <w:widowControl/>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9C67B7" w:rsidRDefault="00CA3780">
            <w:pPr>
              <w:widowControl/>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9C67B7" w:rsidRDefault="00CA3780">
            <w:pPr>
              <w:widowControl/>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9C67B7">
        <w:trPr>
          <w:jc w:val="center"/>
        </w:trPr>
        <w:tc>
          <w:tcPr>
            <w:tcW w:w="1457"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50≤Y＜500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Y＜50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工业 *</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X＜20</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2000≤Y＜40000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300≤Y＜2000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Y＜300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Y≥80000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6000≤Y＜80000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300≤Y＜6000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Y＜300</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Z≥80000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5000≤Z＜80000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300≤Z＜5000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Z＜300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20≤X＜200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5≤X＜20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X＜5</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5000≤Y＜40000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Y＜1000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50≤X＜300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10≤X＜50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X＜10</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100≤Y＜500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Y＜100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交通运输业 *</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X＜20</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3000≤Y＜30000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200≤Y＜3000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Y＜200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仓储业*</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100≤X＜200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20≤X＜100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X＜20</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1000≤Y＜30000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Y＜100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X＜20</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2000≤Y＜30000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Y＜100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X＜10</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Y＜100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X＜10</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Y＜100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信息传输业 *</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X≥2000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100≤X＜2000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X＜10</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Y≥100000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1000≤Y＜100000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Y＜100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X＜10</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1000≤Y＜10000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50≤Y＜1000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Y＜50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房地产开发经营</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Y≥200000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1000≤Y＜200000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Y＜100</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Z≥10000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5000≤Z＜10000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2000≤Z＜5000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Z＜2000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X＜100</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Y≥5000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500≤Y＜1000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Y＜500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X＜10</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Z≥120000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8000≤Z＜120000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100≤Z＜8000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Z＜100</w:t>
            </w:r>
          </w:p>
        </w:tc>
      </w:tr>
      <w:tr w:rsidR="009C67B7">
        <w:trPr>
          <w:jc w:val="center"/>
        </w:trPr>
        <w:tc>
          <w:tcPr>
            <w:tcW w:w="1457"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其他未列明行业 *</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X＜10</w:t>
            </w:r>
          </w:p>
        </w:tc>
      </w:tr>
    </w:tbl>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xml:space="preserve">说明： 　　</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xml:space="preserve">    1.大型、中型和小型企业须同时满足所列指标的下限，否则下划一档；微型企业只须满足所列指标中的一项即可。 　　</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3.企业划分指标以现行统计制度为准。</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（1）从业人员，是指期末从业人员数，没有期末从业人员数的，采用全年平均人员数代替。</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（3）资产总额，采用资产总计代替。</w:t>
      </w:r>
    </w:p>
    <w:p w:rsidR="009C67B7" w:rsidRDefault="009C67B7">
      <w:pPr>
        <w:widowControl/>
        <w:jc w:val="left"/>
        <w:rPr>
          <w:rFonts w:ascii="仿宋" w:eastAsia="仿宋" w:hAnsi="仿宋" w:cs="仿宋"/>
          <w:kern w:val="0"/>
          <w:sz w:val="24"/>
        </w:rPr>
      </w:pPr>
    </w:p>
    <w:p w:rsidR="009C67B7" w:rsidRDefault="009C67B7">
      <w:pPr>
        <w:widowControl/>
        <w:jc w:val="left"/>
        <w:rPr>
          <w:rFonts w:ascii="仿宋" w:eastAsia="仿宋" w:hAnsi="仿宋" w:cs="仿宋"/>
          <w:kern w:val="0"/>
          <w:sz w:val="24"/>
        </w:rPr>
      </w:pPr>
    </w:p>
    <w:p w:rsidR="009C67B7" w:rsidRDefault="00CA3780">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《统计上大中小微型企业划分办法（2017）》修订说明</w:t>
      </w:r>
    </w:p>
    <w:p w:rsidR="009C67B7" w:rsidRDefault="00CA3780">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9C67B7" w:rsidRDefault="00CA3780">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将交通运输业中包括的“装卸搬运和运输代理业”修改为“多式联运和运输代理业、装卸搬运”。</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仓储业所包括的行业中类，根据《国民经济行业分类》（GB/T4754—2017）调整为“通用仓储，低温仓储，危险品仓储，谷物、棉花等农产品仓储，中药材仓储和其他仓储业”。</w:t>
      </w:r>
    </w:p>
    <w:p w:rsidR="009C67B7" w:rsidRDefault="009C67B7">
      <w:pPr>
        <w:widowControl/>
        <w:jc w:val="left"/>
        <w:rPr>
          <w:rFonts w:ascii="仿宋" w:eastAsia="仿宋" w:hAnsi="仿宋" w:cs="仿宋"/>
          <w:kern w:val="0"/>
          <w:sz w:val="18"/>
          <w:szCs w:val="18"/>
        </w:rPr>
      </w:pPr>
    </w:p>
    <w:p w:rsidR="009C67B7" w:rsidRDefault="009C67B7">
      <w:pPr>
        <w:widowControl/>
        <w:jc w:val="left"/>
        <w:rPr>
          <w:rFonts w:ascii="仿宋" w:eastAsia="仿宋" w:hAnsi="仿宋" w:cs="仿宋"/>
          <w:kern w:val="0"/>
          <w:sz w:val="18"/>
          <w:szCs w:val="18"/>
        </w:rPr>
      </w:pPr>
    </w:p>
    <w:p w:rsidR="009C67B7" w:rsidRDefault="009C67B7">
      <w:pPr>
        <w:widowControl/>
        <w:jc w:val="left"/>
        <w:rPr>
          <w:rFonts w:ascii="仿宋" w:eastAsia="仿宋" w:hAnsi="仿宋" w:cs="仿宋"/>
          <w:kern w:val="0"/>
          <w:sz w:val="18"/>
          <w:szCs w:val="18"/>
        </w:rPr>
      </w:pPr>
    </w:p>
    <w:p w:rsidR="009C67B7" w:rsidRDefault="00CA3780">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rsidR="009C67B7" w:rsidRDefault="00CA3780">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rsidR="009C67B7" w:rsidRDefault="00CA3780">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国家统计局关于印发《金融业企业划型标准规定》的通知</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请人民银行上海总部，各分行、营业管理部、省会（首府）城市中心支行、副省级城市中心支行会同所在省（区、市）银监局、证监局、保监局、统计局将本通知联合转发至辖内相关机构。</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附件：金融业企业划型标准规定</w:t>
      </w:r>
    </w:p>
    <w:p w:rsidR="009C67B7" w:rsidRDefault="00CA3780">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二、 适用范围。本规定适用于从事《国民经济行业分类》(GB/T4754-2011)中J门类（金融业）活动的企业。</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Pr>
          <w:rFonts w:ascii="仿宋" w:eastAsia="仿宋" w:hAnsi="仿宋" w:cs="仿宋" w:hint="eastAsia"/>
          <w:kern w:val="0"/>
          <w:szCs w:val="21"/>
        </w:rPr>
        <w:t>业金融</w:t>
      </w:r>
      <w:proofErr w:type="gramEnd"/>
      <w:r>
        <w:rPr>
          <w:rFonts w:ascii="仿宋" w:eastAsia="仿宋" w:hAnsi="仿宋" w:cs="仿宋" w:hint="eastAsia"/>
          <w:kern w:val="0"/>
          <w:szCs w:val="21"/>
        </w:rPr>
        <w:t>机构；将保险业金融企业划为保险业金融机构；将其他金融业企业分为信托公司，金融控股公司和除贷款公司、小额贷款公司、典当行以外的其他金融机构。</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四、划型标准指标。采用一个完整会计年度中四个季度末法人并表口径的资产总额（信托公司为信托资产）平均值作为划型指标，该指标以监管部门数据为准。</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五、指标标准值。依据指标标准值，将各类金融业企业划分为大、中、小、微四个规模类型，中型企业标准上限及以上的为大型企业。</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proofErr w:type="gramStart"/>
      <w:r>
        <w:rPr>
          <w:rFonts w:ascii="仿宋" w:eastAsia="仿宋" w:hAnsi="仿宋" w:cs="仿宋" w:hint="eastAsia"/>
          <w:kern w:val="0"/>
          <w:szCs w:val="21"/>
        </w:rPr>
        <w:t>一</w:t>
      </w:r>
      <w:proofErr w:type="gramEnd"/>
      <w:r>
        <w:rPr>
          <w:rFonts w:ascii="仿宋" w:eastAsia="仿宋" w:hAnsi="仿宋" w:cs="仿宋"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(四) 证券</w:t>
      </w:r>
      <w:proofErr w:type="gramStart"/>
      <w:r>
        <w:rPr>
          <w:rFonts w:ascii="仿宋" w:eastAsia="仿宋" w:hAnsi="仿宋" w:cs="仿宋" w:hint="eastAsia"/>
          <w:kern w:val="0"/>
          <w:szCs w:val="21"/>
        </w:rPr>
        <w:t>业金融</w:t>
      </w:r>
      <w:proofErr w:type="gramEnd"/>
      <w:r>
        <w:rPr>
          <w:rFonts w:ascii="仿宋" w:eastAsia="仿宋" w:hAnsi="仿宋" w:cs="仿宋" w:hint="eastAsia"/>
          <w:kern w:val="0"/>
          <w:szCs w:val="21"/>
        </w:rPr>
        <w:t>机构。资产总额1000亿元以下的为中小微型企业。其中，资产总额100亿元及以上的为中型企业，资产总额10亿元及以上的为小型企业，资产总额10亿元以下的为微型企业。</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(五) 保险业金融机构。资产总额5000亿元以下的为中小微型企业。其中，资产总额400亿元及以上的为中型企业，资产总额20亿元及以上的为小型企业，资产总额20亿元以下的为微型企业。</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(六) 信托公司。信托资产1000亿元以下的为中小微型企业。其中，信托资产400亿元及以上的为中型企业，信托资产20亿元及以上的为小型企业，信托资产20亿元以下的为微型企业。</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(七) 金融控股公司。资产总额40000亿元以下的为中小微型企业。其中，资产总额5000亿元及以上的为中型企业，资产总额50亿元及以上的为小型企业，资产总额50亿元以下的为微型企业。</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Pr>
          <w:rFonts w:ascii="仿宋" w:eastAsia="仿宋" w:hAnsi="仿宋" w:cs="仿宋" w:hint="eastAsia"/>
          <w:kern w:val="0"/>
          <w:szCs w:val="21"/>
        </w:rPr>
        <w:t>增相应</w:t>
      </w:r>
      <w:proofErr w:type="gramEnd"/>
      <w:r>
        <w:rPr>
          <w:rFonts w:ascii="仿宋" w:eastAsia="仿宋" w:hAnsi="仿宋" w:cs="仿宋" w:hint="eastAsia"/>
          <w:kern w:val="0"/>
          <w:szCs w:val="21"/>
        </w:rPr>
        <w:t>的字段模块。经过认定的金融业企业在系统中进行规模登记，方便政府部门和社会各界查询使用。</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七、 标准值的评估和调整。金融业企业划型标准工作组</w:t>
      </w:r>
      <w:proofErr w:type="gramStart"/>
      <w:r>
        <w:rPr>
          <w:rFonts w:ascii="仿宋" w:eastAsia="仿宋" w:hAnsi="仿宋" w:cs="仿宋" w:hint="eastAsia"/>
          <w:kern w:val="0"/>
          <w:szCs w:val="21"/>
        </w:rPr>
        <w:t>毎</w:t>
      </w:r>
      <w:proofErr w:type="gramEnd"/>
      <w:r>
        <w:rPr>
          <w:rFonts w:ascii="仿宋" w:eastAsia="仿宋" w:hAnsi="仿宋" w:cs="仿宋" w:hint="eastAsia"/>
          <w:kern w:val="0"/>
          <w:szCs w:val="21"/>
        </w:rPr>
        <w:t>五年对划型</w:t>
      </w:r>
      <w:proofErr w:type="gramStart"/>
      <w:r>
        <w:rPr>
          <w:rFonts w:ascii="仿宋" w:eastAsia="仿宋" w:hAnsi="仿宋" w:cs="仿宋" w:hint="eastAsia"/>
          <w:kern w:val="0"/>
          <w:szCs w:val="21"/>
        </w:rPr>
        <w:t>标准值受经济</w:t>
      </w:r>
      <w:proofErr w:type="gramEnd"/>
      <w:r>
        <w:rPr>
          <w:rFonts w:ascii="仿宋" w:eastAsia="仿宋" w:hAnsi="仿宋" w:cs="仿宋" w:hint="eastAsia"/>
          <w:kern w:val="0"/>
          <w:szCs w:val="21"/>
        </w:rPr>
        <w:t>发展与通货膨胀等因素的</w:t>
      </w:r>
      <w:proofErr w:type="gramStart"/>
      <w:r>
        <w:rPr>
          <w:rFonts w:ascii="仿宋" w:eastAsia="仿宋" w:hAnsi="仿宋" w:cs="仿宋" w:hint="eastAsia"/>
          <w:kern w:val="0"/>
          <w:szCs w:val="21"/>
        </w:rPr>
        <w:t>响程度</w:t>
      </w:r>
      <w:proofErr w:type="gramEnd"/>
      <w:r>
        <w:rPr>
          <w:rFonts w:ascii="仿宋" w:eastAsia="仿宋" w:hAnsi="仿宋" w:cs="仿宋" w:hint="eastAsia"/>
          <w:kern w:val="0"/>
          <w:szCs w:val="21"/>
        </w:rPr>
        <w:t>进行评估和调整。</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八、 本规定的中型金融业企业标准上限即为大型金融业企业下限。国务院有关部门据此进行相关数据的统计分析，不得制定与本规定不一致的金融业企业划型标准。</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九、 融资担保公司参照本规定中“除贷款公司、小额贷款公司、典当行以外的其他金融机构”标准划型。</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十、本规定由人民银行会同银监会，证监会、保监会和统计局负责解释。</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十一、本规定自发布之日起实施。</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附：金融业企业划型标准</w:t>
      </w:r>
    </w:p>
    <w:p w:rsidR="009C67B7" w:rsidRDefault="00CA3780">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9C67B7">
        <w:trPr>
          <w:jc w:val="center"/>
        </w:trPr>
        <w:tc>
          <w:tcPr>
            <w:tcW w:w="1760" w:type="dxa"/>
            <w:gridSpan w:val="2"/>
            <w:tcMar>
              <w:top w:w="75" w:type="dxa"/>
              <w:left w:w="75" w:type="dxa"/>
              <w:bottom w:w="75" w:type="dxa"/>
              <w:right w:w="75" w:type="dxa"/>
            </w:tcMar>
            <w:vAlign w:val="bottom"/>
          </w:tcPr>
          <w:p w:rsidR="009C67B7" w:rsidRDefault="00CA3780">
            <w:pPr>
              <w:widowControl/>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9C67B7" w:rsidRDefault="00CA3780">
            <w:pPr>
              <w:widowControl/>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9C67B7" w:rsidRDefault="00CA3780">
            <w:pPr>
              <w:widowControl/>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9C67B7" w:rsidRDefault="00CA3780">
            <w:pPr>
              <w:widowControl/>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9C67B7">
        <w:trPr>
          <w:jc w:val="center"/>
        </w:trPr>
        <w:tc>
          <w:tcPr>
            <w:tcW w:w="735"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ign w:val="center"/>
          </w:tcPr>
          <w:p w:rsidR="009C67B7" w:rsidRDefault="009C67B7">
            <w:pPr>
              <w:widowControl/>
              <w:jc w:val="left"/>
              <w:rPr>
                <w:rFonts w:ascii="仿宋" w:eastAsia="仿宋" w:hAnsi="仿宋" w:cs="仿宋"/>
                <w:kern w:val="0"/>
                <w:sz w:val="24"/>
              </w:rPr>
            </w:pPr>
          </w:p>
        </w:tc>
        <w:tc>
          <w:tcPr>
            <w:tcW w:w="2836"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9C67B7">
        <w:trPr>
          <w:jc w:val="center"/>
        </w:trPr>
        <w:tc>
          <w:tcPr>
            <w:tcW w:w="1760" w:type="dxa"/>
            <w:gridSpan w:val="2"/>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证券</w:t>
            </w:r>
            <w:proofErr w:type="gramStart"/>
            <w:r>
              <w:rPr>
                <w:rFonts w:ascii="仿宋" w:eastAsia="仿宋" w:hAnsi="仿宋" w:cs="仿宋" w:hint="eastAsia"/>
                <w:kern w:val="0"/>
                <w:sz w:val="24"/>
              </w:rPr>
              <w:t>业金融</w:t>
            </w:r>
            <w:proofErr w:type="gramEnd"/>
            <w:r>
              <w:rPr>
                <w:rFonts w:ascii="仿宋" w:eastAsia="仿宋" w:hAnsi="仿宋" w:cs="仿宋" w:hint="eastAsia"/>
                <w:kern w:val="0"/>
                <w:sz w:val="24"/>
              </w:rPr>
              <w:t>机构</w:t>
            </w: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100亿元（含）至1000亿元</w:t>
            </w:r>
          </w:p>
        </w:tc>
      </w:tr>
      <w:tr w:rsidR="009C67B7">
        <w:trPr>
          <w:jc w:val="center"/>
        </w:trPr>
        <w:tc>
          <w:tcPr>
            <w:tcW w:w="1760" w:type="dxa"/>
            <w:gridSpan w:val="2"/>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10亿元（含）至100亿元</w:t>
            </w:r>
          </w:p>
        </w:tc>
      </w:tr>
      <w:tr w:rsidR="009C67B7">
        <w:trPr>
          <w:jc w:val="center"/>
        </w:trPr>
        <w:tc>
          <w:tcPr>
            <w:tcW w:w="1760" w:type="dxa"/>
            <w:gridSpan w:val="2"/>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10亿元以下</w:t>
            </w:r>
          </w:p>
        </w:tc>
      </w:tr>
      <w:tr w:rsidR="009C67B7">
        <w:trPr>
          <w:jc w:val="center"/>
        </w:trPr>
        <w:tc>
          <w:tcPr>
            <w:tcW w:w="1760" w:type="dxa"/>
            <w:gridSpan w:val="2"/>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400亿元（含）至5000亿元</w:t>
            </w:r>
          </w:p>
        </w:tc>
      </w:tr>
      <w:tr w:rsidR="009C67B7">
        <w:trPr>
          <w:jc w:val="center"/>
        </w:trPr>
        <w:tc>
          <w:tcPr>
            <w:tcW w:w="1760" w:type="dxa"/>
            <w:gridSpan w:val="2"/>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9C67B7">
        <w:trPr>
          <w:jc w:val="center"/>
        </w:trPr>
        <w:tc>
          <w:tcPr>
            <w:tcW w:w="1760" w:type="dxa"/>
            <w:gridSpan w:val="2"/>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9C67B7">
        <w:trPr>
          <w:jc w:val="center"/>
        </w:trPr>
        <w:tc>
          <w:tcPr>
            <w:tcW w:w="735"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400亿元（含）至1000亿元</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836"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50亿元以下</w:t>
            </w:r>
          </w:p>
        </w:tc>
      </w:tr>
    </w:tbl>
    <w:p w:rsidR="009C67B7" w:rsidRDefault="009C67B7">
      <w:pPr>
        <w:rPr>
          <w:rFonts w:ascii="仿宋" w:eastAsia="仿宋" w:hAnsi="仿宋" w:cs="仿宋"/>
          <w:sz w:val="24"/>
        </w:rPr>
      </w:pPr>
    </w:p>
    <w:p w:rsidR="009C67B7" w:rsidRDefault="009C67B7" w:rsidP="00D020DD">
      <w:pPr>
        <w:ind w:firstLineChars="200" w:firstLine="420"/>
        <w:rPr>
          <w:rFonts w:ascii="仿宋" w:eastAsia="仿宋" w:hAnsi="仿宋" w:cs="仿宋"/>
        </w:rPr>
      </w:pPr>
    </w:p>
    <w:p w:rsidR="009C67B7" w:rsidRDefault="009C67B7">
      <w:pPr>
        <w:spacing w:line="360" w:lineRule="auto"/>
        <w:ind w:right="420"/>
        <w:rPr>
          <w:rFonts w:ascii="仿宋" w:eastAsia="仿宋" w:hAnsi="仿宋" w:cs="仿宋"/>
        </w:rPr>
      </w:pPr>
    </w:p>
    <w:p w:rsidR="009C67B7" w:rsidRDefault="009C67B7">
      <w:pPr>
        <w:spacing w:line="360" w:lineRule="auto"/>
        <w:rPr>
          <w:rFonts w:ascii="宋体" w:hAnsi="宋体" w:cs="宋体"/>
          <w:bCs/>
          <w:sz w:val="24"/>
        </w:rPr>
      </w:pPr>
    </w:p>
    <w:sectPr w:rsidR="009C67B7">
      <w:headerReference w:type="default" r:id="rId26"/>
      <w:footerReference w:type="even" r:id="rId27"/>
      <w:footerReference w:type="default" r:id="rId28"/>
      <w:headerReference w:type="first" r:id="rId29"/>
      <w:footerReference w:type="first" r:id="rId30"/>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93A" w:rsidRDefault="0053493A">
      <w:r>
        <w:separator/>
      </w:r>
    </w:p>
    <w:p w:rsidR="0053493A" w:rsidRDefault="0053493A"/>
    <w:p w:rsidR="0053493A" w:rsidRDefault="0053493A" w:rsidP="00D020DD"/>
    <w:p w:rsidR="0053493A" w:rsidRDefault="0053493A" w:rsidP="00D020DD"/>
  </w:endnote>
  <w:endnote w:type="continuationSeparator" w:id="0">
    <w:p w:rsidR="0053493A" w:rsidRDefault="0053493A">
      <w:r>
        <w:continuationSeparator/>
      </w:r>
    </w:p>
    <w:p w:rsidR="0053493A" w:rsidRDefault="0053493A"/>
    <w:p w:rsidR="0053493A" w:rsidRDefault="0053493A" w:rsidP="00D020DD"/>
    <w:p w:rsidR="0053493A" w:rsidRDefault="0053493A" w:rsidP="00D020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微软雅黑"/>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7B8" w:rsidRDefault="008707B8">
    <w:pPr>
      <w:pStyle w:val="af1"/>
      <w:framePr w:wrap="around" w:vAnchor="text" w:hAnchor="margin" w:xAlign="right" w:y="1"/>
      <w:rPr>
        <w:rStyle w:val="aff1"/>
      </w:rPr>
    </w:pPr>
    <w:r>
      <w:fldChar w:fldCharType="begin"/>
    </w:r>
    <w:r>
      <w:rPr>
        <w:rStyle w:val="aff1"/>
      </w:rPr>
      <w:instrText xml:space="preserve">PAGE  </w:instrText>
    </w:r>
    <w:r>
      <w:fldChar w:fldCharType="end"/>
    </w:r>
  </w:p>
  <w:p w:rsidR="008707B8" w:rsidRDefault="008707B8">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7B8" w:rsidRDefault="008707B8">
    <w:pPr>
      <w:pStyle w:val="af1"/>
    </w:pPr>
    <w:r>
      <w:rPr>
        <w:noProof/>
      </w:rPr>
      <mc:AlternateContent>
        <mc:Choice Requires="wps">
          <w:drawing>
            <wp:anchor distT="0" distB="0" distL="114300" distR="114300" simplePos="0" relativeHeight="251659264" behindDoc="0" locked="0" layoutInCell="1" allowOverlap="1" wp14:anchorId="32E8DB5A" wp14:editId="2A33D1D4">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707B8" w:rsidRDefault="008707B8">
                          <w:pPr>
                            <w:pStyle w:val="af1"/>
                          </w:pPr>
                          <w:r>
                            <w:t>第</w:t>
                          </w:r>
                          <w:r>
                            <w:t xml:space="preserve"> </w:t>
                          </w:r>
                          <w:r>
                            <w:fldChar w:fldCharType="begin"/>
                          </w:r>
                          <w:r>
                            <w:instrText xml:space="preserve"> PAGE  \* MERGEFORMAT </w:instrText>
                          </w:r>
                          <w:r>
                            <w:fldChar w:fldCharType="separate"/>
                          </w:r>
                          <w:r w:rsidR="00CC4F64">
                            <w:rPr>
                              <w:noProof/>
                            </w:rPr>
                            <w:t>13</w:t>
                          </w:r>
                          <w:r>
                            <w:fldChar w:fldCharType="end"/>
                          </w:r>
                          <w:r>
                            <w:t xml:space="preserve"> </w:t>
                          </w:r>
                          <w:r>
                            <w:t>页</w:t>
                          </w:r>
                          <w:r>
                            <w:t xml:space="preserve"> </w:t>
                          </w:r>
                          <w:r>
                            <w:t>共</w:t>
                          </w:r>
                          <w:r>
                            <w:t xml:space="preserve"> </w:t>
                          </w:r>
                          <w:fldSimple w:instr=" NUMPAGES  \* MERGEFORMAT ">
                            <w:r w:rsidR="00CC4F64">
                              <w:rPr>
                                <w:noProof/>
                              </w:rPr>
                              <w:t>91</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8707B8" w:rsidRDefault="008707B8">
                    <w:pPr>
                      <w:pStyle w:val="af1"/>
                    </w:pPr>
                    <w:r>
                      <w:t>第</w:t>
                    </w:r>
                    <w:r>
                      <w:t xml:space="preserve"> </w:t>
                    </w:r>
                    <w:r>
                      <w:fldChar w:fldCharType="begin"/>
                    </w:r>
                    <w:r>
                      <w:instrText xml:space="preserve"> PAGE  \* MERGEFORMAT </w:instrText>
                    </w:r>
                    <w:r>
                      <w:fldChar w:fldCharType="separate"/>
                    </w:r>
                    <w:r w:rsidR="00CC4F64">
                      <w:rPr>
                        <w:noProof/>
                      </w:rPr>
                      <w:t>13</w:t>
                    </w:r>
                    <w:r>
                      <w:fldChar w:fldCharType="end"/>
                    </w:r>
                    <w:r>
                      <w:t xml:space="preserve"> </w:t>
                    </w:r>
                    <w:r>
                      <w:t>页</w:t>
                    </w:r>
                    <w:r>
                      <w:t xml:space="preserve"> </w:t>
                    </w:r>
                    <w:r>
                      <w:t>共</w:t>
                    </w:r>
                    <w:r>
                      <w:t xml:space="preserve"> </w:t>
                    </w:r>
                    <w:fldSimple w:instr=" NUMPAGES  \* MERGEFORMAT ">
                      <w:r w:rsidR="00CC4F64">
                        <w:rPr>
                          <w:noProof/>
                        </w:rPr>
                        <w:t>91</w:t>
                      </w:r>
                    </w:fldSimple>
                    <w:r>
                      <w:t xml:space="preserve"> </w:t>
                    </w:r>
                    <w:r>
                      <w:t>页</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7B8" w:rsidRDefault="008707B8">
    <w:pPr>
      <w:pStyle w:val="af1"/>
      <w:jc w:val="center"/>
      <w:rPr>
        <w:rFonts w:ascii="仿宋_GB2312" w:eastAsia="仿宋_GB2312"/>
      </w:rPr>
    </w:pPr>
    <w:r>
      <w:rPr>
        <w:noProof/>
      </w:rPr>
      <mc:AlternateContent>
        <mc:Choice Requires="wps">
          <w:drawing>
            <wp:anchor distT="0" distB="0" distL="114300" distR="114300" simplePos="0" relativeHeight="251660288" behindDoc="0" locked="0" layoutInCell="1" allowOverlap="1" wp14:anchorId="3CA4CB14" wp14:editId="190F9E2D">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707B8" w:rsidRDefault="008707B8">
                          <w:pPr>
                            <w:pStyle w:val="af1"/>
                          </w:pPr>
                          <w:r>
                            <w:t>第</w:t>
                          </w:r>
                          <w:r>
                            <w:t xml:space="preserve"> </w:t>
                          </w:r>
                          <w:r>
                            <w:fldChar w:fldCharType="begin"/>
                          </w:r>
                          <w:r>
                            <w:instrText xml:space="preserve"> PAGE  \* MERGEFORMAT </w:instrText>
                          </w:r>
                          <w:r>
                            <w:fldChar w:fldCharType="separate"/>
                          </w:r>
                          <w:r>
                            <w:rPr>
                              <w:noProof/>
                            </w:rPr>
                            <w:t>67</w:t>
                          </w:r>
                          <w:r>
                            <w:fldChar w:fldCharType="end"/>
                          </w:r>
                          <w:r>
                            <w:t xml:space="preserve"> </w:t>
                          </w:r>
                          <w:r>
                            <w:t>页</w:t>
                          </w:r>
                          <w:r>
                            <w:t xml:space="preserve"> </w:t>
                          </w:r>
                          <w:r>
                            <w:t>共</w:t>
                          </w:r>
                          <w:r>
                            <w:t xml:space="preserve"> </w:t>
                          </w:r>
                          <w:fldSimple w:instr=" NUMPAGES  \* MERGEFORMAT ">
                            <w:r>
                              <w:rPr>
                                <w:noProof/>
                              </w:rPr>
                              <w:t>69</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xjXvmMCAAARBQAADgAAAAAAAAAAAAAAAAAuAgAAZHJzL2Uyb0RvYy54&#10;bWxQSwECLQAUAAYACAAAACEAcarRudcAAAAFAQAADwAAAAAAAAAAAAAAAAC9BAAAZHJzL2Rvd25y&#10;ZXYueG1sUEsFBgAAAAAEAAQA8wAAAMEFAAAAAA==&#10;" filled="f" stroked="f" strokeweight=".5pt">
              <v:textbox style="mso-fit-shape-to-text:t" inset="0,0,0,0">
                <w:txbxContent>
                  <w:p w:rsidR="008707B8" w:rsidRDefault="008707B8">
                    <w:pPr>
                      <w:pStyle w:val="af1"/>
                    </w:pPr>
                    <w:r>
                      <w:t>第</w:t>
                    </w:r>
                    <w:r>
                      <w:t xml:space="preserve"> </w:t>
                    </w:r>
                    <w:r>
                      <w:fldChar w:fldCharType="begin"/>
                    </w:r>
                    <w:r>
                      <w:instrText xml:space="preserve"> PAGE  \* MERGEFORMAT </w:instrText>
                    </w:r>
                    <w:r>
                      <w:fldChar w:fldCharType="separate"/>
                    </w:r>
                    <w:r>
                      <w:rPr>
                        <w:noProof/>
                      </w:rPr>
                      <w:t>67</w:t>
                    </w:r>
                    <w:r>
                      <w:fldChar w:fldCharType="end"/>
                    </w:r>
                    <w:r>
                      <w:t xml:space="preserve"> </w:t>
                    </w:r>
                    <w:r>
                      <w:t>页</w:t>
                    </w:r>
                    <w:r>
                      <w:t xml:space="preserve"> </w:t>
                    </w:r>
                    <w:r>
                      <w:t>共</w:t>
                    </w:r>
                    <w:r>
                      <w:t xml:space="preserve"> </w:t>
                    </w:r>
                    <w:fldSimple w:instr=" NUMPAGES  \* MERGEFORMAT ">
                      <w:r>
                        <w:rPr>
                          <w:noProof/>
                        </w:rPr>
                        <w:t>69</w:t>
                      </w:r>
                    </w:fldSimple>
                    <w:r>
                      <w:t xml:space="preserve"> </w:t>
                    </w:r>
                    <w:r>
                      <w:t>页</w:t>
                    </w:r>
                  </w:p>
                </w:txbxContent>
              </v:textbox>
              <w10:wrap anchorx="margin"/>
            </v:shape>
          </w:pict>
        </mc:Fallback>
      </mc:AlternateContent>
    </w:r>
  </w:p>
  <w:p w:rsidR="008707B8" w:rsidRDefault="008707B8">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7B8" w:rsidRDefault="008707B8">
    <w:pPr>
      <w:pStyle w:val="af1"/>
      <w:jc w:val="center"/>
      <w:rPr>
        <w:rFonts w:ascii="仿宋_GB2312" w:eastAsia="仿宋_GB2312"/>
      </w:rPr>
    </w:pPr>
    <w:r>
      <w:rPr>
        <w:noProof/>
      </w:rPr>
      <mc:AlternateContent>
        <mc:Choice Requires="wps">
          <w:drawing>
            <wp:anchor distT="0" distB="0" distL="114300" distR="114300" simplePos="0" relativeHeight="251661312" behindDoc="0" locked="0" layoutInCell="1" allowOverlap="1" wp14:anchorId="0733EB02" wp14:editId="6DCB6A37">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707B8" w:rsidRDefault="008707B8">
                          <w:pPr>
                            <w:pStyle w:val="af1"/>
                          </w:pPr>
                          <w:r>
                            <w:t>第</w:t>
                          </w:r>
                          <w:r>
                            <w:t xml:space="preserve"> </w:t>
                          </w:r>
                          <w:r>
                            <w:fldChar w:fldCharType="begin"/>
                          </w:r>
                          <w:r>
                            <w:instrText xml:space="preserve"> PAGE  \* MERGEFORMAT </w:instrText>
                          </w:r>
                          <w:r>
                            <w:fldChar w:fldCharType="separate"/>
                          </w:r>
                          <w:r>
                            <w:rPr>
                              <w:noProof/>
                            </w:rPr>
                            <w:t>39</w:t>
                          </w:r>
                          <w:r>
                            <w:fldChar w:fldCharType="end"/>
                          </w:r>
                          <w:r>
                            <w:t xml:space="preserve"> </w:t>
                          </w:r>
                          <w:r>
                            <w:t>页</w:t>
                          </w:r>
                          <w:r>
                            <w:t xml:space="preserve"> </w:t>
                          </w:r>
                          <w:r>
                            <w:t>共</w:t>
                          </w:r>
                          <w:r>
                            <w:t xml:space="preserve"> </w:t>
                          </w:r>
                          <w:fldSimple w:instr=" NUMPAGES  \* MERGEFORMAT ">
                            <w:r>
                              <w:rPr>
                                <w:noProof/>
                              </w:rPr>
                              <w:t>41</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D0ZAIAABE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qqUPRkAgAAEQUAAA4AAAAAAAAAAAAAAAAALgIAAGRycy9lMm9Eb2Mu&#10;eG1sUEsBAi0AFAAGAAgAAAAhAHGq0bnXAAAABQEAAA8AAAAAAAAAAAAAAAAAvgQAAGRycy9kb3du&#10;cmV2LnhtbFBLBQYAAAAABAAEAPMAAADCBQAAAAA=&#10;" filled="f" stroked="f" strokeweight=".5pt">
              <v:textbox style="mso-fit-shape-to-text:t" inset="0,0,0,0">
                <w:txbxContent>
                  <w:p w:rsidR="008707B8" w:rsidRDefault="008707B8">
                    <w:pPr>
                      <w:pStyle w:val="af1"/>
                    </w:pPr>
                    <w:r>
                      <w:t>第</w:t>
                    </w:r>
                    <w:r>
                      <w:t xml:space="preserve"> </w:t>
                    </w:r>
                    <w:r>
                      <w:fldChar w:fldCharType="begin"/>
                    </w:r>
                    <w:r>
                      <w:instrText xml:space="preserve"> PAGE  \* MERGEFORMAT </w:instrText>
                    </w:r>
                    <w:r>
                      <w:fldChar w:fldCharType="separate"/>
                    </w:r>
                    <w:r>
                      <w:rPr>
                        <w:noProof/>
                      </w:rPr>
                      <w:t>39</w:t>
                    </w:r>
                    <w:r>
                      <w:fldChar w:fldCharType="end"/>
                    </w:r>
                    <w:r>
                      <w:t xml:space="preserve"> </w:t>
                    </w:r>
                    <w:r>
                      <w:t>页</w:t>
                    </w:r>
                    <w:r>
                      <w:t xml:space="preserve"> </w:t>
                    </w:r>
                    <w:r>
                      <w:t>共</w:t>
                    </w:r>
                    <w:r>
                      <w:t xml:space="preserve"> </w:t>
                    </w:r>
                    <w:fldSimple w:instr=" NUMPAGES  \* MERGEFORMAT ">
                      <w:r>
                        <w:rPr>
                          <w:noProof/>
                        </w:rPr>
                        <w:t>41</w:t>
                      </w:r>
                    </w:fldSimple>
                    <w:r>
                      <w:t xml:space="preserve"> </w:t>
                    </w:r>
                    <w:r>
                      <w:t>页</w:t>
                    </w:r>
                  </w:p>
                </w:txbxContent>
              </v:textbox>
              <w10:wrap anchorx="margin"/>
            </v:shape>
          </w:pict>
        </mc:Fallback>
      </mc:AlternateContent>
    </w:r>
  </w:p>
  <w:p w:rsidR="008707B8" w:rsidRDefault="008707B8">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7B8" w:rsidRDefault="008707B8">
    <w:pPr>
      <w:pStyle w:val="af1"/>
      <w:jc w:val="center"/>
      <w:rPr>
        <w:rFonts w:ascii="仿宋_GB2312" w:eastAsia="仿宋_GB2312"/>
      </w:rPr>
    </w:pPr>
    <w:r>
      <w:rPr>
        <w:noProof/>
      </w:rPr>
      <mc:AlternateContent>
        <mc:Choice Requires="wps">
          <w:drawing>
            <wp:anchor distT="0" distB="0" distL="114300" distR="114300" simplePos="0" relativeHeight="251662336" behindDoc="0" locked="0" layoutInCell="1" allowOverlap="1" wp14:anchorId="2FB6AC8E" wp14:editId="0E067EB5">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707B8" w:rsidRDefault="008707B8">
                          <w:pPr>
                            <w:pStyle w:val="af1"/>
                          </w:pPr>
                          <w:r>
                            <w:t>第</w:t>
                          </w:r>
                          <w:r>
                            <w:t xml:space="preserve"> </w:t>
                          </w:r>
                          <w:r>
                            <w:fldChar w:fldCharType="begin"/>
                          </w:r>
                          <w:r>
                            <w:instrText xml:space="preserve"> PAGE  \* MERGEFORMAT </w:instrText>
                          </w:r>
                          <w:r>
                            <w:fldChar w:fldCharType="separate"/>
                          </w:r>
                          <w:r>
                            <w:rPr>
                              <w:noProof/>
                            </w:rPr>
                            <w:t>70</w:t>
                          </w:r>
                          <w:r>
                            <w:fldChar w:fldCharType="end"/>
                          </w:r>
                          <w:r>
                            <w:t xml:space="preserve"> </w:t>
                          </w:r>
                          <w:r>
                            <w:t>页</w:t>
                          </w:r>
                          <w:r>
                            <w:t xml:space="preserve"> </w:t>
                          </w:r>
                          <w:r>
                            <w:t>共</w:t>
                          </w:r>
                          <w:r>
                            <w:t xml:space="preserve"> </w:t>
                          </w:r>
                          <w:fldSimple w:instr=" NUMPAGES  \* MERGEFORMAT ">
                            <w:r>
                              <w:rPr>
                                <w:noProof/>
                              </w:rPr>
                              <w:t>72</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4k09pZQIAABEFAAAOAAAAAAAAAAAAAAAAAC4CAABkcnMvZTJvRG9j&#10;LnhtbFBLAQItABQABgAIAAAAIQBxqtG51wAAAAUBAAAPAAAAAAAAAAAAAAAAAL8EAABkcnMvZG93&#10;bnJldi54bWxQSwUGAAAAAAQABADzAAAAwwUAAAAA&#10;" filled="f" stroked="f" strokeweight=".5pt">
              <v:textbox style="mso-fit-shape-to-text:t" inset="0,0,0,0">
                <w:txbxContent>
                  <w:p w:rsidR="008707B8" w:rsidRDefault="008707B8">
                    <w:pPr>
                      <w:pStyle w:val="af1"/>
                    </w:pPr>
                    <w:r>
                      <w:t>第</w:t>
                    </w:r>
                    <w:r>
                      <w:t xml:space="preserve"> </w:t>
                    </w:r>
                    <w:r>
                      <w:fldChar w:fldCharType="begin"/>
                    </w:r>
                    <w:r>
                      <w:instrText xml:space="preserve"> PAGE  \* MERGEFORMAT </w:instrText>
                    </w:r>
                    <w:r>
                      <w:fldChar w:fldCharType="separate"/>
                    </w:r>
                    <w:r>
                      <w:rPr>
                        <w:noProof/>
                      </w:rPr>
                      <w:t>70</w:t>
                    </w:r>
                    <w:r>
                      <w:fldChar w:fldCharType="end"/>
                    </w:r>
                    <w:r>
                      <w:t xml:space="preserve"> </w:t>
                    </w:r>
                    <w:r>
                      <w:t>页</w:t>
                    </w:r>
                    <w:r>
                      <w:t xml:space="preserve"> </w:t>
                    </w:r>
                    <w:r>
                      <w:t>共</w:t>
                    </w:r>
                    <w:r>
                      <w:t xml:space="preserve"> </w:t>
                    </w:r>
                    <w:fldSimple w:instr=" NUMPAGES  \* MERGEFORMAT ">
                      <w:r>
                        <w:rPr>
                          <w:noProof/>
                        </w:rPr>
                        <w:t>72</w:t>
                      </w:r>
                    </w:fldSimple>
                    <w:r>
                      <w:t xml:space="preserve"> </w:t>
                    </w:r>
                    <w:r>
                      <w:t>页</w:t>
                    </w:r>
                  </w:p>
                </w:txbxContent>
              </v:textbox>
              <w10:wrap anchorx="margin"/>
            </v:shape>
          </w:pict>
        </mc:Fallback>
      </mc:AlternateContent>
    </w:r>
  </w:p>
  <w:p w:rsidR="008707B8" w:rsidRDefault="008707B8">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7B8" w:rsidRDefault="008707B8">
    <w:pPr>
      <w:pStyle w:val="af1"/>
      <w:jc w:val="center"/>
      <w:rPr>
        <w:rFonts w:ascii="仿宋_GB2312" w:eastAsia="仿宋_GB2312"/>
      </w:rPr>
    </w:pPr>
    <w:r>
      <w:rPr>
        <w:noProof/>
      </w:rPr>
      <mc:AlternateContent>
        <mc:Choice Requires="wps">
          <w:drawing>
            <wp:anchor distT="0" distB="0" distL="114300" distR="114300" simplePos="0" relativeHeight="251663360" behindDoc="0" locked="0" layoutInCell="1" allowOverlap="1" wp14:anchorId="2A37A54B" wp14:editId="33CD0949">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707B8" w:rsidRDefault="008707B8">
                          <w:pPr>
                            <w:pStyle w:val="af1"/>
                          </w:pPr>
                          <w:r>
                            <w:t>第</w:t>
                          </w:r>
                          <w:r>
                            <w:t xml:space="preserve"> </w:t>
                          </w:r>
                          <w:r>
                            <w:fldChar w:fldCharType="begin"/>
                          </w:r>
                          <w:r>
                            <w:instrText xml:space="preserve"> PAGE  \* MERGEFORMAT </w:instrText>
                          </w:r>
                          <w:r>
                            <w:fldChar w:fldCharType="separate"/>
                          </w:r>
                          <w:r>
                            <w:rPr>
                              <w:noProof/>
                            </w:rPr>
                            <w:t>69</w:t>
                          </w:r>
                          <w:r>
                            <w:fldChar w:fldCharType="end"/>
                          </w:r>
                          <w:r>
                            <w:t xml:space="preserve"> </w:t>
                          </w:r>
                          <w:r>
                            <w:t>页</w:t>
                          </w:r>
                          <w:r>
                            <w:t xml:space="preserve"> </w:t>
                          </w:r>
                          <w:r>
                            <w:t>共</w:t>
                          </w:r>
                          <w:r>
                            <w:t xml:space="preserve"> </w:t>
                          </w:r>
                          <w:fldSimple w:instr=" NUMPAGES  \* MERGEFORMAT ">
                            <w:r>
                              <w:rPr>
                                <w:noProof/>
                              </w:rPr>
                              <w:t>71</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30"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7MDR6ZQIAABEFAAAOAAAAAAAAAAAAAAAAAC4CAABkcnMvZTJvRG9j&#10;LnhtbFBLAQItABQABgAIAAAAIQBxqtG51wAAAAUBAAAPAAAAAAAAAAAAAAAAAL8EAABkcnMvZG93&#10;bnJldi54bWxQSwUGAAAAAAQABADzAAAAwwUAAAAA&#10;" filled="f" stroked="f" strokeweight=".5pt">
              <v:textbox style="mso-fit-shape-to-text:t" inset="0,0,0,0">
                <w:txbxContent>
                  <w:p w:rsidR="008707B8" w:rsidRDefault="008707B8">
                    <w:pPr>
                      <w:pStyle w:val="af1"/>
                    </w:pPr>
                    <w:r>
                      <w:t>第</w:t>
                    </w:r>
                    <w:r>
                      <w:t xml:space="preserve"> </w:t>
                    </w:r>
                    <w:r>
                      <w:fldChar w:fldCharType="begin"/>
                    </w:r>
                    <w:r>
                      <w:instrText xml:space="preserve"> PAGE  \* MERGEFORMAT </w:instrText>
                    </w:r>
                    <w:r>
                      <w:fldChar w:fldCharType="separate"/>
                    </w:r>
                    <w:r>
                      <w:rPr>
                        <w:noProof/>
                      </w:rPr>
                      <w:t>69</w:t>
                    </w:r>
                    <w:r>
                      <w:fldChar w:fldCharType="end"/>
                    </w:r>
                    <w:r>
                      <w:t xml:space="preserve"> </w:t>
                    </w:r>
                    <w:r>
                      <w:t>页</w:t>
                    </w:r>
                    <w:r>
                      <w:t xml:space="preserve"> </w:t>
                    </w:r>
                    <w:r>
                      <w:t>共</w:t>
                    </w:r>
                    <w:r>
                      <w:t xml:space="preserve"> </w:t>
                    </w:r>
                    <w:fldSimple w:instr=" NUMPAGES  \* MERGEFORMAT ">
                      <w:r>
                        <w:rPr>
                          <w:noProof/>
                        </w:rPr>
                        <w:t>71</w:t>
                      </w:r>
                    </w:fldSimple>
                    <w:r>
                      <w:t xml:space="preserve"> </w:t>
                    </w:r>
                    <w:r>
                      <w:t>页</w:t>
                    </w:r>
                  </w:p>
                </w:txbxContent>
              </v:textbox>
              <w10:wrap anchorx="margin"/>
            </v:shape>
          </w:pict>
        </mc:Fallback>
      </mc:AlternateContent>
    </w:r>
  </w:p>
  <w:p w:rsidR="008707B8" w:rsidRDefault="008707B8">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7B8" w:rsidRDefault="008707B8">
    <w:pPr>
      <w:pStyle w:val="af1"/>
      <w:framePr w:wrap="around" w:vAnchor="text" w:hAnchor="margin" w:xAlign="right" w:y="1"/>
      <w:rPr>
        <w:rStyle w:val="aff1"/>
      </w:rPr>
    </w:pPr>
    <w:r>
      <w:fldChar w:fldCharType="begin"/>
    </w:r>
    <w:r>
      <w:rPr>
        <w:rStyle w:val="aff1"/>
      </w:rPr>
      <w:instrText xml:space="preserve">PAGE  </w:instrText>
    </w:r>
    <w:r>
      <w:fldChar w:fldCharType="end"/>
    </w:r>
  </w:p>
  <w:p w:rsidR="008707B8" w:rsidRDefault="008707B8">
    <w:pPr>
      <w:pStyle w:val="af1"/>
      <w:ind w:right="360"/>
    </w:pPr>
  </w:p>
  <w:p w:rsidR="008707B8" w:rsidRDefault="008707B8"/>
  <w:p w:rsidR="008707B8" w:rsidRDefault="008707B8" w:rsidP="00D020DD"/>
  <w:p w:rsidR="008707B8" w:rsidRDefault="008707B8" w:rsidP="00D020D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7B8" w:rsidRDefault="008707B8">
    <w:pPr>
      <w:pStyle w:val="af1"/>
      <w:jc w:val="center"/>
      <w:rPr>
        <w:rFonts w:ascii="仿宋_GB2312" w:eastAsia="仿宋_GB2312"/>
        <w:szCs w:val="24"/>
      </w:rPr>
    </w:pPr>
    <w:r>
      <w:rPr>
        <w:noProof/>
      </w:rPr>
      <mc:AlternateContent>
        <mc:Choice Requires="wps">
          <w:drawing>
            <wp:anchor distT="0" distB="0" distL="114300" distR="114300" simplePos="0" relativeHeight="251664384" behindDoc="0" locked="0" layoutInCell="1" allowOverlap="1" wp14:anchorId="71058A24" wp14:editId="7C918DA5">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707B8" w:rsidRDefault="008707B8">
                          <w:pPr>
                            <w:pStyle w:val="af1"/>
                          </w:pPr>
                          <w:r>
                            <w:t>第</w:t>
                          </w:r>
                          <w:r>
                            <w:t xml:space="preserve"> </w:t>
                          </w:r>
                          <w:r>
                            <w:fldChar w:fldCharType="begin"/>
                          </w:r>
                          <w:r>
                            <w:instrText xml:space="preserve"> PAGE  \* MERGEFORMAT </w:instrText>
                          </w:r>
                          <w:r>
                            <w:fldChar w:fldCharType="separate"/>
                          </w:r>
                          <w:r>
                            <w:rPr>
                              <w:noProof/>
                            </w:rPr>
                            <w:t>89</w:t>
                          </w:r>
                          <w:r>
                            <w:fldChar w:fldCharType="end"/>
                          </w:r>
                          <w:r>
                            <w:t xml:space="preserve"> </w:t>
                          </w:r>
                          <w:r>
                            <w:t>页</w:t>
                          </w:r>
                          <w:r>
                            <w:t xml:space="preserve"> </w:t>
                          </w:r>
                          <w:r>
                            <w:t>共</w:t>
                          </w:r>
                          <w:r>
                            <w:t xml:space="preserve"> </w:t>
                          </w:r>
                          <w:fldSimple w:instr=" NUMPAGES  \* MERGEFORMAT ">
                            <w:r>
                              <w:rPr>
                                <w:noProof/>
                              </w:rPr>
                              <w:t>91</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31"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r2QPxkAgAAEQUAAA4AAAAAAAAAAAAAAAAALgIAAGRycy9lMm9Eb2Mu&#10;eG1sUEsBAi0AFAAGAAgAAAAhAHGq0bnXAAAABQEAAA8AAAAAAAAAAAAAAAAAvgQAAGRycy9kb3du&#10;cmV2LnhtbFBLBQYAAAAABAAEAPMAAADCBQAAAAA=&#10;" filled="f" stroked="f" strokeweight=".5pt">
              <v:textbox style="mso-fit-shape-to-text:t" inset="0,0,0,0">
                <w:txbxContent>
                  <w:p w:rsidR="008707B8" w:rsidRDefault="008707B8">
                    <w:pPr>
                      <w:pStyle w:val="af1"/>
                    </w:pPr>
                    <w:r>
                      <w:t>第</w:t>
                    </w:r>
                    <w:r>
                      <w:t xml:space="preserve"> </w:t>
                    </w:r>
                    <w:r>
                      <w:fldChar w:fldCharType="begin"/>
                    </w:r>
                    <w:r>
                      <w:instrText xml:space="preserve"> PAGE  \* MERGEFORMAT </w:instrText>
                    </w:r>
                    <w:r>
                      <w:fldChar w:fldCharType="separate"/>
                    </w:r>
                    <w:r>
                      <w:rPr>
                        <w:noProof/>
                      </w:rPr>
                      <w:t>89</w:t>
                    </w:r>
                    <w:r>
                      <w:fldChar w:fldCharType="end"/>
                    </w:r>
                    <w:r>
                      <w:t xml:space="preserve"> </w:t>
                    </w:r>
                    <w:r>
                      <w:t>页</w:t>
                    </w:r>
                    <w:r>
                      <w:t xml:space="preserve"> </w:t>
                    </w:r>
                    <w:r>
                      <w:t>共</w:t>
                    </w:r>
                    <w:r>
                      <w:t xml:space="preserve"> </w:t>
                    </w:r>
                    <w:fldSimple w:instr=" NUMPAGES  \* MERGEFORMAT ">
                      <w:r>
                        <w:rPr>
                          <w:noProof/>
                        </w:rPr>
                        <w:t>91</w:t>
                      </w:r>
                    </w:fldSimple>
                    <w:r>
                      <w:t xml:space="preserve"> </w:t>
                    </w:r>
                    <w:r>
                      <w:t>页</w:t>
                    </w: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7B8" w:rsidRDefault="008707B8">
    <w:pPr>
      <w:pStyle w:val="af1"/>
      <w:jc w:val="center"/>
      <w:rPr>
        <w:rFonts w:ascii="仿宋_GB2312" w:eastAsia="仿宋_GB2312"/>
      </w:rPr>
    </w:pPr>
    <w:r>
      <w:rPr>
        <w:noProof/>
      </w:rPr>
      <mc:AlternateContent>
        <mc:Choice Requires="wps">
          <w:drawing>
            <wp:anchor distT="0" distB="0" distL="114300" distR="114300" simplePos="0" relativeHeight="251665408" behindDoc="0" locked="0" layoutInCell="1" allowOverlap="1" wp14:anchorId="0EDC59FD" wp14:editId="3674E92C">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707B8" w:rsidRDefault="008707B8">
                          <w:pPr>
                            <w:pStyle w:val="af1"/>
                          </w:pPr>
                          <w:r>
                            <w:t>第</w:t>
                          </w:r>
                          <w:r>
                            <w:t xml:space="preserve"> </w:t>
                          </w:r>
                          <w:r>
                            <w:fldChar w:fldCharType="begin"/>
                          </w:r>
                          <w:r>
                            <w:instrText xml:space="preserve"> PAGE  \* MERGEFORMAT </w:instrText>
                          </w:r>
                          <w:r>
                            <w:fldChar w:fldCharType="separate"/>
                          </w:r>
                          <w:r>
                            <w:rPr>
                              <w:noProof/>
                            </w:rPr>
                            <w:t>71</w:t>
                          </w:r>
                          <w:r>
                            <w:fldChar w:fldCharType="end"/>
                          </w:r>
                          <w:r>
                            <w:t xml:space="preserve"> </w:t>
                          </w:r>
                          <w:r>
                            <w:t>页</w:t>
                          </w:r>
                          <w:r>
                            <w:t xml:space="preserve"> </w:t>
                          </w:r>
                          <w:r>
                            <w:t>共</w:t>
                          </w:r>
                          <w:r>
                            <w:t xml:space="preserve"> </w:t>
                          </w:r>
                          <w:fldSimple w:instr=" NUMPAGES  \* MERGEFORMAT ">
                            <w:r>
                              <w:rPr>
                                <w:noProof/>
                              </w:rPr>
                              <w:t>73</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2"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7RMe2ZQIAABEFAAAOAAAAAAAAAAAAAAAAAC4CAABkcnMvZTJvRG9j&#10;LnhtbFBLAQItABQABgAIAAAAIQBxqtG51wAAAAUBAAAPAAAAAAAAAAAAAAAAAL8EAABkcnMvZG93&#10;bnJldi54bWxQSwUGAAAAAAQABADzAAAAwwUAAAAA&#10;" filled="f" stroked="f" strokeweight=".5pt">
              <v:textbox style="mso-fit-shape-to-text:t" inset="0,0,0,0">
                <w:txbxContent>
                  <w:p w:rsidR="008707B8" w:rsidRDefault="008707B8">
                    <w:pPr>
                      <w:pStyle w:val="af1"/>
                    </w:pPr>
                    <w:r>
                      <w:t>第</w:t>
                    </w:r>
                    <w:r>
                      <w:t xml:space="preserve"> </w:t>
                    </w:r>
                    <w:r>
                      <w:fldChar w:fldCharType="begin"/>
                    </w:r>
                    <w:r>
                      <w:instrText xml:space="preserve"> PAGE  \* MERGEFORMAT </w:instrText>
                    </w:r>
                    <w:r>
                      <w:fldChar w:fldCharType="separate"/>
                    </w:r>
                    <w:r>
                      <w:rPr>
                        <w:noProof/>
                      </w:rPr>
                      <w:t>71</w:t>
                    </w:r>
                    <w:r>
                      <w:fldChar w:fldCharType="end"/>
                    </w:r>
                    <w:r>
                      <w:t xml:space="preserve"> </w:t>
                    </w:r>
                    <w:r>
                      <w:t>页</w:t>
                    </w:r>
                    <w:r>
                      <w:t xml:space="preserve"> </w:t>
                    </w:r>
                    <w:r>
                      <w:t>共</w:t>
                    </w:r>
                    <w:r>
                      <w:t xml:space="preserve"> </w:t>
                    </w:r>
                    <w:fldSimple w:instr=" NUMPAGES  \* MERGEFORMAT ">
                      <w:r>
                        <w:rPr>
                          <w:noProof/>
                        </w:rPr>
                        <w:t>73</w:t>
                      </w:r>
                    </w:fldSimple>
                    <w:r>
                      <w:t xml:space="preserve"> </w:t>
                    </w:r>
                    <w: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93A" w:rsidRDefault="0053493A">
      <w:r>
        <w:separator/>
      </w:r>
    </w:p>
    <w:p w:rsidR="0053493A" w:rsidRDefault="0053493A"/>
    <w:p w:rsidR="0053493A" w:rsidRDefault="0053493A" w:rsidP="00D020DD"/>
    <w:p w:rsidR="0053493A" w:rsidRDefault="0053493A" w:rsidP="00D020DD"/>
  </w:footnote>
  <w:footnote w:type="continuationSeparator" w:id="0">
    <w:p w:rsidR="0053493A" w:rsidRDefault="0053493A">
      <w:r>
        <w:continuationSeparator/>
      </w:r>
    </w:p>
    <w:p w:rsidR="0053493A" w:rsidRDefault="0053493A"/>
    <w:p w:rsidR="0053493A" w:rsidRDefault="0053493A" w:rsidP="00D020DD"/>
    <w:p w:rsidR="0053493A" w:rsidRDefault="0053493A" w:rsidP="00D020D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7B8" w:rsidRDefault="008707B8">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7B8" w:rsidRDefault="008707B8">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7B8" w:rsidRDefault="008707B8">
    <w:pPr>
      <w:pStyle w:val="af2"/>
      <w:jc w:val="left"/>
      <w:rPr>
        <w:rFonts w:ascii="仿宋_GB2312" w:eastAsia="仿宋_GB2312"/>
        <w:b/>
        <w:i/>
        <w:u w:val="single"/>
      </w:rPr>
    </w:pPr>
    <w:r>
      <w:rPr>
        <w:rFonts w:hint="eastAsia"/>
      </w:rPr>
      <w:t xml:space="preserve">                               </w:t>
    </w:r>
    <w:r>
      <w:rPr>
        <w:rFonts w:ascii="仿宋" w:eastAsia="仿宋" w:hAnsi="仿宋" w:cs="仿宋" w:hint="eastAsia"/>
      </w:rPr>
      <w:t xml:space="preserve">（代理机构）                                                           文件编号:  </w:t>
    </w:r>
  </w:p>
  <w:p w:rsidR="008707B8" w:rsidRDefault="008707B8">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7B8" w:rsidRDefault="008707B8">
    <w:pPr>
      <w:pStyle w:val="af2"/>
      <w:jc w:val="left"/>
      <w:rPr>
        <w:rFonts w:ascii="仿宋_GB2312" w:eastAsia="仿宋_GB2312"/>
        <w:i/>
        <w:u w:val="single"/>
      </w:rPr>
    </w:pPr>
    <w:r>
      <w:rPr>
        <w:rFonts w:ascii="仿宋" w:eastAsia="仿宋" w:hAnsi="仿宋" w:cs="仿宋" w:hint="eastAsia"/>
      </w:rPr>
      <w:t xml:space="preserve">（代理机构）                                                           文件编号:  </w:t>
    </w:r>
  </w:p>
  <w:p w:rsidR="008707B8" w:rsidRDefault="008707B8">
    <w:pPr>
      <w:pStyle w:val="af2"/>
      <w:pBdr>
        <w:bottom w:val="none" w:sz="0" w:space="1" w:color="auto"/>
      </w:pBdr>
      <w:jc w:val="right"/>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7B8" w:rsidRDefault="008707B8">
    <w:pPr>
      <w:pStyle w:val="af2"/>
      <w:jc w:val="left"/>
      <w:rPr>
        <w:rFonts w:ascii="仿宋_GB2312" w:eastAsia="仿宋_GB2312"/>
        <w:i/>
        <w:u w:val="single"/>
      </w:rPr>
    </w:pPr>
    <w:r>
      <w:rPr>
        <w:rFonts w:ascii="仿宋" w:eastAsia="仿宋" w:hAnsi="仿宋" w:cs="仿宋" w:hint="eastAsia"/>
      </w:rPr>
      <w:t xml:space="preserve">（代理机构）                                                           文件编号:  </w:t>
    </w:r>
  </w:p>
  <w:p w:rsidR="008707B8" w:rsidRPr="00E67EF9" w:rsidRDefault="008707B8" w:rsidP="00E67EF9">
    <w:pPr>
      <w:pStyle w:val="af2"/>
      <w:pBdr>
        <w:bottom w:val="none" w:sz="0" w:space="1" w:color="auto"/>
      </w:pBdr>
      <w:jc w:val="right"/>
      <w:rPr>
        <w:rFonts w:ascii="仿宋_GB2312" w:eastAsia="仿宋_GB2312"/>
        <w:b/>
        <w:i/>
        <w:iCs/>
        <w:u w:val="single"/>
      </w:rPr>
    </w:pPr>
    <w:r>
      <w:t></w:t>
    </w:r>
    <w:r>
      <w:t></w:t>
    </w:r>
    <w:r>
      <w:t></w:t>
    </w:r>
    <w:r>
      <w:t></w:t>
    </w:r>
    <w:r>
      <w:t></w:t>
    </w:r>
    <w:r>
      <w:t></w:t>
    </w:r>
    <w:r>
      <w:t></w:t>
    </w:r>
    <w:r>
      <w:t></w:t>
    </w: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7B8" w:rsidRDefault="008707B8">
    <w:pPr>
      <w:pStyle w:val="af2"/>
      <w:jc w:val="left"/>
      <w:rPr>
        <w:rFonts w:ascii="仿宋_GB2312" w:eastAsia="仿宋_GB2312"/>
        <w:i/>
        <w:u w:val="single"/>
      </w:rPr>
    </w:pPr>
    <w:r>
      <w:rPr>
        <w:rFonts w:ascii="仿宋" w:eastAsia="仿宋" w:hAnsi="仿宋" w:cs="仿宋" w:hint="eastAsia"/>
      </w:rPr>
      <w:t xml:space="preserve">（代理机构）                                                           文件编号:  </w:t>
    </w:r>
  </w:p>
  <w:p w:rsidR="008707B8" w:rsidRDefault="008707B8">
    <w:pPr>
      <w:pStyle w:val="af2"/>
      <w:pBdr>
        <w:bottom w:val="none" w:sz="0" w:space="1" w:color="auto"/>
      </w:pBdr>
    </w:pPr>
    <w:r>
      <w:t></w:t>
    </w:r>
    <w:r>
      <w:t></w:t>
    </w:r>
    <w:r>
      <w:t></w:t>
    </w:r>
    <w:r>
      <w:t></w:t>
    </w:r>
    <w:r>
      <w:t></w:t>
    </w:r>
    <w:r>
      <w:t></w:t>
    </w:r>
    <w:r>
      <w:t></w:t>
    </w:r>
    <w:r>
      <w:t></w:t>
    </w:r>
    <w:r>
      <w:t></w:t>
    </w:r>
    <w:r>
      <w:t></w:t>
    </w:r>
    <w:r>
      <w:t></w:t>
    </w:r>
    <w:r>
      <w:t></w:t>
    </w: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CB32A4"/>
    <w:multiLevelType w:val="singleLevel"/>
    <w:tmpl w:val="B0CB32A4"/>
    <w:lvl w:ilvl="0">
      <w:start w:val="4"/>
      <w:numFmt w:val="chineseCounting"/>
      <w:suff w:val="nothing"/>
      <w:lvlText w:val="%1、"/>
      <w:lvlJc w:val="left"/>
      <w:rPr>
        <w:rFonts w:hint="eastAsia"/>
      </w:rPr>
    </w:lvl>
  </w:abstractNum>
  <w:abstractNum w:abstractNumId="1">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2">
    <w:nsid w:val="261BC4E5"/>
    <w:multiLevelType w:val="singleLevel"/>
    <w:tmpl w:val="261BC4E5"/>
    <w:lvl w:ilvl="0">
      <w:start w:val="1"/>
      <w:numFmt w:val="decimal"/>
      <w:suff w:val="nothing"/>
      <w:lvlText w:val="%1、"/>
      <w:lvlJc w:val="left"/>
    </w:lvl>
  </w:abstractNum>
  <w:abstractNum w:abstractNumId="3">
    <w:nsid w:val="30AA2313"/>
    <w:multiLevelType w:val="singleLevel"/>
    <w:tmpl w:val="00000000"/>
    <w:lvl w:ilvl="0">
      <w:start w:val="1"/>
      <w:numFmt w:val="decimal"/>
      <w:suff w:val="nothing"/>
      <w:lvlText w:val="（%1）"/>
      <w:lvlJc w:val="left"/>
    </w:lvl>
  </w:abstractNum>
  <w:abstractNum w:abstractNumId="4">
    <w:nsid w:val="77042404"/>
    <w:multiLevelType w:val="singleLevel"/>
    <w:tmpl w:val="77042404"/>
    <w:lvl w:ilvl="0">
      <w:start w:val="3"/>
      <w:numFmt w:val="chineseCounting"/>
      <w:suff w:val="space"/>
      <w:lvlText w:val="第%1部分"/>
      <w:lvlJc w:val="left"/>
      <w:rPr>
        <w:rFonts w:hint="eastAsia"/>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revisionView w:inkAnnotations="0"/>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EwY2ZjYmNiMGQyZTlhNTU1YjBkZDEzYmEwMmVkODcifQ=="/>
  </w:docVars>
  <w:rsids>
    <w:rsidRoot w:val="00172A27"/>
    <w:rsid w:val="FF3F59ED"/>
    <w:rsid w:val="00043565"/>
    <w:rsid w:val="00172A27"/>
    <w:rsid w:val="001C7581"/>
    <w:rsid w:val="002A4D84"/>
    <w:rsid w:val="003A652B"/>
    <w:rsid w:val="0053493A"/>
    <w:rsid w:val="00595993"/>
    <w:rsid w:val="005D2E69"/>
    <w:rsid w:val="006067D7"/>
    <w:rsid w:val="00613AFA"/>
    <w:rsid w:val="008707B8"/>
    <w:rsid w:val="009C67B7"/>
    <w:rsid w:val="00A66BA1"/>
    <w:rsid w:val="00B211A5"/>
    <w:rsid w:val="00B34AC1"/>
    <w:rsid w:val="00BF6939"/>
    <w:rsid w:val="00C20C89"/>
    <w:rsid w:val="00CA3780"/>
    <w:rsid w:val="00CC4F64"/>
    <w:rsid w:val="00D020DD"/>
    <w:rsid w:val="00D46FE7"/>
    <w:rsid w:val="00E67EF9"/>
    <w:rsid w:val="00FF08AB"/>
    <w:rsid w:val="01665E9C"/>
    <w:rsid w:val="036F63F7"/>
    <w:rsid w:val="05012EB5"/>
    <w:rsid w:val="063F6ACE"/>
    <w:rsid w:val="087F0545"/>
    <w:rsid w:val="0910165D"/>
    <w:rsid w:val="0D8465E1"/>
    <w:rsid w:val="0F096B8F"/>
    <w:rsid w:val="0F177709"/>
    <w:rsid w:val="0F63063F"/>
    <w:rsid w:val="0FA83AEC"/>
    <w:rsid w:val="1178173A"/>
    <w:rsid w:val="12BE7896"/>
    <w:rsid w:val="131D034D"/>
    <w:rsid w:val="14556B66"/>
    <w:rsid w:val="17407E5A"/>
    <w:rsid w:val="17AF110B"/>
    <w:rsid w:val="18B21538"/>
    <w:rsid w:val="18E60774"/>
    <w:rsid w:val="1B642891"/>
    <w:rsid w:val="1C0E117B"/>
    <w:rsid w:val="1C446B02"/>
    <w:rsid w:val="1D2F1C3B"/>
    <w:rsid w:val="1F443106"/>
    <w:rsid w:val="20F52909"/>
    <w:rsid w:val="265E1B4F"/>
    <w:rsid w:val="296970B4"/>
    <w:rsid w:val="299708B3"/>
    <w:rsid w:val="2CBF2D6A"/>
    <w:rsid w:val="2CDF621C"/>
    <w:rsid w:val="305D39F2"/>
    <w:rsid w:val="30CD01D9"/>
    <w:rsid w:val="315326A5"/>
    <w:rsid w:val="31546CC4"/>
    <w:rsid w:val="315C1109"/>
    <w:rsid w:val="317433D6"/>
    <w:rsid w:val="3216448E"/>
    <w:rsid w:val="327567B3"/>
    <w:rsid w:val="34A16E0A"/>
    <w:rsid w:val="36B4587D"/>
    <w:rsid w:val="3B0D5E9E"/>
    <w:rsid w:val="3E520DC7"/>
    <w:rsid w:val="3F5672FF"/>
    <w:rsid w:val="3F7A0397"/>
    <w:rsid w:val="3FC419CD"/>
    <w:rsid w:val="411F21F6"/>
    <w:rsid w:val="422F41B5"/>
    <w:rsid w:val="427E60E8"/>
    <w:rsid w:val="443E4C83"/>
    <w:rsid w:val="45F75F2C"/>
    <w:rsid w:val="463F2F1F"/>
    <w:rsid w:val="467C4DAF"/>
    <w:rsid w:val="46CF6BE8"/>
    <w:rsid w:val="47737835"/>
    <w:rsid w:val="48300895"/>
    <w:rsid w:val="48F6341B"/>
    <w:rsid w:val="4AD30D16"/>
    <w:rsid w:val="4B0A6E5A"/>
    <w:rsid w:val="4C517BDB"/>
    <w:rsid w:val="4C6F22E2"/>
    <w:rsid w:val="4D5D6FBD"/>
    <w:rsid w:val="4E315370"/>
    <w:rsid w:val="4E4A131D"/>
    <w:rsid w:val="4F4B3D85"/>
    <w:rsid w:val="4FB95338"/>
    <w:rsid w:val="50AF3E9A"/>
    <w:rsid w:val="51CC2128"/>
    <w:rsid w:val="52E923EA"/>
    <w:rsid w:val="53501C49"/>
    <w:rsid w:val="546D299B"/>
    <w:rsid w:val="555626B8"/>
    <w:rsid w:val="557E7F28"/>
    <w:rsid w:val="56580D1A"/>
    <w:rsid w:val="58B303D9"/>
    <w:rsid w:val="5AB25BD5"/>
    <w:rsid w:val="5F4A0FD9"/>
    <w:rsid w:val="5F561B6F"/>
    <w:rsid w:val="5F57E5CA"/>
    <w:rsid w:val="5FEE2937"/>
    <w:rsid w:val="61FC4B9F"/>
    <w:rsid w:val="62E01C64"/>
    <w:rsid w:val="63273969"/>
    <w:rsid w:val="669C35D3"/>
    <w:rsid w:val="67384009"/>
    <w:rsid w:val="67D850AE"/>
    <w:rsid w:val="68CC5BD9"/>
    <w:rsid w:val="6AB46DB7"/>
    <w:rsid w:val="6AE672A8"/>
    <w:rsid w:val="6C71592A"/>
    <w:rsid w:val="6F4B4A6F"/>
    <w:rsid w:val="6FC37AD4"/>
    <w:rsid w:val="70E62CA2"/>
    <w:rsid w:val="71290DE0"/>
    <w:rsid w:val="73673081"/>
    <w:rsid w:val="73813156"/>
    <w:rsid w:val="73D24730"/>
    <w:rsid w:val="73EC15CA"/>
    <w:rsid w:val="74D265B4"/>
    <w:rsid w:val="75EC6A20"/>
    <w:rsid w:val="78526E6F"/>
    <w:rsid w:val="78AD1F79"/>
    <w:rsid w:val="7A0643E0"/>
    <w:rsid w:val="7A7E3F4B"/>
    <w:rsid w:val="7AA65250"/>
    <w:rsid w:val="7AEA7832"/>
    <w:rsid w:val="7B2561A8"/>
    <w:rsid w:val="7DBD2FDC"/>
    <w:rsid w:val="7DCB394B"/>
    <w:rsid w:val="7DFF3A1B"/>
    <w:rsid w:val="7E0A520A"/>
    <w:rsid w:val="7FCE9F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uiPriority="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pPr>
      <w:widowControl w:val="0"/>
      <w:adjustRightInd w:val="0"/>
      <w:jc w:val="both"/>
    </w:pPr>
    <w:rPr>
      <w:kern w:val="2"/>
      <w:sz w:val="21"/>
      <w:szCs w:val="24"/>
    </w:rPr>
  </w:style>
  <w:style w:type="paragraph" w:styleId="1">
    <w:name w:val="heading 1"/>
    <w:basedOn w:val="a"/>
    <w:next w:val="a"/>
    <w:link w:val="1Char"/>
    <w:autoRedefine/>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autoRedefine/>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autoRedefine/>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autoRedefine/>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autoRedefine/>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autoRedefine/>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autoRedefine/>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autoRedefine/>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autoRedefine/>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autoRedefine/>
    <w:qFormat/>
    <w:pPr>
      <w:ind w:leftChars="1200" w:left="2520"/>
    </w:pPr>
  </w:style>
  <w:style w:type="paragraph" w:styleId="20">
    <w:name w:val="List Number 2"/>
    <w:basedOn w:val="a"/>
    <w:autoRedefine/>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autoRedefine/>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autoRedefine/>
    <w:qFormat/>
    <w:pPr>
      <w:widowControl/>
      <w:tabs>
        <w:tab w:val="left" w:pos="390"/>
        <w:tab w:val="left" w:pos="454"/>
      </w:tabs>
      <w:adjustRightInd/>
      <w:spacing w:afterLines="50" w:after="156"/>
      <w:ind w:left="454" w:hanging="284"/>
      <w:jc w:val="left"/>
    </w:pPr>
    <w:rPr>
      <w:kern w:val="0"/>
      <w:sz w:val="24"/>
      <w:szCs w:val="20"/>
    </w:rPr>
  </w:style>
  <w:style w:type="paragraph" w:styleId="a5">
    <w:name w:val="caption"/>
    <w:basedOn w:val="a"/>
    <w:next w:val="a"/>
    <w:link w:val="Char"/>
    <w:autoRedefine/>
    <w:qFormat/>
    <w:rPr>
      <w:b/>
      <w:sz w:val="28"/>
      <w:szCs w:val="20"/>
    </w:rPr>
  </w:style>
  <w:style w:type="paragraph" w:styleId="50">
    <w:name w:val="index 5"/>
    <w:basedOn w:val="a"/>
    <w:next w:val="a"/>
    <w:autoRedefine/>
    <w:qFormat/>
    <w:pPr>
      <w:adjustRightInd/>
      <w:ind w:leftChars="800" w:left="800" w:firstLineChars="200" w:firstLine="200"/>
    </w:pPr>
  </w:style>
  <w:style w:type="paragraph" w:styleId="a6">
    <w:name w:val="Document Map"/>
    <w:basedOn w:val="a"/>
    <w:link w:val="Char1"/>
    <w:autoRedefine/>
    <w:qFormat/>
    <w:pPr>
      <w:shd w:val="clear" w:color="auto" w:fill="000080"/>
    </w:pPr>
  </w:style>
  <w:style w:type="paragraph" w:styleId="a7">
    <w:name w:val="annotation text"/>
    <w:basedOn w:val="a"/>
    <w:link w:val="Char10"/>
    <w:autoRedefine/>
    <w:uiPriority w:val="99"/>
    <w:qFormat/>
    <w:pPr>
      <w:jc w:val="left"/>
    </w:pPr>
  </w:style>
  <w:style w:type="paragraph" w:styleId="a8">
    <w:name w:val="Salutation"/>
    <w:basedOn w:val="a"/>
    <w:next w:val="a"/>
    <w:link w:val="Char0"/>
    <w:autoRedefine/>
    <w:qFormat/>
    <w:rPr>
      <w:rFonts w:ascii="仿宋_GB2312" w:eastAsia="仿宋_GB2312"/>
      <w:sz w:val="28"/>
      <w:szCs w:val="20"/>
    </w:rPr>
  </w:style>
  <w:style w:type="paragraph" w:styleId="30">
    <w:name w:val="Body Text 3"/>
    <w:basedOn w:val="a"/>
    <w:link w:val="3Char"/>
    <w:autoRedefine/>
    <w:qFormat/>
    <w:pPr>
      <w:jc w:val="center"/>
    </w:pPr>
    <w:rPr>
      <w:szCs w:val="20"/>
    </w:rPr>
  </w:style>
  <w:style w:type="paragraph" w:styleId="31">
    <w:name w:val="List Bullet 3"/>
    <w:basedOn w:val="a"/>
    <w:autoRedefine/>
    <w:qFormat/>
    <w:pPr>
      <w:snapToGrid w:val="0"/>
      <w:spacing w:line="360" w:lineRule="auto"/>
      <w:ind w:left="360" w:right="238" w:hanging="360"/>
      <w:contextualSpacing/>
    </w:pPr>
    <w:rPr>
      <w:sz w:val="24"/>
    </w:rPr>
  </w:style>
  <w:style w:type="paragraph" w:styleId="a9">
    <w:name w:val="Body Text"/>
    <w:basedOn w:val="a"/>
    <w:next w:val="aa"/>
    <w:link w:val="Char11"/>
    <w:autoRedefine/>
    <w:qFormat/>
    <w:pPr>
      <w:autoSpaceDE w:val="0"/>
      <w:autoSpaceDN w:val="0"/>
      <w:spacing w:line="360" w:lineRule="auto"/>
    </w:pPr>
    <w:rPr>
      <w:rFonts w:ascii="宋体" w:hAnsi="Arial" w:cs="Arial"/>
      <w:snapToGrid w:val="0"/>
      <w:sz w:val="24"/>
      <w:szCs w:val="21"/>
      <w:lang w:val="zh-CN"/>
    </w:rPr>
  </w:style>
  <w:style w:type="paragraph" w:styleId="aa">
    <w:name w:val="Body Text First Indent"/>
    <w:basedOn w:val="a9"/>
    <w:next w:val="a"/>
    <w:link w:val="Char3"/>
    <w:autoRedefine/>
    <w:qFormat/>
    <w:pPr>
      <w:ind w:firstLine="420"/>
    </w:pPr>
    <w:rPr>
      <w:rFonts w:hAnsi="Calibri" w:cs="Times New Roman"/>
      <w:snapToGrid/>
      <w:szCs w:val="20"/>
    </w:rPr>
  </w:style>
  <w:style w:type="paragraph" w:styleId="ab">
    <w:name w:val="Body Text Indent"/>
    <w:basedOn w:val="a"/>
    <w:link w:val="Char30"/>
    <w:autoRedefine/>
    <w:qFormat/>
    <w:pPr>
      <w:spacing w:line="480" w:lineRule="exact"/>
      <w:ind w:firstLineChars="200" w:firstLine="480"/>
    </w:pPr>
    <w:rPr>
      <w:rFonts w:ascii="宋体" w:hAnsi="宋体"/>
      <w:sz w:val="24"/>
    </w:rPr>
  </w:style>
  <w:style w:type="paragraph" w:styleId="32">
    <w:name w:val="List Number 3"/>
    <w:basedOn w:val="a"/>
    <w:autoRedefine/>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
    <w:autoRedefine/>
    <w:qFormat/>
    <w:pPr>
      <w:adjustRightInd/>
      <w:spacing w:line="360" w:lineRule="auto"/>
      <w:ind w:leftChars="200" w:left="100" w:hangingChars="200" w:hanging="200"/>
    </w:pPr>
    <w:rPr>
      <w:rFonts w:eastAsia="微软雅黑"/>
    </w:rPr>
  </w:style>
  <w:style w:type="paragraph" w:styleId="ac">
    <w:name w:val="Block Text"/>
    <w:basedOn w:val="a"/>
    <w:autoRedefine/>
    <w:qFormat/>
    <w:pPr>
      <w:ind w:leftChars="-171" w:left="-359" w:rightChars="-244" w:right="-244" w:firstLineChars="239" w:firstLine="501"/>
    </w:pPr>
    <w:rPr>
      <w:rFonts w:ascii="仿宋_GB2312" w:eastAsia="仿宋_GB2312"/>
      <w:sz w:val="30"/>
      <w:szCs w:val="20"/>
    </w:rPr>
  </w:style>
  <w:style w:type="paragraph" w:styleId="22">
    <w:name w:val="List Bullet 2"/>
    <w:basedOn w:val="a"/>
    <w:autoRedefine/>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autoRedefine/>
    <w:qFormat/>
    <w:pPr>
      <w:widowControl/>
      <w:adjustRightInd/>
      <w:ind w:firstLineChars="200" w:firstLine="200"/>
      <w:jc w:val="left"/>
    </w:pPr>
    <w:rPr>
      <w:rFonts w:ascii="宋体" w:hAnsi="宋体"/>
      <w:i/>
      <w:iCs/>
      <w:kern w:val="0"/>
      <w:sz w:val="24"/>
    </w:rPr>
  </w:style>
  <w:style w:type="paragraph" w:styleId="51">
    <w:name w:val="toc 5"/>
    <w:basedOn w:val="a"/>
    <w:next w:val="a"/>
    <w:autoRedefine/>
    <w:qFormat/>
    <w:pPr>
      <w:ind w:leftChars="800" w:left="1680"/>
    </w:pPr>
  </w:style>
  <w:style w:type="paragraph" w:styleId="33">
    <w:name w:val="toc 3"/>
    <w:basedOn w:val="a"/>
    <w:next w:val="a"/>
    <w:autoRedefine/>
    <w:qFormat/>
    <w:pPr>
      <w:tabs>
        <w:tab w:val="right" w:leader="dot" w:pos="8268"/>
      </w:tabs>
      <w:spacing w:line="460" w:lineRule="exact"/>
      <w:ind w:leftChars="400" w:left="840" w:firstLine="482"/>
    </w:pPr>
    <w:rPr>
      <w:rFonts w:ascii="宋体" w:hAnsi="宋体"/>
    </w:rPr>
  </w:style>
  <w:style w:type="paragraph" w:styleId="ad">
    <w:name w:val="Plain Text"/>
    <w:basedOn w:val="a"/>
    <w:link w:val="Char4"/>
    <w:autoRedefine/>
    <w:qFormat/>
    <w:rPr>
      <w:rFonts w:ascii="宋体" w:hAnsi="Courier New" w:cs="Arial"/>
      <w:snapToGrid w:val="0"/>
      <w:szCs w:val="21"/>
    </w:rPr>
  </w:style>
  <w:style w:type="paragraph" w:styleId="41">
    <w:name w:val="List Number 4"/>
    <w:basedOn w:val="a"/>
    <w:autoRedefine/>
    <w:qFormat/>
    <w:pPr>
      <w:tabs>
        <w:tab w:val="left" w:pos="840"/>
      </w:tabs>
      <w:autoSpaceDE w:val="0"/>
      <w:autoSpaceDN w:val="0"/>
      <w:spacing w:line="360" w:lineRule="atLeast"/>
      <w:ind w:left="840" w:hanging="420"/>
    </w:pPr>
    <w:rPr>
      <w:kern w:val="0"/>
      <w:sz w:val="24"/>
    </w:rPr>
  </w:style>
  <w:style w:type="paragraph" w:styleId="80">
    <w:name w:val="toc 8"/>
    <w:basedOn w:val="a"/>
    <w:next w:val="a"/>
    <w:autoRedefine/>
    <w:qFormat/>
    <w:pPr>
      <w:ind w:leftChars="1400" w:left="2940"/>
    </w:pPr>
  </w:style>
  <w:style w:type="paragraph" w:styleId="ae">
    <w:name w:val="Date"/>
    <w:basedOn w:val="a"/>
    <w:next w:val="a"/>
    <w:link w:val="Char5"/>
    <w:autoRedefine/>
    <w:qFormat/>
    <w:pPr>
      <w:ind w:leftChars="2500" w:left="100"/>
    </w:pPr>
    <w:rPr>
      <w:rFonts w:ascii="宋体"/>
      <w:sz w:val="24"/>
      <w:szCs w:val="21"/>
      <w:lang w:val="zh-CN"/>
    </w:rPr>
  </w:style>
  <w:style w:type="paragraph" w:styleId="23">
    <w:name w:val="Body Text Indent 2"/>
    <w:basedOn w:val="a"/>
    <w:link w:val="2Char"/>
    <w:autoRedefine/>
    <w:qFormat/>
    <w:pPr>
      <w:spacing w:line="360" w:lineRule="auto"/>
      <w:ind w:firstLine="601"/>
      <w:textAlignment w:val="baseline"/>
    </w:pPr>
    <w:rPr>
      <w:rFonts w:ascii="宋体"/>
      <w:kern w:val="0"/>
      <w:sz w:val="28"/>
      <w:szCs w:val="20"/>
    </w:rPr>
  </w:style>
  <w:style w:type="paragraph" w:styleId="af">
    <w:name w:val="endnote text"/>
    <w:basedOn w:val="a"/>
    <w:link w:val="Char6"/>
    <w:autoRedefine/>
    <w:qFormat/>
    <w:rPr>
      <w:lang w:val="zh-CN"/>
    </w:rPr>
  </w:style>
  <w:style w:type="paragraph" w:styleId="af0">
    <w:name w:val="Balloon Text"/>
    <w:basedOn w:val="a"/>
    <w:link w:val="Char7"/>
    <w:autoRedefine/>
    <w:qFormat/>
    <w:rPr>
      <w:sz w:val="18"/>
      <w:szCs w:val="18"/>
    </w:rPr>
  </w:style>
  <w:style w:type="paragraph" w:styleId="af1">
    <w:name w:val="footer"/>
    <w:basedOn w:val="a"/>
    <w:link w:val="Char20"/>
    <w:autoRedefine/>
    <w:uiPriority w:val="99"/>
    <w:qFormat/>
    <w:pPr>
      <w:tabs>
        <w:tab w:val="center" w:pos="4153"/>
        <w:tab w:val="right" w:pos="8306"/>
      </w:tabs>
      <w:snapToGrid w:val="0"/>
      <w:jc w:val="left"/>
    </w:pPr>
    <w:rPr>
      <w:sz w:val="18"/>
      <w:szCs w:val="18"/>
    </w:rPr>
  </w:style>
  <w:style w:type="paragraph" w:styleId="af2">
    <w:name w:val="header"/>
    <w:basedOn w:val="a"/>
    <w:link w:val="Char21"/>
    <w:autoRedefine/>
    <w:uiPriority w:val="99"/>
    <w:qFormat/>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autoRedefine/>
    <w:qFormat/>
    <w:pPr>
      <w:spacing w:after="600" w:line="312" w:lineRule="atLeast"/>
      <w:jc w:val="center"/>
      <w:textAlignment w:val="baseline"/>
    </w:pPr>
    <w:rPr>
      <w:rFonts w:eastAsia="仿宋_GB2312"/>
      <w:kern w:val="0"/>
      <w:sz w:val="24"/>
      <w:szCs w:val="20"/>
    </w:rPr>
  </w:style>
  <w:style w:type="paragraph" w:styleId="10">
    <w:name w:val="toc 1"/>
    <w:basedOn w:val="a"/>
    <w:next w:val="a"/>
    <w:autoRedefine/>
    <w:qFormat/>
  </w:style>
  <w:style w:type="paragraph" w:styleId="42">
    <w:name w:val="toc 4"/>
    <w:basedOn w:val="a"/>
    <w:next w:val="a"/>
    <w:autoRedefine/>
    <w:qFormat/>
    <w:pPr>
      <w:ind w:leftChars="600" w:left="1260"/>
    </w:pPr>
  </w:style>
  <w:style w:type="paragraph" w:styleId="af4">
    <w:name w:val="index heading"/>
    <w:basedOn w:val="a"/>
    <w:next w:val="11"/>
    <w:autoRedefine/>
    <w:qFormat/>
    <w:pPr>
      <w:adjustRightInd/>
      <w:ind w:firstLineChars="200" w:firstLine="200"/>
    </w:pPr>
  </w:style>
  <w:style w:type="paragraph" w:styleId="11">
    <w:name w:val="index 1"/>
    <w:basedOn w:val="a"/>
    <w:next w:val="a"/>
    <w:autoRedefine/>
    <w:qFormat/>
    <w:pPr>
      <w:adjustRightInd/>
      <w:spacing w:line="360" w:lineRule="auto"/>
      <w:ind w:firstLineChars="200" w:firstLine="200"/>
      <w:jc w:val="center"/>
    </w:pPr>
    <w:rPr>
      <w:sz w:val="24"/>
      <w:szCs w:val="20"/>
    </w:rPr>
  </w:style>
  <w:style w:type="paragraph" w:styleId="af5">
    <w:name w:val="Subtitle"/>
    <w:link w:val="Char9"/>
    <w:autoRedefine/>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autoRedefine/>
    <w:qFormat/>
    <w:pPr>
      <w:tabs>
        <w:tab w:val="left" w:pos="902"/>
      </w:tabs>
      <w:adjustRightInd/>
      <w:spacing w:line="400" w:lineRule="exact"/>
      <w:ind w:left="902" w:hanging="420"/>
    </w:pPr>
    <w:rPr>
      <w:sz w:val="24"/>
      <w:szCs w:val="20"/>
    </w:rPr>
  </w:style>
  <w:style w:type="paragraph" w:styleId="af6">
    <w:name w:val="List"/>
    <w:basedOn w:val="a"/>
    <w:autoRedefine/>
    <w:qFormat/>
    <w:pPr>
      <w:ind w:left="200" w:hangingChars="200" w:hanging="200"/>
    </w:pPr>
  </w:style>
  <w:style w:type="paragraph" w:styleId="af7">
    <w:name w:val="footnote text"/>
    <w:basedOn w:val="a0"/>
    <w:link w:val="Chara"/>
    <w:autoRedefine/>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autoRedefine/>
    <w:qFormat/>
    <w:pPr>
      <w:ind w:leftChars="1000" w:left="2100"/>
    </w:pPr>
  </w:style>
  <w:style w:type="paragraph" w:styleId="53">
    <w:name w:val="List 5"/>
    <w:basedOn w:val="a"/>
    <w:autoRedefine/>
    <w:qFormat/>
    <w:pPr>
      <w:adjustRightInd/>
      <w:ind w:leftChars="800" w:left="100" w:hangingChars="200" w:hanging="200"/>
    </w:pPr>
  </w:style>
  <w:style w:type="paragraph" w:styleId="34">
    <w:name w:val="Body Text Indent 3"/>
    <w:basedOn w:val="a"/>
    <w:link w:val="3Char0"/>
    <w:autoRedefine/>
    <w:qFormat/>
    <w:pPr>
      <w:spacing w:line="360" w:lineRule="auto"/>
      <w:ind w:firstLine="420"/>
    </w:pPr>
    <w:rPr>
      <w:sz w:val="24"/>
      <w:szCs w:val="20"/>
    </w:rPr>
  </w:style>
  <w:style w:type="paragraph" w:styleId="24">
    <w:name w:val="toc 2"/>
    <w:basedOn w:val="a"/>
    <w:next w:val="a"/>
    <w:autoRedefine/>
    <w:qFormat/>
    <w:pPr>
      <w:ind w:leftChars="200" w:left="420"/>
    </w:pPr>
  </w:style>
  <w:style w:type="paragraph" w:styleId="90">
    <w:name w:val="toc 9"/>
    <w:basedOn w:val="a"/>
    <w:next w:val="a"/>
    <w:autoRedefine/>
    <w:qFormat/>
    <w:pPr>
      <w:ind w:leftChars="1600" w:left="3360"/>
    </w:pPr>
  </w:style>
  <w:style w:type="paragraph" w:styleId="25">
    <w:name w:val="Body Text 2"/>
    <w:basedOn w:val="a"/>
    <w:link w:val="2Char1"/>
    <w:autoRedefine/>
    <w:qFormat/>
    <w:pPr>
      <w:spacing w:after="120" w:line="480" w:lineRule="auto"/>
    </w:pPr>
  </w:style>
  <w:style w:type="paragraph" w:styleId="HTML0">
    <w:name w:val="HTML Preformatted"/>
    <w:basedOn w:val="a"/>
    <w:link w:val="HTMLChar0"/>
    <w:autoRedefine/>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autoRedefine/>
    <w:uiPriority w:val="99"/>
    <w:qFormat/>
    <w:pPr>
      <w:widowControl/>
      <w:spacing w:before="100" w:beforeAutospacing="1" w:after="100" w:afterAutospacing="1"/>
      <w:jc w:val="left"/>
    </w:pPr>
    <w:rPr>
      <w:rFonts w:ascii="宋体" w:hAnsi="宋体"/>
      <w:kern w:val="0"/>
      <w:sz w:val="24"/>
    </w:rPr>
  </w:style>
  <w:style w:type="paragraph" w:styleId="af9">
    <w:name w:val="Title"/>
    <w:basedOn w:val="a"/>
    <w:link w:val="Char22"/>
    <w:autoRedefine/>
    <w:uiPriority w:val="10"/>
    <w:qFormat/>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autoRedefine/>
    <w:qFormat/>
    <w:rPr>
      <w:b/>
      <w:bCs/>
    </w:rPr>
  </w:style>
  <w:style w:type="paragraph" w:styleId="26">
    <w:name w:val="Body Text First Indent 2"/>
    <w:basedOn w:val="ab"/>
    <w:link w:val="2Char0"/>
    <w:autoRedefine/>
    <w:qFormat/>
    <w:pPr>
      <w:adjustRightInd/>
      <w:spacing w:after="120" w:line="240" w:lineRule="auto"/>
      <w:ind w:leftChars="200" w:left="420" w:firstLine="210"/>
    </w:pPr>
    <w:rPr>
      <w:sz w:val="21"/>
    </w:rPr>
  </w:style>
  <w:style w:type="table" w:styleId="afb">
    <w:name w:val="Table Grid"/>
    <w:basedOn w:val="a2"/>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autoRedefine/>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autoRedefine/>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autoRedefine/>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autoRedefine/>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autoRedefine/>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autoRedefine/>
    <w:uiPriority w:val="22"/>
    <w:qFormat/>
    <w:rPr>
      <w:b/>
      <w:bCs/>
    </w:rPr>
  </w:style>
  <w:style w:type="character" w:styleId="aff0">
    <w:name w:val="endnote reference"/>
    <w:autoRedefine/>
    <w:qFormat/>
    <w:rPr>
      <w:vertAlign w:val="superscript"/>
    </w:rPr>
  </w:style>
  <w:style w:type="character" w:styleId="aff1">
    <w:name w:val="page number"/>
    <w:basedOn w:val="a1"/>
    <w:autoRedefine/>
    <w:qFormat/>
    <w:rPr>
      <w:rFonts w:ascii="Arial" w:eastAsia="黑体" w:hAnsi="Arial" w:cs="Arial"/>
      <w:snapToGrid w:val="0"/>
      <w:kern w:val="0"/>
      <w:szCs w:val="21"/>
    </w:rPr>
  </w:style>
  <w:style w:type="character" w:styleId="aff2">
    <w:name w:val="FollowedHyperlink"/>
    <w:autoRedefine/>
    <w:uiPriority w:val="99"/>
    <w:qFormat/>
    <w:rPr>
      <w:rFonts w:ascii="Arial" w:eastAsia="黑体" w:hAnsi="Arial" w:cs="Arial"/>
      <w:snapToGrid w:val="0"/>
      <w:color w:val="000000"/>
      <w:kern w:val="0"/>
      <w:sz w:val="18"/>
      <w:szCs w:val="18"/>
      <w:u w:val="none"/>
    </w:rPr>
  </w:style>
  <w:style w:type="character" w:styleId="aff3">
    <w:name w:val="Emphasis"/>
    <w:autoRedefine/>
    <w:uiPriority w:val="20"/>
    <w:qFormat/>
    <w:rPr>
      <w:color w:val="CC0033"/>
    </w:rPr>
  </w:style>
  <w:style w:type="character" w:styleId="aff4">
    <w:name w:val="line number"/>
    <w:basedOn w:val="a1"/>
    <w:autoRedefine/>
    <w:qFormat/>
    <w:rPr>
      <w:rFonts w:ascii="Arial" w:eastAsia="黑体" w:hAnsi="Arial" w:cs="Arial"/>
      <w:snapToGrid w:val="0"/>
      <w:kern w:val="0"/>
      <w:szCs w:val="21"/>
    </w:rPr>
  </w:style>
  <w:style w:type="character" w:styleId="aff5">
    <w:name w:val="Hyperlink"/>
    <w:autoRedefine/>
    <w:uiPriority w:val="99"/>
    <w:qFormat/>
    <w:rPr>
      <w:rFonts w:ascii="Arial" w:eastAsia="黑体" w:hAnsi="Arial" w:cs="Arial"/>
      <w:snapToGrid w:val="0"/>
      <w:color w:val="000000"/>
      <w:kern w:val="0"/>
      <w:sz w:val="18"/>
      <w:szCs w:val="18"/>
      <w:u w:val="none"/>
    </w:rPr>
  </w:style>
  <w:style w:type="character" w:styleId="HTML1">
    <w:name w:val="HTML Code"/>
    <w:autoRedefine/>
    <w:qFormat/>
    <w:rPr>
      <w:rFonts w:ascii="黑体" w:eastAsia="黑体" w:hAnsi="Courier New" w:cs="楷体_GB2312"/>
      <w:sz w:val="20"/>
      <w:szCs w:val="20"/>
    </w:rPr>
  </w:style>
  <w:style w:type="character" w:styleId="aff6">
    <w:name w:val="annotation reference"/>
    <w:autoRedefine/>
    <w:uiPriority w:val="99"/>
    <w:qFormat/>
    <w:rPr>
      <w:sz w:val="21"/>
      <w:szCs w:val="21"/>
    </w:rPr>
  </w:style>
  <w:style w:type="paragraph" w:customStyle="1" w:styleId="Default">
    <w:name w:val="Default"/>
    <w:next w:val="71"/>
    <w:link w:val="DefaultChar"/>
    <w:autoRedefine/>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autoRedefine/>
    <w:qFormat/>
    <w:pPr>
      <w:wordWrap w:val="0"/>
      <w:ind w:left="2550"/>
      <w:jc w:val="both"/>
    </w:pPr>
    <w:rPr>
      <w:rFonts w:ascii="宋体" w:eastAsia="Times New Roman" w:hAnsi="宋体"/>
      <w:sz w:val="21"/>
    </w:rPr>
  </w:style>
  <w:style w:type="character" w:customStyle="1" w:styleId="Charb">
    <w:name w:val="表格非标题文字 Char"/>
    <w:link w:val="aff7"/>
    <w:autoRedefine/>
    <w:qFormat/>
    <w:rPr>
      <w:rFonts w:ascii="Futura Bk" w:hAnsi="Futura Bk"/>
      <w:kern w:val="2"/>
      <w:sz w:val="18"/>
      <w:szCs w:val="21"/>
      <w:lang w:val="en-US" w:eastAsia="zh-CN" w:bidi="ar-SA"/>
    </w:rPr>
  </w:style>
  <w:style w:type="paragraph" w:customStyle="1" w:styleId="aff7">
    <w:name w:val="表格非标题文字"/>
    <w:link w:val="Charb"/>
    <w:autoRedefine/>
    <w:qFormat/>
    <w:pPr>
      <w:snapToGrid w:val="0"/>
      <w:spacing w:before="80" w:after="40"/>
    </w:pPr>
    <w:rPr>
      <w:rFonts w:ascii="Futura Bk" w:hAnsi="Futura Bk"/>
      <w:kern w:val="2"/>
      <w:sz w:val="18"/>
      <w:szCs w:val="21"/>
    </w:rPr>
  </w:style>
  <w:style w:type="character" w:customStyle="1" w:styleId="Charc">
    <w:name w:val="*正文 Char"/>
    <w:link w:val="aff8"/>
    <w:autoRedefine/>
    <w:qFormat/>
    <w:rPr>
      <w:rFonts w:ascii="宋体" w:hAnsi="宋体"/>
      <w:sz w:val="24"/>
    </w:rPr>
  </w:style>
  <w:style w:type="paragraph" w:customStyle="1" w:styleId="aff8">
    <w:name w:val="*正文"/>
    <w:basedOn w:val="a"/>
    <w:link w:val="Charc"/>
    <w:autoRedefine/>
    <w:qFormat/>
    <w:pPr>
      <w:snapToGrid w:val="0"/>
      <w:spacing w:line="360" w:lineRule="auto"/>
      <w:ind w:firstLine="482"/>
      <w:jc w:val="left"/>
    </w:pPr>
    <w:rPr>
      <w:rFonts w:ascii="宋体" w:hAnsi="宋体"/>
      <w:kern w:val="0"/>
      <w:sz w:val="24"/>
      <w:szCs w:val="20"/>
    </w:rPr>
  </w:style>
  <w:style w:type="character" w:customStyle="1" w:styleId="CharChar71">
    <w:name w:val="Char Char71"/>
    <w:autoRedefine/>
    <w:qFormat/>
    <w:rPr>
      <w:rFonts w:eastAsia="宋体"/>
      <w:kern w:val="2"/>
      <w:sz w:val="21"/>
      <w:szCs w:val="24"/>
      <w:lang w:val="en-US" w:eastAsia="zh-CN" w:bidi="ar-SA"/>
    </w:rPr>
  </w:style>
  <w:style w:type="character" w:customStyle="1" w:styleId="CharChar6">
    <w:name w:val="Char Char6"/>
    <w:autoRedefine/>
    <w:qFormat/>
    <w:rPr>
      <w:rFonts w:eastAsia="宋体"/>
      <w:kern w:val="2"/>
      <w:sz w:val="21"/>
      <w:szCs w:val="24"/>
      <w:lang w:val="en-US" w:eastAsia="zh-CN" w:bidi="ar-SA"/>
    </w:rPr>
  </w:style>
  <w:style w:type="character" w:customStyle="1" w:styleId="Chard">
    <w:name w:val="正文缩进 Char"/>
    <w:autoRedefine/>
    <w:qFormat/>
    <w:rPr>
      <w:rFonts w:eastAsia="宋体"/>
      <w:kern w:val="2"/>
      <w:sz w:val="21"/>
      <w:lang w:val="en-US" w:eastAsia="zh-CN"/>
    </w:rPr>
  </w:style>
  <w:style w:type="character" w:customStyle="1" w:styleId="Char13">
    <w:name w:val="正文首行缩进 Char1"/>
    <w:autoRedefine/>
    <w:qFormat/>
    <w:rPr>
      <w:rFonts w:ascii="宋体" w:eastAsia="宋体" w:hAnsi="Times New Roman" w:cs="Times New Roman"/>
      <w:snapToGrid w:val="0"/>
      <w:kern w:val="2"/>
      <w:sz w:val="24"/>
      <w:szCs w:val="21"/>
      <w:lang w:val="zh-CN"/>
    </w:rPr>
  </w:style>
  <w:style w:type="character" w:customStyle="1" w:styleId="CharChar28">
    <w:name w:val="Char Char28"/>
    <w:autoRedefine/>
    <w:uiPriority w:val="6"/>
    <w:qFormat/>
    <w:rPr>
      <w:rFonts w:ascii="仿宋_GB2312" w:eastAsia="仿宋_GB2312" w:hAnsi="仿宋_GB2312"/>
      <w:kern w:val="1"/>
      <w:sz w:val="28"/>
    </w:rPr>
  </w:style>
  <w:style w:type="character" w:customStyle="1" w:styleId="3Char1">
    <w:name w:val="标题 3 Char1"/>
    <w:autoRedefine/>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autoRedefine/>
    <w:uiPriority w:val="6"/>
    <w:qFormat/>
    <w:rPr>
      <w:rFonts w:ascii="Times New Roman" w:eastAsia="黑体" w:hAnsi="Times New Roman" w:cs="Times New Roman"/>
      <w:b/>
      <w:kern w:val="0"/>
      <w:sz w:val="24"/>
      <w:szCs w:val="24"/>
    </w:rPr>
  </w:style>
  <w:style w:type="character" w:customStyle="1" w:styleId="UChar">
    <w:name w:val="U_正文 Char"/>
    <w:link w:val="U"/>
    <w:autoRedefine/>
    <w:qFormat/>
    <w:rPr>
      <w:sz w:val="24"/>
      <w:szCs w:val="24"/>
    </w:rPr>
  </w:style>
  <w:style w:type="paragraph" w:customStyle="1" w:styleId="U">
    <w:name w:val="U_正文"/>
    <w:basedOn w:val="a"/>
    <w:link w:val="UChar"/>
    <w:autoRedefine/>
    <w:qFormat/>
    <w:pPr>
      <w:adjustRightInd/>
      <w:spacing w:beforeLines="20" w:afterLines="20" w:line="300" w:lineRule="auto"/>
      <w:ind w:firstLineChars="200" w:firstLine="200"/>
    </w:pPr>
    <w:rPr>
      <w:kern w:val="0"/>
      <w:sz w:val="24"/>
    </w:rPr>
  </w:style>
  <w:style w:type="character" w:customStyle="1" w:styleId="HTMLChar1">
    <w:name w:val="HTML 地址 Char1"/>
    <w:autoRedefine/>
    <w:qFormat/>
    <w:rPr>
      <w:rFonts w:ascii="Times New Roman" w:eastAsia="宋体" w:hAnsi="Times New Roman" w:cs="Times New Roman"/>
      <w:i/>
      <w:iCs/>
      <w:szCs w:val="24"/>
    </w:rPr>
  </w:style>
  <w:style w:type="character" w:customStyle="1" w:styleId="Char12">
    <w:name w:val="批注主题 Char1"/>
    <w:link w:val="afa"/>
    <w:autoRedefine/>
    <w:qFormat/>
    <w:rPr>
      <w:b/>
      <w:bCs/>
      <w:kern w:val="2"/>
      <w:sz w:val="21"/>
      <w:szCs w:val="24"/>
    </w:rPr>
  </w:style>
  <w:style w:type="character" w:customStyle="1" w:styleId="CharChar51">
    <w:name w:val="Char Char51"/>
    <w:autoRedefine/>
    <w:qFormat/>
    <w:rPr>
      <w:rFonts w:ascii="宋体" w:eastAsia="宋体" w:hAnsi="Courier New"/>
      <w:kern w:val="2"/>
      <w:sz w:val="21"/>
      <w:lang w:val="en-US" w:eastAsia="zh-CN"/>
    </w:rPr>
  </w:style>
  <w:style w:type="character" w:customStyle="1" w:styleId="Chare">
    <w:name w:val="表正文 Char"/>
    <w:autoRedefine/>
    <w:qFormat/>
    <w:rPr>
      <w:rFonts w:ascii="宋体" w:eastAsia="宋体"/>
      <w:snapToGrid w:val="0"/>
      <w:color w:val="000000"/>
      <w:kern w:val="28"/>
      <w:sz w:val="28"/>
      <w:lang w:val="en-US" w:eastAsia="zh-CN" w:bidi="ar-SA"/>
    </w:rPr>
  </w:style>
  <w:style w:type="character" w:customStyle="1" w:styleId="CharChar34">
    <w:name w:val="Char Char34"/>
    <w:autoRedefine/>
    <w:uiPriority w:val="6"/>
    <w:qFormat/>
    <w:rPr>
      <w:b/>
      <w:kern w:val="1"/>
      <w:sz w:val="28"/>
      <w:szCs w:val="28"/>
    </w:rPr>
  </w:style>
  <w:style w:type="character" w:customStyle="1" w:styleId="NormalIndentChar">
    <w:name w:val="Normal Indent Char"/>
    <w:autoRedefine/>
    <w:qFormat/>
    <w:rPr>
      <w:rFonts w:ascii="Calibri" w:eastAsia="宋体" w:hAnsi="Calibri" w:cs="黑体"/>
      <w:snapToGrid w:val="0"/>
      <w:kern w:val="2"/>
      <w:sz w:val="24"/>
      <w:szCs w:val="22"/>
      <w:lang w:val="en-US" w:eastAsia="zh-CN" w:bidi="ar-SA"/>
    </w:rPr>
  </w:style>
  <w:style w:type="character" w:customStyle="1" w:styleId="Charf">
    <w:name w:val="哈哈正文 Char"/>
    <w:link w:val="aff9"/>
    <w:autoRedefine/>
    <w:qFormat/>
    <w:rPr>
      <w:rFonts w:ascii="宋体" w:eastAsia="宋体" w:hAnsi="宋体"/>
      <w:kern w:val="2"/>
      <w:sz w:val="24"/>
      <w:lang w:bidi="ar-SA"/>
    </w:rPr>
  </w:style>
  <w:style w:type="paragraph" w:customStyle="1" w:styleId="aff9">
    <w:name w:val="哈哈正文"/>
    <w:basedOn w:val="a"/>
    <w:link w:val="Charf"/>
    <w:autoRedefine/>
    <w:qFormat/>
    <w:pPr>
      <w:adjustRightInd/>
      <w:spacing w:line="360" w:lineRule="auto"/>
      <w:ind w:firstLineChars="200" w:firstLine="200"/>
    </w:pPr>
    <w:rPr>
      <w:rFonts w:ascii="宋体" w:hAnsi="宋体"/>
      <w:sz w:val="24"/>
      <w:szCs w:val="20"/>
    </w:rPr>
  </w:style>
  <w:style w:type="character" w:customStyle="1" w:styleId="12">
    <w:name w:val="未处理的提及1"/>
    <w:autoRedefine/>
    <w:qFormat/>
    <w:rPr>
      <w:color w:val="808080"/>
      <w:shd w:val="clear" w:color="auto" w:fill="E6E6E6"/>
    </w:rPr>
  </w:style>
  <w:style w:type="character" w:customStyle="1" w:styleId="txt">
    <w:name w:val="txt"/>
    <w:autoRedefine/>
    <w:qFormat/>
    <w:rPr>
      <w:rFonts w:ascii="仿宋_GB2312" w:eastAsia="微软雅黑"/>
      <w:b/>
      <w:kern w:val="2"/>
      <w:sz w:val="32"/>
      <w:szCs w:val="32"/>
      <w:lang w:val="en-US" w:eastAsia="zh-CN" w:bidi="ar-SA"/>
    </w:rPr>
  </w:style>
  <w:style w:type="character" w:customStyle="1" w:styleId="CharChar">
    <w:name w:val="二级标题 Char Char"/>
    <w:autoRedefine/>
    <w:qFormat/>
    <w:rPr>
      <w:rFonts w:ascii="宋体" w:eastAsia="宋体" w:hAnsi="宋体"/>
      <w:b/>
      <w:snapToGrid w:val="0"/>
      <w:kern w:val="2"/>
      <w:sz w:val="24"/>
      <w:szCs w:val="24"/>
      <w:lang w:val="en-US" w:eastAsia="zh-CN" w:bidi="ar-SA"/>
    </w:rPr>
  </w:style>
  <w:style w:type="character" w:customStyle="1" w:styleId="CharChar32">
    <w:name w:val="Char Char32"/>
    <w:autoRedefine/>
    <w:uiPriority w:val="6"/>
    <w:qFormat/>
    <w:rPr>
      <w:b/>
      <w:kern w:val="1"/>
      <w:sz w:val="24"/>
      <w:szCs w:val="24"/>
    </w:rPr>
  </w:style>
  <w:style w:type="character" w:customStyle="1" w:styleId="PIChar1">
    <w:name w:val="PI Char1"/>
    <w:autoRedefine/>
    <w:qFormat/>
    <w:rPr>
      <w:rFonts w:ascii="宋体" w:hAnsi="宋体"/>
      <w:kern w:val="2"/>
      <w:sz w:val="24"/>
      <w:szCs w:val="24"/>
    </w:rPr>
  </w:style>
  <w:style w:type="character" w:customStyle="1" w:styleId="tw4winTerm">
    <w:name w:val="tw4winTerm"/>
    <w:autoRedefine/>
    <w:qFormat/>
    <w:rPr>
      <w:color w:val="0000FF"/>
    </w:rPr>
  </w:style>
  <w:style w:type="character" w:customStyle="1" w:styleId="FooterChar29dca83e-cfa0-4d29-9006-28a1b752e563">
    <w:name w:val="Footer Char_29dca83e-cfa0-4d29-9006-28a1b752e563"/>
    <w:autoRedefine/>
    <w:qFormat/>
    <w:rPr>
      <w:rFonts w:eastAsia="宋体"/>
      <w:kern w:val="2"/>
      <w:sz w:val="18"/>
      <w:lang w:val="en-US" w:eastAsia="zh-CN" w:bidi="ar-SA"/>
    </w:rPr>
  </w:style>
  <w:style w:type="character" w:customStyle="1" w:styleId="CharChar1">
    <w:name w:val="普通文字 Char Char1"/>
    <w:autoRedefine/>
    <w:qFormat/>
    <w:rPr>
      <w:rFonts w:ascii="宋体" w:hAnsi="Courier New"/>
      <w:kern w:val="2"/>
      <w:sz w:val="21"/>
    </w:rPr>
  </w:style>
  <w:style w:type="character" w:customStyle="1" w:styleId="CharChar101">
    <w:name w:val="Char Char101"/>
    <w:autoRedefine/>
    <w:uiPriority w:val="6"/>
    <w:qFormat/>
    <w:rPr>
      <w:rFonts w:ascii="宋体" w:hAnsi="宋体"/>
      <w:kern w:val="2"/>
      <w:sz w:val="21"/>
      <w:szCs w:val="24"/>
      <w:lang w:val="en-US" w:eastAsia="zh-CN"/>
    </w:rPr>
  </w:style>
  <w:style w:type="character" w:customStyle="1" w:styleId="4Char">
    <w:name w:val="标题 4 Char"/>
    <w:autoRedefine/>
    <w:qFormat/>
    <w:rPr>
      <w:rFonts w:ascii="Arial" w:eastAsia="黑体" w:hAnsi="Arial"/>
      <w:b/>
      <w:kern w:val="2"/>
      <w:sz w:val="28"/>
    </w:rPr>
  </w:style>
  <w:style w:type="character" w:customStyle="1" w:styleId="affa">
    <w:name w:val="链接"/>
    <w:autoRedefine/>
    <w:qFormat/>
    <w:rPr>
      <w:color w:val="0000FF"/>
      <w:sz w:val="21"/>
      <w:szCs w:val="21"/>
      <w:u w:val="single"/>
    </w:rPr>
  </w:style>
  <w:style w:type="character" w:customStyle="1" w:styleId="h4Char">
    <w:name w:val="h4 Char"/>
    <w:autoRedefine/>
    <w:qFormat/>
    <w:rPr>
      <w:rFonts w:ascii="Arial" w:eastAsia="黑体" w:hAnsi="Arial"/>
      <w:b/>
      <w:bCs/>
      <w:kern w:val="2"/>
      <w:sz w:val="28"/>
      <w:szCs w:val="28"/>
      <w:lang w:val="zh-CN" w:eastAsia="zh-CN" w:bidi="ar-SA"/>
    </w:rPr>
  </w:style>
  <w:style w:type="character" w:customStyle="1" w:styleId="5Char0">
    <w:name w:val="5正文 Char"/>
    <w:link w:val="55"/>
    <w:autoRedefine/>
    <w:qFormat/>
    <w:rPr>
      <w:rFonts w:ascii="仿宋_GB2312" w:eastAsia="仿宋_GB2312" w:hAnsi="微软雅黑"/>
      <w:sz w:val="28"/>
      <w:szCs w:val="21"/>
    </w:rPr>
  </w:style>
  <w:style w:type="paragraph" w:customStyle="1" w:styleId="55">
    <w:name w:val="5正文"/>
    <w:basedOn w:val="a"/>
    <w:link w:val="5Char0"/>
    <w:autoRedefine/>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autoRedefine/>
    <w:uiPriority w:val="9"/>
    <w:qFormat/>
    <w:rPr>
      <w:b/>
      <w:bCs/>
      <w:kern w:val="2"/>
      <w:sz w:val="32"/>
      <w:szCs w:val="32"/>
    </w:rPr>
  </w:style>
  <w:style w:type="character" w:customStyle="1" w:styleId="6Char0">
    <w:name w:val="样式6 Char"/>
    <w:autoRedefine/>
    <w:qFormat/>
    <w:rPr>
      <w:rFonts w:ascii="仿宋_GB2312" w:eastAsia="仿宋_GB2312" w:hAnsi="宋体"/>
      <w:b/>
      <w:bCs/>
      <w:kern w:val="2"/>
      <w:sz w:val="24"/>
      <w:szCs w:val="24"/>
      <w:lang w:val="en-US" w:eastAsia="zh-CN" w:bidi="ar-SA"/>
    </w:rPr>
  </w:style>
  <w:style w:type="character" w:customStyle="1" w:styleId="CharChar14">
    <w:name w:val="Char Char14"/>
    <w:autoRedefine/>
    <w:uiPriority w:val="6"/>
    <w:qFormat/>
    <w:rPr>
      <w:rFonts w:ascii="黑体" w:eastAsia="黑体" w:hAnsi="黑体"/>
    </w:rPr>
  </w:style>
  <w:style w:type="character" w:customStyle="1" w:styleId="Heading2HiddenChar">
    <w:name w:val="Heading 2 Hidden Char"/>
    <w:autoRedefine/>
    <w:qFormat/>
    <w:rPr>
      <w:rFonts w:ascii="仿宋_GB2312" w:eastAsia="仿宋_GB2312"/>
      <w:b/>
      <w:bCs/>
      <w:kern w:val="2"/>
      <w:sz w:val="24"/>
      <w:szCs w:val="24"/>
      <w:lang w:val="zh-CN" w:eastAsia="zh-CN" w:bidi="ar-SA"/>
    </w:rPr>
  </w:style>
  <w:style w:type="character" w:customStyle="1" w:styleId="2Char0">
    <w:name w:val="正文首行缩进 2 Char"/>
    <w:link w:val="26"/>
    <w:autoRedefine/>
    <w:qFormat/>
    <w:rPr>
      <w:rFonts w:ascii="宋体" w:hAnsi="宋体"/>
      <w:kern w:val="2"/>
      <w:sz w:val="21"/>
      <w:szCs w:val="24"/>
    </w:rPr>
  </w:style>
  <w:style w:type="character" w:customStyle="1" w:styleId="font11">
    <w:name w:val="font11"/>
    <w:autoRedefine/>
    <w:qFormat/>
    <w:rPr>
      <w:rFonts w:ascii="Times New Roman" w:hAnsi="Times New Roman" w:cs="Times New Roman" w:hint="default"/>
      <w:color w:val="000000"/>
      <w:sz w:val="22"/>
      <w:szCs w:val="22"/>
      <w:u w:val="none"/>
    </w:rPr>
  </w:style>
  <w:style w:type="character" w:customStyle="1" w:styleId="Char14">
    <w:name w:val="表正文 Char1"/>
    <w:autoRedefine/>
    <w:qFormat/>
    <w:rPr>
      <w:rFonts w:ascii="宋体" w:eastAsia="宋体"/>
      <w:snapToGrid w:val="0"/>
      <w:color w:val="000000"/>
      <w:kern w:val="28"/>
      <w:sz w:val="28"/>
    </w:rPr>
  </w:style>
  <w:style w:type="character" w:customStyle="1" w:styleId="blue1">
    <w:name w:val="blue1"/>
    <w:basedOn w:val="a1"/>
    <w:autoRedefine/>
    <w:qFormat/>
    <w:rPr>
      <w:rFonts w:ascii="Arial" w:eastAsia="黑体" w:hAnsi="Arial" w:cs="Arial"/>
      <w:snapToGrid w:val="0"/>
      <w:kern w:val="0"/>
      <w:szCs w:val="21"/>
    </w:rPr>
  </w:style>
  <w:style w:type="character" w:customStyle="1" w:styleId="Char4">
    <w:name w:val="纯文本 Char"/>
    <w:link w:val="ad"/>
    <w:autoRedefine/>
    <w:qFormat/>
    <w:rPr>
      <w:rFonts w:ascii="宋体" w:eastAsia="宋体" w:hAnsi="Courier New" w:cs="Arial"/>
      <w:snapToGrid w:val="0"/>
      <w:kern w:val="2"/>
      <w:sz w:val="21"/>
      <w:szCs w:val="21"/>
      <w:lang w:val="en-US" w:eastAsia="zh-CN" w:bidi="ar-SA"/>
    </w:rPr>
  </w:style>
  <w:style w:type="character" w:customStyle="1" w:styleId="1Char0">
    <w:name w:val="标书1 Char"/>
    <w:autoRedefine/>
    <w:qFormat/>
    <w:rPr>
      <w:rFonts w:eastAsia="宋体"/>
      <w:b/>
      <w:bCs/>
      <w:kern w:val="44"/>
      <w:sz w:val="44"/>
      <w:szCs w:val="44"/>
      <w:lang w:val="en-US" w:eastAsia="zh-CN" w:bidi="ar-SA"/>
    </w:rPr>
  </w:style>
  <w:style w:type="character" w:customStyle="1" w:styleId="5Char1">
    <w:name w:val="样式5 Char"/>
    <w:autoRedefine/>
    <w:qFormat/>
    <w:rPr>
      <w:rFonts w:ascii="仿宋_GB2312" w:eastAsia="仿宋_GB2312" w:hAnsi="仿宋"/>
      <w:kern w:val="2"/>
      <w:sz w:val="24"/>
      <w:szCs w:val="24"/>
    </w:rPr>
  </w:style>
  <w:style w:type="character" w:customStyle="1" w:styleId="4Char0">
    <w:name w:val="样式4 Char"/>
    <w:autoRedefine/>
    <w:qFormat/>
    <w:rPr>
      <w:rFonts w:ascii="仿宋_GB2312" w:eastAsia="仿宋_GB2312" w:hAnsi="仿宋"/>
      <w:b/>
      <w:kern w:val="2"/>
      <w:sz w:val="32"/>
      <w:szCs w:val="32"/>
      <w:lang w:bidi="ar-SA"/>
    </w:rPr>
  </w:style>
  <w:style w:type="character" w:customStyle="1" w:styleId="Charf0">
    <w:name w:val="插图说明 Char"/>
    <w:autoRedefine/>
    <w:qFormat/>
    <w:rPr>
      <w:rFonts w:eastAsia="黑体"/>
      <w:sz w:val="24"/>
      <w:lang w:val="en-US" w:eastAsia="zh-CN"/>
    </w:rPr>
  </w:style>
  <w:style w:type="character" w:customStyle="1" w:styleId="2CharChar">
    <w:name w:val="正文2 Char Char"/>
    <w:link w:val="27"/>
    <w:autoRedefine/>
    <w:qFormat/>
    <w:rPr>
      <w:rFonts w:eastAsia="宋体"/>
      <w:kern w:val="2"/>
      <w:sz w:val="24"/>
      <w:lang w:val="en-US" w:eastAsia="zh-CN" w:bidi="ar-SA"/>
    </w:rPr>
  </w:style>
  <w:style w:type="paragraph" w:customStyle="1" w:styleId="27">
    <w:name w:val="正文2"/>
    <w:basedOn w:val="a"/>
    <w:link w:val="2CharChar"/>
    <w:autoRedefine/>
    <w:qFormat/>
    <w:pPr>
      <w:spacing w:before="156" w:line="360" w:lineRule="auto"/>
      <w:ind w:firstLineChars="200" w:firstLine="510"/>
    </w:pPr>
    <w:rPr>
      <w:sz w:val="24"/>
      <w:szCs w:val="20"/>
    </w:rPr>
  </w:style>
  <w:style w:type="character" w:customStyle="1" w:styleId="CharChar24">
    <w:name w:val="Char Char24"/>
    <w:autoRedefine/>
    <w:uiPriority w:val="6"/>
    <w:qFormat/>
    <w:rPr>
      <w:kern w:val="1"/>
      <w:sz w:val="21"/>
    </w:rPr>
  </w:style>
  <w:style w:type="character" w:customStyle="1" w:styleId="Char9">
    <w:name w:val="副标题 Char"/>
    <w:link w:val="af5"/>
    <w:autoRedefine/>
    <w:qFormat/>
    <w:rPr>
      <w:rFonts w:ascii="Arial" w:eastAsia="隶书" w:hAnsi="Arial"/>
      <w:b/>
      <w:bCs/>
      <w:kern w:val="28"/>
      <w:sz w:val="44"/>
      <w:szCs w:val="32"/>
      <w:lang w:val="en-US" w:eastAsia="zh-CN" w:bidi="ar-SA"/>
    </w:rPr>
  </w:style>
  <w:style w:type="character" w:customStyle="1" w:styleId="Char1Char">
    <w:name w:val="普通文字 Char1 Char"/>
    <w:autoRedefine/>
    <w:qFormat/>
    <w:rPr>
      <w:rFonts w:ascii="宋体" w:eastAsia="宋体" w:hAnsi="Courier New"/>
      <w:kern w:val="2"/>
      <w:sz w:val="21"/>
      <w:szCs w:val="24"/>
      <w:lang w:val="en-US" w:eastAsia="zh-CN" w:bidi="ar-SA"/>
    </w:rPr>
  </w:style>
  <w:style w:type="character" w:customStyle="1" w:styleId="h3Char1">
    <w:name w:val="h3 Char1"/>
    <w:autoRedefine/>
    <w:qFormat/>
    <w:rPr>
      <w:rFonts w:eastAsia="宋体"/>
      <w:b/>
      <w:bCs/>
      <w:kern w:val="2"/>
      <w:sz w:val="32"/>
      <w:szCs w:val="32"/>
      <w:lang w:bidi="ar-SA"/>
    </w:rPr>
  </w:style>
  <w:style w:type="character" w:customStyle="1" w:styleId="Char15">
    <w:name w:val="标题 Char1"/>
    <w:autoRedefine/>
    <w:qFormat/>
    <w:rPr>
      <w:rFonts w:ascii="Cambria" w:eastAsia="宋体" w:hAnsi="Cambria" w:cs="Times New Roman"/>
      <w:b/>
      <w:bCs/>
      <w:sz w:val="32"/>
      <w:szCs w:val="32"/>
      <w:lang w:bidi="ar-SA"/>
    </w:rPr>
  </w:style>
  <w:style w:type="character" w:customStyle="1" w:styleId="gf1Char">
    <w:name w:val="gf正文1 Char"/>
    <w:autoRedefine/>
    <w:qFormat/>
    <w:rPr>
      <w:rFonts w:ascii="宋体" w:eastAsia="宋体" w:hAnsi="宋体" w:cs="宋体"/>
      <w:kern w:val="2"/>
      <w:sz w:val="24"/>
      <w:szCs w:val="24"/>
      <w:lang w:val="en-US" w:eastAsia="zh-CN" w:bidi="ar-SA"/>
    </w:rPr>
  </w:style>
  <w:style w:type="character" w:customStyle="1" w:styleId="Char16">
    <w:name w:val="正文文本缩进 Char1"/>
    <w:autoRedefine/>
    <w:qFormat/>
    <w:rPr>
      <w:rFonts w:ascii="Calibri" w:hAnsi="Calibri"/>
      <w:sz w:val="28"/>
    </w:rPr>
  </w:style>
  <w:style w:type="character" w:customStyle="1" w:styleId="NoSpacingChar">
    <w:name w:val="No Spacing Char"/>
    <w:link w:val="13"/>
    <w:autoRedefine/>
    <w:uiPriority w:val="1"/>
    <w:qFormat/>
    <w:rPr>
      <w:sz w:val="22"/>
      <w:szCs w:val="22"/>
      <w:lang w:val="en-US" w:eastAsia="zh-CN" w:bidi="ar-SA"/>
    </w:rPr>
  </w:style>
  <w:style w:type="paragraph" w:customStyle="1" w:styleId="13">
    <w:name w:val="无间隔1"/>
    <w:link w:val="NoSpacingChar"/>
    <w:autoRedefine/>
    <w:uiPriority w:val="1"/>
    <w:qFormat/>
    <w:rPr>
      <w:sz w:val="22"/>
      <w:szCs w:val="22"/>
    </w:rPr>
  </w:style>
  <w:style w:type="character" w:customStyle="1" w:styleId="7Char0">
    <w:name w:val="样式7 Char"/>
    <w:autoRedefine/>
    <w:qFormat/>
    <w:rPr>
      <w:rFonts w:ascii="仿宋_GB2312" w:eastAsia="仿宋_GB2312" w:hAnsi="仿宋"/>
      <w:b/>
      <w:kern w:val="2"/>
      <w:sz w:val="24"/>
      <w:szCs w:val="24"/>
    </w:rPr>
  </w:style>
  <w:style w:type="character" w:customStyle="1" w:styleId="font12gray1">
    <w:name w:val="font12gray1"/>
    <w:autoRedefine/>
    <w:qFormat/>
    <w:rPr>
      <w:rFonts w:ascii="仿宋_GB2312" w:eastAsia="微软雅黑"/>
      <w:b/>
      <w:spacing w:val="300"/>
      <w:kern w:val="2"/>
      <w:sz w:val="18"/>
      <w:szCs w:val="18"/>
      <w:lang w:val="en-US" w:eastAsia="zh-CN" w:bidi="ar-SA"/>
    </w:rPr>
  </w:style>
  <w:style w:type="character" w:customStyle="1" w:styleId="CharChar7">
    <w:name w:val="Char Char7"/>
    <w:autoRedefine/>
    <w:qFormat/>
    <w:rPr>
      <w:rFonts w:eastAsia="宋体"/>
      <w:kern w:val="2"/>
      <w:sz w:val="21"/>
      <w:szCs w:val="24"/>
      <w:lang w:val="en-US" w:eastAsia="zh-CN" w:bidi="ar-SA"/>
    </w:rPr>
  </w:style>
  <w:style w:type="character" w:customStyle="1" w:styleId="Charf1">
    <w:name w:val="表名 Char"/>
    <w:autoRedefine/>
    <w:qFormat/>
    <w:rPr>
      <w:rFonts w:eastAsia="宋体"/>
      <w:b/>
      <w:bCs/>
      <w:kern w:val="2"/>
      <w:sz w:val="24"/>
      <w:szCs w:val="24"/>
      <w:lang w:val="en-US" w:eastAsia="zh-CN" w:bidi="ar-SA"/>
    </w:rPr>
  </w:style>
  <w:style w:type="character" w:customStyle="1" w:styleId="DocumentMapChar">
    <w:name w:val="Document Map Char"/>
    <w:autoRedefine/>
    <w:qFormat/>
    <w:rPr>
      <w:rFonts w:eastAsia="宋体"/>
      <w:kern w:val="2"/>
      <w:sz w:val="21"/>
      <w:szCs w:val="24"/>
      <w:lang w:val="en-US" w:eastAsia="zh-CN" w:bidi="ar-SA"/>
    </w:rPr>
  </w:style>
  <w:style w:type="character" w:customStyle="1" w:styleId="font41">
    <w:name w:val="font41"/>
    <w:autoRedefine/>
    <w:qFormat/>
    <w:rPr>
      <w:rFonts w:ascii="仿宋_GB2312" w:eastAsia="仿宋_GB2312" w:cs="仿宋_GB2312" w:hint="eastAsia"/>
      <w:color w:val="000000"/>
      <w:sz w:val="22"/>
      <w:szCs w:val="22"/>
      <w:u w:val="none"/>
    </w:rPr>
  </w:style>
  <w:style w:type="character" w:customStyle="1" w:styleId="6Char">
    <w:name w:val="标题 6 Char"/>
    <w:link w:val="6"/>
    <w:autoRedefine/>
    <w:qFormat/>
    <w:rPr>
      <w:rFonts w:ascii="Arial" w:eastAsia="黑体" w:hAnsi="Arial"/>
      <w:b/>
      <w:bCs/>
      <w:kern w:val="2"/>
      <w:sz w:val="24"/>
      <w:szCs w:val="24"/>
    </w:rPr>
  </w:style>
  <w:style w:type="character" w:customStyle="1" w:styleId="Char00">
    <w:name w:val="纯文本 Char_0"/>
    <w:link w:val="00"/>
    <w:autoRedefine/>
    <w:qFormat/>
    <w:rPr>
      <w:rFonts w:ascii="宋体" w:hAnsi="Courier New"/>
      <w:kern w:val="2"/>
      <w:sz w:val="21"/>
      <w:szCs w:val="21"/>
      <w:lang w:val="en-US" w:eastAsia="zh-CN"/>
    </w:rPr>
  </w:style>
  <w:style w:type="paragraph" w:customStyle="1" w:styleId="00">
    <w:name w:val="纯文本_0_0"/>
    <w:basedOn w:val="100"/>
    <w:link w:val="Char00"/>
    <w:autoRedefine/>
    <w:qFormat/>
    <w:rPr>
      <w:rFonts w:ascii="宋体" w:hAnsi="Courier New"/>
      <w:szCs w:val="21"/>
    </w:rPr>
  </w:style>
  <w:style w:type="paragraph" w:customStyle="1" w:styleId="100">
    <w:name w:val="正文_1_0"/>
    <w:autoRedefine/>
    <w:qFormat/>
    <w:pPr>
      <w:widowControl w:val="0"/>
      <w:jc w:val="both"/>
    </w:pPr>
    <w:rPr>
      <w:kern w:val="2"/>
      <w:sz w:val="21"/>
      <w:szCs w:val="24"/>
    </w:rPr>
  </w:style>
  <w:style w:type="character" w:customStyle="1" w:styleId="BalloonTextChar">
    <w:name w:val="Balloon Text Char"/>
    <w:autoRedefine/>
    <w:qFormat/>
    <w:rPr>
      <w:rFonts w:eastAsia="宋体"/>
      <w:kern w:val="2"/>
      <w:sz w:val="18"/>
      <w:szCs w:val="18"/>
      <w:lang w:val="en-US" w:eastAsia="zh-CN" w:bidi="ar-SA"/>
    </w:rPr>
  </w:style>
  <w:style w:type="character" w:customStyle="1" w:styleId="2Char2">
    <w:name w:val="正文 项目2 Char"/>
    <w:basedOn w:val="Charf2"/>
    <w:autoRedefine/>
    <w:qFormat/>
    <w:rPr>
      <w:rFonts w:ascii="仿宋_GB2312" w:eastAsia="仿宋_GB2312" w:hAnsi="仿宋_GB2312"/>
      <w:kern w:val="2"/>
      <w:sz w:val="24"/>
      <w:lang w:bidi="ar-SA"/>
    </w:rPr>
  </w:style>
  <w:style w:type="character" w:customStyle="1" w:styleId="Charf2">
    <w:name w:val="正文 项目 Char"/>
    <w:autoRedefine/>
    <w:qFormat/>
    <w:rPr>
      <w:rFonts w:ascii="仿宋_GB2312" w:eastAsia="仿宋_GB2312" w:hAnsi="仿宋_GB2312"/>
      <w:kern w:val="2"/>
      <w:sz w:val="24"/>
      <w:lang w:bidi="ar-SA"/>
    </w:rPr>
  </w:style>
  <w:style w:type="character" w:customStyle="1" w:styleId="hCharChar1">
    <w:name w:val="h Char Char1"/>
    <w:autoRedefine/>
    <w:qFormat/>
    <w:rPr>
      <w:rFonts w:eastAsia="宋体"/>
      <w:kern w:val="2"/>
      <w:sz w:val="18"/>
      <w:szCs w:val="18"/>
      <w:lang w:val="en-US" w:eastAsia="zh-CN" w:bidi="ar-SA"/>
    </w:rPr>
  </w:style>
  <w:style w:type="character" w:customStyle="1" w:styleId="CharChar27">
    <w:name w:val="Char Char27"/>
    <w:autoRedefine/>
    <w:uiPriority w:val="6"/>
    <w:qFormat/>
    <w:rPr>
      <w:rFonts w:ascii="宋体" w:eastAsia="宋体" w:hAnsi="宋体"/>
      <w:color w:val="000000"/>
      <w:kern w:val="1"/>
      <w:sz w:val="28"/>
      <w:lang w:val="en-US" w:eastAsia="zh-CN" w:bidi="ar-SA"/>
    </w:rPr>
  </w:style>
  <w:style w:type="character" w:customStyle="1" w:styleId="px14">
    <w:name w:val="px14"/>
    <w:autoRedefine/>
    <w:qFormat/>
    <w:rPr>
      <w:rFonts w:ascii="仿宋_GB2312" w:eastAsia="微软雅黑" w:cs="Times New Roman"/>
      <w:b/>
      <w:kern w:val="2"/>
      <w:sz w:val="32"/>
      <w:szCs w:val="32"/>
      <w:lang w:val="en-US" w:eastAsia="zh-CN" w:bidi="ar-SA"/>
    </w:rPr>
  </w:style>
  <w:style w:type="character" w:customStyle="1" w:styleId="HTMLChar10">
    <w:name w:val="HTML 预设格式 Char1"/>
    <w:autoRedefine/>
    <w:qFormat/>
    <w:rPr>
      <w:rFonts w:ascii="Courier New" w:eastAsia="宋体" w:hAnsi="Courier New" w:cs="Courier New"/>
      <w:sz w:val="20"/>
      <w:szCs w:val="20"/>
    </w:rPr>
  </w:style>
  <w:style w:type="character" w:customStyle="1" w:styleId="Char17">
    <w:name w:val="普通文字 Char1"/>
    <w:autoRedefine/>
    <w:qFormat/>
    <w:rPr>
      <w:rFonts w:ascii="宋体" w:eastAsia="宋体" w:hAnsi="Courier New"/>
      <w:kern w:val="2"/>
      <w:sz w:val="21"/>
      <w:lang w:val="en-US" w:eastAsia="zh-CN"/>
    </w:rPr>
  </w:style>
  <w:style w:type="character" w:customStyle="1" w:styleId="hei16b1">
    <w:name w:val="hei16b1"/>
    <w:autoRedefine/>
    <w:qFormat/>
    <w:rPr>
      <w:rFonts w:ascii="Arial" w:hAnsi="Arial" w:cs="Arial" w:hint="default"/>
      <w:b/>
      <w:bCs/>
      <w:color w:val="000000"/>
      <w:sz w:val="24"/>
      <w:szCs w:val="24"/>
    </w:rPr>
  </w:style>
  <w:style w:type="character" w:customStyle="1" w:styleId="Charf3">
    <w:name w:val="正文（绿盟科技） Char"/>
    <w:link w:val="affb"/>
    <w:autoRedefine/>
    <w:qFormat/>
    <w:rPr>
      <w:rFonts w:ascii="Arial" w:hAnsi="Arial"/>
      <w:sz w:val="21"/>
      <w:szCs w:val="21"/>
    </w:rPr>
  </w:style>
  <w:style w:type="paragraph" w:customStyle="1" w:styleId="affb">
    <w:name w:val="正文（绿盟科技）"/>
    <w:link w:val="Charf3"/>
    <w:autoRedefine/>
    <w:qFormat/>
    <w:pPr>
      <w:spacing w:line="300" w:lineRule="auto"/>
    </w:pPr>
    <w:rPr>
      <w:rFonts w:ascii="Arial" w:hAnsi="Arial"/>
      <w:sz w:val="21"/>
      <w:szCs w:val="21"/>
    </w:rPr>
  </w:style>
  <w:style w:type="character" w:customStyle="1" w:styleId="CharChar19">
    <w:name w:val="Char Char19"/>
    <w:autoRedefine/>
    <w:uiPriority w:val="6"/>
    <w:qFormat/>
    <w:rPr>
      <w:rFonts w:ascii="宋体" w:hAnsi="宋体"/>
      <w:i/>
      <w:sz w:val="24"/>
      <w:szCs w:val="24"/>
    </w:rPr>
  </w:style>
  <w:style w:type="character" w:customStyle="1" w:styleId="Charf4">
    <w:name w:val="页脚 Char"/>
    <w:autoRedefine/>
    <w:qFormat/>
    <w:rPr>
      <w:rFonts w:eastAsia="仿宋_GB2312"/>
      <w:kern w:val="2"/>
      <w:sz w:val="18"/>
      <w:lang w:val="en-US" w:eastAsia="zh-CN"/>
    </w:rPr>
  </w:style>
  <w:style w:type="character" w:customStyle="1" w:styleId="Charf5">
    <w:name w:val="批注主题 Char"/>
    <w:autoRedefine/>
    <w:qFormat/>
    <w:rPr>
      <w:rFonts w:eastAsia="宋体"/>
      <w:b/>
      <w:bCs/>
      <w:kern w:val="2"/>
      <w:sz w:val="21"/>
      <w:szCs w:val="24"/>
      <w:lang w:val="en-US" w:eastAsia="zh-CN" w:bidi="ar-SA"/>
    </w:rPr>
  </w:style>
  <w:style w:type="character" w:customStyle="1" w:styleId="CommentTextChar">
    <w:name w:val="Comment Text Char"/>
    <w:autoRedefine/>
    <w:qFormat/>
    <w:rPr>
      <w:rFonts w:ascii="宋体" w:eastAsia="宋体" w:hAnsi="宋体"/>
      <w:kern w:val="2"/>
      <w:sz w:val="24"/>
      <w:lang w:val="en-US" w:eastAsia="zh-CN" w:bidi="ar-SA"/>
    </w:rPr>
  </w:style>
  <w:style w:type="character" w:customStyle="1" w:styleId="28">
    <w:name w:val="标题 2 字符"/>
    <w:autoRedefine/>
    <w:uiPriority w:val="1"/>
    <w:qFormat/>
    <w:rPr>
      <w:rFonts w:ascii="仿宋_GB2312" w:eastAsia="仿宋_GB2312" w:hAnsi="Times New Roman" w:cs="Times New Roman"/>
      <w:b/>
      <w:kern w:val="2"/>
      <w:sz w:val="24"/>
      <w:lang w:val="zh-CN"/>
    </w:rPr>
  </w:style>
  <w:style w:type="character" w:customStyle="1" w:styleId="CharChar72">
    <w:name w:val="Char Char72"/>
    <w:autoRedefine/>
    <w:qFormat/>
    <w:rPr>
      <w:rFonts w:eastAsia="宋体"/>
      <w:kern w:val="2"/>
      <w:sz w:val="21"/>
      <w:szCs w:val="24"/>
      <w:lang w:val="en-US" w:eastAsia="zh-CN" w:bidi="ar-SA"/>
    </w:rPr>
  </w:style>
  <w:style w:type="character" w:customStyle="1" w:styleId="Char23">
    <w:name w:val="正文文本缩进 Char2"/>
    <w:autoRedefine/>
    <w:qFormat/>
    <w:rPr>
      <w:rFonts w:ascii="Times New Roman" w:eastAsia="宋体" w:hAnsi="Times New Roman" w:cs="Times New Roman"/>
      <w:snapToGrid w:val="0"/>
      <w:kern w:val="0"/>
      <w:szCs w:val="24"/>
    </w:rPr>
  </w:style>
  <w:style w:type="character" w:customStyle="1" w:styleId="2Char3">
    <w:name w:val="样式2 Char"/>
    <w:autoRedefine/>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autoRedefine/>
    <w:qFormat/>
    <w:rPr>
      <w:sz w:val="32"/>
    </w:rPr>
  </w:style>
  <w:style w:type="paragraph" w:customStyle="1" w:styleId="affc">
    <w:name w:val="表格名称"/>
    <w:basedOn w:val="2"/>
    <w:link w:val="858D7CFB-ED40-4347-BF05-701D383B685F"/>
    <w:autoRedefine/>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autoRedefine/>
    <w:qFormat/>
    <w:rPr>
      <w:rFonts w:eastAsia="宋体"/>
      <w:b/>
      <w:sz w:val="24"/>
      <w:lang w:val="en-GB" w:eastAsia="zh-CN" w:bidi="ar-SA"/>
    </w:rPr>
  </w:style>
  <w:style w:type="character" w:customStyle="1" w:styleId="c7style3">
    <w:name w:val="c7 style3"/>
    <w:autoRedefine/>
    <w:qFormat/>
  </w:style>
  <w:style w:type="character" w:customStyle="1" w:styleId="3Char10">
    <w:name w:val="正文文本 3 Char1"/>
    <w:autoRedefine/>
    <w:uiPriority w:val="99"/>
    <w:qFormat/>
    <w:rPr>
      <w:rFonts w:ascii="Times New Roman" w:eastAsia="宋体" w:hAnsi="Times New Roman" w:cs="Times New Roman"/>
      <w:sz w:val="16"/>
      <w:szCs w:val="16"/>
    </w:rPr>
  </w:style>
  <w:style w:type="character" w:customStyle="1" w:styleId="tw4winInternal">
    <w:name w:val="tw4winInternal"/>
    <w:autoRedefine/>
    <w:qFormat/>
    <w:rPr>
      <w:rFonts w:ascii="Courier New" w:hAnsi="Courier New" w:cs="Courier New"/>
      <w:color w:val="FF0000"/>
      <w:lang w:val="en-US" w:eastAsia="zh-CN"/>
    </w:rPr>
  </w:style>
  <w:style w:type="character" w:customStyle="1" w:styleId="CharChar10">
    <w:name w:val="Char Char10"/>
    <w:autoRedefine/>
    <w:qFormat/>
    <w:rPr>
      <w:rFonts w:ascii="宋体" w:hAnsi="宋体"/>
      <w:kern w:val="2"/>
      <w:sz w:val="21"/>
      <w:szCs w:val="24"/>
      <w:lang w:val="en-US" w:eastAsia="zh-CN"/>
    </w:rPr>
  </w:style>
  <w:style w:type="character" w:customStyle="1" w:styleId="shadow11">
    <w:name w:val="shadow11"/>
    <w:autoRedefine/>
    <w:qFormat/>
    <w:rPr>
      <w:color w:val="000000"/>
      <w:sz w:val="21"/>
    </w:rPr>
  </w:style>
  <w:style w:type="character" w:customStyle="1" w:styleId="Char31">
    <w:name w:val="正文非缩进 Char3"/>
    <w:autoRedefine/>
    <w:qFormat/>
    <w:rPr>
      <w:rFonts w:ascii="宋体" w:eastAsia="宋体"/>
      <w:snapToGrid w:val="0"/>
      <w:color w:val="000000"/>
      <w:kern w:val="28"/>
      <w:sz w:val="28"/>
      <w:lang w:val="en-US" w:eastAsia="zh-CN" w:bidi="ar-SA"/>
    </w:rPr>
  </w:style>
  <w:style w:type="character" w:customStyle="1" w:styleId="CharChar0">
    <w:name w:val="Char Char"/>
    <w:autoRedefine/>
    <w:qFormat/>
    <w:rPr>
      <w:rFonts w:ascii="宋体" w:eastAsia="宋体" w:hAnsi="Courier New"/>
      <w:kern w:val="2"/>
      <w:sz w:val="21"/>
      <w:lang w:val="en-US" w:eastAsia="zh-CN" w:bidi="ar-SA"/>
    </w:rPr>
  </w:style>
  <w:style w:type="character" w:customStyle="1" w:styleId="Char18">
    <w:name w:val="签名 Char1"/>
    <w:autoRedefine/>
    <w:qFormat/>
    <w:rPr>
      <w:rFonts w:ascii="Times New Roman" w:eastAsia="宋体" w:hAnsi="Times New Roman" w:cs="Times New Roman"/>
      <w:szCs w:val="24"/>
    </w:rPr>
  </w:style>
  <w:style w:type="character" w:customStyle="1" w:styleId="Char5">
    <w:name w:val="日期 Char"/>
    <w:link w:val="ae"/>
    <w:autoRedefine/>
    <w:qFormat/>
    <w:rPr>
      <w:rFonts w:ascii="宋体"/>
      <w:kern w:val="2"/>
      <w:sz w:val="24"/>
      <w:szCs w:val="21"/>
      <w:lang w:val="zh-CN"/>
    </w:rPr>
  </w:style>
  <w:style w:type="character" w:customStyle="1" w:styleId="9Char">
    <w:name w:val="标题 9 Char"/>
    <w:link w:val="9"/>
    <w:autoRedefine/>
    <w:qFormat/>
    <w:rPr>
      <w:rFonts w:ascii="Arial" w:eastAsia="黑体" w:hAnsi="Arial"/>
      <w:kern w:val="2"/>
      <w:sz w:val="21"/>
      <w:szCs w:val="21"/>
    </w:rPr>
  </w:style>
  <w:style w:type="character" w:customStyle="1" w:styleId="CharChar18">
    <w:name w:val="Char Char18"/>
    <w:autoRedefine/>
    <w:uiPriority w:val="6"/>
    <w:qFormat/>
    <w:rPr>
      <w:rFonts w:ascii="宋体" w:hAnsi="宋体"/>
      <w:sz w:val="28"/>
    </w:rPr>
  </w:style>
  <w:style w:type="character" w:customStyle="1" w:styleId="Charf6">
    <w:name w:val="批注文字 Char"/>
    <w:autoRedefine/>
    <w:uiPriority w:val="99"/>
    <w:qFormat/>
    <w:rPr>
      <w:kern w:val="2"/>
      <w:sz w:val="21"/>
      <w:szCs w:val="24"/>
    </w:rPr>
  </w:style>
  <w:style w:type="character" w:customStyle="1" w:styleId="CharChar22">
    <w:name w:val="Char Char22"/>
    <w:autoRedefine/>
    <w:uiPriority w:val="6"/>
    <w:qFormat/>
    <w:rPr>
      <w:rFonts w:ascii="宋体" w:hAnsi="宋体"/>
      <w:kern w:val="1"/>
      <w:sz w:val="24"/>
      <w:szCs w:val="24"/>
    </w:rPr>
  </w:style>
  <w:style w:type="character" w:customStyle="1" w:styleId="pt141">
    <w:name w:val="pt141"/>
    <w:autoRedefine/>
    <w:qFormat/>
    <w:rPr>
      <w:color w:val="330066"/>
      <w:sz w:val="22"/>
      <w:szCs w:val="22"/>
    </w:rPr>
  </w:style>
  <w:style w:type="character" w:customStyle="1" w:styleId="2Char10">
    <w:name w:val="正文文本缩进 2 Char1"/>
    <w:autoRedefine/>
    <w:uiPriority w:val="99"/>
    <w:qFormat/>
    <w:rPr>
      <w:rFonts w:ascii="Times New Roman" w:eastAsia="宋体" w:hAnsi="Times New Roman" w:cs="Times New Roman"/>
      <w:szCs w:val="24"/>
    </w:rPr>
  </w:style>
  <w:style w:type="character" w:customStyle="1" w:styleId="Char7">
    <w:name w:val="批注框文本 Char"/>
    <w:link w:val="af0"/>
    <w:autoRedefine/>
    <w:qFormat/>
    <w:rPr>
      <w:kern w:val="2"/>
      <w:sz w:val="18"/>
      <w:szCs w:val="18"/>
    </w:rPr>
  </w:style>
  <w:style w:type="character" w:customStyle="1" w:styleId="CharChar611">
    <w:name w:val="Char Char611"/>
    <w:autoRedefine/>
    <w:qFormat/>
    <w:rPr>
      <w:rFonts w:eastAsia="宋体"/>
      <w:kern w:val="2"/>
      <w:sz w:val="21"/>
      <w:szCs w:val="24"/>
      <w:lang w:val="en-US" w:eastAsia="zh-CN" w:bidi="ar-SA"/>
    </w:rPr>
  </w:style>
  <w:style w:type="character" w:customStyle="1" w:styleId="highlight1">
    <w:name w:val="highlight1"/>
    <w:autoRedefine/>
    <w:qFormat/>
    <w:rPr>
      <w:rFonts w:ascii="仿宋_GB2312" w:eastAsia="微软雅黑"/>
      <w:b/>
      <w:kern w:val="2"/>
      <w:sz w:val="23"/>
      <w:szCs w:val="23"/>
      <w:lang w:val="en-US" w:eastAsia="zh-CN" w:bidi="ar-SA"/>
    </w:rPr>
  </w:style>
  <w:style w:type="character" w:customStyle="1" w:styleId="myChar">
    <w:name w:val="my正文 Char"/>
    <w:link w:val="my"/>
    <w:autoRedefine/>
    <w:qFormat/>
    <w:rPr>
      <w:rFonts w:ascii="Tahoma" w:hAnsi="Tahoma"/>
      <w:sz w:val="24"/>
      <w:szCs w:val="24"/>
    </w:rPr>
  </w:style>
  <w:style w:type="paragraph" w:customStyle="1" w:styleId="my">
    <w:name w:val="my正文"/>
    <w:basedOn w:val="a"/>
    <w:link w:val="myChar"/>
    <w:autoRedefine/>
    <w:qFormat/>
    <w:pPr>
      <w:adjustRightInd/>
      <w:spacing w:line="360" w:lineRule="auto"/>
      <w:ind w:firstLineChars="200" w:firstLine="480"/>
    </w:pPr>
    <w:rPr>
      <w:rFonts w:ascii="Tahoma" w:hAnsi="Tahoma"/>
      <w:kern w:val="0"/>
      <w:sz w:val="24"/>
    </w:rPr>
  </w:style>
  <w:style w:type="character" w:customStyle="1" w:styleId="Char2">
    <w:name w:val="正文缩进 Char2"/>
    <w:link w:val="a0"/>
    <w:autoRedefine/>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autoRedefine/>
    <w:qFormat/>
    <w:rPr>
      <w:color w:val="0000FF"/>
      <w:sz w:val="21"/>
    </w:rPr>
  </w:style>
  <w:style w:type="character" w:customStyle="1" w:styleId="Charf7">
    <w:name w:val="页眉 Char"/>
    <w:autoRedefine/>
    <w:qFormat/>
    <w:rPr>
      <w:rFonts w:eastAsia="仿宋_GB2312"/>
      <w:kern w:val="2"/>
      <w:sz w:val="18"/>
      <w:lang w:val="en-US" w:eastAsia="zh-CN"/>
    </w:rPr>
  </w:style>
  <w:style w:type="character" w:customStyle="1" w:styleId="FACharChar">
    <w:name w:val="FA正文 Char Char"/>
    <w:autoRedefine/>
    <w:qFormat/>
    <w:rPr>
      <w:rFonts w:hAnsi="宋体"/>
      <w:kern w:val="2"/>
      <w:sz w:val="24"/>
      <w:lang w:bidi="ar-SA"/>
    </w:rPr>
  </w:style>
  <w:style w:type="character" w:customStyle="1" w:styleId="affd">
    <w:name w:val="纯文本 字符"/>
    <w:autoRedefine/>
    <w:qFormat/>
    <w:rPr>
      <w:rFonts w:ascii="宋体" w:eastAsia="宋体" w:hAnsi="Courier New" w:cs="Arial"/>
      <w:snapToGrid w:val="0"/>
      <w:kern w:val="2"/>
      <w:sz w:val="21"/>
      <w:szCs w:val="21"/>
      <w:lang w:val="en-US" w:eastAsia="zh-CN" w:bidi="ar-SA"/>
    </w:rPr>
  </w:style>
  <w:style w:type="character" w:customStyle="1" w:styleId="3Char2">
    <w:name w:val="3级 Char"/>
    <w:link w:val="36"/>
    <w:autoRedefine/>
    <w:qFormat/>
    <w:rPr>
      <w:rFonts w:ascii="宋体" w:hAnsi="宋体"/>
      <w:b/>
      <w:bCs/>
      <w:snapToGrid/>
      <w:sz w:val="28"/>
    </w:rPr>
  </w:style>
  <w:style w:type="paragraph" w:customStyle="1" w:styleId="36">
    <w:name w:val="3级"/>
    <w:basedOn w:val="3h33rdlevel3BOD0H3l3CTHeading3-oldLevel3He"/>
    <w:link w:val="3Char2"/>
    <w:autoRedefine/>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autoRedefine/>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autoRedefine/>
    <w:qFormat/>
    <w:rPr>
      <w:rFonts w:ascii="仿宋_GB2312" w:eastAsia="微软雅黑"/>
      <w:b/>
      <w:kern w:val="2"/>
      <w:sz w:val="32"/>
      <w:szCs w:val="32"/>
      <w:lang w:val="en-US" w:eastAsia="zh-CN" w:bidi="ar-SA"/>
    </w:rPr>
  </w:style>
  <w:style w:type="character" w:customStyle="1" w:styleId="Char1">
    <w:name w:val="文档结构图 Char1"/>
    <w:link w:val="a6"/>
    <w:autoRedefine/>
    <w:qFormat/>
    <w:rPr>
      <w:kern w:val="2"/>
      <w:sz w:val="21"/>
      <w:szCs w:val="24"/>
      <w:shd w:val="clear" w:color="auto" w:fill="000080"/>
    </w:rPr>
  </w:style>
  <w:style w:type="character" w:customStyle="1" w:styleId="H6Char">
    <w:name w:val="H6 Char"/>
    <w:autoRedefine/>
    <w:qFormat/>
    <w:rPr>
      <w:rFonts w:ascii="Arial" w:eastAsia="黑体" w:hAnsi="Arial"/>
      <w:b/>
      <w:bCs/>
      <w:kern w:val="2"/>
      <w:sz w:val="24"/>
      <w:szCs w:val="24"/>
    </w:rPr>
  </w:style>
  <w:style w:type="character" w:customStyle="1" w:styleId="CharChar91">
    <w:name w:val="Char Char91"/>
    <w:autoRedefine/>
    <w:qFormat/>
    <w:rPr>
      <w:rFonts w:eastAsia="宋体"/>
      <w:kern w:val="2"/>
      <w:sz w:val="18"/>
      <w:szCs w:val="18"/>
      <w:lang w:val="en-US" w:eastAsia="zh-CN" w:bidi="ar-SA"/>
    </w:rPr>
  </w:style>
  <w:style w:type="character" w:customStyle="1" w:styleId="Char19">
    <w:name w:val="副标题 Char1"/>
    <w:autoRedefine/>
    <w:qFormat/>
    <w:rPr>
      <w:rFonts w:ascii="Cambria" w:eastAsia="宋体" w:hAnsi="Cambria" w:cs="Times New Roman"/>
      <w:b/>
      <w:bCs/>
      <w:snapToGrid w:val="0"/>
      <w:kern w:val="28"/>
      <w:sz w:val="32"/>
      <w:szCs w:val="32"/>
    </w:rPr>
  </w:style>
  <w:style w:type="character" w:customStyle="1" w:styleId="font61">
    <w:name w:val="font61"/>
    <w:autoRedefine/>
    <w:qFormat/>
    <w:rPr>
      <w:rFonts w:ascii="仿宋" w:eastAsia="仿宋" w:hAnsi="仿宋" w:cs="仿宋" w:hint="eastAsia"/>
      <w:color w:val="000000"/>
      <w:sz w:val="20"/>
      <w:szCs w:val="20"/>
      <w:u w:val="none"/>
    </w:rPr>
  </w:style>
  <w:style w:type="character" w:customStyle="1" w:styleId="bod1">
    <w:name w:val="bod1"/>
    <w:autoRedefine/>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autoRedefine/>
    <w:qFormat/>
    <w:rPr>
      <w:rFonts w:ascii="Arial" w:eastAsia="黑体" w:hAnsi="Arial"/>
      <w:b/>
      <w:kern w:val="2"/>
      <w:sz w:val="32"/>
      <w:lang w:val="en-US" w:eastAsia="zh-CN"/>
    </w:rPr>
  </w:style>
  <w:style w:type="character" w:customStyle="1" w:styleId="maywed421">
    <w:name w:val="maywed421"/>
    <w:autoRedefine/>
    <w:qFormat/>
    <w:rPr>
      <w:color w:val="366FB6"/>
      <w:u w:val="none"/>
    </w:rPr>
  </w:style>
  <w:style w:type="character" w:customStyle="1" w:styleId="Charf8">
    <w:name w:val="正文文本缩进 Char"/>
    <w:autoRedefine/>
    <w:qFormat/>
    <w:rPr>
      <w:rFonts w:ascii="宋体" w:hAnsi="宋体"/>
      <w:kern w:val="2"/>
      <w:sz w:val="24"/>
      <w:szCs w:val="24"/>
    </w:rPr>
  </w:style>
  <w:style w:type="character" w:customStyle="1" w:styleId="CharChar102">
    <w:name w:val="Char Char102"/>
    <w:autoRedefine/>
    <w:qFormat/>
    <w:rPr>
      <w:rFonts w:ascii="宋体" w:hAnsi="宋体"/>
      <w:kern w:val="2"/>
      <w:sz w:val="21"/>
      <w:szCs w:val="24"/>
      <w:lang w:val="en-US" w:eastAsia="zh-CN"/>
    </w:rPr>
  </w:style>
  <w:style w:type="character" w:customStyle="1" w:styleId="Char1a">
    <w:name w:val="页眉 Char1"/>
    <w:autoRedefine/>
    <w:qFormat/>
    <w:rPr>
      <w:rFonts w:eastAsia="宋体"/>
      <w:kern w:val="2"/>
      <w:sz w:val="18"/>
      <w:szCs w:val="18"/>
      <w:lang w:val="en-US" w:eastAsia="zh-CN" w:bidi="ar-SA"/>
    </w:rPr>
  </w:style>
  <w:style w:type="character" w:customStyle="1" w:styleId="md">
    <w:name w:val="md"/>
    <w:basedOn w:val="a1"/>
    <w:autoRedefine/>
    <w:qFormat/>
    <w:rPr>
      <w:rFonts w:ascii="Arial" w:eastAsia="黑体" w:hAnsi="Arial" w:cs="Arial"/>
      <w:snapToGrid w:val="0"/>
      <w:kern w:val="0"/>
      <w:szCs w:val="21"/>
    </w:rPr>
  </w:style>
  <w:style w:type="character" w:customStyle="1" w:styleId="big1">
    <w:name w:val="big1"/>
    <w:autoRedefine/>
    <w:qFormat/>
    <w:rPr>
      <w:rFonts w:ascii="宋体" w:eastAsia="宋体" w:hAnsi="宋体" w:hint="eastAsia"/>
      <w:color w:val="333333"/>
      <w:sz w:val="22"/>
      <w:szCs w:val="22"/>
    </w:rPr>
  </w:style>
  <w:style w:type="character" w:customStyle="1" w:styleId="CharChar311">
    <w:name w:val="Char Char311"/>
    <w:autoRedefine/>
    <w:qFormat/>
    <w:rPr>
      <w:rFonts w:eastAsia="宋体"/>
      <w:kern w:val="2"/>
      <w:sz w:val="21"/>
      <w:szCs w:val="24"/>
      <w:lang w:val="en-US" w:eastAsia="zh-CN" w:bidi="ar-SA"/>
    </w:rPr>
  </w:style>
  <w:style w:type="character" w:customStyle="1" w:styleId="CharChar81">
    <w:name w:val="Char Char81"/>
    <w:autoRedefine/>
    <w:uiPriority w:val="6"/>
    <w:qFormat/>
    <w:rPr>
      <w:rFonts w:eastAsia="宋体"/>
      <w:b/>
      <w:sz w:val="24"/>
      <w:lang w:val="en-GB" w:eastAsia="zh-CN"/>
    </w:rPr>
  </w:style>
  <w:style w:type="character" w:customStyle="1" w:styleId="3Char3">
    <w:name w:val="样式3 Char"/>
    <w:basedOn w:val="2Char3"/>
    <w:autoRedefine/>
    <w:qFormat/>
    <w:rPr>
      <w:rFonts w:ascii="仿宋_GB2312" w:eastAsia="仿宋_GB2312" w:hAnsi="仿宋" w:cs="仿宋_GB2312"/>
      <w:b/>
      <w:bCs/>
      <w:sz w:val="32"/>
      <w:szCs w:val="30"/>
      <w:lang w:val="zh-CN"/>
    </w:rPr>
  </w:style>
  <w:style w:type="character" w:customStyle="1" w:styleId="HTMLChar">
    <w:name w:val="HTML 地址 Char"/>
    <w:link w:val="HTML"/>
    <w:autoRedefine/>
    <w:qFormat/>
    <w:rPr>
      <w:rFonts w:ascii="宋体" w:hAnsi="宋体"/>
      <w:i/>
      <w:iCs/>
      <w:sz w:val="24"/>
      <w:szCs w:val="24"/>
    </w:rPr>
  </w:style>
  <w:style w:type="character" w:customStyle="1" w:styleId="2Char11">
    <w:name w:val="正文首行缩进 2 Char1"/>
    <w:autoRedefine/>
    <w:qFormat/>
    <w:rPr>
      <w:rFonts w:ascii="Times New Roman" w:eastAsia="宋体" w:hAnsi="Times New Roman" w:cs="Times New Roman"/>
      <w:kern w:val="2"/>
      <w:sz w:val="24"/>
      <w:szCs w:val="24"/>
    </w:rPr>
  </w:style>
  <w:style w:type="character" w:customStyle="1" w:styleId="Char24">
    <w:name w:val="副标题 Char2"/>
    <w:autoRedefine/>
    <w:qFormat/>
    <w:rPr>
      <w:rFonts w:ascii="Cambria" w:eastAsia="宋体" w:hAnsi="Cambria" w:cs="Times New Roman"/>
      <w:b/>
      <w:bCs/>
      <w:snapToGrid w:val="0"/>
      <w:kern w:val="28"/>
      <w:sz w:val="32"/>
      <w:szCs w:val="32"/>
    </w:rPr>
  </w:style>
  <w:style w:type="character" w:customStyle="1" w:styleId="4-dyfChar">
    <w:name w:val="标题4-dyf Char"/>
    <w:link w:val="4-dyf"/>
    <w:autoRedefine/>
    <w:qFormat/>
    <w:rPr>
      <w:rFonts w:ascii="Cambria" w:hAnsi="Cambria"/>
      <w:b/>
      <w:bCs/>
      <w:color w:val="000000"/>
      <w:kern w:val="2"/>
      <w:sz w:val="21"/>
      <w:szCs w:val="21"/>
    </w:rPr>
  </w:style>
  <w:style w:type="paragraph" w:customStyle="1" w:styleId="4-dyf">
    <w:name w:val="标题4-dyf"/>
    <w:basedOn w:val="4"/>
    <w:link w:val="4-dyfChar"/>
    <w:autoRedefine/>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autoRedefine/>
    <w:qFormat/>
    <w:rPr>
      <w:rFonts w:ascii="宋体" w:eastAsia="宋体" w:hAnsi="宋体"/>
      <w:color w:val="333333"/>
      <w:sz w:val="21"/>
      <w:szCs w:val="21"/>
      <w:u w:val="none"/>
    </w:rPr>
  </w:style>
  <w:style w:type="character" w:customStyle="1" w:styleId="Charf9">
    <w:name w:val="冯 Char"/>
    <w:link w:val="affe"/>
    <w:autoRedefine/>
    <w:qFormat/>
    <w:rPr>
      <w:rFonts w:ascii="宋体" w:hAnsi="宋体"/>
      <w:color w:val="000000"/>
      <w:sz w:val="24"/>
      <w:szCs w:val="24"/>
    </w:rPr>
  </w:style>
  <w:style w:type="paragraph" w:customStyle="1" w:styleId="affe">
    <w:name w:val="冯"/>
    <w:basedOn w:val="a"/>
    <w:link w:val="Charf9"/>
    <w:autoRedefine/>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autoRedefine/>
    <w:qFormat/>
    <w:rPr>
      <w:rFonts w:eastAsia="宋体"/>
      <w:kern w:val="2"/>
      <w:sz w:val="18"/>
      <w:szCs w:val="18"/>
      <w:lang w:val="en-US" w:eastAsia="zh-CN" w:bidi="ar-SA"/>
    </w:rPr>
  </w:style>
  <w:style w:type="character" w:customStyle="1" w:styleId="CharChar12">
    <w:name w:val="Char Char12"/>
    <w:autoRedefine/>
    <w:qFormat/>
    <w:rPr>
      <w:rFonts w:ascii="仿宋_GB2312" w:eastAsia="仿宋_GB2312"/>
      <w:b/>
      <w:bCs/>
      <w:kern w:val="2"/>
      <w:sz w:val="24"/>
      <w:szCs w:val="24"/>
      <w:lang w:val="zh-CN" w:eastAsia="zh-CN" w:bidi="ar-SA"/>
    </w:rPr>
  </w:style>
  <w:style w:type="character" w:customStyle="1" w:styleId="Char">
    <w:name w:val="题注 Char"/>
    <w:link w:val="a5"/>
    <w:autoRedefine/>
    <w:qFormat/>
    <w:rPr>
      <w:b/>
      <w:kern w:val="2"/>
      <w:sz w:val="28"/>
    </w:rPr>
  </w:style>
  <w:style w:type="character" w:customStyle="1" w:styleId="Char32">
    <w:name w:val="普通文字 Char3"/>
    <w:autoRedefine/>
    <w:qFormat/>
    <w:rPr>
      <w:rFonts w:ascii="宋体" w:eastAsia="宋体" w:hAnsi="Courier New"/>
      <w:kern w:val="2"/>
      <w:sz w:val="21"/>
      <w:lang w:val="en-US" w:eastAsia="zh-CN" w:bidi="ar-SA"/>
    </w:rPr>
  </w:style>
  <w:style w:type="character" w:customStyle="1" w:styleId="Charfa">
    <w:name w:val="公文正文 Char"/>
    <w:autoRedefine/>
    <w:qFormat/>
    <w:rPr>
      <w:rFonts w:ascii="仿宋_GB2312" w:eastAsia="仿宋_GB2312"/>
      <w:kern w:val="2"/>
      <w:sz w:val="24"/>
      <w:szCs w:val="24"/>
      <w:lang w:val="en-US" w:eastAsia="zh-CN" w:bidi="ar-SA"/>
    </w:rPr>
  </w:style>
  <w:style w:type="character" w:customStyle="1" w:styleId="CharCharCharCharChar">
    <w:name w:val="正文首行缩进 Char Char Char Char Char"/>
    <w:autoRedefine/>
    <w:qFormat/>
    <w:rPr>
      <w:rFonts w:ascii="宋体"/>
      <w:kern w:val="2"/>
      <w:sz w:val="24"/>
      <w:lang w:val="zh-CN"/>
    </w:rPr>
  </w:style>
  <w:style w:type="character" w:customStyle="1" w:styleId="PIChar">
    <w:name w:val="PI Char"/>
    <w:autoRedefine/>
    <w:qFormat/>
    <w:rPr>
      <w:rFonts w:ascii="宋体" w:eastAsia="宋体" w:hAnsi="宋体"/>
      <w:kern w:val="2"/>
      <w:sz w:val="24"/>
      <w:szCs w:val="24"/>
      <w:lang w:val="en-US" w:eastAsia="zh-CN" w:bidi="ar-SA"/>
    </w:rPr>
  </w:style>
  <w:style w:type="character" w:customStyle="1" w:styleId="DefaultChar">
    <w:name w:val="Default Char"/>
    <w:link w:val="Default"/>
    <w:autoRedefine/>
    <w:qFormat/>
    <w:rPr>
      <w:rFonts w:ascii="仿宋_GB2312" w:eastAsia="仿宋_GB2312" w:cs="仿宋_GB2312"/>
      <w:color w:val="000000"/>
      <w:sz w:val="24"/>
      <w:szCs w:val="24"/>
      <w:lang w:val="en-US" w:eastAsia="zh-CN" w:bidi="ar-SA"/>
    </w:rPr>
  </w:style>
  <w:style w:type="character" w:customStyle="1" w:styleId="style91">
    <w:name w:val="style91"/>
    <w:autoRedefine/>
    <w:qFormat/>
    <w:rPr>
      <w:color w:val="333333"/>
    </w:rPr>
  </w:style>
  <w:style w:type="character" w:customStyle="1" w:styleId="Char25">
    <w:name w:val="列出段落 Char2"/>
    <w:autoRedefine/>
    <w:uiPriority w:val="34"/>
    <w:qFormat/>
    <w:rPr>
      <w:rFonts w:ascii="Calibri" w:hAnsi="Calibri"/>
      <w:kern w:val="2"/>
      <w:sz w:val="28"/>
    </w:rPr>
  </w:style>
  <w:style w:type="character" w:customStyle="1" w:styleId="mdeck">
    <w:name w:val="mdeck"/>
    <w:autoRedefine/>
    <w:qFormat/>
    <w:rPr>
      <w:rFonts w:ascii="仿宋_GB2312" w:eastAsia="微软雅黑"/>
      <w:b/>
      <w:kern w:val="2"/>
      <w:sz w:val="32"/>
      <w:szCs w:val="32"/>
      <w:lang w:val="en-US" w:eastAsia="zh-CN" w:bidi="ar-SA"/>
    </w:rPr>
  </w:style>
  <w:style w:type="character" w:customStyle="1" w:styleId="unnamed11">
    <w:name w:val="unnamed11"/>
    <w:autoRedefine/>
    <w:qFormat/>
    <w:rPr>
      <w:sz w:val="20"/>
      <w:szCs w:val="20"/>
    </w:rPr>
  </w:style>
  <w:style w:type="character" w:customStyle="1" w:styleId="Char26">
    <w:name w:val="正文文本 Char2"/>
    <w:autoRedefine/>
    <w:uiPriority w:val="99"/>
    <w:qFormat/>
    <w:rPr>
      <w:rFonts w:ascii="Times New Roman" w:eastAsia="宋体" w:hAnsi="Times New Roman" w:cs="Times New Roman"/>
      <w:snapToGrid w:val="0"/>
      <w:kern w:val="0"/>
      <w:szCs w:val="24"/>
    </w:rPr>
  </w:style>
  <w:style w:type="character" w:customStyle="1" w:styleId="Charfb">
    <w:name w:val="标书正文格式 Char"/>
    <w:autoRedefine/>
    <w:qFormat/>
    <w:rPr>
      <w:rFonts w:eastAsia="楷体_GB2312"/>
      <w:kern w:val="2"/>
      <w:sz w:val="24"/>
      <w:szCs w:val="24"/>
      <w:lang w:bidi="ar-SA"/>
    </w:rPr>
  </w:style>
  <w:style w:type="character" w:customStyle="1" w:styleId="CharChar11">
    <w:name w:val="Char Char11"/>
    <w:autoRedefine/>
    <w:qFormat/>
    <w:rPr>
      <w:rFonts w:ascii="宋体" w:eastAsia="宋体" w:hAnsi="宋体"/>
      <w:b/>
      <w:kern w:val="2"/>
      <w:sz w:val="24"/>
      <w:szCs w:val="24"/>
      <w:lang w:val="en-US" w:eastAsia="zh-CN" w:bidi="ar-SA"/>
    </w:rPr>
  </w:style>
  <w:style w:type="character" w:customStyle="1" w:styleId="ca-131">
    <w:name w:val="ca-131"/>
    <w:autoRedefine/>
    <w:qFormat/>
    <w:rPr>
      <w:rFonts w:ascii="仿宋_GB2312" w:eastAsia="仿宋_GB2312" w:hint="eastAsia"/>
      <w:b/>
      <w:bCs/>
      <w:color w:val="000000"/>
      <w:spacing w:val="-20"/>
      <w:sz w:val="24"/>
      <w:szCs w:val="24"/>
    </w:rPr>
  </w:style>
  <w:style w:type="character" w:customStyle="1" w:styleId="tw4winMark">
    <w:name w:val="tw4winMark"/>
    <w:autoRedefine/>
    <w:qFormat/>
    <w:rPr>
      <w:rFonts w:ascii="Courier New" w:hAnsi="Courier New" w:cs="Courier New"/>
      <w:vanish/>
      <w:color w:val="800080"/>
      <w:sz w:val="24"/>
      <w:szCs w:val="24"/>
      <w:vertAlign w:val="subscript"/>
    </w:rPr>
  </w:style>
  <w:style w:type="character" w:customStyle="1" w:styleId="Charfc">
    <w:name w:val="正文样式 Char"/>
    <w:link w:val="afff"/>
    <w:autoRedefine/>
    <w:qFormat/>
    <w:rPr>
      <w:rFonts w:ascii="Calibri" w:hAnsi="Calibri"/>
      <w:sz w:val="24"/>
      <w:szCs w:val="24"/>
    </w:rPr>
  </w:style>
  <w:style w:type="paragraph" w:customStyle="1" w:styleId="afff">
    <w:name w:val="正文样式"/>
    <w:basedOn w:val="a"/>
    <w:link w:val="Charfc"/>
    <w:autoRedefine/>
    <w:qFormat/>
    <w:pPr>
      <w:adjustRightInd/>
      <w:spacing w:line="360" w:lineRule="auto"/>
      <w:ind w:firstLineChars="200" w:firstLine="480"/>
    </w:pPr>
    <w:rPr>
      <w:kern w:val="0"/>
      <w:sz w:val="24"/>
    </w:rPr>
  </w:style>
  <w:style w:type="character" w:customStyle="1" w:styleId="Char33">
    <w:name w:val="表正文 Char3"/>
    <w:autoRedefine/>
    <w:qFormat/>
    <w:rPr>
      <w:rFonts w:eastAsia="宋体"/>
    </w:rPr>
  </w:style>
  <w:style w:type="character" w:customStyle="1" w:styleId="H5Char">
    <w:name w:val="H5 Char"/>
    <w:autoRedefine/>
    <w:qFormat/>
    <w:rPr>
      <w:b/>
      <w:bCs/>
      <w:kern w:val="2"/>
      <w:sz w:val="28"/>
      <w:szCs w:val="28"/>
    </w:rPr>
  </w:style>
  <w:style w:type="character" w:customStyle="1" w:styleId="CharChar3">
    <w:name w:val="Char Char3"/>
    <w:autoRedefine/>
    <w:qFormat/>
    <w:rPr>
      <w:rFonts w:eastAsia="宋体"/>
      <w:kern w:val="2"/>
      <w:sz w:val="21"/>
      <w:szCs w:val="24"/>
      <w:lang w:val="en-US" w:eastAsia="zh-CN" w:bidi="ar-SA"/>
    </w:rPr>
  </w:style>
  <w:style w:type="character" w:customStyle="1" w:styleId="Charfd">
    <w:name w:val="正文 编号 Char"/>
    <w:autoRedefine/>
    <w:qFormat/>
    <w:rPr>
      <w:rFonts w:ascii="仿宋_GB2312" w:eastAsia="仿宋_GB2312" w:hAnsi="仿宋_GB2312"/>
      <w:kern w:val="2"/>
      <w:sz w:val="24"/>
      <w:lang w:bidi="ar-SA"/>
    </w:rPr>
  </w:style>
  <w:style w:type="character" w:customStyle="1" w:styleId="question-title2">
    <w:name w:val="question-title2"/>
    <w:autoRedefine/>
    <w:uiPriority w:val="6"/>
    <w:qFormat/>
    <w:rPr>
      <w:rFonts w:ascii="Arial" w:eastAsia="黑体" w:hAnsi="Arial" w:cs="Arial"/>
      <w:snapToGrid w:val="0"/>
      <w:kern w:val="0"/>
      <w:szCs w:val="21"/>
    </w:rPr>
  </w:style>
  <w:style w:type="character" w:customStyle="1" w:styleId="gf1CharChar">
    <w:name w:val="gf正文1 Char Char"/>
    <w:link w:val="gf1"/>
    <w:autoRedefine/>
    <w:qFormat/>
    <w:rPr>
      <w:rFonts w:ascii="宋体" w:hAnsi="宋体" w:cs="宋体"/>
      <w:kern w:val="2"/>
      <w:sz w:val="24"/>
      <w:szCs w:val="24"/>
    </w:rPr>
  </w:style>
  <w:style w:type="paragraph" w:customStyle="1" w:styleId="gf1">
    <w:name w:val="gf正文1"/>
    <w:basedOn w:val="a"/>
    <w:link w:val="gf1CharChar"/>
    <w:autoRedefine/>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autoRedefine/>
    <w:uiPriority w:val="6"/>
    <w:qFormat/>
    <w:rPr>
      <w:rFonts w:ascii="宋体" w:hAnsi="宋体"/>
      <w:kern w:val="1"/>
      <w:sz w:val="21"/>
    </w:rPr>
  </w:style>
  <w:style w:type="character" w:customStyle="1" w:styleId="Char34">
    <w:name w:val="正文缩进 Char3"/>
    <w:autoRedefine/>
    <w:qFormat/>
    <w:rPr>
      <w:rFonts w:ascii="宋体" w:eastAsia="宋体"/>
      <w:snapToGrid w:val="0"/>
      <w:color w:val="000000"/>
      <w:kern w:val="28"/>
      <w:sz w:val="28"/>
      <w:lang w:val="en-US" w:eastAsia="zh-CN" w:bidi="ar-SA"/>
    </w:rPr>
  </w:style>
  <w:style w:type="character" w:customStyle="1" w:styleId="Char1b">
    <w:name w:val="列出段落 Char1"/>
    <w:link w:val="14"/>
    <w:autoRedefine/>
    <w:qFormat/>
    <w:rPr>
      <w:rFonts w:ascii="Calibri" w:hAnsi="Calibri"/>
      <w:sz w:val="24"/>
      <w:lang w:eastAsia="en-US"/>
    </w:rPr>
  </w:style>
  <w:style w:type="paragraph" w:customStyle="1" w:styleId="14">
    <w:name w:val="列表1"/>
    <w:basedOn w:val="a"/>
    <w:next w:val="15"/>
    <w:link w:val="Char1b"/>
    <w:autoRedefine/>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autoRedefine/>
    <w:uiPriority w:val="34"/>
    <w:qFormat/>
    <w:pPr>
      <w:spacing w:line="360" w:lineRule="auto"/>
      <w:ind w:firstLineChars="200" w:firstLine="200"/>
    </w:pPr>
    <w:rPr>
      <w:rFonts w:eastAsia="楷体_GB2312" w:cs="Lucida Sans"/>
      <w:sz w:val="24"/>
    </w:rPr>
  </w:style>
  <w:style w:type="character" w:customStyle="1" w:styleId="CharChar8">
    <w:name w:val="Char Char8"/>
    <w:autoRedefine/>
    <w:qFormat/>
    <w:rPr>
      <w:rFonts w:eastAsia="宋体"/>
      <w:b/>
      <w:sz w:val="24"/>
      <w:lang w:val="en-GB" w:eastAsia="zh-CN"/>
    </w:rPr>
  </w:style>
  <w:style w:type="character" w:customStyle="1" w:styleId="NormalIndentCharChar">
    <w:name w:val="Normal Indent Char Char"/>
    <w:autoRedefine/>
    <w:qFormat/>
    <w:rPr>
      <w:rFonts w:eastAsia="宋体"/>
      <w:kern w:val="2"/>
      <w:sz w:val="21"/>
      <w:lang w:val="en-US" w:eastAsia="zh-CN" w:bidi="ar-SA"/>
    </w:rPr>
  </w:style>
  <w:style w:type="character" w:customStyle="1" w:styleId="afff0">
    <w:name w:val="列表段落 字符"/>
    <w:autoRedefine/>
    <w:uiPriority w:val="99"/>
    <w:qFormat/>
  </w:style>
  <w:style w:type="character" w:customStyle="1" w:styleId="CharChar13">
    <w:name w:val="Ò³Ã¼ Char Char1"/>
    <w:autoRedefine/>
    <w:qFormat/>
    <w:rPr>
      <w:rFonts w:eastAsia="宋体"/>
      <w:kern w:val="2"/>
      <w:sz w:val="18"/>
      <w:szCs w:val="18"/>
      <w:lang w:val="en-US" w:eastAsia="zh-CN" w:bidi="ar-SA"/>
    </w:rPr>
  </w:style>
  <w:style w:type="character" w:customStyle="1" w:styleId="Charfe">
    <w:name w:val="方案正文 Char"/>
    <w:autoRedefine/>
    <w:qFormat/>
    <w:rPr>
      <w:rFonts w:ascii="仿宋_GB2312" w:eastAsia="仿宋_GB2312"/>
      <w:b/>
      <w:color w:val="000000"/>
      <w:kern w:val="2"/>
      <w:sz w:val="24"/>
      <w:lang w:val="en-US" w:eastAsia="zh-CN" w:bidi="ar-SA"/>
    </w:rPr>
  </w:style>
  <w:style w:type="character" w:customStyle="1" w:styleId="CharChar30">
    <w:name w:val="Char Char30"/>
    <w:autoRedefine/>
    <w:uiPriority w:val="6"/>
    <w:qFormat/>
    <w:rPr>
      <w:rFonts w:ascii="Arial" w:eastAsia="黑体" w:hAnsi="Arial"/>
      <w:kern w:val="1"/>
      <w:sz w:val="21"/>
      <w:szCs w:val="21"/>
    </w:rPr>
  </w:style>
  <w:style w:type="character" w:customStyle="1" w:styleId="Char30">
    <w:name w:val="正文文本缩进 Char3"/>
    <w:link w:val="ab"/>
    <w:autoRedefine/>
    <w:qFormat/>
    <w:rPr>
      <w:rFonts w:ascii="宋体" w:hAnsi="宋体"/>
      <w:kern w:val="2"/>
      <w:sz w:val="24"/>
      <w:szCs w:val="24"/>
    </w:rPr>
  </w:style>
  <w:style w:type="character" w:customStyle="1" w:styleId="font01">
    <w:name w:val="font01"/>
    <w:autoRedefine/>
    <w:qFormat/>
    <w:rPr>
      <w:rFonts w:ascii="微软雅黑" w:eastAsia="微软雅黑" w:hAnsi="微软雅黑" w:cs="微软雅黑" w:hint="eastAsia"/>
      <w:color w:val="000000"/>
      <w:sz w:val="20"/>
      <w:szCs w:val="20"/>
      <w:u w:val="none"/>
    </w:rPr>
  </w:style>
  <w:style w:type="character" w:customStyle="1" w:styleId="CharChar20">
    <w:name w:val="Char Char20"/>
    <w:autoRedefine/>
    <w:uiPriority w:val="6"/>
    <w:qFormat/>
    <w:rPr>
      <w:kern w:val="1"/>
      <w:sz w:val="24"/>
    </w:rPr>
  </w:style>
  <w:style w:type="character" w:customStyle="1" w:styleId="tw4winExternal">
    <w:name w:val="tw4winExternal"/>
    <w:autoRedefine/>
    <w:qFormat/>
    <w:rPr>
      <w:rFonts w:ascii="Courier New" w:hAnsi="Courier New" w:cs="Courier New"/>
      <w:color w:val="808080"/>
      <w:lang w:val="en-US" w:eastAsia="zh-CN"/>
    </w:rPr>
  </w:style>
  <w:style w:type="character" w:customStyle="1" w:styleId="4Char1">
    <w:name w:val="标题 4 Char1"/>
    <w:autoRedefine/>
    <w:uiPriority w:val="9"/>
    <w:qFormat/>
    <w:rPr>
      <w:rFonts w:ascii="Cambria" w:eastAsia="宋体" w:hAnsi="Cambria" w:cs="Times New Roman"/>
      <w:b/>
      <w:bCs/>
      <w:kern w:val="2"/>
      <w:sz w:val="28"/>
      <w:szCs w:val="28"/>
    </w:rPr>
  </w:style>
  <w:style w:type="character" w:customStyle="1" w:styleId="Char27">
    <w:name w:val="批注文字 Char2"/>
    <w:autoRedefine/>
    <w:uiPriority w:val="99"/>
    <w:qFormat/>
    <w:rPr>
      <w:rFonts w:ascii="Times New Roman" w:eastAsia="宋体" w:hAnsi="Times New Roman" w:cs="Times New Roman"/>
      <w:snapToGrid w:val="0"/>
      <w:kern w:val="0"/>
      <w:szCs w:val="24"/>
    </w:rPr>
  </w:style>
  <w:style w:type="character" w:customStyle="1" w:styleId="2Char5">
    <w:name w:val="正文文本 2 Char"/>
    <w:autoRedefine/>
    <w:qFormat/>
    <w:rPr>
      <w:rFonts w:eastAsia="宋体"/>
      <w:kern w:val="2"/>
      <w:sz w:val="21"/>
      <w:szCs w:val="24"/>
      <w:lang w:val="en-US" w:eastAsia="zh-CN" w:bidi="ar-SA"/>
    </w:rPr>
  </w:style>
  <w:style w:type="character" w:customStyle="1" w:styleId="CharChar2">
    <w:name w:val="Ò³Ã¼ Char Char"/>
    <w:autoRedefine/>
    <w:qFormat/>
    <w:rPr>
      <w:rFonts w:eastAsia="宋体"/>
      <w:kern w:val="2"/>
      <w:sz w:val="18"/>
      <w:lang w:val="en-US" w:eastAsia="zh-CN" w:bidi="ar-SA"/>
    </w:rPr>
  </w:style>
  <w:style w:type="character" w:customStyle="1" w:styleId="message1">
    <w:name w:val="message1"/>
    <w:autoRedefine/>
    <w:qFormat/>
    <w:rPr>
      <w:rFonts w:ascii="Tahoma" w:hAnsi="Tahoma" w:cs="Tahoma" w:hint="default"/>
      <w:sz w:val="18"/>
      <w:szCs w:val="18"/>
    </w:rPr>
  </w:style>
  <w:style w:type="character" w:customStyle="1" w:styleId="CharChar23">
    <w:name w:val="Char Char23"/>
    <w:autoRedefine/>
    <w:uiPriority w:val="6"/>
    <w:qFormat/>
    <w:rPr>
      <w:color w:val="0000FF"/>
      <w:sz w:val="21"/>
    </w:rPr>
  </w:style>
  <w:style w:type="character" w:customStyle="1" w:styleId="afff1">
    <w:name w:val="批注框文本 字符"/>
    <w:autoRedefine/>
    <w:qFormat/>
    <w:rPr>
      <w:rFonts w:ascii="Arial" w:eastAsia="黑体" w:hAnsi="Arial" w:cs="Arial"/>
      <w:snapToGrid w:val="0"/>
      <w:kern w:val="0"/>
      <w:sz w:val="18"/>
      <w:szCs w:val="18"/>
    </w:rPr>
  </w:style>
  <w:style w:type="character" w:customStyle="1" w:styleId="Char28">
    <w:name w:val="纯文本 Char2"/>
    <w:autoRedefine/>
    <w:uiPriority w:val="99"/>
    <w:qFormat/>
    <w:rPr>
      <w:rFonts w:ascii="宋体" w:eastAsia="宋体" w:hAnsi="Courier New" w:cs="Courier New"/>
    </w:rPr>
  </w:style>
  <w:style w:type="character" w:customStyle="1" w:styleId="CharChar25">
    <w:name w:val="Char Char25"/>
    <w:autoRedefine/>
    <w:uiPriority w:val="6"/>
    <w:qFormat/>
    <w:rPr>
      <w:rFonts w:ascii="宋体" w:hAnsi="宋体"/>
      <w:kern w:val="1"/>
      <w:sz w:val="24"/>
      <w:lang w:val="zh-CN"/>
    </w:rPr>
  </w:style>
  <w:style w:type="character" w:customStyle="1" w:styleId="CharChar411">
    <w:name w:val="Char Char411"/>
    <w:autoRedefine/>
    <w:qFormat/>
    <w:rPr>
      <w:rFonts w:eastAsia="宋体"/>
      <w:b/>
      <w:sz w:val="24"/>
      <w:lang w:val="en-GB" w:eastAsia="zh-CN" w:bidi="ar-SA"/>
    </w:rPr>
  </w:style>
  <w:style w:type="character" w:customStyle="1" w:styleId="Heading7Char856f206f-2151-488a-bf44-70c62fd33d46">
    <w:name w:val="Heading 7 Char_856f206f-2151-488a-bf44-70c62fd33d46"/>
    <w:autoRedefine/>
    <w:qFormat/>
    <w:rPr>
      <w:rFonts w:ascii="宋体" w:eastAsia="宋体" w:hAnsi="宋体"/>
      <w:b/>
      <w:bCs/>
      <w:kern w:val="2"/>
      <w:sz w:val="24"/>
      <w:szCs w:val="24"/>
      <w:lang w:val="en-US" w:eastAsia="zh-CN" w:bidi="ar-SA"/>
    </w:rPr>
  </w:style>
  <w:style w:type="character" w:customStyle="1" w:styleId="Charff">
    <w:name w:val="此正文 Char"/>
    <w:link w:val="afff2"/>
    <w:autoRedefine/>
    <w:qFormat/>
    <w:rPr>
      <w:kern w:val="2"/>
      <w:sz w:val="24"/>
      <w:szCs w:val="24"/>
    </w:rPr>
  </w:style>
  <w:style w:type="paragraph" w:customStyle="1" w:styleId="afff2">
    <w:name w:val="此正文"/>
    <w:basedOn w:val="a"/>
    <w:link w:val="Charff"/>
    <w:autoRedefine/>
    <w:qFormat/>
    <w:pPr>
      <w:adjustRightInd/>
      <w:spacing w:line="360" w:lineRule="auto"/>
      <w:ind w:firstLineChars="200" w:firstLine="200"/>
    </w:pPr>
    <w:rPr>
      <w:sz w:val="24"/>
    </w:rPr>
  </w:style>
  <w:style w:type="character" w:customStyle="1" w:styleId="CharChar21">
    <w:name w:val="Char Char2"/>
    <w:autoRedefine/>
    <w:qFormat/>
    <w:rPr>
      <w:rFonts w:eastAsia="宋体"/>
      <w:b/>
      <w:bCs/>
      <w:kern w:val="2"/>
      <w:sz w:val="21"/>
      <w:szCs w:val="24"/>
      <w:lang w:val="en-US" w:eastAsia="zh-CN" w:bidi="ar-SA"/>
    </w:rPr>
  </w:style>
  <w:style w:type="character" w:customStyle="1" w:styleId="1Char">
    <w:name w:val="标题 1 Char"/>
    <w:link w:val="1"/>
    <w:autoRedefine/>
    <w:uiPriority w:val="9"/>
    <w:qFormat/>
    <w:rPr>
      <w:b/>
      <w:bCs/>
      <w:kern w:val="44"/>
      <w:sz w:val="44"/>
      <w:szCs w:val="44"/>
    </w:rPr>
  </w:style>
  <w:style w:type="character" w:customStyle="1" w:styleId="Footer-EvenChar1">
    <w:name w:val="Footer-Even Char1"/>
    <w:autoRedefine/>
    <w:qFormat/>
    <w:rPr>
      <w:rFonts w:eastAsia="宋体"/>
      <w:kern w:val="2"/>
      <w:sz w:val="18"/>
      <w:szCs w:val="18"/>
      <w:lang w:val="en-US" w:eastAsia="zh-CN" w:bidi="ar-SA"/>
    </w:rPr>
  </w:style>
  <w:style w:type="character" w:customStyle="1" w:styleId="CharChar29">
    <w:name w:val="Char Char29"/>
    <w:autoRedefine/>
    <w:uiPriority w:val="6"/>
    <w:qFormat/>
    <w:rPr>
      <w:rFonts w:ascii="Arial" w:eastAsia="微软雅黑" w:hAnsi="Arial"/>
      <w:b/>
      <w:kern w:val="1"/>
      <w:sz w:val="44"/>
      <w:szCs w:val="32"/>
      <w:lang w:val="en-US" w:eastAsia="zh-CN" w:bidi="ar-SA"/>
    </w:rPr>
  </w:style>
  <w:style w:type="character" w:customStyle="1" w:styleId="Char22">
    <w:name w:val="标题 Char2"/>
    <w:link w:val="af9"/>
    <w:autoRedefine/>
    <w:uiPriority w:val="10"/>
    <w:qFormat/>
    <w:rPr>
      <w:b/>
      <w:sz w:val="24"/>
      <w:lang w:val="en-GB"/>
    </w:rPr>
  </w:style>
  <w:style w:type="character" w:customStyle="1" w:styleId="font81">
    <w:name w:val="font81"/>
    <w:autoRedefine/>
    <w:qFormat/>
    <w:rPr>
      <w:rFonts w:ascii="微软雅黑" w:eastAsia="微软雅黑" w:hAnsi="微软雅黑" w:cs="微软雅黑"/>
      <w:color w:val="000000"/>
      <w:sz w:val="20"/>
      <w:szCs w:val="20"/>
      <w:u w:val="none"/>
    </w:rPr>
  </w:style>
  <w:style w:type="character" w:customStyle="1" w:styleId="CharChar312">
    <w:name w:val="Char Char312"/>
    <w:autoRedefine/>
    <w:qFormat/>
    <w:rPr>
      <w:rFonts w:ascii="Times New Roman" w:eastAsia="宋体" w:hAnsi="Times New Roman" w:cs="Times New Roman"/>
      <w:b/>
      <w:kern w:val="2"/>
      <w:sz w:val="32"/>
      <w:szCs w:val="24"/>
      <w:lang w:val="en-US" w:eastAsia="zh-CN" w:bidi="ar-SA"/>
    </w:rPr>
  </w:style>
  <w:style w:type="character" w:customStyle="1" w:styleId="t21">
    <w:name w:val="t21"/>
    <w:autoRedefine/>
    <w:qFormat/>
    <w:rPr>
      <w:rFonts w:ascii="仿宋_GB2312" w:eastAsia="微软雅黑"/>
      <w:b/>
      <w:kern w:val="2"/>
      <w:sz w:val="23"/>
      <w:szCs w:val="23"/>
      <w:lang w:val="en-US" w:eastAsia="zh-CN" w:bidi="ar-SA"/>
    </w:rPr>
  </w:style>
  <w:style w:type="character" w:customStyle="1" w:styleId="8Char0">
    <w:name w:val="样式8 Char"/>
    <w:autoRedefine/>
    <w:qFormat/>
    <w:rPr>
      <w:rFonts w:ascii="仿宋_GB2312" w:eastAsia="仿宋_GB2312" w:hAnsi="宋体"/>
      <w:b/>
      <w:bCs/>
      <w:kern w:val="2"/>
      <w:sz w:val="24"/>
      <w:szCs w:val="24"/>
    </w:rPr>
  </w:style>
  <w:style w:type="character" w:customStyle="1" w:styleId="CharChar5">
    <w:name w:val="表格 Char Char"/>
    <w:autoRedefine/>
    <w:qFormat/>
    <w:rPr>
      <w:rFonts w:ascii="宋体" w:eastAsia="宋体" w:hAnsi="宋体"/>
      <w:lang w:bidi="ar-SA"/>
    </w:rPr>
  </w:style>
  <w:style w:type="character" w:customStyle="1" w:styleId="16">
    <w:name w:val="正文文本 字符1"/>
    <w:autoRedefine/>
    <w:qFormat/>
    <w:rPr>
      <w:rFonts w:ascii="Calibri" w:eastAsia="黑体" w:hAnsi="Calibri" w:cs="Arial"/>
      <w:snapToGrid w:val="0"/>
      <w:kern w:val="2"/>
      <w:sz w:val="28"/>
      <w:szCs w:val="21"/>
    </w:rPr>
  </w:style>
  <w:style w:type="character" w:customStyle="1" w:styleId="5Char">
    <w:name w:val="标题 5 Char"/>
    <w:link w:val="5"/>
    <w:autoRedefine/>
    <w:uiPriority w:val="9"/>
    <w:qFormat/>
    <w:rPr>
      <w:b/>
      <w:bCs/>
      <w:kern w:val="2"/>
      <w:sz w:val="28"/>
      <w:szCs w:val="28"/>
    </w:rPr>
  </w:style>
  <w:style w:type="character" w:customStyle="1" w:styleId="6Char1">
    <w:name w:val="标题 6 Char1"/>
    <w:autoRedefine/>
    <w:qFormat/>
    <w:rPr>
      <w:rFonts w:ascii="Arial" w:eastAsia="黑体" w:hAnsi="Arial" w:cs="Times New Roman"/>
      <w:b/>
      <w:sz w:val="24"/>
      <w:szCs w:val="20"/>
      <w:lang w:bidi="ar-SA"/>
    </w:rPr>
  </w:style>
  <w:style w:type="character" w:customStyle="1" w:styleId="Charff0">
    <w:name w:val="带编号样式 Char"/>
    <w:autoRedefine/>
    <w:qFormat/>
    <w:rPr>
      <w:rFonts w:ascii="仿宋_GB2312" w:eastAsia="仿宋_GB2312"/>
      <w:color w:val="000000"/>
      <w:sz w:val="24"/>
      <w:lang w:bidi="ar-SA"/>
    </w:rPr>
  </w:style>
  <w:style w:type="character" w:customStyle="1" w:styleId="unnamed31">
    <w:name w:val="unnamed31"/>
    <w:autoRedefine/>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autoRedefine/>
    <w:qFormat/>
    <w:rPr>
      <w:rFonts w:ascii="宋体" w:eastAsia="宋体"/>
      <w:kern w:val="2"/>
      <w:sz w:val="24"/>
      <w:szCs w:val="24"/>
      <w:lang w:val="zh-CN" w:bidi="ar-SA"/>
    </w:rPr>
  </w:style>
  <w:style w:type="character" w:customStyle="1" w:styleId="Char0">
    <w:name w:val="称呼 Char"/>
    <w:link w:val="a8"/>
    <w:autoRedefine/>
    <w:qFormat/>
    <w:rPr>
      <w:rFonts w:ascii="仿宋_GB2312" w:eastAsia="仿宋_GB2312"/>
      <w:kern w:val="2"/>
      <w:sz w:val="28"/>
    </w:rPr>
  </w:style>
  <w:style w:type="character" w:customStyle="1" w:styleId="CharChar9">
    <w:name w:val="文本正文 Char Char"/>
    <w:autoRedefine/>
    <w:qFormat/>
    <w:rPr>
      <w:sz w:val="24"/>
      <w:lang w:bidi="ar-SA"/>
    </w:rPr>
  </w:style>
  <w:style w:type="character" w:customStyle="1" w:styleId="afff3">
    <w:name w:val="正文缩进 字符"/>
    <w:autoRedefine/>
    <w:qFormat/>
    <w:rPr>
      <w:rFonts w:ascii="宋体" w:eastAsia="宋体"/>
      <w:snapToGrid w:val="0"/>
      <w:color w:val="000000"/>
      <w:kern w:val="28"/>
      <w:sz w:val="28"/>
      <w:lang w:val="en-US" w:eastAsia="zh-CN" w:bidi="ar-SA"/>
    </w:rPr>
  </w:style>
  <w:style w:type="character" w:customStyle="1" w:styleId="HTMLChar0">
    <w:name w:val="HTML 预设格式 Char"/>
    <w:link w:val="HTML0"/>
    <w:autoRedefine/>
    <w:qFormat/>
    <w:rPr>
      <w:rFonts w:ascii="黑体" w:eastAsia="黑体" w:hAnsi="Courier New"/>
    </w:rPr>
  </w:style>
  <w:style w:type="character" w:customStyle="1" w:styleId="2Char1">
    <w:name w:val="正文文本 2 Char1"/>
    <w:link w:val="25"/>
    <w:autoRedefine/>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autoRedefine/>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autoRedefine/>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autoRedefine/>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autoRedefine/>
    <w:qFormat/>
    <w:rPr>
      <w:rFonts w:ascii="宋体" w:eastAsia="宋体"/>
      <w:snapToGrid w:val="0"/>
      <w:color w:val="000000"/>
      <w:kern w:val="28"/>
      <w:sz w:val="28"/>
      <w:lang w:val="en-US" w:eastAsia="zh-CN" w:bidi="ar-SA"/>
    </w:rPr>
  </w:style>
  <w:style w:type="character" w:customStyle="1" w:styleId="7Char">
    <w:name w:val="标题 7 Char"/>
    <w:link w:val="7"/>
    <w:autoRedefine/>
    <w:qFormat/>
    <w:rPr>
      <w:b/>
      <w:bCs/>
      <w:kern w:val="2"/>
      <w:sz w:val="24"/>
      <w:szCs w:val="24"/>
    </w:rPr>
  </w:style>
  <w:style w:type="character" w:customStyle="1" w:styleId="2Char">
    <w:name w:val="正文文本缩进 2 Char"/>
    <w:link w:val="23"/>
    <w:autoRedefine/>
    <w:qFormat/>
    <w:rPr>
      <w:rFonts w:ascii="宋体"/>
      <w:sz w:val="28"/>
    </w:rPr>
  </w:style>
  <w:style w:type="character" w:customStyle="1" w:styleId="CharChar50">
    <w:name w:val="Char Char5"/>
    <w:autoRedefine/>
    <w:qFormat/>
    <w:rPr>
      <w:rFonts w:ascii="宋体" w:eastAsia="宋体" w:hAnsi="Courier New"/>
      <w:kern w:val="2"/>
      <w:sz w:val="21"/>
      <w:lang w:val="en-US" w:eastAsia="zh-CN"/>
    </w:rPr>
  </w:style>
  <w:style w:type="character" w:customStyle="1" w:styleId="Chara">
    <w:name w:val="脚注文本 Char"/>
    <w:link w:val="af7"/>
    <w:autoRedefine/>
    <w:qFormat/>
    <w:rPr>
      <w:color w:val="0000FF"/>
      <w:sz w:val="21"/>
    </w:rPr>
  </w:style>
  <w:style w:type="character" w:customStyle="1" w:styleId="Char1c">
    <w:name w:val="称呼 Char1"/>
    <w:autoRedefine/>
    <w:qFormat/>
    <w:rPr>
      <w:rFonts w:ascii="Times New Roman" w:eastAsia="宋体" w:hAnsi="Times New Roman" w:cs="Times New Roman"/>
      <w:szCs w:val="24"/>
    </w:rPr>
  </w:style>
  <w:style w:type="character" w:customStyle="1" w:styleId="1Char1">
    <w:name w:val="正文1 Char"/>
    <w:autoRedefine/>
    <w:qFormat/>
    <w:rPr>
      <w:rFonts w:ascii="宋体" w:eastAsia="宋体"/>
      <w:snapToGrid w:val="0"/>
      <w:color w:val="000000"/>
      <w:kern w:val="28"/>
      <w:sz w:val="28"/>
      <w:lang w:val="en-US" w:eastAsia="zh-CN" w:bidi="ar-SA"/>
    </w:rPr>
  </w:style>
  <w:style w:type="character" w:customStyle="1" w:styleId="Char1d">
    <w:name w:val="正文缩进 Char1"/>
    <w:autoRedefine/>
    <w:qFormat/>
    <w:rPr>
      <w:rFonts w:ascii="宋体" w:eastAsia="宋体"/>
      <w:snapToGrid w:val="0"/>
      <w:color w:val="000000"/>
      <w:kern w:val="28"/>
      <w:sz w:val="28"/>
      <w:lang w:val="en-US" w:eastAsia="zh-CN" w:bidi="ar-SA"/>
    </w:rPr>
  </w:style>
  <w:style w:type="character" w:customStyle="1" w:styleId="font21">
    <w:name w:val="font21"/>
    <w:autoRedefine/>
    <w:qFormat/>
    <w:rPr>
      <w:rFonts w:ascii="宋体" w:eastAsia="宋体" w:hAnsi="宋体" w:hint="eastAsia"/>
      <w:kern w:val="2"/>
      <w:sz w:val="28"/>
      <w:szCs w:val="28"/>
      <w:lang w:val="en-US" w:eastAsia="zh-CN" w:bidi="ar-SA"/>
    </w:rPr>
  </w:style>
  <w:style w:type="character" w:customStyle="1" w:styleId="CharChar26">
    <w:name w:val="Char Char26"/>
    <w:autoRedefine/>
    <w:uiPriority w:val="6"/>
    <w:qFormat/>
    <w:rPr>
      <w:kern w:val="1"/>
      <w:sz w:val="21"/>
      <w:szCs w:val="24"/>
    </w:rPr>
  </w:style>
  <w:style w:type="character" w:customStyle="1" w:styleId="ItemListChar">
    <w:name w:val="Item List Char"/>
    <w:link w:val="ItemList"/>
    <w:autoRedefine/>
    <w:qFormat/>
    <w:rPr>
      <w:rFonts w:ascii="Arial"/>
      <w:bCs/>
      <w:sz w:val="21"/>
      <w:szCs w:val="21"/>
      <w:lang w:val="en-US" w:eastAsia="zh-CN" w:bidi="ar-SA"/>
    </w:rPr>
  </w:style>
  <w:style w:type="paragraph" w:customStyle="1" w:styleId="ItemList">
    <w:name w:val="Item List"/>
    <w:link w:val="ItemListChar"/>
    <w:autoRedefine/>
    <w:qFormat/>
    <w:pPr>
      <w:spacing w:after="156" w:line="360" w:lineRule="auto"/>
      <w:ind w:firstLineChars="202" w:firstLine="424"/>
      <w:jc w:val="both"/>
    </w:pPr>
    <w:rPr>
      <w:rFonts w:ascii="Arial"/>
      <w:bCs/>
      <w:sz w:val="21"/>
      <w:szCs w:val="21"/>
    </w:rPr>
  </w:style>
  <w:style w:type="character" w:customStyle="1" w:styleId="Char1e">
    <w:name w:val="批注框文本 Char1"/>
    <w:autoRedefine/>
    <w:qFormat/>
    <w:rPr>
      <w:rFonts w:ascii="Times New Roman" w:eastAsia="宋体" w:hAnsi="Times New Roman" w:cs="Times New Roman"/>
      <w:sz w:val="18"/>
      <w:szCs w:val="18"/>
    </w:rPr>
  </w:style>
  <w:style w:type="character" w:customStyle="1" w:styleId="Char1f">
    <w:name w:val="纯文本 Char1"/>
    <w:link w:val="17"/>
    <w:autoRedefine/>
    <w:qFormat/>
    <w:rPr>
      <w:rFonts w:ascii="宋体" w:hAnsi="Courier New"/>
    </w:rPr>
  </w:style>
  <w:style w:type="paragraph" w:customStyle="1" w:styleId="17">
    <w:name w:val="纯文本1"/>
    <w:basedOn w:val="a"/>
    <w:link w:val="Char1f"/>
    <w:autoRedefine/>
    <w:qFormat/>
    <w:pPr>
      <w:adjustRightInd/>
    </w:pPr>
    <w:rPr>
      <w:rFonts w:ascii="宋体" w:hAnsi="Courier New"/>
      <w:kern w:val="0"/>
      <w:sz w:val="20"/>
      <w:szCs w:val="20"/>
    </w:rPr>
  </w:style>
  <w:style w:type="character" w:customStyle="1" w:styleId="Char3">
    <w:name w:val="正文首行缩进 Char"/>
    <w:link w:val="aa"/>
    <w:autoRedefine/>
    <w:qFormat/>
    <w:rPr>
      <w:rFonts w:ascii="宋体"/>
      <w:kern w:val="2"/>
      <w:sz w:val="24"/>
      <w:lang w:val="zh-CN"/>
    </w:rPr>
  </w:style>
  <w:style w:type="character" w:customStyle="1" w:styleId="h3Char">
    <w:name w:val="h3 Char"/>
    <w:autoRedefine/>
    <w:qFormat/>
    <w:rPr>
      <w:rFonts w:eastAsia="宋体"/>
      <w:b/>
      <w:kern w:val="2"/>
      <w:sz w:val="32"/>
      <w:lang w:val="en-US" w:eastAsia="zh-CN" w:bidi="ar-SA"/>
    </w:rPr>
  </w:style>
  <w:style w:type="character" w:customStyle="1" w:styleId="dandyrentitle1">
    <w:name w:val="dandyren_title1"/>
    <w:autoRedefine/>
    <w:qFormat/>
    <w:rPr>
      <w:b/>
      <w:bCs/>
      <w:color w:val="FF6633"/>
      <w:sz w:val="18"/>
      <w:szCs w:val="18"/>
    </w:rPr>
  </w:style>
  <w:style w:type="character" w:customStyle="1" w:styleId="CharChar31">
    <w:name w:val="Char Char31"/>
    <w:autoRedefine/>
    <w:uiPriority w:val="6"/>
    <w:qFormat/>
    <w:rPr>
      <w:rFonts w:ascii="Arial" w:eastAsia="黑体" w:hAnsi="Arial"/>
      <w:kern w:val="1"/>
      <w:sz w:val="24"/>
      <w:szCs w:val="24"/>
    </w:rPr>
  </w:style>
  <w:style w:type="character" w:customStyle="1" w:styleId="hChar1">
    <w:name w:val="h Char1"/>
    <w:autoRedefine/>
    <w:qFormat/>
    <w:rPr>
      <w:sz w:val="18"/>
      <w:szCs w:val="18"/>
    </w:rPr>
  </w:style>
  <w:style w:type="character" w:customStyle="1" w:styleId="solutionfonts">
    <w:name w:val="solutionfonts"/>
    <w:autoRedefine/>
    <w:qFormat/>
  </w:style>
  <w:style w:type="character" w:customStyle="1" w:styleId="4Char2">
    <w:name w:val="标题 4 Char2"/>
    <w:link w:val="4"/>
    <w:autoRedefine/>
    <w:uiPriority w:val="9"/>
    <w:qFormat/>
    <w:rPr>
      <w:rFonts w:ascii="Arial" w:eastAsia="黑体" w:hAnsi="Arial"/>
      <w:b/>
      <w:bCs/>
      <w:kern w:val="2"/>
      <w:sz w:val="28"/>
      <w:szCs w:val="28"/>
      <w:lang w:val="zh-CN"/>
    </w:rPr>
  </w:style>
  <w:style w:type="character" w:customStyle="1" w:styleId="Charff2">
    <w:name w:val="首行缩进 Char"/>
    <w:autoRedefine/>
    <w:qFormat/>
    <w:rPr>
      <w:rFonts w:ascii="宋体" w:eastAsia="宋体"/>
      <w:kern w:val="2"/>
      <w:sz w:val="24"/>
      <w:lang w:val="en-US" w:eastAsia="zh-CN" w:bidi="ar-SA"/>
    </w:rPr>
  </w:style>
  <w:style w:type="character" w:customStyle="1" w:styleId="CharChar52">
    <w:name w:val="Char Char52"/>
    <w:autoRedefine/>
    <w:qFormat/>
    <w:rPr>
      <w:rFonts w:ascii="宋体" w:eastAsia="宋体" w:hAnsi="Courier New"/>
      <w:kern w:val="2"/>
      <w:sz w:val="21"/>
      <w:lang w:val="en-US" w:eastAsia="zh-CN"/>
    </w:rPr>
  </w:style>
  <w:style w:type="character" w:customStyle="1" w:styleId="3Char">
    <w:name w:val="正文文本 3 Char"/>
    <w:link w:val="30"/>
    <w:autoRedefine/>
    <w:qFormat/>
    <w:rPr>
      <w:kern w:val="2"/>
      <w:sz w:val="21"/>
    </w:rPr>
  </w:style>
  <w:style w:type="character" w:customStyle="1" w:styleId="font31">
    <w:name w:val="font31"/>
    <w:autoRedefine/>
    <w:qFormat/>
    <w:rPr>
      <w:rFonts w:ascii="仿宋" w:eastAsia="仿宋" w:hAnsi="仿宋" w:cs="仿宋" w:hint="eastAsia"/>
      <w:color w:val="000000"/>
      <w:sz w:val="20"/>
      <w:szCs w:val="20"/>
      <w:u w:val="none"/>
    </w:rPr>
  </w:style>
  <w:style w:type="character" w:customStyle="1" w:styleId="Charff3">
    <w:name w:val="正文说明 Char"/>
    <w:link w:val="afff4"/>
    <w:autoRedefine/>
    <w:qFormat/>
    <w:rPr>
      <w:sz w:val="24"/>
      <w:szCs w:val="24"/>
    </w:rPr>
  </w:style>
  <w:style w:type="paragraph" w:customStyle="1" w:styleId="afff4">
    <w:name w:val="正文说明"/>
    <w:basedOn w:val="a"/>
    <w:link w:val="Charff3"/>
    <w:autoRedefine/>
    <w:qFormat/>
    <w:pPr>
      <w:adjustRightInd/>
      <w:spacing w:line="360" w:lineRule="auto"/>
    </w:pPr>
    <w:rPr>
      <w:kern w:val="0"/>
      <w:sz w:val="24"/>
    </w:rPr>
  </w:style>
  <w:style w:type="character" w:customStyle="1" w:styleId="Char1f0">
    <w:name w:val="脚注文本 Char1"/>
    <w:autoRedefine/>
    <w:qFormat/>
    <w:rPr>
      <w:rFonts w:ascii="Times New Roman" w:eastAsia="宋体" w:hAnsi="Times New Roman" w:cs="Times New Roman"/>
      <w:sz w:val="18"/>
      <w:szCs w:val="18"/>
    </w:rPr>
  </w:style>
  <w:style w:type="character" w:customStyle="1" w:styleId="CharChar1211">
    <w:name w:val="Char Char1211"/>
    <w:autoRedefine/>
    <w:qFormat/>
    <w:rPr>
      <w:rFonts w:ascii="仿宋_GB2312" w:eastAsia="仿宋_GB2312"/>
      <w:b/>
      <w:bCs/>
      <w:kern w:val="2"/>
      <w:sz w:val="24"/>
      <w:szCs w:val="24"/>
      <w:lang w:val="zh-CN" w:eastAsia="zh-CN" w:bidi="ar-SA"/>
    </w:rPr>
  </w:style>
  <w:style w:type="character" w:customStyle="1" w:styleId="Charff4">
    <w:name w:val="标题 Char"/>
    <w:autoRedefine/>
    <w:qFormat/>
    <w:rPr>
      <w:rFonts w:eastAsia="宋体"/>
      <w:b/>
      <w:sz w:val="24"/>
      <w:lang w:val="en-GB" w:eastAsia="zh-CN" w:bidi="ar-SA"/>
    </w:rPr>
  </w:style>
  <w:style w:type="character" w:customStyle="1" w:styleId="CharChar35">
    <w:name w:val="Char Char35"/>
    <w:autoRedefine/>
    <w:uiPriority w:val="6"/>
    <w:qFormat/>
    <w:rPr>
      <w:rFonts w:ascii="Arial" w:eastAsia="黑体" w:hAnsi="Arial"/>
      <w:b/>
      <w:kern w:val="1"/>
      <w:sz w:val="28"/>
      <w:szCs w:val="28"/>
      <w:lang w:val="zh-CN"/>
    </w:rPr>
  </w:style>
  <w:style w:type="character" w:customStyle="1" w:styleId="CharCharChar">
    <w:name w:val="纯文本 Char Char Char"/>
    <w:autoRedefine/>
    <w:qFormat/>
    <w:rPr>
      <w:rFonts w:ascii="宋体" w:eastAsia="宋体" w:hAnsi="Courier New"/>
      <w:kern w:val="2"/>
      <w:sz w:val="21"/>
      <w:lang w:val="en-US" w:eastAsia="zh-CN" w:bidi="ar-SA"/>
    </w:rPr>
  </w:style>
  <w:style w:type="character" w:customStyle="1" w:styleId="TableTextChar">
    <w:name w:val="Table Text Char"/>
    <w:link w:val="TableText"/>
    <w:autoRedefine/>
    <w:qFormat/>
    <w:rPr>
      <w:sz w:val="24"/>
      <w:szCs w:val="24"/>
    </w:rPr>
  </w:style>
  <w:style w:type="paragraph" w:customStyle="1" w:styleId="TableText">
    <w:name w:val="Table Text"/>
    <w:basedOn w:val="a"/>
    <w:link w:val="TableTextChar"/>
    <w:autoRedefine/>
    <w:qFormat/>
    <w:pPr>
      <w:widowControl/>
      <w:spacing w:before="60" w:after="60"/>
      <w:jc w:val="left"/>
    </w:pPr>
    <w:rPr>
      <w:kern w:val="0"/>
      <w:sz w:val="24"/>
    </w:rPr>
  </w:style>
  <w:style w:type="character" w:customStyle="1" w:styleId="1Char10">
    <w:name w:val="正文1 Char1"/>
    <w:autoRedefine/>
    <w:qFormat/>
    <w:rPr>
      <w:rFonts w:ascii="仿宋_GB2312" w:eastAsia="仿宋_GB2312" w:hAnsi="Courier New"/>
      <w:kern w:val="28"/>
      <w:sz w:val="24"/>
      <w:szCs w:val="24"/>
      <w:lang w:val="en-US" w:eastAsia="zh-CN"/>
    </w:rPr>
  </w:style>
  <w:style w:type="character" w:customStyle="1" w:styleId="Char1f1">
    <w:name w:val="页脚 Char1"/>
    <w:autoRedefine/>
    <w:qFormat/>
    <w:rPr>
      <w:rFonts w:eastAsia="宋体"/>
      <w:kern w:val="2"/>
      <w:sz w:val="18"/>
      <w:szCs w:val="18"/>
      <w:lang w:val="en-US" w:eastAsia="zh-CN" w:bidi="ar-SA"/>
    </w:rPr>
  </w:style>
  <w:style w:type="character" w:customStyle="1" w:styleId="Bold">
    <w:name w:val="Bold"/>
    <w:autoRedefine/>
    <w:qFormat/>
    <w:rPr>
      <w:rFonts w:ascii="Arial" w:eastAsia="黑体" w:hAnsi="Arial" w:cs="Times New Roman"/>
      <w:b/>
      <w:kern w:val="2"/>
      <w:sz w:val="32"/>
      <w:szCs w:val="32"/>
      <w:lang w:val="en-US" w:eastAsia="zh-CN" w:bidi="ar-SA"/>
    </w:rPr>
  </w:style>
  <w:style w:type="character" w:customStyle="1" w:styleId="Char10">
    <w:name w:val="批注文字 Char1"/>
    <w:link w:val="a7"/>
    <w:autoRedefine/>
    <w:uiPriority w:val="99"/>
    <w:qFormat/>
    <w:rPr>
      <w:kern w:val="2"/>
      <w:sz w:val="21"/>
      <w:szCs w:val="24"/>
    </w:rPr>
  </w:style>
  <w:style w:type="character" w:customStyle="1" w:styleId="Char8">
    <w:name w:val="签名 Char"/>
    <w:link w:val="af3"/>
    <w:autoRedefine/>
    <w:qFormat/>
    <w:rPr>
      <w:rFonts w:eastAsia="仿宋_GB2312"/>
      <w:sz w:val="24"/>
    </w:rPr>
  </w:style>
  <w:style w:type="character" w:customStyle="1" w:styleId="hui3">
    <w:name w:val="hui3"/>
    <w:autoRedefine/>
    <w:qFormat/>
    <w:rPr>
      <w:color w:val="333333"/>
    </w:rPr>
  </w:style>
  <w:style w:type="character" w:customStyle="1" w:styleId="CharChar17">
    <w:name w:val="Char Char17"/>
    <w:autoRedefine/>
    <w:uiPriority w:val="6"/>
    <w:qFormat/>
    <w:rPr>
      <w:rFonts w:eastAsia="仿宋_GB2312"/>
      <w:sz w:val="24"/>
    </w:rPr>
  </w:style>
  <w:style w:type="character" w:customStyle="1" w:styleId="43">
    <w:name w:val="标题 4 字符"/>
    <w:autoRedefine/>
    <w:uiPriority w:val="9"/>
    <w:qFormat/>
    <w:rPr>
      <w:rFonts w:ascii="等线 Light" w:eastAsia="等线 Light" w:hAnsi="等线 Light" w:cs="Times New Roman"/>
      <w:b/>
      <w:bCs/>
      <w:snapToGrid w:val="0"/>
      <w:kern w:val="0"/>
      <w:sz w:val="28"/>
      <w:szCs w:val="28"/>
    </w:rPr>
  </w:style>
  <w:style w:type="character" w:customStyle="1" w:styleId="CharChar37">
    <w:name w:val="Char Char37"/>
    <w:autoRedefine/>
    <w:uiPriority w:val="6"/>
    <w:qFormat/>
    <w:rPr>
      <w:b/>
      <w:kern w:val="1"/>
      <w:sz w:val="44"/>
      <w:szCs w:val="44"/>
    </w:rPr>
  </w:style>
  <w:style w:type="character" w:customStyle="1" w:styleId="Charff5">
    <w:name w:val="列出段落 Char"/>
    <w:autoRedefine/>
    <w:qFormat/>
    <w:rPr>
      <w:rFonts w:eastAsia="楷体_GB2312" w:cs="Lucida Sans"/>
      <w:kern w:val="2"/>
      <w:sz w:val="24"/>
      <w:szCs w:val="24"/>
      <w:lang w:val="en-US" w:eastAsia="zh-CN" w:bidi="ar-SA"/>
    </w:rPr>
  </w:style>
  <w:style w:type="character" w:customStyle="1" w:styleId="3Char11">
    <w:name w:val="正文文本缩进 3 Char1"/>
    <w:autoRedefine/>
    <w:uiPriority w:val="99"/>
    <w:qFormat/>
    <w:rPr>
      <w:rFonts w:ascii="Times New Roman" w:eastAsia="宋体" w:hAnsi="Times New Roman" w:cs="Times New Roman"/>
      <w:sz w:val="16"/>
      <w:szCs w:val="16"/>
    </w:rPr>
  </w:style>
  <w:style w:type="character" w:customStyle="1" w:styleId="CharChara">
    <w:name w:val="公文正文 Char Char"/>
    <w:link w:val="afff5"/>
    <w:autoRedefine/>
    <w:qFormat/>
    <w:rPr>
      <w:rFonts w:ascii="仿宋_GB2312" w:eastAsia="仿宋_GB2312"/>
      <w:kern w:val="2"/>
      <w:sz w:val="24"/>
      <w:szCs w:val="24"/>
    </w:rPr>
  </w:style>
  <w:style w:type="paragraph" w:customStyle="1" w:styleId="afff5">
    <w:name w:val="公文正文"/>
    <w:basedOn w:val="a"/>
    <w:link w:val="CharChara"/>
    <w:autoRedefine/>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autoRedefine/>
    <w:qFormat/>
    <w:rPr>
      <w:rFonts w:eastAsia="宋体"/>
      <w:sz w:val="24"/>
      <w:szCs w:val="24"/>
      <w:lang w:val="en-US" w:eastAsia="zh-CN" w:bidi="ar-SA"/>
    </w:rPr>
  </w:style>
  <w:style w:type="character" w:customStyle="1" w:styleId="1CharChar">
    <w:name w:val="标题 1 Char Char"/>
    <w:autoRedefine/>
    <w:qFormat/>
    <w:rPr>
      <w:rFonts w:ascii="宋体" w:eastAsia="宋体" w:hAnsi="宋体" w:hint="eastAsia"/>
      <w:b/>
      <w:spacing w:val="-2"/>
      <w:sz w:val="24"/>
      <w:lang w:val="en-US" w:eastAsia="zh-CN" w:bidi="ar-SA"/>
    </w:rPr>
  </w:style>
  <w:style w:type="character" w:customStyle="1" w:styleId="2Char6">
    <w:name w:val="正文（缩进2汉字） Char"/>
    <w:link w:val="29"/>
    <w:autoRedefine/>
    <w:qFormat/>
    <w:rPr>
      <w:rFonts w:ascii="宋体"/>
    </w:rPr>
  </w:style>
  <w:style w:type="paragraph" w:customStyle="1" w:styleId="29">
    <w:name w:val="正文（缩进2汉字）"/>
    <w:basedOn w:val="a"/>
    <w:link w:val="2Char6"/>
    <w:autoRedefine/>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autoRedefine/>
    <w:qFormat/>
    <w:rPr>
      <w:rFonts w:ascii="Arial" w:eastAsia="黑体" w:hAnsi="Arial"/>
      <w:kern w:val="2"/>
      <w:sz w:val="24"/>
      <w:szCs w:val="24"/>
    </w:rPr>
  </w:style>
  <w:style w:type="character" w:customStyle="1" w:styleId="Charff6">
    <w:name w:val="标书表格字体格式 Char"/>
    <w:autoRedefine/>
    <w:qFormat/>
    <w:rPr>
      <w:kern w:val="2"/>
      <w:sz w:val="21"/>
      <w:szCs w:val="24"/>
      <w:lang w:bidi="ar-SA"/>
    </w:rPr>
  </w:style>
  <w:style w:type="character" w:customStyle="1" w:styleId="tw4winError">
    <w:name w:val="tw4winError"/>
    <w:autoRedefine/>
    <w:qFormat/>
    <w:rPr>
      <w:rFonts w:ascii="Courier New" w:hAnsi="Courier New" w:cs="Courier New"/>
      <w:color w:val="00FF00"/>
      <w:sz w:val="40"/>
      <w:szCs w:val="40"/>
    </w:rPr>
  </w:style>
  <w:style w:type="character" w:customStyle="1" w:styleId="BodyTextchCharChar">
    <w:name w:val="Body Text(ch) Char Char"/>
    <w:autoRedefine/>
    <w:qFormat/>
    <w:rPr>
      <w:rFonts w:ascii="宋体"/>
      <w:kern w:val="2"/>
      <w:sz w:val="24"/>
      <w:szCs w:val="21"/>
      <w:lang w:val="zh-CN"/>
    </w:rPr>
  </w:style>
  <w:style w:type="character" w:customStyle="1" w:styleId="Charff7">
    <w:name w:val="正文首行缩进两字 Char"/>
    <w:autoRedefine/>
    <w:qFormat/>
    <w:rPr>
      <w:sz w:val="24"/>
      <w:szCs w:val="24"/>
      <w:lang w:val="en-US" w:eastAsia="zh-CN" w:bidi="ar-SA"/>
    </w:rPr>
  </w:style>
  <w:style w:type="character" w:customStyle="1" w:styleId="Charff8">
    <w:name w:val="正文文本 Char"/>
    <w:autoRedefine/>
    <w:qFormat/>
    <w:rPr>
      <w:rFonts w:eastAsia="宋体"/>
      <w:kern w:val="2"/>
      <w:sz w:val="24"/>
      <w:szCs w:val="24"/>
      <w:lang w:val="en-US" w:eastAsia="zh-CN" w:bidi="ar-SA"/>
    </w:rPr>
  </w:style>
  <w:style w:type="character" w:customStyle="1" w:styleId="18">
    <w:name w:val="文档结构图 字符1"/>
    <w:autoRedefine/>
    <w:qFormat/>
    <w:rPr>
      <w:rFonts w:ascii="宋体" w:eastAsia="黑体" w:hAnsi="Calibri" w:cs="Arial"/>
      <w:snapToGrid w:val="0"/>
      <w:kern w:val="2"/>
      <w:sz w:val="18"/>
      <w:szCs w:val="18"/>
    </w:rPr>
  </w:style>
  <w:style w:type="character" w:customStyle="1" w:styleId="content">
    <w:name w:val="content"/>
    <w:autoRedefine/>
    <w:qFormat/>
  </w:style>
  <w:style w:type="character" w:customStyle="1" w:styleId="tw4winPopup">
    <w:name w:val="tw4winPopup"/>
    <w:autoRedefine/>
    <w:qFormat/>
    <w:rPr>
      <w:rFonts w:ascii="Courier New" w:hAnsi="Courier New" w:cs="Courier New"/>
      <w:color w:val="008000"/>
      <w:lang w:val="en-US" w:eastAsia="zh-CN"/>
    </w:rPr>
  </w:style>
  <w:style w:type="character" w:customStyle="1" w:styleId="param-name">
    <w:name w:val="param-name"/>
    <w:autoRedefine/>
    <w:uiPriority w:val="99"/>
    <w:qFormat/>
    <w:rPr>
      <w:rFonts w:ascii="Arial" w:eastAsia="黑体" w:hAnsi="Arial" w:cs="Arial"/>
      <w:snapToGrid w:val="0"/>
      <w:kern w:val="0"/>
      <w:szCs w:val="21"/>
    </w:rPr>
  </w:style>
  <w:style w:type="character" w:customStyle="1" w:styleId="Charff9">
    <w:name w:val="标准正文格式 Char"/>
    <w:autoRedefine/>
    <w:qFormat/>
    <w:rPr>
      <w:rFonts w:ascii="宋体" w:eastAsia="仿宋_GB2312" w:cs="宋体"/>
      <w:color w:val="000000"/>
      <w:sz w:val="24"/>
      <w:lang w:val="en-US" w:eastAsia="zh-CN" w:bidi="ar-SA"/>
    </w:rPr>
  </w:style>
  <w:style w:type="character" w:customStyle="1" w:styleId="CharChar212">
    <w:name w:val="Char Char212"/>
    <w:autoRedefine/>
    <w:qFormat/>
    <w:rPr>
      <w:rFonts w:eastAsia="宋体"/>
      <w:b/>
      <w:bCs/>
      <w:kern w:val="2"/>
      <w:sz w:val="21"/>
      <w:szCs w:val="24"/>
      <w:lang w:val="en-US" w:eastAsia="zh-CN" w:bidi="ar-SA"/>
    </w:rPr>
  </w:style>
  <w:style w:type="character" w:customStyle="1" w:styleId="Charffa">
    <w:name w:val="文档结构图 Char"/>
    <w:autoRedefine/>
    <w:qFormat/>
    <w:rPr>
      <w:rFonts w:eastAsia="宋体"/>
      <w:kern w:val="2"/>
      <w:sz w:val="21"/>
      <w:szCs w:val="24"/>
      <w:lang w:val="en-US" w:eastAsia="zh-CN" w:bidi="ar-SA"/>
    </w:rPr>
  </w:style>
  <w:style w:type="character" w:customStyle="1" w:styleId="zbggmainstyle9">
    <w:name w:val="zbggmain style9"/>
    <w:autoRedefine/>
    <w:qFormat/>
  </w:style>
  <w:style w:type="character" w:customStyle="1" w:styleId="CharChar16">
    <w:name w:val="Char Char16"/>
    <w:autoRedefine/>
    <w:uiPriority w:val="6"/>
    <w:qFormat/>
    <w:rPr>
      <w:kern w:val="1"/>
      <w:sz w:val="18"/>
      <w:szCs w:val="18"/>
    </w:rPr>
  </w:style>
  <w:style w:type="character" w:customStyle="1" w:styleId="font51">
    <w:name w:val="font51"/>
    <w:autoRedefine/>
    <w:qFormat/>
    <w:rPr>
      <w:rFonts w:ascii="仿宋" w:eastAsia="仿宋" w:hAnsi="仿宋" w:cs="仿宋" w:hint="eastAsia"/>
      <w:color w:val="000000"/>
      <w:sz w:val="20"/>
      <w:szCs w:val="20"/>
      <w:u w:val="none"/>
    </w:rPr>
  </w:style>
  <w:style w:type="character" w:customStyle="1" w:styleId="CharChar82">
    <w:name w:val="Char Char82"/>
    <w:autoRedefine/>
    <w:qFormat/>
    <w:rPr>
      <w:rFonts w:eastAsia="宋体"/>
      <w:b/>
      <w:sz w:val="24"/>
      <w:lang w:val="en-GB" w:eastAsia="zh-CN"/>
    </w:rPr>
  </w:style>
  <w:style w:type="character" w:customStyle="1" w:styleId="3Char0">
    <w:name w:val="正文文本缩进 3 Char"/>
    <w:link w:val="34"/>
    <w:autoRedefine/>
    <w:qFormat/>
    <w:rPr>
      <w:kern w:val="2"/>
      <w:sz w:val="24"/>
    </w:rPr>
  </w:style>
  <w:style w:type="character" w:customStyle="1" w:styleId="Char1f2">
    <w:name w:val="日期 Char1"/>
    <w:autoRedefine/>
    <w:uiPriority w:val="99"/>
    <w:qFormat/>
    <w:rPr>
      <w:rFonts w:ascii="Times New Roman" w:eastAsia="宋体" w:hAnsi="Times New Roman" w:cs="Times New Roman"/>
      <w:szCs w:val="24"/>
    </w:rPr>
  </w:style>
  <w:style w:type="character" w:customStyle="1" w:styleId="afff6">
    <w:name w:val="页眉 字符"/>
    <w:autoRedefine/>
    <w:uiPriority w:val="99"/>
    <w:qFormat/>
    <w:rPr>
      <w:kern w:val="2"/>
      <w:sz w:val="18"/>
      <w:szCs w:val="18"/>
    </w:rPr>
  </w:style>
  <w:style w:type="character" w:customStyle="1" w:styleId="CharChar33">
    <w:name w:val="Char Char33"/>
    <w:autoRedefine/>
    <w:uiPriority w:val="6"/>
    <w:qFormat/>
    <w:rPr>
      <w:rFonts w:ascii="Arial" w:eastAsia="黑体" w:hAnsi="Arial"/>
      <w:b/>
      <w:kern w:val="1"/>
      <w:sz w:val="24"/>
      <w:szCs w:val="24"/>
    </w:rPr>
  </w:style>
  <w:style w:type="character" w:customStyle="1" w:styleId="b1101bChar">
    <w:name w:val="b11_01b Char"/>
    <w:link w:val="b1101b"/>
    <w:autoRedefine/>
    <w:qFormat/>
    <w:rPr>
      <w:rFonts w:ascii="Verdana" w:hAnsi="Verdana"/>
      <w:b/>
      <w:bCs/>
      <w:color w:val="4A82CA"/>
      <w:sz w:val="17"/>
      <w:szCs w:val="17"/>
    </w:rPr>
  </w:style>
  <w:style w:type="paragraph" w:customStyle="1" w:styleId="b1101b">
    <w:name w:val="b11_01b"/>
    <w:basedOn w:val="a"/>
    <w:next w:val="a"/>
    <w:link w:val="b1101bChar"/>
    <w:autoRedefine/>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autoRedefine/>
    <w:uiPriority w:val="6"/>
    <w:qFormat/>
    <w:rPr>
      <w:rFonts w:ascii="仿宋_GB2312" w:eastAsia="仿宋_GB2312"/>
      <w:b/>
      <w:bCs/>
      <w:kern w:val="2"/>
      <w:sz w:val="24"/>
      <w:szCs w:val="24"/>
      <w:lang w:val="zh-CN" w:eastAsia="zh-CN" w:bidi="ar-SA"/>
    </w:rPr>
  </w:style>
  <w:style w:type="character" w:customStyle="1" w:styleId="Footer-EvenChar">
    <w:name w:val="Footer-Even Char"/>
    <w:autoRedefine/>
    <w:qFormat/>
    <w:rPr>
      <w:rFonts w:eastAsia="宋体"/>
      <w:kern w:val="2"/>
      <w:sz w:val="18"/>
      <w:lang w:val="en-US" w:eastAsia="zh-CN" w:bidi="ar-SA"/>
    </w:rPr>
  </w:style>
  <w:style w:type="character" w:customStyle="1" w:styleId="Char20">
    <w:name w:val="页脚 Char2"/>
    <w:link w:val="af1"/>
    <w:autoRedefine/>
    <w:uiPriority w:val="99"/>
    <w:qFormat/>
    <w:rPr>
      <w:kern w:val="2"/>
      <w:sz w:val="18"/>
      <w:szCs w:val="18"/>
    </w:rPr>
  </w:style>
  <w:style w:type="character" w:customStyle="1" w:styleId="CharChar36">
    <w:name w:val="Char Char36"/>
    <w:autoRedefine/>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autoRedefine/>
    <w:uiPriority w:val="6"/>
    <w:qFormat/>
    <w:rPr>
      <w:rFonts w:eastAsia="宋体"/>
      <w:kern w:val="2"/>
      <w:sz w:val="21"/>
      <w:szCs w:val="24"/>
      <w:lang w:val="en-US" w:eastAsia="zh-CN" w:bidi="ar-SA"/>
    </w:rPr>
  </w:style>
  <w:style w:type="character" w:customStyle="1" w:styleId="2CharChar0">
    <w:name w:val="正文文字缩进 2 Char Char"/>
    <w:autoRedefine/>
    <w:qFormat/>
    <w:rPr>
      <w:rFonts w:ascii="宋体"/>
      <w:sz w:val="28"/>
    </w:rPr>
  </w:style>
  <w:style w:type="character" w:customStyle="1" w:styleId="f141">
    <w:name w:val="f141"/>
    <w:autoRedefine/>
    <w:qFormat/>
    <w:rPr>
      <w:rFonts w:ascii="Tahoma" w:eastAsia="宋体" w:hAnsi="Tahoma"/>
      <w:b/>
      <w:kern w:val="2"/>
      <w:sz w:val="21"/>
      <w:szCs w:val="21"/>
      <w:lang w:val="en-US" w:eastAsia="zh-CN" w:bidi="ar-SA"/>
    </w:rPr>
  </w:style>
  <w:style w:type="character" w:customStyle="1" w:styleId="CharCharb">
    <w:name w:val="段落 Char Char"/>
    <w:link w:val="afff7"/>
    <w:autoRedefine/>
    <w:qFormat/>
    <w:rPr>
      <w:rFonts w:ascii="宋体" w:hAnsi="宋体"/>
      <w:sz w:val="24"/>
    </w:rPr>
  </w:style>
  <w:style w:type="paragraph" w:customStyle="1" w:styleId="afff7">
    <w:name w:val="段落"/>
    <w:basedOn w:val="a"/>
    <w:link w:val="CharCharb"/>
    <w:autoRedefine/>
    <w:qFormat/>
    <w:pPr>
      <w:adjustRightInd/>
      <w:spacing w:line="360" w:lineRule="auto"/>
      <w:ind w:firstLineChars="200" w:firstLine="480"/>
    </w:pPr>
    <w:rPr>
      <w:rFonts w:ascii="宋体" w:hAnsi="宋体"/>
      <w:kern w:val="0"/>
      <w:sz w:val="24"/>
      <w:szCs w:val="20"/>
    </w:rPr>
  </w:style>
  <w:style w:type="character" w:customStyle="1" w:styleId="3Char20">
    <w:name w:val="标题 3 Char2"/>
    <w:autoRedefine/>
    <w:qFormat/>
    <w:rPr>
      <w:rFonts w:eastAsia="宋体"/>
      <w:b/>
      <w:bCs/>
      <w:kern w:val="2"/>
      <w:sz w:val="32"/>
      <w:szCs w:val="32"/>
      <w:lang w:val="en-US" w:eastAsia="zh-CN" w:bidi="ar-SA"/>
    </w:rPr>
  </w:style>
  <w:style w:type="character" w:customStyle="1" w:styleId="apple-converted-space">
    <w:name w:val="apple-converted-space"/>
    <w:autoRedefine/>
    <w:qFormat/>
  </w:style>
  <w:style w:type="character" w:customStyle="1" w:styleId="Char21">
    <w:name w:val="页眉 Char2"/>
    <w:link w:val="af2"/>
    <w:autoRedefine/>
    <w:uiPriority w:val="99"/>
    <w:qFormat/>
    <w:rPr>
      <w:kern w:val="2"/>
      <w:sz w:val="18"/>
      <w:szCs w:val="18"/>
    </w:rPr>
  </w:style>
  <w:style w:type="character" w:customStyle="1" w:styleId="CharChar90">
    <w:name w:val="Char Char9"/>
    <w:autoRedefine/>
    <w:qFormat/>
    <w:rPr>
      <w:rFonts w:eastAsia="宋体"/>
      <w:kern w:val="2"/>
      <w:sz w:val="18"/>
      <w:szCs w:val="18"/>
      <w:lang w:val="en-US" w:eastAsia="zh-CN" w:bidi="ar-SA"/>
    </w:rPr>
  </w:style>
  <w:style w:type="character" w:customStyle="1" w:styleId="CharChar41">
    <w:name w:val="Char Char41"/>
    <w:autoRedefine/>
    <w:qFormat/>
    <w:rPr>
      <w:rFonts w:eastAsia="宋体"/>
      <w:b/>
      <w:sz w:val="24"/>
      <w:lang w:val="en-GB" w:eastAsia="zh-CN" w:bidi="ar-SA"/>
    </w:rPr>
  </w:style>
  <w:style w:type="character" w:customStyle="1" w:styleId="large1">
    <w:name w:val="large1"/>
    <w:autoRedefine/>
    <w:qFormat/>
    <w:rPr>
      <w:rFonts w:ascii="宋体" w:eastAsia="宋体" w:hAnsi="宋体" w:hint="eastAsia"/>
      <w:sz w:val="21"/>
      <w:szCs w:val="21"/>
    </w:rPr>
  </w:style>
  <w:style w:type="character" w:customStyle="1" w:styleId="Charffb">
    <w:name w:val="正文段 Char"/>
    <w:link w:val="afff8"/>
    <w:autoRedefine/>
    <w:qFormat/>
    <w:rPr>
      <w:sz w:val="24"/>
    </w:rPr>
  </w:style>
  <w:style w:type="paragraph" w:customStyle="1" w:styleId="afff8">
    <w:name w:val="正文段"/>
    <w:basedOn w:val="a"/>
    <w:link w:val="Charffb"/>
    <w:autoRedefine/>
    <w:qFormat/>
    <w:pPr>
      <w:widowControl/>
      <w:snapToGrid w:val="0"/>
      <w:spacing w:afterLines="50" w:after="156"/>
      <w:ind w:firstLineChars="200" w:firstLine="200"/>
    </w:pPr>
    <w:rPr>
      <w:kern w:val="0"/>
      <w:sz w:val="24"/>
      <w:szCs w:val="20"/>
    </w:rPr>
  </w:style>
  <w:style w:type="character" w:customStyle="1" w:styleId="CharChar130">
    <w:name w:val="Char Char13"/>
    <w:autoRedefine/>
    <w:uiPriority w:val="6"/>
    <w:qFormat/>
    <w:rPr>
      <w:rFonts w:ascii="宋体" w:hAnsi="宋体"/>
      <w:kern w:val="1"/>
      <w:sz w:val="21"/>
      <w:szCs w:val="24"/>
    </w:rPr>
  </w:style>
  <w:style w:type="character" w:customStyle="1" w:styleId="CharChar92">
    <w:name w:val="Char Char92"/>
    <w:autoRedefine/>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autoRedefine/>
    <w:qFormat/>
    <w:rPr>
      <w:rFonts w:ascii="宋体" w:hAnsi="宋体"/>
      <w:kern w:val="2"/>
      <w:sz w:val="24"/>
      <w:szCs w:val="22"/>
    </w:rPr>
  </w:style>
  <w:style w:type="paragraph" w:customStyle="1" w:styleId="afff9">
    <w:name w:val="冯广丽"/>
    <w:basedOn w:val="a"/>
    <w:link w:val="Charffc"/>
    <w:autoRedefine/>
    <w:qFormat/>
    <w:pPr>
      <w:adjustRightInd/>
      <w:spacing w:line="360" w:lineRule="auto"/>
      <w:ind w:firstLineChars="200" w:firstLine="480"/>
    </w:pPr>
    <w:rPr>
      <w:rFonts w:ascii="宋体" w:hAnsi="宋体"/>
      <w:sz w:val="24"/>
      <w:szCs w:val="22"/>
    </w:rPr>
  </w:style>
  <w:style w:type="character" w:customStyle="1" w:styleId="afffa">
    <w:name w:val="批注文字 字符"/>
    <w:autoRedefine/>
    <w:qFormat/>
    <w:rPr>
      <w:rFonts w:ascii="Arial" w:eastAsia="黑体" w:hAnsi="Arial" w:cs="Arial"/>
      <w:snapToGrid w:val="0"/>
      <w:kern w:val="0"/>
      <w:szCs w:val="21"/>
    </w:rPr>
  </w:style>
  <w:style w:type="character" w:customStyle="1" w:styleId="CharChar161">
    <w:name w:val="Char Char161"/>
    <w:autoRedefine/>
    <w:qFormat/>
    <w:rPr>
      <w:rFonts w:eastAsia="宋体"/>
      <w:b/>
      <w:kern w:val="2"/>
      <w:sz w:val="32"/>
      <w:lang w:val="en-US" w:eastAsia="zh-CN"/>
    </w:rPr>
  </w:style>
  <w:style w:type="character" w:customStyle="1" w:styleId="javascript">
    <w:name w:val="javascript"/>
    <w:autoRedefine/>
    <w:qFormat/>
  </w:style>
  <w:style w:type="character" w:customStyle="1" w:styleId="Charffd">
    <w:name w:val="图名 Char"/>
    <w:autoRedefine/>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autoRedefine/>
    <w:qFormat/>
    <w:rPr>
      <w:rFonts w:ascii="Times New Roman" w:eastAsia="宋体" w:hAnsi="Times New Roman" w:cs="Times New Roman"/>
      <w:sz w:val="20"/>
      <w:szCs w:val="20"/>
    </w:rPr>
  </w:style>
  <w:style w:type="character" w:customStyle="1" w:styleId="Charffe">
    <w:name w:val="编号，小四 Char"/>
    <w:link w:val="afffb"/>
    <w:autoRedefine/>
    <w:qFormat/>
    <w:rPr>
      <w:rFonts w:ascii="Arial" w:hAnsi="Arial"/>
      <w:sz w:val="24"/>
    </w:rPr>
  </w:style>
  <w:style w:type="paragraph" w:customStyle="1" w:styleId="afffb">
    <w:name w:val="编号，小四"/>
    <w:basedOn w:val="a"/>
    <w:link w:val="Charffe"/>
    <w:autoRedefin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autoRedefine/>
    <w:uiPriority w:val="99"/>
    <w:qFormat/>
    <w:rPr>
      <w:rFonts w:ascii="宋体" w:eastAsia="宋体" w:cs="宋体"/>
      <w:color w:val="000000"/>
      <w:sz w:val="14"/>
      <w:szCs w:val="14"/>
    </w:rPr>
  </w:style>
  <w:style w:type="character" w:customStyle="1" w:styleId="2CharChar1">
    <w:name w:val="标题 2 Char Char"/>
    <w:autoRedefine/>
    <w:qFormat/>
    <w:rPr>
      <w:rFonts w:ascii="楷体_GB2312" w:eastAsia="楷体_GB2312" w:hAnsi="Arial"/>
      <w:b/>
      <w:bCs/>
      <w:kern w:val="2"/>
      <w:sz w:val="24"/>
      <w:szCs w:val="32"/>
      <w:lang w:val="en-US" w:eastAsia="zh-CN" w:bidi="ar-SA"/>
    </w:rPr>
  </w:style>
  <w:style w:type="character" w:customStyle="1" w:styleId="Charfff">
    <w:name w:val="未用 Char"/>
    <w:autoRedefine/>
    <w:qFormat/>
    <w:rPr>
      <w:rFonts w:ascii="Arial" w:eastAsia="黑体" w:hAnsi="Arial"/>
      <w:kern w:val="2"/>
      <w:sz w:val="21"/>
      <w:szCs w:val="21"/>
      <w:lang w:val="en-US" w:eastAsia="zh-CN" w:bidi="ar-SA"/>
    </w:rPr>
  </w:style>
  <w:style w:type="character" w:customStyle="1" w:styleId="myp1111">
    <w:name w:val="myp1111"/>
    <w:autoRedefine/>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autoRedefine/>
    <w:qFormat/>
    <w:rPr>
      <w:rFonts w:ascii="微软雅黑" w:eastAsia="微软雅黑" w:hAnsi="微软雅黑"/>
      <w:b/>
      <w:bCs/>
      <w:kern w:val="2"/>
      <w:sz w:val="24"/>
      <w:szCs w:val="28"/>
    </w:rPr>
  </w:style>
  <w:style w:type="character" w:customStyle="1" w:styleId="hCharChar">
    <w:name w:val="h Char Char"/>
    <w:autoRedefine/>
    <w:qFormat/>
    <w:rPr>
      <w:rFonts w:eastAsia="宋体"/>
      <w:kern w:val="2"/>
      <w:sz w:val="18"/>
      <w:lang w:val="en-US" w:eastAsia="zh-CN" w:bidi="ar-SA"/>
    </w:rPr>
  </w:style>
  <w:style w:type="character" w:customStyle="1" w:styleId="Charfff0">
    <w:name w:val="仿宋正文 Char"/>
    <w:link w:val="afffc"/>
    <w:autoRedefine/>
    <w:qFormat/>
    <w:rPr>
      <w:rFonts w:ascii="仿宋_GB2312" w:eastAsia="仿宋_GB2312"/>
      <w:kern w:val="2"/>
      <w:sz w:val="24"/>
      <w:lang w:val="en-US" w:eastAsia="zh-CN" w:bidi="ar-SA"/>
    </w:rPr>
  </w:style>
  <w:style w:type="paragraph" w:customStyle="1" w:styleId="afffc">
    <w:name w:val="仿宋正文"/>
    <w:basedOn w:val="a"/>
    <w:link w:val="Charfff0"/>
    <w:autoRedefine/>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autoRedefine/>
    <w:qFormat/>
    <w:rPr>
      <w:rFonts w:ascii="宋体" w:eastAsia="宋体"/>
      <w:kern w:val="2"/>
      <w:sz w:val="24"/>
      <w:lang w:val="zh-CN" w:bidi="ar-SA"/>
    </w:rPr>
  </w:style>
  <w:style w:type="character" w:customStyle="1" w:styleId="afffd">
    <w:name w:val="样式 宋体"/>
    <w:autoRedefine/>
    <w:qFormat/>
    <w:rPr>
      <w:rFonts w:ascii="宋体" w:hAnsi="宋体"/>
      <w:sz w:val="24"/>
    </w:rPr>
  </w:style>
  <w:style w:type="character" w:customStyle="1" w:styleId="tw4winJump">
    <w:name w:val="tw4winJump"/>
    <w:autoRedefine/>
    <w:qFormat/>
    <w:rPr>
      <w:rFonts w:ascii="Courier New" w:hAnsi="Courier New" w:cs="Courier New"/>
      <w:color w:val="008080"/>
      <w:lang w:val="en-US" w:eastAsia="zh-CN"/>
    </w:rPr>
  </w:style>
  <w:style w:type="character" w:customStyle="1" w:styleId="19">
    <w:name w:val="标题 1 字符"/>
    <w:autoRedefine/>
    <w:uiPriority w:val="9"/>
    <w:qFormat/>
    <w:rPr>
      <w:rFonts w:ascii="Arial" w:eastAsia="黑体" w:hAnsi="Arial" w:cs="Arial"/>
      <w:b/>
      <w:bCs/>
      <w:snapToGrid w:val="0"/>
      <w:kern w:val="44"/>
      <w:sz w:val="44"/>
      <w:szCs w:val="44"/>
    </w:rPr>
  </w:style>
  <w:style w:type="character" w:customStyle="1" w:styleId="style36">
    <w:name w:val="style36"/>
    <w:basedOn w:val="a1"/>
    <w:autoRedefine/>
    <w:qFormat/>
    <w:rPr>
      <w:rFonts w:ascii="Arial" w:eastAsia="黑体" w:hAnsi="Arial" w:cs="Arial"/>
      <w:snapToGrid w:val="0"/>
      <w:kern w:val="0"/>
      <w:szCs w:val="21"/>
    </w:rPr>
  </w:style>
  <w:style w:type="character" w:customStyle="1" w:styleId="pt9">
    <w:name w:val="pt9"/>
    <w:autoRedefine/>
    <w:qFormat/>
    <w:rPr>
      <w:rFonts w:ascii="仿宋_GB2312" w:eastAsia="微软雅黑"/>
      <w:b/>
      <w:kern w:val="2"/>
      <w:sz w:val="32"/>
      <w:szCs w:val="32"/>
      <w:lang w:val="en-US" w:eastAsia="zh-CN" w:bidi="ar-SA"/>
    </w:rPr>
  </w:style>
  <w:style w:type="character" w:customStyle="1" w:styleId="DONOTTRANSLATE">
    <w:name w:val="DO_NOT_TRANSLATE"/>
    <w:autoRedefine/>
    <w:qFormat/>
    <w:rPr>
      <w:rFonts w:ascii="Courier New" w:hAnsi="Courier New" w:cs="Courier New"/>
      <w:color w:val="800000"/>
      <w:lang w:val="en-US" w:eastAsia="zh-CN"/>
    </w:rPr>
  </w:style>
  <w:style w:type="character" w:customStyle="1" w:styleId="1Char11">
    <w:name w:val="标书1 Char1"/>
    <w:autoRedefine/>
    <w:qFormat/>
    <w:rPr>
      <w:rFonts w:eastAsia="宋体"/>
      <w:b/>
      <w:bCs/>
      <w:kern w:val="44"/>
      <w:sz w:val="44"/>
      <w:szCs w:val="44"/>
      <w:lang w:val="en-US" w:eastAsia="zh-CN" w:bidi="ar-SA"/>
    </w:rPr>
  </w:style>
  <w:style w:type="character" w:customStyle="1" w:styleId="afffe">
    <w:name w:val="页脚 字符"/>
    <w:autoRedefine/>
    <w:uiPriority w:val="99"/>
    <w:qFormat/>
    <w:rPr>
      <w:kern w:val="2"/>
      <w:sz w:val="18"/>
      <w:szCs w:val="18"/>
    </w:rPr>
  </w:style>
  <w:style w:type="character" w:customStyle="1" w:styleId="2Char7">
    <w:name w:val="正文2 Char"/>
    <w:autoRedefine/>
    <w:qFormat/>
    <w:rPr>
      <w:rFonts w:eastAsia="宋体"/>
      <w:kern w:val="2"/>
      <w:sz w:val="24"/>
      <w:lang w:val="en-US" w:eastAsia="zh-CN" w:bidi="ar-SA"/>
    </w:rPr>
  </w:style>
  <w:style w:type="character" w:customStyle="1" w:styleId="CharChar210">
    <w:name w:val="Char Char21"/>
    <w:autoRedefine/>
    <w:uiPriority w:val="6"/>
    <w:qFormat/>
    <w:rPr>
      <w:rFonts w:ascii="宋体" w:hAnsi="宋体"/>
      <w:kern w:val="1"/>
      <w:sz w:val="24"/>
      <w:szCs w:val="21"/>
      <w:lang w:val="zh-CN"/>
    </w:rPr>
  </w:style>
  <w:style w:type="character" w:customStyle="1" w:styleId="2CharChar2">
    <w:name w:val="样式 正文缩进 + 首行缩进:  2 字符 Char Char"/>
    <w:link w:val="2a"/>
    <w:autoRedefine/>
    <w:qFormat/>
    <w:rPr>
      <w:rFonts w:cs="宋体"/>
      <w:kern w:val="2"/>
      <w:sz w:val="24"/>
    </w:rPr>
  </w:style>
  <w:style w:type="paragraph" w:customStyle="1" w:styleId="2a">
    <w:name w:val="样式 正文缩进 + 首行缩进:  2 字符"/>
    <w:basedOn w:val="a0"/>
    <w:link w:val="2CharChar2"/>
    <w:autoRedefine/>
    <w:qFormat/>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autoRedefine/>
    <w:qFormat/>
    <w:rPr>
      <w:rFonts w:ascii="宋体" w:eastAsia="宋体" w:hAnsi="Arial" w:cs="Arial"/>
      <w:snapToGrid w:val="0"/>
      <w:kern w:val="2"/>
      <w:sz w:val="24"/>
      <w:szCs w:val="21"/>
      <w:lang w:val="zh-CN" w:eastAsia="zh-CN" w:bidi="ar-SA"/>
    </w:rPr>
  </w:style>
  <w:style w:type="character" w:customStyle="1" w:styleId="gray6">
    <w:name w:val="gray6"/>
    <w:basedOn w:val="a1"/>
    <w:autoRedefine/>
    <w:qFormat/>
    <w:rPr>
      <w:rFonts w:ascii="Arial" w:eastAsia="黑体" w:hAnsi="Arial" w:cs="Arial"/>
      <w:snapToGrid w:val="0"/>
      <w:kern w:val="0"/>
      <w:szCs w:val="21"/>
    </w:rPr>
  </w:style>
  <w:style w:type="character" w:customStyle="1" w:styleId="hui">
    <w:name w:val="hui"/>
    <w:basedOn w:val="a1"/>
    <w:autoRedefine/>
    <w:qFormat/>
    <w:rPr>
      <w:rFonts w:ascii="Arial" w:eastAsia="黑体" w:hAnsi="Arial" w:cs="Arial"/>
      <w:snapToGrid w:val="0"/>
      <w:kern w:val="0"/>
      <w:szCs w:val="21"/>
    </w:rPr>
  </w:style>
  <w:style w:type="character" w:customStyle="1" w:styleId="CharCharc">
    <w:name w:val="哈哈正文 Char Char"/>
    <w:autoRedefine/>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autoRedefine/>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autoRedefine/>
    <w:qFormat/>
    <w:pPr>
      <w:autoSpaceDE w:val="0"/>
      <w:autoSpaceDN w:val="0"/>
      <w:ind w:firstLineChars="200" w:firstLine="200"/>
      <w:jc w:val="center"/>
    </w:pPr>
    <w:rPr>
      <w:rFonts w:ascii="Arial" w:hAnsi="Arial"/>
      <w:kern w:val="0"/>
      <w:szCs w:val="21"/>
    </w:rPr>
  </w:style>
  <w:style w:type="paragraph" w:customStyle="1" w:styleId="221">
    <w:name w:val="正文文本 221"/>
    <w:basedOn w:val="a"/>
    <w:autoRedefine/>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autoRedefine/>
    <w:qFormat/>
    <w:pPr>
      <w:adjustRightInd/>
      <w:spacing w:line="360" w:lineRule="auto"/>
      <w:jc w:val="center"/>
    </w:pPr>
    <w:rPr>
      <w:rFonts w:ascii="宋体" w:hAnsi="宋体" w:cs="宋体"/>
      <w:b/>
      <w:bCs/>
      <w:color w:val="000000"/>
      <w:sz w:val="24"/>
      <w:szCs w:val="21"/>
    </w:rPr>
  </w:style>
  <w:style w:type="paragraph" w:customStyle="1" w:styleId="affff0">
    <w:name w:val="目录标题"/>
    <w:basedOn w:val="a"/>
    <w:autoRedefine/>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autoRedefine/>
    <w:qFormat/>
    <w:pPr>
      <w:spacing w:after="120" w:line="300" w:lineRule="exact"/>
    </w:pPr>
    <w:rPr>
      <w:rFonts w:ascii="Arial" w:hAnsi="Arial"/>
      <w:b/>
      <w:sz w:val="26"/>
      <w:lang w:eastAsia="en-US"/>
    </w:rPr>
  </w:style>
  <w:style w:type="paragraph" w:customStyle="1" w:styleId="affff1">
    <w:name w:val="样式 宋体 三号 加粗 居中"/>
    <w:basedOn w:val="a"/>
    <w:autoRedefine/>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2">
    <w:name w:val="正文 内标 序号标"/>
    <w:basedOn w:val="My0"/>
    <w:autoRedefine/>
    <w:qFormat/>
    <w:pPr>
      <w:tabs>
        <w:tab w:val="left" w:pos="0"/>
      </w:tabs>
      <w:adjustRightInd/>
      <w:spacing w:before="0"/>
      <w:ind w:firstLine="482"/>
    </w:pPr>
    <w:rPr>
      <w:rFonts w:ascii="微软雅黑" w:hAnsi="微软雅黑"/>
      <w:sz w:val="24"/>
      <w:szCs w:val="24"/>
    </w:rPr>
  </w:style>
  <w:style w:type="paragraph" w:customStyle="1" w:styleId="My0">
    <w:name w:val="My正文"/>
    <w:basedOn w:val="a"/>
    <w:autoRedefine/>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3">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autoRedefine/>
    <w:qFormat/>
    <w:rPr>
      <w:kern w:val="2"/>
      <w:sz w:val="21"/>
    </w:rPr>
  </w:style>
  <w:style w:type="paragraph" w:customStyle="1" w:styleId="CharChar11CharCharCharCharCharCharCharCharCharCharChar">
    <w:name w:val="Char Char11 Char Char Char Char Char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xl84">
    <w:name w:val="xl84"/>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autoRedefine/>
    <w:qFormat/>
    <w:pPr>
      <w:spacing w:beforeLines="800" w:before="2496" w:afterLines="100" w:after="312"/>
      <w:jc w:val="center"/>
    </w:pPr>
    <w:rPr>
      <w:rFonts w:ascii="Arial" w:eastAsia="黑体" w:hAnsi="Arial" w:cs="宋体"/>
      <w:bCs/>
      <w:kern w:val="2"/>
      <w:sz w:val="52"/>
    </w:rPr>
  </w:style>
  <w:style w:type="paragraph" w:customStyle="1" w:styleId="affff5">
    <w:name w:val="封面公司名"/>
    <w:autoRedefine/>
    <w:qFormat/>
    <w:pPr>
      <w:jc w:val="center"/>
    </w:pPr>
    <w:rPr>
      <w:rFonts w:ascii="Arial" w:eastAsia="楷体_GB2312" w:hAnsi="Arial" w:cs="宋体"/>
      <w:bCs/>
      <w:kern w:val="2"/>
      <w:sz w:val="28"/>
    </w:rPr>
  </w:style>
  <w:style w:type="paragraph" w:customStyle="1" w:styleId="Char1CharCharChar5">
    <w:name w:val="Char1 Char Char Char5"/>
    <w:basedOn w:val="a"/>
    <w:autoRedefine/>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autoRedefine/>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autoRedefine/>
    <w:qFormat/>
    <w:pPr>
      <w:tabs>
        <w:tab w:val="left" w:pos="360"/>
      </w:tabs>
    </w:pPr>
    <w:rPr>
      <w:sz w:val="24"/>
      <w:szCs w:val="20"/>
    </w:rPr>
  </w:style>
  <w:style w:type="paragraph" w:customStyle="1" w:styleId="CharChar11CharCharChar">
    <w:name w:val="Char Char11 Char Char Char"/>
    <w:basedOn w:val="a"/>
    <w:autoRedefine/>
    <w:qFormat/>
    <w:pPr>
      <w:spacing w:line="360" w:lineRule="auto"/>
    </w:pPr>
    <w:rPr>
      <w:szCs w:val="20"/>
    </w:rPr>
  </w:style>
  <w:style w:type="paragraph" w:customStyle="1" w:styleId="gjt3">
    <w:name w:val="gjt_3"/>
    <w:next w:val="a"/>
    <w:autoRedefine/>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autoRedefine/>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before="312"/>
      <w:jc w:val="left"/>
    </w:pPr>
  </w:style>
  <w:style w:type="paragraph" w:customStyle="1" w:styleId="2c">
    <w:name w:val="样式2"/>
    <w:basedOn w:val="a"/>
    <w:autoRedefine/>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autoRedefine/>
    <w:qFormat/>
    <w:pPr>
      <w:tabs>
        <w:tab w:val="left" w:pos="840"/>
      </w:tabs>
      <w:ind w:left="840" w:hanging="420"/>
    </w:pPr>
    <w:rPr>
      <w:rFonts w:ascii="Tahoma" w:hAnsi="Tahoma"/>
      <w:sz w:val="24"/>
    </w:rPr>
  </w:style>
  <w:style w:type="paragraph" w:customStyle="1" w:styleId="Z5">
    <w:name w:val="Z5"/>
    <w:basedOn w:val="a"/>
    <w:next w:val="a"/>
    <w:autoRedefine/>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autoRedefine/>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autoRedefine/>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autoRedefine/>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autoRedefine/>
    <w:qFormat/>
    <w:rPr>
      <w:rFonts w:ascii="仿宋_GB2312" w:eastAsia="仿宋_GB2312"/>
      <w:b/>
      <w:sz w:val="32"/>
      <w:szCs w:val="32"/>
    </w:rPr>
  </w:style>
  <w:style w:type="paragraph" w:customStyle="1" w:styleId="xl81">
    <w:name w:val="xl81"/>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autoRedefine/>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autoRedefine/>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autoRedefine/>
    <w:qFormat/>
    <w:pPr>
      <w:adjustRightInd/>
      <w:ind w:leftChars="200" w:left="420"/>
      <w:jc w:val="left"/>
    </w:pPr>
    <w:rPr>
      <w:sz w:val="28"/>
      <w:szCs w:val="20"/>
      <w:lang w:eastAsia="zh-TW"/>
    </w:rPr>
  </w:style>
  <w:style w:type="paragraph" w:customStyle="1" w:styleId="Char2CharChar">
    <w:name w:val="Char2 Char Char"/>
    <w:basedOn w:val="a"/>
    <w:autoRedefine/>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autoRedefine/>
    <w:qFormat/>
    <w:rPr>
      <w:rFonts w:ascii="Tahoma" w:hAnsi="Tahoma"/>
      <w:sz w:val="24"/>
      <w:szCs w:val="20"/>
    </w:rPr>
  </w:style>
  <w:style w:type="paragraph" w:customStyle="1" w:styleId="62">
    <w:name w:val="数字标题6"/>
    <w:basedOn w:val="6"/>
    <w:next w:val="a"/>
    <w:autoRedefine/>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Pr>
      <w:szCs w:val="22"/>
    </w:rPr>
  </w:style>
  <w:style w:type="paragraph" w:customStyle="1" w:styleId="affff8">
    <w:name w:val="??"/>
    <w:autoRedefine/>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autoRedefine/>
    <w:uiPriority w:val="6"/>
    <w:qFormat/>
    <w:rPr>
      <w:rFonts w:ascii="Tahoma" w:hAnsi="Tahoma" w:cs="仿宋_GB2312"/>
      <w:sz w:val="24"/>
      <w:szCs w:val="20"/>
    </w:rPr>
  </w:style>
  <w:style w:type="paragraph" w:customStyle="1" w:styleId="xl65">
    <w:name w:val="xl65"/>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autoRedefine/>
    <w:qFormat/>
    <w:pPr>
      <w:tabs>
        <w:tab w:val="left" w:pos="1260"/>
      </w:tabs>
      <w:ind w:left="1260" w:hanging="420"/>
    </w:pPr>
    <w:rPr>
      <w:rFonts w:ascii="Arial" w:eastAsia="黑体" w:hAnsi="Arial"/>
      <w:lang w:val="en-US"/>
    </w:rPr>
  </w:style>
  <w:style w:type="paragraph" w:customStyle="1" w:styleId="affff9">
    <w:name w:val="五级无标题条"/>
    <w:basedOn w:val="a"/>
    <w:autoRedefine/>
    <w:qFormat/>
    <w:pPr>
      <w:adjustRightInd/>
    </w:pPr>
  </w:style>
  <w:style w:type="paragraph" w:customStyle="1" w:styleId="Char50">
    <w:name w:val="Char5"/>
    <w:basedOn w:val="a"/>
    <w:autoRedefine/>
    <w:qFormat/>
    <w:rPr>
      <w:rFonts w:ascii="仿宋_GB2312" w:eastAsia="仿宋_GB2312"/>
      <w:b/>
      <w:sz w:val="32"/>
      <w:szCs w:val="32"/>
    </w:rPr>
  </w:style>
  <w:style w:type="paragraph" w:customStyle="1" w:styleId="TOC1">
    <w:name w:val="TOC 标题1"/>
    <w:basedOn w:val="1"/>
    <w:next w:val="a"/>
    <w:autoRedefine/>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autoRedefine/>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autoRedefine/>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autoRedefine/>
    <w:qFormat/>
    <w:pPr>
      <w:spacing w:line="240" w:lineRule="auto"/>
    </w:pPr>
    <w:rPr>
      <w:sz w:val="28"/>
      <w:szCs w:val="28"/>
    </w:rPr>
  </w:style>
  <w:style w:type="paragraph" w:customStyle="1" w:styleId="FA">
    <w:name w:val="FA正文"/>
    <w:basedOn w:val="a"/>
    <w:autoRedefine/>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autoRedefine/>
    <w:qFormat/>
    <w:rPr>
      <w:rFonts w:ascii="仿宋_GB2312" w:eastAsia="仿宋_GB2312"/>
      <w:b/>
      <w:sz w:val="32"/>
      <w:szCs w:val="32"/>
    </w:rPr>
  </w:style>
  <w:style w:type="paragraph" w:customStyle="1" w:styleId="xl38">
    <w:name w:val="xl38"/>
    <w:basedOn w:val="a"/>
    <w:autoRedefine/>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autoRedefine/>
    <w:uiPriority w:val="3"/>
    <w:qFormat/>
    <w:rPr>
      <w:color w:val="000000"/>
      <w:kern w:val="1"/>
      <w:sz w:val="21"/>
    </w:rPr>
  </w:style>
  <w:style w:type="paragraph" w:customStyle="1" w:styleId="Char2CharCharChar">
    <w:name w:val="Char2 Char Char Char"/>
    <w:basedOn w:val="a"/>
    <w:autoRedefine/>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a">
    <w:name w:val="默认段落样式"/>
    <w:basedOn w:val="27"/>
    <w:autoRedefine/>
    <w:qFormat/>
    <w:pPr>
      <w:spacing w:before="0"/>
      <w:ind w:firstLine="480"/>
      <w:outlineLvl w:val="2"/>
    </w:pPr>
    <w:rPr>
      <w:rFonts w:ascii="仿宋_GB2312" w:eastAsia="仿宋_GB2312" w:hAnsi="宋体"/>
      <w:color w:val="000000"/>
      <w:szCs w:val="24"/>
    </w:rPr>
  </w:style>
  <w:style w:type="paragraph" w:customStyle="1" w:styleId="affffb">
    <w:name w:val="图中文字"/>
    <w:basedOn w:val="a"/>
    <w:autoRedefine/>
    <w:qFormat/>
    <w:pPr>
      <w:snapToGrid w:val="0"/>
      <w:spacing w:line="0" w:lineRule="atLeast"/>
      <w:ind w:firstLineChars="200" w:firstLine="200"/>
      <w:jc w:val="center"/>
    </w:pPr>
    <w:rPr>
      <w:sz w:val="24"/>
      <w:szCs w:val="20"/>
    </w:rPr>
  </w:style>
  <w:style w:type="paragraph" w:customStyle="1" w:styleId="xl35">
    <w:name w:val="xl35"/>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autoRedefine/>
    <w:qFormat/>
    <w:pPr>
      <w:tabs>
        <w:tab w:val="left" w:pos="1680"/>
      </w:tabs>
      <w:adjustRightInd/>
      <w:ind w:left="1680" w:hanging="420"/>
    </w:pPr>
  </w:style>
  <w:style w:type="paragraph" w:customStyle="1" w:styleId="affffc">
    <w:name w:val="标准小四"/>
    <w:basedOn w:val="a"/>
    <w:autoRedefine/>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autoRedefine/>
    <w:qFormat/>
    <w:pPr>
      <w:spacing w:before="120" w:after="120"/>
      <w:ind w:left="425" w:hanging="425"/>
    </w:pPr>
    <w:rPr>
      <w:rFonts w:ascii="微软雅黑" w:eastAsia="微软雅黑" w:hAnsi="微软雅黑" w:cs="宋体"/>
      <w:szCs w:val="20"/>
      <w:lang w:val="en-US"/>
    </w:rPr>
  </w:style>
  <w:style w:type="paragraph" w:customStyle="1" w:styleId="affffd">
    <w:name w:val="表格（小）"/>
    <w:basedOn w:val="a"/>
    <w:autoRedefine/>
    <w:qFormat/>
    <w:pPr>
      <w:adjustRightInd/>
      <w:snapToGrid w:val="0"/>
      <w:spacing w:line="300" w:lineRule="auto"/>
    </w:pPr>
    <w:rPr>
      <w:rFonts w:eastAsia="仿宋"/>
      <w:szCs w:val="21"/>
    </w:rPr>
  </w:style>
  <w:style w:type="paragraph" w:customStyle="1" w:styleId="CharCharCharCharCharChar1Char">
    <w:name w:val="Char Char Char Char Char Char1 Char"/>
    <w:basedOn w:val="a"/>
    <w:autoRedefine/>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autoRedefine/>
    <w:qFormat/>
    <w:pPr>
      <w:spacing w:line="360" w:lineRule="auto"/>
      <w:ind w:firstLineChars="200" w:firstLine="200"/>
    </w:pPr>
    <w:rPr>
      <w:rFonts w:eastAsia="楷体_GB2312" w:cs="Lucida Sans"/>
      <w:sz w:val="24"/>
    </w:rPr>
  </w:style>
  <w:style w:type="paragraph" w:customStyle="1" w:styleId="font7">
    <w:name w:val="font7"/>
    <w:basedOn w:val="a"/>
    <w:autoRedefine/>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autoRedefine/>
    <w:qFormat/>
    <w:pPr>
      <w:adjustRightInd/>
      <w:ind w:firstLineChars="200" w:firstLine="200"/>
    </w:pPr>
    <w:rPr>
      <w:rFonts w:ascii="Arial" w:hAnsi="Arial"/>
      <w:spacing w:val="-5"/>
      <w:kern w:val="0"/>
      <w:sz w:val="24"/>
      <w:szCs w:val="20"/>
    </w:rPr>
  </w:style>
  <w:style w:type="paragraph" w:customStyle="1" w:styleId="ItemStepinTable">
    <w:name w:val="Item Step in Table"/>
    <w:autoRedefin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autoRedefine/>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autoRedefine/>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autoRedefine/>
    <w:qFormat/>
    <w:pPr>
      <w:adjustRightInd/>
      <w:ind w:firstLineChars="200" w:firstLine="420"/>
    </w:pPr>
    <w:rPr>
      <w:rFonts w:eastAsia="仿宋_GB2312"/>
      <w:sz w:val="28"/>
    </w:rPr>
  </w:style>
  <w:style w:type="paragraph" w:customStyle="1" w:styleId="xl39">
    <w:name w:val="xl39"/>
    <w:basedOn w:val="a"/>
    <w:autoRedefine/>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autoRedefine/>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autoRedefine/>
    <w:qFormat/>
    <w:pPr>
      <w:spacing w:line="360" w:lineRule="auto"/>
    </w:pPr>
    <w:rPr>
      <w:szCs w:val="20"/>
    </w:rPr>
  </w:style>
  <w:style w:type="paragraph" w:customStyle="1" w:styleId="125">
    <w:name w:val="正文1.25"/>
    <w:basedOn w:val="a"/>
    <w:autoRedefine/>
    <w:qFormat/>
    <w:pPr>
      <w:adjustRightInd/>
      <w:spacing w:line="300" w:lineRule="auto"/>
      <w:ind w:firstLineChars="200" w:firstLine="480"/>
    </w:pPr>
    <w:rPr>
      <w:sz w:val="24"/>
      <w:szCs w:val="20"/>
    </w:rPr>
  </w:style>
  <w:style w:type="paragraph" w:customStyle="1" w:styleId="1d">
    <w:name w:val="1正文"/>
    <w:basedOn w:val="a"/>
    <w:autoRedefine/>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autoRedefine/>
    <w:qFormat/>
    <w:pPr>
      <w:widowControl w:val="0"/>
      <w:tabs>
        <w:tab w:val="left" w:pos="840"/>
      </w:tabs>
      <w:spacing w:line="280" w:lineRule="atLeast"/>
      <w:ind w:left="160" w:hanging="160"/>
    </w:pPr>
    <w:rPr>
      <w:snapToGrid w:val="0"/>
      <w:color w:val="000000"/>
      <w:sz w:val="18"/>
    </w:rPr>
  </w:style>
  <w:style w:type="paragraph" w:customStyle="1" w:styleId="xl76">
    <w:name w:val="xl7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autoRedefine/>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autoRedefine/>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autoRedefine/>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0">
    <w:name w:val="加粗正文"/>
    <w:basedOn w:val="a"/>
    <w:autoRedefine/>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autoRedefine/>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autoRedefine/>
    <w:qFormat/>
    <w:pPr>
      <w:spacing w:after="68"/>
    </w:pPr>
    <w:rPr>
      <w:rFonts w:ascii="FHLHE E+ Futura Bk" w:eastAsia="FHLHE E+ Futura Bk" w:cs="Times New Roman"/>
      <w:color w:val="auto"/>
    </w:rPr>
  </w:style>
  <w:style w:type="paragraph" w:customStyle="1" w:styleId="xl82">
    <w:name w:val="xl82"/>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autoRedefine/>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autoRedefine/>
    <w:qFormat/>
    <w:rPr>
      <w:rFonts w:ascii="宋体" w:eastAsia="宋体" w:cs="Times New Roman"/>
      <w:color w:val="auto"/>
    </w:rPr>
  </w:style>
  <w:style w:type="paragraph" w:customStyle="1" w:styleId="afffff2">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autoRedefine/>
    <w:qFormat/>
    <w:rPr>
      <w:rFonts w:ascii="仿宋_GB2312" w:eastAsia="仿宋_GB2312"/>
      <w:b/>
      <w:sz w:val="32"/>
      <w:szCs w:val="32"/>
    </w:rPr>
  </w:style>
  <w:style w:type="paragraph" w:customStyle="1" w:styleId="xl77">
    <w:name w:val="xl7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autoRedefine/>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autoRedefine/>
    <w:qFormat/>
    <w:pPr>
      <w:spacing w:line="360" w:lineRule="auto"/>
    </w:pPr>
    <w:rPr>
      <w:szCs w:val="20"/>
    </w:rPr>
  </w:style>
  <w:style w:type="paragraph" w:customStyle="1" w:styleId="Charfff2">
    <w:name w:val="Char"/>
    <w:basedOn w:val="a"/>
    <w:autoRedefine/>
    <w:qFormat/>
    <w:rPr>
      <w:rFonts w:ascii="仿宋_GB2312" w:eastAsia="仿宋_GB2312"/>
      <w:b/>
      <w:sz w:val="32"/>
      <w:szCs w:val="32"/>
    </w:rPr>
  </w:style>
  <w:style w:type="paragraph" w:customStyle="1" w:styleId="RFIHeading2ndLevel">
    <w:name w:val="RFI Heading 2nd Level"/>
    <w:basedOn w:val="a"/>
    <w:autoRedefine/>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autoRedefine/>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autoRedefine/>
    <w:qFormat/>
    <w:rPr>
      <w:szCs w:val="20"/>
    </w:rPr>
  </w:style>
  <w:style w:type="paragraph" w:customStyle="1" w:styleId="afffff3">
    <w:name w:val="正文标准"/>
    <w:basedOn w:val="a"/>
    <w:autoRedefine/>
    <w:qFormat/>
    <w:pPr>
      <w:adjustRightInd/>
      <w:spacing w:line="360" w:lineRule="auto"/>
      <w:ind w:firstLineChars="200" w:firstLine="200"/>
    </w:pPr>
    <w:rPr>
      <w:rFonts w:ascii="宋体" w:hAnsi="Calibri"/>
      <w:sz w:val="24"/>
    </w:rPr>
  </w:style>
  <w:style w:type="paragraph" w:customStyle="1" w:styleId="afffff4">
    <w:name w:val="正文格式"/>
    <w:basedOn w:val="a"/>
    <w:autoRedefine/>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Th">
    <w:name w:val="Th"/>
    <w:autoRedefine/>
    <w:qFormat/>
    <w:pPr>
      <w:keepNext/>
      <w:keepLines/>
      <w:spacing w:before="20" w:after="60" w:line="220" w:lineRule="exact"/>
      <w:ind w:left="240"/>
    </w:pPr>
    <w:rPr>
      <w:b/>
      <w:sz w:val="19"/>
      <w:lang w:eastAsia="en-US"/>
    </w:rPr>
  </w:style>
  <w:style w:type="paragraph" w:customStyle="1" w:styleId="afffff5">
    <w:name w:val="规范正文"/>
    <w:basedOn w:val="a"/>
    <w:autoRedefine/>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autoRedefine/>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autoRedefine/>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autoRedefine/>
    <w:qFormat/>
    <w:pPr>
      <w:widowControl/>
      <w:spacing w:after="160" w:line="240" w:lineRule="exact"/>
      <w:jc w:val="left"/>
    </w:pPr>
    <w:rPr>
      <w:rFonts w:ascii="Verdana" w:hAnsi="Verdana"/>
      <w:kern w:val="0"/>
      <w:sz w:val="20"/>
      <w:szCs w:val="20"/>
      <w:lang w:eastAsia="en-US"/>
    </w:rPr>
  </w:style>
  <w:style w:type="paragraph" w:customStyle="1" w:styleId="xl42">
    <w:name w:val="xl42"/>
    <w:basedOn w:val="a"/>
    <w:autoRedefine/>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autoRedefine/>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autoRedefine/>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autoRedefine/>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autoRedefine/>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autoRedefine/>
    <w:qFormat/>
    <w:pPr>
      <w:spacing w:line="360" w:lineRule="auto"/>
    </w:pPr>
    <w:rPr>
      <w:kern w:val="0"/>
      <w:sz w:val="24"/>
      <w:szCs w:val="20"/>
    </w:rPr>
  </w:style>
  <w:style w:type="paragraph" w:customStyle="1" w:styleId="afffff6">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autoRedefine/>
    <w:qFormat/>
    <w:pPr>
      <w:adjustRightInd/>
      <w:spacing w:line="360" w:lineRule="auto"/>
      <w:ind w:firstLineChars="200" w:firstLine="420"/>
    </w:pPr>
    <w:rPr>
      <w:rFonts w:ascii="Calibri" w:hAnsi="Calibri"/>
      <w:sz w:val="24"/>
      <w:szCs w:val="22"/>
    </w:rPr>
  </w:style>
  <w:style w:type="paragraph" w:customStyle="1" w:styleId="afffff7">
    <w:name w:val="前言、引言标题"/>
    <w:next w:val="a"/>
    <w:autoRedefine/>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autoRedefine/>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font9">
    <w:name w:val="font9"/>
    <w:basedOn w:val="a"/>
    <w:autoRedefine/>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autoRedefine/>
    <w:qFormat/>
    <w:pPr>
      <w:spacing w:line="360" w:lineRule="auto"/>
    </w:pPr>
    <w:rPr>
      <w:kern w:val="2"/>
      <w:sz w:val="24"/>
      <w:szCs w:val="24"/>
    </w:rPr>
  </w:style>
  <w:style w:type="paragraph" w:customStyle="1" w:styleId="CharCharChar1Char2">
    <w:name w:val="Char Char Char1 Char2"/>
    <w:basedOn w:val="a"/>
    <w:autoRedefine/>
    <w:qFormat/>
    <w:rPr>
      <w:szCs w:val="20"/>
    </w:rPr>
  </w:style>
  <w:style w:type="paragraph" w:customStyle="1" w:styleId="CharChar11CharCharCharCharCharCharCharCharCharCharCharCharChar1">
    <w:name w:val="Char Char11 Char Char Char Char Char Char Char Char Char Char Char Char Char1"/>
    <w:basedOn w:val="a"/>
    <w:autoRedefine/>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autoRedefine/>
    <w:qFormat/>
    <w:rPr>
      <w:rFonts w:ascii="Tahoma" w:hAnsi="Tahoma"/>
      <w:sz w:val="24"/>
      <w:szCs w:val="20"/>
    </w:rPr>
  </w:style>
  <w:style w:type="paragraph" w:customStyle="1" w:styleId="afffffa">
    <w:name w:val="标题五"/>
    <w:basedOn w:val="a"/>
    <w:autoRedefine/>
    <w:qFormat/>
    <w:pPr>
      <w:adjustRightInd/>
      <w:spacing w:beforeLines="50" w:before="156" w:line="360" w:lineRule="auto"/>
    </w:pPr>
    <w:rPr>
      <w:b/>
      <w:sz w:val="24"/>
    </w:rPr>
  </w:style>
  <w:style w:type="paragraph" w:customStyle="1" w:styleId="CharChar1101">
    <w:name w:val="Char Char1101"/>
    <w:basedOn w:val="a"/>
    <w:autoRedefine/>
    <w:qFormat/>
    <w:pPr>
      <w:spacing w:line="360" w:lineRule="auto"/>
    </w:pPr>
    <w:rPr>
      <w:rFonts w:ascii="Tahoma" w:hAnsi="Tahoma"/>
      <w:sz w:val="24"/>
      <w:szCs w:val="20"/>
    </w:rPr>
  </w:style>
  <w:style w:type="paragraph" w:customStyle="1" w:styleId="CharCharCharCharCharCharCharChar1">
    <w:name w:val="Char Char Char Char Char Char Char Char1"/>
    <w:basedOn w:val="a"/>
    <w:autoRedefine/>
    <w:qFormat/>
    <w:pPr>
      <w:tabs>
        <w:tab w:val="left" w:pos="360"/>
      </w:tabs>
    </w:pPr>
    <w:rPr>
      <w:sz w:val="24"/>
      <w:szCs w:val="20"/>
    </w:rPr>
  </w:style>
  <w:style w:type="paragraph" w:customStyle="1" w:styleId="CharCharChar1">
    <w:name w:val="Char Char Char 字元 字元"/>
    <w:basedOn w:val="a"/>
    <w:autoRedefine/>
    <w:qFormat/>
    <w:pPr>
      <w:adjustRightInd/>
      <w:spacing w:line="360" w:lineRule="auto"/>
      <w:ind w:firstLineChars="200" w:firstLine="200"/>
    </w:pPr>
    <w:rPr>
      <w:szCs w:val="20"/>
    </w:rPr>
  </w:style>
  <w:style w:type="paragraph" w:customStyle="1" w:styleId="xl70">
    <w:name w:val="xl70"/>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autoRedefine/>
    <w:qFormat/>
    <w:rPr>
      <w:rFonts w:ascii="仿宋_GB2312" w:eastAsia="仿宋_GB2312"/>
      <w:b/>
      <w:sz w:val="32"/>
      <w:szCs w:val="32"/>
    </w:rPr>
  </w:style>
  <w:style w:type="paragraph" w:customStyle="1" w:styleId="afffffb">
    <w:name w:val="文章附标题"/>
    <w:basedOn w:val="a"/>
    <w:autoRedefine/>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autoRedefine/>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autoRedefine/>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autoRedefine/>
    <w:qFormat/>
    <w:pPr>
      <w:adjustRightInd/>
    </w:pPr>
    <w:rPr>
      <w:sz w:val="18"/>
      <w:szCs w:val="20"/>
    </w:rPr>
  </w:style>
  <w:style w:type="paragraph" w:customStyle="1" w:styleId="afffffc">
    <w:name w:val="封面华为技术"/>
    <w:basedOn w:val="a"/>
    <w:autoRedefine/>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autoRedefine/>
    <w:qFormat/>
    <w:pPr>
      <w:adjustRightInd/>
      <w:spacing w:line="360" w:lineRule="auto"/>
    </w:pPr>
    <w:rPr>
      <w:rFonts w:ascii="Arial" w:eastAsia="黑体" w:hAnsi="Arial"/>
      <w:snapToGrid w:val="0"/>
      <w:kern w:val="0"/>
      <w:sz w:val="20"/>
      <w:szCs w:val="21"/>
    </w:rPr>
  </w:style>
  <w:style w:type="paragraph" w:customStyle="1" w:styleId="gjt2">
    <w:name w:val="gjt_2"/>
    <w:next w:val="a"/>
    <w:autoRedefine/>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autoRedefine/>
    <w:uiPriority w:val="99"/>
    <w:qFormat/>
    <w:pPr>
      <w:adjustRightInd/>
      <w:spacing w:line="360" w:lineRule="auto"/>
    </w:pPr>
    <w:rPr>
      <w:rFonts w:ascii="仿宋_GB2312" w:eastAsia="仿宋_GB2312"/>
      <w:sz w:val="24"/>
      <w:szCs w:val="20"/>
    </w:rPr>
  </w:style>
  <w:style w:type="paragraph" w:customStyle="1" w:styleId="xl67">
    <w:name w:val="xl6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autoRedefine/>
    <w:qFormat/>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autoRedefine/>
    <w:qFormat/>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autoRedefine/>
    <w:qFormat/>
    <w:pPr>
      <w:spacing w:line="480" w:lineRule="atLeast"/>
      <w:ind w:firstLine="567"/>
      <w:textAlignment w:val="baseline"/>
    </w:pPr>
    <w:rPr>
      <w:kern w:val="0"/>
      <w:sz w:val="24"/>
      <w:szCs w:val="20"/>
    </w:rPr>
  </w:style>
  <w:style w:type="paragraph" w:customStyle="1" w:styleId="affffff0">
    <w:name w:val="正文文字表格居中"/>
    <w:basedOn w:val="a"/>
    <w:next w:val="25"/>
    <w:autoRedefine/>
    <w:qFormat/>
    <w:pPr>
      <w:snapToGrid w:val="0"/>
      <w:spacing w:line="360" w:lineRule="auto"/>
    </w:pPr>
    <w:rPr>
      <w:rFonts w:ascii="宋体"/>
      <w:b/>
      <w:sz w:val="24"/>
      <w:szCs w:val="20"/>
    </w:rPr>
  </w:style>
  <w:style w:type="paragraph" w:customStyle="1" w:styleId="affffff1">
    <w:name w:val="规划正文"/>
    <w:basedOn w:val="a"/>
    <w:autoRedefine/>
    <w:qFormat/>
    <w:pPr>
      <w:adjustRightInd/>
      <w:spacing w:beforeLines="100" w:before="312" w:line="360" w:lineRule="auto"/>
      <w:jc w:val="left"/>
    </w:pPr>
    <w:rPr>
      <w:rFonts w:ascii="Arial" w:eastAsia="仿宋_GB2312" w:hAnsi="Arial"/>
      <w:bCs/>
      <w:sz w:val="28"/>
    </w:rPr>
  </w:style>
  <w:style w:type="paragraph" w:customStyle="1" w:styleId="affffff2">
    <w:name w:val="小节"/>
    <w:basedOn w:val="3"/>
    <w:autoRedefine/>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autoRedefine/>
    <w:uiPriority w:val="7"/>
    <w:qFormat/>
    <w:pPr>
      <w:adjustRightInd/>
    </w:pPr>
    <w:rPr>
      <w:rFonts w:ascii="宋体" w:hAnsi="Courier New"/>
    </w:rPr>
  </w:style>
  <w:style w:type="paragraph" w:customStyle="1" w:styleId="Char35">
    <w:name w:val="Char3"/>
    <w:basedOn w:val="a"/>
    <w:autoRedefine/>
    <w:qFormat/>
    <w:pPr>
      <w:adjustRightInd/>
    </w:pPr>
    <w:rPr>
      <w:rFonts w:ascii="仿宋_GB2312" w:eastAsia="仿宋_GB2312"/>
      <w:b/>
      <w:sz w:val="32"/>
      <w:szCs w:val="32"/>
    </w:rPr>
  </w:style>
  <w:style w:type="paragraph" w:customStyle="1" w:styleId="xl28">
    <w:name w:val="xl2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autoRedefine/>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autoRedefine/>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autoRedefine/>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autoRedefine/>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autoRedefine/>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autoRedefine/>
    <w:qFormat/>
    <w:pPr>
      <w:widowControl/>
      <w:adjustRightInd/>
      <w:spacing w:after="160" w:line="240" w:lineRule="exact"/>
      <w:jc w:val="left"/>
    </w:pPr>
    <w:rPr>
      <w:szCs w:val="20"/>
    </w:rPr>
  </w:style>
  <w:style w:type="paragraph" w:customStyle="1" w:styleId="2f3">
    <w:name w:val="表格标题2"/>
    <w:basedOn w:val="affffff4"/>
    <w:autoRedefine/>
    <w:qFormat/>
    <w:rPr>
      <w:b/>
    </w:rPr>
  </w:style>
  <w:style w:type="paragraph" w:customStyle="1" w:styleId="affffff4">
    <w:name w:val="表格内文"/>
    <w:basedOn w:val="a"/>
    <w:autoRedefine/>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autoRedefine/>
    <w:qFormat/>
    <w:rPr>
      <w:rFonts w:ascii="仿宋_GB2312" w:eastAsia="仿宋_GB2312"/>
      <w:b/>
      <w:sz w:val="32"/>
      <w:szCs w:val="32"/>
    </w:rPr>
  </w:style>
  <w:style w:type="paragraph" w:customStyle="1" w:styleId="2f4">
    <w:name w:val="正文，首行缩进:  2 字符"/>
    <w:autoRedefine/>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autoRedefine/>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autoRedefine/>
    <w:qFormat/>
    <w:pPr>
      <w:spacing w:line="360" w:lineRule="auto"/>
    </w:pPr>
    <w:rPr>
      <w:szCs w:val="20"/>
    </w:rPr>
  </w:style>
  <w:style w:type="paragraph" w:customStyle="1" w:styleId="affffff5">
    <w:name w:val="正文 大标"/>
    <w:basedOn w:val="a"/>
    <w:autoRedefine/>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autoRedefine/>
    <w:qFormat/>
    <w:pPr>
      <w:adjustRightInd/>
      <w:spacing w:before="60" w:after="60" w:line="360" w:lineRule="auto"/>
      <w:ind w:firstLineChars="200" w:firstLine="200"/>
    </w:pPr>
    <w:rPr>
      <w:sz w:val="28"/>
      <w:szCs w:val="20"/>
    </w:rPr>
  </w:style>
  <w:style w:type="paragraph" w:customStyle="1" w:styleId="MMTopic1">
    <w:name w:val="MM Topic 1"/>
    <w:basedOn w:val="1"/>
    <w:autoRedefine/>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autoRedefine/>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autoRedefine/>
    <w:qFormat/>
    <w:pPr>
      <w:spacing w:line="360" w:lineRule="auto"/>
      <w:ind w:firstLineChars="200" w:firstLine="200"/>
    </w:pPr>
    <w:rPr>
      <w:kern w:val="0"/>
      <w:sz w:val="24"/>
      <w:szCs w:val="20"/>
    </w:rPr>
  </w:style>
  <w:style w:type="paragraph" w:customStyle="1" w:styleId="affffff6">
    <w:name w:val="表格"/>
    <w:basedOn w:val="a"/>
    <w:autoRedefine/>
    <w:qFormat/>
    <w:pPr>
      <w:snapToGrid w:val="0"/>
      <w:ind w:firstLineChars="21" w:firstLine="42"/>
    </w:pPr>
    <w:rPr>
      <w:rFonts w:ascii="宋体" w:hAnsi="宋体"/>
      <w:kern w:val="0"/>
      <w:sz w:val="20"/>
      <w:szCs w:val="20"/>
    </w:rPr>
  </w:style>
  <w:style w:type="paragraph" w:customStyle="1" w:styleId="48">
    <w:name w:val="标书标题4"/>
    <w:basedOn w:val="4"/>
    <w:autoRedefine/>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autoRedefine/>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autoRedefine/>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autoRedefine/>
    <w:qFormat/>
    <w:pPr>
      <w:adjustRightInd/>
      <w:spacing w:line="300" w:lineRule="auto"/>
      <w:jc w:val="center"/>
    </w:pPr>
  </w:style>
  <w:style w:type="paragraph" w:customStyle="1" w:styleId="Style6">
    <w:name w:val="_Style 6"/>
    <w:basedOn w:val="a"/>
    <w:autoRedefine/>
    <w:uiPriority w:val="34"/>
    <w:qFormat/>
    <w:pPr>
      <w:adjustRightInd/>
      <w:ind w:firstLineChars="200" w:firstLine="420"/>
    </w:pPr>
    <w:rPr>
      <w:rFonts w:eastAsia="仿宋_GB2312"/>
      <w:sz w:val="28"/>
    </w:rPr>
  </w:style>
  <w:style w:type="paragraph" w:customStyle="1" w:styleId="zTableCellBody">
    <w:name w:val="zTableCellBody"/>
    <w:basedOn w:val="a"/>
    <w:autoRedefine/>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autoRedefine/>
    <w:qFormat/>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autoRedefine/>
    <w:qFormat/>
    <w:pPr>
      <w:spacing w:before="260" w:after="260" w:line="415" w:lineRule="auto"/>
      <w:ind w:left="420" w:hanging="420"/>
    </w:pPr>
    <w:rPr>
      <w:rFonts w:ascii="Arial" w:eastAsia="微软雅黑" w:hAnsi="Arial"/>
      <w:lang w:val="en-US"/>
    </w:rPr>
  </w:style>
  <w:style w:type="paragraph" w:customStyle="1" w:styleId="222">
    <w:name w:val="正文文本 22"/>
    <w:basedOn w:val="a"/>
    <w:autoRedefine/>
    <w:qFormat/>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autoRedefine/>
    <w:qFormat/>
    <w:pPr>
      <w:tabs>
        <w:tab w:val="left" w:pos="840"/>
      </w:tabs>
      <w:ind w:left="840" w:hanging="420"/>
      <w:jc w:val="center"/>
    </w:pPr>
    <w:rPr>
      <w:rFonts w:ascii="黑体" w:eastAsia="黑体"/>
      <w:sz w:val="21"/>
    </w:rPr>
  </w:style>
  <w:style w:type="paragraph" w:customStyle="1" w:styleId="affffffa">
    <w:name w:val="段"/>
    <w:autoRedefine/>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autoRedefine/>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autoRedefine/>
    <w:qFormat/>
    <w:pPr>
      <w:spacing w:after="60"/>
    </w:pPr>
    <w:rPr>
      <w:rFonts w:ascii="Futura Bk" w:hAnsi="Futura Bk"/>
      <w:sz w:val="15"/>
      <w:lang w:eastAsia="en-US"/>
    </w:rPr>
  </w:style>
  <w:style w:type="paragraph" w:customStyle="1" w:styleId="Bulletwithtext4">
    <w:name w:val="Bullet with text 4"/>
    <w:basedOn w:val="a"/>
    <w:autoRedefine/>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autoRedefine/>
    <w:qFormat/>
    <w:rPr>
      <w:rFonts w:ascii="仿宋_GB2312" w:eastAsia="仿宋_GB2312"/>
      <w:b/>
      <w:sz w:val="32"/>
      <w:szCs w:val="20"/>
    </w:rPr>
  </w:style>
  <w:style w:type="paragraph" w:customStyle="1" w:styleId="affffffb">
    <w:name w:val="大汉方案正文"/>
    <w:basedOn w:val="a"/>
    <w:autoRedefine/>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autoRedefine/>
    <w:qFormat/>
    <w:pPr>
      <w:adjustRightInd/>
      <w:ind w:firstLineChars="200" w:firstLine="200"/>
    </w:pPr>
    <w:rPr>
      <w:rFonts w:ascii="Tahoma" w:hAnsi="Tahoma"/>
      <w:sz w:val="24"/>
      <w:szCs w:val="20"/>
    </w:rPr>
  </w:style>
  <w:style w:type="paragraph" w:customStyle="1" w:styleId="a10">
    <w:name w:val="a1"/>
    <w:basedOn w:val="a"/>
    <w:autoRedefine/>
    <w:qFormat/>
    <w:pPr>
      <w:widowControl/>
      <w:spacing w:line="300" w:lineRule="atLeast"/>
      <w:jc w:val="left"/>
    </w:pPr>
    <w:rPr>
      <w:rFonts w:ascii="宋体" w:hAnsi="宋体"/>
      <w:kern w:val="0"/>
      <w:sz w:val="18"/>
      <w:szCs w:val="20"/>
    </w:rPr>
  </w:style>
  <w:style w:type="paragraph" w:customStyle="1" w:styleId="72">
    <w:name w:val="样式7"/>
    <w:basedOn w:val="49"/>
    <w:next w:val="a"/>
    <w:autoRedefine/>
    <w:qFormat/>
    <w:pPr>
      <w:spacing w:afterLines="50" w:after="156"/>
      <w:jc w:val="left"/>
      <w:outlineLvl w:val="3"/>
    </w:pPr>
    <w:rPr>
      <w:sz w:val="24"/>
      <w:szCs w:val="24"/>
    </w:rPr>
  </w:style>
  <w:style w:type="paragraph" w:customStyle="1" w:styleId="49">
    <w:name w:val="样式4"/>
    <w:basedOn w:val="a"/>
    <w:autoRedefine/>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main">
    <w:name w:val="main"/>
    <w:basedOn w:val="a"/>
    <w:autoRedefine/>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autoRedefine/>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autoRedefine/>
    <w:qFormat/>
    <w:pPr>
      <w:adjustRightInd/>
    </w:pPr>
    <w:rPr>
      <w:rFonts w:ascii="Tahoma" w:hAnsi="Tahoma"/>
      <w:sz w:val="24"/>
      <w:szCs w:val="20"/>
    </w:rPr>
  </w:style>
  <w:style w:type="paragraph" w:customStyle="1" w:styleId="Char1CharCharChar">
    <w:name w:val="Char1 Char Char Char"/>
    <w:basedOn w:val="a"/>
    <w:autoRedefine/>
    <w:qFormat/>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autoRedefine/>
    <w:qFormat/>
    <w:pPr>
      <w:tabs>
        <w:tab w:val="left" w:pos="2520"/>
      </w:tabs>
      <w:ind w:left="2520"/>
      <w:outlineLvl w:val="4"/>
    </w:pPr>
  </w:style>
  <w:style w:type="paragraph" w:customStyle="1" w:styleId="affffffd">
    <w:name w:val="二级条标题"/>
    <w:basedOn w:val="affffffe"/>
    <w:next w:val="affffffa"/>
    <w:autoRedefine/>
    <w:qFormat/>
    <w:pPr>
      <w:tabs>
        <w:tab w:val="left" w:pos="2100"/>
      </w:tabs>
      <w:ind w:left="0"/>
      <w:outlineLvl w:val="3"/>
    </w:pPr>
  </w:style>
  <w:style w:type="paragraph" w:customStyle="1" w:styleId="affffffe">
    <w:name w:val="一级条标题"/>
    <w:basedOn w:val="afffffff"/>
    <w:next w:val="affffffa"/>
    <w:autoRedefine/>
    <w:qFormat/>
    <w:pPr>
      <w:tabs>
        <w:tab w:val="left" w:pos="1680"/>
      </w:tabs>
      <w:spacing w:before="0" w:after="0"/>
      <w:ind w:left="1680"/>
      <w:outlineLvl w:val="2"/>
    </w:pPr>
  </w:style>
  <w:style w:type="paragraph" w:customStyle="1" w:styleId="afffffff">
    <w:name w:val="章标题"/>
    <w:next w:val="affffffa"/>
    <w:autoRedefine/>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
    <w:autoRedefine/>
    <w:qFormat/>
    <w:pPr>
      <w:tabs>
        <w:tab w:val="left" w:pos="480"/>
      </w:tabs>
      <w:ind w:left="480" w:hanging="480"/>
    </w:pPr>
    <w:rPr>
      <w:rFonts w:ascii="Times New Roman" w:eastAsia="宋体"/>
      <w:i/>
      <w:sz w:val="36"/>
      <w:szCs w:val="36"/>
      <w:lang w:val="en-US"/>
    </w:rPr>
  </w:style>
  <w:style w:type="paragraph" w:customStyle="1" w:styleId="tabletext0">
    <w:name w:val="tabletext"/>
    <w:basedOn w:val="a"/>
    <w:autoRedefine/>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autoRedefine/>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autoRedefine/>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autoRedefine/>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autoRedefine/>
    <w:qFormat/>
    <w:pPr>
      <w:spacing w:after="0"/>
      <w:ind w:left="900"/>
    </w:pPr>
  </w:style>
  <w:style w:type="paragraph" w:customStyle="1" w:styleId="afffffff0">
    <w:name w:val="正文 项目"/>
    <w:basedOn w:val="a"/>
    <w:autoRedefine/>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autoRedefine/>
    <w:uiPriority w:val="6"/>
    <w:qFormat/>
    <w:pPr>
      <w:widowControl/>
      <w:adjustRightInd/>
      <w:ind w:left="720" w:hanging="720"/>
    </w:pPr>
    <w:rPr>
      <w:color w:val="000000"/>
      <w:kern w:val="0"/>
      <w:sz w:val="24"/>
      <w:szCs w:val="20"/>
      <w:lang w:val="en-GB"/>
    </w:rPr>
  </w:style>
  <w:style w:type="paragraph" w:customStyle="1" w:styleId="1e">
    <w:name w:val="表1"/>
    <w:basedOn w:val="a"/>
    <w:autoRedefine/>
    <w:qFormat/>
    <w:pPr>
      <w:tabs>
        <w:tab w:val="left" w:pos="703"/>
      </w:tabs>
      <w:adjustRightInd/>
      <w:spacing w:line="360" w:lineRule="auto"/>
      <w:ind w:left="703"/>
      <w:jc w:val="center"/>
    </w:pPr>
  </w:style>
  <w:style w:type="paragraph" w:customStyle="1" w:styleId="Style27">
    <w:name w:val="_Style 27"/>
    <w:autoRedefine/>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autoRedefine/>
    <w:qFormat/>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autoRedefine/>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
    <w:autoRedefine/>
    <w:qFormat/>
    <w:pPr>
      <w:jc w:val="left"/>
      <w:outlineLvl w:val="1"/>
    </w:pPr>
    <w:rPr>
      <w:rFonts w:ascii="Times New Roman" w:eastAsia="仿宋" w:hAnsi="Times New Roman"/>
      <w:sz w:val="30"/>
    </w:rPr>
  </w:style>
  <w:style w:type="paragraph" w:customStyle="1" w:styleId="1f">
    <w:name w:val="1级标题"/>
    <w:basedOn w:val="a"/>
    <w:autoRedefine/>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autoRedefine/>
    <w:qFormat/>
    <w:pPr>
      <w:widowControl w:val="0"/>
      <w:jc w:val="both"/>
    </w:pPr>
    <w:rPr>
      <w:color w:val="000000"/>
      <w:szCs w:val="24"/>
    </w:rPr>
  </w:style>
  <w:style w:type="paragraph" w:customStyle="1" w:styleId="150">
    <w:name w:val="样式 微软雅黑 行距: 1.5 倍行距"/>
    <w:basedOn w:val="a"/>
    <w:autoRedefine/>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autoRedefine/>
    <w:qFormat/>
    <w:pPr>
      <w:tabs>
        <w:tab w:val="left" w:pos="840"/>
      </w:tabs>
      <w:adjustRightInd/>
      <w:ind w:left="840" w:hanging="420"/>
    </w:pPr>
  </w:style>
  <w:style w:type="paragraph" w:customStyle="1" w:styleId="f9astyle88f9a">
    <w:name w:val="f9a style88 f9a"/>
    <w:basedOn w:val="a"/>
    <w:autoRedefine/>
    <w:qFormat/>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autoRedefine/>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autoRedefine/>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autoRedefine/>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autoRedefine/>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autoRedefine/>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autoRedefine/>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autoRedefine/>
    <w:qFormat/>
    <w:pPr>
      <w:tabs>
        <w:tab w:val="left" w:pos="2100"/>
      </w:tabs>
      <w:adjustRightInd/>
      <w:ind w:left="2100" w:hanging="420"/>
    </w:pPr>
    <w:rPr>
      <w:lang w:val="en-US"/>
    </w:rPr>
  </w:style>
  <w:style w:type="paragraph" w:customStyle="1" w:styleId="Char110">
    <w:name w:val="Char11"/>
    <w:basedOn w:val="a"/>
    <w:autoRedefine/>
    <w:qFormat/>
    <w:pPr>
      <w:tabs>
        <w:tab w:val="left" w:pos="432"/>
      </w:tabs>
      <w:adjustRightInd/>
      <w:spacing w:beforeLines="50" w:before="156" w:afterLines="50" w:after="156"/>
      <w:ind w:left="432" w:firstLineChars="200" w:hanging="432"/>
    </w:pPr>
    <w:rPr>
      <w:sz w:val="24"/>
    </w:rPr>
  </w:style>
  <w:style w:type="paragraph" w:customStyle="1" w:styleId="gjt">
    <w:name w:val="gjt_正文"/>
    <w:autoRedefine/>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autoRedefine/>
    <w:uiPriority w:val="6"/>
    <w:qFormat/>
    <w:pPr>
      <w:spacing w:line="360" w:lineRule="auto"/>
    </w:pPr>
    <w:rPr>
      <w:szCs w:val="20"/>
    </w:rPr>
  </w:style>
  <w:style w:type="paragraph" w:customStyle="1" w:styleId="Charfff4">
    <w:name w:val="金宏发行正文 Char"/>
    <w:basedOn w:val="a"/>
    <w:autoRedefine/>
    <w:qFormat/>
    <w:pPr>
      <w:adjustRightInd/>
      <w:spacing w:line="500" w:lineRule="exact"/>
      <w:ind w:firstLineChars="200" w:firstLine="560"/>
    </w:pPr>
    <w:rPr>
      <w:rFonts w:eastAsia="仿宋_GB2312"/>
      <w:sz w:val="28"/>
      <w:szCs w:val="20"/>
    </w:rPr>
  </w:style>
  <w:style w:type="paragraph" w:customStyle="1" w:styleId="1f0">
    <w:name w:val="批注框文本1"/>
    <w:basedOn w:val="a"/>
    <w:autoRedefine/>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autoRedefine/>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autoRedefine/>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autoRedefine/>
    <w:qFormat/>
    <w:pPr>
      <w:adjustRightInd/>
      <w:spacing w:line="460" w:lineRule="exact"/>
      <w:ind w:firstLine="505"/>
      <w:jc w:val="left"/>
    </w:pPr>
    <w:rPr>
      <w:rFonts w:ascii="宋体"/>
      <w:kern w:val="24"/>
      <w:sz w:val="24"/>
      <w:szCs w:val="20"/>
    </w:rPr>
  </w:style>
  <w:style w:type="paragraph" w:customStyle="1" w:styleId="xl31">
    <w:name w:val="xl31"/>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autoRedefine/>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autoRedefine/>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autoRedefine/>
    <w:qFormat/>
    <w:pPr>
      <w:adjustRightInd/>
      <w:spacing w:line="360" w:lineRule="auto"/>
      <w:jc w:val="center"/>
    </w:pPr>
    <w:rPr>
      <w:sz w:val="24"/>
    </w:rPr>
  </w:style>
  <w:style w:type="paragraph" w:customStyle="1" w:styleId="39">
    <w:name w:val="正文3"/>
    <w:basedOn w:val="a"/>
    <w:autoRedefine/>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autoRedefine/>
    <w:uiPriority w:val="6"/>
    <w:qFormat/>
    <w:rPr>
      <w:rFonts w:ascii="仿宋_GB2312" w:eastAsia="仿宋_GB2312"/>
      <w:b/>
      <w:sz w:val="32"/>
      <w:szCs w:val="32"/>
    </w:rPr>
  </w:style>
  <w:style w:type="paragraph" w:customStyle="1" w:styleId="1f2">
    <w:name w:val="正文缩进1"/>
    <w:basedOn w:val="a"/>
    <w:next w:val="ab"/>
    <w:autoRedefine/>
    <w:qFormat/>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autoRedefine/>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autoRedefine/>
    <w:qFormat/>
    <w:pPr>
      <w:widowControl/>
      <w:adjustRightInd/>
      <w:spacing w:after="160" w:line="240" w:lineRule="exact"/>
      <w:jc w:val="left"/>
    </w:pPr>
    <w:rPr>
      <w:szCs w:val="20"/>
    </w:rPr>
  </w:style>
  <w:style w:type="paragraph" w:customStyle="1" w:styleId="CharChar1121">
    <w:name w:val="Char Char1121"/>
    <w:basedOn w:val="a"/>
    <w:autoRedefine/>
    <w:qFormat/>
    <w:pPr>
      <w:spacing w:line="360" w:lineRule="auto"/>
    </w:pPr>
    <w:rPr>
      <w:szCs w:val="20"/>
    </w:rPr>
  </w:style>
  <w:style w:type="paragraph" w:customStyle="1" w:styleId="afffffff7">
    <w:name w:val="小项目标题"/>
    <w:basedOn w:val="a"/>
    <w:autoRedefine/>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autoRedefine/>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autoRedefine/>
    <w:qFormat/>
    <w:rPr>
      <w:lang w:eastAsia="en-US"/>
    </w:rPr>
  </w:style>
  <w:style w:type="paragraph" w:customStyle="1" w:styleId="afffffff8">
    <w:name w:val="带编号样式"/>
    <w:basedOn w:val="Charfff3"/>
    <w:autoRedefine/>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autoRedefine/>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autoRedefine/>
    <w:qFormat/>
    <w:pPr>
      <w:spacing w:line="360" w:lineRule="atLeast"/>
      <w:jc w:val="right"/>
      <w:textAlignment w:val="baseline"/>
    </w:pPr>
    <w:rPr>
      <w:rFonts w:ascii="Symbol" w:hAnsi="Symbol"/>
      <w:kern w:val="0"/>
      <w:szCs w:val="20"/>
    </w:rPr>
  </w:style>
  <w:style w:type="paragraph" w:customStyle="1" w:styleId="afffffffb">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autoRedefine/>
    <w:qFormat/>
    <w:pPr>
      <w:spacing w:line="240" w:lineRule="atLeast"/>
      <w:ind w:left="420" w:firstLine="420"/>
    </w:pPr>
    <w:rPr>
      <w:sz w:val="24"/>
    </w:rPr>
  </w:style>
  <w:style w:type="paragraph" w:customStyle="1" w:styleId="WW-2">
    <w:name w:val="WW-正文文字缩进 2"/>
    <w:basedOn w:val="a"/>
    <w:autoRedefine/>
    <w:qFormat/>
    <w:pPr>
      <w:suppressAutoHyphens/>
      <w:adjustRightInd/>
      <w:ind w:firstLine="420"/>
    </w:pPr>
    <w:rPr>
      <w:kern w:val="1"/>
      <w:szCs w:val="20"/>
    </w:rPr>
  </w:style>
  <w:style w:type="paragraph" w:customStyle="1" w:styleId="xl41">
    <w:name w:val="xl41"/>
    <w:basedOn w:val="a"/>
    <w:autoRedefine/>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c">
    <w:name w:val="有符号正文"/>
    <w:basedOn w:val="a"/>
    <w:autoRedefine/>
    <w:qFormat/>
    <w:pPr>
      <w:adjustRightInd/>
      <w:spacing w:line="400" w:lineRule="exact"/>
      <w:ind w:firstLineChars="200" w:firstLine="200"/>
    </w:pPr>
    <w:rPr>
      <w:rFonts w:ascii="Arial" w:hAnsi="Arial"/>
    </w:rPr>
  </w:style>
  <w:style w:type="paragraph" w:customStyle="1" w:styleId="font10">
    <w:name w:val="font10"/>
    <w:basedOn w:val="a"/>
    <w:autoRedefine/>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autoRedefine/>
    <w:qFormat/>
    <w:pPr>
      <w:spacing w:line="360" w:lineRule="auto"/>
      <w:ind w:firstLineChars="200" w:firstLine="480"/>
    </w:pPr>
    <w:rPr>
      <w:rFonts w:ascii="仿宋_GB2312" w:eastAsia="新宋体"/>
      <w:sz w:val="24"/>
      <w:szCs w:val="20"/>
    </w:rPr>
  </w:style>
  <w:style w:type="paragraph" w:customStyle="1" w:styleId="4a">
    <w:name w:val="4"/>
    <w:basedOn w:val="a"/>
    <w:next w:val="23"/>
    <w:autoRedefine/>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autoRedefine/>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autoRedefine/>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autoRedefine/>
    <w:qFormat/>
    <w:pPr>
      <w:spacing w:line="360" w:lineRule="auto"/>
      <w:ind w:left="601"/>
    </w:pPr>
    <w:rPr>
      <w:rFonts w:ascii="仿宋_GB2312" w:eastAsia="仿宋_GB2312"/>
      <w:sz w:val="24"/>
      <w:szCs w:val="20"/>
    </w:rPr>
  </w:style>
  <w:style w:type="paragraph" w:customStyle="1" w:styleId="afffffffd">
    <w:name w:val="小标题"/>
    <w:basedOn w:val="a"/>
    <w:autoRedefine/>
    <w:qFormat/>
    <w:pPr>
      <w:spacing w:before="120" w:line="360" w:lineRule="atLeast"/>
      <w:ind w:left="1134"/>
      <w:jc w:val="left"/>
      <w:textAlignment w:val="baseline"/>
    </w:pPr>
    <w:rPr>
      <w:rFonts w:eastAsia="黑体"/>
      <w:kern w:val="0"/>
      <w:szCs w:val="20"/>
    </w:rPr>
  </w:style>
  <w:style w:type="paragraph" w:customStyle="1" w:styleId="afffffffe">
    <w:name w:val="节标题"/>
    <w:basedOn w:val="a"/>
    <w:autoRedefine/>
    <w:qFormat/>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autoRedefine/>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autoRedefine/>
    <w:qFormat/>
    <w:rPr>
      <w:rFonts w:ascii="仿宋_GB2312" w:eastAsia="仿宋_GB2312"/>
      <w:b/>
      <w:sz w:val="32"/>
      <w:szCs w:val="20"/>
    </w:rPr>
  </w:style>
  <w:style w:type="paragraph" w:customStyle="1" w:styleId="affffffff0">
    <w:name w:val="表格题注"/>
    <w:next w:val="a"/>
    <w:autoRedefine/>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autoRedefine/>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autoRedefine/>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autoRedefine/>
    <w:qFormat/>
    <w:rPr>
      <w:rFonts w:ascii="仿宋_GB2312" w:eastAsia="仿宋_GB2312"/>
      <w:b/>
      <w:sz w:val="32"/>
      <w:szCs w:val="32"/>
    </w:rPr>
  </w:style>
  <w:style w:type="paragraph" w:customStyle="1" w:styleId="Char3CharCharChar1">
    <w:name w:val="Char3 Char Char Char1"/>
    <w:basedOn w:val="a"/>
    <w:autoRedefine/>
    <w:uiPriority w:val="6"/>
    <w:qFormat/>
    <w:pPr>
      <w:widowControl/>
      <w:adjustRightInd/>
      <w:spacing w:after="160" w:line="240" w:lineRule="exact"/>
      <w:jc w:val="left"/>
    </w:pPr>
    <w:rPr>
      <w:szCs w:val="20"/>
    </w:rPr>
  </w:style>
  <w:style w:type="paragraph" w:customStyle="1" w:styleId="Char1CharCharChar21">
    <w:name w:val="Char1 Char Char Char21"/>
    <w:basedOn w:val="a"/>
    <w:autoRedefine/>
    <w:qFormat/>
    <w:rPr>
      <w:rFonts w:ascii="Tahoma" w:hAnsi="Tahoma"/>
      <w:sz w:val="24"/>
      <w:szCs w:val="20"/>
    </w:rPr>
  </w:style>
  <w:style w:type="paragraph" w:customStyle="1" w:styleId="Char3CharCharCharCharCharChar11">
    <w:name w:val="Char3 Char Char Char Char Char Char11"/>
    <w:basedOn w:val="a"/>
    <w:autoRedefine/>
    <w:qFormat/>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pPr>
      <w:spacing w:line="360" w:lineRule="auto"/>
      <w:ind w:firstLineChars="200" w:firstLine="200"/>
    </w:pPr>
    <w:rPr>
      <w:sz w:val="24"/>
    </w:rPr>
  </w:style>
  <w:style w:type="paragraph" w:customStyle="1" w:styleId="120">
    <w:name w:val="样式 正1 + 首行缩进:  2 字符"/>
    <w:basedOn w:val="a"/>
    <w:autoRedefine/>
    <w:qFormat/>
    <w:pPr>
      <w:adjustRightInd/>
      <w:spacing w:line="360" w:lineRule="auto"/>
      <w:ind w:firstLineChars="200" w:firstLine="480"/>
    </w:pPr>
    <w:rPr>
      <w:rFonts w:ascii="仿宋_GB2312" w:eastAsia="仿宋_GB2312"/>
      <w:sz w:val="24"/>
    </w:rPr>
  </w:style>
  <w:style w:type="paragraph" w:customStyle="1" w:styleId="xl66">
    <w:name w:val="xl66"/>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autoRedefine/>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b"/>
    <w:next w:val="afffffffb"/>
    <w:autoRedefine/>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4">
    <w:name w:val="样式1 + (中宋体"/>
    <w:basedOn w:val="1f3"/>
    <w:autoRedefine/>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autoRedefine/>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autoRedefine/>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5">
    <w:name w:val="封面文档标题"/>
    <w:basedOn w:val="a"/>
    <w:autoRedefine/>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autoRedefine/>
    <w:qFormat/>
    <w:rPr>
      <w:rFonts w:ascii="Tahoma" w:hAnsi="Tahoma"/>
      <w:sz w:val="24"/>
      <w:szCs w:val="20"/>
    </w:rPr>
  </w:style>
  <w:style w:type="paragraph" w:customStyle="1" w:styleId="1f5">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6">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autoRedefine/>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autoRedefine/>
    <w:uiPriority w:val="34"/>
    <w:qFormat/>
    <w:pPr>
      <w:adjustRightInd/>
      <w:ind w:firstLineChars="200" w:firstLine="420"/>
    </w:pPr>
    <w:rPr>
      <w:rFonts w:eastAsia="仿宋_GB2312"/>
      <w:sz w:val="28"/>
    </w:rPr>
  </w:style>
  <w:style w:type="paragraph" w:customStyle="1" w:styleId="affffffff7">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autoRedefine/>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Pr>
      <w:kern w:val="2"/>
      <w:sz w:val="21"/>
      <w:szCs w:val="24"/>
    </w:rPr>
  </w:style>
  <w:style w:type="paragraph" w:customStyle="1" w:styleId="Char220">
    <w:name w:val="Char22"/>
    <w:basedOn w:val="a"/>
    <w:autoRedefine/>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autoRedefine/>
    <w:qFormat/>
    <w:pPr>
      <w:autoSpaceDE/>
      <w:autoSpaceDN/>
      <w:snapToGrid w:val="0"/>
      <w:ind w:firstLineChars="200" w:firstLine="480"/>
    </w:pPr>
    <w:rPr>
      <w:rFonts w:ascii="Times New Roman"/>
      <w:szCs w:val="24"/>
      <w:lang w:val="en-US"/>
    </w:rPr>
  </w:style>
  <w:style w:type="paragraph" w:customStyle="1" w:styleId="2fc">
    <w:name w:val="无间隔2"/>
    <w:autoRedefine/>
    <w:qFormat/>
    <w:pPr>
      <w:widowControl w:val="0"/>
      <w:jc w:val="both"/>
    </w:pPr>
    <w:rPr>
      <w:kern w:val="2"/>
      <w:sz w:val="21"/>
      <w:szCs w:val="22"/>
    </w:rPr>
  </w:style>
  <w:style w:type="paragraph" w:customStyle="1" w:styleId="affffffffb">
    <w:name w:val="表文字"/>
    <w:autoRedefine/>
    <w:qFormat/>
    <w:rPr>
      <w:rFonts w:ascii="宋体"/>
      <w:kern w:val="2"/>
    </w:rPr>
  </w:style>
  <w:style w:type="paragraph" w:customStyle="1" w:styleId="MMTitle">
    <w:name w:val="MM Title"/>
    <w:basedOn w:val="af9"/>
    <w:autoRedefine/>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autoRedefine/>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autoRedefine/>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autoRedefine/>
    <w:qFormat/>
    <w:pPr>
      <w:tabs>
        <w:tab w:val="left" w:pos="360"/>
      </w:tabs>
    </w:pPr>
    <w:rPr>
      <w:sz w:val="24"/>
      <w:szCs w:val="20"/>
    </w:rPr>
  </w:style>
  <w:style w:type="paragraph" w:customStyle="1" w:styleId="affffffffd">
    <w:name w:val="表内文字"/>
    <w:basedOn w:val="a"/>
    <w:autoRedefine/>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autoRedefine/>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autoRedefine/>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autoRedefine/>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autoRedefine/>
    <w:qFormat/>
    <w:pPr>
      <w:tabs>
        <w:tab w:val="center" w:pos="4154"/>
        <w:tab w:val="right" w:pos="8306"/>
      </w:tabs>
      <w:spacing w:after="120"/>
      <w:jc w:val="right"/>
    </w:pPr>
    <w:rPr>
      <w:sz w:val="21"/>
    </w:rPr>
  </w:style>
  <w:style w:type="paragraph" w:customStyle="1" w:styleId="afffffffff">
    <w:name w:val="正文－恩普"/>
    <w:basedOn w:val="a0"/>
    <w:autoRedefine/>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autoRedefine/>
    <w:qFormat/>
    <w:pPr>
      <w:adjustRightInd/>
      <w:spacing w:line="360" w:lineRule="auto"/>
    </w:pPr>
    <w:rPr>
      <w:rFonts w:ascii="Arial" w:eastAsia="黑体" w:hAnsi="Arial" w:cs="Arial"/>
      <w:snapToGrid w:val="0"/>
      <w:kern w:val="0"/>
      <w:szCs w:val="21"/>
    </w:rPr>
  </w:style>
  <w:style w:type="paragraph" w:customStyle="1" w:styleId="Char40">
    <w:name w:val="Char4"/>
    <w:basedOn w:val="a"/>
    <w:autoRedefine/>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autoRedefine/>
    <w:qFormat/>
    <w:pPr>
      <w:widowControl/>
      <w:adjustRightInd/>
    </w:pPr>
    <w:rPr>
      <w:kern w:val="0"/>
      <w:szCs w:val="21"/>
    </w:rPr>
  </w:style>
  <w:style w:type="paragraph" w:customStyle="1" w:styleId="Char60">
    <w:name w:val="Char6"/>
    <w:basedOn w:val="a"/>
    <w:autoRedefine/>
    <w:qFormat/>
    <w:rPr>
      <w:rFonts w:ascii="仿宋_GB2312" w:eastAsia="仿宋_GB2312"/>
      <w:b/>
      <w:sz w:val="32"/>
      <w:szCs w:val="32"/>
    </w:rPr>
  </w:style>
  <w:style w:type="paragraph" w:customStyle="1" w:styleId="Char111">
    <w:name w:val="Char111"/>
    <w:basedOn w:val="a"/>
    <w:autoRedefine/>
    <w:qFormat/>
    <w:rPr>
      <w:rFonts w:ascii="仿宋_GB2312" w:eastAsia="仿宋_GB2312"/>
      <w:b/>
      <w:sz w:val="32"/>
      <w:szCs w:val="32"/>
    </w:rPr>
  </w:style>
  <w:style w:type="paragraph" w:customStyle="1" w:styleId="3c">
    <w:name w:val="标题3"/>
    <w:basedOn w:val="3"/>
    <w:next w:val="34"/>
    <w:autoRedefine/>
    <w:qFormat/>
    <w:pPr>
      <w:tabs>
        <w:tab w:val="clear" w:pos="900"/>
      </w:tabs>
      <w:spacing w:after="0" w:line="360" w:lineRule="auto"/>
    </w:pPr>
    <w:rPr>
      <w:rFonts w:ascii="仿宋" w:eastAsia="仿宋" w:hAnsi="仿宋" w:cs="仿宋"/>
    </w:rPr>
  </w:style>
  <w:style w:type="paragraph" w:customStyle="1" w:styleId="xl23">
    <w:name w:val="xl23"/>
    <w:basedOn w:val="a"/>
    <w:autoRedefine/>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autoRedefine/>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autoRedefine/>
    <w:qFormat/>
    <w:pPr>
      <w:adjustRightInd/>
      <w:ind w:firstLineChars="200" w:firstLine="200"/>
    </w:pPr>
    <w:rPr>
      <w:rFonts w:ascii="Tahoma" w:hAnsi="Tahoma"/>
      <w:sz w:val="24"/>
      <w:szCs w:val="20"/>
    </w:rPr>
  </w:style>
  <w:style w:type="paragraph" w:customStyle="1" w:styleId="1f6">
    <w:name w:val="列出段落1"/>
    <w:basedOn w:val="a"/>
    <w:autoRedefine/>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autoRedefine/>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autoRedefine/>
    <w:qFormat/>
    <w:rPr>
      <w:rFonts w:ascii="仿宋_GB2312" w:eastAsia="仿宋_GB2312"/>
      <w:b/>
      <w:sz w:val="32"/>
      <w:szCs w:val="32"/>
    </w:rPr>
  </w:style>
  <w:style w:type="paragraph" w:customStyle="1" w:styleId="afffffffff0">
    <w:name w:val="五级条标题"/>
    <w:basedOn w:val="afffffffff1"/>
    <w:next w:val="affffffa"/>
    <w:autoRedefine/>
    <w:qFormat/>
    <w:pPr>
      <w:tabs>
        <w:tab w:val="left" w:pos="2940"/>
        <w:tab w:val="left" w:pos="3360"/>
      </w:tabs>
      <w:ind w:left="3360"/>
      <w:outlineLvl w:val="6"/>
    </w:pPr>
  </w:style>
  <w:style w:type="paragraph" w:customStyle="1" w:styleId="afffffffff1">
    <w:name w:val="四级条标题"/>
    <w:basedOn w:val="affffffc"/>
    <w:next w:val="affffffa"/>
    <w:autoRedefine/>
    <w:qFormat/>
    <w:pPr>
      <w:tabs>
        <w:tab w:val="clear" w:pos="2520"/>
      </w:tabs>
      <w:ind w:left="2940"/>
      <w:outlineLvl w:val="5"/>
    </w:pPr>
  </w:style>
  <w:style w:type="paragraph" w:customStyle="1" w:styleId="3d">
    <w:name w:val="目录3"/>
    <w:basedOn w:val="a"/>
    <w:autoRedefine/>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autoRedefine/>
    <w:qFormat/>
    <w:rPr>
      <w:rFonts w:ascii="仿宋_GB2312" w:eastAsia="仿宋_GB2312"/>
      <w:b/>
      <w:sz w:val="32"/>
      <w:szCs w:val="32"/>
    </w:rPr>
  </w:style>
  <w:style w:type="paragraph" w:customStyle="1" w:styleId="style30">
    <w:name w:val="style3"/>
    <w:basedOn w:val="a"/>
    <w:autoRedefine/>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autoRedefine/>
    <w:uiPriority w:val="34"/>
    <w:qFormat/>
    <w:pPr>
      <w:adjustRightInd/>
      <w:spacing w:line="360" w:lineRule="auto"/>
      <w:ind w:firstLineChars="200" w:firstLine="420"/>
    </w:pPr>
    <w:rPr>
      <w:rFonts w:ascii="Calibri" w:hAnsi="Calibri"/>
      <w:sz w:val="24"/>
      <w:szCs w:val="22"/>
    </w:rPr>
  </w:style>
  <w:style w:type="paragraph" w:customStyle="1" w:styleId="afffffffff2">
    <w:name w:val="首行缩进"/>
    <w:basedOn w:val="a"/>
    <w:autoRedefine/>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autoRedefine/>
    <w:qFormat/>
    <w:rPr>
      <w:rFonts w:ascii="Tahoma" w:hAnsi="Tahoma"/>
      <w:sz w:val="24"/>
      <w:szCs w:val="20"/>
    </w:rPr>
  </w:style>
  <w:style w:type="paragraph" w:customStyle="1" w:styleId="afffffffff3">
    <w:name w:val="单元格左对齐"/>
    <w:basedOn w:val="a"/>
    <w:autoRedefine/>
    <w:qFormat/>
    <w:pPr>
      <w:adjustRightInd/>
      <w:spacing w:line="360" w:lineRule="auto"/>
    </w:pPr>
    <w:rPr>
      <w:sz w:val="24"/>
    </w:rPr>
  </w:style>
  <w:style w:type="paragraph" w:customStyle="1" w:styleId="afffffffff4">
    <w:name w:val="正文主体"/>
    <w:basedOn w:val="2f5"/>
    <w:autoRedefine/>
    <w:qFormat/>
  </w:style>
  <w:style w:type="paragraph" w:customStyle="1" w:styleId="font6">
    <w:name w:val="font6"/>
    <w:basedOn w:val="a"/>
    <w:autoRedefine/>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autoRedefine/>
    <w:uiPriority w:val="6"/>
    <w:qFormat/>
    <w:pPr>
      <w:adjustRightInd/>
      <w:spacing w:line="360" w:lineRule="auto"/>
    </w:pPr>
    <w:rPr>
      <w:rFonts w:ascii="Arial" w:eastAsia="黑体" w:hAnsi="Arial" w:cs="Arial"/>
      <w:snapToGrid w:val="0"/>
      <w:kern w:val="0"/>
      <w:szCs w:val="21"/>
    </w:rPr>
  </w:style>
  <w:style w:type="paragraph" w:customStyle="1" w:styleId="2fd">
    <w:name w:val="样式 首行缩进:  2 字符"/>
    <w:basedOn w:val="a"/>
    <w:autoRedefine/>
    <w:qFormat/>
    <w:pPr>
      <w:snapToGrid w:val="0"/>
      <w:spacing w:line="360" w:lineRule="auto"/>
    </w:pPr>
    <w:rPr>
      <w:rFonts w:ascii="仿宋_GB2312" w:eastAsia="仿宋_GB2312" w:hAnsi="宋体" w:cs="宋体"/>
      <w:color w:val="000000"/>
      <w:kern w:val="0"/>
      <w:sz w:val="28"/>
      <w:szCs w:val="21"/>
    </w:rPr>
  </w:style>
  <w:style w:type="paragraph" w:customStyle="1" w:styleId="2fe">
    <w:name w:val="正文（首行缩进2字符）"/>
    <w:basedOn w:val="a"/>
    <w:autoRedefine/>
    <w:qFormat/>
    <w:pPr>
      <w:adjustRightInd/>
      <w:spacing w:line="360" w:lineRule="auto"/>
      <w:ind w:firstLineChars="200" w:firstLine="480"/>
    </w:pPr>
    <w:rPr>
      <w:sz w:val="24"/>
      <w:szCs w:val="20"/>
    </w:rPr>
  </w:style>
  <w:style w:type="paragraph" w:customStyle="1" w:styleId="P1">
    <w:name w:val="P1"/>
    <w:basedOn w:val="a"/>
    <w:autoRedefine/>
    <w:qFormat/>
    <w:pPr>
      <w:adjustRightInd/>
      <w:spacing w:line="288" w:lineRule="auto"/>
      <w:ind w:firstLineChars="200" w:firstLine="425"/>
    </w:pPr>
  </w:style>
  <w:style w:type="paragraph" w:customStyle="1" w:styleId="afffffffff5">
    <w:name w:val="列表内容"/>
    <w:basedOn w:val="a"/>
    <w:next w:val="a"/>
    <w:autoRedefine/>
    <w:qFormat/>
    <w:pPr>
      <w:widowControl/>
      <w:tabs>
        <w:tab w:val="left" w:pos="840"/>
      </w:tabs>
      <w:ind w:left="840" w:hanging="420"/>
      <w:jc w:val="left"/>
    </w:pPr>
    <w:rPr>
      <w:kern w:val="0"/>
      <w:sz w:val="18"/>
    </w:rPr>
  </w:style>
  <w:style w:type="paragraph" w:customStyle="1" w:styleId="CharChar11CharCharChar1">
    <w:name w:val="Char Char11 Char Char Char1"/>
    <w:basedOn w:val="a"/>
    <w:autoRedefine/>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autoRedefine/>
    <w:qFormat/>
    <w:pPr>
      <w:adjustRightInd/>
    </w:pPr>
    <w:rPr>
      <w:rFonts w:ascii="Tahoma" w:hAnsi="Tahoma"/>
      <w:sz w:val="24"/>
      <w:szCs w:val="20"/>
    </w:rPr>
  </w:style>
  <w:style w:type="paragraph" w:customStyle="1" w:styleId="CharCharCharCharCharChar11">
    <w:name w:val="Char Char Char Char Char Char11"/>
    <w:basedOn w:val="a"/>
    <w:autoRedefine/>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autoRedefine/>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autoRedefine/>
    <w:qFormat/>
    <w:pPr>
      <w:suppressAutoHyphens/>
      <w:autoSpaceDE w:val="0"/>
      <w:spacing w:after="120"/>
      <w:jc w:val="left"/>
    </w:pPr>
    <w:rPr>
      <w:rFonts w:ascii="Helvetica" w:hAnsi="Helvetica"/>
      <w:kern w:val="1"/>
      <w:sz w:val="20"/>
      <w:szCs w:val="20"/>
    </w:rPr>
  </w:style>
  <w:style w:type="paragraph" w:customStyle="1" w:styleId="2ff">
    <w:name w:val="正文文字缩进2字"/>
    <w:basedOn w:val="a9"/>
    <w:autoRedefine/>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autoRedefine/>
    <w:qFormat/>
    <w:pPr>
      <w:spacing w:line="360" w:lineRule="auto"/>
    </w:pPr>
    <w:rPr>
      <w:szCs w:val="20"/>
    </w:rPr>
  </w:style>
  <w:style w:type="paragraph" w:customStyle="1" w:styleId="4b">
    <w:name w:val="正文4"/>
    <w:basedOn w:val="a"/>
    <w:autoRedefine/>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autoRedefine/>
    <w:qFormat/>
    <w:rPr>
      <w:rFonts w:ascii="仿宋_GB2312" w:eastAsia="仿宋_GB2312"/>
      <w:b/>
      <w:sz w:val="32"/>
      <w:szCs w:val="32"/>
    </w:rPr>
  </w:style>
  <w:style w:type="paragraph" w:customStyle="1" w:styleId="Char1CharCharCharCharCharCharCharCharChar">
    <w:name w:val="Char1 Char Char Char Char Char Char Char Char Char"/>
    <w:basedOn w:val="a"/>
    <w:autoRedefine/>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autoRedefine/>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autoRedefine/>
    <w:qFormat/>
    <w:pPr>
      <w:adjustRightInd/>
      <w:spacing w:line="360" w:lineRule="auto"/>
      <w:ind w:firstLine="480"/>
    </w:pPr>
    <w:rPr>
      <w:rFonts w:cs="宋体"/>
      <w:sz w:val="24"/>
      <w:szCs w:val="20"/>
    </w:rPr>
  </w:style>
  <w:style w:type="paragraph" w:customStyle="1" w:styleId="CharChar4CharChar">
    <w:name w:val="Char Char4 Char Char"/>
    <w:basedOn w:val="a"/>
    <w:autoRedefine/>
    <w:qFormat/>
    <w:pPr>
      <w:widowControl/>
      <w:adjustRightInd/>
      <w:spacing w:after="160" w:line="240" w:lineRule="exact"/>
      <w:jc w:val="left"/>
    </w:pPr>
  </w:style>
  <w:style w:type="paragraph" w:customStyle="1" w:styleId="2ff0">
    <w:name w:val="目录2"/>
    <w:basedOn w:val="a"/>
    <w:autoRedefine/>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autoRedefine/>
    <w:qFormat/>
    <w:pPr>
      <w:spacing w:line="360" w:lineRule="auto"/>
    </w:pPr>
    <w:rPr>
      <w:szCs w:val="20"/>
    </w:rPr>
  </w:style>
  <w:style w:type="paragraph" w:customStyle="1" w:styleId="91">
    <w:name w:val="9"/>
    <w:autoRedefine/>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autoRedefine/>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autoRedefine/>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autoRedefine/>
    <w:qFormat/>
    <w:pPr>
      <w:adjustRightInd/>
      <w:spacing w:before="20" w:after="20"/>
      <w:ind w:firstLineChars="200" w:firstLine="200"/>
    </w:pPr>
    <w:rPr>
      <w:rFonts w:ascii="Century Gothic" w:hAnsi="Century Gothic"/>
      <w:sz w:val="24"/>
      <w:szCs w:val="20"/>
    </w:rPr>
  </w:style>
  <w:style w:type="paragraph" w:customStyle="1" w:styleId="afffffffff7">
    <w:name w:val="插图说明"/>
    <w:basedOn w:val="a"/>
    <w:autoRedefine/>
    <w:qFormat/>
    <w:pPr>
      <w:spacing w:after="240"/>
      <w:ind w:firstLineChars="200" w:firstLine="200"/>
      <w:jc w:val="center"/>
      <w:textAlignment w:val="baseline"/>
    </w:pPr>
    <w:rPr>
      <w:rFonts w:eastAsia="黑体"/>
      <w:sz w:val="24"/>
      <w:szCs w:val="20"/>
    </w:rPr>
  </w:style>
  <w:style w:type="paragraph" w:customStyle="1" w:styleId="charttext">
    <w:name w:val="chart text"/>
    <w:basedOn w:val="a"/>
    <w:autoRedefine/>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autoRedefine/>
    <w:qFormat/>
    <w:pPr>
      <w:adjustRightInd/>
      <w:ind w:firstLineChars="200" w:firstLine="200"/>
    </w:pPr>
    <w:rPr>
      <w:rFonts w:ascii="Tahoma" w:hAnsi="Tahoma"/>
      <w:sz w:val="24"/>
      <w:szCs w:val="20"/>
    </w:rPr>
  </w:style>
  <w:style w:type="paragraph" w:customStyle="1" w:styleId="230">
    <w:name w:val="正文文本 23"/>
    <w:basedOn w:val="a"/>
    <w:autoRedefine/>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autoRedefine/>
    <w:qFormat/>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autoRedefine/>
    <w:qFormat/>
    <w:pPr>
      <w:tabs>
        <w:tab w:val="left" w:pos="0"/>
      </w:tabs>
      <w:ind w:left="900" w:firstLineChars="0" w:firstLine="0"/>
    </w:pPr>
  </w:style>
  <w:style w:type="paragraph" w:customStyle="1" w:styleId="BulletedList">
    <w:name w:val="Bulleted List"/>
    <w:basedOn w:val="a"/>
    <w:autoRedefine/>
    <w:qFormat/>
    <w:pPr>
      <w:tabs>
        <w:tab w:val="left" w:pos="1260"/>
      </w:tabs>
      <w:adjustRightInd/>
      <w:ind w:left="1260" w:hanging="420"/>
    </w:pPr>
  </w:style>
  <w:style w:type="paragraph" w:customStyle="1" w:styleId="2GB231215">
    <w:name w:val="样式 正文文本缩进 2 + 仿宋_GB2312 黑色 行距: 1.5 倍行距"/>
    <w:basedOn w:val="23"/>
    <w:autoRedefine/>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autoRedefine/>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autoRedefine/>
    <w:qFormat/>
    <w:rPr>
      <w:rFonts w:ascii="Tahoma" w:hAnsi="Tahoma" w:cs="仿宋_GB2312"/>
      <w:sz w:val="24"/>
      <w:szCs w:val="20"/>
    </w:rPr>
  </w:style>
  <w:style w:type="paragraph" w:customStyle="1" w:styleId="1f7">
    <w:name w:val="正文1"/>
    <w:basedOn w:val="33"/>
    <w:autoRedefine/>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autoRedefine/>
    <w:qFormat/>
    <w:pPr>
      <w:adjustRightInd/>
      <w:spacing w:line="360" w:lineRule="auto"/>
    </w:pPr>
    <w:rPr>
      <w:rFonts w:ascii="Arial" w:eastAsia="黑体" w:hAnsi="Arial"/>
      <w:snapToGrid w:val="0"/>
      <w:kern w:val="0"/>
      <w:sz w:val="20"/>
      <w:szCs w:val="21"/>
    </w:rPr>
  </w:style>
  <w:style w:type="paragraph" w:customStyle="1" w:styleId="xl88">
    <w:name w:val="xl8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autoRedefine/>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autoRedefine/>
    <w:qFormat/>
    <w:rPr>
      <w:rFonts w:ascii="仿宋_GB2312" w:eastAsia="仿宋_GB2312"/>
      <w:b/>
      <w:sz w:val="32"/>
      <w:szCs w:val="20"/>
    </w:rPr>
  </w:style>
  <w:style w:type="paragraph" w:customStyle="1" w:styleId="font8">
    <w:name w:val="font8"/>
    <w:basedOn w:val="a"/>
    <w:autoRedefine/>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autoRedefine/>
    <w:qFormat/>
    <w:rPr>
      <w:rFonts w:ascii="仿宋_GB2312" w:eastAsia="仿宋_GB2312"/>
      <w:b/>
      <w:sz w:val="32"/>
      <w:szCs w:val="20"/>
    </w:rPr>
  </w:style>
  <w:style w:type="paragraph" w:customStyle="1" w:styleId="font13">
    <w:name w:val="font13"/>
    <w:basedOn w:val="a"/>
    <w:autoRedefine/>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autoRedefine/>
    <w:qFormat/>
    <w:pPr>
      <w:adjustRightInd/>
    </w:pPr>
    <w:rPr>
      <w:rFonts w:ascii="Tahoma" w:hAnsi="Tahoma"/>
      <w:color w:val="000000"/>
      <w:sz w:val="24"/>
      <w:szCs w:val="20"/>
    </w:rPr>
  </w:style>
  <w:style w:type="paragraph" w:customStyle="1" w:styleId="legal">
    <w:name w:val="legal"/>
    <w:basedOn w:val="a"/>
    <w:autoRedefine/>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autoRedefine/>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autoRedefine/>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autoRedefine/>
    <w:qFormat/>
    <w:pPr>
      <w:spacing w:line="360" w:lineRule="auto"/>
      <w:ind w:firstLineChars="200" w:firstLine="200"/>
    </w:pPr>
    <w:rPr>
      <w:rFonts w:eastAsia="楷体_GB2312" w:cs="Lucida Sans"/>
      <w:sz w:val="24"/>
    </w:rPr>
  </w:style>
  <w:style w:type="paragraph" w:customStyle="1" w:styleId="xl86">
    <w:name w:val="xl8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autoRedefine/>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autoRedefine/>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autoRedefine/>
    <w:qFormat/>
    <w:pPr>
      <w:snapToGrid w:val="0"/>
      <w:ind w:left="0" w:firstLine="0"/>
      <w:jc w:val="left"/>
    </w:pPr>
    <w:rPr>
      <w:rFonts w:eastAsia="黑体" w:cs="宋体"/>
      <w:sz w:val="28"/>
      <w:szCs w:val="20"/>
    </w:rPr>
  </w:style>
  <w:style w:type="paragraph" w:customStyle="1" w:styleId="CharCharCharCharCharChar10">
    <w:name w:val="Char Char Char Char Char Char1"/>
    <w:basedOn w:val="a"/>
    <w:autoRedefine/>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autoRedefine/>
    <w:qFormat/>
    <w:pPr>
      <w:widowControl/>
      <w:spacing w:after="160" w:line="240" w:lineRule="exact"/>
      <w:jc w:val="left"/>
    </w:pPr>
    <w:rPr>
      <w:rFonts w:eastAsia="仿宋_GB2312"/>
      <w:sz w:val="28"/>
    </w:rPr>
  </w:style>
  <w:style w:type="paragraph" w:customStyle="1" w:styleId="Char210">
    <w:name w:val="Char21"/>
    <w:basedOn w:val="a"/>
    <w:autoRedefine/>
    <w:qFormat/>
    <w:pPr>
      <w:adjustRightInd/>
      <w:ind w:firstLineChars="200" w:firstLine="200"/>
    </w:pPr>
    <w:rPr>
      <w:rFonts w:ascii="仿宋_GB2312" w:eastAsia="仿宋_GB2312"/>
      <w:b/>
      <w:sz w:val="32"/>
      <w:szCs w:val="32"/>
    </w:rPr>
  </w:style>
  <w:style w:type="paragraph" w:customStyle="1" w:styleId="1f8">
    <w:name w:val="列表段落1"/>
    <w:basedOn w:val="a"/>
    <w:autoRedefine/>
    <w:uiPriority w:val="34"/>
    <w:qFormat/>
    <w:pPr>
      <w:adjustRightInd/>
      <w:ind w:right="238" w:firstLine="420"/>
    </w:pPr>
    <w:rPr>
      <w:rFonts w:ascii="Calibri" w:hAnsi="Calibri"/>
      <w:sz w:val="24"/>
    </w:rPr>
  </w:style>
  <w:style w:type="paragraph" w:customStyle="1" w:styleId="CharChar110">
    <w:name w:val="Char Char110"/>
    <w:basedOn w:val="a"/>
    <w:autoRedefine/>
    <w:uiPriority w:val="6"/>
    <w:qFormat/>
    <w:pPr>
      <w:spacing w:line="360" w:lineRule="auto"/>
    </w:pPr>
    <w:rPr>
      <w:rFonts w:ascii="Tahoma" w:hAnsi="Tahoma"/>
      <w:sz w:val="24"/>
      <w:szCs w:val="20"/>
    </w:rPr>
  </w:style>
  <w:style w:type="paragraph" w:customStyle="1" w:styleId="xl80">
    <w:name w:val="xl80"/>
    <w:basedOn w:val="a"/>
    <w:autoRedefine/>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autoRedefine/>
    <w:qFormat/>
    <w:pPr>
      <w:adjustRightInd/>
      <w:spacing w:line="360" w:lineRule="auto"/>
    </w:pPr>
    <w:rPr>
      <w:rFonts w:ascii="Arial" w:eastAsia="黑体" w:hAnsi="Arial" w:cs="Arial"/>
      <w:snapToGrid w:val="0"/>
      <w:kern w:val="0"/>
      <w:szCs w:val="21"/>
    </w:rPr>
  </w:style>
  <w:style w:type="paragraph" w:customStyle="1" w:styleId="afffffffffa">
    <w:name w:val="表正文"/>
    <w:autoRedefine/>
    <w:qFormat/>
    <w:pPr>
      <w:snapToGrid w:val="0"/>
      <w:spacing w:line="600" w:lineRule="atLeast"/>
      <w:ind w:firstLine="641"/>
      <w:jc w:val="both"/>
    </w:pPr>
    <w:rPr>
      <w:rFonts w:eastAsia="仿宋_GB2312"/>
      <w:sz w:val="32"/>
    </w:rPr>
  </w:style>
  <w:style w:type="paragraph" w:customStyle="1" w:styleId="-510">
    <w:name w:val="浅色底纹 - 强调文字颜色 51"/>
    <w:autoRedefine/>
    <w:qFormat/>
    <w:rPr>
      <w:kern w:val="2"/>
      <w:sz w:val="21"/>
      <w:szCs w:val="24"/>
    </w:rPr>
  </w:style>
  <w:style w:type="paragraph" w:customStyle="1" w:styleId="CharCharCharCharCharCharCharCharCharCharCharChar1Char2">
    <w:name w:val="Char Char Char Char Char Char Char Char Char Char Char Char1 Char2"/>
    <w:basedOn w:val="a"/>
    <w:autoRedefine/>
    <w:qFormat/>
    <w:rPr>
      <w:rFonts w:ascii="Tahoma" w:hAnsi="Tahoma" w:cs="仿宋_GB2312"/>
      <w:sz w:val="24"/>
      <w:szCs w:val="20"/>
    </w:rPr>
  </w:style>
  <w:style w:type="paragraph" w:customStyle="1" w:styleId="92">
    <w:name w:val="样式9"/>
    <w:basedOn w:val="a"/>
    <w:autoRedefine/>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autoRedefine/>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autoRedefine/>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autoRedefine/>
    <w:qFormat/>
    <w:pPr>
      <w:adjustRightInd/>
      <w:ind w:firstLineChars="200" w:firstLine="200"/>
    </w:pPr>
    <w:rPr>
      <w:rFonts w:ascii="Tahoma" w:hAnsi="Tahoma"/>
      <w:sz w:val="24"/>
      <w:szCs w:val="20"/>
    </w:rPr>
  </w:style>
  <w:style w:type="paragraph" w:customStyle="1" w:styleId="Style12">
    <w:name w:val="_Style 12"/>
    <w:basedOn w:val="a6"/>
    <w:autoRedefine/>
    <w:qFormat/>
    <w:pPr>
      <w:snapToGrid w:val="0"/>
      <w:spacing w:line="360" w:lineRule="auto"/>
    </w:pPr>
  </w:style>
  <w:style w:type="paragraph" w:customStyle="1" w:styleId="0">
    <w:name w:val="样式 首行缩进:  0 字符"/>
    <w:basedOn w:val="a"/>
    <w:autoRedefine/>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autoRedefine/>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autoRedefine/>
    <w:uiPriority w:val="34"/>
    <w:qFormat/>
    <w:pPr>
      <w:adjustRightInd/>
      <w:spacing w:line="360" w:lineRule="auto"/>
      <w:ind w:firstLineChars="200" w:firstLine="200"/>
    </w:pPr>
    <w:rPr>
      <w:rFonts w:ascii="Calibri" w:hAnsi="Calibri"/>
      <w:sz w:val="28"/>
      <w:szCs w:val="20"/>
    </w:rPr>
  </w:style>
  <w:style w:type="paragraph" w:customStyle="1" w:styleId="afffffffffb">
    <w:name w:val="方案正文"/>
    <w:basedOn w:val="a"/>
    <w:autoRedefine/>
    <w:qFormat/>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autoRedefine/>
    <w:qFormat/>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autoRedefine/>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autoRedefine/>
    <w:qFormat/>
    <w:pPr>
      <w:outlineLvl w:val="2"/>
    </w:pPr>
  </w:style>
  <w:style w:type="paragraph" w:customStyle="1" w:styleId="xl78">
    <w:name w:val="xl7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autoRedefine/>
    <w:qFormat/>
    <w:pPr>
      <w:adjustRightInd/>
      <w:ind w:firstLineChars="200" w:firstLine="200"/>
    </w:pPr>
    <w:rPr>
      <w:rFonts w:ascii="Tahoma" w:hAnsi="Tahoma"/>
      <w:sz w:val="24"/>
      <w:szCs w:val="20"/>
    </w:rPr>
  </w:style>
  <w:style w:type="paragraph" w:customStyle="1" w:styleId="GP">
    <w:name w:val="GP正文(首行缩进)"/>
    <w:basedOn w:val="a"/>
    <w:autoRedefine/>
    <w:qFormat/>
    <w:pPr>
      <w:adjustRightInd/>
      <w:spacing w:line="360" w:lineRule="auto"/>
      <w:ind w:firstLineChars="200" w:firstLine="200"/>
    </w:pPr>
    <w:rPr>
      <w:rFonts w:eastAsia="仿宋_GB2312"/>
      <w:sz w:val="28"/>
      <w:szCs w:val="21"/>
    </w:rPr>
  </w:style>
  <w:style w:type="paragraph" w:customStyle="1" w:styleId="MMEmpty">
    <w:name w:val="MM Empty"/>
    <w:basedOn w:val="a"/>
    <w:autoRedefine/>
    <w:qFormat/>
    <w:pPr>
      <w:adjustRightInd/>
    </w:pPr>
  </w:style>
  <w:style w:type="paragraph" w:customStyle="1" w:styleId="Char240">
    <w:name w:val="Char24"/>
    <w:basedOn w:val="a"/>
    <w:autoRedefine/>
    <w:qFormat/>
    <w:rPr>
      <w:rFonts w:ascii="仿宋_GB2312" w:eastAsia="仿宋_GB2312"/>
      <w:b/>
      <w:sz w:val="32"/>
      <w:szCs w:val="32"/>
    </w:rPr>
  </w:style>
  <w:style w:type="paragraph" w:customStyle="1" w:styleId="afffffffffe">
    <w:name w:val="正文箭头"/>
    <w:basedOn w:val="63"/>
    <w:autoRedefine/>
    <w:qFormat/>
  </w:style>
  <w:style w:type="paragraph" w:customStyle="1" w:styleId="U2">
    <w:name w:val="U_编号2"/>
    <w:basedOn w:val="a"/>
    <w:autoRedefine/>
    <w:qFormat/>
    <w:pPr>
      <w:tabs>
        <w:tab w:val="left" w:pos="785"/>
      </w:tabs>
      <w:adjustRightInd/>
      <w:spacing w:beforeLines="10" w:afterLines="10" w:line="300" w:lineRule="auto"/>
    </w:pPr>
    <w:rPr>
      <w:sz w:val="24"/>
    </w:rPr>
  </w:style>
  <w:style w:type="paragraph" w:customStyle="1" w:styleId="xl72">
    <w:name w:val="xl72"/>
    <w:basedOn w:val="a"/>
    <w:autoRedefine/>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autoRedefine/>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autoRedefine/>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autoRedefine/>
    <w:uiPriority w:val="34"/>
    <w:qFormat/>
    <w:pPr>
      <w:adjustRightInd/>
      <w:ind w:firstLineChars="200" w:firstLine="420"/>
    </w:pPr>
    <w:rPr>
      <w:rFonts w:eastAsia="仿宋_GB2312"/>
      <w:sz w:val="28"/>
    </w:rPr>
  </w:style>
  <w:style w:type="paragraph" w:customStyle="1" w:styleId="affffffffff">
    <w:name w:val="表格 内容"/>
    <w:basedOn w:val="affffffff"/>
    <w:autoRedefine/>
    <w:qFormat/>
    <w:rPr>
      <w:b w:val="0"/>
      <w:sz w:val="20"/>
    </w:rPr>
  </w:style>
  <w:style w:type="paragraph" w:customStyle="1" w:styleId="1f9">
    <w:name w:val="正文首行缩进1"/>
    <w:basedOn w:val="a9"/>
    <w:autoRedefine/>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autoRedefine/>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autoRedefine/>
    <w:qFormat/>
    <w:pPr>
      <w:tabs>
        <w:tab w:val="left" w:pos="1080"/>
      </w:tabs>
      <w:ind w:left="1080" w:hanging="1080"/>
    </w:pPr>
  </w:style>
  <w:style w:type="paragraph" w:customStyle="1" w:styleId="1fa">
    <w:name w:val="数字标题1"/>
    <w:basedOn w:val="1"/>
    <w:next w:val="a"/>
    <w:autoRedefine/>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autoRedefine/>
    <w:qFormat/>
    <w:pPr>
      <w:spacing w:line="360" w:lineRule="auto"/>
    </w:pPr>
    <w:rPr>
      <w:kern w:val="0"/>
      <w:sz w:val="24"/>
      <w:szCs w:val="20"/>
    </w:rPr>
  </w:style>
  <w:style w:type="paragraph" w:customStyle="1" w:styleId="aspnumfaautoadjustrightr">
    <w:name w:val="aspnumfaautoadjustrightr"/>
    <w:autoRedefine/>
    <w:qFormat/>
    <w:pPr>
      <w:widowControl w:val="0"/>
      <w:autoSpaceDE w:val="0"/>
      <w:autoSpaceDN w:val="0"/>
      <w:adjustRightInd w:val="0"/>
      <w:ind w:firstLine="720"/>
      <w:jc w:val="both"/>
    </w:pPr>
  </w:style>
  <w:style w:type="paragraph" w:customStyle="1" w:styleId="Body">
    <w:name w:val="Body"/>
    <w:basedOn w:val="a"/>
    <w:autoRedefine/>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autoRedefine/>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autoRedefine/>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autoRedefine/>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autoRedefine/>
    <w:qFormat/>
    <w:pPr>
      <w:widowControl/>
    </w:pPr>
    <w:rPr>
      <w:kern w:val="0"/>
      <w:sz w:val="24"/>
      <w:szCs w:val="20"/>
    </w:rPr>
  </w:style>
  <w:style w:type="paragraph" w:customStyle="1" w:styleId="CharChar113">
    <w:name w:val="Char Char113"/>
    <w:basedOn w:val="a"/>
    <w:autoRedefine/>
    <w:qFormat/>
    <w:pPr>
      <w:widowControl/>
      <w:spacing w:after="160" w:line="240" w:lineRule="exact"/>
      <w:jc w:val="left"/>
    </w:pPr>
    <w:rPr>
      <w:rFonts w:eastAsia="仿宋_GB2312"/>
      <w:sz w:val="28"/>
    </w:rPr>
  </w:style>
  <w:style w:type="paragraph" w:customStyle="1" w:styleId="59">
    <w:name w:val="样式5"/>
    <w:basedOn w:val="a"/>
    <w:autoRedefine/>
    <w:qFormat/>
    <w:pPr>
      <w:spacing w:line="440" w:lineRule="exact"/>
      <w:ind w:left="2" w:firstLineChars="200" w:firstLine="480"/>
    </w:pPr>
    <w:rPr>
      <w:rFonts w:ascii="仿宋_GB2312" w:eastAsia="仿宋_GB2312" w:hAnsi="仿宋"/>
      <w:sz w:val="24"/>
    </w:rPr>
  </w:style>
  <w:style w:type="paragraph" w:customStyle="1" w:styleId="Style8">
    <w:name w:val="_Style 8"/>
    <w:basedOn w:val="a"/>
    <w:autoRedefine/>
    <w:uiPriority w:val="34"/>
    <w:qFormat/>
    <w:pPr>
      <w:adjustRightInd/>
      <w:ind w:firstLineChars="200" w:firstLine="420"/>
    </w:pPr>
    <w:rPr>
      <w:rFonts w:eastAsia="仿宋_GB2312"/>
      <w:sz w:val="28"/>
    </w:rPr>
  </w:style>
  <w:style w:type="paragraph" w:customStyle="1" w:styleId="xl93">
    <w:name w:val="xl93"/>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autoRedefine/>
    <w:qFormat/>
    <w:pPr>
      <w:adjustRightInd/>
      <w:spacing w:beforeLines="50" w:before="156" w:line="360" w:lineRule="auto"/>
      <w:ind w:firstLine="420"/>
    </w:pPr>
    <w:rPr>
      <w:rFonts w:cs="宋体"/>
      <w:sz w:val="24"/>
      <w:szCs w:val="20"/>
    </w:rPr>
  </w:style>
  <w:style w:type="paragraph" w:customStyle="1" w:styleId="xl24">
    <w:name w:val="xl24"/>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autoRedefine/>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autoRedefine/>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autoRedefine/>
    <w:uiPriority w:val="6"/>
    <w:qFormat/>
    <w:pPr>
      <w:widowControl/>
      <w:spacing w:after="160" w:line="240" w:lineRule="exact"/>
      <w:jc w:val="left"/>
    </w:pPr>
    <w:rPr>
      <w:rFonts w:eastAsia="仿宋_GB2312"/>
      <w:sz w:val="28"/>
    </w:rPr>
  </w:style>
  <w:style w:type="paragraph" w:customStyle="1" w:styleId="affffffffff2">
    <w:name w:val="正文 图"/>
    <w:basedOn w:val="My0"/>
    <w:autoRedefine/>
    <w:qFormat/>
    <w:pPr>
      <w:adjustRightInd/>
      <w:spacing w:before="0"/>
      <w:ind w:firstLine="0"/>
      <w:jc w:val="center"/>
    </w:pPr>
    <w:rPr>
      <w:rFonts w:ascii="微软雅黑" w:hAnsi="微软雅黑"/>
    </w:rPr>
  </w:style>
  <w:style w:type="paragraph" w:customStyle="1" w:styleId="xl92">
    <w:name w:val="xl92"/>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autoRedefine/>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autoRedefine/>
    <w:qFormat/>
    <w:pPr>
      <w:ind w:left="0"/>
    </w:pPr>
  </w:style>
  <w:style w:type="paragraph" w:customStyle="1" w:styleId="xl79">
    <w:name w:val="xl7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autoRedefine/>
    <w:qFormat/>
    <w:pPr>
      <w:spacing w:after="60" w:line="240" w:lineRule="exact"/>
    </w:pPr>
    <w:rPr>
      <w:rFonts w:ascii="Arial" w:hAnsi="Arial"/>
      <w:b/>
      <w:sz w:val="22"/>
      <w:lang w:eastAsia="en-US"/>
    </w:rPr>
  </w:style>
  <w:style w:type="paragraph" w:customStyle="1" w:styleId="affffffffff4">
    <w:name w:val="注释"/>
    <w:basedOn w:val="a"/>
    <w:autoRedefine/>
    <w:qFormat/>
    <w:pPr>
      <w:adjustRightInd/>
      <w:spacing w:line="360" w:lineRule="auto"/>
      <w:ind w:firstLine="480"/>
    </w:pPr>
    <w:rPr>
      <w:sz w:val="24"/>
    </w:rPr>
  </w:style>
  <w:style w:type="table" w:customStyle="1" w:styleId="2ff1">
    <w:name w:val="网格型2"/>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网格型1"/>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列出段落111"/>
    <w:basedOn w:val="a"/>
    <w:autoRedefine/>
    <w:uiPriority w:val="34"/>
    <w:qFormat/>
    <w:pPr>
      <w:ind w:firstLineChars="200" w:firstLine="420"/>
    </w:pPr>
  </w:style>
  <w:style w:type="character" w:customStyle="1" w:styleId="affffffffff5">
    <w:name w:val="交叉引用"/>
    <w:autoRedefine/>
    <w:uiPriority w:val="1"/>
    <w:qFormat/>
    <w:rPr>
      <w:rFonts w:ascii="Arial" w:eastAsia="黑体" w:hAnsi="Arial"/>
      <w:snapToGrid w:val="0"/>
      <w:color w:val="0000FF"/>
      <w:kern w:val="0"/>
      <w:sz w:val="20"/>
      <w:szCs w:val="21"/>
      <w:u w:val="single"/>
      <w:lang w:val="en-US" w:eastAsia="zh-CN"/>
    </w:rPr>
  </w:style>
  <w:style w:type="character" w:customStyle="1" w:styleId="1fc">
    <w:name w:val="正文缩进 字符1"/>
    <w:autoRedefine/>
    <w:qFormat/>
    <w:rPr>
      <w:rFonts w:ascii="宋体" w:eastAsia="宋体"/>
      <w:snapToGrid w:val="0"/>
      <w:color w:val="000000"/>
      <w:kern w:val="28"/>
      <w:sz w:val="28"/>
      <w:lang w:val="en-US" w:eastAsia="zh-CN" w:bidi="ar-SA"/>
    </w:rPr>
  </w:style>
  <w:style w:type="character" w:customStyle="1" w:styleId="1fd">
    <w:name w:val="页脚 字符1"/>
    <w:autoRedefine/>
    <w:uiPriority w:val="99"/>
    <w:qFormat/>
    <w:rPr>
      <w:kern w:val="2"/>
      <w:sz w:val="18"/>
      <w:szCs w:val="18"/>
    </w:rPr>
  </w:style>
  <w:style w:type="character" w:customStyle="1" w:styleId="1fe">
    <w:name w:val="页眉 字符1"/>
    <w:autoRedefine/>
    <w:uiPriority w:val="99"/>
    <w:qFormat/>
    <w:rPr>
      <w:kern w:val="2"/>
      <w:sz w:val="18"/>
      <w:szCs w:val="18"/>
    </w:rPr>
  </w:style>
  <w:style w:type="character" w:customStyle="1" w:styleId="Char6">
    <w:name w:val="尾注文本 Char"/>
    <w:link w:val="af"/>
    <w:autoRedefine/>
    <w:qFormat/>
    <w:rPr>
      <w:kern w:val="2"/>
      <w:sz w:val="21"/>
      <w:szCs w:val="24"/>
      <w:lang w:val="zh-CN"/>
    </w:rPr>
  </w:style>
  <w:style w:type="character" w:customStyle="1" w:styleId="Charfff1">
    <w:name w:val="无间隔 Char"/>
    <w:link w:val="2f"/>
    <w:autoRedefine/>
    <w:uiPriority w:val="99"/>
    <w:qFormat/>
    <w:rPr>
      <w:kern w:val="2"/>
      <w:sz w:val="21"/>
      <w:szCs w:val="22"/>
    </w:rPr>
  </w:style>
  <w:style w:type="character" w:customStyle="1" w:styleId="CharChare">
    <w:name w:val="标准文本 Char Char"/>
    <w:link w:val="affffffffff6"/>
    <w:autoRedefine/>
    <w:qFormat/>
    <w:rPr>
      <w:rFonts w:cs="宋体"/>
      <w:kern w:val="2"/>
      <w:sz w:val="24"/>
    </w:rPr>
  </w:style>
  <w:style w:type="paragraph" w:customStyle="1" w:styleId="affffffffff6">
    <w:name w:val="标准文本"/>
    <w:basedOn w:val="a"/>
    <w:link w:val="CharChare"/>
    <w:autoRedefine/>
    <w:qFormat/>
    <w:pPr>
      <w:adjustRightInd/>
      <w:spacing w:line="360" w:lineRule="auto"/>
      <w:ind w:firstLineChars="200" w:firstLine="480"/>
    </w:pPr>
    <w:rPr>
      <w:rFonts w:cs="宋体"/>
      <w:sz w:val="24"/>
      <w:szCs w:val="20"/>
    </w:rPr>
  </w:style>
  <w:style w:type="character" w:customStyle="1" w:styleId="CharChar213">
    <w:name w:val="Char Char213"/>
    <w:autoRedefine/>
    <w:qFormat/>
    <w:rPr>
      <w:rFonts w:eastAsia="Century Gothic"/>
      <w:b/>
      <w:bCs/>
      <w:kern w:val="44"/>
      <w:sz w:val="32"/>
      <w:szCs w:val="44"/>
      <w:lang w:val="en-US" w:eastAsia="zh-CN" w:bidi="ar-SA"/>
    </w:rPr>
  </w:style>
  <w:style w:type="character" w:customStyle="1" w:styleId="apple-style-span">
    <w:name w:val="apple-style-span"/>
    <w:autoRedefine/>
    <w:qFormat/>
    <w:rPr>
      <w:rFonts w:ascii="Arial" w:eastAsia="黑体" w:hAnsi="Arial" w:cs="Arial"/>
      <w:snapToGrid w:val="0"/>
      <w:kern w:val="0"/>
      <w:szCs w:val="21"/>
    </w:rPr>
  </w:style>
  <w:style w:type="character" w:customStyle="1" w:styleId="151">
    <w:name w:val="15"/>
    <w:autoRedefine/>
    <w:qFormat/>
    <w:rPr>
      <w:rFonts w:ascii="Calibri" w:hAnsi="Calibri" w:hint="default"/>
      <w:color w:val="0000FF"/>
      <w:u w:val="single"/>
    </w:rPr>
  </w:style>
  <w:style w:type="character" w:customStyle="1" w:styleId="160">
    <w:name w:val="16"/>
    <w:autoRedefine/>
    <w:qFormat/>
    <w:rPr>
      <w:rFonts w:ascii="宋体" w:eastAsia="宋体" w:hAnsi="宋体" w:hint="eastAsia"/>
      <w:color w:val="000000"/>
      <w:sz w:val="20"/>
      <w:szCs w:val="20"/>
    </w:rPr>
  </w:style>
  <w:style w:type="character" w:customStyle="1" w:styleId="edui-unclickable">
    <w:name w:val="edui-unclickable"/>
    <w:autoRedefine/>
    <w:qFormat/>
    <w:rPr>
      <w:color w:val="808080"/>
    </w:rPr>
  </w:style>
  <w:style w:type="character" w:customStyle="1" w:styleId="tpccontent1">
    <w:name w:val="tpc_content1"/>
    <w:autoRedefine/>
    <w:qFormat/>
    <w:rPr>
      <w:sz w:val="20"/>
      <w:szCs w:val="20"/>
    </w:rPr>
  </w:style>
  <w:style w:type="character" w:customStyle="1" w:styleId="affffffffff7">
    <w:name w:val="正文文本缩进 字符"/>
    <w:autoRedefine/>
    <w:qFormat/>
    <w:rPr>
      <w:rFonts w:ascii="Century Gothic" w:eastAsia="Century Gothic" w:hAnsi="Century Gothic"/>
      <w:kern w:val="2"/>
      <w:sz w:val="24"/>
      <w:lang w:val="en-US" w:eastAsia="zh-CN" w:bidi="ar-SA"/>
    </w:rPr>
  </w:style>
  <w:style w:type="character" w:customStyle="1" w:styleId="2ff2">
    <w:name w:val="正文文本 2 字符"/>
    <w:autoRedefine/>
    <w:qFormat/>
    <w:rPr>
      <w:rFonts w:ascii="Arial" w:eastAsia="宋体" w:hAnsi="Arial"/>
      <w:kern w:val="2"/>
      <w:sz w:val="24"/>
      <w:szCs w:val="24"/>
      <w:lang w:val="en-US" w:eastAsia="zh-CN" w:bidi="ar-SA"/>
    </w:rPr>
  </w:style>
  <w:style w:type="character" w:customStyle="1" w:styleId="edui-clickable2">
    <w:name w:val="edui-clickable2"/>
    <w:autoRedefine/>
    <w:qFormat/>
    <w:rPr>
      <w:color w:val="0000FF"/>
      <w:u w:val="single"/>
    </w:rPr>
  </w:style>
  <w:style w:type="character" w:customStyle="1" w:styleId="style10">
    <w:name w:val="style1"/>
    <w:autoRedefine/>
    <w:qFormat/>
    <w:rPr>
      <w:rFonts w:ascii="Arial" w:eastAsia="黑体" w:hAnsi="Arial" w:cs="Arial"/>
      <w:snapToGrid w:val="0"/>
      <w:kern w:val="0"/>
      <w:szCs w:val="21"/>
    </w:rPr>
  </w:style>
  <w:style w:type="character" w:customStyle="1" w:styleId="zbggtop11style5">
    <w:name w:val="zbggtop11 style5"/>
    <w:autoRedefine/>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autoRedefine/>
    <w:qFormat/>
    <w:rPr>
      <w:rFonts w:ascii="宋体" w:eastAsia="宋体" w:hAnsi="Courier New" w:cs="Courier New"/>
      <w:snapToGrid w:val="0"/>
      <w:sz w:val="18"/>
      <w:szCs w:val="21"/>
      <w:lang w:val="en-US" w:eastAsia="zh-CN" w:bidi="ar-SA"/>
    </w:rPr>
  </w:style>
  <w:style w:type="character" w:customStyle="1" w:styleId="bulletintext1">
    <w:name w:val="bulletintext1"/>
    <w:autoRedefine/>
    <w:qFormat/>
    <w:rPr>
      <w:color w:val="000000"/>
      <w:sz w:val="18"/>
    </w:rPr>
  </w:style>
  <w:style w:type="paragraph" w:customStyle="1" w:styleId="Style947">
    <w:name w:val="_Style 947"/>
    <w:basedOn w:val="a"/>
    <w:next w:val="15"/>
    <w:autoRedefine/>
    <w:uiPriority w:val="34"/>
    <w:qFormat/>
    <w:pPr>
      <w:adjustRightInd/>
      <w:ind w:firstLineChars="200" w:firstLine="420"/>
    </w:pPr>
  </w:style>
  <w:style w:type="paragraph" w:customStyle="1" w:styleId="5b">
    <w:name w:val="正文5"/>
    <w:autoRedefine/>
    <w:qFormat/>
    <w:pPr>
      <w:jc w:val="both"/>
    </w:pPr>
    <w:rPr>
      <w:rFonts w:cs="宋体"/>
      <w:kern w:val="2"/>
      <w:sz w:val="21"/>
      <w:szCs w:val="21"/>
    </w:rPr>
  </w:style>
  <w:style w:type="paragraph" w:customStyle="1" w:styleId="2ff3">
    <w:name w:val="纯文本2"/>
    <w:basedOn w:val="a"/>
    <w:autoRedefine/>
    <w:qFormat/>
    <w:pPr>
      <w:adjustRightInd/>
      <w:snapToGrid w:val="0"/>
      <w:jc w:val="left"/>
    </w:pPr>
    <w:rPr>
      <w:rFonts w:ascii="Century Gothic" w:eastAsia="Century Gothic" w:hAnsi="楷体_GB2312"/>
      <w:szCs w:val="20"/>
    </w:rPr>
  </w:style>
  <w:style w:type="paragraph" w:customStyle="1" w:styleId="Body1">
    <w:name w:val="*Body 1"/>
    <w:autoRedefine/>
    <w:qFormat/>
    <w:pPr>
      <w:spacing w:after="240" w:line="360" w:lineRule="auto"/>
      <w:ind w:left="-1276" w:firstLine="454"/>
    </w:pPr>
    <w:rPr>
      <w:sz w:val="22"/>
      <w:lang w:eastAsia="en-US"/>
    </w:rPr>
  </w:style>
  <w:style w:type="paragraph" w:customStyle="1" w:styleId="font1">
    <w:name w:val="font1"/>
    <w:basedOn w:val="a"/>
    <w:autoRedefine/>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autoRedefine/>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autoRedefine/>
    <w:qFormat/>
    <w:pPr>
      <w:autoSpaceDE w:val="0"/>
      <w:autoSpaceDN w:val="0"/>
      <w:spacing w:before="100" w:after="100"/>
      <w:ind w:left="360" w:right="360"/>
      <w:jc w:val="left"/>
    </w:pPr>
    <w:rPr>
      <w:kern w:val="0"/>
      <w:sz w:val="24"/>
      <w:szCs w:val="20"/>
    </w:rPr>
  </w:style>
  <w:style w:type="paragraph" w:customStyle="1" w:styleId="p10">
    <w:name w:val="p1"/>
    <w:basedOn w:val="a"/>
    <w:autoRedefine/>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autoRedefine/>
    <w:qFormat/>
    <w:pPr>
      <w:adjustRightInd/>
      <w:jc w:val="left"/>
    </w:pPr>
    <w:rPr>
      <w:rFonts w:ascii="Calibri" w:hAnsi="Calibri"/>
      <w:kern w:val="0"/>
      <w:sz w:val="22"/>
      <w:szCs w:val="22"/>
      <w:lang w:eastAsia="en-US"/>
    </w:rPr>
  </w:style>
  <w:style w:type="paragraph" w:customStyle="1" w:styleId="Preformatted">
    <w:name w:val="Preformatted"/>
    <w:basedOn w:val="a"/>
    <w:autoRedefine/>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autoRedefine/>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autoRedefine/>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autoRedefine/>
    <w:qFormat/>
    <w:rPr>
      <w:color w:val="000000"/>
      <w:shd w:val="clear" w:color="auto" w:fill="EFD200"/>
    </w:rPr>
  </w:style>
  <w:style w:type="character" w:customStyle="1" w:styleId="font71">
    <w:name w:val="font71"/>
    <w:autoRedefine/>
    <w:qFormat/>
    <w:rPr>
      <w:rFonts w:ascii="宋体" w:eastAsia="宋体" w:hAnsi="宋体" w:cs="宋体" w:hint="eastAsia"/>
      <w:color w:val="000000"/>
      <w:sz w:val="22"/>
      <w:szCs w:val="22"/>
      <w:u w:val="none"/>
    </w:rPr>
  </w:style>
  <w:style w:type="character" w:customStyle="1" w:styleId="font91">
    <w:name w:val="font91"/>
    <w:autoRedefine/>
    <w:qFormat/>
    <w:rPr>
      <w:rFonts w:ascii="仿宋" w:eastAsia="仿宋" w:hAnsi="仿宋" w:cs="仿宋" w:hint="eastAsia"/>
      <w:color w:val="000000"/>
      <w:sz w:val="22"/>
      <w:szCs w:val="22"/>
      <w:u w:val="none"/>
    </w:rPr>
  </w:style>
  <w:style w:type="paragraph" w:customStyle="1" w:styleId="4e">
    <w:name w:val="修订4"/>
    <w:autoRedefine/>
    <w:uiPriority w:val="99"/>
    <w:qFormat/>
    <w:rPr>
      <w:kern w:val="2"/>
      <w:sz w:val="21"/>
      <w:szCs w:val="24"/>
    </w:rPr>
  </w:style>
  <w:style w:type="paragraph" w:customStyle="1" w:styleId="Normal">
    <w:name w:val="[Normal]"/>
    <w:autoRedefine/>
    <w:unhideWhenUsed/>
    <w:qFormat/>
    <w:pPr>
      <w:widowControl w:val="0"/>
      <w:autoSpaceDE w:val="0"/>
      <w:autoSpaceDN w:val="0"/>
      <w:adjustRightInd w:val="0"/>
    </w:pPr>
    <w:rPr>
      <w:rFonts w:ascii="宋体" w:cs="宋体" w:hint="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uiPriority="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pPr>
      <w:widowControl w:val="0"/>
      <w:adjustRightInd w:val="0"/>
      <w:jc w:val="both"/>
    </w:pPr>
    <w:rPr>
      <w:kern w:val="2"/>
      <w:sz w:val="21"/>
      <w:szCs w:val="24"/>
    </w:rPr>
  </w:style>
  <w:style w:type="paragraph" w:styleId="1">
    <w:name w:val="heading 1"/>
    <w:basedOn w:val="a"/>
    <w:next w:val="a"/>
    <w:link w:val="1Char"/>
    <w:autoRedefine/>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autoRedefine/>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autoRedefine/>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autoRedefine/>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autoRedefine/>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autoRedefine/>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autoRedefine/>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autoRedefine/>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autoRedefine/>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autoRedefine/>
    <w:qFormat/>
    <w:pPr>
      <w:ind w:leftChars="1200" w:left="2520"/>
    </w:pPr>
  </w:style>
  <w:style w:type="paragraph" w:styleId="20">
    <w:name w:val="List Number 2"/>
    <w:basedOn w:val="a"/>
    <w:autoRedefine/>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autoRedefine/>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autoRedefine/>
    <w:qFormat/>
    <w:pPr>
      <w:widowControl/>
      <w:tabs>
        <w:tab w:val="left" w:pos="390"/>
        <w:tab w:val="left" w:pos="454"/>
      </w:tabs>
      <w:adjustRightInd/>
      <w:spacing w:afterLines="50" w:after="156"/>
      <w:ind w:left="454" w:hanging="284"/>
      <w:jc w:val="left"/>
    </w:pPr>
    <w:rPr>
      <w:kern w:val="0"/>
      <w:sz w:val="24"/>
      <w:szCs w:val="20"/>
    </w:rPr>
  </w:style>
  <w:style w:type="paragraph" w:styleId="a5">
    <w:name w:val="caption"/>
    <w:basedOn w:val="a"/>
    <w:next w:val="a"/>
    <w:link w:val="Char"/>
    <w:autoRedefine/>
    <w:qFormat/>
    <w:rPr>
      <w:b/>
      <w:sz w:val="28"/>
      <w:szCs w:val="20"/>
    </w:rPr>
  </w:style>
  <w:style w:type="paragraph" w:styleId="50">
    <w:name w:val="index 5"/>
    <w:basedOn w:val="a"/>
    <w:next w:val="a"/>
    <w:autoRedefine/>
    <w:qFormat/>
    <w:pPr>
      <w:adjustRightInd/>
      <w:ind w:leftChars="800" w:left="800" w:firstLineChars="200" w:firstLine="200"/>
    </w:pPr>
  </w:style>
  <w:style w:type="paragraph" w:styleId="a6">
    <w:name w:val="Document Map"/>
    <w:basedOn w:val="a"/>
    <w:link w:val="Char1"/>
    <w:autoRedefine/>
    <w:qFormat/>
    <w:pPr>
      <w:shd w:val="clear" w:color="auto" w:fill="000080"/>
    </w:pPr>
  </w:style>
  <w:style w:type="paragraph" w:styleId="a7">
    <w:name w:val="annotation text"/>
    <w:basedOn w:val="a"/>
    <w:link w:val="Char10"/>
    <w:autoRedefine/>
    <w:uiPriority w:val="99"/>
    <w:qFormat/>
    <w:pPr>
      <w:jc w:val="left"/>
    </w:pPr>
  </w:style>
  <w:style w:type="paragraph" w:styleId="a8">
    <w:name w:val="Salutation"/>
    <w:basedOn w:val="a"/>
    <w:next w:val="a"/>
    <w:link w:val="Char0"/>
    <w:autoRedefine/>
    <w:qFormat/>
    <w:rPr>
      <w:rFonts w:ascii="仿宋_GB2312" w:eastAsia="仿宋_GB2312"/>
      <w:sz w:val="28"/>
      <w:szCs w:val="20"/>
    </w:rPr>
  </w:style>
  <w:style w:type="paragraph" w:styleId="30">
    <w:name w:val="Body Text 3"/>
    <w:basedOn w:val="a"/>
    <w:link w:val="3Char"/>
    <w:autoRedefine/>
    <w:qFormat/>
    <w:pPr>
      <w:jc w:val="center"/>
    </w:pPr>
    <w:rPr>
      <w:szCs w:val="20"/>
    </w:rPr>
  </w:style>
  <w:style w:type="paragraph" w:styleId="31">
    <w:name w:val="List Bullet 3"/>
    <w:basedOn w:val="a"/>
    <w:autoRedefine/>
    <w:qFormat/>
    <w:pPr>
      <w:snapToGrid w:val="0"/>
      <w:spacing w:line="360" w:lineRule="auto"/>
      <w:ind w:left="360" w:right="238" w:hanging="360"/>
      <w:contextualSpacing/>
    </w:pPr>
    <w:rPr>
      <w:sz w:val="24"/>
    </w:rPr>
  </w:style>
  <w:style w:type="paragraph" w:styleId="a9">
    <w:name w:val="Body Text"/>
    <w:basedOn w:val="a"/>
    <w:next w:val="aa"/>
    <w:link w:val="Char11"/>
    <w:autoRedefine/>
    <w:qFormat/>
    <w:pPr>
      <w:autoSpaceDE w:val="0"/>
      <w:autoSpaceDN w:val="0"/>
      <w:spacing w:line="360" w:lineRule="auto"/>
    </w:pPr>
    <w:rPr>
      <w:rFonts w:ascii="宋体" w:hAnsi="Arial" w:cs="Arial"/>
      <w:snapToGrid w:val="0"/>
      <w:sz w:val="24"/>
      <w:szCs w:val="21"/>
      <w:lang w:val="zh-CN"/>
    </w:rPr>
  </w:style>
  <w:style w:type="paragraph" w:styleId="aa">
    <w:name w:val="Body Text First Indent"/>
    <w:basedOn w:val="a9"/>
    <w:next w:val="a"/>
    <w:link w:val="Char3"/>
    <w:autoRedefine/>
    <w:qFormat/>
    <w:pPr>
      <w:ind w:firstLine="420"/>
    </w:pPr>
    <w:rPr>
      <w:rFonts w:hAnsi="Calibri" w:cs="Times New Roman"/>
      <w:snapToGrid/>
      <w:szCs w:val="20"/>
    </w:rPr>
  </w:style>
  <w:style w:type="paragraph" w:styleId="ab">
    <w:name w:val="Body Text Indent"/>
    <w:basedOn w:val="a"/>
    <w:link w:val="Char30"/>
    <w:autoRedefine/>
    <w:qFormat/>
    <w:pPr>
      <w:spacing w:line="480" w:lineRule="exact"/>
      <w:ind w:firstLineChars="200" w:firstLine="480"/>
    </w:pPr>
    <w:rPr>
      <w:rFonts w:ascii="宋体" w:hAnsi="宋体"/>
      <w:sz w:val="24"/>
    </w:rPr>
  </w:style>
  <w:style w:type="paragraph" w:styleId="32">
    <w:name w:val="List Number 3"/>
    <w:basedOn w:val="a"/>
    <w:autoRedefine/>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
    <w:autoRedefine/>
    <w:qFormat/>
    <w:pPr>
      <w:adjustRightInd/>
      <w:spacing w:line="360" w:lineRule="auto"/>
      <w:ind w:leftChars="200" w:left="100" w:hangingChars="200" w:hanging="200"/>
    </w:pPr>
    <w:rPr>
      <w:rFonts w:eastAsia="微软雅黑"/>
    </w:rPr>
  </w:style>
  <w:style w:type="paragraph" w:styleId="ac">
    <w:name w:val="Block Text"/>
    <w:basedOn w:val="a"/>
    <w:autoRedefine/>
    <w:qFormat/>
    <w:pPr>
      <w:ind w:leftChars="-171" w:left="-359" w:rightChars="-244" w:right="-244" w:firstLineChars="239" w:firstLine="501"/>
    </w:pPr>
    <w:rPr>
      <w:rFonts w:ascii="仿宋_GB2312" w:eastAsia="仿宋_GB2312"/>
      <w:sz w:val="30"/>
      <w:szCs w:val="20"/>
    </w:rPr>
  </w:style>
  <w:style w:type="paragraph" w:styleId="22">
    <w:name w:val="List Bullet 2"/>
    <w:basedOn w:val="a"/>
    <w:autoRedefine/>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autoRedefine/>
    <w:qFormat/>
    <w:pPr>
      <w:widowControl/>
      <w:adjustRightInd/>
      <w:ind w:firstLineChars="200" w:firstLine="200"/>
      <w:jc w:val="left"/>
    </w:pPr>
    <w:rPr>
      <w:rFonts w:ascii="宋体" w:hAnsi="宋体"/>
      <w:i/>
      <w:iCs/>
      <w:kern w:val="0"/>
      <w:sz w:val="24"/>
    </w:rPr>
  </w:style>
  <w:style w:type="paragraph" w:styleId="51">
    <w:name w:val="toc 5"/>
    <w:basedOn w:val="a"/>
    <w:next w:val="a"/>
    <w:autoRedefine/>
    <w:qFormat/>
    <w:pPr>
      <w:ind w:leftChars="800" w:left="1680"/>
    </w:pPr>
  </w:style>
  <w:style w:type="paragraph" w:styleId="33">
    <w:name w:val="toc 3"/>
    <w:basedOn w:val="a"/>
    <w:next w:val="a"/>
    <w:autoRedefine/>
    <w:qFormat/>
    <w:pPr>
      <w:tabs>
        <w:tab w:val="right" w:leader="dot" w:pos="8268"/>
      </w:tabs>
      <w:spacing w:line="460" w:lineRule="exact"/>
      <w:ind w:leftChars="400" w:left="840" w:firstLine="482"/>
    </w:pPr>
    <w:rPr>
      <w:rFonts w:ascii="宋体" w:hAnsi="宋体"/>
    </w:rPr>
  </w:style>
  <w:style w:type="paragraph" w:styleId="ad">
    <w:name w:val="Plain Text"/>
    <w:basedOn w:val="a"/>
    <w:link w:val="Char4"/>
    <w:autoRedefine/>
    <w:qFormat/>
    <w:rPr>
      <w:rFonts w:ascii="宋体" w:hAnsi="Courier New" w:cs="Arial"/>
      <w:snapToGrid w:val="0"/>
      <w:szCs w:val="21"/>
    </w:rPr>
  </w:style>
  <w:style w:type="paragraph" w:styleId="41">
    <w:name w:val="List Number 4"/>
    <w:basedOn w:val="a"/>
    <w:autoRedefine/>
    <w:qFormat/>
    <w:pPr>
      <w:tabs>
        <w:tab w:val="left" w:pos="840"/>
      </w:tabs>
      <w:autoSpaceDE w:val="0"/>
      <w:autoSpaceDN w:val="0"/>
      <w:spacing w:line="360" w:lineRule="atLeast"/>
      <w:ind w:left="840" w:hanging="420"/>
    </w:pPr>
    <w:rPr>
      <w:kern w:val="0"/>
      <w:sz w:val="24"/>
    </w:rPr>
  </w:style>
  <w:style w:type="paragraph" w:styleId="80">
    <w:name w:val="toc 8"/>
    <w:basedOn w:val="a"/>
    <w:next w:val="a"/>
    <w:autoRedefine/>
    <w:qFormat/>
    <w:pPr>
      <w:ind w:leftChars="1400" w:left="2940"/>
    </w:pPr>
  </w:style>
  <w:style w:type="paragraph" w:styleId="ae">
    <w:name w:val="Date"/>
    <w:basedOn w:val="a"/>
    <w:next w:val="a"/>
    <w:link w:val="Char5"/>
    <w:autoRedefine/>
    <w:qFormat/>
    <w:pPr>
      <w:ind w:leftChars="2500" w:left="100"/>
    </w:pPr>
    <w:rPr>
      <w:rFonts w:ascii="宋体"/>
      <w:sz w:val="24"/>
      <w:szCs w:val="21"/>
      <w:lang w:val="zh-CN"/>
    </w:rPr>
  </w:style>
  <w:style w:type="paragraph" w:styleId="23">
    <w:name w:val="Body Text Indent 2"/>
    <w:basedOn w:val="a"/>
    <w:link w:val="2Char"/>
    <w:autoRedefine/>
    <w:qFormat/>
    <w:pPr>
      <w:spacing w:line="360" w:lineRule="auto"/>
      <w:ind w:firstLine="601"/>
      <w:textAlignment w:val="baseline"/>
    </w:pPr>
    <w:rPr>
      <w:rFonts w:ascii="宋体"/>
      <w:kern w:val="0"/>
      <w:sz w:val="28"/>
      <w:szCs w:val="20"/>
    </w:rPr>
  </w:style>
  <w:style w:type="paragraph" w:styleId="af">
    <w:name w:val="endnote text"/>
    <w:basedOn w:val="a"/>
    <w:link w:val="Char6"/>
    <w:autoRedefine/>
    <w:qFormat/>
    <w:rPr>
      <w:lang w:val="zh-CN"/>
    </w:rPr>
  </w:style>
  <w:style w:type="paragraph" w:styleId="af0">
    <w:name w:val="Balloon Text"/>
    <w:basedOn w:val="a"/>
    <w:link w:val="Char7"/>
    <w:autoRedefine/>
    <w:qFormat/>
    <w:rPr>
      <w:sz w:val="18"/>
      <w:szCs w:val="18"/>
    </w:rPr>
  </w:style>
  <w:style w:type="paragraph" w:styleId="af1">
    <w:name w:val="footer"/>
    <w:basedOn w:val="a"/>
    <w:link w:val="Char20"/>
    <w:autoRedefine/>
    <w:uiPriority w:val="99"/>
    <w:qFormat/>
    <w:pPr>
      <w:tabs>
        <w:tab w:val="center" w:pos="4153"/>
        <w:tab w:val="right" w:pos="8306"/>
      </w:tabs>
      <w:snapToGrid w:val="0"/>
      <w:jc w:val="left"/>
    </w:pPr>
    <w:rPr>
      <w:sz w:val="18"/>
      <w:szCs w:val="18"/>
    </w:rPr>
  </w:style>
  <w:style w:type="paragraph" w:styleId="af2">
    <w:name w:val="header"/>
    <w:basedOn w:val="a"/>
    <w:link w:val="Char21"/>
    <w:autoRedefine/>
    <w:uiPriority w:val="99"/>
    <w:qFormat/>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autoRedefine/>
    <w:qFormat/>
    <w:pPr>
      <w:spacing w:after="600" w:line="312" w:lineRule="atLeast"/>
      <w:jc w:val="center"/>
      <w:textAlignment w:val="baseline"/>
    </w:pPr>
    <w:rPr>
      <w:rFonts w:eastAsia="仿宋_GB2312"/>
      <w:kern w:val="0"/>
      <w:sz w:val="24"/>
      <w:szCs w:val="20"/>
    </w:rPr>
  </w:style>
  <w:style w:type="paragraph" w:styleId="10">
    <w:name w:val="toc 1"/>
    <w:basedOn w:val="a"/>
    <w:next w:val="a"/>
    <w:autoRedefine/>
    <w:qFormat/>
  </w:style>
  <w:style w:type="paragraph" w:styleId="42">
    <w:name w:val="toc 4"/>
    <w:basedOn w:val="a"/>
    <w:next w:val="a"/>
    <w:autoRedefine/>
    <w:qFormat/>
    <w:pPr>
      <w:ind w:leftChars="600" w:left="1260"/>
    </w:pPr>
  </w:style>
  <w:style w:type="paragraph" w:styleId="af4">
    <w:name w:val="index heading"/>
    <w:basedOn w:val="a"/>
    <w:next w:val="11"/>
    <w:autoRedefine/>
    <w:qFormat/>
    <w:pPr>
      <w:adjustRightInd/>
      <w:ind w:firstLineChars="200" w:firstLine="200"/>
    </w:pPr>
  </w:style>
  <w:style w:type="paragraph" w:styleId="11">
    <w:name w:val="index 1"/>
    <w:basedOn w:val="a"/>
    <w:next w:val="a"/>
    <w:autoRedefine/>
    <w:qFormat/>
    <w:pPr>
      <w:adjustRightInd/>
      <w:spacing w:line="360" w:lineRule="auto"/>
      <w:ind w:firstLineChars="200" w:firstLine="200"/>
      <w:jc w:val="center"/>
    </w:pPr>
    <w:rPr>
      <w:sz w:val="24"/>
      <w:szCs w:val="20"/>
    </w:rPr>
  </w:style>
  <w:style w:type="paragraph" w:styleId="af5">
    <w:name w:val="Subtitle"/>
    <w:link w:val="Char9"/>
    <w:autoRedefine/>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autoRedefine/>
    <w:qFormat/>
    <w:pPr>
      <w:tabs>
        <w:tab w:val="left" w:pos="902"/>
      </w:tabs>
      <w:adjustRightInd/>
      <w:spacing w:line="400" w:lineRule="exact"/>
      <w:ind w:left="902" w:hanging="420"/>
    </w:pPr>
    <w:rPr>
      <w:sz w:val="24"/>
      <w:szCs w:val="20"/>
    </w:rPr>
  </w:style>
  <w:style w:type="paragraph" w:styleId="af6">
    <w:name w:val="List"/>
    <w:basedOn w:val="a"/>
    <w:autoRedefine/>
    <w:qFormat/>
    <w:pPr>
      <w:ind w:left="200" w:hangingChars="200" w:hanging="200"/>
    </w:pPr>
  </w:style>
  <w:style w:type="paragraph" w:styleId="af7">
    <w:name w:val="footnote text"/>
    <w:basedOn w:val="a0"/>
    <w:link w:val="Chara"/>
    <w:autoRedefine/>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autoRedefine/>
    <w:qFormat/>
    <w:pPr>
      <w:ind w:leftChars="1000" w:left="2100"/>
    </w:pPr>
  </w:style>
  <w:style w:type="paragraph" w:styleId="53">
    <w:name w:val="List 5"/>
    <w:basedOn w:val="a"/>
    <w:autoRedefine/>
    <w:qFormat/>
    <w:pPr>
      <w:adjustRightInd/>
      <w:ind w:leftChars="800" w:left="100" w:hangingChars="200" w:hanging="200"/>
    </w:pPr>
  </w:style>
  <w:style w:type="paragraph" w:styleId="34">
    <w:name w:val="Body Text Indent 3"/>
    <w:basedOn w:val="a"/>
    <w:link w:val="3Char0"/>
    <w:autoRedefine/>
    <w:qFormat/>
    <w:pPr>
      <w:spacing w:line="360" w:lineRule="auto"/>
      <w:ind w:firstLine="420"/>
    </w:pPr>
    <w:rPr>
      <w:sz w:val="24"/>
      <w:szCs w:val="20"/>
    </w:rPr>
  </w:style>
  <w:style w:type="paragraph" w:styleId="24">
    <w:name w:val="toc 2"/>
    <w:basedOn w:val="a"/>
    <w:next w:val="a"/>
    <w:autoRedefine/>
    <w:qFormat/>
    <w:pPr>
      <w:ind w:leftChars="200" w:left="420"/>
    </w:pPr>
  </w:style>
  <w:style w:type="paragraph" w:styleId="90">
    <w:name w:val="toc 9"/>
    <w:basedOn w:val="a"/>
    <w:next w:val="a"/>
    <w:autoRedefine/>
    <w:qFormat/>
    <w:pPr>
      <w:ind w:leftChars="1600" w:left="3360"/>
    </w:pPr>
  </w:style>
  <w:style w:type="paragraph" w:styleId="25">
    <w:name w:val="Body Text 2"/>
    <w:basedOn w:val="a"/>
    <w:link w:val="2Char1"/>
    <w:autoRedefine/>
    <w:qFormat/>
    <w:pPr>
      <w:spacing w:after="120" w:line="480" w:lineRule="auto"/>
    </w:pPr>
  </w:style>
  <w:style w:type="paragraph" w:styleId="HTML0">
    <w:name w:val="HTML Preformatted"/>
    <w:basedOn w:val="a"/>
    <w:link w:val="HTMLChar0"/>
    <w:autoRedefine/>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autoRedefine/>
    <w:uiPriority w:val="99"/>
    <w:qFormat/>
    <w:pPr>
      <w:widowControl/>
      <w:spacing w:before="100" w:beforeAutospacing="1" w:after="100" w:afterAutospacing="1"/>
      <w:jc w:val="left"/>
    </w:pPr>
    <w:rPr>
      <w:rFonts w:ascii="宋体" w:hAnsi="宋体"/>
      <w:kern w:val="0"/>
      <w:sz w:val="24"/>
    </w:rPr>
  </w:style>
  <w:style w:type="paragraph" w:styleId="af9">
    <w:name w:val="Title"/>
    <w:basedOn w:val="a"/>
    <w:link w:val="Char22"/>
    <w:autoRedefine/>
    <w:uiPriority w:val="10"/>
    <w:qFormat/>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autoRedefine/>
    <w:qFormat/>
    <w:rPr>
      <w:b/>
      <w:bCs/>
    </w:rPr>
  </w:style>
  <w:style w:type="paragraph" w:styleId="26">
    <w:name w:val="Body Text First Indent 2"/>
    <w:basedOn w:val="ab"/>
    <w:link w:val="2Char0"/>
    <w:autoRedefine/>
    <w:qFormat/>
    <w:pPr>
      <w:adjustRightInd/>
      <w:spacing w:after="120" w:line="240" w:lineRule="auto"/>
      <w:ind w:leftChars="200" w:left="420" w:firstLine="210"/>
    </w:pPr>
    <w:rPr>
      <w:sz w:val="21"/>
    </w:rPr>
  </w:style>
  <w:style w:type="table" w:styleId="afb">
    <w:name w:val="Table Grid"/>
    <w:basedOn w:val="a2"/>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autoRedefine/>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autoRedefine/>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autoRedefine/>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autoRedefine/>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autoRedefine/>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autoRedefine/>
    <w:uiPriority w:val="22"/>
    <w:qFormat/>
    <w:rPr>
      <w:b/>
      <w:bCs/>
    </w:rPr>
  </w:style>
  <w:style w:type="character" w:styleId="aff0">
    <w:name w:val="endnote reference"/>
    <w:autoRedefine/>
    <w:qFormat/>
    <w:rPr>
      <w:vertAlign w:val="superscript"/>
    </w:rPr>
  </w:style>
  <w:style w:type="character" w:styleId="aff1">
    <w:name w:val="page number"/>
    <w:basedOn w:val="a1"/>
    <w:autoRedefine/>
    <w:qFormat/>
    <w:rPr>
      <w:rFonts w:ascii="Arial" w:eastAsia="黑体" w:hAnsi="Arial" w:cs="Arial"/>
      <w:snapToGrid w:val="0"/>
      <w:kern w:val="0"/>
      <w:szCs w:val="21"/>
    </w:rPr>
  </w:style>
  <w:style w:type="character" w:styleId="aff2">
    <w:name w:val="FollowedHyperlink"/>
    <w:autoRedefine/>
    <w:uiPriority w:val="99"/>
    <w:qFormat/>
    <w:rPr>
      <w:rFonts w:ascii="Arial" w:eastAsia="黑体" w:hAnsi="Arial" w:cs="Arial"/>
      <w:snapToGrid w:val="0"/>
      <w:color w:val="000000"/>
      <w:kern w:val="0"/>
      <w:sz w:val="18"/>
      <w:szCs w:val="18"/>
      <w:u w:val="none"/>
    </w:rPr>
  </w:style>
  <w:style w:type="character" w:styleId="aff3">
    <w:name w:val="Emphasis"/>
    <w:autoRedefine/>
    <w:uiPriority w:val="20"/>
    <w:qFormat/>
    <w:rPr>
      <w:color w:val="CC0033"/>
    </w:rPr>
  </w:style>
  <w:style w:type="character" w:styleId="aff4">
    <w:name w:val="line number"/>
    <w:basedOn w:val="a1"/>
    <w:autoRedefine/>
    <w:qFormat/>
    <w:rPr>
      <w:rFonts w:ascii="Arial" w:eastAsia="黑体" w:hAnsi="Arial" w:cs="Arial"/>
      <w:snapToGrid w:val="0"/>
      <w:kern w:val="0"/>
      <w:szCs w:val="21"/>
    </w:rPr>
  </w:style>
  <w:style w:type="character" w:styleId="aff5">
    <w:name w:val="Hyperlink"/>
    <w:autoRedefine/>
    <w:uiPriority w:val="99"/>
    <w:qFormat/>
    <w:rPr>
      <w:rFonts w:ascii="Arial" w:eastAsia="黑体" w:hAnsi="Arial" w:cs="Arial"/>
      <w:snapToGrid w:val="0"/>
      <w:color w:val="000000"/>
      <w:kern w:val="0"/>
      <w:sz w:val="18"/>
      <w:szCs w:val="18"/>
      <w:u w:val="none"/>
    </w:rPr>
  </w:style>
  <w:style w:type="character" w:styleId="HTML1">
    <w:name w:val="HTML Code"/>
    <w:autoRedefine/>
    <w:qFormat/>
    <w:rPr>
      <w:rFonts w:ascii="黑体" w:eastAsia="黑体" w:hAnsi="Courier New" w:cs="楷体_GB2312"/>
      <w:sz w:val="20"/>
      <w:szCs w:val="20"/>
    </w:rPr>
  </w:style>
  <w:style w:type="character" w:styleId="aff6">
    <w:name w:val="annotation reference"/>
    <w:autoRedefine/>
    <w:uiPriority w:val="99"/>
    <w:qFormat/>
    <w:rPr>
      <w:sz w:val="21"/>
      <w:szCs w:val="21"/>
    </w:rPr>
  </w:style>
  <w:style w:type="paragraph" w:customStyle="1" w:styleId="Default">
    <w:name w:val="Default"/>
    <w:next w:val="71"/>
    <w:link w:val="DefaultChar"/>
    <w:autoRedefine/>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autoRedefine/>
    <w:qFormat/>
    <w:pPr>
      <w:wordWrap w:val="0"/>
      <w:ind w:left="2550"/>
      <w:jc w:val="both"/>
    </w:pPr>
    <w:rPr>
      <w:rFonts w:ascii="宋体" w:eastAsia="Times New Roman" w:hAnsi="宋体"/>
      <w:sz w:val="21"/>
    </w:rPr>
  </w:style>
  <w:style w:type="character" w:customStyle="1" w:styleId="Charb">
    <w:name w:val="表格非标题文字 Char"/>
    <w:link w:val="aff7"/>
    <w:autoRedefine/>
    <w:qFormat/>
    <w:rPr>
      <w:rFonts w:ascii="Futura Bk" w:hAnsi="Futura Bk"/>
      <w:kern w:val="2"/>
      <w:sz w:val="18"/>
      <w:szCs w:val="21"/>
      <w:lang w:val="en-US" w:eastAsia="zh-CN" w:bidi="ar-SA"/>
    </w:rPr>
  </w:style>
  <w:style w:type="paragraph" w:customStyle="1" w:styleId="aff7">
    <w:name w:val="表格非标题文字"/>
    <w:link w:val="Charb"/>
    <w:autoRedefine/>
    <w:qFormat/>
    <w:pPr>
      <w:snapToGrid w:val="0"/>
      <w:spacing w:before="80" w:after="40"/>
    </w:pPr>
    <w:rPr>
      <w:rFonts w:ascii="Futura Bk" w:hAnsi="Futura Bk"/>
      <w:kern w:val="2"/>
      <w:sz w:val="18"/>
      <w:szCs w:val="21"/>
    </w:rPr>
  </w:style>
  <w:style w:type="character" w:customStyle="1" w:styleId="Charc">
    <w:name w:val="*正文 Char"/>
    <w:link w:val="aff8"/>
    <w:autoRedefine/>
    <w:qFormat/>
    <w:rPr>
      <w:rFonts w:ascii="宋体" w:hAnsi="宋体"/>
      <w:sz w:val="24"/>
    </w:rPr>
  </w:style>
  <w:style w:type="paragraph" w:customStyle="1" w:styleId="aff8">
    <w:name w:val="*正文"/>
    <w:basedOn w:val="a"/>
    <w:link w:val="Charc"/>
    <w:autoRedefine/>
    <w:qFormat/>
    <w:pPr>
      <w:snapToGrid w:val="0"/>
      <w:spacing w:line="360" w:lineRule="auto"/>
      <w:ind w:firstLine="482"/>
      <w:jc w:val="left"/>
    </w:pPr>
    <w:rPr>
      <w:rFonts w:ascii="宋体" w:hAnsi="宋体"/>
      <w:kern w:val="0"/>
      <w:sz w:val="24"/>
      <w:szCs w:val="20"/>
    </w:rPr>
  </w:style>
  <w:style w:type="character" w:customStyle="1" w:styleId="CharChar71">
    <w:name w:val="Char Char71"/>
    <w:autoRedefine/>
    <w:qFormat/>
    <w:rPr>
      <w:rFonts w:eastAsia="宋体"/>
      <w:kern w:val="2"/>
      <w:sz w:val="21"/>
      <w:szCs w:val="24"/>
      <w:lang w:val="en-US" w:eastAsia="zh-CN" w:bidi="ar-SA"/>
    </w:rPr>
  </w:style>
  <w:style w:type="character" w:customStyle="1" w:styleId="CharChar6">
    <w:name w:val="Char Char6"/>
    <w:autoRedefine/>
    <w:qFormat/>
    <w:rPr>
      <w:rFonts w:eastAsia="宋体"/>
      <w:kern w:val="2"/>
      <w:sz w:val="21"/>
      <w:szCs w:val="24"/>
      <w:lang w:val="en-US" w:eastAsia="zh-CN" w:bidi="ar-SA"/>
    </w:rPr>
  </w:style>
  <w:style w:type="character" w:customStyle="1" w:styleId="Chard">
    <w:name w:val="正文缩进 Char"/>
    <w:autoRedefine/>
    <w:qFormat/>
    <w:rPr>
      <w:rFonts w:eastAsia="宋体"/>
      <w:kern w:val="2"/>
      <w:sz w:val="21"/>
      <w:lang w:val="en-US" w:eastAsia="zh-CN"/>
    </w:rPr>
  </w:style>
  <w:style w:type="character" w:customStyle="1" w:styleId="Char13">
    <w:name w:val="正文首行缩进 Char1"/>
    <w:autoRedefine/>
    <w:qFormat/>
    <w:rPr>
      <w:rFonts w:ascii="宋体" w:eastAsia="宋体" w:hAnsi="Times New Roman" w:cs="Times New Roman"/>
      <w:snapToGrid w:val="0"/>
      <w:kern w:val="2"/>
      <w:sz w:val="24"/>
      <w:szCs w:val="21"/>
      <w:lang w:val="zh-CN"/>
    </w:rPr>
  </w:style>
  <w:style w:type="character" w:customStyle="1" w:styleId="CharChar28">
    <w:name w:val="Char Char28"/>
    <w:autoRedefine/>
    <w:uiPriority w:val="6"/>
    <w:qFormat/>
    <w:rPr>
      <w:rFonts w:ascii="仿宋_GB2312" w:eastAsia="仿宋_GB2312" w:hAnsi="仿宋_GB2312"/>
      <w:kern w:val="1"/>
      <w:sz w:val="28"/>
    </w:rPr>
  </w:style>
  <w:style w:type="character" w:customStyle="1" w:styleId="3Char1">
    <w:name w:val="标题 3 Char1"/>
    <w:autoRedefine/>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autoRedefine/>
    <w:uiPriority w:val="6"/>
    <w:qFormat/>
    <w:rPr>
      <w:rFonts w:ascii="Times New Roman" w:eastAsia="黑体" w:hAnsi="Times New Roman" w:cs="Times New Roman"/>
      <w:b/>
      <w:kern w:val="0"/>
      <w:sz w:val="24"/>
      <w:szCs w:val="24"/>
    </w:rPr>
  </w:style>
  <w:style w:type="character" w:customStyle="1" w:styleId="UChar">
    <w:name w:val="U_正文 Char"/>
    <w:link w:val="U"/>
    <w:autoRedefine/>
    <w:qFormat/>
    <w:rPr>
      <w:sz w:val="24"/>
      <w:szCs w:val="24"/>
    </w:rPr>
  </w:style>
  <w:style w:type="paragraph" w:customStyle="1" w:styleId="U">
    <w:name w:val="U_正文"/>
    <w:basedOn w:val="a"/>
    <w:link w:val="UChar"/>
    <w:autoRedefine/>
    <w:qFormat/>
    <w:pPr>
      <w:adjustRightInd/>
      <w:spacing w:beforeLines="20" w:afterLines="20" w:line="300" w:lineRule="auto"/>
      <w:ind w:firstLineChars="200" w:firstLine="200"/>
    </w:pPr>
    <w:rPr>
      <w:kern w:val="0"/>
      <w:sz w:val="24"/>
    </w:rPr>
  </w:style>
  <w:style w:type="character" w:customStyle="1" w:styleId="HTMLChar1">
    <w:name w:val="HTML 地址 Char1"/>
    <w:autoRedefine/>
    <w:qFormat/>
    <w:rPr>
      <w:rFonts w:ascii="Times New Roman" w:eastAsia="宋体" w:hAnsi="Times New Roman" w:cs="Times New Roman"/>
      <w:i/>
      <w:iCs/>
      <w:szCs w:val="24"/>
    </w:rPr>
  </w:style>
  <w:style w:type="character" w:customStyle="1" w:styleId="Char12">
    <w:name w:val="批注主题 Char1"/>
    <w:link w:val="afa"/>
    <w:autoRedefine/>
    <w:qFormat/>
    <w:rPr>
      <w:b/>
      <w:bCs/>
      <w:kern w:val="2"/>
      <w:sz w:val="21"/>
      <w:szCs w:val="24"/>
    </w:rPr>
  </w:style>
  <w:style w:type="character" w:customStyle="1" w:styleId="CharChar51">
    <w:name w:val="Char Char51"/>
    <w:autoRedefine/>
    <w:qFormat/>
    <w:rPr>
      <w:rFonts w:ascii="宋体" w:eastAsia="宋体" w:hAnsi="Courier New"/>
      <w:kern w:val="2"/>
      <w:sz w:val="21"/>
      <w:lang w:val="en-US" w:eastAsia="zh-CN"/>
    </w:rPr>
  </w:style>
  <w:style w:type="character" w:customStyle="1" w:styleId="Chare">
    <w:name w:val="表正文 Char"/>
    <w:autoRedefine/>
    <w:qFormat/>
    <w:rPr>
      <w:rFonts w:ascii="宋体" w:eastAsia="宋体"/>
      <w:snapToGrid w:val="0"/>
      <w:color w:val="000000"/>
      <w:kern w:val="28"/>
      <w:sz w:val="28"/>
      <w:lang w:val="en-US" w:eastAsia="zh-CN" w:bidi="ar-SA"/>
    </w:rPr>
  </w:style>
  <w:style w:type="character" w:customStyle="1" w:styleId="CharChar34">
    <w:name w:val="Char Char34"/>
    <w:autoRedefine/>
    <w:uiPriority w:val="6"/>
    <w:qFormat/>
    <w:rPr>
      <w:b/>
      <w:kern w:val="1"/>
      <w:sz w:val="28"/>
      <w:szCs w:val="28"/>
    </w:rPr>
  </w:style>
  <w:style w:type="character" w:customStyle="1" w:styleId="NormalIndentChar">
    <w:name w:val="Normal Indent Char"/>
    <w:autoRedefine/>
    <w:qFormat/>
    <w:rPr>
      <w:rFonts w:ascii="Calibri" w:eastAsia="宋体" w:hAnsi="Calibri" w:cs="黑体"/>
      <w:snapToGrid w:val="0"/>
      <w:kern w:val="2"/>
      <w:sz w:val="24"/>
      <w:szCs w:val="22"/>
      <w:lang w:val="en-US" w:eastAsia="zh-CN" w:bidi="ar-SA"/>
    </w:rPr>
  </w:style>
  <w:style w:type="character" w:customStyle="1" w:styleId="Charf">
    <w:name w:val="哈哈正文 Char"/>
    <w:link w:val="aff9"/>
    <w:autoRedefine/>
    <w:qFormat/>
    <w:rPr>
      <w:rFonts w:ascii="宋体" w:eastAsia="宋体" w:hAnsi="宋体"/>
      <w:kern w:val="2"/>
      <w:sz w:val="24"/>
      <w:lang w:bidi="ar-SA"/>
    </w:rPr>
  </w:style>
  <w:style w:type="paragraph" w:customStyle="1" w:styleId="aff9">
    <w:name w:val="哈哈正文"/>
    <w:basedOn w:val="a"/>
    <w:link w:val="Charf"/>
    <w:autoRedefine/>
    <w:qFormat/>
    <w:pPr>
      <w:adjustRightInd/>
      <w:spacing w:line="360" w:lineRule="auto"/>
      <w:ind w:firstLineChars="200" w:firstLine="200"/>
    </w:pPr>
    <w:rPr>
      <w:rFonts w:ascii="宋体" w:hAnsi="宋体"/>
      <w:sz w:val="24"/>
      <w:szCs w:val="20"/>
    </w:rPr>
  </w:style>
  <w:style w:type="character" w:customStyle="1" w:styleId="12">
    <w:name w:val="未处理的提及1"/>
    <w:autoRedefine/>
    <w:qFormat/>
    <w:rPr>
      <w:color w:val="808080"/>
      <w:shd w:val="clear" w:color="auto" w:fill="E6E6E6"/>
    </w:rPr>
  </w:style>
  <w:style w:type="character" w:customStyle="1" w:styleId="txt">
    <w:name w:val="txt"/>
    <w:autoRedefine/>
    <w:qFormat/>
    <w:rPr>
      <w:rFonts w:ascii="仿宋_GB2312" w:eastAsia="微软雅黑"/>
      <w:b/>
      <w:kern w:val="2"/>
      <w:sz w:val="32"/>
      <w:szCs w:val="32"/>
      <w:lang w:val="en-US" w:eastAsia="zh-CN" w:bidi="ar-SA"/>
    </w:rPr>
  </w:style>
  <w:style w:type="character" w:customStyle="1" w:styleId="CharChar">
    <w:name w:val="二级标题 Char Char"/>
    <w:autoRedefine/>
    <w:qFormat/>
    <w:rPr>
      <w:rFonts w:ascii="宋体" w:eastAsia="宋体" w:hAnsi="宋体"/>
      <w:b/>
      <w:snapToGrid w:val="0"/>
      <w:kern w:val="2"/>
      <w:sz w:val="24"/>
      <w:szCs w:val="24"/>
      <w:lang w:val="en-US" w:eastAsia="zh-CN" w:bidi="ar-SA"/>
    </w:rPr>
  </w:style>
  <w:style w:type="character" w:customStyle="1" w:styleId="CharChar32">
    <w:name w:val="Char Char32"/>
    <w:autoRedefine/>
    <w:uiPriority w:val="6"/>
    <w:qFormat/>
    <w:rPr>
      <w:b/>
      <w:kern w:val="1"/>
      <w:sz w:val="24"/>
      <w:szCs w:val="24"/>
    </w:rPr>
  </w:style>
  <w:style w:type="character" w:customStyle="1" w:styleId="PIChar1">
    <w:name w:val="PI Char1"/>
    <w:autoRedefine/>
    <w:qFormat/>
    <w:rPr>
      <w:rFonts w:ascii="宋体" w:hAnsi="宋体"/>
      <w:kern w:val="2"/>
      <w:sz w:val="24"/>
      <w:szCs w:val="24"/>
    </w:rPr>
  </w:style>
  <w:style w:type="character" w:customStyle="1" w:styleId="tw4winTerm">
    <w:name w:val="tw4winTerm"/>
    <w:autoRedefine/>
    <w:qFormat/>
    <w:rPr>
      <w:color w:val="0000FF"/>
    </w:rPr>
  </w:style>
  <w:style w:type="character" w:customStyle="1" w:styleId="FooterChar29dca83e-cfa0-4d29-9006-28a1b752e563">
    <w:name w:val="Footer Char_29dca83e-cfa0-4d29-9006-28a1b752e563"/>
    <w:autoRedefine/>
    <w:qFormat/>
    <w:rPr>
      <w:rFonts w:eastAsia="宋体"/>
      <w:kern w:val="2"/>
      <w:sz w:val="18"/>
      <w:lang w:val="en-US" w:eastAsia="zh-CN" w:bidi="ar-SA"/>
    </w:rPr>
  </w:style>
  <w:style w:type="character" w:customStyle="1" w:styleId="CharChar1">
    <w:name w:val="普通文字 Char Char1"/>
    <w:autoRedefine/>
    <w:qFormat/>
    <w:rPr>
      <w:rFonts w:ascii="宋体" w:hAnsi="Courier New"/>
      <w:kern w:val="2"/>
      <w:sz w:val="21"/>
    </w:rPr>
  </w:style>
  <w:style w:type="character" w:customStyle="1" w:styleId="CharChar101">
    <w:name w:val="Char Char101"/>
    <w:autoRedefine/>
    <w:uiPriority w:val="6"/>
    <w:qFormat/>
    <w:rPr>
      <w:rFonts w:ascii="宋体" w:hAnsi="宋体"/>
      <w:kern w:val="2"/>
      <w:sz w:val="21"/>
      <w:szCs w:val="24"/>
      <w:lang w:val="en-US" w:eastAsia="zh-CN"/>
    </w:rPr>
  </w:style>
  <w:style w:type="character" w:customStyle="1" w:styleId="4Char">
    <w:name w:val="标题 4 Char"/>
    <w:autoRedefine/>
    <w:qFormat/>
    <w:rPr>
      <w:rFonts w:ascii="Arial" w:eastAsia="黑体" w:hAnsi="Arial"/>
      <w:b/>
      <w:kern w:val="2"/>
      <w:sz w:val="28"/>
    </w:rPr>
  </w:style>
  <w:style w:type="character" w:customStyle="1" w:styleId="affa">
    <w:name w:val="链接"/>
    <w:autoRedefine/>
    <w:qFormat/>
    <w:rPr>
      <w:color w:val="0000FF"/>
      <w:sz w:val="21"/>
      <w:szCs w:val="21"/>
      <w:u w:val="single"/>
    </w:rPr>
  </w:style>
  <w:style w:type="character" w:customStyle="1" w:styleId="h4Char">
    <w:name w:val="h4 Char"/>
    <w:autoRedefine/>
    <w:qFormat/>
    <w:rPr>
      <w:rFonts w:ascii="Arial" w:eastAsia="黑体" w:hAnsi="Arial"/>
      <w:b/>
      <w:bCs/>
      <w:kern w:val="2"/>
      <w:sz w:val="28"/>
      <w:szCs w:val="28"/>
      <w:lang w:val="zh-CN" w:eastAsia="zh-CN" w:bidi="ar-SA"/>
    </w:rPr>
  </w:style>
  <w:style w:type="character" w:customStyle="1" w:styleId="5Char0">
    <w:name w:val="5正文 Char"/>
    <w:link w:val="55"/>
    <w:autoRedefine/>
    <w:qFormat/>
    <w:rPr>
      <w:rFonts w:ascii="仿宋_GB2312" w:eastAsia="仿宋_GB2312" w:hAnsi="微软雅黑"/>
      <w:sz w:val="28"/>
      <w:szCs w:val="21"/>
    </w:rPr>
  </w:style>
  <w:style w:type="paragraph" w:customStyle="1" w:styleId="55">
    <w:name w:val="5正文"/>
    <w:basedOn w:val="a"/>
    <w:link w:val="5Char0"/>
    <w:autoRedefine/>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autoRedefine/>
    <w:uiPriority w:val="9"/>
    <w:qFormat/>
    <w:rPr>
      <w:b/>
      <w:bCs/>
      <w:kern w:val="2"/>
      <w:sz w:val="32"/>
      <w:szCs w:val="32"/>
    </w:rPr>
  </w:style>
  <w:style w:type="character" w:customStyle="1" w:styleId="6Char0">
    <w:name w:val="样式6 Char"/>
    <w:autoRedefine/>
    <w:qFormat/>
    <w:rPr>
      <w:rFonts w:ascii="仿宋_GB2312" w:eastAsia="仿宋_GB2312" w:hAnsi="宋体"/>
      <w:b/>
      <w:bCs/>
      <w:kern w:val="2"/>
      <w:sz w:val="24"/>
      <w:szCs w:val="24"/>
      <w:lang w:val="en-US" w:eastAsia="zh-CN" w:bidi="ar-SA"/>
    </w:rPr>
  </w:style>
  <w:style w:type="character" w:customStyle="1" w:styleId="CharChar14">
    <w:name w:val="Char Char14"/>
    <w:autoRedefine/>
    <w:uiPriority w:val="6"/>
    <w:qFormat/>
    <w:rPr>
      <w:rFonts w:ascii="黑体" w:eastAsia="黑体" w:hAnsi="黑体"/>
    </w:rPr>
  </w:style>
  <w:style w:type="character" w:customStyle="1" w:styleId="Heading2HiddenChar">
    <w:name w:val="Heading 2 Hidden Char"/>
    <w:autoRedefine/>
    <w:qFormat/>
    <w:rPr>
      <w:rFonts w:ascii="仿宋_GB2312" w:eastAsia="仿宋_GB2312"/>
      <w:b/>
      <w:bCs/>
      <w:kern w:val="2"/>
      <w:sz w:val="24"/>
      <w:szCs w:val="24"/>
      <w:lang w:val="zh-CN" w:eastAsia="zh-CN" w:bidi="ar-SA"/>
    </w:rPr>
  </w:style>
  <w:style w:type="character" w:customStyle="1" w:styleId="2Char0">
    <w:name w:val="正文首行缩进 2 Char"/>
    <w:link w:val="26"/>
    <w:autoRedefine/>
    <w:qFormat/>
    <w:rPr>
      <w:rFonts w:ascii="宋体" w:hAnsi="宋体"/>
      <w:kern w:val="2"/>
      <w:sz w:val="21"/>
      <w:szCs w:val="24"/>
    </w:rPr>
  </w:style>
  <w:style w:type="character" w:customStyle="1" w:styleId="font11">
    <w:name w:val="font11"/>
    <w:autoRedefine/>
    <w:qFormat/>
    <w:rPr>
      <w:rFonts w:ascii="Times New Roman" w:hAnsi="Times New Roman" w:cs="Times New Roman" w:hint="default"/>
      <w:color w:val="000000"/>
      <w:sz w:val="22"/>
      <w:szCs w:val="22"/>
      <w:u w:val="none"/>
    </w:rPr>
  </w:style>
  <w:style w:type="character" w:customStyle="1" w:styleId="Char14">
    <w:name w:val="表正文 Char1"/>
    <w:autoRedefine/>
    <w:qFormat/>
    <w:rPr>
      <w:rFonts w:ascii="宋体" w:eastAsia="宋体"/>
      <w:snapToGrid w:val="0"/>
      <w:color w:val="000000"/>
      <w:kern w:val="28"/>
      <w:sz w:val="28"/>
    </w:rPr>
  </w:style>
  <w:style w:type="character" w:customStyle="1" w:styleId="blue1">
    <w:name w:val="blue1"/>
    <w:basedOn w:val="a1"/>
    <w:autoRedefine/>
    <w:qFormat/>
    <w:rPr>
      <w:rFonts w:ascii="Arial" w:eastAsia="黑体" w:hAnsi="Arial" w:cs="Arial"/>
      <w:snapToGrid w:val="0"/>
      <w:kern w:val="0"/>
      <w:szCs w:val="21"/>
    </w:rPr>
  </w:style>
  <w:style w:type="character" w:customStyle="1" w:styleId="Char4">
    <w:name w:val="纯文本 Char"/>
    <w:link w:val="ad"/>
    <w:autoRedefine/>
    <w:qFormat/>
    <w:rPr>
      <w:rFonts w:ascii="宋体" w:eastAsia="宋体" w:hAnsi="Courier New" w:cs="Arial"/>
      <w:snapToGrid w:val="0"/>
      <w:kern w:val="2"/>
      <w:sz w:val="21"/>
      <w:szCs w:val="21"/>
      <w:lang w:val="en-US" w:eastAsia="zh-CN" w:bidi="ar-SA"/>
    </w:rPr>
  </w:style>
  <w:style w:type="character" w:customStyle="1" w:styleId="1Char0">
    <w:name w:val="标书1 Char"/>
    <w:autoRedefine/>
    <w:qFormat/>
    <w:rPr>
      <w:rFonts w:eastAsia="宋体"/>
      <w:b/>
      <w:bCs/>
      <w:kern w:val="44"/>
      <w:sz w:val="44"/>
      <w:szCs w:val="44"/>
      <w:lang w:val="en-US" w:eastAsia="zh-CN" w:bidi="ar-SA"/>
    </w:rPr>
  </w:style>
  <w:style w:type="character" w:customStyle="1" w:styleId="5Char1">
    <w:name w:val="样式5 Char"/>
    <w:autoRedefine/>
    <w:qFormat/>
    <w:rPr>
      <w:rFonts w:ascii="仿宋_GB2312" w:eastAsia="仿宋_GB2312" w:hAnsi="仿宋"/>
      <w:kern w:val="2"/>
      <w:sz w:val="24"/>
      <w:szCs w:val="24"/>
    </w:rPr>
  </w:style>
  <w:style w:type="character" w:customStyle="1" w:styleId="4Char0">
    <w:name w:val="样式4 Char"/>
    <w:autoRedefine/>
    <w:qFormat/>
    <w:rPr>
      <w:rFonts w:ascii="仿宋_GB2312" w:eastAsia="仿宋_GB2312" w:hAnsi="仿宋"/>
      <w:b/>
      <w:kern w:val="2"/>
      <w:sz w:val="32"/>
      <w:szCs w:val="32"/>
      <w:lang w:bidi="ar-SA"/>
    </w:rPr>
  </w:style>
  <w:style w:type="character" w:customStyle="1" w:styleId="Charf0">
    <w:name w:val="插图说明 Char"/>
    <w:autoRedefine/>
    <w:qFormat/>
    <w:rPr>
      <w:rFonts w:eastAsia="黑体"/>
      <w:sz w:val="24"/>
      <w:lang w:val="en-US" w:eastAsia="zh-CN"/>
    </w:rPr>
  </w:style>
  <w:style w:type="character" w:customStyle="1" w:styleId="2CharChar">
    <w:name w:val="正文2 Char Char"/>
    <w:link w:val="27"/>
    <w:autoRedefine/>
    <w:qFormat/>
    <w:rPr>
      <w:rFonts w:eastAsia="宋体"/>
      <w:kern w:val="2"/>
      <w:sz w:val="24"/>
      <w:lang w:val="en-US" w:eastAsia="zh-CN" w:bidi="ar-SA"/>
    </w:rPr>
  </w:style>
  <w:style w:type="paragraph" w:customStyle="1" w:styleId="27">
    <w:name w:val="正文2"/>
    <w:basedOn w:val="a"/>
    <w:link w:val="2CharChar"/>
    <w:autoRedefine/>
    <w:qFormat/>
    <w:pPr>
      <w:spacing w:before="156" w:line="360" w:lineRule="auto"/>
      <w:ind w:firstLineChars="200" w:firstLine="510"/>
    </w:pPr>
    <w:rPr>
      <w:sz w:val="24"/>
      <w:szCs w:val="20"/>
    </w:rPr>
  </w:style>
  <w:style w:type="character" w:customStyle="1" w:styleId="CharChar24">
    <w:name w:val="Char Char24"/>
    <w:autoRedefine/>
    <w:uiPriority w:val="6"/>
    <w:qFormat/>
    <w:rPr>
      <w:kern w:val="1"/>
      <w:sz w:val="21"/>
    </w:rPr>
  </w:style>
  <w:style w:type="character" w:customStyle="1" w:styleId="Char9">
    <w:name w:val="副标题 Char"/>
    <w:link w:val="af5"/>
    <w:autoRedefine/>
    <w:qFormat/>
    <w:rPr>
      <w:rFonts w:ascii="Arial" w:eastAsia="隶书" w:hAnsi="Arial"/>
      <w:b/>
      <w:bCs/>
      <w:kern w:val="28"/>
      <w:sz w:val="44"/>
      <w:szCs w:val="32"/>
      <w:lang w:val="en-US" w:eastAsia="zh-CN" w:bidi="ar-SA"/>
    </w:rPr>
  </w:style>
  <w:style w:type="character" w:customStyle="1" w:styleId="Char1Char">
    <w:name w:val="普通文字 Char1 Char"/>
    <w:autoRedefine/>
    <w:qFormat/>
    <w:rPr>
      <w:rFonts w:ascii="宋体" w:eastAsia="宋体" w:hAnsi="Courier New"/>
      <w:kern w:val="2"/>
      <w:sz w:val="21"/>
      <w:szCs w:val="24"/>
      <w:lang w:val="en-US" w:eastAsia="zh-CN" w:bidi="ar-SA"/>
    </w:rPr>
  </w:style>
  <w:style w:type="character" w:customStyle="1" w:styleId="h3Char1">
    <w:name w:val="h3 Char1"/>
    <w:autoRedefine/>
    <w:qFormat/>
    <w:rPr>
      <w:rFonts w:eastAsia="宋体"/>
      <w:b/>
      <w:bCs/>
      <w:kern w:val="2"/>
      <w:sz w:val="32"/>
      <w:szCs w:val="32"/>
      <w:lang w:bidi="ar-SA"/>
    </w:rPr>
  </w:style>
  <w:style w:type="character" w:customStyle="1" w:styleId="Char15">
    <w:name w:val="标题 Char1"/>
    <w:autoRedefine/>
    <w:qFormat/>
    <w:rPr>
      <w:rFonts w:ascii="Cambria" w:eastAsia="宋体" w:hAnsi="Cambria" w:cs="Times New Roman"/>
      <w:b/>
      <w:bCs/>
      <w:sz w:val="32"/>
      <w:szCs w:val="32"/>
      <w:lang w:bidi="ar-SA"/>
    </w:rPr>
  </w:style>
  <w:style w:type="character" w:customStyle="1" w:styleId="gf1Char">
    <w:name w:val="gf正文1 Char"/>
    <w:autoRedefine/>
    <w:qFormat/>
    <w:rPr>
      <w:rFonts w:ascii="宋体" w:eastAsia="宋体" w:hAnsi="宋体" w:cs="宋体"/>
      <w:kern w:val="2"/>
      <w:sz w:val="24"/>
      <w:szCs w:val="24"/>
      <w:lang w:val="en-US" w:eastAsia="zh-CN" w:bidi="ar-SA"/>
    </w:rPr>
  </w:style>
  <w:style w:type="character" w:customStyle="1" w:styleId="Char16">
    <w:name w:val="正文文本缩进 Char1"/>
    <w:autoRedefine/>
    <w:qFormat/>
    <w:rPr>
      <w:rFonts w:ascii="Calibri" w:hAnsi="Calibri"/>
      <w:sz w:val="28"/>
    </w:rPr>
  </w:style>
  <w:style w:type="character" w:customStyle="1" w:styleId="NoSpacingChar">
    <w:name w:val="No Spacing Char"/>
    <w:link w:val="13"/>
    <w:autoRedefine/>
    <w:uiPriority w:val="1"/>
    <w:qFormat/>
    <w:rPr>
      <w:sz w:val="22"/>
      <w:szCs w:val="22"/>
      <w:lang w:val="en-US" w:eastAsia="zh-CN" w:bidi="ar-SA"/>
    </w:rPr>
  </w:style>
  <w:style w:type="paragraph" w:customStyle="1" w:styleId="13">
    <w:name w:val="无间隔1"/>
    <w:link w:val="NoSpacingChar"/>
    <w:autoRedefine/>
    <w:uiPriority w:val="1"/>
    <w:qFormat/>
    <w:rPr>
      <w:sz w:val="22"/>
      <w:szCs w:val="22"/>
    </w:rPr>
  </w:style>
  <w:style w:type="character" w:customStyle="1" w:styleId="7Char0">
    <w:name w:val="样式7 Char"/>
    <w:autoRedefine/>
    <w:qFormat/>
    <w:rPr>
      <w:rFonts w:ascii="仿宋_GB2312" w:eastAsia="仿宋_GB2312" w:hAnsi="仿宋"/>
      <w:b/>
      <w:kern w:val="2"/>
      <w:sz w:val="24"/>
      <w:szCs w:val="24"/>
    </w:rPr>
  </w:style>
  <w:style w:type="character" w:customStyle="1" w:styleId="font12gray1">
    <w:name w:val="font12gray1"/>
    <w:autoRedefine/>
    <w:qFormat/>
    <w:rPr>
      <w:rFonts w:ascii="仿宋_GB2312" w:eastAsia="微软雅黑"/>
      <w:b/>
      <w:spacing w:val="300"/>
      <w:kern w:val="2"/>
      <w:sz w:val="18"/>
      <w:szCs w:val="18"/>
      <w:lang w:val="en-US" w:eastAsia="zh-CN" w:bidi="ar-SA"/>
    </w:rPr>
  </w:style>
  <w:style w:type="character" w:customStyle="1" w:styleId="CharChar7">
    <w:name w:val="Char Char7"/>
    <w:autoRedefine/>
    <w:qFormat/>
    <w:rPr>
      <w:rFonts w:eastAsia="宋体"/>
      <w:kern w:val="2"/>
      <w:sz w:val="21"/>
      <w:szCs w:val="24"/>
      <w:lang w:val="en-US" w:eastAsia="zh-CN" w:bidi="ar-SA"/>
    </w:rPr>
  </w:style>
  <w:style w:type="character" w:customStyle="1" w:styleId="Charf1">
    <w:name w:val="表名 Char"/>
    <w:autoRedefine/>
    <w:qFormat/>
    <w:rPr>
      <w:rFonts w:eastAsia="宋体"/>
      <w:b/>
      <w:bCs/>
      <w:kern w:val="2"/>
      <w:sz w:val="24"/>
      <w:szCs w:val="24"/>
      <w:lang w:val="en-US" w:eastAsia="zh-CN" w:bidi="ar-SA"/>
    </w:rPr>
  </w:style>
  <w:style w:type="character" w:customStyle="1" w:styleId="DocumentMapChar">
    <w:name w:val="Document Map Char"/>
    <w:autoRedefine/>
    <w:qFormat/>
    <w:rPr>
      <w:rFonts w:eastAsia="宋体"/>
      <w:kern w:val="2"/>
      <w:sz w:val="21"/>
      <w:szCs w:val="24"/>
      <w:lang w:val="en-US" w:eastAsia="zh-CN" w:bidi="ar-SA"/>
    </w:rPr>
  </w:style>
  <w:style w:type="character" w:customStyle="1" w:styleId="font41">
    <w:name w:val="font41"/>
    <w:autoRedefine/>
    <w:qFormat/>
    <w:rPr>
      <w:rFonts w:ascii="仿宋_GB2312" w:eastAsia="仿宋_GB2312" w:cs="仿宋_GB2312" w:hint="eastAsia"/>
      <w:color w:val="000000"/>
      <w:sz w:val="22"/>
      <w:szCs w:val="22"/>
      <w:u w:val="none"/>
    </w:rPr>
  </w:style>
  <w:style w:type="character" w:customStyle="1" w:styleId="6Char">
    <w:name w:val="标题 6 Char"/>
    <w:link w:val="6"/>
    <w:autoRedefine/>
    <w:qFormat/>
    <w:rPr>
      <w:rFonts w:ascii="Arial" w:eastAsia="黑体" w:hAnsi="Arial"/>
      <w:b/>
      <w:bCs/>
      <w:kern w:val="2"/>
      <w:sz w:val="24"/>
      <w:szCs w:val="24"/>
    </w:rPr>
  </w:style>
  <w:style w:type="character" w:customStyle="1" w:styleId="Char00">
    <w:name w:val="纯文本 Char_0"/>
    <w:link w:val="00"/>
    <w:autoRedefine/>
    <w:qFormat/>
    <w:rPr>
      <w:rFonts w:ascii="宋体" w:hAnsi="Courier New"/>
      <w:kern w:val="2"/>
      <w:sz w:val="21"/>
      <w:szCs w:val="21"/>
      <w:lang w:val="en-US" w:eastAsia="zh-CN"/>
    </w:rPr>
  </w:style>
  <w:style w:type="paragraph" w:customStyle="1" w:styleId="00">
    <w:name w:val="纯文本_0_0"/>
    <w:basedOn w:val="100"/>
    <w:link w:val="Char00"/>
    <w:autoRedefine/>
    <w:qFormat/>
    <w:rPr>
      <w:rFonts w:ascii="宋体" w:hAnsi="Courier New"/>
      <w:szCs w:val="21"/>
    </w:rPr>
  </w:style>
  <w:style w:type="paragraph" w:customStyle="1" w:styleId="100">
    <w:name w:val="正文_1_0"/>
    <w:autoRedefine/>
    <w:qFormat/>
    <w:pPr>
      <w:widowControl w:val="0"/>
      <w:jc w:val="both"/>
    </w:pPr>
    <w:rPr>
      <w:kern w:val="2"/>
      <w:sz w:val="21"/>
      <w:szCs w:val="24"/>
    </w:rPr>
  </w:style>
  <w:style w:type="character" w:customStyle="1" w:styleId="BalloonTextChar">
    <w:name w:val="Balloon Text Char"/>
    <w:autoRedefine/>
    <w:qFormat/>
    <w:rPr>
      <w:rFonts w:eastAsia="宋体"/>
      <w:kern w:val="2"/>
      <w:sz w:val="18"/>
      <w:szCs w:val="18"/>
      <w:lang w:val="en-US" w:eastAsia="zh-CN" w:bidi="ar-SA"/>
    </w:rPr>
  </w:style>
  <w:style w:type="character" w:customStyle="1" w:styleId="2Char2">
    <w:name w:val="正文 项目2 Char"/>
    <w:basedOn w:val="Charf2"/>
    <w:autoRedefine/>
    <w:qFormat/>
    <w:rPr>
      <w:rFonts w:ascii="仿宋_GB2312" w:eastAsia="仿宋_GB2312" w:hAnsi="仿宋_GB2312"/>
      <w:kern w:val="2"/>
      <w:sz w:val="24"/>
      <w:lang w:bidi="ar-SA"/>
    </w:rPr>
  </w:style>
  <w:style w:type="character" w:customStyle="1" w:styleId="Charf2">
    <w:name w:val="正文 项目 Char"/>
    <w:autoRedefine/>
    <w:qFormat/>
    <w:rPr>
      <w:rFonts w:ascii="仿宋_GB2312" w:eastAsia="仿宋_GB2312" w:hAnsi="仿宋_GB2312"/>
      <w:kern w:val="2"/>
      <w:sz w:val="24"/>
      <w:lang w:bidi="ar-SA"/>
    </w:rPr>
  </w:style>
  <w:style w:type="character" w:customStyle="1" w:styleId="hCharChar1">
    <w:name w:val="h Char Char1"/>
    <w:autoRedefine/>
    <w:qFormat/>
    <w:rPr>
      <w:rFonts w:eastAsia="宋体"/>
      <w:kern w:val="2"/>
      <w:sz w:val="18"/>
      <w:szCs w:val="18"/>
      <w:lang w:val="en-US" w:eastAsia="zh-CN" w:bidi="ar-SA"/>
    </w:rPr>
  </w:style>
  <w:style w:type="character" w:customStyle="1" w:styleId="CharChar27">
    <w:name w:val="Char Char27"/>
    <w:autoRedefine/>
    <w:uiPriority w:val="6"/>
    <w:qFormat/>
    <w:rPr>
      <w:rFonts w:ascii="宋体" w:eastAsia="宋体" w:hAnsi="宋体"/>
      <w:color w:val="000000"/>
      <w:kern w:val="1"/>
      <w:sz w:val="28"/>
      <w:lang w:val="en-US" w:eastAsia="zh-CN" w:bidi="ar-SA"/>
    </w:rPr>
  </w:style>
  <w:style w:type="character" w:customStyle="1" w:styleId="px14">
    <w:name w:val="px14"/>
    <w:autoRedefine/>
    <w:qFormat/>
    <w:rPr>
      <w:rFonts w:ascii="仿宋_GB2312" w:eastAsia="微软雅黑" w:cs="Times New Roman"/>
      <w:b/>
      <w:kern w:val="2"/>
      <w:sz w:val="32"/>
      <w:szCs w:val="32"/>
      <w:lang w:val="en-US" w:eastAsia="zh-CN" w:bidi="ar-SA"/>
    </w:rPr>
  </w:style>
  <w:style w:type="character" w:customStyle="1" w:styleId="HTMLChar10">
    <w:name w:val="HTML 预设格式 Char1"/>
    <w:autoRedefine/>
    <w:qFormat/>
    <w:rPr>
      <w:rFonts w:ascii="Courier New" w:eastAsia="宋体" w:hAnsi="Courier New" w:cs="Courier New"/>
      <w:sz w:val="20"/>
      <w:szCs w:val="20"/>
    </w:rPr>
  </w:style>
  <w:style w:type="character" w:customStyle="1" w:styleId="Char17">
    <w:name w:val="普通文字 Char1"/>
    <w:autoRedefine/>
    <w:qFormat/>
    <w:rPr>
      <w:rFonts w:ascii="宋体" w:eastAsia="宋体" w:hAnsi="Courier New"/>
      <w:kern w:val="2"/>
      <w:sz w:val="21"/>
      <w:lang w:val="en-US" w:eastAsia="zh-CN"/>
    </w:rPr>
  </w:style>
  <w:style w:type="character" w:customStyle="1" w:styleId="hei16b1">
    <w:name w:val="hei16b1"/>
    <w:autoRedefine/>
    <w:qFormat/>
    <w:rPr>
      <w:rFonts w:ascii="Arial" w:hAnsi="Arial" w:cs="Arial" w:hint="default"/>
      <w:b/>
      <w:bCs/>
      <w:color w:val="000000"/>
      <w:sz w:val="24"/>
      <w:szCs w:val="24"/>
    </w:rPr>
  </w:style>
  <w:style w:type="character" w:customStyle="1" w:styleId="Charf3">
    <w:name w:val="正文（绿盟科技） Char"/>
    <w:link w:val="affb"/>
    <w:autoRedefine/>
    <w:qFormat/>
    <w:rPr>
      <w:rFonts w:ascii="Arial" w:hAnsi="Arial"/>
      <w:sz w:val="21"/>
      <w:szCs w:val="21"/>
    </w:rPr>
  </w:style>
  <w:style w:type="paragraph" w:customStyle="1" w:styleId="affb">
    <w:name w:val="正文（绿盟科技）"/>
    <w:link w:val="Charf3"/>
    <w:autoRedefine/>
    <w:qFormat/>
    <w:pPr>
      <w:spacing w:line="300" w:lineRule="auto"/>
    </w:pPr>
    <w:rPr>
      <w:rFonts w:ascii="Arial" w:hAnsi="Arial"/>
      <w:sz w:val="21"/>
      <w:szCs w:val="21"/>
    </w:rPr>
  </w:style>
  <w:style w:type="character" w:customStyle="1" w:styleId="CharChar19">
    <w:name w:val="Char Char19"/>
    <w:autoRedefine/>
    <w:uiPriority w:val="6"/>
    <w:qFormat/>
    <w:rPr>
      <w:rFonts w:ascii="宋体" w:hAnsi="宋体"/>
      <w:i/>
      <w:sz w:val="24"/>
      <w:szCs w:val="24"/>
    </w:rPr>
  </w:style>
  <w:style w:type="character" w:customStyle="1" w:styleId="Charf4">
    <w:name w:val="页脚 Char"/>
    <w:autoRedefine/>
    <w:qFormat/>
    <w:rPr>
      <w:rFonts w:eastAsia="仿宋_GB2312"/>
      <w:kern w:val="2"/>
      <w:sz w:val="18"/>
      <w:lang w:val="en-US" w:eastAsia="zh-CN"/>
    </w:rPr>
  </w:style>
  <w:style w:type="character" w:customStyle="1" w:styleId="Charf5">
    <w:name w:val="批注主题 Char"/>
    <w:autoRedefine/>
    <w:qFormat/>
    <w:rPr>
      <w:rFonts w:eastAsia="宋体"/>
      <w:b/>
      <w:bCs/>
      <w:kern w:val="2"/>
      <w:sz w:val="21"/>
      <w:szCs w:val="24"/>
      <w:lang w:val="en-US" w:eastAsia="zh-CN" w:bidi="ar-SA"/>
    </w:rPr>
  </w:style>
  <w:style w:type="character" w:customStyle="1" w:styleId="CommentTextChar">
    <w:name w:val="Comment Text Char"/>
    <w:autoRedefine/>
    <w:qFormat/>
    <w:rPr>
      <w:rFonts w:ascii="宋体" w:eastAsia="宋体" w:hAnsi="宋体"/>
      <w:kern w:val="2"/>
      <w:sz w:val="24"/>
      <w:lang w:val="en-US" w:eastAsia="zh-CN" w:bidi="ar-SA"/>
    </w:rPr>
  </w:style>
  <w:style w:type="character" w:customStyle="1" w:styleId="28">
    <w:name w:val="标题 2 字符"/>
    <w:autoRedefine/>
    <w:uiPriority w:val="1"/>
    <w:qFormat/>
    <w:rPr>
      <w:rFonts w:ascii="仿宋_GB2312" w:eastAsia="仿宋_GB2312" w:hAnsi="Times New Roman" w:cs="Times New Roman"/>
      <w:b/>
      <w:kern w:val="2"/>
      <w:sz w:val="24"/>
      <w:lang w:val="zh-CN"/>
    </w:rPr>
  </w:style>
  <w:style w:type="character" w:customStyle="1" w:styleId="CharChar72">
    <w:name w:val="Char Char72"/>
    <w:autoRedefine/>
    <w:qFormat/>
    <w:rPr>
      <w:rFonts w:eastAsia="宋体"/>
      <w:kern w:val="2"/>
      <w:sz w:val="21"/>
      <w:szCs w:val="24"/>
      <w:lang w:val="en-US" w:eastAsia="zh-CN" w:bidi="ar-SA"/>
    </w:rPr>
  </w:style>
  <w:style w:type="character" w:customStyle="1" w:styleId="Char23">
    <w:name w:val="正文文本缩进 Char2"/>
    <w:autoRedefine/>
    <w:qFormat/>
    <w:rPr>
      <w:rFonts w:ascii="Times New Roman" w:eastAsia="宋体" w:hAnsi="Times New Roman" w:cs="Times New Roman"/>
      <w:snapToGrid w:val="0"/>
      <w:kern w:val="0"/>
      <w:szCs w:val="24"/>
    </w:rPr>
  </w:style>
  <w:style w:type="character" w:customStyle="1" w:styleId="2Char3">
    <w:name w:val="样式2 Char"/>
    <w:autoRedefine/>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autoRedefine/>
    <w:qFormat/>
    <w:rPr>
      <w:sz w:val="32"/>
    </w:rPr>
  </w:style>
  <w:style w:type="paragraph" w:customStyle="1" w:styleId="affc">
    <w:name w:val="表格名称"/>
    <w:basedOn w:val="2"/>
    <w:link w:val="858D7CFB-ED40-4347-BF05-701D383B685F"/>
    <w:autoRedefine/>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autoRedefine/>
    <w:qFormat/>
    <w:rPr>
      <w:rFonts w:eastAsia="宋体"/>
      <w:b/>
      <w:sz w:val="24"/>
      <w:lang w:val="en-GB" w:eastAsia="zh-CN" w:bidi="ar-SA"/>
    </w:rPr>
  </w:style>
  <w:style w:type="character" w:customStyle="1" w:styleId="c7style3">
    <w:name w:val="c7 style3"/>
    <w:autoRedefine/>
    <w:qFormat/>
  </w:style>
  <w:style w:type="character" w:customStyle="1" w:styleId="3Char10">
    <w:name w:val="正文文本 3 Char1"/>
    <w:autoRedefine/>
    <w:uiPriority w:val="99"/>
    <w:qFormat/>
    <w:rPr>
      <w:rFonts w:ascii="Times New Roman" w:eastAsia="宋体" w:hAnsi="Times New Roman" w:cs="Times New Roman"/>
      <w:sz w:val="16"/>
      <w:szCs w:val="16"/>
    </w:rPr>
  </w:style>
  <w:style w:type="character" w:customStyle="1" w:styleId="tw4winInternal">
    <w:name w:val="tw4winInternal"/>
    <w:autoRedefine/>
    <w:qFormat/>
    <w:rPr>
      <w:rFonts w:ascii="Courier New" w:hAnsi="Courier New" w:cs="Courier New"/>
      <w:color w:val="FF0000"/>
      <w:lang w:val="en-US" w:eastAsia="zh-CN"/>
    </w:rPr>
  </w:style>
  <w:style w:type="character" w:customStyle="1" w:styleId="CharChar10">
    <w:name w:val="Char Char10"/>
    <w:autoRedefine/>
    <w:qFormat/>
    <w:rPr>
      <w:rFonts w:ascii="宋体" w:hAnsi="宋体"/>
      <w:kern w:val="2"/>
      <w:sz w:val="21"/>
      <w:szCs w:val="24"/>
      <w:lang w:val="en-US" w:eastAsia="zh-CN"/>
    </w:rPr>
  </w:style>
  <w:style w:type="character" w:customStyle="1" w:styleId="shadow11">
    <w:name w:val="shadow11"/>
    <w:autoRedefine/>
    <w:qFormat/>
    <w:rPr>
      <w:color w:val="000000"/>
      <w:sz w:val="21"/>
    </w:rPr>
  </w:style>
  <w:style w:type="character" w:customStyle="1" w:styleId="Char31">
    <w:name w:val="正文非缩进 Char3"/>
    <w:autoRedefine/>
    <w:qFormat/>
    <w:rPr>
      <w:rFonts w:ascii="宋体" w:eastAsia="宋体"/>
      <w:snapToGrid w:val="0"/>
      <w:color w:val="000000"/>
      <w:kern w:val="28"/>
      <w:sz w:val="28"/>
      <w:lang w:val="en-US" w:eastAsia="zh-CN" w:bidi="ar-SA"/>
    </w:rPr>
  </w:style>
  <w:style w:type="character" w:customStyle="1" w:styleId="CharChar0">
    <w:name w:val="Char Char"/>
    <w:autoRedefine/>
    <w:qFormat/>
    <w:rPr>
      <w:rFonts w:ascii="宋体" w:eastAsia="宋体" w:hAnsi="Courier New"/>
      <w:kern w:val="2"/>
      <w:sz w:val="21"/>
      <w:lang w:val="en-US" w:eastAsia="zh-CN" w:bidi="ar-SA"/>
    </w:rPr>
  </w:style>
  <w:style w:type="character" w:customStyle="1" w:styleId="Char18">
    <w:name w:val="签名 Char1"/>
    <w:autoRedefine/>
    <w:qFormat/>
    <w:rPr>
      <w:rFonts w:ascii="Times New Roman" w:eastAsia="宋体" w:hAnsi="Times New Roman" w:cs="Times New Roman"/>
      <w:szCs w:val="24"/>
    </w:rPr>
  </w:style>
  <w:style w:type="character" w:customStyle="1" w:styleId="Char5">
    <w:name w:val="日期 Char"/>
    <w:link w:val="ae"/>
    <w:autoRedefine/>
    <w:qFormat/>
    <w:rPr>
      <w:rFonts w:ascii="宋体"/>
      <w:kern w:val="2"/>
      <w:sz w:val="24"/>
      <w:szCs w:val="21"/>
      <w:lang w:val="zh-CN"/>
    </w:rPr>
  </w:style>
  <w:style w:type="character" w:customStyle="1" w:styleId="9Char">
    <w:name w:val="标题 9 Char"/>
    <w:link w:val="9"/>
    <w:autoRedefine/>
    <w:qFormat/>
    <w:rPr>
      <w:rFonts w:ascii="Arial" w:eastAsia="黑体" w:hAnsi="Arial"/>
      <w:kern w:val="2"/>
      <w:sz w:val="21"/>
      <w:szCs w:val="21"/>
    </w:rPr>
  </w:style>
  <w:style w:type="character" w:customStyle="1" w:styleId="CharChar18">
    <w:name w:val="Char Char18"/>
    <w:autoRedefine/>
    <w:uiPriority w:val="6"/>
    <w:qFormat/>
    <w:rPr>
      <w:rFonts w:ascii="宋体" w:hAnsi="宋体"/>
      <w:sz w:val="28"/>
    </w:rPr>
  </w:style>
  <w:style w:type="character" w:customStyle="1" w:styleId="Charf6">
    <w:name w:val="批注文字 Char"/>
    <w:autoRedefine/>
    <w:uiPriority w:val="99"/>
    <w:qFormat/>
    <w:rPr>
      <w:kern w:val="2"/>
      <w:sz w:val="21"/>
      <w:szCs w:val="24"/>
    </w:rPr>
  </w:style>
  <w:style w:type="character" w:customStyle="1" w:styleId="CharChar22">
    <w:name w:val="Char Char22"/>
    <w:autoRedefine/>
    <w:uiPriority w:val="6"/>
    <w:qFormat/>
    <w:rPr>
      <w:rFonts w:ascii="宋体" w:hAnsi="宋体"/>
      <w:kern w:val="1"/>
      <w:sz w:val="24"/>
      <w:szCs w:val="24"/>
    </w:rPr>
  </w:style>
  <w:style w:type="character" w:customStyle="1" w:styleId="pt141">
    <w:name w:val="pt141"/>
    <w:autoRedefine/>
    <w:qFormat/>
    <w:rPr>
      <w:color w:val="330066"/>
      <w:sz w:val="22"/>
      <w:szCs w:val="22"/>
    </w:rPr>
  </w:style>
  <w:style w:type="character" w:customStyle="1" w:styleId="2Char10">
    <w:name w:val="正文文本缩进 2 Char1"/>
    <w:autoRedefine/>
    <w:uiPriority w:val="99"/>
    <w:qFormat/>
    <w:rPr>
      <w:rFonts w:ascii="Times New Roman" w:eastAsia="宋体" w:hAnsi="Times New Roman" w:cs="Times New Roman"/>
      <w:szCs w:val="24"/>
    </w:rPr>
  </w:style>
  <w:style w:type="character" w:customStyle="1" w:styleId="Char7">
    <w:name w:val="批注框文本 Char"/>
    <w:link w:val="af0"/>
    <w:autoRedefine/>
    <w:qFormat/>
    <w:rPr>
      <w:kern w:val="2"/>
      <w:sz w:val="18"/>
      <w:szCs w:val="18"/>
    </w:rPr>
  </w:style>
  <w:style w:type="character" w:customStyle="1" w:styleId="CharChar611">
    <w:name w:val="Char Char611"/>
    <w:autoRedefine/>
    <w:qFormat/>
    <w:rPr>
      <w:rFonts w:eastAsia="宋体"/>
      <w:kern w:val="2"/>
      <w:sz w:val="21"/>
      <w:szCs w:val="24"/>
      <w:lang w:val="en-US" w:eastAsia="zh-CN" w:bidi="ar-SA"/>
    </w:rPr>
  </w:style>
  <w:style w:type="character" w:customStyle="1" w:styleId="highlight1">
    <w:name w:val="highlight1"/>
    <w:autoRedefine/>
    <w:qFormat/>
    <w:rPr>
      <w:rFonts w:ascii="仿宋_GB2312" w:eastAsia="微软雅黑"/>
      <w:b/>
      <w:kern w:val="2"/>
      <w:sz w:val="23"/>
      <w:szCs w:val="23"/>
      <w:lang w:val="en-US" w:eastAsia="zh-CN" w:bidi="ar-SA"/>
    </w:rPr>
  </w:style>
  <w:style w:type="character" w:customStyle="1" w:styleId="myChar">
    <w:name w:val="my正文 Char"/>
    <w:link w:val="my"/>
    <w:autoRedefine/>
    <w:qFormat/>
    <w:rPr>
      <w:rFonts w:ascii="Tahoma" w:hAnsi="Tahoma"/>
      <w:sz w:val="24"/>
      <w:szCs w:val="24"/>
    </w:rPr>
  </w:style>
  <w:style w:type="paragraph" w:customStyle="1" w:styleId="my">
    <w:name w:val="my正文"/>
    <w:basedOn w:val="a"/>
    <w:link w:val="myChar"/>
    <w:autoRedefine/>
    <w:qFormat/>
    <w:pPr>
      <w:adjustRightInd/>
      <w:spacing w:line="360" w:lineRule="auto"/>
      <w:ind w:firstLineChars="200" w:firstLine="480"/>
    </w:pPr>
    <w:rPr>
      <w:rFonts w:ascii="Tahoma" w:hAnsi="Tahoma"/>
      <w:kern w:val="0"/>
      <w:sz w:val="24"/>
    </w:rPr>
  </w:style>
  <w:style w:type="character" w:customStyle="1" w:styleId="Char2">
    <w:name w:val="正文缩进 Char2"/>
    <w:link w:val="a0"/>
    <w:autoRedefine/>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autoRedefine/>
    <w:qFormat/>
    <w:rPr>
      <w:color w:val="0000FF"/>
      <w:sz w:val="21"/>
    </w:rPr>
  </w:style>
  <w:style w:type="character" w:customStyle="1" w:styleId="Charf7">
    <w:name w:val="页眉 Char"/>
    <w:autoRedefine/>
    <w:qFormat/>
    <w:rPr>
      <w:rFonts w:eastAsia="仿宋_GB2312"/>
      <w:kern w:val="2"/>
      <w:sz w:val="18"/>
      <w:lang w:val="en-US" w:eastAsia="zh-CN"/>
    </w:rPr>
  </w:style>
  <w:style w:type="character" w:customStyle="1" w:styleId="FACharChar">
    <w:name w:val="FA正文 Char Char"/>
    <w:autoRedefine/>
    <w:qFormat/>
    <w:rPr>
      <w:rFonts w:hAnsi="宋体"/>
      <w:kern w:val="2"/>
      <w:sz w:val="24"/>
      <w:lang w:bidi="ar-SA"/>
    </w:rPr>
  </w:style>
  <w:style w:type="character" w:customStyle="1" w:styleId="affd">
    <w:name w:val="纯文本 字符"/>
    <w:autoRedefine/>
    <w:qFormat/>
    <w:rPr>
      <w:rFonts w:ascii="宋体" w:eastAsia="宋体" w:hAnsi="Courier New" w:cs="Arial"/>
      <w:snapToGrid w:val="0"/>
      <w:kern w:val="2"/>
      <w:sz w:val="21"/>
      <w:szCs w:val="21"/>
      <w:lang w:val="en-US" w:eastAsia="zh-CN" w:bidi="ar-SA"/>
    </w:rPr>
  </w:style>
  <w:style w:type="character" w:customStyle="1" w:styleId="3Char2">
    <w:name w:val="3级 Char"/>
    <w:link w:val="36"/>
    <w:autoRedefine/>
    <w:qFormat/>
    <w:rPr>
      <w:rFonts w:ascii="宋体" w:hAnsi="宋体"/>
      <w:b/>
      <w:bCs/>
      <w:snapToGrid/>
      <w:sz w:val="28"/>
    </w:rPr>
  </w:style>
  <w:style w:type="paragraph" w:customStyle="1" w:styleId="36">
    <w:name w:val="3级"/>
    <w:basedOn w:val="3h33rdlevel3BOD0H3l3CTHeading3-oldLevel3He"/>
    <w:link w:val="3Char2"/>
    <w:autoRedefine/>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autoRedefine/>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autoRedefine/>
    <w:qFormat/>
    <w:rPr>
      <w:rFonts w:ascii="仿宋_GB2312" w:eastAsia="微软雅黑"/>
      <w:b/>
      <w:kern w:val="2"/>
      <w:sz w:val="32"/>
      <w:szCs w:val="32"/>
      <w:lang w:val="en-US" w:eastAsia="zh-CN" w:bidi="ar-SA"/>
    </w:rPr>
  </w:style>
  <w:style w:type="character" w:customStyle="1" w:styleId="Char1">
    <w:name w:val="文档结构图 Char1"/>
    <w:link w:val="a6"/>
    <w:autoRedefine/>
    <w:qFormat/>
    <w:rPr>
      <w:kern w:val="2"/>
      <w:sz w:val="21"/>
      <w:szCs w:val="24"/>
      <w:shd w:val="clear" w:color="auto" w:fill="000080"/>
    </w:rPr>
  </w:style>
  <w:style w:type="character" w:customStyle="1" w:styleId="H6Char">
    <w:name w:val="H6 Char"/>
    <w:autoRedefine/>
    <w:qFormat/>
    <w:rPr>
      <w:rFonts w:ascii="Arial" w:eastAsia="黑体" w:hAnsi="Arial"/>
      <w:b/>
      <w:bCs/>
      <w:kern w:val="2"/>
      <w:sz w:val="24"/>
      <w:szCs w:val="24"/>
    </w:rPr>
  </w:style>
  <w:style w:type="character" w:customStyle="1" w:styleId="CharChar91">
    <w:name w:val="Char Char91"/>
    <w:autoRedefine/>
    <w:qFormat/>
    <w:rPr>
      <w:rFonts w:eastAsia="宋体"/>
      <w:kern w:val="2"/>
      <w:sz w:val="18"/>
      <w:szCs w:val="18"/>
      <w:lang w:val="en-US" w:eastAsia="zh-CN" w:bidi="ar-SA"/>
    </w:rPr>
  </w:style>
  <w:style w:type="character" w:customStyle="1" w:styleId="Char19">
    <w:name w:val="副标题 Char1"/>
    <w:autoRedefine/>
    <w:qFormat/>
    <w:rPr>
      <w:rFonts w:ascii="Cambria" w:eastAsia="宋体" w:hAnsi="Cambria" w:cs="Times New Roman"/>
      <w:b/>
      <w:bCs/>
      <w:snapToGrid w:val="0"/>
      <w:kern w:val="28"/>
      <w:sz w:val="32"/>
      <w:szCs w:val="32"/>
    </w:rPr>
  </w:style>
  <w:style w:type="character" w:customStyle="1" w:styleId="font61">
    <w:name w:val="font61"/>
    <w:autoRedefine/>
    <w:qFormat/>
    <w:rPr>
      <w:rFonts w:ascii="仿宋" w:eastAsia="仿宋" w:hAnsi="仿宋" w:cs="仿宋" w:hint="eastAsia"/>
      <w:color w:val="000000"/>
      <w:sz w:val="20"/>
      <w:szCs w:val="20"/>
      <w:u w:val="none"/>
    </w:rPr>
  </w:style>
  <w:style w:type="character" w:customStyle="1" w:styleId="bod1">
    <w:name w:val="bod1"/>
    <w:autoRedefine/>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autoRedefine/>
    <w:qFormat/>
    <w:rPr>
      <w:rFonts w:ascii="Arial" w:eastAsia="黑体" w:hAnsi="Arial"/>
      <w:b/>
      <w:kern w:val="2"/>
      <w:sz w:val="32"/>
      <w:lang w:val="en-US" w:eastAsia="zh-CN"/>
    </w:rPr>
  </w:style>
  <w:style w:type="character" w:customStyle="1" w:styleId="maywed421">
    <w:name w:val="maywed421"/>
    <w:autoRedefine/>
    <w:qFormat/>
    <w:rPr>
      <w:color w:val="366FB6"/>
      <w:u w:val="none"/>
    </w:rPr>
  </w:style>
  <w:style w:type="character" w:customStyle="1" w:styleId="Charf8">
    <w:name w:val="正文文本缩进 Char"/>
    <w:autoRedefine/>
    <w:qFormat/>
    <w:rPr>
      <w:rFonts w:ascii="宋体" w:hAnsi="宋体"/>
      <w:kern w:val="2"/>
      <w:sz w:val="24"/>
      <w:szCs w:val="24"/>
    </w:rPr>
  </w:style>
  <w:style w:type="character" w:customStyle="1" w:styleId="CharChar102">
    <w:name w:val="Char Char102"/>
    <w:autoRedefine/>
    <w:qFormat/>
    <w:rPr>
      <w:rFonts w:ascii="宋体" w:hAnsi="宋体"/>
      <w:kern w:val="2"/>
      <w:sz w:val="21"/>
      <w:szCs w:val="24"/>
      <w:lang w:val="en-US" w:eastAsia="zh-CN"/>
    </w:rPr>
  </w:style>
  <w:style w:type="character" w:customStyle="1" w:styleId="Char1a">
    <w:name w:val="页眉 Char1"/>
    <w:autoRedefine/>
    <w:qFormat/>
    <w:rPr>
      <w:rFonts w:eastAsia="宋体"/>
      <w:kern w:val="2"/>
      <w:sz w:val="18"/>
      <w:szCs w:val="18"/>
      <w:lang w:val="en-US" w:eastAsia="zh-CN" w:bidi="ar-SA"/>
    </w:rPr>
  </w:style>
  <w:style w:type="character" w:customStyle="1" w:styleId="md">
    <w:name w:val="md"/>
    <w:basedOn w:val="a1"/>
    <w:autoRedefine/>
    <w:qFormat/>
    <w:rPr>
      <w:rFonts w:ascii="Arial" w:eastAsia="黑体" w:hAnsi="Arial" w:cs="Arial"/>
      <w:snapToGrid w:val="0"/>
      <w:kern w:val="0"/>
      <w:szCs w:val="21"/>
    </w:rPr>
  </w:style>
  <w:style w:type="character" w:customStyle="1" w:styleId="big1">
    <w:name w:val="big1"/>
    <w:autoRedefine/>
    <w:qFormat/>
    <w:rPr>
      <w:rFonts w:ascii="宋体" w:eastAsia="宋体" w:hAnsi="宋体" w:hint="eastAsia"/>
      <w:color w:val="333333"/>
      <w:sz w:val="22"/>
      <w:szCs w:val="22"/>
    </w:rPr>
  </w:style>
  <w:style w:type="character" w:customStyle="1" w:styleId="CharChar311">
    <w:name w:val="Char Char311"/>
    <w:autoRedefine/>
    <w:qFormat/>
    <w:rPr>
      <w:rFonts w:eastAsia="宋体"/>
      <w:kern w:val="2"/>
      <w:sz w:val="21"/>
      <w:szCs w:val="24"/>
      <w:lang w:val="en-US" w:eastAsia="zh-CN" w:bidi="ar-SA"/>
    </w:rPr>
  </w:style>
  <w:style w:type="character" w:customStyle="1" w:styleId="CharChar81">
    <w:name w:val="Char Char81"/>
    <w:autoRedefine/>
    <w:uiPriority w:val="6"/>
    <w:qFormat/>
    <w:rPr>
      <w:rFonts w:eastAsia="宋体"/>
      <w:b/>
      <w:sz w:val="24"/>
      <w:lang w:val="en-GB" w:eastAsia="zh-CN"/>
    </w:rPr>
  </w:style>
  <w:style w:type="character" w:customStyle="1" w:styleId="3Char3">
    <w:name w:val="样式3 Char"/>
    <w:basedOn w:val="2Char3"/>
    <w:autoRedefine/>
    <w:qFormat/>
    <w:rPr>
      <w:rFonts w:ascii="仿宋_GB2312" w:eastAsia="仿宋_GB2312" w:hAnsi="仿宋" w:cs="仿宋_GB2312"/>
      <w:b/>
      <w:bCs/>
      <w:sz w:val="32"/>
      <w:szCs w:val="30"/>
      <w:lang w:val="zh-CN"/>
    </w:rPr>
  </w:style>
  <w:style w:type="character" w:customStyle="1" w:styleId="HTMLChar">
    <w:name w:val="HTML 地址 Char"/>
    <w:link w:val="HTML"/>
    <w:autoRedefine/>
    <w:qFormat/>
    <w:rPr>
      <w:rFonts w:ascii="宋体" w:hAnsi="宋体"/>
      <w:i/>
      <w:iCs/>
      <w:sz w:val="24"/>
      <w:szCs w:val="24"/>
    </w:rPr>
  </w:style>
  <w:style w:type="character" w:customStyle="1" w:styleId="2Char11">
    <w:name w:val="正文首行缩进 2 Char1"/>
    <w:autoRedefine/>
    <w:qFormat/>
    <w:rPr>
      <w:rFonts w:ascii="Times New Roman" w:eastAsia="宋体" w:hAnsi="Times New Roman" w:cs="Times New Roman"/>
      <w:kern w:val="2"/>
      <w:sz w:val="24"/>
      <w:szCs w:val="24"/>
    </w:rPr>
  </w:style>
  <w:style w:type="character" w:customStyle="1" w:styleId="Char24">
    <w:name w:val="副标题 Char2"/>
    <w:autoRedefine/>
    <w:qFormat/>
    <w:rPr>
      <w:rFonts w:ascii="Cambria" w:eastAsia="宋体" w:hAnsi="Cambria" w:cs="Times New Roman"/>
      <w:b/>
      <w:bCs/>
      <w:snapToGrid w:val="0"/>
      <w:kern w:val="28"/>
      <w:sz w:val="32"/>
      <w:szCs w:val="32"/>
    </w:rPr>
  </w:style>
  <w:style w:type="character" w:customStyle="1" w:styleId="4-dyfChar">
    <w:name w:val="标题4-dyf Char"/>
    <w:link w:val="4-dyf"/>
    <w:autoRedefine/>
    <w:qFormat/>
    <w:rPr>
      <w:rFonts w:ascii="Cambria" w:hAnsi="Cambria"/>
      <w:b/>
      <w:bCs/>
      <w:color w:val="000000"/>
      <w:kern w:val="2"/>
      <w:sz w:val="21"/>
      <w:szCs w:val="21"/>
    </w:rPr>
  </w:style>
  <w:style w:type="paragraph" w:customStyle="1" w:styleId="4-dyf">
    <w:name w:val="标题4-dyf"/>
    <w:basedOn w:val="4"/>
    <w:link w:val="4-dyfChar"/>
    <w:autoRedefine/>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autoRedefine/>
    <w:qFormat/>
    <w:rPr>
      <w:rFonts w:ascii="宋体" w:eastAsia="宋体" w:hAnsi="宋体"/>
      <w:color w:val="333333"/>
      <w:sz w:val="21"/>
      <w:szCs w:val="21"/>
      <w:u w:val="none"/>
    </w:rPr>
  </w:style>
  <w:style w:type="character" w:customStyle="1" w:styleId="Charf9">
    <w:name w:val="冯 Char"/>
    <w:link w:val="affe"/>
    <w:autoRedefine/>
    <w:qFormat/>
    <w:rPr>
      <w:rFonts w:ascii="宋体" w:hAnsi="宋体"/>
      <w:color w:val="000000"/>
      <w:sz w:val="24"/>
      <w:szCs w:val="24"/>
    </w:rPr>
  </w:style>
  <w:style w:type="paragraph" w:customStyle="1" w:styleId="affe">
    <w:name w:val="冯"/>
    <w:basedOn w:val="a"/>
    <w:link w:val="Charf9"/>
    <w:autoRedefine/>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autoRedefine/>
    <w:qFormat/>
    <w:rPr>
      <w:rFonts w:eastAsia="宋体"/>
      <w:kern w:val="2"/>
      <w:sz w:val="18"/>
      <w:szCs w:val="18"/>
      <w:lang w:val="en-US" w:eastAsia="zh-CN" w:bidi="ar-SA"/>
    </w:rPr>
  </w:style>
  <w:style w:type="character" w:customStyle="1" w:styleId="CharChar12">
    <w:name w:val="Char Char12"/>
    <w:autoRedefine/>
    <w:qFormat/>
    <w:rPr>
      <w:rFonts w:ascii="仿宋_GB2312" w:eastAsia="仿宋_GB2312"/>
      <w:b/>
      <w:bCs/>
      <w:kern w:val="2"/>
      <w:sz w:val="24"/>
      <w:szCs w:val="24"/>
      <w:lang w:val="zh-CN" w:eastAsia="zh-CN" w:bidi="ar-SA"/>
    </w:rPr>
  </w:style>
  <w:style w:type="character" w:customStyle="1" w:styleId="Char">
    <w:name w:val="题注 Char"/>
    <w:link w:val="a5"/>
    <w:autoRedefine/>
    <w:qFormat/>
    <w:rPr>
      <w:b/>
      <w:kern w:val="2"/>
      <w:sz w:val="28"/>
    </w:rPr>
  </w:style>
  <w:style w:type="character" w:customStyle="1" w:styleId="Char32">
    <w:name w:val="普通文字 Char3"/>
    <w:autoRedefine/>
    <w:qFormat/>
    <w:rPr>
      <w:rFonts w:ascii="宋体" w:eastAsia="宋体" w:hAnsi="Courier New"/>
      <w:kern w:val="2"/>
      <w:sz w:val="21"/>
      <w:lang w:val="en-US" w:eastAsia="zh-CN" w:bidi="ar-SA"/>
    </w:rPr>
  </w:style>
  <w:style w:type="character" w:customStyle="1" w:styleId="Charfa">
    <w:name w:val="公文正文 Char"/>
    <w:autoRedefine/>
    <w:qFormat/>
    <w:rPr>
      <w:rFonts w:ascii="仿宋_GB2312" w:eastAsia="仿宋_GB2312"/>
      <w:kern w:val="2"/>
      <w:sz w:val="24"/>
      <w:szCs w:val="24"/>
      <w:lang w:val="en-US" w:eastAsia="zh-CN" w:bidi="ar-SA"/>
    </w:rPr>
  </w:style>
  <w:style w:type="character" w:customStyle="1" w:styleId="CharCharCharCharChar">
    <w:name w:val="正文首行缩进 Char Char Char Char Char"/>
    <w:autoRedefine/>
    <w:qFormat/>
    <w:rPr>
      <w:rFonts w:ascii="宋体"/>
      <w:kern w:val="2"/>
      <w:sz w:val="24"/>
      <w:lang w:val="zh-CN"/>
    </w:rPr>
  </w:style>
  <w:style w:type="character" w:customStyle="1" w:styleId="PIChar">
    <w:name w:val="PI Char"/>
    <w:autoRedefine/>
    <w:qFormat/>
    <w:rPr>
      <w:rFonts w:ascii="宋体" w:eastAsia="宋体" w:hAnsi="宋体"/>
      <w:kern w:val="2"/>
      <w:sz w:val="24"/>
      <w:szCs w:val="24"/>
      <w:lang w:val="en-US" w:eastAsia="zh-CN" w:bidi="ar-SA"/>
    </w:rPr>
  </w:style>
  <w:style w:type="character" w:customStyle="1" w:styleId="DefaultChar">
    <w:name w:val="Default Char"/>
    <w:link w:val="Default"/>
    <w:autoRedefine/>
    <w:qFormat/>
    <w:rPr>
      <w:rFonts w:ascii="仿宋_GB2312" w:eastAsia="仿宋_GB2312" w:cs="仿宋_GB2312"/>
      <w:color w:val="000000"/>
      <w:sz w:val="24"/>
      <w:szCs w:val="24"/>
      <w:lang w:val="en-US" w:eastAsia="zh-CN" w:bidi="ar-SA"/>
    </w:rPr>
  </w:style>
  <w:style w:type="character" w:customStyle="1" w:styleId="style91">
    <w:name w:val="style91"/>
    <w:autoRedefine/>
    <w:qFormat/>
    <w:rPr>
      <w:color w:val="333333"/>
    </w:rPr>
  </w:style>
  <w:style w:type="character" w:customStyle="1" w:styleId="Char25">
    <w:name w:val="列出段落 Char2"/>
    <w:autoRedefine/>
    <w:uiPriority w:val="34"/>
    <w:qFormat/>
    <w:rPr>
      <w:rFonts w:ascii="Calibri" w:hAnsi="Calibri"/>
      <w:kern w:val="2"/>
      <w:sz w:val="28"/>
    </w:rPr>
  </w:style>
  <w:style w:type="character" w:customStyle="1" w:styleId="mdeck">
    <w:name w:val="mdeck"/>
    <w:autoRedefine/>
    <w:qFormat/>
    <w:rPr>
      <w:rFonts w:ascii="仿宋_GB2312" w:eastAsia="微软雅黑"/>
      <w:b/>
      <w:kern w:val="2"/>
      <w:sz w:val="32"/>
      <w:szCs w:val="32"/>
      <w:lang w:val="en-US" w:eastAsia="zh-CN" w:bidi="ar-SA"/>
    </w:rPr>
  </w:style>
  <w:style w:type="character" w:customStyle="1" w:styleId="unnamed11">
    <w:name w:val="unnamed11"/>
    <w:autoRedefine/>
    <w:qFormat/>
    <w:rPr>
      <w:sz w:val="20"/>
      <w:szCs w:val="20"/>
    </w:rPr>
  </w:style>
  <w:style w:type="character" w:customStyle="1" w:styleId="Char26">
    <w:name w:val="正文文本 Char2"/>
    <w:autoRedefine/>
    <w:uiPriority w:val="99"/>
    <w:qFormat/>
    <w:rPr>
      <w:rFonts w:ascii="Times New Roman" w:eastAsia="宋体" w:hAnsi="Times New Roman" w:cs="Times New Roman"/>
      <w:snapToGrid w:val="0"/>
      <w:kern w:val="0"/>
      <w:szCs w:val="24"/>
    </w:rPr>
  </w:style>
  <w:style w:type="character" w:customStyle="1" w:styleId="Charfb">
    <w:name w:val="标书正文格式 Char"/>
    <w:autoRedefine/>
    <w:qFormat/>
    <w:rPr>
      <w:rFonts w:eastAsia="楷体_GB2312"/>
      <w:kern w:val="2"/>
      <w:sz w:val="24"/>
      <w:szCs w:val="24"/>
      <w:lang w:bidi="ar-SA"/>
    </w:rPr>
  </w:style>
  <w:style w:type="character" w:customStyle="1" w:styleId="CharChar11">
    <w:name w:val="Char Char11"/>
    <w:autoRedefine/>
    <w:qFormat/>
    <w:rPr>
      <w:rFonts w:ascii="宋体" w:eastAsia="宋体" w:hAnsi="宋体"/>
      <w:b/>
      <w:kern w:val="2"/>
      <w:sz w:val="24"/>
      <w:szCs w:val="24"/>
      <w:lang w:val="en-US" w:eastAsia="zh-CN" w:bidi="ar-SA"/>
    </w:rPr>
  </w:style>
  <w:style w:type="character" w:customStyle="1" w:styleId="ca-131">
    <w:name w:val="ca-131"/>
    <w:autoRedefine/>
    <w:qFormat/>
    <w:rPr>
      <w:rFonts w:ascii="仿宋_GB2312" w:eastAsia="仿宋_GB2312" w:hint="eastAsia"/>
      <w:b/>
      <w:bCs/>
      <w:color w:val="000000"/>
      <w:spacing w:val="-20"/>
      <w:sz w:val="24"/>
      <w:szCs w:val="24"/>
    </w:rPr>
  </w:style>
  <w:style w:type="character" w:customStyle="1" w:styleId="tw4winMark">
    <w:name w:val="tw4winMark"/>
    <w:autoRedefine/>
    <w:qFormat/>
    <w:rPr>
      <w:rFonts w:ascii="Courier New" w:hAnsi="Courier New" w:cs="Courier New"/>
      <w:vanish/>
      <w:color w:val="800080"/>
      <w:sz w:val="24"/>
      <w:szCs w:val="24"/>
      <w:vertAlign w:val="subscript"/>
    </w:rPr>
  </w:style>
  <w:style w:type="character" w:customStyle="1" w:styleId="Charfc">
    <w:name w:val="正文样式 Char"/>
    <w:link w:val="afff"/>
    <w:autoRedefine/>
    <w:qFormat/>
    <w:rPr>
      <w:rFonts w:ascii="Calibri" w:hAnsi="Calibri"/>
      <w:sz w:val="24"/>
      <w:szCs w:val="24"/>
    </w:rPr>
  </w:style>
  <w:style w:type="paragraph" w:customStyle="1" w:styleId="afff">
    <w:name w:val="正文样式"/>
    <w:basedOn w:val="a"/>
    <w:link w:val="Charfc"/>
    <w:autoRedefine/>
    <w:qFormat/>
    <w:pPr>
      <w:adjustRightInd/>
      <w:spacing w:line="360" w:lineRule="auto"/>
      <w:ind w:firstLineChars="200" w:firstLine="480"/>
    </w:pPr>
    <w:rPr>
      <w:kern w:val="0"/>
      <w:sz w:val="24"/>
    </w:rPr>
  </w:style>
  <w:style w:type="character" w:customStyle="1" w:styleId="Char33">
    <w:name w:val="表正文 Char3"/>
    <w:autoRedefine/>
    <w:qFormat/>
    <w:rPr>
      <w:rFonts w:eastAsia="宋体"/>
    </w:rPr>
  </w:style>
  <w:style w:type="character" w:customStyle="1" w:styleId="H5Char">
    <w:name w:val="H5 Char"/>
    <w:autoRedefine/>
    <w:qFormat/>
    <w:rPr>
      <w:b/>
      <w:bCs/>
      <w:kern w:val="2"/>
      <w:sz w:val="28"/>
      <w:szCs w:val="28"/>
    </w:rPr>
  </w:style>
  <w:style w:type="character" w:customStyle="1" w:styleId="CharChar3">
    <w:name w:val="Char Char3"/>
    <w:autoRedefine/>
    <w:qFormat/>
    <w:rPr>
      <w:rFonts w:eastAsia="宋体"/>
      <w:kern w:val="2"/>
      <w:sz w:val="21"/>
      <w:szCs w:val="24"/>
      <w:lang w:val="en-US" w:eastAsia="zh-CN" w:bidi="ar-SA"/>
    </w:rPr>
  </w:style>
  <w:style w:type="character" w:customStyle="1" w:styleId="Charfd">
    <w:name w:val="正文 编号 Char"/>
    <w:autoRedefine/>
    <w:qFormat/>
    <w:rPr>
      <w:rFonts w:ascii="仿宋_GB2312" w:eastAsia="仿宋_GB2312" w:hAnsi="仿宋_GB2312"/>
      <w:kern w:val="2"/>
      <w:sz w:val="24"/>
      <w:lang w:bidi="ar-SA"/>
    </w:rPr>
  </w:style>
  <w:style w:type="character" w:customStyle="1" w:styleId="question-title2">
    <w:name w:val="question-title2"/>
    <w:autoRedefine/>
    <w:uiPriority w:val="6"/>
    <w:qFormat/>
    <w:rPr>
      <w:rFonts w:ascii="Arial" w:eastAsia="黑体" w:hAnsi="Arial" w:cs="Arial"/>
      <w:snapToGrid w:val="0"/>
      <w:kern w:val="0"/>
      <w:szCs w:val="21"/>
    </w:rPr>
  </w:style>
  <w:style w:type="character" w:customStyle="1" w:styleId="gf1CharChar">
    <w:name w:val="gf正文1 Char Char"/>
    <w:link w:val="gf1"/>
    <w:autoRedefine/>
    <w:qFormat/>
    <w:rPr>
      <w:rFonts w:ascii="宋体" w:hAnsi="宋体" w:cs="宋体"/>
      <w:kern w:val="2"/>
      <w:sz w:val="24"/>
      <w:szCs w:val="24"/>
    </w:rPr>
  </w:style>
  <w:style w:type="paragraph" w:customStyle="1" w:styleId="gf1">
    <w:name w:val="gf正文1"/>
    <w:basedOn w:val="a"/>
    <w:link w:val="gf1CharChar"/>
    <w:autoRedefine/>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autoRedefine/>
    <w:uiPriority w:val="6"/>
    <w:qFormat/>
    <w:rPr>
      <w:rFonts w:ascii="宋体" w:hAnsi="宋体"/>
      <w:kern w:val="1"/>
      <w:sz w:val="21"/>
    </w:rPr>
  </w:style>
  <w:style w:type="character" w:customStyle="1" w:styleId="Char34">
    <w:name w:val="正文缩进 Char3"/>
    <w:autoRedefine/>
    <w:qFormat/>
    <w:rPr>
      <w:rFonts w:ascii="宋体" w:eastAsia="宋体"/>
      <w:snapToGrid w:val="0"/>
      <w:color w:val="000000"/>
      <w:kern w:val="28"/>
      <w:sz w:val="28"/>
      <w:lang w:val="en-US" w:eastAsia="zh-CN" w:bidi="ar-SA"/>
    </w:rPr>
  </w:style>
  <w:style w:type="character" w:customStyle="1" w:styleId="Char1b">
    <w:name w:val="列出段落 Char1"/>
    <w:link w:val="14"/>
    <w:autoRedefine/>
    <w:qFormat/>
    <w:rPr>
      <w:rFonts w:ascii="Calibri" w:hAnsi="Calibri"/>
      <w:sz w:val="24"/>
      <w:lang w:eastAsia="en-US"/>
    </w:rPr>
  </w:style>
  <w:style w:type="paragraph" w:customStyle="1" w:styleId="14">
    <w:name w:val="列表1"/>
    <w:basedOn w:val="a"/>
    <w:next w:val="15"/>
    <w:link w:val="Char1b"/>
    <w:autoRedefine/>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autoRedefine/>
    <w:uiPriority w:val="34"/>
    <w:qFormat/>
    <w:pPr>
      <w:spacing w:line="360" w:lineRule="auto"/>
      <w:ind w:firstLineChars="200" w:firstLine="200"/>
    </w:pPr>
    <w:rPr>
      <w:rFonts w:eastAsia="楷体_GB2312" w:cs="Lucida Sans"/>
      <w:sz w:val="24"/>
    </w:rPr>
  </w:style>
  <w:style w:type="character" w:customStyle="1" w:styleId="CharChar8">
    <w:name w:val="Char Char8"/>
    <w:autoRedefine/>
    <w:qFormat/>
    <w:rPr>
      <w:rFonts w:eastAsia="宋体"/>
      <w:b/>
      <w:sz w:val="24"/>
      <w:lang w:val="en-GB" w:eastAsia="zh-CN"/>
    </w:rPr>
  </w:style>
  <w:style w:type="character" w:customStyle="1" w:styleId="NormalIndentCharChar">
    <w:name w:val="Normal Indent Char Char"/>
    <w:autoRedefine/>
    <w:qFormat/>
    <w:rPr>
      <w:rFonts w:eastAsia="宋体"/>
      <w:kern w:val="2"/>
      <w:sz w:val="21"/>
      <w:lang w:val="en-US" w:eastAsia="zh-CN" w:bidi="ar-SA"/>
    </w:rPr>
  </w:style>
  <w:style w:type="character" w:customStyle="1" w:styleId="afff0">
    <w:name w:val="列表段落 字符"/>
    <w:autoRedefine/>
    <w:uiPriority w:val="99"/>
    <w:qFormat/>
  </w:style>
  <w:style w:type="character" w:customStyle="1" w:styleId="CharChar13">
    <w:name w:val="Ò³Ã¼ Char Char1"/>
    <w:autoRedefine/>
    <w:qFormat/>
    <w:rPr>
      <w:rFonts w:eastAsia="宋体"/>
      <w:kern w:val="2"/>
      <w:sz w:val="18"/>
      <w:szCs w:val="18"/>
      <w:lang w:val="en-US" w:eastAsia="zh-CN" w:bidi="ar-SA"/>
    </w:rPr>
  </w:style>
  <w:style w:type="character" w:customStyle="1" w:styleId="Charfe">
    <w:name w:val="方案正文 Char"/>
    <w:autoRedefine/>
    <w:qFormat/>
    <w:rPr>
      <w:rFonts w:ascii="仿宋_GB2312" w:eastAsia="仿宋_GB2312"/>
      <w:b/>
      <w:color w:val="000000"/>
      <w:kern w:val="2"/>
      <w:sz w:val="24"/>
      <w:lang w:val="en-US" w:eastAsia="zh-CN" w:bidi="ar-SA"/>
    </w:rPr>
  </w:style>
  <w:style w:type="character" w:customStyle="1" w:styleId="CharChar30">
    <w:name w:val="Char Char30"/>
    <w:autoRedefine/>
    <w:uiPriority w:val="6"/>
    <w:qFormat/>
    <w:rPr>
      <w:rFonts w:ascii="Arial" w:eastAsia="黑体" w:hAnsi="Arial"/>
      <w:kern w:val="1"/>
      <w:sz w:val="21"/>
      <w:szCs w:val="21"/>
    </w:rPr>
  </w:style>
  <w:style w:type="character" w:customStyle="1" w:styleId="Char30">
    <w:name w:val="正文文本缩进 Char3"/>
    <w:link w:val="ab"/>
    <w:autoRedefine/>
    <w:qFormat/>
    <w:rPr>
      <w:rFonts w:ascii="宋体" w:hAnsi="宋体"/>
      <w:kern w:val="2"/>
      <w:sz w:val="24"/>
      <w:szCs w:val="24"/>
    </w:rPr>
  </w:style>
  <w:style w:type="character" w:customStyle="1" w:styleId="font01">
    <w:name w:val="font01"/>
    <w:autoRedefine/>
    <w:qFormat/>
    <w:rPr>
      <w:rFonts w:ascii="微软雅黑" w:eastAsia="微软雅黑" w:hAnsi="微软雅黑" w:cs="微软雅黑" w:hint="eastAsia"/>
      <w:color w:val="000000"/>
      <w:sz w:val="20"/>
      <w:szCs w:val="20"/>
      <w:u w:val="none"/>
    </w:rPr>
  </w:style>
  <w:style w:type="character" w:customStyle="1" w:styleId="CharChar20">
    <w:name w:val="Char Char20"/>
    <w:autoRedefine/>
    <w:uiPriority w:val="6"/>
    <w:qFormat/>
    <w:rPr>
      <w:kern w:val="1"/>
      <w:sz w:val="24"/>
    </w:rPr>
  </w:style>
  <w:style w:type="character" w:customStyle="1" w:styleId="tw4winExternal">
    <w:name w:val="tw4winExternal"/>
    <w:autoRedefine/>
    <w:qFormat/>
    <w:rPr>
      <w:rFonts w:ascii="Courier New" w:hAnsi="Courier New" w:cs="Courier New"/>
      <w:color w:val="808080"/>
      <w:lang w:val="en-US" w:eastAsia="zh-CN"/>
    </w:rPr>
  </w:style>
  <w:style w:type="character" w:customStyle="1" w:styleId="4Char1">
    <w:name w:val="标题 4 Char1"/>
    <w:autoRedefine/>
    <w:uiPriority w:val="9"/>
    <w:qFormat/>
    <w:rPr>
      <w:rFonts w:ascii="Cambria" w:eastAsia="宋体" w:hAnsi="Cambria" w:cs="Times New Roman"/>
      <w:b/>
      <w:bCs/>
      <w:kern w:val="2"/>
      <w:sz w:val="28"/>
      <w:szCs w:val="28"/>
    </w:rPr>
  </w:style>
  <w:style w:type="character" w:customStyle="1" w:styleId="Char27">
    <w:name w:val="批注文字 Char2"/>
    <w:autoRedefine/>
    <w:uiPriority w:val="99"/>
    <w:qFormat/>
    <w:rPr>
      <w:rFonts w:ascii="Times New Roman" w:eastAsia="宋体" w:hAnsi="Times New Roman" w:cs="Times New Roman"/>
      <w:snapToGrid w:val="0"/>
      <w:kern w:val="0"/>
      <w:szCs w:val="24"/>
    </w:rPr>
  </w:style>
  <w:style w:type="character" w:customStyle="1" w:styleId="2Char5">
    <w:name w:val="正文文本 2 Char"/>
    <w:autoRedefine/>
    <w:qFormat/>
    <w:rPr>
      <w:rFonts w:eastAsia="宋体"/>
      <w:kern w:val="2"/>
      <w:sz w:val="21"/>
      <w:szCs w:val="24"/>
      <w:lang w:val="en-US" w:eastAsia="zh-CN" w:bidi="ar-SA"/>
    </w:rPr>
  </w:style>
  <w:style w:type="character" w:customStyle="1" w:styleId="CharChar2">
    <w:name w:val="Ò³Ã¼ Char Char"/>
    <w:autoRedefine/>
    <w:qFormat/>
    <w:rPr>
      <w:rFonts w:eastAsia="宋体"/>
      <w:kern w:val="2"/>
      <w:sz w:val="18"/>
      <w:lang w:val="en-US" w:eastAsia="zh-CN" w:bidi="ar-SA"/>
    </w:rPr>
  </w:style>
  <w:style w:type="character" w:customStyle="1" w:styleId="message1">
    <w:name w:val="message1"/>
    <w:autoRedefine/>
    <w:qFormat/>
    <w:rPr>
      <w:rFonts w:ascii="Tahoma" w:hAnsi="Tahoma" w:cs="Tahoma" w:hint="default"/>
      <w:sz w:val="18"/>
      <w:szCs w:val="18"/>
    </w:rPr>
  </w:style>
  <w:style w:type="character" w:customStyle="1" w:styleId="CharChar23">
    <w:name w:val="Char Char23"/>
    <w:autoRedefine/>
    <w:uiPriority w:val="6"/>
    <w:qFormat/>
    <w:rPr>
      <w:color w:val="0000FF"/>
      <w:sz w:val="21"/>
    </w:rPr>
  </w:style>
  <w:style w:type="character" w:customStyle="1" w:styleId="afff1">
    <w:name w:val="批注框文本 字符"/>
    <w:autoRedefine/>
    <w:qFormat/>
    <w:rPr>
      <w:rFonts w:ascii="Arial" w:eastAsia="黑体" w:hAnsi="Arial" w:cs="Arial"/>
      <w:snapToGrid w:val="0"/>
      <w:kern w:val="0"/>
      <w:sz w:val="18"/>
      <w:szCs w:val="18"/>
    </w:rPr>
  </w:style>
  <w:style w:type="character" w:customStyle="1" w:styleId="Char28">
    <w:name w:val="纯文本 Char2"/>
    <w:autoRedefine/>
    <w:uiPriority w:val="99"/>
    <w:qFormat/>
    <w:rPr>
      <w:rFonts w:ascii="宋体" w:eastAsia="宋体" w:hAnsi="Courier New" w:cs="Courier New"/>
    </w:rPr>
  </w:style>
  <w:style w:type="character" w:customStyle="1" w:styleId="CharChar25">
    <w:name w:val="Char Char25"/>
    <w:autoRedefine/>
    <w:uiPriority w:val="6"/>
    <w:qFormat/>
    <w:rPr>
      <w:rFonts w:ascii="宋体" w:hAnsi="宋体"/>
      <w:kern w:val="1"/>
      <w:sz w:val="24"/>
      <w:lang w:val="zh-CN"/>
    </w:rPr>
  </w:style>
  <w:style w:type="character" w:customStyle="1" w:styleId="CharChar411">
    <w:name w:val="Char Char411"/>
    <w:autoRedefine/>
    <w:qFormat/>
    <w:rPr>
      <w:rFonts w:eastAsia="宋体"/>
      <w:b/>
      <w:sz w:val="24"/>
      <w:lang w:val="en-GB" w:eastAsia="zh-CN" w:bidi="ar-SA"/>
    </w:rPr>
  </w:style>
  <w:style w:type="character" w:customStyle="1" w:styleId="Heading7Char856f206f-2151-488a-bf44-70c62fd33d46">
    <w:name w:val="Heading 7 Char_856f206f-2151-488a-bf44-70c62fd33d46"/>
    <w:autoRedefine/>
    <w:qFormat/>
    <w:rPr>
      <w:rFonts w:ascii="宋体" w:eastAsia="宋体" w:hAnsi="宋体"/>
      <w:b/>
      <w:bCs/>
      <w:kern w:val="2"/>
      <w:sz w:val="24"/>
      <w:szCs w:val="24"/>
      <w:lang w:val="en-US" w:eastAsia="zh-CN" w:bidi="ar-SA"/>
    </w:rPr>
  </w:style>
  <w:style w:type="character" w:customStyle="1" w:styleId="Charff">
    <w:name w:val="此正文 Char"/>
    <w:link w:val="afff2"/>
    <w:autoRedefine/>
    <w:qFormat/>
    <w:rPr>
      <w:kern w:val="2"/>
      <w:sz w:val="24"/>
      <w:szCs w:val="24"/>
    </w:rPr>
  </w:style>
  <w:style w:type="paragraph" w:customStyle="1" w:styleId="afff2">
    <w:name w:val="此正文"/>
    <w:basedOn w:val="a"/>
    <w:link w:val="Charff"/>
    <w:autoRedefine/>
    <w:qFormat/>
    <w:pPr>
      <w:adjustRightInd/>
      <w:spacing w:line="360" w:lineRule="auto"/>
      <w:ind w:firstLineChars="200" w:firstLine="200"/>
    </w:pPr>
    <w:rPr>
      <w:sz w:val="24"/>
    </w:rPr>
  </w:style>
  <w:style w:type="character" w:customStyle="1" w:styleId="CharChar21">
    <w:name w:val="Char Char2"/>
    <w:autoRedefine/>
    <w:qFormat/>
    <w:rPr>
      <w:rFonts w:eastAsia="宋体"/>
      <w:b/>
      <w:bCs/>
      <w:kern w:val="2"/>
      <w:sz w:val="21"/>
      <w:szCs w:val="24"/>
      <w:lang w:val="en-US" w:eastAsia="zh-CN" w:bidi="ar-SA"/>
    </w:rPr>
  </w:style>
  <w:style w:type="character" w:customStyle="1" w:styleId="1Char">
    <w:name w:val="标题 1 Char"/>
    <w:link w:val="1"/>
    <w:autoRedefine/>
    <w:uiPriority w:val="9"/>
    <w:qFormat/>
    <w:rPr>
      <w:b/>
      <w:bCs/>
      <w:kern w:val="44"/>
      <w:sz w:val="44"/>
      <w:szCs w:val="44"/>
    </w:rPr>
  </w:style>
  <w:style w:type="character" w:customStyle="1" w:styleId="Footer-EvenChar1">
    <w:name w:val="Footer-Even Char1"/>
    <w:autoRedefine/>
    <w:qFormat/>
    <w:rPr>
      <w:rFonts w:eastAsia="宋体"/>
      <w:kern w:val="2"/>
      <w:sz w:val="18"/>
      <w:szCs w:val="18"/>
      <w:lang w:val="en-US" w:eastAsia="zh-CN" w:bidi="ar-SA"/>
    </w:rPr>
  </w:style>
  <w:style w:type="character" w:customStyle="1" w:styleId="CharChar29">
    <w:name w:val="Char Char29"/>
    <w:autoRedefine/>
    <w:uiPriority w:val="6"/>
    <w:qFormat/>
    <w:rPr>
      <w:rFonts w:ascii="Arial" w:eastAsia="微软雅黑" w:hAnsi="Arial"/>
      <w:b/>
      <w:kern w:val="1"/>
      <w:sz w:val="44"/>
      <w:szCs w:val="32"/>
      <w:lang w:val="en-US" w:eastAsia="zh-CN" w:bidi="ar-SA"/>
    </w:rPr>
  </w:style>
  <w:style w:type="character" w:customStyle="1" w:styleId="Char22">
    <w:name w:val="标题 Char2"/>
    <w:link w:val="af9"/>
    <w:autoRedefine/>
    <w:uiPriority w:val="10"/>
    <w:qFormat/>
    <w:rPr>
      <w:b/>
      <w:sz w:val="24"/>
      <w:lang w:val="en-GB"/>
    </w:rPr>
  </w:style>
  <w:style w:type="character" w:customStyle="1" w:styleId="font81">
    <w:name w:val="font81"/>
    <w:autoRedefine/>
    <w:qFormat/>
    <w:rPr>
      <w:rFonts w:ascii="微软雅黑" w:eastAsia="微软雅黑" w:hAnsi="微软雅黑" w:cs="微软雅黑"/>
      <w:color w:val="000000"/>
      <w:sz w:val="20"/>
      <w:szCs w:val="20"/>
      <w:u w:val="none"/>
    </w:rPr>
  </w:style>
  <w:style w:type="character" w:customStyle="1" w:styleId="CharChar312">
    <w:name w:val="Char Char312"/>
    <w:autoRedefine/>
    <w:qFormat/>
    <w:rPr>
      <w:rFonts w:ascii="Times New Roman" w:eastAsia="宋体" w:hAnsi="Times New Roman" w:cs="Times New Roman"/>
      <w:b/>
      <w:kern w:val="2"/>
      <w:sz w:val="32"/>
      <w:szCs w:val="24"/>
      <w:lang w:val="en-US" w:eastAsia="zh-CN" w:bidi="ar-SA"/>
    </w:rPr>
  </w:style>
  <w:style w:type="character" w:customStyle="1" w:styleId="t21">
    <w:name w:val="t21"/>
    <w:autoRedefine/>
    <w:qFormat/>
    <w:rPr>
      <w:rFonts w:ascii="仿宋_GB2312" w:eastAsia="微软雅黑"/>
      <w:b/>
      <w:kern w:val="2"/>
      <w:sz w:val="23"/>
      <w:szCs w:val="23"/>
      <w:lang w:val="en-US" w:eastAsia="zh-CN" w:bidi="ar-SA"/>
    </w:rPr>
  </w:style>
  <w:style w:type="character" w:customStyle="1" w:styleId="8Char0">
    <w:name w:val="样式8 Char"/>
    <w:autoRedefine/>
    <w:qFormat/>
    <w:rPr>
      <w:rFonts w:ascii="仿宋_GB2312" w:eastAsia="仿宋_GB2312" w:hAnsi="宋体"/>
      <w:b/>
      <w:bCs/>
      <w:kern w:val="2"/>
      <w:sz w:val="24"/>
      <w:szCs w:val="24"/>
    </w:rPr>
  </w:style>
  <w:style w:type="character" w:customStyle="1" w:styleId="CharChar5">
    <w:name w:val="表格 Char Char"/>
    <w:autoRedefine/>
    <w:qFormat/>
    <w:rPr>
      <w:rFonts w:ascii="宋体" w:eastAsia="宋体" w:hAnsi="宋体"/>
      <w:lang w:bidi="ar-SA"/>
    </w:rPr>
  </w:style>
  <w:style w:type="character" w:customStyle="1" w:styleId="16">
    <w:name w:val="正文文本 字符1"/>
    <w:autoRedefine/>
    <w:qFormat/>
    <w:rPr>
      <w:rFonts w:ascii="Calibri" w:eastAsia="黑体" w:hAnsi="Calibri" w:cs="Arial"/>
      <w:snapToGrid w:val="0"/>
      <w:kern w:val="2"/>
      <w:sz w:val="28"/>
      <w:szCs w:val="21"/>
    </w:rPr>
  </w:style>
  <w:style w:type="character" w:customStyle="1" w:styleId="5Char">
    <w:name w:val="标题 5 Char"/>
    <w:link w:val="5"/>
    <w:autoRedefine/>
    <w:uiPriority w:val="9"/>
    <w:qFormat/>
    <w:rPr>
      <w:b/>
      <w:bCs/>
      <w:kern w:val="2"/>
      <w:sz w:val="28"/>
      <w:szCs w:val="28"/>
    </w:rPr>
  </w:style>
  <w:style w:type="character" w:customStyle="1" w:styleId="6Char1">
    <w:name w:val="标题 6 Char1"/>
    <w:autoRedefine/>
    <w:qFormat/>
    <w:rPr>
      <w:rFonts w:ascii="Arial" w:eastAsia="黑体" w:hAnsi="Arial" w:cs="Times New Roman"/>
      <w:b/>
      <w:sz w:val="24"/>
      <w:szCs w:val="20"/>
      <w:lang w:bidi="ar-SA"/>
    </w:rPr>
  </w:style>
  <w:style w:type="character" w:customStyle="1" w:styleId="Charff0">
    <w:name w:val="带编号样式 Char"/>
    <w:autoRedefine/>
    <w:qFormat/>
    <w:rPr>
      <w:rFonts w:ascii="仿宋_GB2312" w:eastAsia="仿宋_GB2312"/>
      <w:color w:val="000000"/>
      <w:sz w:val="24"/>
      <w:lang w:bidi="ar-SA"/>
    </w:rPr>
  </w:style>
  <w:style w:type="character" w:customStyle="1" w:styleId="unnamed31">
    <w:name w:val="unnamed31"/>
    <w:autoRedefine/>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autoRedefine/>
    <w:qFormat/>
    <w:rPr>
      <w:rFonts w:ascii="宋体" w:eastAsia="宋体"/>
      <w:kern w:val="2"/>
      <w:sz w:val="24"/>
      <w:szCs w:val="24"/>
      <w:lang w:val="zh-CN" w:bidi="ar-SA"/>
    </w:rPr>
  </w:style>
  <w:style w:type="character" w:customStyle="1" w:styleId="Char0">
    <w:name w:val="称呼 Char"/>
    <w:link w:val="a8"/>
    <w:autoRedefine/>
    <w:qFormat/>
    <w:rPr>
      <w:rFonts w:ascii="仿宋_GB2312" w:eastAsia="仿宋_GB2312"/>
      <w:kern w:val="2"/>
      <w:sz w:val="28"/>
    </w:rPr>
  </w:style>
  <w:style w:type="character" w:customStyle="1" w:styleId="CharChar9">
    <w:name w:val="文本正文 Char Char"/>
    <w:autoRedefine/>
    <w:qFormat/>
    <w:rPr>
      <w:sz w:val="24"/>
      <w:lang w:bidi="ar-SA"/>
    </w:rPr>
  </w:style>
  <w:style w:type="character" w:customStyle="1" w:styleId="afff3">
    <w:name w:val="正文缩进 字符"/>
    <w:autoRedefine/>
    <w:qFormat/>
    <w:rPr>
      <w:rFonts w:ascii="宋体" w:eastAsia="宋体"/>
      <w:snapToGrid w:val="0"/>
      <w:color w:val="000000"/>
      <w:kern w:val="28"/>
      <w:sz w:val="28"/>
      <w:lang w:val="en-US" w:eastAsia="zh-CN" w:bidi="ar-SA"/>
    </w:rPr>
  </w:style>
  <w:style w:type="character" w:customStyle="1" w:styleId="HTMLChar0">
    <w:name w:val="HTML 预设格式 Char"/>
    <w:link w:val="HTML0"/>
    <w:autoRedefine/>
    <w:qFormat/>
    <w:rPr>
      <w:rFonts w:ascii="黑体" w:eastAsia="黑体" w:hAnsi="Courier New"/>
    </w:rPr>
  </w:style>
  <w:style w:type="character" w:customStyle="1" w:styleId="2Char1">
    <w:name w:val="正文文本 2 Char1"/>
    <w:link w:val="25"/>
    <w:autoRedefine/>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autoRedefine/>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autoRedefine/>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autoRedefine/>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autoRedefine/>
    <w:qFormat/>
    <w:rPr>
      <w:rFonts w:ascii="宋体" w:eastAsia="宋体"/>
      <w:snapToGrid w:val="0"/>
      <w:color w:val="000000"/>
      <w:kern w:val="28"/>
      <w:sz w:val="28"/>
      <w:lang w:val="en-US" w:eastAsia="zh-CN" w:bidi="ar-SA"/>
    </w:rPr>
  </w:style>
  <w:style w:type="character" w:customStyle="1" w:styleId="7Char">
    <w:name w:val="标题 7 Char"/>
    <w:link w:val="7"/>
    <w:autoRedefine/>
    <w:qFormat/>
    <w:rPr>
      <w:b/>
      <w:bCs/>
      <w:kern w:val="2"/>
      <w:sz w:val="24"/>
      <w:szCs w:val="24"/>
    </w:rPr>
  </w:style>
  <w:style w:type="character" w:customStyle="1" w:styleId="2Char">
    <w:name w:val="正文文本缩进 2 Char"/>
    <w:link w:val="23"/>
    <w:autoRedefine/>
    <w:qFormat/>
    <w:rPr>
      <w:rFonts w:ascii="宋体"/>
      <w:sz w:val="28"/>
    </w:rPr>
  </w:style>
  <w:style w:type="character" w:customStyle="1" w:styleId="CharChar50">
    <w:name w:val="Char Char5"/>
    <w:autoRedefine/>
    <w:qFormat/>
    <w:rPr>
      <w:rFonts w:ascii="宋体" w:eastAsia="宋体" w:hAnsi="Courier New"/>
      <w:kern w:val="2"/>
      <w:sz w:val="21"/>
      <w:lang w:val="en-US" w:eastAsia="zh-CN"/>
    </w:rPr>
  </w:style>
  <w:style w:type="character" w:customStyle="1" w:styleId="Chara">
    <w:name w:val="脚注文本 Char"/>
    <w:link w:val="af7"/>
    <w:autoRedefine/>
    <w:qFormat/>
    <w:rPr>
      <w:color w:val="0000FF"/>
      <w:sz w:val="21"/>
    </w:rPr>
  </w:style>
  <w:style w:type="character" w:customStyle="1" w:styleId="Char1c">
    <w:name w:val="称呼 Char1"/>
    <w:autoRedefine/>
    <w:qFormat/>
    <w:rPr>
      <w:rFonts w:ascii="Times New Roman" w:eastAsia="宋体" w:hAnsi="Times New Roman" w:cs="Times New Roman"/>
      <w:szCs w:val="24"/>
    </w:rPr>
  </w:style>
  <w:style w:type="character" w:customStyle="1" w:styleId="1Char1">
    <w:name w:val="正文1 Char"/>
    <w:autoRedefine/>
    <w:qFormat/>
    <w:rPr>
      <w:rFonts w:ascii="宋体" w:eastAsia="宋体"/>
      <w:snapToGrid w:val="0"/>
      <w:color w:val="000000"/>
      <w:kern w:val="28"/>
      <w:sz w:val="28"/>
      <w:lang w:val="en-US" w:eastAsia="zh-CN" w:bidi="ar-SA"/>
    </w:rPr>
  </w:style>
  <w:style w:type="character" w:customStyle="1" w:styleId="Char1d">
    <w:name w:val="正文缩进 Char1"/>
    <w:autoRedefine/>
    <w:qFormat/>
    <w:rPr>
      <w:rFonts w:ascii="宋体" w:eastAsia="宋体"/>
      <w:snapToGrid w:val="0"/>
      <w:color w:val="000000"/>
      <w:kern w:val="28"/>
      <w:sz w:val="28"/>
      <w:lang w:val="en-US" w:eastAsia="zh-CN" w:bidi="ar-SA"/>
    </w:rPr>
  </w:style>
  <w:style w:type="character" w:customStyle="1" w:styleId="font21">
    <w:name w:val="font21"/>
    <w:autoRedefine/>
    <w:qFormat/>
    <w:rPr>
      <w:rFonts w:ascii="宋体" w:eastAsia="宋体" w:hAnsi="宋体" w:hint="eastAsia"/>
      <w:kern w:val="2"/>
      <w:sz w:val="28"/>
      <w:szCs w:val="28"/>
      <w:lang w:val="en-US" w:eastAsia="zh-CN" w:bidi="ar-SA"/>
    </w:rPr>
  </w:style>
  <w:style w:type="character" w:customStyle="1" w:styleId="CharChar26">
    <w:name w:val="Char Char26"/>
    <w:autoRedefine/>
    <w:uiPriority w:val="6"/>
    <w:qFormat/>
    <w:rPr>
      <w:kern w:val="1"/>
      <w:sz w:val="21"/>
      <w:szCs w:val="24"/>
    </w:rPr>
  </w:style>
  <w:style w:type="character" w:customStyle="1" w:styleId="ItemListChar">
    <w:name w:val="Item List Char"/>
    <w:link w:val="ItemList"/>
    <w:autoRedefine/>
    <w:qFormat/>
    <w:rPr>
      <w:rFonts w:ascii="Arial"/>
      <w:bCs/>
      <w:sz w:val="21"/>
      <w:szCs w:val="21"/>
      <w:lang w:val="en-US" w:eastAsia="zh-CN" w:bidi="ar-SA"/>
    </w:rPr>
  </w:style>
  <w:style w:type="paragraph" w:customStyle="1" w:styleId="ItemList">
    <w:name w:val="Item List"/>
    <w:link w:val="ItemListChar"/>
    <w:autoRedefine/>
    <w:qFormat/>
    <w:pPr>
      <w:spacing w:after="156" w:line="360" w:lineRule="auto"/>
      <w:ind w:firstLineChars="202" w:firstLine="424"/>
      <w:jc w:val="both"/>
    </w:pPr>
    <w:rPr>
      <w:rFonts w:ascii="Arial"/>
      <w:bCs/>
      <w:sz w:val="21"/>
      <w:szCs w:val="21"/>
    </w:rPr>
  </w:style>
  <w:style w:type="character" w:customStyle="1" w:styleId="Char1e">
    <w:name w:val="批注框文本 Char1"/>
    <w:autoRedefine/>
    <w:qFormat/>
    <w:rPr>
      <w:rFonts w:ascii="Times New Roman" w:eastAsia="宋体" w:hAnsi="Times New Roman" w:cs="Times New Roman"/>
      <w:sz w:val="18"/>
      <w:szCs w:val="18"/>
    </w:rPr>
  </w:style>
  <w:style w:type="character" w:customStyle="1" w:styleId="Char1f">
    <w:name w:val="纯文本 Char1"/>
    <w:link w:val="17"/>
    <w:autoRedefine/>
    <w:qFormat/>
    <w:rPr>
      <w:rFonts w:ascii="宋体" w:hAnsi="Courier New"/>
    </w:rPr>
  </w:style>
  <w:style w:type="paragraph" w:customStyle="1" w:styleId="17">
    <w:name w:val="纯文本1"/>
    <w:basedOn w:val="a"/>
    <w:link w:val="Char1f"/>
    <w:autoRedefine/>
    <w:qFormat/>
    <w:pPr>
      <w:adjustRightInd/>
    </w:pPr>
    <w:rPr>
      <w:rFonts w:ascii="宋体" w:hAnsi="Courier New"/>
      <w:kern w:val="0"/>
      <w:sz w:val="20"/>
      <w:szCs w:val="20"/>
    </w:rPr>
  </w:style>
  <w:style w:type="character" w:customStyle="1" w:styleId="Char3">
    <w:name w:val="正文首行缩进 Char"/>
    <w:link w:val="aa"/>
    <w:autoRedefine/>
    <w:qFormat/>
    <w:rPr>
      <w:rFonts w:ascii="宋体"/>
      <w:kern w:val="2"/>
      <w:sz w:val="24"/>
      <w:lang w:val="zh-CN"/>
    </w:rPr>
  </w:style>
  <w:style w:type="character" w:customStyle="1" w:styleId="h3Char">
    <w:name w:val="h3 Char"/>
    <w:autoRedefine/>
    <w:qFormat/>
    <w:rPr>
      <w:rFonts w:eastAsia="宋体"/>
      <w:b/>
      <w:kern w:val="2"/>
      <w:sz w:val="32"/>
      <w:lang w:val="en-US" w:eastAsia="zh-CN" w:bidi="ar-SA"/>
    </w:rPr>
  </w:style>
  <w:style w:type="character" w:customStyle="1" w:styleId="dandyrentitle1">
    <w:name w:val="dandyren_title1"/>
    <w:autoRedefine/>
    <w:qFormat/>
    <w:rPr>
      <w:b/>
      <w:bCs/>
      <w:color w:val="FF6633"/>
      <w:sz w:val="18"/>
      <w:szCs w:val="18"/>
    </w:rPr>
  </w:style>
  <w:style w:type="character" w:customStyle="1" w:styleId="CharChar31">
    <w:name w:val="Char Char31"/>
    <w:autoRedefine/>
    <w:uiPriority w:val="6"/>
    <w:qFormat/>
    <w:rPr>
      <w:rFonts w:ascii="Arial" w:eastAsia="黑体" w:hAnsi="Arial"/>
      <w:kern w:val="1"/>
      <w:sz w:val="24"/>
      <w:szCs w:val="24"/>
    </w:rPr>
  </w:style>
  <w:style w:type="character" w:customStyle="1" w:styleId="hChar1">
    <w:name w:val="h Char1"/>
    <w:autoRedefine/>
    <w:qFormat/>
    <w:rPr>
      <w:sz w:val="18"/>
      <w:szCs w:val="18"/>
    </w:rPr>
  </w:style>
  <w:style w:type="character" w:customStyle="1" w:styleId="solutionfonts">
    <w:name w:val="solutionfonts"/>
    <w:autoRedefine/>
    <w:qFormat/>
  </w:style>
  <w:style w:type="character" w:customStyle="1" w:styleId="4Char2">
    <w:name w:val="标题 4 Char2"/>
    <w:link w:val="4"/>
    <w:autoRedefine/>
    <w:uiPriority w:val="9"/>
    <w:qFormat/>
    <w:rPr>
      <w:rFonts w:ascii="Arial" w:eastAsia="黑体" w:hAnsi="Arial"/>
      <w:b/>
      <w:bCs/>
      <w:kern w:val="2"/>
      <w:sz w:val="28"/>
      <w:szCs w:val="28"/>
      <w:lang w:val="zh-CN"/>
    </w:rPr>
  </w:style>
  <w:style w:type="character" w:customStyle="1" w:styleId="Charff2">
    <w:name w:val="首行缩进 Char"/>
    <w:autoRedefine/>
    <w:qFormat/>
    <w:rPr>
      <w:rFonts w:ascii="宋体" w:eastAsia="宋体"/>
      <w:kern w:val="2"/>
      <w:sz w:val="24"/>
      <w:lang w:val="en-US" w:eastAsia="zh-CN" w:bidi="ar-SA"/>
    </w:rPr>
  </w:style>
  <w:style w:type="character" w:customStyle="1" w:styleId="CharChar52">
    <w:name w:val="Char Char52"/>
    <w:autoRedefine/>
    <w:qFormat/>
    <w:rPr>
      <w:rFonts w:ascii="宋体" w:eastAsia="宋体" w:hAnsi="Courier New"/>
      <w:kern w:val="2"/>
      <w:sz w:val="21"/>
      <w:lang w:val="en-US" w:eastAsia="zh-CN"/>
    </w:rPr>
  </w:style>
  <w:style w:type="character" w:customStyle="1" w:styleId="3Char">
    <w:name w:val="正文文本 3 Char"/>
    <w:link w:val="30"/>
    <w:autoRedefine/>
    <w:qFormat/>
    <w:rPr>
      <w:kern w:val="2"/>
      <w:sz w:val="21"/>
    </w:rPr>
  </w:style>
  <w:style w:type="character" w:customStyle="1" w:styleId="font31">
    <w:name w:val="font31"/>
    <w:autoRedefine/>
    <w:qFormat/>
    <w:rPr>
      <w:rFonts w:ascii="仿宋" w:eastAsia="仿宋" w:hAnsi="仿宋" w:cs="仿宋" w:hint="eastAsia"/>
      <w:color w:val="000000"/>
      <w:sz w:val="20"/>
      <w:szCs w:val="20"/>
      <w:u w:val="none"/>
    </w:rPr>
  </w:style>
  <w:style w:type="character" w:customStyle="1" w:styleId="Charff3">
    <w:name w:val="正文说明 Char"/>
    <w:link w:val="afff4"/>
    <w:autoRedefine/>
    <w:qFormat/>
    <w:rPr>
      <w:sz w:val="24"/>
      <w:szCs w:val="24"/>
    </w:rPr>
  </w:style>
  <w:style w:type="paragraph" w:customStyle="1" w:styleId="afff4">
    <w:name w:val="正文说明"/>
    <w:basedOn w:val="a"/>
    <w:link w:val="Charff3"/>
    <w:autoRedefine/>
    <w:qFormat/>
    <w:pPr>
      <w:adjustRightInd/>
      <w:spacing w:line="360" w:lineRule="auto"/>
    </w:pPr>
    <w:rPr>
      <w:kern w:val="0"/>
      <w:sz w:val="24"/>
    </w:rPr>
  </w:style>
  <w:style w:type="character" w:customStyle="1" w:styleId="Char1f0">
    <w:name w:val="脚注文本 Char1"/>
    <w:autoRedefine/>
    <w:qFormat/>
    <w:rPr>
      <w:rFonts w:ascii="Times New Roman" w:eastAsia="宋体" w:hAnsi="Times New Roman" w:cs="Times New Roman"/>
      <w:sz w:val="18"/>
      <w:szCs w:val="18"/>
    </w:rPr>
  </w:style>
  <w:style w:type="character" w:customStyle="1" w:styleId="CharChar1211">
    <w:name w:val="Char Char1211"/>
    <w:autoRedefine/>
    <w:qFormat/>
    <w:rPr>
      <w:rFonts w:ascii="仿宋_GB2312" w:eastAsia="仿宋_GB2312"/>
      <w:b/>
      <w:bCs/>
      <w:kern w:val="2"/>
      <w:sz w:val="24"/>
      <w:szCs w:val="24"/>
      <w:lang w:val="zh-CN" w:eastAsia="zh-CN" w:bidi="ar-SA"/>
    </w:rPr>
  </w:style>
  <w:style w:type="character" w:customStyle="1" w:styleId="Charff4">
    <w:name w:val="标题 Char"/>
    <w:autoRedefine/>
    <w:qFormat/>
    <w:rPr>
      <w:rFonts w:eastAsia="宋体"/>
      <w:b/>
      <w:sz w:val="24"/>
      <w:lang w:val="en-GB" w:eastAsia="zh-CN" w:bidi="ar-SA"/>
    </w:rPr>
  </w:style>
  <w:style w:type="character" w:customStyle="1" w:styleId="CharChar35">
    <w:name w:val="Char Char35"/>
    <w:autoRedefine/>
    <w:uiPriority w:val="6"/>
    <w:qFormat/>
    <w:rPr>
      <w:rFonts w:ascii="Arial" w:eastAsia="黑体" w:hAnsi="Arial"/>
      <w:b/>
      <w:kern w:val="1"/>
      <w:sz w:val="28"/>
      <w:szCs w:val="28"/>
      <w:lang w:val="zh-CN"/>
    </w:rPr>
  </w:style>
  <w:style w:type="character" w:customStyle="1" w:styleId="CharCharChar">
    <w:name w:val="纯文本 Char Char Char"/>
    <w:autoRedefine/>
    <w:qFormat/>
    <w:rPr>
      <w:rFonts w:ascii="宋体" w:eastAsia="宋体" w:hAnsi="Courier New"/>
      <w:kern w:val="2"/>
      <w:sz w:val="21"/>
      <w:lang w:val="en-US" w:eastAsia="zh-CN" w:bidi="ar-SA"/>
    </w:rPr>
  </w:style>
  <w:style w:type="character" w:customStyle="1" w:styleId="TableTextChar">
    <w:name w:val="Table Text Char"/>
    <w:link w:val="TableText"/>
    <w:autoRedefine/>
    <w:qFormat/>
    <w:rPr>
      <w:sz w:val="24"/>
      <w:szCs w:val="24"/>
    </w:rPr>
  </w:style>
  <w:style w:type="paragraph" w:customStyle="1" w:styleId="TableText">
    <w:name w:val="Table Text"/>
    <w:basedOn w:val="a"/>
    <w:link w:val="TableTextChar"/>
    <w:autoRedefine/>
    <w:qFormat/>
    <w:pPr>
      <w:widowControl/>
      <w:spacing w:before="60" w:after="60"/>
      <w:jc w:val="left"/>
    </w:pPr>
    <w:rPr>
      <w:kern w:val="0"/>
      <w:sz w:val="24"/>
    </w:rPr>
  </w:style>
  <w:style w:type="character" w:customStyle="1" w:styleId="1Char10">
    <w:name w:val="正文1 Char1"/>
    <w:autoRedefine/>
    <w:qFormat/>
    <w:rPr>
      <w:rFonts w:ascii="仿宋_GB2312" w:eastAsia="仿宋_GB2312" w:hAnsi="Courier New"/>
      <w:kern w:val="28"/>
      <w:sz w:val="24"/>
      <w:szCs w:val="24"/>
      <w:lang w:val="en-US" w:eastAsia="zh-CN"/>
    </w:rPr>
  </w:style>
  <w:style w:type="character" w:customStyle="1" w:styleId="Char1f1">
    <w:name w:val="页脚 Char1"/>
    <w:autoRedefine/>
    <w:qFormat/>
    <w:rPr>
      <w:rFonts w:eastAsia="宋体"/>
      <w:kern w:val="2"/>
      <w:sz w:val="18"/>
      <w:szCs w:val="18"/>
      <w:lang w:val="en-US" w:eastAsia="zh-CN" w:bidi="ar-SA"/>
    </w:rPr>
  </w:style>
  <w:style w:type="character" w:customStyle="1" w:styleId="Bold">
    <w:name w:val="Bold"/>
    <w:autoRedefine/>
    <w:qFormat/>
    <w:rPr>
      <w:rFonts w:ascii="Arial" w:eastAsia="黑体" w:hAnsi="Arial" w:cs="Times New Roman"/>
      <w:b/>
      <w:kern w:val="2"/>
      <w:sz w:val="32"/>
      <w:szCs w:val="32"/>
      <w:lang w:val="en-US" w:eastAsia="zh-CN" w:bidi="ar-SA"/>
    </w:rPr>
  </w:style>
  <w:style w:type="character" w:customStyle="1" w:styleId="Char10">
    <w:name w:val="批注文字 Char1"/>
    <w:link w:val="a7"/>
    <w:autoRedefine/>
    <w:uiPriority w:val="99"/>
    <w:qFormat/>
    <w:rPr>
      <w:kern w:val="2"/>
      <w:sz w:val="21"/>
      <w:szCs w:val="24"/>
    </w:rPr>
  </w:style>
  <w:style w:type="character" w:customStyle="1" w:styleId="Char8">
    <w:name w:val="签名 Char"/>
    <w:link w:val="af3"/>
    <w:autoRedefine/>
    <w:qFormat/>
    <w:rPr>
      <w:rFonts w:eastAsia="仿宋_GB2312"/>
      <w:sz w:val="24"/>
    </w:rPr>
  </w:style>
  <w:style w:type="character" w:customStyle="1" w:styleId="hui3">
    <w:name w:val="hui3"/>
    <w:autoRedefine/>
    <w:qFormat/>
    <w:rPr>
      <w:color w:val="333333"/>
    </w:rPr>
  </w:style>
  <w:style w:type="character" w:customStyle="1" w:styleId="CharChar17">
    <w:name w:val="Char Char17"/>
    <w:autoRedefine/>
    <w:uiPriority w:val="6"/>
    <w:qFormat/>
    <w:rPr>
      <w:rFonts w:eastAsia="仿宋_GB2312"/>
      <w:sz w:val="24"/>
    </w:rPr>
  </w:style>
  <w:style w:type="character" w:customStyle="1" w:styleId="43">
    <w:name w:val="标题 4 字符"/>
    <w:autoRedefine/>
    <w:uiPriority w:val="9"/>
    <w:qFormat/>
    <w:rPr>
      <w:rFonts w:ascii="等线 Light" w:eastAsia="等线 Light" w:hAnsi="等线 Light" w:cs="Times New Roman"/>
      <w:b/>
      <w:bCs/>
      <w:snapToGrid w:val="0"/>
      <w:kern w:val="0"/>
      <w:sz w:val="28"/>
      <w:szCs w:val="28"/>
    </w:rPr>
  </w:style>
  <w:style w:type="character" w:customStyle="1" w:styleId="CharChar37">
    <w:name w:val="Char Char37"/>
    <w:autoRedefine/>
    <w:uiPriority w:val="6"/>
    <w:qFormat/>
    <w:rPr>
      <w:b/>
      <w:kern w:val="1"/>
      <w:sz w:val="44"/>
      <w:szCs w:val="44"/>
    </w:rPr>
  </w:style>
  <w:style w:type="character" w:customStyle="1" w:styleId="Charff5">
    <w:name w:val="列出段落 Char"/>
    <w:autoRedefine/>
    <w:qFormat/>
    <w:rPr>
      <w:rFonts w:eastAsia="楷体_GB2312" w:cs="Lucida Sans"/>
      <w:kern w:val="2"/>
      <w:sz w:val="24"/>
      <w:szCs w:val="24"/>
      <w:lang w:val="en-US" w:eastAsia="zh-CN" w:bidi="ar-SA"/>
    </w:rPr>
  </w:style>
  <w:style w:type="character" w:customStyle="1" w:styleId="3Char11">
    <w:name w:val="正文文本缩进 3 Char1"/>
    <w:autoRedefine/>
    <w:uiPriority w:val="99"/>
    <w:qFormat/>
    <w:rPr>
      <w:rFonts w:ascii="Times New Roman" w:eastAsia="宋体" w:hAnsi="Times New Roman" w:cs="Times New Roman"/>
      <w:sz w:val="16"/>
      <w:szCs w:val="16"/>
    </w:rPr>
  </w:style>
  <w:style w:type="character" w:customStyle="1" w:styleId="CharChara">
    <w:name w:val="公文正文 Char Char"/>
    <w:link w:val="afff5"/>
    <w:autoRedefine/>
    <w:qFormat/>
    <w:rPr>
      <w:rFonts w:ascii="仿宋_GB2312" w:eastAsia="仿宋_GB2312"/>
      <w:kern w:val="2"/>
      <w:sz w:val="24"/>
      <w:szCs w:val="24"/>
    </w:rPr>
  </w:style>
  <w:style w:type="paragraph" w:customStyle="1" w:styleId="afff5">
    <w:name w:val="公文正文"/>
    <w:basedOn w:val="a"/>
    <w:link w:val="CharChara"/>
    <w:autoRedefine/>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autoRedefine/>
    <w:qFormat/>
    <w:rPr>
      <w:rFonts w:eastAsia="宋体"/>
      <w:sz w:val="24"/>
      <w:szCs w:val="24"/>
      <w:lang w:val="en-US" w:eastAsia="zh-CN" w:bidi="ar-SA"/>
    </w:rPr>
  </w:style>
  <w:style w:type="character" w:customStyle="1" w:styleId="1CharChar">
    <w:name w:val="标题 1 Char Char"/>
    <w:autoRedefine/>
    <w:qFormat/>
    <w:rPr>
      <w:rFonts w:ascii="宋体" w:eastAsia="宋体" w:hAnsi="宋体" w:hint="eastAsia"/>
      <w:b/>
      <w:spacing w:val="-2"/>
      <w:sz w:val="24"/>
      <w:lang w:val="en-US" w:eastAsia="zh-CN" w:bidi="ar-SA"/>
    </w:rPr>
  </w:style>
  <w:style w:type="character" w:customStyle="1" w:styleId="2Char6">
    <w:name w:val="正文（缩进2汉字） Char"/>
    <w:link w:val="29"/>
    <w:autoRedefine/>
    <w:qFormat/>
    <w:rPr>
      <w:rFonts w:ascii="宋体"/>
    </w:rPr>
  </w:style>
  <w:style w:type="paragraph" w:customStyle="1" w:styleId="29">
    <w:name w:val="正文（缩进2汉字）"/>
    <w:basedOn w:val="a"/>
    <w:link w:val="2Char6"/>
    <w:autoRedefine/>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autoRedefine/>
    <w:qFormat/>
    <w:rPr>
      <w:rFonts w:ascii="Arial" w:eastAsia="黑体" w:hAnsi="Arial"/>
      <w:kern w:val="2"/>
      <w:sz w:val="24"/>
      <w:szCs w:val="24"/>
    </w:rPr>
  </w:style>
  <w:style w:type="character" w:customStyle="1" w:styleId="Charff6">
    <w:name w:val="标书表格字体格式 Char"/>
    <w:autoRedefine/>
    <w:qFormat/>
    <w:rPr>
      <w:kern w:val="2"/>
      <w:sz w:val="21"/>
      <w:szCs w:val="24"/>
      <w:lang w:bidi="ar-SA"/>
    </w:rPr>
  </w:style>
  <w:style w:type="character" w:customStyle="1" w:styleId="tw4winError">
    <w:name w:val="tw4winError"/>
    <w:autoRedefine/>
    <w:qFormat/>
    <w:rPr>
      <w:rFonts w:ascii="Courier New" w:hAnsi="Courier New" w:cs="Courier New"/>
      <w:color w:val="00FF00"/>
      <w:sz w:val="40"/>
      <w:szCs w:val="40"/>
    </w:rPr>
  </w:style>
  <w:style w:type="character" w:customStyle="1" w:styleId="BodyTextchCharChar">
    <w:name w:val="Body Text(ch) Char Char"/>
    <w:autoRedefine/>
    <w:qFormat/>
    <w:rPr>
      <w:rFonts w:ascii="宋体"/>
      <w:kern w:val="2"/>
      <w:sz w:val="24"/>
      <w:szCs w:val="21"/>
      <w:lang w:val="zh-CN"/>
    </w:rPr>
  </w:style>
  <w:style w:type="character" w:customStyle="1" w:styleId="Charff7">
    <w:name w:val="正文首行缩进两字 Char"/>
    <w:autoRedefine/>
    <w:qFormat/>
    <w:rPr>
      <w:sz w:val="24"/>
      <w:szCs w:val="24"/>
      <w:lang w:val="en-US" w:eastAsia="zh-CN" w:bidi="ar-SA"/>
    </w:rPr>
  </w:style>
  <w:style w:type="character" w:customStyle="1" w:styleId="Charff8">
    <w:name w:val="正文文本 Char"/>
    <w:autoRedefine/>
    <w:qFormat/>
    <w:rPr>
      <w:rFonts w:eastAsia="宋体"/>
      <w:kern w:val="2"/>
      <w:sz w:val="24"/>
      <w:szCs w:val="24"/>
      <w:lang w:val="en-US" w:eastAsia="zh-CN" w:bidi="ar-SA"/>
    </w:rPr>
  </w:style>
  <w:style w:type="character" w:customStyle="1" w:styleId="18">
    <w:name w:val="文档结构图 字符1"/>
    <w:autoRedefine/>
    <w:qFormat/>
    <w:rPr>
      <w:rFonts w:ascii="宋体" w:eastAsia="黑体" w:hAnsi="Calibri" w:cs="Arial"/>
      <w:snapToGrid w:val="0"/>
      <w:kern w:val="2"/>
      <w:sz w:val="18"/>
      <w:szCs w:val="18"/>
    </w:rPr>
  </w:style>
  <w:style w:type="character" w:customStyle="1" w:styleId="content">
    <w:name w:val="content"/>
    <w:autoRedefine/>
    <w:qFormat/>
  </w:style>
  <w:style w:type="character" w:customStyle="1" w:styleId="tw4winPopup">
    <w:name w:val="tw4winPopup"/>
    <w:autoRedefine/>
    <w:qFormat/>
    <w:rPr>
      <w:rFonts w:ascii="Courier New" w:hAnsi="Courier New" w:cs="Courier New"/>
      <w:color w:val="008000"/>
      <w:lang w:val="en-US" w:eastAsia="zh-CN"/>
    </w:rPr>
  </w:style>
  <w:style w:type="character" w:customStyle="1" w:styleId="param-name">
    <w:name w:val="param-name"/>
    <w:autoRedefine/>
    <w:uiPriority w:val="99"/>
    <w:qFormat/>
    <w:rPr>
      <w:rFonts w:ascii="Arial" w:eastAsia="黑体" w:hAnsi="Arial" w:cs="Arial"/>
      <w:snapToGrid w:val="0"/>
      <w:kern w:val="0"/>
      <w:szCs w:val="21"/>
    </w:rPr>
  </w:style>
  <w:style w:type="character" w:customStyle="1" w:styleId="Charff9">
    <w:name w:val="标准正文格式 Char"/>
    <w:autoRedefine/>
    <w:qFormat/>
    <w:rPr>
      <w:rFonts w:ascii="宋体" w:eastAsia="仿宋_GB2312" w:cs="宋体"/>
      <w:color w:val="000000"/>
      <w:sz w:val="24"/>
      <w:lang w:val="en-US" w:eastAsia="zh-CN" w:bidi="ar-SA"/>
    </w:rPr>
  </w:style>
  <w:style w:type="character" w:customStyle="1" w:styleId="CharChar212">
    <w:name w:val="Char Char212"/>
    <w:autoRedefine/>
    <w:qFormat/>
    <w:rPr>
      <w:rFonts w:eastAsia="宋体"/>
      <w:b/>
      <w:bCs/>
      <w:kern w:val="2"/>
      <w:sz w:val="21"/>
      <w:szCs w:val="24"/>
      <w:lang w:val="en-US" w:eastAsia="zh-CN" w:bidi="ar-SA"/>
    </w:rPr>
  </w:style>
  <w:style w:type="character" w:customStyle="1" w:styleId="Charffa">
    <w:name w:val="文档结构图 Char"/>
    <w:autoRedefine/>
    <w:qFormat/>
    <w:rPr>
      <w:rFonts w:eastAsia="宋体"/>
      <w:kern w:val="2"/>
      <w:sz w:val="21"/>
      <w:szCs w:val="24"/>
      <w:lang w:val="en-US" w:eastAsia="zh-CN" w:bidi="ar-SA"/>
    </w:rPr>
  </w:style>
  <w:style w:type="character" w:customStyle="1" w:styleId="zbggmainstyle9">
    <w:name w:val="zbggmain style9"/>
    <w:autoRedefine/>
    <w:qFormat/>
  </w:style>
  <w:style w:type="character" w:customStyle="1" w:styleId="CharChar16">
    <w:name w:val="Char Char16"/>
    <w:autoRedefine/>
    <w:uiPriority w:val="6"/>
    <w:qFormat/>
    <w:rPr>
      <w:kern w:val="1"/>
      <w:sz w:val="18"/>
      <w:szCs w:val="18"/>
    </w:rPr>
  </w:style>
  <w:style w:type="character" w:customStyle="1" w:styleId="font51">
    <w:name w:val="font51"/>
    <w:autoRedefine/>
    <w:qFormat/>
    <w:rPr>
      <w:rFonts w:ascii="仿宋" w:eastAsia="仿宋" w:hAnsi="仿宋" w:cs="仿宋" w:hint="eastAsia"/>
      <w:color w:val="000000"/>
      <w:sz w:val="20"/>
      <w:szCs w:val="20"/>
      <w:u w:val="none"/>
    </w:rPr>
  </w:style>
  <w:style w:type="character" w:customStyle="1" w:styleId="CharChar82">
    <w:name w:val="Char Char82"/>
    <w:autoRedefine/>
    <w:qFormat/>
    <w:rPr>
      <w:rFonts w:eastAsia="宋体"/>
      <w:b/>
      <w:sz w:val="24"/>
      <w:lang w:val="en-GB" w:eastAsia="zh-CN"/>
    </w:rPr>
  </w:style>
  <w:style w:type="character" w:customStyle="1" w:styleId="3Char0">
    <w:name w:val="正文文本缩进 3 Char"/>
    <w:link w:val="34"/>
    <w:autoRedefine/>
    <w:qFormat/>
    <w:rPr>
      <w:kern w:val="2"/>
      <w:sz w:val="24"/>
    </w:rPr>
  </w:style>
  <w:style w:type="character" w:customStyle="1" w:styleId="Char1f2">
    <w:name w:val="日期 Char1"/>
    <w:autoRedefine/>
    <w:uiPriority w:val="99"/>
    <w:qFormat/>
    <w:rPr>
      <w:rFonts w:ascii="Times New Roman" w:eastAsia="宋体" w:hAnsi="Times New Roman" w:cs="Times New Roman"/>
      <w:szCs w:val="24"/>
    </w:rPr>
  </w:style>
  <w:style w:type="character" w:customStyle="1" w:styleId="afff6">
    <w:name w:val="页眉 字符"/>
    <w:autoRedefine/>
    <w:uiPriority w:val="99"/>
    <w:qFormat/>
    <w:rPr>
      <w:kern w:val="2"/>
      <w:sz w:val="18"/>
      <w:szCs w:val="18"/>
    </w:rPr>
  </w:style>
  <w:style w:type="character" w:customStyle="1" w:styleId="CharChar33">
    <w:name w:val="Char Char33"/>
    <w:autoRedefine/>
    <w:uiPriority w:val="6"/>
    <w:qFormat/>
    <w:rPr>
      <w:rFonts w:ascii="Arial" w:eastAsia="黑体" w:hAnsi="Arial"/>
      <w:b/>
      <w:kern w:val="1"/>
      <w:sz w:val="24"/>
      <w:szCs w:val="24"/>
    </w:rPr>
  </w:style>
  <w:style w:type="character" w:customStyle="1" w:styleId="b1101bChar">
    <w:name w:val="b11_01b Char"/>
    <w:link w:val="b1101b"/>
    <w:autoRedefine/>
    <w:qFormat/>
    <w:rPr>
      <w:rFonts w:ascii="Verdana" w:hAnsi="Verdana"/>
      <w:b/>
      <w:bCs/>
      <w:color w:val="4A82CA"/>
      <w:sz w:val="17"/>
      <w:szCs w:val="17"/>
    </w:rPr>
  </w:style>
  <w:style w:type="paragraph" w:customStyle="1" w:styleId="b1101b">
    <w:name w:val="b11_01b"/>
    <w:basedOn w:val="a"/>
    <w:next w:val="a"/>
    <w:link w:val="b1101bChar"/>
    <w:autoRedefine/>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autoRedefine/>
    <w:uiPriority w:val="6"/>
    <w:qFormat/>
    <w:rPr>
      <w:rFonts w:ascii="仿宋_GB2312" w:eastAsia="仿宋_GB2312"/>
      <w:b/>
      <w:bCs/>
      <w:kern w:val="2"/>
      <w:sz w:val="24"/>
      <w:szCs w:val="24"/>
      <w:lang w:val="zh-CN" w:eastAsia="zh-CN" w:bidi="ar-SA"/>
    </w:rPr>
  </w:style>
  <w:style w:type="character" w:customStyle="1" w:styleId="Footer-EvenChar">
    <w:name w:val="Footer-Even Char"/>
    <w:autoRedefine/>
    <w:qFormat/>
    <w:rPr>
      <w:rFonts w:eastAsia="宋体"/>
      <w:kern w:val="2"/>
      <w:sz w:val="18"/>
      <w:lang w:val="en-US" w:eastAsia="zh-CN" w:bidi="ar-SA"/>
    </w:rPr>
  </w:style>
  <w:style w:type="character" w:customStyle="1" w:styleId="Char20">
    <w:name w:val="页脚 Char2"/>
    <w:link w:val="af1"/>
    <w:autoRedefine/>
    <w:uiPriority w:val="99"/>
    <w:qFormat/>
    <w:rPr>
      <w:kern w:val="2"/>
      <w:sz w:val="18"/>
      <w:szCs w:val="18"/>
    </w:rPr>
  </w:style>
  <w:style w:type="character" w:customStyle="1" w:styleId="CharChar36">
    <w:name w:val="Char Char36"/>
    <w:autoRedefine/>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autoRedefine/>
    <w:uiPriority w:val="6"/>
    <w:qFormat/>
    <w:rPr>
      <w:rFonts w:eastAsia="宋体"/>
      <w:kern w:val="2"/>
      <w:sz w:val="21"/>
      <w:szCs w:val="24"/>
      <w:lang w:val="en-US" w:eastAsia="zh-CN" w:bidi="ar-SA"/>
    </w:rPr>
  </w:style>
  <w:style w:type="character" w:customStyle="1" w:styleId="2CharChar0">
    <w:name w:val="正文文字缩进 2 Char Char"/>
    <w:autoRedefine/>
    <w:qFormat/>
    <w:rPr>
      <w:rFonts w:ascii="宋体"/>
      <w:sz w:val="28"/>
    </w:rPr>
  </w:style>
  <w:style w:type="character" w:customStyle="1" w:styleId="f141">
    <w:name w:val="f141"/>
    <w:autoRedefine/>
    <w:qFormat/>
    <w:rPr>
      <w:rFonts w:ascii="Tahoma" w:eastAsia="宋体" w:hAnsi="Tahoma"/>
      <w:b/>
      <w:kern w:val="2"/>
      <w:sz w:val="21"/>
      <w:szCs w:val="21"/>
      <w:lang w:val="en-US" w:eastAsia="zh-CN" w:bidi="ar-SA"/>
    </w:rPr>
  </w:style>
  <w:style w:type="character" w:customStyle="1" w:styleId="CharCharb">
    <w:name w:val="段落 Char Char"/>
    <w:link w:val="afff7"/>
    <w:autoRedefine/>
    <w:qFormat/>
    <w:rPr>
      <w:rFonts w:ascii="宋体" w:hAnsi="宋体"/>
      <w:sz w:val="24"/>
    </w:rPr>
  </w:style>
  <w:style w:type="paragraph" w:customStyle="1" w:styleId="afff7">
    <w:name w:val="段落"/>
    <w:basedOn w:val="a"/>
    <w:link w:val="CharCharb"/>
    <w:autoRedefine/>
    <w:qFormat/>
    <w:pPr>
      <w:adjustRightInd/>
      <w:spacing w:line="360" w:lineRule="auto"/>
      <w:ind w:firstLineChars="200" w:firstLine="480"/>
    </w:pPr>
    <w:rPr>
      <w:rFonts w:ascii="宋体" w:hAnsi="宋体"/>
      <w:kern w:val="0"/>
      <w:sz w:val="24"/>
      <w:szCs w:val="20"/>
    </w:rPr>
  </w:style>
  <w:style w:type="character" w:customStyle="1" w:styleId="3Char20">
    <w:name w:val="标题 3 Char2"/>
    <w:autoRedefine/>
    <w:qFormat/>
    <w:rPr>
      <w:rFonts w:eastAsia="宋体"/>
      <w:b/>
      <w:bCs/>
      <w:kern w:val="2"/>
      <w:sz w:val="32"/>
      <w:szCs w:val="32"/>
      <w:lang w:val="en-US" w:eastAsia="zh-CN" w:bidi="ar-SA"/>
    </w:rPr>
  </w:style>
  <w:style w:type="character" w:customStyle="1" w:styleId="apple-converted-space">
    <w:name w:val="apple-converted-space"/>
    <w:autoRedefine/>
    <w:qFormat/>
  </w:style>
  <w:style w:type="character" w:customStyle="1" w:styleId="Char21">
    <w:name w:val="页眉 Char2"/>
    <w:link w:val="af2"/>
    <w:autoRedefine/>
    <w:uiPriority w:val="99"/>
    <w:qFormat/>
    <w:rPr>
      <w:kern w:val="2"/>
      <w:sz w:val="18"/>
      <w:szCs w:val="18"/>
    </w:rPr>
  </w:style>
  <w:style w:type="character" w:customStyle="1" w:styleId="CharChar90">
    <w:name w:val="Char Char9"/>
    <w:autoRedefine/>
    <w:qFormat/>
    <w:rPr>
      <w:rFonts w:eastAsia="宋体"/>
      <w:kern w:val="2"/>
      <w:sz w:val="18"/>
      <w:szCs w:val="18"/>
      <w:lang w:val="en-US" w:eastAsia="zh-CN" w:bidi="ar-SA"/>
    </w:rPr>
  </w:style>
  <w:style w:type="character" w:customStyle="1" w:styleId="CharChar41">
    <w:name w:val="Char Char41"/>
    <w:autoRedefine/>
    <w:qFormat/>
    <w:rPr>
      <w:rFonts w:eastAsia="宋体"/>
      <w:b/>
      <w:sz w:val="24"/>
      <w:lang w:val="en-GB" w:eastAsia="zh-CN" w:bidi="ar-SA"/>
    </w:rPr>
  </w:style>
  <w:style w:type="character" w:customStyle="1" w:styleId="large1">
    <w:name w:val="large1"/>
    <w:autoRedefine/>
    <w:qFormat/>
    <w:rPr>
      <w:rFonts w:ascii="宋体" w:eastAsia="宋体" w:hAnsi="宋体" w:hint="eastAsia"/>
      <w:sz w:val="21"/>
      <w:szCs w:val="21"/>
    </w:rPr>
  </w:style>
  <w:style w:type="character" w:customStyle="1" w:styleId="Charffb">
    <w:name w:val="正文段 Char"/>
    <w:link w:val="afff8"/>
    <w:autoRedefine/>
    <w:qFormat/>
    <w:rPr>
      <w:sz w:val="24"/>
    </w:rPr>
  </w:style>
  <w:style w:type="paragraph" w:customStyle="1" w:styleId="afff8">
    <w:name w:val="正文段"/>
    <w:basedOn w:val="a"/>
    <w:link w:val="Charffb"/>
    <w:autoRedefine/>
    <w:qFormat/>
    <w:pPr>
      <w:widowControl/>
      <w:snapToGrid w:val="0"/>
      <w:spacing w:afterLines="50" w:after="156"/>
      <w:ind w:firstLineChars="200" w:firstLine="200"/>
    </w:pPr>
    <w:rPr>
      <w:kern w:val="0"/>
      <w:sz w:val="24"/>
      <w:szCs w:val="20"/>
    </w:rPr>
  </w:style>
  <w:style w:type="character" w:customStyle="1" w:styleId="CharChar130">
    <w:name w:val="Char Char13"/>
    <w:autoRedefine/>
    <w:uiPriority w:val="6"/>
    <w:qFormat/>
    <w:rPr>
      <w:rFonts w:ascii="宋体" w:hAnsi="宋体"/>
      <w:kern w:val="1"/>
      <w:sz w:val="21"/>
      <w:szCs w:val="24"/>
    </w:rPr>
  </w:style>
  <w:style w:type="character" w:customStyle="1" w:styleId="CharChar92">
    <w:name w:val="Char Char92"/>
    <w:autoRedefine/>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autoRedefine/>
    <w:qFormat/>
    <w:rPr>
      <w:rFonts w:ascii="宋体" w:hAnsi="宋体"/>
      <w:kern w:val="2"/>
      <w:sz w:val="24"/>
      <w:szCs w:val="22"/>
    </w:rPr>
  </w:style>
  <w:style w:type="paragraph" w:customStyle="1" w:styleId="afff9">
    <w:name w:val="冯广丽"/>
    <w:basedOn w:val="a"/>
    <w:link w:val="Charffc"/>
    <w:autoRedefine/>
    <w:qFormat/>
    <w:pPr>
      <w:adjustRightInd/>
      <w:spacing w:line="360" w:lineRule="auto"/>
      <w:ind w:firstLineChars="200" w:firstLine="480"/>
    </w:pPr>
    <w:rPr>
      <w:rFonts w:ascii="宋体" w:hAnsi="宋体"/>
      <w:sz w:val="24"/>
      <w:szCs w:val="22"/>
    </w:rPr>
  </w:style>
  <w:style w:type="character" w:customStyle="1" w:styleId="afffa">
    <w:name w:val="批注文字 字符"/>
    <w:autoRedefine/>
    <w:qFormat/>
    <w:rPr>
      <w:rFonts w:ascii="Arial" w:eastAsia="黑体" w:hAnsi="Arial" w:cs="Arial"/>
      <w:snapToGrid w:val="0"/>
      <w:kern w:val="0"/>
      <w:szCs w:val="21"/>
    </w:rPr>
  </w:style>
  <w:style w:type="character" w:customStyle="1" w:styleId="CharChar161">
    <w:name w:val="Char Char161"/>
    <w:autoRedefine/>
    <w:qFormat/>
    <w:rPr>
      <w:rFonts w:eastAsia="宋体"/>
      <w:b/>
      <w:kern w:val="2"/>
      <w:sz w:val="32"/>
      <w:lang w:val="en-US" w:eastAsia="zh-CN"/>
    </w:rPr>
  </w:style>
  <w:style w:type="character" w:customStyle="1" w:styleId="javascript">
    <w:name w:val="javascript"/>
    <w:autoRedefine/>
    <w:qFormat/>
  </w:style>
  <w:style w:type="character" w:customStyle="1" w:styleId="Charffd">
    <w:name w:val="图名 Char"/>
    <w:autoRedefine/>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autoRedefine/>
    <w:qFormat/>
    <w:rPr>
      <w:rFonts w:ascii="Times New Roman" w:eastAsia="宋体" w:hAnsi="Times New Roman" w:cs="Times New Roman"/>
      <w:sz w:val="20"/>
      <w:szCs w:val="20"/>
    </w:rPr>
  </w:style>
  <w:style w:type="character" w:customStyle="1" w:styleId="Charffe">
    <w:name w:val="编号，小四 Char"/>
    <w:link w:val="afffb"/>
    <w:autoRedefine/>
    <w:qFormat/>
    <w:rPr>
      <w:rFonts w:ascii="Arial" w:hAnsi="Arial"/>
      <w:sz w:val="24"/>
    </w:rPr>
  </w:style>
  <w:style w:type="paragraph" w:customStyle="1" w:styleId="afffb">
    <w:name w:val="编号，小四"/>
    <w:basedOn w:val="a"/>
    <w:link w:val="Charffe"/>
    <w:autoRedefin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autoRedefine/>
    <w:uiPriority w:val="99"/>
    <w:qFormat/>
    <w:rPr>
      <w:rFonts w:ascii="宋体" w:eastAsia="宋体" w:cs="宋体"/>
      <w:color w:val="000000"/>
      <w:sz w:val="14"/>
      <w:szCs w:val="14"/>
    </w:rPr>
  </w:style>
  <w:style w:type="character" w:customStyle="1" w:styleId="2CharChar1">
    <w:name w:val="标题 2 Char Char"/>
    <w:autoRedefine/>
    <w:qFormat/>
    <w:rPr>
      <w:rFonts w:ascii="楷体_GB2312" w:eastAsia="楷体_GB2312" w:hAnsi="Arial"/>
      <w:b/>
      <w:bCs/>
      <w:kern w:val="2"/>
      <w:sz w:val="24"/>
      <w:szCs w:val="32"/>
      <w:lang w:val="en-US" w:eastAsia="zh-CN" w:bidi="ar-SA"/>
    </w:rPr>
  </w:style>
  <w:style w:type="character" w:customStyle="1" w:styleId="Charfff">
    <w:name w:val="未用 Char"/>
    <w:autoRedefine/>
    <w:qFormat/>
    <w:rPr>
      <w:rFonts w:ascii="Arial" w:eastAsia="黑体" w:hAnsi="Arial"/>
      <w:kern w:val="2"/>
      <w:sz w:val="21"/>
      <w:szCs w:val="21"/>
      <w:lang w:val="en-US" w:eastAsia="zh-CN" w:bidi="ar-SA"/>
    </w:rPr>
  </w:style>
  <w:style w:type="character" w:customStyle="1" w:styleId="myp1111">
    <w:name w:val="myp1111"/>
    <w:autoRedefine/>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autoRedefine/>
    <w:qFormat/>
    <w:rPr>
      <w:rFonts w:ascii="微软雅黑" w:eastAsia="微软雅黑" w:hAnsi="微软雅黑"/>
      <w:b/>
      <w:bCs/>
      <w:kern w:val="2"/>
      <w:sz w:val="24"/>
      <w:szCs w:val="28"/>
    </w:rPr>
  </w:style>
  <w:style w:type="character" w:customStyle="1" w:styleId="hCharChar">
    <w:name w:val="h Char Char"/>
    <w:autoRedefine/>
    <w:qFormat/>
    <w:rPr>
      <w:rFonts w:eastAsia="宋体"/>
      <w:kern w:val="2"/>
      <w:sz w:val="18"/>
      <w:lang w:val="en-US" w:eastAsia="zh-CN" w:bidi="ar-SA"/>
    </w:rPr>
  </w:style>
  <w:style w:type="character" w:customStyle="1" w:styleId="Charfff0">
    <w:name w:val="仿宋正文 Char"/>
    <w:link w:val="afffc"/>
    <w:autoRedefine/>
    <w:qFormat/>
    <w:rPr>
      <w:rFonts w:ascii="仿宋_GB2312" w:eastAsia="仿宋_GB2312"/>
      <w:kern w:val="2"/>
      <w:sz w:val="24"/>
      <w:lang w:val="en-US" w:eastAsia="zh-CN" w:bidi="ar-SA"/>
    </w:rPr>
  </w:style>
  <w:style w:type="paragraph" w:customStyle="1" w:styleId="afffc">
    <w:name w:val="仿宋正文"/>
    <w:basedOn w:val="a"/>
    <w:link w:val="Charfff0"/>
    <w:autoRedefine/>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autoRedefine/>
    <w:qFormat/>
    <w:rPr>
      <w:rFonts w:ascii="宋体" w:eastAsia="宋体"/>
      <w:kern w:val="2"/>
      <w:sz w:val="24"/>
      <w:lang w:val="zh-CN" w:bidi="ar-SA"/>
    </w:rPr>
  </w:style>
  <w:style w:type="character" w:customStyle="1" w:styleId="afffd">
    <w:name w:val="样式 宋体"/>
    <w:autoRedefine/>
    <w:qFormat/>
    <w:rPr>
      <w:rFonts w:ascii="宋体" w:hAnsi="宋体"/>
      <w:sz w:val="24"/>
    </w:rPr>
  </w:style>
  <w:style w:type="character" w:customStyle="1" w:styleId="tw4winJump">
    <w:name w:val="tw4winJump"/>
    <w:autoRedefine/>
    <w:qFormat/>
    <w:rPr>
      <w:rFonts w:ascii="Courier New" w:hAnsi="Courier New" w:cs="Courier New"/>
      <w:color w:val="008080"/>
      <w:lang w:val="en-US" w:eastAsia="zh-CN"/>
    </w:rPr>
  </w:style>
  <w:style w:type="character" w:customStyle="1" w:styleId="19">
    <w:name w:val="标题 1 字符"/>
    <w:autoRedefine/>
    <w:uiPriority w:val="9"/>
    <w:qFormat/>
    <w:rPr>
      <w:rFonts w:ascii="Arial" w:eastAsia="黑体" w:hAnsi="Arial" w:cs="Arial"/>
      <w:b/>
      <w:bCs/>
      <w:snapToGrid w:val="0"/>
      <w:kern w:val="44"/>
      <w:sz w:val="44"/>
      <w:szCs w:val="44"/>
    </w:rPr>
  </w:style>
  <w:style w:type="character" w:customStyle="1" w:styleId="style36">
    <w:name w:val="style36"/>
    <w:basedOn w:val="a1"/>
    <w:autoRedefine/>
    <w:qFormat/>
    <w:rPr>
      <w:rFonts w:ascii="Arial" w:eastAsia="黑体" w:hAnsi="Arial" w:cs="Arial"/>
      <w:snapToGrid w:val="0"/>
      <w:kern w:val="0"/>
      <w:szCs w:val="21"/>
    </w:rPr>
  </w:style>
  <w:style w:type="character" w:customStyle="1" w:styleId="pt9">
    <w:name w:val="pt9"/>
    <w:autoRedefine/>
    <w:qFormat/>
    <w:rPr>
      <w:rFonts w:ascii="仿宋_GB2312" w:eastAsia="微软雅黑"/>
      <w:b/>
      <w:kern w:val="2"/>
      <w:sz w:val="32"/>
      <w:szCs w:val="32"/>
      <w:lang w:val="en-US" w:eastAsia="zh-CN" w:bidi="ar-SA"/>
    </w:rPr>
  </w:style>
  <w:style w:type="character" w:customStyle="1" w:styleId="DONOTTRANSLATE">
    <w:name w:val="DO_NOT_TRANSLATE"/>
    <w:autoRedefine/>
    <w:qFormat/>
    <w:rPr>
      <w:rFonts w:ascii="Courier New" w:hAnsi="Courier New" w:cs="Courier New"/>
      <w:color w:val="800000"/>
      <w:lang w:val="en-US" w:eastAsia="zh-CN"/>
    </w:rPr>
  </w:style>
  <w:style w:type="character" w:customStyle="1" w:styleId="1Char11">
    <w:name w:val="标书1 Char1"/>
    <w:autoRedefine/>
    <w:qFormat/>
    <w:rPr>
      <w:rFonts w:eastAsia="宋体"/>
      <w:b/>
      <w:bCs/>
      <w:kern w:val="44"/>
      <w:sz w:val="44"/>
      <w:szCs w:val="44"/>
      <w:lang w:val="en-US" w:eastAsia="zh-CN" w:bidi="ar-SA"/>
    </w:rPr>
  </w:style>
  <w:style w:type="character" w:customStyle="1" w:styleId="afffe">
    <w:name w:val="页脚 字符"/>
    <w:autoRedefine/>
    <w:uiPriority w:val="99"/>
    <w:qFormat/>
    <w:rPr>
      <w:kern w:val="2"/>
      <w:sz w:val="18"/>
      <w:szCs w:val="18"/>
    </w:rPr>
  </w:style>
  <w:style w:type="character" w:customStyle="1" w:styleId="2Char7">
    <w:name w:val="正文2 Char"/>
    <w:autoRedefine/>
    <w:qFormat/>
    <w:rPr>
      <w:rFonts w:eastAsia="宋体"/>
      <w:kern w:val="2"/>
      <w:sz w:val="24"/>
      <w:lang w:val="en-US" w:eastAsia="zh-CN" w:bidi="ar-SA"/>
    </w:rPr>
  </w:style>
  <w:style w:type="character" w:customStyle="1" w:styleId="CharChar210">
    <w:name w:val="Char Char21"/>
    <w:autoRedefine/>
    <w:uiPriority w:val="6"/>
    <w:qFormat/>
    <w:rPr>
      <w:rFonts w:ascii="宋体" w:hAnsi="宋体"/>
      <w:kern w:val="1"/>
      <w:sz w:val="24"/>
      <w:szCs w:val="21"/>
      <w:lang w:val="zh-CN"/>
    </w:rPr>
  </w:style>
  <w:style w:type="character" w:customStyle="1" w:styleId="2CharChar2">
    <w:name w:val="样式 正文缩进 + 首行缩进:  2 字符 Char Char"/>
    <w:link w:val="2a"/>
    <w:autoRedefine/>
    <w:qFormat/>
    <w:rPr>
      <w:rFonts w:cs="宋体"/>
      <w:kern w:val="2"/>
      <w:sz w:val="24"/>
    </w:rPr>
  </w:style>
  <w:style w:type="paragraph" w:customStyle="1" w:styleId="2a">
    <w:name w:val="样式 正文缩进 + 首行缩进:  2 字符"/>
    <w:basedOn w:val="a0"/>
    <w:link w:val="2CharChar2"/>
    <w:autoRedefine/>
    <w:qFormat/>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autoRedefine/>
    <w:qFormat/>
    <w:rPr>
      <w:rFonts w:ascii="宋体" w:eastAsia="宋体" w:hAnsi="Arial" w:cs="Arial"/>
      <w:snapToGrid w:val="0"/>
      <w:kern w:val="2"/>
      <w:sz w:val="24"/>
      <w:szCs w:val="21"/>
      <w:lang w:val="zh-CN" w:eastAsia="zh-CN" w:bidi="ar-SA"/>
    </w:rPr>
  </w:style>
  <w:style w:type="character" w:customStyle="1" w:styleId="gray6">
    <w:name w:val="gray6"/>
    <w:basedOn w:val="a1"/>
    <w:autoRedefine/>
    <w:qFormat/>
    <w:rPr>
      <w:rFonts w:ascii="Arial" w:eastAsia="黑体" w:hAnsi="Arial" w:cs="Arial"/>
      <w:snapToGrid w:val="0"/>
      <w:kern w:val="0"/>
      <w:szCs w:val="21"/>
    </w:rPr>
  </w:style>
  <w:style w:type="character" w:customStyle="1" w:styleId="hui">
    <w:name w:val="hui"/>
    <w:basedOn w:val="a1"/>
    <w:autoRedefine/>
    <w:qFormat/>
    <w:rPr>
      <w:rFonts w:ascii="Arial" w:eastAsia="黑体" w:hAnsi="Arial" w:cs="Arial"/>
      <w:snapToGrid w:val="0"/>
      <w:kern w:val="0"/>
      <w:szCs w:val="21"/>
    </w:rPr>
  </w:style>
  <w:style w:type="character" w:customStyle="1" w:styleId="CharCharc">
    <w:name w:val="哈哈正文 Char Char"/>
    <w:autoRedefine/>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autoRedefine/>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autoRedefine/>
    <w:qFormat/>
    <w:pPr>
      <w:autoSpaceDE w:val="0"/>
      <w:autoSpaceDN w:val="0"/>
      <w:ind w:firstLineChars="200" w:firstLine="200"/>
      <w:jc w:val="center"/>
    </w:pPr>
    <w:rPr>
      <w:rFonts w:ascii="Arial" w:hAnsi="Arial"/>
      <w:kern w:val="0"/>
      <w:szCs w:val="21"/>
    </w:rPr>
  </w:style>
  <w:style w:type="paragraph" w:customStyle="1" w:styleId="221">
    <w:name w:val="正文文本 221"/>
    <w:basedOn w:val="a"/>
    <w:autoRedefine/>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autoRedefine/>
    <w:qFormat/>
    <w:pPr>
      <w:adjustRightInd/>
      <w:spacing w:line="360" w:lineRule="auto"/>
      <w:jc w:val="center"/>
    </w:pPr>
    <w:rPr>
      <w:rFonts w:ascii="宋体" w:hAnsi="宋体" w:cs="宋体"/>
      <w:b/>
      <w:bCs/>
      <w:color w:val="000000"/>
      <w:sz w:val="24"/>
      <w:szCs w:val="21"/>
    </w:rPr>
  </w:style>
  <w:style w:type="paragraph" w:customStyle="1" w:styleId="affff0">
    <w:name w:val="目录标题"/>
    <w:basedOn w:val="a"/>
    <w:autoRedefine/>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autoRedefine/>
    <w:qFormat/>
    <w:pPr>
      <w:spacing w:after="120" w:line="300" w:lineRule="exact"/>
    </w:pPr>
    <w:rPr>
      <w:rFonts w:ascii="Arial" w:hAnsi="Arial"/>
      <w:b/>
      <w:sz w:val="26"/>
      <w:lang w:eastAsia="en-US"/>
    </w:rPr>
  </w:style>
  <w:style w:type="paragraph" w:customStyle="1" w:styleId="affff1">
    <w:name w:val="样式 宋体 三号 加粗 居中"/>
    <w:basedOn w:val="a"/>
    <w:autoRedefine/>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2">
    <w:name w:val="正文 内标 序号标"/>
    <w:basedOn w:val="My0"/>
    <w:autoRedefine/>
    <w:qFormat/>
    <w:pPr>
      <w:tabs>
        <w:tab w:val="left" w:pos="0"/>
      </w:tabs>
      <w:adjustRightInd/>
      <w:spacing w:before="0"/>
      <w:ind w:firstLine="482"/>
    </w:pPr>
    <w:rPr>
      <w:rFonts w:ascii="微软雅黑" w:hAnsi="微软雅黑"/>
      <w:sz w:val="24"/>
      <w:szCs w:val="24"/>
    </w:rPr>
  </w:style>
  <w:style w:type="paragraph" w:customStyle="1" w:styleId="My0">
    <w:name w:val="My正文"/>
    <w:basedOn w:val="a"/>
    <w:autoRedefine/>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3">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autoRedefine/>
    <w:qFormat/>
    <w:rPr>
      <w:kern w:val="2"/>
      <w:sz w:val="21"/>
    </w:rPr>
  </w:style>
  <w:style w:type="paragraph" w:customStyle="1" w:styleId="CharChar11CharCharCharCharCharCharCharCharCharCharChar">
    <w:name w:val="Char Char11 Char Char Char Char Char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xl84">
    <w:name w:val="xl84"/>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autoRedefine/>
    <w:qFormat/>
    <w:pPr>
      <w:spacing w:beforeLines="800" w:before="2496" w:afterLines="100" w:after="312"/>
      <w:jc w:val="center"/>
    </w:pPr>
    <w:rPr>
      <w:rFonts w:ascii="Arial" w:eastAsia="黑体" w:hAnsi="Arial" w:cs="宋体"/>
      <w:bCs/>
      <w:kern w:val="2"/>
      <w:sz w:val="52"/>
    </w:rPr>
  </w:style>
  <w:style w:type="paragraph" w:customStyle="1" w:styleId="affff5">
    <w:name w:val="封面公司名"/>
    <w:autoRedefine/>
    <w:qFormat/>
    <w:pPr>
      <w:jc w:val="center"/>
    </w:pPr>
    <w:rPr>
      <w:rFonts w:ascii="Arial" w:eastAsia="楷体_GB2312" w:hAnsi="Arial" w:cs="宋体"/>
      <w:bCs/>
      <w:kern w:val="2"/>
      <w:sz w:val="28"/>
    </w:rPr>
  </w:style>
  <w:style w:type="paragraph" w:customStyle="1" w:styleId="Char1CharCharChar5">
    <w:name w:val="Char1 Char Char Char5"/>
    <w:basedOn w:val="a"/>
    <w:autoRedefine/>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autoRedefine/>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autoRedefine/>
    <w:qFormat/>
    <w:pPr>
      <w:tabs>
        <w:tab w:val="left" w:pos="360"/>
      </w:tabs>
    </w:pPr>
    <w:rPr>
      <w:sz w:val="24"/>
      <w:szCs w:val="20"/>
    </w:rPr>
  </w:style>
  <w:style w:type="paragraph" w:customStyle="1" w:styleId="CharChar11CharCharChar">
    <w:name w:val="Char Char11 Char Char Char"/>
    <w:basedOn w:val="a"/>
    <w:autoRedefine/>
    <w:qFormat/>
    <w:pPr>
      <w:spacing w:line="360" w:lineRule="auto"/>
    </w:pPr>
    <w:rPr>
      <w:szCs w:val="20"/>
    </w:rPr>
  </w:style>
  <w:style w:type="paragraph" w:customStyle="1" w:styleId="gjt3">
    <w:name w:val="gjt_3"/>
    <w:next w:val="a"/>
    <w:autoRedefine/>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autoRedefine/>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before="312"/>
      <w:jc w:val="left"/>
    </w:pPr>
  </w:style>
  <w:style w:type="paragraph" w:customStyle="1" w:styleId="2c">
    <w:name w:val="样式2"/>
    <w:basedOn w:val="a"/>
    <w:autoRedefine/>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autoRedefine/>
    <w:qFormat/>
    <w:pPr>
      <w:tabs>
        <w:tab w:val="left" w:pos="840"/>
      </w:tabs>
      <w:ind w:left="840" w:hanging="420"/>
    </w:pPr>
    <w:rPr>
      <w:rFonts w:ascii="Tahoma" w:hAnsi="Tahoma"/>
      <w:sz w:val="24"/>
    </w:rPr>
  </w:style>
  <w:style w:type="paragraph" w:customStyle="1" w:styleId="Z5">
    <w:name w:val="Z5"/>
    <w:basedOn w:val="a"/>
    <w:next w:val="a"/>
    <w:autoRedefine/>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autoRedefine/>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autoRedefine/>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autoRedefine/>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autoRedefine/>
    <w:qFormat/>
    <w:rPr>
      <w:rFonts w:ascii="仿宋_GB2312" w:eastAsia="仿宋_GB2312"/>
      <w:b/>
      <w:sz w:val="32"/>
      <w:szCs w:val="32"/>
    </w:rPr>
  </w:style>
  <w:style w:type="paragraph" w:customStyle="1" w:styleId="xl81">
    <w:name w:val="xl81"/>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autoRedefine/>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autoRedefine/>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autoRedefine/>
    <w:qFormat/>
    <w:pPr>
      <w:adjustRightInd/>
      <w:ind w:leftChars="200" w:left="420"/>
      <w:jc w:val="left"/>
    </w:pPr>
    <w:rPr>
      <w:sz w:val="28"/>
      <w:szCs w:val="20"/>
      <w:lang w:eastAsia="zh-TW"/>
    </w:rPr>
  </w:style>
  <w:style w:type="paragraph" w:customStyle="1" w:styleId="Char2CharChar">
    <w:name w:val="Char2 Char Char"/>
    <w:basedOn w:val="a"/>
    <w:autoRedefine/>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autoRedefine/>
    <w:qFormat/>
    <w:rPr>
      <w:rFonts w:ascii="Tahoma" w:hAnsi="Tahoma"/>
      <w:sz w:val="24"/>
      <w:szCs w:val="20"/>
    </w:rPr>
  </w:style>
  <w:style w:type="paragraph" w:customStyle="1" w:styleId="62">
    <w:name w:val="数字标题6"/>
    <w:basedOn w:val="6"/>
    <w:next w:val="a"/>
    <w:autoRedefine/>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Pr>
      <w:szCs w:val="22"/>
    </w:rPr>
  </w:style>
  <w:style w:type="paragraph" w:customStyle="1" w:styleId="affff8">
    <w:name w:val="??"/>
    <w:autoRedefine/>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autoRedefine/>
    <w:uiPriority w:val="6"/>
    <w:qFormat/>
    <w:rPr>
      <w:rFonts w:ascii="Tahoma" w:hAnsi="Tahoma" w:cs="仿宋_GB2312"/>
      <w:sz w:val="24"/>
      <w:szCs w:val="20"/>
    </w:rPr>
  </w:style>
  <w:style w:type="paragraph" w:customStyle="1" w:styleId="xl65">
    <w:name w:val="xl65"/>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autoRedefine/>
    <w:qFormat/>
    <w:pPr>
      <w:tabs>
        <w:tab w:val="left" w:pos="1260"/>
      </w:tabs>
      <w:ind w:left="1260" w:hanging="420"/>
    </w:pPr>
    <w:rPr>
      <w:rFonts w:ascii="Arial" w:eastAsia="黑体" w:hAnsi="Arial"/>
      <w:lang w:val="en-US"/>
    </w:rPr>
  </w:style>
  <w:style w:type="paragraph" w:customStyle="1" w:styleId="affff9">
    <w:name w:val="五级无标题条"/>
    <w:basedOn w:val="a"/>
    <w:autoRedefine/>
    <w:qFormat/>
    <w:pPr>
      <w:adjustRightInd/>
    </w:pPr>
  </w:style>
  <w:style w:type="paragraph" w:customStyle="1" w:styleId="Char50">
    <w:name w:val="Char5"/>
    <w:basedOn w:val="a"/>
    <w:autoRedefine/>
    <w:qFormat/>
    <w:rPr>
      <w:rFonts w:ascii="仿宋_GB2312" w:eastAsia="仿宋_GB2312"/>
      <w:b/>
      <w:sz w:val="32"/>
      <w:szCs w:val="32"/>
    </w:rPr>
  </w:style>
  <w:style w:type="paragraph" w:customStyle="1" w:styleId="TOC1">
    <w:name w:val="TOC 标题1"/>
    <w:basedOn w:val="1"/>
    <w:next w:val="a"/>
    <w:autoRedefine/>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autoRedefine/>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autoRedefine/>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autoRedefine/>
    <w:qFormat/>
    <w:pPr>
      <w:spacing w:line="240" w:lineRule="auto"/>
    </w:pPr>
    <w:rPr>
      <w:sz w:val="28"/>
      <w:szCs w:val="28"/>
    </w:rPr>
  </w:style>
  <w:style w:type="paragraph" w:customStyle="1" w:styleId="FA">
    <w:name w:val="FA正文"/>
    <w:basedOn w:val="a"/>
    <w:autoRedefine/>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autoRedefine/>
    <w:qFormat/>
    <w:rPr>
      <w:rFonts w:ascii="仿宋_GB2312" w:eastAsia="仿宋_GB2312"/>
      <w:b/>
      <w:sz w:val="32"/>
      <w:szCs w:val="32"/>
    </w:rPr>
  </w:style>
  <w:style w:type="paragraph" w:customStyle="1" w:styleId="xl38">
    <w:name w:val="xl38"/>
    <w:basedOn w:val="a"/>
    <w:autoRedefine/>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autoRedefine/>
    <w:uiPriority w:val="3"/>
    <w:qFormat/>
    <w:rPr>
      <w:color w:val="000000"/>
      <w:kern w:val="1"/>
      <w:sz w:val="21"/>
    </w:rPr>
  </w:style>
  <w:style w:type="paragraph" w:customStyle="1" w:styleId="Char2CharCharChar">
    <w:name w:val="Char2 Char Char Char"/>
    <w:basedOn w:val="a"/>
    <w:autoRedefine/>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a">
    <w:name w:val="默认段落样式"/>
    <w:basedOn w:val="27"/>
    <w:autoRedefine/>
    <w:qFormat/>
    <w:pPr>
      <w:spacing w:before="0"/>
      <w:ind w:firstLine="480"/>
      <w:outlineLvl w:val="2"/>
    </w:pPr>
    <w:rPr>
      <w:rFonts w:ascii="仿宋_GB2312" w:eastAsia="仿宋_GB2312" w:hAnsi="宋体"/>
      <w:color w:val="000000"/>
      <w:szCs w:val="24"/>
    </w:rPr>
  </w:style>
  <w:style w:type="paragraph" w:customStyle="1" w:styleId="affffb">
    <w:name w:val="图中文字"/>
    <w:basedOn w:val="a"/>
    <w:autoRedefine/>
    <w:qFormat/>
    <w:pPr>
      <w:snapToGrid w:val="0"/>
      <w:spacing w:line="0" w:lineRule="atLeast"/>
      <w:ind w:firstLineChars="200" w:firstLine="200"/>
      <w:jc w:val="center"/>
    </w:pPr>
    <w:rPr>
      <w:sz w:val="24"/>
      <w:szCs w:val="20"/>
    </w:rPr>
  </w:style>
  <w:style w:type="paragraph" w:customStyle="1" w:styleId="xl35">
    <w:name w:val="xl35"/>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autoRedefine/>
    <w:qFormat/>
    <w:pPr>
      <w:tabs>
        <w:tab w:val="left" w:pos="1680"/>
      </w:tabs>
      <w:adjustRightInd/>
      <w:ind w:left="1680" w:hanging="420"/>
    </w:pPr>
  </w:style>
  <w:style w:type="paragraph" w:customStyle="1" w:styleId="affffc">
    <w:name w:val="标准小四"/>
    <w:basedOn w:val="a"/>
    <w:autoRedefine/>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autoRedefine/>
    <w:qFormat/>
    <w:pPr>
      <w:spacing w:before="120" w:after="120"/>
      <w:ind w:left="425" w:hanging="425"/>
    </w:pPr>
    <w:rPr>
      <w:rFonts w:ascii="微软雅黑" w:eastAsia="微软雅黑" w:hAnsi="微软雅黑" w:cs="宋体"/>
      <w:szCs w:val="20"/>
      <w:lang w:val="en-US"/>
    </w:rPr>
  </w:style>
  <w:style w:type="paragraph" w:customStyle="1" w:styleId="affffd">
    <w:name w:val="表格（小）"/>
    <w:basedOn w:val="a"/>
    <w:autoRedefine/>
    <w:qFormat/>
    <w:pPr>
      <w:adjustRightInd/>
      <w:snapToGrid w:val="0"/>
      <w:spacing w:line="300" w:lineRule="auto"/>
    </w:pPr>
    <w:rPr>
      <w:rFonts w:eastAsia="仿宋"/>
      <w:szCs w:val="21"/>
    </w:rPr>
  </w:style>
  <w:style w:type="paragraph" w:customStyle="1" w:styleId="CharCharCharCharCharChar1Char">
    <w:name w:val="Char Char Char Char Char Char1 Char"/>
    <w:basedOn w:val="a"/>
    <w:autoRedefine/>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autoRedefine/>
    <w:qFormat/>
    <w:pPr>
      <w:spacing w:line="360" w:lineRule="auto"/>
      <w:ind w:firstLineChars="200" w:firstLine="200"/>
    </w:pPr>
    <w:rPr>
      <w:rFonts w:eastAsia="楷体_GB2312" w:cs="Lucida Sans"/>
      <w:sz w:val="24"/>
    </w:rPr>
  </w:style>
  <w:style w:type="paragraph" w:customStyle="1" w:styleId="font7">
    <w:name w:val="font7"/>
    <w:basedOn w:val="a"/>
    <w:autoRedefine/>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autoRedefine/>
    <w:qFormat/>
    <w:pPr>
      <w:adjustRightInd/>
      <w:ind w:firstLineChars="200" w:firstLine="200"/>
    </w:pPr>
    <w:rPr>
      <w:rFonts w:ascii="Arial" w:hAnsi="Arial"/>
      <w:spacing w:val="-5"/>
      <w:kern w:val="0"/>
      <w:sz w:val="24"/>
      <w:szCs w:val="20"/>
    </w:rPr>
  </w:style>
  <w:style w:type="paragraph" w:customStyle="1" w:styleId="ItemStepinTable">
    <w:name w:val="Item Step in Table"/>
    <w:autoRedefin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autoRedefine/>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autoRedefine/>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autoRedefine/>
    <w:qFormat/>
    <w:pPr>
      <w:adjustRightInd/>
      <w:ind w:firstLineChars="200" w:firstLine="420"/>
    </w:pPr>
    <w:rPr>
      <w:rFonts w:eastAsia="仿宋_GB2312"/>
      <w:sz w:val="28"/>
    </w:rPr>
  </w:style>
  <w:style w:type="paragraph" w:customStyle="1" w:styleId="xl39">
    <w:name w:val="xl39"/>
    <w:basedOn w:val="a"/>
    <w:autoRedefine/>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autoRedefine/>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autoRedefine/>
    <w:qFormat/>
    <w:pPr>
      <w:spacing w:line="360" w:lineRule="auto"/>
    </w:pPr>
    <w:rPr>
      <w:szCs w:val="20"/>
    </w:rPr>
  </w:style>
  <w:style w:type="paragraph" w:customStyle="1" w:styleId="125">
    <w:name w:val="正文1.25"/>
    <w:basedOn w:val="a"/>
    <w:autoRedefine/>
    <w:qFormat/>
    <w:pPr>
      <w:adjustRightInd/>
      <w:spacing w:line="300" w:lineRule="auto"/>
      <w:ind w:firstLineChars="200" w:firstLine="480"/>
    </w:pPr>
    <w:rPr>
      <w:sz w:val="24"/>
      <w:szCs w:val="20"/>
    </w:rPr>
  </w:style>
  <w:style w:type="paragraph" w:customStyle="1" w:styleId="1d">
    <w:name w:val="1正文"/>
    <w:basedOn w:val="a"/>
    <w:autoRedefine/>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autoRedefine/>
    <w:qFormat/>
    <w:pPr>
      <w:widowControl w:val="0"/>
      <w:tabs>
        <w:tab w:val="left" w:pos="840"/>
      </w:tabs>
      <w:spacing w:line="280" w:lineRule="atLeast"/>
      <w:ind w:left="160" w:hanging="160"/>
    </w:pPr>
    <w:rPr>
      <w:snapToGrid w:val="0"/>
      <w:color w:val="000000"/>
      <w:sz w:val="18"/>
    </w:rPr>
  </w:style>
  <w:style w:type="paragraph" w:customStyle="1" w:styleId="xl76">
    <w:name w:val="xl7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autoRedefine/>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autoRedefine/>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autoRedefine/>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0">
    <w:name w:val="加粗正文"/>
    <w:basedOn w:val="a"/>
    <w:autoRedefine/>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autoRedefine/>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autoRedefine/>
    <w:qFormat/>
    <w:pPr>
      <w:spacing w:after="68"/>
    </w:pPr>
    <w:rPr>
      <w:rFonts w:ascii="FHLHE E+ Futura Bk" w:eastAsia="FHLHE E+ Futura Bk" w:cs="Times New Roman"/>
      <w:color w:val="auto"/>
    </w:rPr>
  </w:style>
  <w:style w:type="paragraph" w:customStyle="1" w:styleId="xl82">
    <w:name w:val="xl82"/>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autoRedefine/>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autoRedefine/>
    <w:qFormat/>
    <w:rPr>
      <w:rFonts w:ascii="宋体" w:eastAsia="宋体" w:cs="Times New Roman"/>
      <w:color w:val="auto"/>
    </w:rPr>
  </w:style>
  <w:style w:type="paragraph" w:customStyle="1" w:styleId="afffff2">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autoRedefine/>
    <w:qFormat/>
    <w:rPr>
      <w:rFonts w:ascii="仿宋_GB2312" w:eastAsia="仿宋_GB2312"/>
      <w:b/>
      <w:sz w:val="32"/>
      <w:szCs w:val="32"/>
    </w:rPr>
  </w:style>
  <w:style w:type="paragraph" w:customStyle="1" w:styleId="xl77">
    <w:name w:val="xl7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autoRedefine/>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autoRedefine/>
    <w:qFormat/>
    <w:pPr>
      <w:spacing w:line="360" w:lineRule="auto"/>
    </w:pPr>
    <w:rPr>
      <w:szCs w:val="20"/>
    </w:rPr>
  </w:style>
  <w:style w:type="paragraph" w:customStyle="1" w:styleId="Charfff2">
    <w:name w:val="Char"/>
    <w:basedOn w:val="a"/>
    <w:autoRedefine/>
    <w:qFormat/>
    <w:rPr>
      <w:rFonts w:ascii="仿宋_GB2312" w:eastAsia="仿宋_GB2312"/>
      <w:b/>
      <w:sz w:val="32"/>
      <w:szCs w:val="32"/>
    </w:rPr>
  </w:style>
  <w:style w:type="paragraph" w:customStyle="1" w:styleId="RFIHeading2ndLevel">
    <w:name w:val="RFI Heading 2nd Level"/>
    <w:basedOn w:val="a"/>
    <w:autoRedefine/>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autoRedefine/>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autoRedefine/>
    <w:qFormat/>
    <w:rPr>
      <w:szCs w:val="20"/>
    </w:rPr>
  </w:style>
  <w:style w:type="paragraph" w:customStyle="1" w:styleId="afffff3">
    <w:name w:val="正文标准"/>
    <w:basedOn w:val="a"/>
    <w:autoRedefine/>
    <w:qFormat/>
    <w:pPr>
      <w:adjustRightInd/>
      <w:spacing w:line="360" w:lineRule="auto"/>
      <w:ind w:firstLineChars="200" w:firstLine="200"/>
    </w:pPr>
    <w:rPr>
      <w:rFonts w:ascii="宋体" w:hAnsi="Calibri"/>
      <w:sz w:val="24"/>
    </w:rPr>
  </w:style>
  <w:style w:type="paragraph" w:customStyle="1" w:styleId="afffff4">
    <w:name w:val="正文格式"/>
    <w:basedOn w:val="a"/>
    <w:autoRedefine/>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Th">
    <w:name w:val="Th"/>
    <w:autoRedefine/>
    <w:qFormat/>
    <w:pPr>
      <w:keepNext/>
      <w:keepLines/>
      <w:spacing w:before="20" w:after="60" w:line="220" w:lineRule="exact"/>
      <w:ind w:left="240"/>
    </w:pPr>
    <w:rPr>
      <w:b/>
      <w:sz w:val="19"/>
      <w:lang w:eastAsia="en-US"/>
    </w:rPr>
  </w:style>
  <w:style w:type="paragraph" w:customStyle="1" w:styleId="afffff5">
    <w:name w:val="规范正文"/>
    <w:basedOn w:val="a"/>
    <w:autoRedefine/>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autoRedefine/>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autoRedefine/>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autoRedefine/>
    <w:qFormat/>
    <w:pPr>
      <w:widowControl/>
      <w:spacing w:after="160" w:line="240" w:lineRule="exact"/>
      <w:jc w:val="left"/>
    </w:pPr>
    <w:rPr>
      <w:rFonts w:ascii="Verdana" w:hAnsi="Verdana"/>
      <w:kern w:val="0"/>
      <w:sz w:val="20"/>
      <w:szCs w:val="20"/>
      <w:lang w:eastAsia="en-US"/>
    </w:rPr>
  </w:style>
  <w:style w:type="paragraph" w:customStyle="1" w:styleId="xl42">
    <w:name w:val="xl42"/>
    <w:basedOn w:val="a"/>
    <w:autoRedefine/>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autoRedefine/>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autoRedefine/>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autoRedefine/>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autoRedefine/>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autoRedefine/>
    <w:qFormat/>
    <w:pPr>
      <w:spacing w:line="360" w:lineRule="auto"/>
    </w:pPr>
    <w:rPr>
      <w:kern w:val="0"/>
      <w:sz w:val="24"/>
      <w:szCs w:val="20"/>
    </w:rPr>
  </w:style>
  <w:style w:type="paragraph" w:customStyle="1" w:styleId="afffff6">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autoRedefine/>
    <w:qFormat/>
    <w:pPr>
      <w:adjustRightInd/>
      <w:spacing w:line="360" w:lineRule="auto"/>
      <w:ind w:firstLineChars="200" w:firstLine="420"/>
    </w:pPr>
    <w:rPr>
      <w:rFonts w:ascii="Calibri" w:hAnsi="Calibri"/>
      <w:sz w:val="24"/>
      <w:szCs w:val="22"/>
    </w:rPr>
  </w:style>
  <w:style w:type="paragraph" w:customStyle="1" w:styleId="afffff7">
    <w:name w:val="前言、引言标题"/>
    <w:next w:val="a"/>
    <w:autoRedefine/>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autoRedefine/>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font9">
    <w:name w:val="font9"/>
    <w:basedOn w:val="a"/>
    <w:autoRedefine/>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autoRedefine/>
    <w:qFormat/>
    <w:pPr>
      <w:spacing w:line="360" w:lineRule="auto"/>
    </w:pPr>
    <w:rPr>
      <w:kern w:val="2"/>
      <w:sz w:val="24"/>
      <w:szCs w:val="24"/>
    </w:rPr>
  </w:style>
  <w:style w:type="paragraph" w:customStyle="1" w:styleId="CharCharChar1Char2">
    <w:name w:val="Char Char Char1 Char2"/>
    <w:basedOn w:val="a"/>
    <w:autoRedefine/>
    <w:qFormat/>
    <w:rPr>
      <w:szCs w:val="20"/>
    </w:rPr>
  </w:style>
  <w:style w:type="paragraph" w:customStyle="1" w:styleId="CharChar11CharCharCharCharCharCharCharCharCharCharCharCharChar1">
    <w:name w:val="Char Char11 Char Char Char Char Char Char Char Char Char Char Char Char Char1"/>
    <w:basedOn w:val="a"/>
    <w:autoRedefine/>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autoRedefine/>
    <w:qFormat/>
    <w:rPr>
      <w:rFonts w:ascii="Tahoma" w:hAnsi="Tahoma"/>
      <w:sz w:val="24"/>
      <w:szCs w:val="20"/>
    </w:rPr>
  </w:style>
  <w:style w:type="paragraph" w:customStyle="1" w:styleId="afffffa">
    <w:name w:val="标题五"/>
    <w:basedOn w:val="a"/>
    <w:autoRedefine/>
    <w:qFormat/>
    <w:pPr>
      <w:adjustRightInd/>
      <w:spacing w:beforeLines="50" w:before="156" w:line="360" w:lineRule="auto"/>
    </w:pPr>
    <w:rPr>
      <w:b/>
      <w:sz w:val="24"/>
    </w:rPr>
  </w:style>
  <w:style w:type="paragraph" w:customStyle="1" w:styleId="CharChar1101">
    <w:name w:val="Char Char1101"/>
    <w:basedOn w:val="a"/>
    <w:autoRedefine/>
    <w:qFormat/>
    <w:pPr>
      <w:spacing w:line="360" w:lineRule="auto"/>
    </w:pPr>
    <w:rPr>
      <w:rFonts w:ascii="Tahoma" w:hAnsi="Tahoma"/>
      <w:sz w:val="24"/>
      <w:szCs w:val="20"/>
    </w:rPr>
  </w:style>
  <w:style w:type="paragraph" w:customStyle="1" w:styleId="CharCharCharCharCharCharCharChar1">
    <w:name w:val="Char Char Char Char Char Char Char Char1"/>
    <w:basedOn w:val="a"/>
    <w:autoRedefine/>
    <w:qFormat/>
    <w:pPr>
      <w:tabs>
        <w:tab w:val="left" w:pos="360"/>
      </w:tabs>
    </w:pPr>
    <w:rPr>
      <w:sz w:val="24"/>
      <w:szCs w:val="20"/>
    </w:rPr>
  </w:style>
  <w:style w:type="paragraph" w:customStyle="1" w:styleId="CharCharChar1">
    <w:name w:val="Char Char Char 字元 字元"/>
    <w:basedOn w:val="a"/>
    <w:autoRedefine/>
    <w:qFormat/>
    <w:pPr>
      <w:adjustRightInd/>
      <w:spacing w:line="360" w:lineRule="auto"/>
      <w:ind w:firstLineChars="200" w:firstLine="200"/>
    </w:pPr>
    <w:rPr>
      <w:szCs w:val="20"/>
    </w:rPr>
  </w:style>
  <w:style w:type="paragraph" w:customStyle="1" w:styleId="xl70">
    <w:name w:val="xl70"/>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autoRedefine/>
    <w:qFormat/>
    <w:rPr>
      <w:rFonts w:ascii="仿宋_GB2312" w:eastAsia="仿宋_GB2312"/>
      <w:b/>
      <w:sz w:val="32"/>
      <w:szCs w:val="32"/>
    </w:rPr>
  </w:style>
  <w:style w:type="paragraph" w:customStyle="1" w:styleId="afffffb">
    <w:name w:val="文章附标题"/>
    <w:basedOn w:val="a"/>
    <w:autoRedefine/>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autoRedefine/>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autoRedefine/>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autoRedefine/>
    <w:qFormat/>
    <w:pPr>
      <w:adjustRightInd/>
    </w:pPr>
    <w:rPr>
      <w:sz w:val="18"/>
      <w:szCs w:val="20"/>
    </w:rPr>
  </w:style>
  <w:style w:type="paragraph" w:customStyle="1" w:styleId="afffffc">
    <w:name w:val="封面华为技术"/>
    <w:basedOn w:val="a"/>
    <w:autoRedefine/>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autoRedefine/>
    <w:qFormat/>
    <w:pPr>
      <w:adjustRightInd/>
      <w:spacing w:line="360" w:lineRule="auto"/>
    </w:pPr>
    <w:rPr>
      <w:rFonts w:ascii="Arial" w:eastAsia="黑体" w:hAnsi="Arial"/>
      <w:snapToGrid w:val="0"/>
      <w:kern w:val="0"/>
      <w:sz w:val="20"/>
      <w:szCs w:val="21"/>
    </w:rPr>
  </w:style>
  <w:style w:type="paragraph" w:customStyle="1" w:styleId="gjt2">
    <w:name w:val="gjt_2"/>
    <w:next w:val="a"/>
    <w:autoRedefine/>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autoRedefine/>
    <w:uiPriority w:val="99"/>
    <w:qFormat/>
    <w:pPr>
      <w:adjustRightInd/>
      <w:spacing w:line="360" w:lineRule="auto"/>
    </w:pPr>
    <w:rPr>
      <w:rFonts w:ascii="仿宋_GB2312" w:eastAsia="仿宋_GB2312"/>
      <w:sz w:val="24"/>
      <w:szCs w:val="20"/>
    </w:rPr>
  </w:style>
  <w:style w:type="paragraph" w:customStyle="1" w:styleId="xl67">
    <w:name w:val="xl6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autoRedefine/>
    <w:qFormat/>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autoRedefine/>
    <w:qFormat/>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autoRedefine/>
    <w:qFormat/>
    <w:pPr>
      <w:spacing w:line="480" w:lineRule="atLeast"/>
      <w:ind w:firstLine="567"/>
      <w:textAlignment w:val="baseline"/>
    </w:pPr>
    <w:rPr>
      <w:kern w:val="0"/>
      <w:sz w:val="24"/>
      <w:szCs w:val="20"/>
    </w:rPr>
  </w:style>
  <w:style w:type="paragraph" w:customStyle="1" w:styleId="affffff0">
    <w:name w:val="正文文字表格居中"/>
    <w:basedOn w:val="a"/>
    <w:next w:val="25"/>
    <w:autoRedefine/>
    <w:qFormat/>
    <w:pPr>
      <w:snapToGrid w:val="0"/>
      <w:spacing w:line="360" w:lineRule="auto"/>
    </w:pPr>
    <w:rPr>
      <w:rFonts w:ascii="宋体"/>
      <w:b/>
      <w:sz w:val="24"/>
      <w:szCs w:val="20"/>
    </w:rPr>
  </w:style>
  <w:style w:type="paragraph" w:customStyle="1" w:styleId="affffff1">
    <w:name w:val="规划正文"/>
    <w:basedOn w:val="a"/>
    <w:autoRedefine/>
    <w:qFormat/>
    <w:pPr>
      <w:adjustRightInd/>
      <w:spacing w:beforeLines="100" w:before="312" w:line="360" w:lineRule="auto"/>
      <w:jc w:val="left"/>
    </w:pPr>
    <w:rPr>
      <w:rFonts w:ascii="Arial" w:eastAsia="仿宋_GB2312" w:hAnsi="Arial"/>
      <w:bCs/>
      <w:sz w:val="28"/>
    </w:rPr>
  </w:style>
  <w:style w:type="paragraph" w:customStyle="1" w:styleId="affffff2">
    <w:name w:val="小节"/>
    <w:basedOn w:val="3"/>
    <w:autoRedefine/>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autoRedefine/>
    <w:uiPriority w:val="7"/>
    <w:qFormat/>
    <w:pPr>
      <w:adjustRightInd/>
    </w:pPr>
    <w:rPr>
      <w:rFonts w:ascii="宋体" w:hAnsi="Courier New"/>
    </w:rPr>
  </w:style>
  <w:style w:type="paragraph" w:customStyle="1" w:styleId="Char35">
    <w:name w:val="Char3"/>
    <w:basedOn w:val="a"/>
    <w:autoRedefine/>
    <w:qFormat/>
    <w:pPr>
      <w:adjustRightInd/>
    </w:pPr>
    <w:rPr>
      <w:rFonts w:ascii="仿宋_GB2312" w:eastAsia="仿宋_GB2312"/>
      <w:b/>
      <w:sz w:val="32"/>
      <w:szCs w:val="32"/>
    </w:rPr>
  </w:style>
  <w:style w:type="paragraph" w:customStyle="1" w:styleId="xl28">
    <w:name w:val="xl2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autoRedefine/>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autoRedefine/>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autoRedefine/>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autoRedefine/>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autoRedefine/>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autoRedefine/>
    <w:qFormat/>
    <w:pPr>
      <w:widowControl/>
      <w:adjustRightInd/>
      <w:spacing w:after="160" w:line="240" w:lineRule="exact"/>
      <w:jc w:val="left"/>
    </w:pPr>
    <w:rPr>
      <w:szCs w:val="20"/>
    </w:rPr>
  </w:style>
  <w:style w:type="paragraph" w:customStyle="1" w:styleId="2f3">
    <w:name w:val="表格标题2"/>
    <w:basedOn w:val="affffff4"/>
    <w:autoRedefine/>
    <w:qFormat/>
    <w:rPr>
      <w:b/>
    </w:rPr>
  </w:style>
  <w:style w:type="paragraph" w:customStyle="1" w:styleId="affffff4">
    <w:name w:val="表格内文"/>
    <w:basedOn w:val="a"/>
    <w:autoRedefine/>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autoRedefine/>
    <w:qFormat/>
    <w:rPr>
      <w:rFonts w:ascii="仿宋_GB2312" w:eastAsia="仿宋_GB2312"/>
      <w:b/>
      <w:sz w:val="32"/>
      <w:szCs w:val="32"/>
    </w:rPr>
  </w:style>
  <w:style w:type="paragraph" w:customStyle="1" w:styleId="2f4">
    <w:name w:val="正文，首行缩进:  2 字符"/>
    <w:autoRedefine/>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autoRedefine/>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autoRedefine/>
    <w:qFormat/>
    <w:pPr>
      <w:spacing w:line="360" w:lineRule="auto"/>
    </w:pPr>
    <w:rPr>
      <w:szCs w:val="20"/>
    </w:rPr>
  </w:style>
  <w:style w:type="paragraph" w:customStyle="1" w:styleId="affffff5">
    <w:name w:val="正文 大标"/>
    <w:basedOn w:val="a"/>
    <w:autoRedefine/>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autoRedefine/>
    <w:qFormat/>
    <w:pPr>
      <w:adjustRightInd/>
      <w:spacing w:before="60" w:after="60" w:line="360" w:lineRule="auto"/>
      <w:ind w:firstLineChars="200" w:firstLine="200"/>
    </w:pPr>
    <w:rPr>
      <w:sz w:val="28"/>
      <w:szCs w:val="20"/>
    </w:rPr>
  </w:style>
  <w:style w:type="paragraph" w:customStyle="1" w:styleId="MMTopic1">
    <w:name w:val="MM Topic 1"/>
    <w:basedOn w:val="1"/>
    <w:autoRedefine/>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autoRedefine/>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autoRedefine/>
    <w:qFormat/>
    <w:pPr>
      <w:spacing w:line="360" w:lineRule="auto"/>
      <w:ind w:firstLineChars="200" w:firstLine="200"/>
    </w:pPr>
    <w:rPr>
      <w:kern w:val="0"/>
      <w:sz w:val="24"/>
      <w:szCs w:val="20"/>
    </w:rPr>
  </w:style>
  <w:style w:type="paragraph" w:customStyle="1" w:styleId="affffff6">
    <w:name w:val="表格"/>
    <w:basedOn w:val="a"/>
    <w:autoRedefine/>
    <w:qFormat/>
    <w:pPr>
      <w:snapToGrid w:val="0"/>
      <w:ind w:firstLineChars="21" w:firstLine="42"/>
    </w:pPr>
    <w:rPr>
      <w:rFonts w:ascii="宋体" w:hAnsi="宋体"/>
      <w:kern w:val="0"/>
      <w:sz w:val="20"/>
      <w:szCs w:val="20"/>
    </w:rPr>
  </w:style>
  <w:style w:type="paragraph" w:customStyle="1" w:styleId="48">
    <w:name w:val="标书标题4"/>
    <w:basedOn w:val="4"/>
    <w:autoRedefine/>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autoRedefine/>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autoRedefine/>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autoRedefine/>
    <w:qFormat/>
    <w:pPr>
      <w:adjustRightInd/>
      <w:spacing w:line="300" w:lineRule="auto"/>
      <w:jc w:val="center"/>
    </w:pPr>
  </w:style>
  <w:style w:type="paragraph" w:customStyle="1" w:styleId="Style6">
    <w:name w:val="_Style 6"/>
    <w:basedOn w:val="a"/>
    <w:autoRedefine/>
    <w:uiPriority w:val="34"/>
    <w:qFormat/>
    <w:pPr>
      <w:adjustRightInd/>
      <w:ind w:firstLineChars="200" w:firstLine="420"/>
    </w:pPr>
    <w:rPr>
      <w:rFonts w:eastAsia="仿宋_GB2312"/>
      <w:sz w:val="28"/>
    </w:rPr>
  </w:style>
  <w:style w:type="paragraph" w:customStyle="1" w:styleId="zTableCellBody">
    <w:name w:val="zTableCellBody"/>
    <w:basedOn w:val="a"/>
    <w:autoRedefine/>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autoRedefine/>
    <w:qFormat/>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autoRedefine/>
    <w:qFormat/>
    <w:pPr>
      <w:spacing w:before="260" w:after="260" w:line="415" w:lineRule="auto"/>
      <w:ind w:left="420" w:hanging="420"/>
    </w:pPr>
    <w:rPr>
      <w:rFonts w:ascii="Arial" w:eastAsia="微软雅黑" w:hAnsi="Arial"/>
      <w:lang w:val="en-US"/>
    </w:rPr>
  </w:style>
  <w:style w:type="paragraph" w:customStyle="1" w:styleId="222">
    <w:name w:val="正文文本 22"/>
    <w:basedOn w:val="a"/>
    <w:autoRedefine/>
    <w:qFormat/>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autoRedefine/>
    <w:qFormat/>
    <w:pPr>
      <w:tabs>
        <w:tab w:val="left" w:pos="840"/>
      </w:tabs>
      <w:ind w:left="840" w:hanging="420"/>
      <w:jc w:val="center"/>
    </w:pPr>
    <w:rPr>
      <w:rFonts w:ascii="黑体" w:eastAsia="黑体"/>
      <w:sz w:val="21"/>
    </w:rPr>
  </w:style>
  <w:style w:type="paragraph" w:customStyle="1" w:styleId="affffffa">
    <w:name w:val="段"/>
    <w:autoRedefine/>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autoRedefine/>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autoRedefine/>
    <w:qFormat/>
    <w:pPr>
      <w:spacing w:after="60"/>
    </w:pPr>
    <w:rPr>
      <w:rFonts w:ascii="Futura Bk" w:hAnsi="Futura Bk"/>
      <w:sz w:val="15"/>
      <w:lang w:eastAsia="en-US"/>
    </w:rPr>
  </w:style>
  <w:style w:type="paragraph" w:customStyle="1" w:styleId="Bulletwithtext4">
    <w:name w:val="Bullet with text 4"/>
    <w:basedOn w:val="a"/>
    <w:autoRedefine/>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autoRedefine/>
    <w:qFormat/>
    <w:rPr>
      <w:rFonts w:ascii="仿宋_GB2312" w:eastAsia="仿宋_GB2312"/>
      <w:b/>
      <w:sz w:val="32"/>
      <w:szCs w:val="20"/>
    </w:rPr>
  </w:style>
  <w:style w:type="paragraph" w:customStyle="1" w:styleId="affffffb">
    <w:name w:val="大汉方案正文"/>
    <w:basedOn w:val="a"/>
    <w:autoRedefine/>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autoRedefine/>
    <w:qFormat/>
    <w:pPr>
      <w:adjustRightInd/>
      <w:ind w:firstLineChars="200" w:firstLine="200"/>
    </w:pPr>
    <w:rPr>
      <w:rFonts w:ascii="Tahoma" w:hAnsi="Tahoma"/>
      <w:sz w:val="24"/>
      <w:szCs w:val="20"/>
    </w:rPr>
  </w:style>
  <w:style w:type="paragraph" w:customStyle="1" w:styleId="a10">
    <w:name w:val="a1"/>
    <w:basedOn w:val="a"/>
    <w:autoRedefine/>
    <w:qFormat/>
    <w:pPr>
      <w:widowControl/>
      <w:spacing w:line="300" w:lineRule="atLeast"/>
      <w:jc w:val="left"/>
    </w:pPr>
    <w:rPr>
      <w:rFonts w:ascii="宋体" w:hAnsi="宋体"/>
      <w:kern w:val="0"/>
      <w:sz w:val="18"/>
      <w:szCs w:val="20"/>
    </w:rPr>
  </w:style>
  <w:style w:type="paragraph" w:customStyle="1" w:styleId="72">
    <w:name w:val="样式7"/>
    <w:basedOn w:val="49"/>
    <w:next w:val="a"/>
    <w:autoRedefine/>
    <w:qFormat/>
    <w:pPr>
      <w:spacing w:afterLines="50" w:after="156"/>
      <w:jc w:val="left"/>
      <w:outlineLvl w:val="3"/>
    </w:pPr>
    <w:rPr>
      <w:sz w:val="24"/>
      <w:szCs w:val="24"/>
    </w:rPr>
  </w:style>
  <w:style w:type="paragraph" w:customStyle="1" w:styleId="49">
    <w:name w:val="样式4"/>
    <w:basedOn w:val="a"/>
    <w:autoRedefine/>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main">
    <w:name w:val="main"/>
    <w:basedOn w:val="a"/>
    <w:autoRedefine/>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autoRedefine/>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autoRedefine/>
    <w:qFormat/>
    <w:pPr>
      <w:adjustRightInd/>
    </w:pPr>
    <w:rPr>
      <w:rFonts w:ascii="Tahoma" w:hAnsi="Tahoma"/>
      <w:sz w:val="24"/>
      <w:szCs w:val="20"/>
    </w:rPr>
  </w:style>
  <w:style w:type="paragraph" w:customStyle="1" w:styleId="Char1CharCharChar">
    <w:name w:val="Char1 Char Char Char"/>
    <w:basedOn w:val="a"/>
    <w:autoRedefine/>
    <w:qFormat/>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autoRedefine/>
    <w:qFormat/>
    <w:pPr>
      <w:tabs>
        <w:tab w:val="left" w:pos="2520"/>
      </w:tabs>
      <w:ind w:left="2520"/>
      <w:outlineLvl w:val="4"/>
    </w:pPr>
  </w:style>
  <w:style w:type="paragraph" w:customStyle="1" w:styleId="affffffd">
    <w:name w:val="二级条标题"/>
    <w:basedOn w:val="affffffe"/>
    <w:next w:val="affffffa"/>
    <w:autoRedefine/>
    <w:qFormat/>
    <w:pPr>
      <w:tabs>
        <w:tab w:val="left" w:pos="2100"/>
      </w:tabs>
      <w:ind w:left="0"/>
      <w:outlineLvl w:val="3"/>
    </w:pPr>
  </w:style>
  <w:style w:type="paragraph" w:customStyle="1" w:styleId="affffffe">
    <w:name w:val="一级条标题"/>
    <w:basedOn w:val="afffffff"/>
    <w:next w:val="affffffa"/>
    <w:autoRedefine/>
    <w:qFormat/>
    <w:pPr>
      <w:tabs>
        <w:tab w:val="left" w:pos="1680"/>
      </w:tabs>
      <w:spacing w:before="0" w:after="0"/>
      <w:ind w:left="1680"/>
      <w:outlineLvl w:val="2"/>
    </w:pPr>
  </w:style>
  <w:style w:type="paragraph" w:customStyle="1" w:styleId="afffffff">
    <w:name w:val="章标题"/>
    <w:next w:val="affffffa"/>
    <w:autoRedefine/>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
    <w:autoRedefine/>
    <w:qFormat/>
    <w:pPr>
      <w:tabs>
        <w:tab w:val="left" w:pos="480"/>
      </w:tabs>
      <w:ind w:left="480" w:hanging="480"/>
    </w:pPr>
    <w:rPr>
      <w:rFonts w:ascii="Times New Roman" w:eastAsia="宋体"/>
      <w:i/>
      <w:sz w:val="36"/>
      <w:szCs w:val="36"/>
      <w:lang w:val="en-US"/>
    </w:rPr>
  </w:style>
  <w:style w:type="paragraph" w:customStyle="1" w:styleId="tabletext0">
    <w:name w:val="tabletext"/>
    <w:basedOn w:val="a"/>
    <w:autoRedefine/>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autoRedefine/>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autoRedefine/>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autoRedefine/>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autoRedefine/>
    <w:qFormat/>
    <w:pPr>
      <w:spacing w:after="0"/>
      <w:ind w:left="900"/>
    </w:pPr>
  </w:style>
  <w:style w:type="paragraph" w:customStyle="1" w:styleId="afffffff0">
    <w:name w:val="正文 项目"/>
    <w:basedOn w:val="a"/>
    <w:autoRedefine/>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autoRedefine/>
    <w:uiPriority w:val="6"/>
    <w:qFormat/>
    <w:pPr>
      <w:widowControl/>
      <w:adjustRightInd/>
      <w:ind w:left="720" w:hanging="720"/>
    </w:pPr>
    <w:rPr>
      <w:color w:val="000000"/>
      <w:kern w:val="0"/>
      <w:sz w:val="24"/>
      <w:szCs w:val="20"/>
      <w:lang w:val="en-GB"/>
    </w:rPr>
  </w:style>
  <w:style w:type="paragraph" w:customStyle="1" w:styleId="1e">
    <w:name w:val="表1"/>
    <w:basedOn w:val="a"/>
    <w:autoRedefine/>
    <w:qFormat/>
    <w:pPr>
      <w:tabs>
        <w:tab w:val="left" w:pos="703"/>
      </w:tabs>
      <w:adjustRightInd/>
      <w:spacing w:line="360" w:lineRule="auto"/>
      <w:ind w:left="703"/>
      <w:jc w:val="center"/>
    </w:pPr>
  </w:style>
  <w:style w:type="paragraph" w:customStyle="1" w:styleId="Style27">
    <w:name w:val="_Style 27"/>
    <w:autoRedefine/>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autoRedefine/>
    <w:qFormat/>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autoRedefine/>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
    <w:autoRedefine/>
    <w:qFormat/>
    <w:pPr>
      <w:jc w:val="left"/>
      <w:outlineLvl w:val="1"/>
    </w:pPr>
    <w:rPr>
      <w:rFonts w:ascii="Times New Roman" w:eastAsia="仿宋" w:hAnsi="Times New Roman"/>
      <w:sz w:val="30"/>
    </w:rPr>
  </w:style>
  <w:style w:type="paragraph" w:customStyle="1" w:styleId="1f">
    <w:name w:val="1级标题"/>
    <w:basedOn w:val="a"/>
    <w:autoRedefine/>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autoRedefine/>
    <w:qFormat/>
    <w:pPr>
      <w:widowControl w:val="0"/>
      <w:jc w:val="both"/>
    </w:pPr>
    <w:rPr>
      <w:color w:val="000000"/>
      <w:szCs w:val="24"/>
    </w:rPr>
  </w:style>
  <w:style w:type="paragraph" w:customStyle="1" w:styleId="150">
    <w:name w:val="样式 微软雅黑 行距: 1.5 倍行距"/>
    <w:basedOn w:val="a"/>
    <w:autoRedefine/>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autoRedefine/>
    <w:qFormat/>
    <w:pPr>
      <w:tabs>
        <w:tab w:val="left" w:pos="840"/>
      </w:tabs>
      <w:adjustRightInd/>
      <w:ind w:left="840" w:hanging="420"/>
    </w:pPr>
  </w:style>
  <w:style w:type="paragraph" w:customStyle="1" w:styleId="f9astyle88f9a">
    <w:name w:val="f9a style88 f9a"/>
    <w:basedOn w:val="a"/>
    <w:autoRedefine/>
    <w:qFormat/>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autoRedefine/>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autoRedefine/>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autoRedefine/>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autoRedefine/>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autoRedefine/>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autoRedefine/>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autoRedefine/>
    <w:qFormat/>
    <w:pPr>
      <w:tabs>
        <w:tab w:val="left" w:pos="2100"/>
      </w:tabs>
      <w:adjustRightInd/>
      <w:ind w:left="2100" w:hanging="420"/>
    </w:pPr>
    <w:rPr>
      <w:lang w:val="en-US"/>
    </w:rPr>
  </w:style>
  <w:style w:type="paragraph" w:customStyle="1" w:styleId="Char110">
    <w:name w:val="Char11"/>
    <w:basedOn w:val="a"/>
    <w:autoRedefine/>
    <w:qFormat/>
    <w:pPr>
      <w:tabs>
        <w:tab w:val="left" w:pos="432"/>
      </w:tabs>
      <w:adjustRightInd/>
      <w:spacing w:beforeLines="50" w:before="156" w:afterLines="50" w:after="156"/>
      <w:ind w:left="432" w:firstLineChars="200" w:hanging="432"/>
    </w:pPr>
    <w:rPr>
      <w:sz w:val="24"/>
    </w:rPr>
  </w:style>
  <w:style w:type="paragraph" w:customStyle="1" w:styleId="gjt">
    <w:name w:val="gjt_正文"/>
    <w:autoRedefine/>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autoRedefine/>
    <w:uiPriority w:val="6"/>
    <w:qFormat/>
    <w:pPr>
      <w:spacing w:line="360" w:lineRule="auto"/>
    </w:pPr>
    <w:rPr>
      <w:szCs w:val="20"/>
    </w:rPr>
  </w:style>
  <w:style w:type="paragraph" w:customStyle="1" w:styleId="Charfff4">
    <w:name w:val="金宏发行正文 Char"/>
    <w:basedOn w:val="a"/>
    <w:autoRedefine/>
    <w:qFormat/>
    <w:pPr>
      <w:adjustRightInd/>
      <w:spacing w:line="500" w:lineRule="exact"/>
      <w:ind w:firstLineChars="200" w:firstLine="560"/>
    </w:pPr>
    <w:rPr>
      <w:rFonts w:eastAsia="仿宋_GB2312"/>
      <w:sz w:val="28"/>
      <w:szCs w:val="20"/>
    </w:rPr>
  </w:style>
  <w:style w:type="paragraph" w:customStyle="1" w:styleId="1f0">
    <w:name w:val="批注框文本1"/>
    <w:basedOn w:val="a"/>
    <w:autoRedefine/>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autoRedefine/>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autoRedefine/>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autoRedefine/>
    <w:qFormat/>
    <w:pPr>
      <w:adjustRightInd/>
      <w:spacing w:line="460" w:lineRule="exact"/>
      <w:ind w:firstLine="505"/>
      <w:jc w:val="left"/>
    </w:pPr>
    <w:rPr>
      <w:rFonts w:ascii="宋体"/>
      <w:kern w:val="24"/>
      <w:sz w:val="24"/>
      <w:szCs w:val="20"/>
    </w:rPr>
  </w:style>
  <w:style w:type="paragraph" w:customStyle="1" w:styleId="xl31">
    <w:name w:val="xl31"/>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autoRedefine/>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autoRedefine/>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autoRedefine/>
    <w:qFormat/>
    <w:pPr>
      <w:adjustRightInd/>
      <w:spacing w:line="360" w:lineRule="auto"/>
      <w:jc w:val="center"/>
    </w:pPr>
    <w:rPr>
      <w:sz w:val="24"/>
    </w:rPr>
  </w:style>
  <w:style w:type="paragraph" w:customStyle="1" w:styleId="39">
    <w:name w:val="正文3"/>
    <w:basedOn w:val="a"/>
    <w:autoRedefine/>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autoRedefine/>
    <w:uiPriority w:val="6"/>
    <w:qFormat/>
    <w:rPr>
      <w:rFonts w:ascii="仿宋_GB2312" w:eastAsia="仿宋_GB2312"/>
      <w:b/>
      <w:sz w:val="32"/>
      <w:szCs w:val="32"/>
    </w:rPr>
  </w:style>
  <w:style w:type="paragraph" w:customStyle="1" w:styleId="1f2">
    <w:name w:val="正文缩进1"/>
    <w:basedOn w:val="a"/>
    <w:next w:val="ab"/>
    <w:autoRedefine/>
    <w:qFormat/>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autoRedefine/>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autoRedefine/>
    <w:qFormat/>
    <w:pPr>
      <w:widowControl/>
      <w:adjustRightInd/>
      <w:spacing w:after="160" w:line="240" w:lineRule="exact"/>
      <w:jc w:val="left"/>
    </w:pPr>
    <w:rPr>
      <w:szCs w:val="20"/>
    </w:rPr>
  </w:style>
  <w:style w:type="paragraph" w:customStyle="1" w:styleId="CharChar1121">
    <w:name w:val="Char Char1121"/>
    <w:basedOn w:val="a"/>
    <w:autoRedefine/>
    <w:qFormat/>
    <w:pPr>
      <w:spacing w:line="360" w:lineRule="auto"/>
    </w:pPr>
    <w:rPr>
      <w:szCs w:val="20"/>
    </w:rPr>
  </w:style>
  <w:style w:type="paragraph" w:customStyle="1" w:styleId="afffffff7">
    <w:name w:val="小项目标题"/>
    <w:basedOn w:val="a"/>
    <w:autoRedefine/>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autoRedefine/>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autoRedefine/>
    <w:qFormat/>
    <w:rPr>
      <w:lang w:eastAsia="en-US"/>
    </w:rPr>
  </w:style>
  <w:style w:type="paragraph" w:customStyle="1" w:styleId="afffffff8">
    <w:name w:val="带编号样式"/>
    <w:basedOn w:val="Charfff3"/>
    <w:autoRedefine/>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autoRedefine/>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autoRedefine/>
    <w:qFormat/>
    <w:pPr>
      <w:spacing w:line="360" w:lineRule="atLeast"/>
      <w:jc w:val="right"/>
      <w:textAlignment w:val="baseline"/>
    </w:pPr>
    <w:rPr>
      <w:rFonts w:ascii="Symbol" w:hAnsi="Symbol"/>
      <w:kern w:val="0"/>
      <w:szCs w:val="20"/>
    </w:rPr>
  </w:style>
  <w:style w:type="paragraph" w:customStyle="1" w:styleId="afffffffb">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autoRedefine/>
    <w:qFormat/>
    <w:pPr>
      <w:spacing w:line="240" w:lineRule="atLeast"/>
      <w:ind w:left="420" w:firstLine="420"/>
    </w:pPr>
    <w:rPr>
      <w:sz w:val="24"/>
    </w:rPr>
  </w:style>
  <w:style w:type="paragraph" w:customStyle="1" w:styleId="WW-2">
    <w:name w:val="WW-正文文字缩进 2"/>
    <w:basedOn w:val="a"/>
    <w:autoRedefine/>
    <w:qFormat/>
    <w:pPr>
      <w:suppressAutoHyphens/>
      <w:adjustRightInd/>
      <w:ind w:firstLine="420"/>
    </w:pPr>
    <w:rPr>
      <w:kern w:val="1"/>
      <w:szCs w:val="20"/>
    </w:rPr>
  </w:style>
  <w:style w:type="paragraph" w:customStyle="1" w:styleId="xl41">
    <w:name w:val="xl41"/>
    <w:basedOn w:val="a"/>
    <w:autoRedefine/>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c">
    <w:name w:val="有符号正文"/>
    <w:basedOn w:val="a"/>
    <w:autoRedefine/>
    <w:qFormat/>
    <w:pPr>
      <w:adjustRightInd/>
      <w:spacing w:line="400" w:lineRule="exact"/>
      <w:ind w:firstLineChars="200" w:firstLine="200"/>
    </w:pPr>
    <w:rPr>
      <w:rFonts w:ascii="Arial" w:hAnsi="Arial"/>
    </w:rPr>
  </w:style>
  <w:style w:type="paragraph" w:customStyle="1" w:styleId="font10">
    <w:name w:val="font10"/>
    <w:basedOn w:val="a"/>
    <w:autoRedefine/>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autoRedefine/>
    <w:qFormat/>
    <w:pPr>
      <w:spacing w:line="360" w:lineRule="auto"/>
      <w:ind w:firstLineChars="200" w:firstLine="480"/>
    </w:pPr>
    <w:rPr>
      <w:rFonts w:ascii="仿宋_GB2312" w:eastAsia="新宋体"/>
      <w:sz w:val="24"/>
      <w:szCs w:val="20"/>
    </w:rPr>
  </w:style>
  <w:style w:type="paragraph" w:customStyle="1" w:styleId="4a">
    <w:name w:val="4"/>
    <w:basedOn w:val="a"/>
    <w:next w:val="23"/>
    <w:autoRedefine/>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autoRedefine/>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autoRedefine/>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autoRedefine/>
    <w:qFormat/>
    <w:pPr>
      <w:spacing w:line="360" w:lineRule="auto"/>
      <w:ind w:left="601"/>
    </w:pPr>
    <w:rPr>
      <w:rFonts w:ascii="仿宋_GB2312" w:eastAsia="仿宋_GB2312"/>
      <w:sz w:val="24"/>
      <w:szCs w:val="20"/>
    </w:rPr>
  </w:style>
  <w:style w:type="paragraph" w:customStyle="1" w:styleId="afffffffd">
    <w:name w:val="小标题"/>
    <w:basedOn w:val="a"/>
    <w:autoRedefine/>
    <w:qFormat/>
    <w:pPr>
      <w:spacing w:before="120" w:line="360" w:lineRule="atLeast"/>
      <w:ind w:left="1134"/>
      <w:jc w:val="left"/>
      <w:textAlignment w:val="baseline"/>
    </w:pPr>
    <w:rPr>
      <w:rFonts w:eastAsia="黑体"/>
      <w:kern w:val="0"/>
      <w:szCs w:val="20"/>
    </w:rPr>
  </w:style>
  <w:style w:type="paragraph" w:customStyle="1" w:styleId="afffffffe">
    <w:name w:val="节标题"/>
    <w:basedOn w:val="a"/>
    <w:autoRedefine/>
    <w:qFormat/>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autoRedefine/>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autoRedefine/>
    <w:qFormat/>
    <w:rPr>
      <w:rFonts w:ascii="仿宋_GB2312" w:eastAsia="仿宋_GB2312"/>
      <w:b/>
      <w:sz w:val="32"/>
      <w:szCs w:val="20"/>
    </w:rPr>
  </w:style>
  <w:style w:type="paragraph" w:customStyle="1" w:styleId="affffffff0">
    <w:name w:val="表格题注"/>
    <w:next w:val="a"/>
    <w:autoRedefine/>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autoRedefine/>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autoRedefine/>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autoRedefine/>
    <w:qFormat/>
    <w:rPr>
      <w:rFonts w:ascii="仿宋_GB2312" w:eastAsia="仿宋_GB2312"/>
      <w:b/>
      <w:sz w:val="32"/>
      <w:szCs w:val="32"/>
    </w:rPr>
  </w:style>
  <w:style w:type="paragraph" w:customStyle="1" w:styleId="Char3CharCharChar1">
    <w:name w:val="Char3 Char Char Char1"/>
    <w:basedOn w:val="a"/>
    <w:autoRedefine/>
    <w:uiPriority w:val="6"/>
    <w:qFormat/>
    <w:pPr>
      <w:widowControl/>
      <w:adjustRightInd/>
      <w:spacing w:after="160" w:line="240" w:lineRule="exact"/>
      <w:jc w:val="left"/>
    </w:pPr>
    <w:rPr>
      <w:szCs w:val="20"/>
    </w:rPr>
  </w:style>
  <w:style w:type="paragraph" w:customStyle="1" w:styleId="Char1CharCharChar21">
    <w:name w:val="Char1 Char Char Char21"/>
    <w:basedOn w:val="a"/>
    <w:autoRedefine/>
    <w:qFormat/>
    <w:rPr>
      <w:rFonts w:ascii="Tahoma" w:hAnsi="Tahoma"/>
      <w:sz w:val="24"/>
      <w:szCs w:val="20"/>
    </w:rPr>
  </w:style>
  <w:style w:type="paragraph" w:customStyle="1" w:styleId="Char3CharCharCharCharCharChar11">
    <w:name w:val="Char3 Char Char Char Char Char Char11"/>
    <w:basedOn w:val="a"/>
    <w:autoRedefine/>
    <w:qFormat/>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pPr>
      <w:spacing w:line="360" w:lineRule="auto"/>
      <w:ind w:firstLineChars="200" w:firstLine="200"/>
    </w:pPr>
    <w:rPr>
      <w:sz w:val="24"/>
    </w:rPr>
  </w:style>
  <w:style w:type="paragraph" w:customStyle="1" w:styleId="120">
    <w:name w:val="样式 正1 + 首行缩进:  2 字符"/>
    <w:basedOn w:val="a"/>
    <w:autoRedefine/>
    <w:qFormat/>
    <w:pPr>
      <w:adjustRightInd/>
      <w:spacing w:line="360" w:lineRule="auto"/>
      <w:ind w:firstLineChars="200" w:firstLine="480"/>
    </w:pPr>
    <w:rPr>
      <w:rFonts w:ascii="仿宋_GB2312" w:eastAsia="仿宋_GB2312"/>
      <w:sz w:val="24"/>
    </w:rPr>
  </w:style>
  <w:style w:type="paragraph" w:customStyle="1" w:styleId="xl66">
    <w:name w:val="xl66"/>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autoRedefine/>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b"/>
    <w:next w:val="afffffffb"/>
    <w:autoRedefine/>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4">
    <w:name w:val="样式1 + (中宋体"/>
    <w:basedOn w:val="1f3"/>
    <w:autoRedefine/>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autoRedefine/>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autoRedefine/>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5">
    <w:name w:val="封面文档标题"/>
    <w:basedOn w:val="a"/>
    <w:autoRedefine/>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autoRedefine/>
    <w:qFormat/>
    <w:rPr>
      <w:rFonts w:ascii="Tahoma" w:hAnsi="Tahoma"/>
      <w:sz w:val="24"/>
      <w:szCs w:val="20"/>
    </w:rPr>
  </w:style>
  <w:style w:type="paragraph" w:customStyle="1" w:styleId="1f5">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6">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autoRedefine/>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autoRedefine/>
    <w:uiPriority w:val="34"/>
    <w:qFormat/>
    <w:pPr>
      <w:adjustRightInd/>
      <w:ind w:firstLineChars="200" w:firstLine="420"/>
    </w:pPr>
    <w:rPr>
      <w:rFonts w:eastAsia="仿宋_GB2312"/>
      <w:sz w:val="28"/>
    </w:rPr>
  </w:style>
  <w:style w:type="paragraph" w:customStyle="1" w:styleId="affffffff7">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autoRedefine/>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Pr>
      <w:kern w:val="2"/>
      <w:sz w:val="21"/>
      <w:szCs w:val="24"/>
    </w:rPr>
  </w:style>
  <w:style w:type="paragraph" w:customStyle="1" w:styleId="Char220">
    <w:name w:val="Char22"/>
    <w:basedOn w:val="a"/>
    <w:autoRedefine/>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autoRedefine/>
    <w:qFormat/>
    <w:pPr>
      <w:autoSpaceDE/>
      <w:autoSpaceDN/>
      <w:snapToGrid w:val="0"/>
      <w:ind w:firstLineChars="200" w:firstLine="480"/>
    </w:pPr>
    <w:rPr>
      <w:rFonts w:ascii="Times New Roman"/>
      <w:szCs w:val="24"/>
      <w:lang w:val="en-US"/>
    </w:rPr>
  </w:style>
  <w:style w:type="paragraph" w:customStyle="1" w:styleId="2fc">
    <w:name w:val="无间隔2"/>
    <w:autoRedefine/>
    <w:qFormat/>
    <w:pPr>
      <w:widowControl w:val="0"/>
      <w:jc w:val="both"/>
    </w:pPr>
    <w:rPr>
      <w:kern w:val="2"/>
      <w:sz w:val="21"/>
      <w:szCs w:val="22"/>
    </w:rPr>
  </w:style>
  <w:style w:type="paragraph" w:customStyle="1" w:styleId="affffffffb">
    <w:name w:val="表文字"/>
    <w:autoRedefine/>
    <w:qFormat/>
    <w:rPr>
      <w:rFonts w:ascii="宋体"/>
      <w:kern w:val="2"/>
    </w:rPr>
  </w:style>
  <w:style w:type="paragraph" w:customStyle="1" w:styleId="MMTitle">
    <w:name w:val="MM Title"/>
    <w:basedOn w:val="af9"/>
    <w:autoRedefine/>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autoRedefine/>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autoRedefine/>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autoRedefine/>
    <w:qFormat/>
    <w:pPr>
      <w:tabs>
        <w:tab w:val="left" w:pos="360"/>
      </w:tabs>
    </w:pPr>
    <w:rPr>
      <w:sz w:val="24"/>
      <w:szCs w:val="20"/>
    </w:rPr>
  </w:style>
  <w:style w:type="paragraph" w:customStyle="1" w:styleId="affffffffd">
    <w:name w:val="表内文字"/>
    <w:basedOn w:val="a"/>
    <w:autoRedefine/>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autoRedefine/>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autoRedefine/>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autoRedefine/>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autoRedefine/>
    <w:qFormat/>
    <w:pPr>
      <w:tabs>
        <w:tab w:val="center" w:pos="4154"/>
        <w:tab w:val="right" w:pos="8306"/>
      </w:tabs>
      <w:spacing w:after="120"/>
      <w:jc w:val="right"/>
    </w:pPr>
    <w:rPr>
      <w:sz w:val="21"/>
    </w:rPr>
  </w:style>
  <w:style w:type="paragraph" w:customStyle="1" w:styleId="afffffffff">
    <w:name w:val="正文－恩普"/>
    <w:basedOn w:val="a0"/>
    <w:autoRedefine/>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autoRedefine/>
    <w:qFormat/>
    <w:pPr>
      <w:adjustRightInd/>
      <w:spacing w:line="360" w:lineRule="auto"/>
    </w:pPr>
    <w:rPr>
      <w:rFonts w:ascii="Arial" w:eastAsia="黑体" w:hAnsi="Arial" w:cs="Arial"/>
      <w:snapToGrid w:val="0"/>
      <w:kern w:val="0"/>
      <w:szCs w:val="21"/>
    </w:rPr>
  </w:style>
  <w:style w:type="paragraph" w:customStyle="1" w:styleId="Char40">
    <w:name w:val="Char4"/>
    <w:basedOn w:val="a"/>
    <w:autoRedefine/>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autoRedefine/>
    <w:qFormat/>
    <w:pPr>
      <w:widowControl/>
      <w:adjustRightInd/>
    </w:pPr>
    <w:rPr>
      <w:kern w:val="0"/>
      <w:szCs w:val="21"/>
    </w:rPr>
  </w:style>
  <w:style w:type="paragraph" w:customStyle="1" w:styleId="Char60">
    <w:name w:val="Char6"/>
    <w:basedOn w:val="a"/>
    <w:autoRedefine/>
    <w:qFormat/>
    <w:rPr>
      <w:rFonts w:ascii="仿宋_GB2312" w:eastAsia="仿宋_GB2312"/>
      <w:b/>
      <w:sz w:val="32"/>
      <w:szCs w:val="32"/>
    </w:rPr>
  </w:style>
  <w:style w:type="paragraph" w:customStyle="1" w:styleId="Char111">
    <w:name w:val="Char111"/>
    <w:basedOn w:val="a"/>
    <w:autoRedefine/>
    <w:qFormat/>
    <w:rPr>
      <w:rFonts w:ascii="仿宋_GB2312" w:eastAsia="仿宋_GB2312"/>
      <w:b/>
      <w:sz w:val="32"/>
      <w:szCs w:val="32"/>
    </w:rPr>
  </w:style>
  <w:style w:type="paragraph" w:customStyle="1" w:styleId="3c">
    <w:name w:val="标题3"/>
    <w:basedOn w:val="3"/>
    <w:next w:val="34"/>
    <w:autoRedefine/>
    <w:qFormat/>
    <w:pPr>
      <w:tabs>
        <w:tab w:val="clear" w:pos="900"/>
      </w:tabs>
      <w:spacing w:after="0" w:line="360" w:lineRule="auto"/>
    </w:pPr>
    <w:rPr>
      <w:rFonts w:ascii="仿宋" w:eastAsia="仿宋" w:hAnsi="仿宋" w:cs="仿宋"/>
    </w:rPr>
  </w:style>
  <w:style w:type="paragraph" w:customStyle="1" w:styleId="xl23">
    <w:name w:val="xl23"/>
    <w:basedOn w:val="a"/>
    <w:autoRedefine/>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autoRedefine/>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autoRedefine/>
    <w:qFormat/>
    <w:pPr>
      <w:adjustRightInd/>
      <w:ind w:firstLineChars="200" w:firstLine="200"/>
    </w:pPr>
    <w:rPr>
      <w:rFonts w:ascii="Tahoma" w:hAnsi="Tahoma"/>
      <w:sz w:val="24"/>
      <w:szCs w:val="20"/>
    </w:rPr>
  </w:style>
  <w:style w:type="paragraph" w:customStyle="1" w:styleId="1f6">
    <w:name w:val="列出段落1"/>
    <w:basedOn w:val="a"/>
    <w:autoRedefine/>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autoRedefine/>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autoRedefine/>
    <w:qFormat/>
    <w:rPr>
      <w:rFonts w:ascii="仿宋_GB2312" w:eastAsia="仿宋_GB2312"/>
      <w:b/>
      <w:sz w:val="32"/>
      <w:szCs w:val="32"/>
    </w:rPr>
  </w:style>
  <w:style w:type="paragraph" w:customStyle="1" w:styleId="afffffffff0">
    <w:name w:val="五级条标题"/>
    <w:basedOn w:val="afffffffff1"/>
    <w:next w:val="affffffa"/>
    <w:autoRedefine/>
    <w:qFormat/>
    <w:pPr>
      <w:tabs>
        <w:tab w:val="left" w:pos="2940"/>
        <w:tab w:val="left" w:pos="3360"/>
      </w:tabs>
      <w:ind w:left="3360"/>
      <w:outlineLvl w:val="6"/>
    </w:pPr>
  </w:style>
  <w:style w:type="paragraph" w:customStyle="1" w:styleId="afffffffff1">
    <w:name w:val="四级条标题"/>
    <w:basedOn w:val="affffffc"/>
    <w:next w:val="affffffa"/>
    <w:autoRedefine/>
    <w:qFormat/>
    <w:pPr>
      <w:tabs>
        <w:tab w:val="clear" w:pos="2520"/>
      </w:tabs>
      <w:ind w:left="2940"/>
      <w:outlineLvl w:val="5"/>
    </w:pPr>
  </w:style>
  <w:style w:type="paragraph" w:customStyle="1" w:styleId="3d">
    <w:name w:val="目录3"/>
    <w:basedOn w:val="a"/>
    <w:autoRedefine/>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autoRedefine/>
    <w:qFormat/>
    <w:rPr>
      <w:rFonts w:ascii="仿宋_GB2312" w:eastAsia="仿宋_GB2312"/>
      <w:b/>
      <w:sz w:val="32"/>
      <w:szCs w:val="32"/>
    </w:rPr>
  </w:style>
  <w:style w:type="paragraph" w:customStyle="1" w:styleId="style30">
    <w:name w:val="style3"/>
    <w:basedOn w:val="a"/>
    <w:autoRedefine/>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autoRedefine/>
    <w:uiPriority w:val="34"/>
    <w:qFormat/>
    <w:pPr>
      <w:adjustRightInd/>
      <w:spacing w:line="360" w:lineRule="auto"/>
      <w:ind w:firstLineChars="200" w:firstLine="420"/>
    </w:pPr>
    <w:rPr>
      <w:rFonts w:ascii="Calibri" w:hAnsi="Calibri"/>
      <w:sz w:val="24"/>
      <w:szCs w:val="22"/>
    </w:rPr>
  </w:style>
  <w:style w:type="paragraph" w:customStyle="1" w:styleId="afffffffff2">
    <w:name w:val="首行缩进"/>
    <w:basedOn w:val="a"/>
    <w:autoRedefine/>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autoRedefine/>
    <w:qFormat/>
    <w:rPr>
      <w:rFonts w:ascii="Tahoma" w:hAnsi="Tahoma"/>
      <w:sz w:val="24"/>
      <w:szCs w:val="20"/>
    </w:rPr>
  </w:style>
  <w:style w:type="paragraph" w:customStyle="1" w:styleId="afffffffff3">
    <w:name w:val="单元格左对齐"/>
    <w:basedOn w:val="a"/>
    <w:autoRedefine/>
    <w:qFormat/>
    <w:pPr>
      <w:adjustRightInd/>
      <w:spacing w:line="360" w:lineRule="auto"/>
    </w:pPr>
    <w:rPr>
      <w:sz w:val="24"/>
    </w:rPr>
  </w:style>
  <w:style w:type="paragraph" w:customStyle="1" w:styleId="afffffffff4">
    <w:name w:val="正文主体"/>
    <w:basedOn w:val="2f5"/>
    <w:autoRedefine/>
    <w:qFormat/>
  </w:style>
  <w:style w:type="paragraph" w:customStyle="1" w:styleId="font6">
    <w:name w:val="font6"/>
    <w:basedOn w:val="a"/>
    <w:autoRedefine/>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autoRedefine/>
    <w:uiPriority w:val="6"/>
    <w:qFormat/>
    <w:pPr>
      <w:adjustRightInd/>
      <w:spacing w:line="360" w:lineRule="auto"/>
    </w:pPr>
    <w:rPr>
      <w:rFonts w:ascii="Arial" w:eastAsia="黑体" w:hAnsi="Arial" w:cs="Arial"/>
      <w:snapToGrid w:val="0"/>
      <w:kern w:val="0"/>
      <w:szCs w:val="21"/>
    </w:rPr>
  </w:style>
  <w:style w:type="paragraph" w:customStyle="1" w:styleId="2fd">
    <w:name w:val="样式 首行缩进:  2 字符"/>
    <w:basedOn w:val="a"/>
    <w:autoRedefine/>
    <w:qFormat/>
    <w:pPr>
      <w:snapToGrid w:val="0"/>
      <w:spacing w:line="360" w:lineRule="auto"/>
    </w:pPr>
    <w:rPr>
      <w:rFonts w:ascii="仿宋_GB2312" w:eastAsia="仿宋_GB2312" w:hAnsi="宋体" w:cs="宋体"/>
      <w:color w:val="000000"/>
      <w:kern w:val="0"/>
      <w:sz w:val="28"/>
      <w:szCs w:val="21"/>
    </w:rPr>
  </w:style>
  <w:style w:type="paragraph" w:customStyle="1" w:styleId="2fe">
    <w:name w:val="正文（首行缩进2字符）"/>
    <w:basedOn w:val="a"/>
    <w:autoRedefine/>
    <w:qFormat/>
    <w:pPr>
      <w:adjustRightInd/>
      <w:spacing w:line="360" w:lineRule="auto"/>
      <w:ind w:firstLineChars="200" w:firstLine="480"/>
    </w:pPr>
    <w:rPr>
      <w:sz w:val="24"/>
      <w:szCs w:val="20"/>
    </w:rPr>
  </w:style>
  <w:style w:type="paragraph" w:customStyle="1" w:styleId="P1">
    <w:name w:val="P1"/>
    <w:basedOn w:val="a"/>
    <w:autoRedefine/>
    <w:qFormat/>
    <w:pPr>
      <w:adjustRightInd/>
      <w:spacing w:line="288" w:lineRule="auto"/>
      <w:ind w:firstLineChars="200" w:firstLine="425"/>
    </w:pPr>
  </w:style>
  <w:style w:type="paragraph" w:customStyle="1" w:styleId="afffffffff5">
    <w:name w:val="列表内容"/>
    <w:basedOn w:val="a"/>
    <w:next w:val="a"/>
    <w:autoRedefine/>
    <w:qFormat/>
    <w:pPr>
      <w:widowControl/>
      <w:tabs>
        <w:tab w:val="left" w:pos="840"/>
      </w:tabs>
      <w:ind w:left="840" w:hanging="420"/>
      <w:jc w:val="left"/>
    </w:pPr>
    <w:rPr>
      <w:kern w:val="0"/>
      <w:sz w:val="18"/>
    </w:rPr>
  </w:style>
  <w:style w:type="paragraph" w:customStyle="1" w:styleId="CharChar11CharCharChar1">
    <w:name w:val="Char Char11 Char Char Char1"/>
    <w:basedOn w:val="a"/>
    <w:autoRedefine/>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autoRedefine/>
    <w:qFormat/>
    <w:pPr>
      <w:adjustRightInd/>
    </w:pPr>
    <w:rPr>
      <w:rFonts w:ascii="Tahoma" w:hAnsi="Tahoma"/>
      <w:sz w:val="24"/>
      <w:szCs w:val="20"/>
    </w:rPr>
  </w:style>
  <w:style w:type="paragraph" w:customStyle="1" w:styleId="CharCharCharCharCharChar11">
    <w:name w:val="Char Char Char Char Char Char11"/>
    <w:basedOn w:val="a"/>
    <w:autoRedefine/>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autoRedefine/>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autoRedefine/>
    <w:qFormat/>
    <w:pPr>
      <w:suppressAutoHyphens/>
      <w:autoSpaceDE w:val="0"/>
      <w:spacing w:after="120"/>
      <w:jc w:val="left"/>
    </w:pPr>
    <w:rPr>
      <w:rFonts w:ascii="Helvetica" w:hAnsi="Helvetica"/>
      <w:kern w:val="1"/>
      <w:sz w:val="20"/>
      <w:szCs w:val="20"/>
    </w:rPr>
  </w:style>
  <w:style w:type="paragraph" w:customStyle="1" w:styleId="2ff">
    <w:name w:val="正文文字缩进2字"/>
    <w:basedOn w:val="a9"/>
    <w:autoRedefine/>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autoRedefine/>
    <w:qFormat/>
    <w:pPr>
      <w:spacing w:line="360" w:lineRule="auto"/>
    </w:pPr>
    <w:rPr>
      <w:szCs w:val="20"/>
    </w:rPr>
  </w:style>
  <w:style w:type="paragraph" w:customStyle="1" w:styleId="4b">
    <w:name w:val="正文4"/>
    <w:basedOn w:val="a"/>
    <w:autoRedefine/>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autoRedefine/>
    <w:qFormat/>
    <w:rPr>
      <w:rFonts w:ascii="仿宋_GB2312" w:eastAsia="仿宋_GB2312"/>
      <w:b/>
      <w:sz w:val="32"/>
      <w:szCs w:val="32"/>
    </w:rPr>
  </w:style>
  <w:style w:type="paragraph" w:customStyle="1" w:styleId="Char1CharCharCharCharCharCharCharCharChar">
    <w:name w:val="Char1 Char Char Char Char Char Char Char Char Char"/>
    <w:basedOn w:val="a"/>
    <w:autoRedefine/>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autoRedefine/>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autoRedefine/>
    <w:qFormat/>
    <w:pPr>
      <w:adjustRightInd/>
      <w:spacing w:line="360" w:lineRule="auto"/>
      <w:ind w:firstLine="480"/>
    </w:pPr>
    <w:rPr>
      <w:rFonts w:cs="宋体"/>
      <w:sz w:val="24"/>
      <w:szCs w:val="20"/>
    </w:rPr>
  </w:style>
  <w:style w:type="paragraph" w:customStyle="1" w:styleId="CharChar4CharChar">
    <w:name w:val="Char Char4 Char Char"/>
    <w:basedOn w:val="a"/>
    <w:autoRedefine/>
    <w:qFormat/>
    <w:pPr>
      <w:widowControl/>
      <w:adjustRightInd/>
      <w:spacing w:after="160" w:line="240" w:lineRule="exact"/>
      <w:jc w:val="left"/>
    </w:pPr>
  </w:style>
  <w:style w:type="paragraph" w:customStyle="1" w:styleId="2ff0">
    <w:name w:val="目录2"/>
    <w:basedOn w:val="a"/>
    <w:autoRedefine/>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autoRedefine/>
    <w:qFormat/>
    <w:pPr>
      <w:spacing w:line="360" w:lineRule="auto"/>
    </w:pPr>
    <w:rPr>
      <w:szCs w:val="20"/>
    </w:rPr>
  </w:style>
  <w:style w:type="paragraph" w:customStyle="1" w:styleId="91">
    <w:name w:val="9"/>
    <w:autoRedefine/>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autoRedefine/>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autoRedefine/>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autoRedefine/>
    <w:qFormat/>
    <w:pPr>
      <w:adjustRightInd/>
      <w:spacing w:before="20" w:after="20"/>
      <w:ind w:firstLineChars="200" w:firstLine="200"/>
    </w:pPr>
    <w:rPr>
      <w:rFonts w:ascii="Century Gothic" w:hAnsi="Century Gothic"/>
      <w:sz w:val="24"/>
      <w:szCs w:val="20"/>
    </w:rPr>
  </w:style>
  <w:style w:type="paragraph" w:customStyle="1" w:styleId="afffffffff7">
    <w:name w:val="插图说明"/>
    <w:basedOn w:val="a"/>
    <w:autoRedefine/>
    <w:qFormat/>
    <w:pPr>
      <w:spacing w:after="240"/>
      <w:ind w:firstLineChars="200" w:firstLine="200"/>
      <w:jc w:val="center"/>
      <w:textAlignment w:val="baseline"/>
    </w:pPr>
    <w:rPr>
      <w:rFonts w:eastAsia="黑体"/>
      <w:sz w:val="24"/>
      <w:szCs w:val="20"/>
    </w:rPr>
  </w:style>
  <w:style w:type="paragraph" w:customStyle="1" w:styleId="charttext">
    <w:name w:val="chart text"/>
    <w:basedOn w:val="a"/>
    <w:autoRedefine/>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autoRedefine/>
    <w:qFormat/>
    <w:pPr>
      <w:adjustRightInd/>
      <w:ind w:firstLineChars="200" w:firstLine="200"/>
    </w:pPr>
    <w:rPr>
      <w:rFonts w:ascii="Tahoma" w:hAnsi="Tahoma"/>
      <w:sz w:val="24"/>
      <w:szCs w:val="20"/>
    </w:rPr>
  </w:style>
  <w:style w:type="paragraph" w:customStyle="1" w:styleId="230">
    <w:name w:val="正文文本 23"/>
    <w:basedOn w:val="a"/>
    <w:autoRedefine/>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autoRedefine/>
    <w:qFormat/>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autoRedefine/>
    <w:qFormat/>
    <w:pPr>
      <w:tabs>
        <w:tab w:val="left" w:pos="0"/>
      </w:tabs>
      <w:ind w:left="900" w:firstLineChars="0" w:firstLine="0"/>
    </w:pPr>
  </w:style>
  <w:style w:type="paragraph" w:customStyle="1" w:styleId="BulletedList">
    <w:name w:val="Bulleted List"/>
    <w:basedOn w:val="a"/>
    <w:autoRedefine/>
    <w:qFormat/>
    <w:pPr>
      <w:tabs>
        <w:tab w:val="left" w:pos="1260"/>
      </w:tabs>
      <w:adjustRightInd/>
      <w:ind w:left="1260" w:hanging="420"/>
    </w:pPr>
  </w:style>
  <w:style w:type="paragraph" w:customStyle="1" w:styleId="2GB231215">
    <w:name w:val="样式 正文文本缩进 2 + 仿宋_GB2312 黑色 行距: 1.5 倍行距"/>
    <w:basedOn w:val="23"/>
    <w:autoRedefine/>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autoRedefine/>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autoRedefine/>
    <w:qFormat/>
    <w:rPr>
      <w:rFonts w:ascii="Tahoma" w:hAnsi="Tahoma" w:cs="仿宋_GB2312"/>
      <w:sz w:val="24"/>
      <w:szCs w:val="20"/>
    </w:rPr>
  </w:style>
  <w:style w:type="paragraph" w:customStyle="1" w:styleId="1f7">
    <w:name w:val="正文1"/>
    <w:basedOn w:val="33"/>
    <w:autoRedefine/>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autoRedefine/>
    <w:qFormat/>
    <w:pPr>
      <w:adjustRightInd/>
      <w:spacing w:line="360" w:lineRule="auto"/>
    </w:pPr>
    <w:rPr>
      <w:rFonts w:ascii="Arial" w:eastAsia="黑体" w:hAnsi="Arial"/>
      <w:snapToGrid w:val="0"/>
      <w:kern w:val="0"/>
      <w:sz w:val="20"/>
      <w:szCs w:val="21"/>
    </w:rPr>
  </w:style>
  <w:style w:type="paragraph" w:customStyle="1" w:styleId="xl88">
    <w:name w:val="xl8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autoRedefine/>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autoRedefine/>
    <w:qFormat/>
    <w:rPr>
      <w:rFonts w:ascii="仿宋_GB2312" w:eastAsia="仿宋_GB2312"/>
      <w:b/>
      <w:sz w:val="32"/>
      <w:szCs w:val="20"/>
    </w:rPr>
  </w:style>
  <w:style w:type="paragraph" w:customStyle="1" w:styleId="font8">
    <w:name w:val="font8"/>
    <w:basedOn w:val="a"/>
    <w:autoRedefine/>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autoRedefine/>
    <w:qFormat/>
    <w:rPr>
      <w:rFonts w:ascii="仿宋_GB2312" w:eastAsia="仿宋_GB2312"/>
      <w:b/>
      <w:sz w:val="32"/>
      <w:szCs w:val="20"/>
    </w:rPr>
  </w:style>
  <w:style w:type="paragraph" w:customStyle="1" w:styleId="font13">
    <w:name w:val="font13"/>
    <w:basedOn w:val="a"/>
    <w:autoRedefine/>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autoRedefine/>
    <w:qFormat/>
    <w:pPr>
      <w:adjustRightInd/>
    </w:pPr>
    <w:rPr>
      <w:rFonts w:ascii="Tahoma" w:hAnsi="Tahoma"/>
      <w:color w:val="000000"/>
      <w:sz w:val="24"/>
      <w:szCs w:val="20"/>
    </w:rPr>
  </w:style>
  <w:style w:type="paragraph" w:customStyle="1" w:styleId="legal">
    <w:name w:val="legal"/>
    <w:basedOn w:val="a"/>
    <w:autoRedefine/>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autoRedefine/>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autoRedefine/>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autoRedefine/>
    <w:qFormat/>
    <w:pPr>
      <w:spacing w:line="360" w:lineRule="auto"/>
      <w:ind w:firstLineChars="200" w:firstLine="200"/>
    </w:pPr>
    <w:rPr>
      <w:rFonts w:eastAsia="楷体_GB2312" w:cs="Lucida Sans"/>
      <w:sz w:val="24"/>
    </w:rPr>
  </w:style>
  <w:style w:type="paragraph" w:customStyle="1" w:styleId="xl86">
    <w:name w:val="xl8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autoRedefine/>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autoRedefine/>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autoRedefine/>
    <w:qFormat/>
    <w:pPr>
      <w:snapToGrid w:val="0"/>
      <w:ind w:left="0" w:firstLine="0"/>
      <w:jc w:val="left"/>
    </w:pPr>
    <w:rPr>
      <w:rFonts w:eastAsia="黑体" w:cs="宋体"/>
      <w:sz w:val="28"/>
      <w:szCs w:val="20"/>
    </w:rPr>
  </w:style>
  <w:style w:type="paragraph" w:customStyle="1" w:styleId="CharCharCharCharCharChar10">
    <w:name w:val="Char Char Char Char Char Char1"/>
    <w:basedOn w:val="a"/>
    <w:autoRedefine/>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autoRedefine/>
    <w:qFormat/>
    <w:pPr>
      <w:widowControl/>
      <w:spacing w:after="160" w:line="240" w:lineRule="exact"/>
      <w:jc w:val="left"/>
    </w:pPr>
    <w:rPr>
      <w:rFonts w:eastAsia="仿宋_GB2312"/>
      <w:sz w:val="28"/>
    </w:rPr>
  </w:style>
  <w:style w:type="paragraph" w:customStyle="1" w:styleId="Char210">
    <w:name w:val="Char21"/>
    <w:basedOn w:val="a"/>
    <w:autoRedefine/>
    <w:qFormat/>
    <w:pPr>
      <w:adjustRightInd/>
      <w:ind w:firstLineChars="200" w:firstLine="200"/>
    </w:pPr>
    <w:rPr>
      <w:rFonts w:ascii="仿宋_GB2312" w:eastAsia="仿宋_GB2312"/>
      <w:b/>
      <w:sz w:val="32"/>
      <w:szCs w:val="32"/>
    </w:rPr>
  </w:style>
  <w:style w:type="paragraph" w:customStyle="1" w:styleId="1f8">
    <w:name w:val="列表段落1"/>
    <w:basedOn w:val="a"/>
    <w:autoRedefine/>
    <w:uiPriority w:val="34"/>
    <w:qFormat/>
    <w:pPr>
      <w:adjustRightInd/>
      <w:ind w:right="238" w:firstLine="420"/>
    </w:pPr>
    <w:rPr>
      <w:rFonts w:ascii="Calibri" w:hAnsi="Calibri"/>
      <w:sz w:val="24"/>
    </w:rPr>
  </w:style>
  <w:style w:type="paragraph" w:customStyle="1" w:styleId="CharChar110">
    <w:name w:val="Char Char110"/>
    <w:basedOn w:val="a"/>
    <w:autoRedefine/>
    <w:uiPriority w:val="6"/>
    <w:qFormat/>
    <w:pPr>
      <w:spacing w:line="360" w:lineRule="auto"/>
    </w:pPr>
    <w:rPr>
      <w:rFonts w:ascii="Tahoma" w:hAnsi="Tahoma"/>
      <w:sz w:val="24"/>
      <w:szCs w:val="20"/>
    </w:rPr>
  </w:style>
  <w:style w:type="paragraph" w:customStyle="1" w:styleId="xl80">
    <w:name w:val="xl80"/>
    <w:basedOn w:val="a"/>
    <w:autoRedefine/>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autoRedefine/>
    <w:qFormat/>
    <w:pPr>
      <w:adjustRightInd/>
      <w:spacing w:line="360" w:lineRule="auto"/>
    </w:pPr>
    <w:rPr>
      <w:rFonts w:ascii="Arial" w:eastAsia="黑体" w:hAnsi="Arial" w:cs="Arial"/>
      <w:snapToGrid w:val="0"/>
      <w:kern w:val="0"/>
      <w:szCs w:val="21"/>
    </w:rPr>
  </w:style>
  <w:style w:type="paragraph" w:customStyle="1" w:styleId="afffffffffa">
    <w:name w:val="表正文"/>
    <w:autoRedefine/>
    <w:qFormat/>
    <w:pPr>
      <w:snapToGrid w:val="0"/>
      <w:spacing w:line="600" w:lineRule="atLeast"/>
      <w:ind w:firstLine="641"/>
      <w:jc w:val="both"/>
    </w:pPr>
    <w:rPr>
      <w:rFonts w:eastAsia="仿宋_GB2312"/>
      <w:sz w:val="32"/>
    </w:rPr>
  </w:style>
  <w:style w:type="paragraph" w:customStyle="1" w:styleId="-510">
    <w:name w:val="浅色底纹 - 强调文字颜色 51"/>
    <w:autoRedefine/>
    <w:qFormat/>
    <w:rPr>
      <w:kern w:val="2"/>
      <w:sz w:val="21"/>
      <w:szCs w:val="24"/>
    </w:rPr>
  </w:style>
  <w:style w:type="paragraph" w:customStyle="1" w:styleId="CharCharCharCharCharCharCharCharCharCharCharChar1Char2">
    <w:name w:val="Char Char Char Char Char Char Char Char Char Char Char Char1 Char2"/>
    <w:basedOn w:val="a"/>
    <w:autoRedefine/>
    <w:qFormat/>
    <w:rPr>
      <w:rFonts w:ascii="Tahoma" w:hAnsi="Tahoma" w:cs="仿宋_GB2312"/>
      <w:sz w:val="24"/>
      <w:szCs w:val="20"/>
    </w:rPr>
  </w:style>
  <w:style w:type="paragraph" w:customStyle="1" w:styleId="92">
    <w:name w:val="样式9"/>
    <w:basedOn w:val="a"/>
    <w:autoRedefine/>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autoRedefine/>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autoRedefine/>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autoRedefine/>
    <w:qFormat/>
    <w:pPr>
      <w:adjustRightInd/>
      <w:ind w:firstLineChars="200" w:firstLine="200"/>
    </w:pPr>
    <w:rPr>
      <w:rFonts w:ascii="Tahoma" w:hAnsi="Tahoma"/>
      <w:sz w:val="24"/>
      <w:szCs w:val="20"/>
    </w:rPr>
  </w:style>
  <w:style w:type="paragraph" w:customStyle="1" w:styleId="Style12">
    <w:name w:val="_Style 12"/>
    <w:basedOn w:val="a6"/>
    <w:autoRedefine/>
    <w:qFormat/>
    <w:pPr>
      <w:snapToGrid w:val="0"/>
      <w:spacing w:line="360" w:lineRule="auto"/>
    </w:pPr>
  </w:style>
  <w:style w:type="paragraph" w:customStyle="1" w:styleId="0">
    <w:name w:val="样式 首行缩进:  0 字符"/>
    <w:basedOn w:val="a"/>
    <w:autoRedefine/>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autoRedefine/>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autoRedefine/>
    <w:uiPriority w:val="34"/>
    <w:qFormat/>
    <w:pPr>
      <w:adjustRightInd/>
      <w:spacing w:line="360" w:lineRule="auto"/>
      <w:ind w:firstLineChars="200" w:firstLine="200"/>
    </w:pPr>
    <w:rPr>
      <w:rFonts w:ascii="Calibri" w:hAnsi="Calibri"/>
      <w:sz w:val="28"/>
      <w:szCs w:val="20"/>
    </w:rPr>
  </w:style>
  <w:style w:type="paragraph" w:customStyle="1" w:styleId="afffffffffb">
    <w:name w:val="方案正文"/>
    <w:basedOn w:val="a"/>
    <w:autoRedefine/>
    <w:qFormat/>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autoRedefine/>
    <w:qFormat/>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autoRedefine/>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autoRedefine/>
    <w:qFormat/>
    <w:pPr>
      <w:outlineLvl w:val="2"/>
    </w:pPr>
  </w:style>
  <w:style w:type="paragraph" w:customStyle="1" w:styleId="xl78">
    <w:name w:val="xl7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autoRedefine/>
    <w:qFormat/>
    <w:pPr>
      <w:adjustRightInd/>
      <w:ind w:firstLineChars="200" w:firstLine="200"/>
    </w:pPr>
    <w:rPr>
      <w:rFonts w:ascii="Tahoma" w:hAnsi="Tahoma"/>
      <w:sz w:val="24"/>
      <w:szCs w:val="20"/>
    </w:rPr>
  </w:style>
  <w:style w:type="paragraph" w:customStyle="1" w:styleId="GP">
    <w:name w:val="GP正文(首行缩进)"/>
    <w:basedOn w:val="a"/>
    <w:autoRedefine/>
    <w:qFormat/>
    <w:pPr>
      <w:adjustRightInd/>
      <w:spacing w:line="360" w:lineRule="auto"/>
      <w:ind w:firstLineChars="200" w:firstLine="200"/>
    </w:pPr>
    <w:rPr>
      <w:rFonts w:eastAsia="仿宋_GB2312"/>
      <w:sz w:val="28"/>
      <w:szCs w:val="21"/>
    </w:rPr>
  </w:style>
  <w:style w:type="paragraph" w:customStyle="1" w:styleId="MMEmpty">
    <w:name w:val="MM Empty"/>
    <w:basedOn w:val="a"/>
    <w:autoRedefine/>
    <w:qFormat/>
    <w:pPr>
      <w:adjustRightInd/>
    </w:pPr>
  </w:style>
  <w:style w:type="paragraph" w:customStyle="1" w:styleId="Char240">
    <w:name w:val="Char24"/>
    <w:basedOn w:val="a"/>
    <w:autoRedefine/>
    <w:qFormat/>
    <w:rPr>
      <w:rFonts w:ascii="仿宋_GB2312" w:eastAsia="仿宋_GB2312"/>
      <w:b/>
      <w:sz w:val="32"/>
      <w:szCs w:val="32"/>
    </w:rPr>
  </w:style>
  <w:style w:type="paragraph" w:customStyle="1" w:styleId="afffffffffe">
    <w:name w:val="正文箭头"/>
    <w:basedOn w:val="63"/>
    <w:autoRedefine/>
    <w:qFormat/>
  </w:style>
  <w:style w:type="paragraph" w:customStyle="1" w:styleId="U2">
    <w:name w:val="U_编号2"/>
    <w:basedOn w:val="a"/>
    <w:autoRedefine/>
    <w:qFormat/>
    <w:pPr>
      <w:tabs>
        <w:tab w:val="left" w:pos="785"/>
      </w:tabs>
      <w:adjustRightInd/>
      <w:spacing w:beforeLines="10" w:afterLines="10" w:line="300" w:lineRule="auto"/>
    </w:pPr>
    <w:rPr>
      <w:sz w:val="24"/>
    </w:rPr>
  </w:style>
  <w:style w:type="paragraph" w:customStyle="1" w:styleId="xl72">
    <w:name w:val="xl72"/>
    <w:basedOn w:val="a"/>
    <w:autoRedefine/>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autoRedefine/>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autoRedefine/>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autoRedefine/>
    <w:uiPriority w:val="34"/>
    <w:qFormat/>
    <w:pPr>
      <w:adjustRightInd/>
      <w:ind w:firstLineChars="200" w:firstLine="420"/>
    </w:pPr>
    <w:rPr>
      <w:rFonts w:eastAsia="仿宋_GB2312"/>
      <w:sz w:val="28"/>
    </w:rPr>
  </w:style>
  <w:style w:type="paragraph" w:customStyle="1" w:styleId="affffffffff">
    <w:name w:val="表格 内容"/>
    <w:basedOn w:val="affffffff"/>
    <w:autoRedefine/>
    <w:qFormat/>
    <w:rPr>
      <w:b w:val="0"/>
      <w:sz w:val="20"/>
    </w:rPr>
  </w:style>
  <w:style w:type="paragraph" w:customStyle="1" w:styleId="1f9">
    <w:name w:val="正文首行缩进1"/>
    <w:basedOn w:val="a9"/>
    <w:autoRedefine/>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autoRedefine/>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autoRedefine/>
    <w:qFormat/>
    <w:pPr>
      <w:tabs>
        <w:tab w:val="left" w:pos="1080"/>
      </w:tabs>
      <w:ind w:left="1080" w:hanging="1080"/>
    </w:pPr>
  </w:style>
  <w:style w:type="paragraph" w:customStyle="1" w:styleId="1fa">
    <w:name w:val="数字标题1"/>
    <w:basedOn w:val="1"/>
    <w:next w:val="a"/>
    <w:autoRedefine/>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autoRedefine/>
    <w:qFormat/>
    <w:pPr>
      <w:spacing w:line="360" w:lineRule="auto"/>
    </w:pPr>
    <w:rPr>
      <w:kern w:val="0"/>
      <w:sz w:val="24"/>
      <w:szCs w:val="20"/>
    </w:rPr>
  </w:style>
  <w:style w:type="paragraph" w:customStyle="1" w:styleId="aspnumfaautoadjustrightr">
    <w:name w:val="aspnumfaautoadjustrightr"/>
    <w:autoRedefine/>
    <w:qFormat/>
    <w:pPr>
      <w:widowControl w:val="0"/>
      <w:autoSpaceDE w:val="0"/>
      <w:autoSpaceDN w:val="0"/>
      <w:adjustRightInd w:val="0"/>
      <w:ind w:firstLine="720"/>
      <w:jc w:val="both"/>
    </w:pPr>
  </w:style>
  <w:style w:type="paragraph" w:customStyle="1" w:styleId="Body">
    <w:name w:val="Body"/>
    <w:basedOn w:val="a"/>
    <w:autoRedefine/>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autoRedefine/>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autoRedefine/>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autoRedefine/>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autoRedefine/>
    <w:qFormat/>
    <w:pPr>
      <w:widowControl/>
    </w:pPr>
    <w:rPr>
      <w:kern w:val="0"/>
      <w:sz w:val="24"/>
      <w:szCs w:val="20"/>
    </w:rPr>
  </w:style>
  <w:style w:type="paragraph" w:customStyle="1" w:styleId="CharChar113">
    <w:name w:val="Char Char113"/>
    <w:basedOn w:val="a"/>
    <w:autoRedefine/>
    <w:qFormat/>
    <w:pPr>
      <w:widowControl/>
      <w:spacing w:after="160" w:line="240" w:lineRule="exact"/>
      <w:jc w:val="left"/>
    </w:pPr>
    <w:rPr>
      <w:rFonts w:eastAsia="仿宋_GB2312"/>
      <w:sz w:val="28"/>
    </w:rPr>
  </w:style>
  <w:style w:type="paragraph" w:customStyle="1" w:styleId="59">
    <w:name w:val="样式5"/>
    <w:basedOn w:val="a"/>
    <w:autoRedefine/>
    <w:qFormat/>
    <w:pPr>
      <w:spacing w:line="440" w:lineRule="exact"/>
      <w:ind w:left="2" w:firstLineChars="200" w:firstLine="480"/>
    </w:pPr>
    <w:rPr>
      <w:rFonts w:ascii="仿宋_GB2312" w:eastAsia="仿宋_GB2312" w:hAnsi="仿宋"/>
      <w:sz w:val="24"/>
    </w:rPr>
  </w:style>
  <w:style w:type="paragraph" w:customStyle="1" w:styleId="Style8">
    <w:name w:val="_Style 8"/>
    <w:basedOn w:val="a"/>
    <w:autoRedefine/>
    <w:uiPriority w:val="34"/>
    <w:qFormat/>
    <w:pPr>
      <w:adjustRightInd/>
      <w:ind w:firstLineChars="200" w:firstLine="420"/>
    </w:pPr>
    <w:rPr>
      <w:rFonts w:eastAsia="仿宋_GB2312"/>
      <w:sz w:val="28"/>
    </w:rPr>
  </w:style>
  <w:style w:type="paragraph" w:customStyle="1" w:styleId="xl93">
    <w:name w:val="xl93"/>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autoRedefine/>
    <w:qFormat/>
    <w:pPr>
      <w:adjustRightInd/>
      <w:spacing w:beforeLines="50" w:before="156" w:line="360" w:lineRule="auto"/>
      <w:ind w:firstLine="420"/>
    </w:pPr>
    <w:rPr>
      <w:rFonts w:cs="宋体"/>
      <w:sz w:val="24"/>
      <w:szCs w:val="20"/>
    </w:rPr>
  </w:style>
  <w:style w:type="paragraph" w:customStyle="1" w:styleId="xl24">
    <w:name w:val="xl24"/>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autoRedefine/>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autoRedefine/>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autoRedefine/>
    <w:uiPriority w:val="6"/>
    <w:qFormat/>
    <w:pPr>
      <w:widowControl/>
      <w:spacing w:after="160" w:line="240" w:lineRule="exact"/>
      <w:jc w:val="left"/>
    </w:pPr>
    <w:rPr>
      <w:rFonts w:eastAsia="仿宋_GB2312"/>
      <w:sz w:val="28"/>
    </w:rPr>
  </w:style>
  <w:style w:type="paragraph" w:customStyle="1" w:styleId="affffffffff2">
    <w:name w:val="正文 图"/>
    <w:basedOn w:val="My0"/>
    <w:autoRedefine/>
    <w:qFormat/>
    <w:pPr>
      <w:adjustRightInd/>
      <w:spacing w:before="0"/>
      <w:ind w:firstLine="0"/>
      <w:jc w:val="center"/>
    </w:pPr>
    <w:rPr>
      <w:rFonts w:ascii="微软雅黑" w:hAnsi="微软雅黑"/>
    </w:rPr>
  </w:style>
  <w:style w:type="paragraph" w:customStyle="1" w:styleId="xl92">
    <w:name w:val="xl92"/>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autoRedefine/>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autoRedefine/>
    <w:qFormat/>
    <w:pPr>
      <w:ind w:left="0"/>
    </w:pPr>
  </w:style>
  <w:style w:type="paragraph" w:customStyle="1" w:styleId="xl79">
    <w:name w:val="xl7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autoRedefine/>
    <w:qFormat/>
    <w:pPr>
      <w:spacing w:after="60" w:line="240" w:lineRule="exact"/>
    </w:pPr>
    <w:rPr>
      <w:rFonts w:ascii="Arial" w:hAnsi="Arial"/>
      <w:b/>
      <w:sz w:val="22"/>
      <w:lang w:eastAsia="en-US"/>
    </w:rPr>
  </w:style>
  <w:style w:type="paragraph" w:customStyle="1" w:styleId="affffffffff4">
    <w:name w:val="注释"/>
    <w:basedOn w:val="a"/>
    <w:autoRedefine/>
    <w:qFormat/>
    <w:pPr>
      <w:adjustRightInd/>
      <w:spacing w:line="360" w:lineRule="auto"/>
      <w:ind w:firstLine="480"/>
    </w:pPr>
    <w:rPr>
      <w:sz w:val="24"/>
    </w:rPr>
  </w:style>
  <w:style w:type="table" w:customStyle="1" w:styleId="2ff1">
    <w:name w:val="网格型2"/>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网格型1"/>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列出段落111"/>
    <w:basedOn w:val="a"/>
    <w:autoRedefine/>
    <w:uiPriority w:val="34"/>
    <w:qFormat/>
    <w:pPr>
      <w:ind w:firstLineChars="200" w:firstLine="420"/>
    </w:pPr>
  </w:style>
  <w:style w:type="character" w:customStyle="1" w:styleId="affffffffff5">
    <w:name w:val="交叉引用"/>
    <w:autoRedefine/>
    <w:uiPriority w:val="1"/>
    <w:qFormat/>
    <w:rPr>
      <w:rFonts w:ascii="Arial" w:eastAsia="黑体" w:hAnsi="Arial"/>
      <w:snapToGrid w:val="0"/>
      <w:color w:val="0000FF"/>
      <w:kern w:val="0"/>
      <w:sz w:val="20"/>
      <w:szCs w:val="21"/>
      <w:u w:val="single"/>
      <w:lang w:val="en-US" w:eastAsia="zh-CN"/>
    </w:rPr>
  </w:style>
  <w:style w:type="character" w:customStyle="1" w:styleId="1fc">
    <w:name w:val="正文缩进 字符1"/>
    <w:autoRedefine/>
    <w:qFormat/>
    <w:rPr>
      <w:rFonts w:ascii="宋体" w:eastAsia="宋体"/>
      <w:snapToGrid w:val="0"/>
      <w:color w:val="000000"/>
      <w:kern w:val="28"/>
      <w:sz w:val="28"/>
      <w:lang w:val="en-US" w:eastAsia="zh-CN" w:bidi="ar-SA"/>
    </w:rPr>
  </w:style>
  <w:style w:type="character" w:customStyle="1" w:styleId="1fd">
    <w:name w:val="页脚 字符1"/>
    <w:autoRedefine/>
    <w:uiPriority w:val="99"/>
    <w:qFormat/>
    <w:rPr>
      <w:kern w:val="2"/>
      <w:sz w:val="18"/>
      <w:szCs w:val="18"/>
    </w:rPr>
  </w:style>
  <w:style w:type="character" w:customStyle="1" w:styleId="1fe">
    <w:name w:val="页眉 字符1"/>
    <w:autoRedefine/>
    <w:uiPriority w:val="99"/>
    <w:qFormat/>
    <w:rPr>
      <w:kern w:val="2"/>
      <w:sz w:val="18"/>
      <w:szCs w:val="18"/>
    </w:rPr>
  </w:style>
  <w:style w:type="character" w:customStyle="1" w:styleId="Char6">
    <w:name w:val="尾注文本 Char"/>
    <w:link w:val="af"/>
    <w:autoRedefine/>
    <w:qFormat/>
    <w:rPr>
      <w:kern w:val="2"/>
      <w:sz w:val="21"/>
      <w:szCs w:val="24"/>
      <w:lang w:val="zh-CN"/>
    </w:rPr>
  </w:style>
  <w:style w:type="character" w:customStyle="1" w:styleId="Charfff1">
    <w:name w:val="无间隔 Char"/>
    <w:link w:val="2f"/>
    <w:autoRedefine/>
    <w:uiPriority w:val="99"/>
    <w:qFormat/>
    <w:rPr>
      <w:kern w:val="2"/>
      <w:sz w:val="21"/>
      <w:szCs w:val="22"/>
    </w:rPr>
  </w:style>
  <w:style w:type="character" w:customStyle="1" w:styleId="CharChare">
    <w:name w:val="标准文本 Char Char"/>
    <w:link w:val="affffffffff6"/>
    <w:autoRedefine/>
    <w:qFormat/>
    <w:rPr>
      <w:rFonts w:cs="宋体"/>
      <w:kern w:val="2"/>
      <w:sz w:val="24"/>
    </w:rPr>
  </w:style>
  <w:style w:type="paragraph" w:customStyle="1" w:styleId="affffffffff6">
    <w:name w:val="标准文本"/>
    <w:basedOn w:val="a"/>
    <w:link w:val="CharChare"/>
    <w:autoRedefine/>
    <w:qFormat/>
    <w:pPr>
      <w:adjustRightInd/>
      <w:spacing w:line="360" w:lineRule="auto"/>
      <w:ind w:firstLineChars="200" w:firstLine="480"/>
    </w:pPr>
    <w:rPr>
      <w:rFonts w:cs="宋体"/>
      <w:sz w:val="24"/>
      <w:szCs w:val="20"/>
    </w:rPr>
  </w:style>
  <w:style w:type="character" w:customStyle="1" w:styleId="CharChar213">
    <w:name w:val="Char Char213"/>
    <w:autoRedefine/>
    <w:qFormat/>
    <w:rPr>
      <w:rFonts w:eastAsia="Century Gothic"/>
      <w:b/>
      <w:bCs/>
      <w:kern w:val="44"/>
      <w:sz w:val="32"/>
      <w:szCs w:val="44"/>
      <w:lang w:val="en-US" w:eastAsia="zh-CN" w:bidi="ar-SA"/>
    </w:rPr>
  </w:style>
  <w:style w:type="character" w:customStyle="1" w:styleId="apple-style-span">
    <w:name w:val="apple-style-span"/>
    <w:autoRedefine/>
    <w:qFormat/>
    <w:rPr>
      <w:rFonts w:ascii="Arial" w:eastAsia="黑体" w:hAnsi="Arial" w:cs="Arial"/>
      <w:snapToGrid w:val="0"/>
      <w:kern w:val="0"/>
      <w:szCs w:val="21"/>
    </w:rPr>
  </w:style>
  <w:style w:type="character" w:customStyle="1" w:styleId="151">
    <w:name w:val="15"/>
    <w:autoRedefine/>
    <w:qFormat/>
    <w:rPr>
      <w:rFonts w:ascii="Calibri" w:hAnsi="Calibri" w:hint="default"/>
      <w:color w:val="0000FF"/>
      <w:u w:val="single"/>
    </w:rPr>
  </w:style>
  <w:style w:type="character" w:customStyle="1" w:styleId="160">
    <w:name w:val="16"/>
    <w:autoRedefine/>
    <w:qFormat/>
    <w:rPr>
      <w:rFonts w:ascii="宋体" w:eastAsia="宋体" w:hAnsi="宋体" w:hint="eastAsia"/>
      <w:color w:val="000000"/>
      <w:sz w:val="20"/>
      <w:szCs w:val="20"/>
    </w:rPr>
  </w:style>
  <w:style w:type="character" w:customStyle="1" w:styleId="edui-unclickable">
    <w:name w:val="edui-unclickable"/>
    <w:autoRedefine/>
    <w:qFormat/>
    <w:rPr>
      <w:color w:val="808080"/>
    </w:rPr>
  </w:style>
  <w:style w:type="character" w:customStyle="1" w:styleId="tpccontent1">
    <w:name w:val="tpc_content1"/>
    <w:autoRedefine/>
    <w:qFormat/>
    <w:rPr>
      <w:sz w:val="20"/>
      <w:szCs w:val="20"/>
    </w:rPr>
  </w:style>
  <w:style w:type="character" w:customStyle="1" w:styleId="affffffffff7">
    <w:name w:val="正文文本缩进 字符"/>
    <w:autoRedefine/>
    <w:qFormat/>
    <w:rPr>
      <w:rFonts w:ascii="Century Gothic" w:eastAsia="Century Gothic" w:hAnsi="Century Gothic"/>
      <w:kern w:val="2"/>
      <w:sz w:val="24"/>
      <w:lang w:val="en-US" w:eastAsia="zh-CN" w:bidi="ar-SA"/>
    </w:rPr>
  </w:style>
  <w:style w:type="character" w:customStyle="1" w:styleId="2ff2">
    <w:name w:val="正文文本 2 字符"/>
    <w:autoRedefine/>
    <w:qFormat/>
    <w:rPr>
      <w:rFonts w:ascii="Arial" w:eastAsia="宋体" w:hAnsi="Arial"/>
      <w:kern w:val="2"/>
      <w:sz w:val="24"/>
      <w:szCs w:val="24"/>
      <w:lang w:val="en-US" w:eastAsia="zh-CN" w:bidi="ar-SA"/>
    </w:rPr>
  </w:style>
  <w:style w:type="character" w:customStyle="1" w:styleId="edui-clickable2">
    <w:name w:val="edui-clickable2"/>
    <w:autoRedefine/>
    <w:qFormat/>
    <w:rPr>
      <w:color w:val="0000FF"/>
      <w:u w:val="single"/>
    </w:rPr>
  </w:style>
  <w:style w:type="character" w:customStyle="1" w:styleId="style10">
    <w:name w:val="style1"/>
    <w:autoRedefine/>
    <w:qFormat/>
    <w:rPr>
      <w:rFonts w:ascii="Arial" w:eastAsia="黑体" w:hAnsi="Arial" w:cs="Arial"/>
      <w:snapToGrid w:val="0"/>
      <w:kern w:val="0"/>
      <w:szCs w:val="21"/>
    </w:rPr>
  </w:style>
  <w:style w:type="character" w:customStyle="1" w:styleId="zbggtop11style5">
    <w:name w:val="zbggtop11 style5"/>
    <w:autoRedefine/>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autoRedefine/>
    <w:qFormat/>
    <w:rPr>
      <w:rFonts w:ascii="宋体" w:eastAsia="宋体" w:hAnsi="Courier New" w:cs="Courier New"/>
      <w:snapToGrid w:val="0"/>
      <w:sz w:val="18"/>
      <w:szCs w:val="21"/>
      <w:lang w:val="en-US" w:eastAsia="zh-CN" w:bidi="ar-SA"/>
    </w:rPr>
  </w:style>
  <w:style w:type="character" w:customStyle="1" w:styleId="bulletintext1">
    <w:name w:val="bulletintext1"/>
    <w:autoRedefine/>
    <w:qFormat/>
    <w:rPr>
      <w:color w:val="000000"/>
      <w:sz w:val="18"/>
    </w:rPr>
  </w:style>
  <w:style w:type="paragraph" w:customStyle="1" w:styleId="Style947">
    <w:name w:val="_Style 947"/>
    <w:basedOn w:val="a"/>
    <w:next w:val="15"/>
    <w:autoRedefine/>
    <w:uiPriority w:val="34"/>
    <w:qFormat/>
    <w:pPr>
      <w:adjustRightInd/>
      <w:ind w:firstLineChars="200" w:firstLine="420"/>
    </w:pPr>
  </w:style>
  <w:style w:type="paragraph" w:customStyle="1" w:styleId="5b">
    <w:name w:val="正文5"/>
    <w:autoRedefine/>
    <w:qFormat/>
    <w:pPr>
      <w:jc w:val="both"/>
    </w:pPr>
    <w:rPr>
      <w:rFonts w:cs="宋体"/>
      <w:kern w:val="2"/>
      <w:sz w:val="21"/>
      <w:szCs w:val="21"/>
    </w:rPr>
  </w:style>
  <w:style w:type="paragraph" w:customStyle="1" w:styleId="2ff3">
    <w:name w:val="纯文本2"/>
    <w:basedOn w:val="a"/>
    <w:autoRedefine/>
    <w:qFormat/>
    <w:pPr>
      <w:adjustRightInd/>
      <w:snapToGrid w:val="0"/>
      <w:jc w:val="left"/>
    </w:pPr>
    <w:rPr>
      <w:rFonts w:ascii="Century Gothic" w:eastAsia="Century Gothic" w:hAnsi="楷体_GB2312"/>
      <w:szCs w:val="20"/>
    </w:rPr>
  </w:style>
  <w:style w:type="paragraph" w:customStyle="1" w:styleId="Body1">
    <w:name w:val="*Body 1"/>
    <w:autoRedefine/>
    <w:qFormat/>
    <w:pPr>
      <w:spacing w:after="240" w:line="360" w:lineRule="auto"/>
      <w:ind w:left="-1276" w:firstLine="454"/>
    </w:pPr>
    <w:rPr>
      <w:sz w:val="22"/>
      <w:lang w:eastAsia="en-US"/>
    </w:rPr>
  </w:style>
  <w:style w:type="paragraph" w:customStyle="1" w:styleId="font1">
    <w:name w:val="font1"/>
    <w:basedOn w:val="a"/>
    <w:autoRedefine/>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autoRedefine/>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autoRedefine/>
    <w:qFormat/>
    <w:pPr>
      <w:autoSpaceDE w:val="0"/>
      <w:autoSpaceDN w:val="0"/>
      <w:spacing w:before="100" w:after="100"/>
      <w:ind w:left="360" w:right="360"/>
      <w:jc w:val="left"/>
    </w:pPr>
    <w:rPr>
      <w:kern w:val="0"/>
      <w:sz w:val="24"/>
      <w:szCs w:val="20"/>
    </w:rPr>
  </w:style>
  <w:style w:type="paragraph" w:customStyle="1" w:styleId="p10">
    <w:name w:val="p1"/>
    <w:basedOn w:val="a"/>
    <w:autoRedefine/>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autoRedefine/>
    <w:qFormat/>
    <w:pPr>
      <w:adjustRightInd/>
      <w:jc w:val="left"/>
    </w:pPr>
    <w:rPr>
      <w:rFonts w:ascii="Calibri" w:hAnsi="Calibri"/>
      <w:kern w:val="0"/>
      <w:sz w:val="22"/>
      <w:szCs w:val="22"/>
      <w:lang w:eastAsia="en-US"/>
    </w:rPr>
  </w:style>
  <w:style w:type="paragraph" w:customStyle="1" w:styleId="Preformatted">
    <w:name w:val="Preformatted"/>
    <w:basedOn w:val="a"/>
    <w:autoRedefine/>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autoRedefine/>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autoRedefine/>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autoRedefine/>
    <w:qFormat/>
    <w:rPr>
      <w:color w:val="000000"/>
      <w:shd w:val="clear" w:color="auto" w:fill="EFD200"/>
    </w:rPr>
  </w:style>
  <w:style w:type="character" w:customStyle="1" w:styleId="font71">
    <w:name w:val="font71"/>
    <w:autoRedefine/>
    <w:qFormat/>
    <w:rPr>
      <w:rFonts w:ascii="宋体" w:eastAsia="宋体" w:hAnsi="宋体" w:cs="宋体" w:hint="eastAsia"/>
      <w:color w:val="000000"/>
      <w:sz w:val="22"/>
      <w:szCs w:val="22"/>
      <w:u w:val="none"/>
    </w:rPr>
  </w:style>
  <w:style w:type="character" w:customStyle="1" w:styleId="font91">
    <w:name w:val="font91"/>
    <w:autoRedefine/>
    <w:qFormat/>
    <w:rPr>
      <w:rFonts w:ascii="仿宋" w:eastAsia="仿宋" w:hAnsi="仿宋" w:cs="仿宋" w:hint="eastAsia"/>
      <w:color w:val="000000"/>
      <w:sz w:val="22"/>
      <w:szCs w:val="22"/>
      <w:u w:val="none"/>
    </w:rPr>
  </w:style>
  <w:style w:type="paragraph" w:customStyle="1" w:styleId="4e">
    <w:name w:val="修订4"/>
    <w:autoRedefine/>
    <w:uiPriority w:val="99"/>
    <w:qFormat/>
    <w:rPr>
      <w:kern w:val="2"/>
      <w:sz w:val="21"/>
      <w:szCs w:val="24"/>
    </w:rPr>
  </w:style>
  <w:style w:type="paragraph" w:customStyle="1" w:styleId="Normal">
    <w:name w:val="[Normal]"/>
    <w:autoRedefine/>
    <w:unhideWhenUsed/>
    <w:qFormat/>
    <w:pPr>
      <w:widowControl w:val="0"/>
      <w:autoSpaceDE w:val="0"/>
      <w:autoSpaceDN w:val="0"/>
      <w:adjustRightInd w:val="0"/>
    </w:pPr>
    <w:rPr>
      <w:rFonts w:ascii="宋体" w:cs="宋体" w:hint="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ggb.sx.gov.cn" TargetMode="External"/><Relationship Id="rId17" Type="http://schemas.openxmlformats.org/officeDocument/2006/relationships/oleObject" Target="embeddings/oleObject2.bin"/><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jzfcg.gov.cn" TargetMode="Externa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oter" Target="footer5.xml"/><Relationship Id="rId28" Type="http://schemas.openxmlformats.org/officeDocument/2006/relationships/footer" Target="footer8.xml"/><Relationship Id="rId10" Type="http://schemas.openxmlformats.org/officeDocument/2006/relationships/hyperlink" Target="https://www.zcygov.cn/&#65289;&#33719;&#21462;&#65288;&#19979;&#36733;&#65289;&#25307;&#26631;&#25991;&#20214;&#65292;&#24182;&#20110;2024&#24180;04&#26376;25&#26085;09&#28857;30&#20998;00&#31186;" TargetMode="External"/><Relationship Id="rId19" Type="http://schemas.openxmlformats.org/officeDocument/2006/relationships/footer" Target="footer3.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91</Pages>
  <Words>8831</Words>
  <Characters>50342</Characters>
  <Application>Microsoft Office Word</Application>
  <DocSecurity>0</DocSecurity>
  <Lines>419</Lines>
  <Paragraphs>118</Paragraphs>
  <ScaleCrop>false</ScaleCrop>
  <Company>杭州市国内经济合作办公室</Company>
  <LinksUpToDate>false</LinksUpToDate>
  <CharactersWithSpaces>59055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DELL</cp:lastModifiedBy>
  <cp:revision>10</cp:revision>
  <cp:lastPrinted>2021-12-28T19:06:00Z</cp:lastPrinted>
  <dcterms:created xsi:type="dcterms:W3CDTF">2024-03-26T08:36:00Z</dcterms:created>
  <dcterms:modified xsi:type="dcterms:W3CDTF">2024-04-05T03:42:00Z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