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DB6" w:rsidRPr="00C7255E" w:rsidRDefault="00152E13">
      <w:pPr>
        <w:adjustRightInd/>
        <w:spacing w:line="360" w:lineRule="auto"/>
        <w:jc w:val="center"/>
        <w:rPr>
          <w:rFonts w:ascii="仿宋" w:eastAsia="仿宋" w:hAnsi="仿宋" w:cs="仿宋"/>
          <w:b/>
          <w:bCs/>
          <w:sz w:val="52"/>
          <w:szCs w:val="52"/>
        </w:rPr>
      </w:pPr>
      <w:r w:rsidRPr="00C7255E">
        <w:rPr>
          <w:rFonts w:ascii="仿宋" w:eastAsia="仿宋" w:hAnsi="仿宋" w:cs="仿宋" w:hint="eastAsia"/>
          <w:b/>
          <w:bCs/>
          <w:sz w:val="52"/>
          <w:szCs w:val="52"/>
        </w:rPr>
        <w:t>2025年度绍兴</w:t>
      </w:r>
      <w:proofErr w:type="gramStart"/>
      <w:r w:rsidRPr="00C7255E">
        <w:rPr>
          <w:rFonts w:ascii="仿宋" w:eastAsia="仿宋" w:hAnsi="仿宋" w:cs="仿宋" w:hint="eastAsia"/>
          <w:b/>
          <w:bCs/>
          <w:sz w:val="52"/>
          <w:szCs w:val="52"/>
        </w:rPr>
        <w:t>市文旅运</w:t>
      </w:r>
      <w:proofErr w:type="gramEnd"/>
      <w:r w:rsidRPr="00C7255E">
        <w:rPr>
          <w:rFonts w:ascii="仿宋" w:eastAsia="仿宋" w:hAnsi="仿宋" w:cs="仿宋" w:hint="eastAsia"/>
          <w:b/>
          <w:bCs/>
          <w:sz w:val="52"/>
          <w:szCs w:val="52"/>
        </w:rPr>
        <w:t>维服务项目</w:t>
      </w:r>
    </w:p>
    <w:p w:rsidR="00F94DB6" w:rsidRDefault="00F94DB6" w:rsidP="00C7255E">
      <w:pPr>
        <w:adjustRightInd/>
        <w:spacing w:line="360" w:lineRule="auto"/>
        <w:rPr>
          <w:rFonts w:ascii="仿宋" w:eastAsia="仿宋" w:hAnsi="仿宋" w:cs="仿宋"/>
          <w:b/>
          <w:bCs/>
          <w:sz w:val="56"/>
          <w:szCs w:val="56"/>
        </w:rPr>
      </w:pPr>
    </w:p>
    <w:p w:rsidR="00F94DB6" w:rsidRDefault="00F94DB6">
      <w:pPr>
        <w:jc w:val="center"/>
        <w:outlineLvl w:val="0"/>
        <w:rPr>
          <w:rFonts w:ascii="仿宋" w:eastAsia="仿宋" w:hAnsi="仿宋" w:cs="仿宋"/>
          <w:b/>
          <w:sz w:val="72"/>
          <w:szCs w:val="72"/>
        </w:rPr>
      </w:pPr>
    </w:p>
    <w:p w:rsidR="00F94DB6" w:rsidRDefault="00152E13">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F94DB6" w:rsidRDefault="00152E13">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F94DB6" w:rsidRDefault="00152E13">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F94DB6" w:rsidRDefault="00152E13">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F94DB6" w:rsidRDefault="00152E13">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F94DB6" w:rsidRDefault="00152E13">
      <w:pPr>
        <w:jc w:val="center"/>
        <w:outlineLvl w:val="0"/>
        <w:rPr>
          <w:rFonts w:ascii="仿宋" w:eastAsia="仿宋" w:hAnsi="仿宋" w:cs="仿宋"/>
          <w:sz w:val="44"/>
        </w:rPr>
      </w:pPr>
      <w:r>
        <w:rPr>
          <w:rFonts w:ascii="仿宋" w:eastAsia="仿宋" w:hAnsi="仿宋" w:cs="仿宋" w:hint="eastAsia"/>
          <w:b/>
          <w:sz w:val="72"/>
          <w:szCs w:val="72"/>
        </w:rPr>
        <w:t>件</w:t>
      </w:r>
    </w:p>
    <w:p w:rsidR="00F94DB6" w:rsidRDefault="00152E13">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F94DB6" w:rsidRDefault="00152E13">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rsidR="00F94DB6" w:rsidRPr="00C7255E" w:rsidRDefault="00152E13">
      <w:pPr>
        <w:jc w:val="center"/>
        <w:rPr>
          <w:rFonts w:ascii="仿宋" w:eastAsia="仿宋" w:hAnsi="仿宋" w:cs="仿宋"/>
          <w:b/>
          <w:sz w:val="28"/>
          <w:szCs w:val="28"/>
        </w:rPr>
      </w:pPr>
      <w:r>
        <w:rPr>
          <w:rFonts w:ascii="仿宋" w:eastAsia="仿宋" w:hAnsi="仿宋" w:cs="仿宋" w:hint="eastAsia"/>
          <w:b/>
          <w:sz w:val="28"/>
          <w:szCs w:val="28"/>
        </w:rPr>
        <w:t>招标编号</w:t>
      </w:r>
      <w:r w:rsidRPr="00C7255E">
        <w:rPr>
          <w:rFonts w:ascii="仿宋" w:eastAsia="仿宋" w:hAnsi="仿宋" w:cs="仿宋" w:hint="eastAsia"/>
          <w:b/>
          <w:sz w:val="28"/>
          <w:szCs w:val="28"/>
        </w:rPr>
        <w:t>:</w:t>
      </w:r>
      <w:r w:rsidR="00C7255E" w:rsidRPr="00C7255E">
        <w:rPr>
          <w:rFonts w:ascii="仿宋" w:eastAsia="仿宋" w:hAnsi="仿宋" w:cs="仿宋" w:hint="eastAsia"/>
          <w:b/>
          <w:sz w:val="28"/>
          <w:szCs w:val="28"/>
        </w:rPr>
        <w:t>ZJDT-W-25052</w:t>
      </w:r>
    </w:p>
    <w:tbl>
      <w:tblPr>
        <w:tblW w:w="7801" w:type="dxa"/>
        <w:jc w:val="center"/>
        <w:tblLayout w:type="fixed"/>
        <w:tblLook w:val="04A0" w:firstRow="1" w:lastRow="0" w:firstColumn="1" w:lastColumn="0" w:noHBand="0" w:noVBand="1"/>
      </w:tblPr>
      <w:tblGrid>
        <w:gridCol w:w="2356"/>
        <w:gridCol w:w="5445"/>
      </w:tblGrid>
      <w:tr w:rsidR="00F94DB6" w:rsidRPr="00C7255E">
        <w:trPr>
          <w:trHeight w:val="443"/>
          <w:jc w:val="center"/>
        </w:trPr>
        <w:tc>
          <w:tcPr>
            <w:tcW w:w="2356" w:type="dxa"/>
          </w:tcPr>
          <w:p w:rsidR="00F94DB6" w:rsidRPr="00C7255E" w:rsidRDefault="00152E13">
            <w:pPr>
              <w:spacing w:after="100" w:afterAutospacing="1" w:line="440" w:lineRule="exact"/>
              <w:rPr>
                <w:rFonts w:ascii="仿宋" w:eastAsia="仿宋" w:hAnsi="仿宋" w:cs="仿宋"/>
                <w:sz w:val="28"/>
                <w:szCs w:val="28"/>
              </w:rPr>
            </w:pPr>
            <w:r w:rsidRPr="00C7255E">
              <w:rPr>
                <w:rFonts w:ascii="仿宋" w:eastAsia="仿宋" w:hAnsi="仿宋" w:cs="仿宋" w:hint="eastAsia"/>
                <w:spacing w:val="93"/>
                <w:kern w:val="0"/>
                <w:sz w:val="28"/>
                <w:szCs w:val="28"/>
              </w:rPr>
              <w:t>采购单</w:t>
            </w:r>
            <w:r w:rsidRPr="00C7255E">
              <w:rPr>
                <w:rFonts w:ascii="仿宋" w:eastAsia="仿宋" w:hAnsi="仿宋" w:cs="仿宋" w:hint="eastAsia"/>
                <w:spacing w:val="1"/>
                <w:kern w:val="0"/>
                <w:sz w:val="28"/>
                <w:szCs w:val="28"/>
              </w:rPr>
              <w:t>位</w:t>
            </w:r>
            <w:r w:rsidRPr="00C7255E">
              <w:rPr>
                <w:rFonts w:ascii="仿宋" w:eastAsia="仿宋" w:hAnsi="仿宋" w:cs="仿宋" w:hint="eastAsia"/>
                <w:sz w:val="28"/>
                <w:szCs w:val="28"/>
              </w:rPr>
              <w:t>：</w:t>
            </w:r>
          </w:p>
        </w:tc>
        <w:tc>
          <w:tcPr>
            <w:tcW w:w="5445" w:type="dxa"/>
            <w:vAlign w:val="center"/>
          </w:tcPr>
          <w:p w:rsidR="00F94DB6" w:rsidRPr="00C7255E" w:rsidRDefault="00152E13">
            <w:pPr>
              <w:spacing w:line="320" w:lineRule="exact"/>
              <w:outlineLvl w:val="0"/>
              <w:rPr>
                <w:rFonts w:ascii="仿宋" w:eastAsia="仿宋" w:hAnsi="仿宋" w:cs="仿宋"/>
                <w:sz w:val="28"/>
                <w:szCs w:val="28"/>
              </w:rPr>
            </w:pPr>
            <w:r w:rsidRPr="00C7255E">
              <w:rPr>
                <w:rFonts w:ascii="仿宋" w:eastAsia="仿宋" w:hAnsi="仿宋" w:cs="仿宋" w:hint="eastAsia"/>
                <w:sz w:val="28"/>
                <w:szCs w:val="28"/>
              </w:rPr>
              <w:t>绍兴市文化广电旅游局</w:t>
            </w:r>
          </w:p>
        </w:tc>
      </w:tr>
      <w:tr w:rsidR="00F94DB6" w:rsidRPr="00C7255E">
        <w:trPr>
          <w:trHeight w:val="494"/>
          <w:jc w:val="center"/>
        </w:trPr>
        <w:tc>
          <w:tcPr>
            <w:tcW w:w="2356" w:type="dxa"/>
          </w:tcPr>
          <w:p w:rsidR="00F94DB6" w:rsidRPr="00C7255E" w:rsidRDefault="00152E13">
            <w:pPr>
              <w:spacing w:after="100" w:afterAutospacing="1" w:line="440" w:lineRule="exact"/>
              <w:rPr>
                <w:rFonts w:ascii="仿宋" w:eastAsia="仿宋" w:hAnsi="仿宋" w:cs="仿宋"/>
                <w:sz w:val="28"/>
                <w:szCs w:val="28"/>
              </w:rPr>
            </w:pPr>
            <w:r w:rsidRPr="001E5336">
              <w:rPr>
                <w:rFonts w:ascii="仿宋" w:eastAsia="仿宋" w:hAnsi="仿宋" w:cs="仿宋" w:hint="eastAsia"/>
                <w:w w:val="93"/>
                <w:kern w:val="0"/>
                <w:sz w:val="28"/>
                <w:szCs w:val="28"/>
                <w:fitText w:val="1680" w:id="190345957"/>
              </w:rPr>
              <w:t>采购代理机</w:t>
            </w:r>
            <w:r w:rsidRPr="001E5336">
              <w:rPr>
                <w:rFonts w:ascii="仿宋" w:eastAsia="仿宋" w:hAnsi="仿宋" w:cs="仿宋" w:hint="eastAsia"/>
                <w:spacing w:val="30"/>
                <w:w w:val="93"/>
                <w:kern w:val="0"/>
                <w:sz w:val="28"/>
                <w:szCs w:val="28"/>
                <w:fitText w:val="1680" w:id="190345957"/>
              </w:rPr>
              <w:t>构</w:t>
            </w:r>
            <w:r w:rsidRPr="00C7255E">
              <w:rPr>
                <w:rFonts w:ascii="仿宋" w:eastAsia="仿宋" w:hAnsi="仿宋" w:cs="仿宋" w:hint="eastAsia"/>
                <w:sz w:val="28"/>
                <w:szCs w:val="28"/>
              </w:rPr>
              <w:t>：</w:t>
            </w:r>
          </w:p>
        </w:tc>
        <w:tc>
          <w:tcPr>
            <w:tcW w:w="5445" w:type="dxa"/>
          </w:tcPr>
          <w:p w:rsidR="00F94DB6" w:rsidRPr="00C7255E" w:rsidRDefault="00152E13">
            <w:pPr>
              <w:spacing w:after="100" w:afterAutospacing="1" w:line="440" w:lineRule="exact"/>
              <w:rPr>
                <w:rFonts w:ascii="仿宋" w:eastAsia="仿宋" w:hAnsi="仿宋" w:cs="仿宋"/>
                <w:sz w:val="28"/>
                <w:szCs w:val="28"/>
              </w:rPr>
            </w:pPr>
            <w:r w:rsidRPr="00C7255E">
              <w:rPr>
                <w:rFonts w:ascii="仿宋" w:eastAsia="仿宋" w:hAnsi="仿宋" w:cs="仿宋" w:hint="eastAsia"/>
                <w:sz w:val="28"/>
                <w:szCs w:val="28"/>
              </w:rPr>
              <w:t>浙江</w:t>
            </w:r>
            <w:proofErr w:type="gramStart"/>
            <w:r w:rsidRPr="00C7255E">
              <w:rPr>
                <w:rFonts w:ascii="仿宋" w:eastAsia="仿宋" w:hAnsi="仿宋" w:cs="仿宋" w:hint="eastAsia"/>
                <w:sz w:val="28"/>
                <w:szCs w:val="28"/>
              </w:rPr>
              <w:t>东腾利</w:t>
            </w:r>
            <w:proofErr w:type="gramEnd"/>
            <w:r w:rsidRPr="00C7255E">
              <w:rPr>
                <w:rFonts w:ascii="仿宋" w:eastAsia="仿宋" w:hAnsi="仿宋" w:cs="仿宋" w:hint="eastAsia"/>
                <w:sz w:val="28"/>
                <w:szCs w:val="28"/>
              </w:rPr>
              <w:t>成招标代理有限公司</w:t>
            </w:r>
          </w:p>
        </w:tc>
      </w:tr>
      <w:tr w:rsidR="00F94DB6" w:rsidRPr="00C7255E">
        <w:trPr>
          <w:trHeight w:val="397"/>
          <w:jc w:val="center"/>
        </w:trPr>
        <w:tc>
          <w:tcPr>
            <w:tcW w:w="2356" w:type="dxa"/>
            <w:vAlign w:val="center"/>
          </w:tcPr>
          <w:p w:rsidR="00F94DB6" w:rsidRPr="00C7255E" w:rsidRDefault="00152E13">
            <w:pPr>
              <w:spacing w:after="100" w:afterAutospacing="1" w:line="440" w:lineRule="exact"/>
              <w:rPr>
                <w:rFonts w:ascii="仿宋" w:eastAsia="仿宋" w:hAnsi="仿宋" w:cs="仿宋"/>
                <w:sz w:val="28"/>
                <w:szCs w:val="28"/>
              </w:rPr>
            </w:pPr>
            <w:r w:rsidRPr="001E5336">
              <w:rPr>
                <w:rFonts w:ascii="仿宋" w:eastAsia="仿宋" w:hAnsi="仿宋" w:cs="仿宋" w:hint="eastAsia"/>
                <w:spacing w:val="75"/>
                <w:kern w:val="0"/>
                <w:sz w:val="28"/>
                <w:szCs w:val="28"/>
                <w:fitText w:val="1680" w:id="1"/>
              </w:rPr>
              <w:t>监督单</w:t>
            </w:r>
            <w:r w:rsidRPr="001E5336">
              <w:rPr>
                <w:rFonts w:ascii="仿宋" w:eastAsia="仿宋" w:hAnsi="仿宋" w:cs="仿宋" w:hint="eastAsia"/>
                <w:spacing w:val="15"/>
                <w:kern w:val="0"/>
                <w:sz w:val="28"/>
                <w:szCs w:val="28"/>
                <w:fitText w:val="1680" w:id="1"/>
              </w:rPr>
              <w:t>位</w:t>
            </w:r>
            <w:r w:rsidRPr="00C7255E">
              <w:rPr>
                <w:rFonts w:ascii="仿宋" w:eastAsia="仿宋" w:hAnsi="仿宋" w:cs="仿宋" w:hint="eastAsia"/>
                <w:sz w:val="28"/>
                <w:szCs w:val="28"/>
              </w:rPr>
              <w:t>：</w:t>
            </w:r>
          </w:p>
        </w:tc>
        <w:tc>
          <w:tcPr>
            <w:tcW w:w="5445" w:type="dxa"/>
          </w:tcPr>
          <w:p w:rsidR="00F94DB6" w:rsidRPr="00C7255E" w:rsidRDefault="00152E13">
            <w:pPr>
              <w:spacing w:after="100" w:afterAutospacing="1" w:line="440" w:lineRule="exact"/>
              <w:rPr>
                <w:rFonts w:ascii="仿宋" w:eastAsia="仿宋" w:hAnsi="仿宋" w:cs="仿宋"/>
                <w:sz w:val="28"/>
                <w:szCs w:val="28"/>
              </w:rPr>
            </w:pPr>
            <w:r w:rsidRPr="00C7255E">
              <w:rPr>
                <w:rFonts w:ascii="仿宋" w:eastAsia="仿宋" w:hAnsi="仿宋" w:cs="仿宋" w:hint="eastAsia"/>
                <w:sz w:val="28"/>
                <w:szCs w:val="28"/>
              </w:rPr>
              <w:t>绍兴市财政局</w:t>
            </w:r>
          </w:p>
        </w:tc>
      </w:tr>
      <w:tr w:rsidR="00F94DB6" w:rsidRPr="00C7255E">
        <w:trPr>
          <w:trHeight w:val="333"/>
          <w:jc w:val="center"/>
        </w:trPr>
        <w:tc>
          <w:tcPr>
            <w:tcW w:w="7801" w:type="dxa"/>
            <w:gridSpan w:val="2"/>
          </w:tcPr>
          <w:p w:rsidR="00C7255E" w:rsidRPr="00C7255E" w:rsidRDefault="00C7255E">
            <w:pPr>
              <w:spacing w:after="100" w:afterAutospacing="1" w:line="440" w:lineRule="exact"/>
              <w:jc w:val="center"/>
              <w:rPr>
                <w:rFonts w:ascii="仿宋" w:eastAsia="仿宋" w:hAnsi="仿宋" w:cs="仿宋"/>
                <w:sz w:val="28"/>
                <w:szCs w:val="28"/>
              </w:rPr>
            </w:pPr>
          </w:p>
          <w:p w:rsidR="00F94DB6" w:rsidRPr="00C7255E" w:rsidRDefault="00152E13">
            <w:pPr>
              <w:spacing w:after="100" w:afterAutospacing="1" w:line="440" w:lineRule="exact"/>
              <w:jc w:val="center"/>
              <w:rPr>
                <w:rFonts w:ascii="仿宋" w:eastAsia="仿宋" w:hAnsi="仿宋" w:cs="仿宋"/>
                <w:sz w:val="28"/>
                <w:szCs w:val="28"/>
              </w:rPr>
            </w:pPr>
            <w:r w:rsidRPr="00C7255E">
              <w:rPr>
                <w:rFonts w:ascii="仿宋" w:eastAsia="仿宋" w:hAnsi="仿宋" w:cs="仿宋" w:hint="eastAsia"/>
                <w:sz w:val="28"/>
                <w:szCs w:val="28"/>
              </w:rPr>
              <w:t>二○二五年七月</w:t>
            </w:r>
          </w:p>
        </w:tc>
      </w:tr>
    </w:tbl>
    <w:p w:rsidR="00F94DB6" w:rsidRPr="00C7255E" w:rsidRDefault="00F94DB6">
      <w:pPr>
        <w:pStyle w:val="affffff9"/>
        <w:rPr>
          <w:rFonts w:ascii="仿宋" w:eastAsia="仿宋" w:hAnsi="仿宋" w:cs="仿宋"/>
        </w:rPr>
        <w:sectPr w:rsidR="00F94DB6" w:rsidRPr="00C7255E">
          <w:headerReference w:type="default" r:id="rId9"/>
          <w:footerReference w:type="even" r:id="rId10"/>
          <w:headerReference w:type="first" r:id="rId11"/>
          <w:pgSz w:w="11906" w:h="16838"/>
          <w:pgMar w:top="1474" w:right="1814" w:bottom="1474" w:left="1814" w:header="851" w:footer="992" w:gutter="0"/>
          <w:cols w:space="720"/>
          <w:titlePg/>
          <w:docGrid w:linePitch="312"/>
        </w:sectPr>
      </w:pPr>
    </w:p>
    <w:p w:rsidR="00F94DB6" w:rsidRPr="00C7255E" w:rsidRDefault="00F94DB6">
      <w:pPr>
        <w:pStyle w:val="affffff9"/>
        <w:spacing w:before="0" w:after="0" w:line="360" w:lineRule="auto"/>
        <w:ind w:left="0" w:firstLine="0"/>
        <w:rPr>
          <w:rFonts w:ascii="仿宋" w:eastAsia="仿宋" w:hAnsi="仿宋" w:cs="仿宋"/>
        </w:rPr>
      </w:pPr>
    </w:p>
    <w:p w:rsidR="00F94DB6" w:rsidRPr="00C7255E" w:rsidRDefault="00152E13">
      <w:pPr>
        <w:spacing w:line="360" w:lineRule="auto"/>
        <w:jc w:val="center"/>
        <w:rPr>
          <w:rFonts w:ascii="仿宋" w:eastAsia="仿宋" w:hAnsi="仿宋" w:cs="仿宋"/>
          <w:b/>
          <w:sz w:val="44"/>
          <w:szCs w:val="44"/>
        </w:rPr>
      </w:pPr>
      <w:bookmarkStart w:id="0" w:name="_Hlt91233176"/>
      <w:bookmarkStart w:id="1" w:name="_Toc91899869"/>
      <w:bookmarkEnd w:id="0"/>
      <w:r w:rsidRPr="00C7255E">
        <w:rPr>
          <w:rFonts w:ascii="仿宋" w:eastAsia="仿宋" w:hAnsi="仿宋" w:cs="仿宋" w:hint="eastAsia"/>
          <w:b/>
          <w:sz w:val="44"/>
          <w:szCs w:val="44"/>
        </w:rPr>
        <w:t>目录</w:t>
      </w:r>
    </w:p>
    <w:p w:rsidR="00F94DB6" w:rsidRPr="00C7255E" w:rsidRDefault="00F94DB6">
      <w:pPr>
        <w:spacing w:line="360" w:lineRule="auto"/>
        <w:jc w:val="center"/>
        <w:rPr>
          <w:rFonts w:ascii="仿宋" w:eastAsia="仿宋" w:hAnsi="仿宋" w:cs="仿宋"/>
          <w:b/>
          <w:sz w:val="44"/>
          <w:szCs w:val="44"/>
        </w:rPr>
      </w:pPr>
    </w:p>
    <w:p w:rsidR="00F94DB6" w:rsidRPr="00C7255E" w:rsidRDefault="00F94DB6" w:rsidP="00C7255E">
      <w:pPr>
        <w:spacing w:line="360" w:lineRule="auto"/>
        <w:jc w:val="center"/>
        <w:rPr>
          <w:rFonts w:ascii="仿宋" w:eastAsia="仿宋" w:hAnsi="仿宋" w:cs="仿宋"/>
        </w:rPr>
      </w:pPr>
    </w:p>
    <w:p w:rsidR="00F94DB6" w:rsidRPr="00C7255E" w:rsidRDefault="00152E13" w:rsidP="00C7255E">
      <w:pPr>
        <w:snapToGrid w:val="0"/>
        <w:spacing w:line="360" w:lineRule="auto"/>
        <w:ind w:firstLineChars="500" w:firstLine="1807"/>
        <w:jc w:val="left"/>
        <w:rPr>
          <w:rFonts w:ascii="仿宋" w:eastAsia="仿宋" w:hAnsi="仿宋" w:cs="仿宋"/>
          <w:b/>
          <w:sz w:val="36"/>
          <w:szCs w:val="36"/>
        </w:rPr>
      </w:pPr>
      <w:r w:rsidRPr="00C7255E">
        <w:rPr>
          <w:rFonts w:ascii="仿宋" w:eastAsia="仿宋" w:hAnsi="仿宋" w:cs="仿宋" w:hint="eastAsia"/>
          <w:b/>
          <w:sz w:val="36"/>
          <w:szCs w:val="36"/>
        </w:rPr>
        <w:t>第一部分    招标公告</w:t>
      </w:r>
    </w:p>
    <w:p w:rsidR="00F94DB6" w:rsidRPr="00C7255E" w:rsidRDefault="00152E13" w:rsidP="00C7255E">
      <w:pPr>
        <w:snapToGrid w:val="0"/>
        <w:spacing w:line="360" w:lineRule="auto"/>
        <w:ind w:firstLineChars="500" w:firstLine="1807"/>
        <w:jc w:val="left"/>
        <w:rPr>
          <w:rFonts w:ascii="仿宋" w:eastAsia="仿宋" w:hAnsi="仿宋" w:cs="仿宋"/>
          <w:b/>
          <w:sz w:val="36"/>
          <w:szCs w:val="36"/>
        </w:rPr>
      </w:pPr>
      <w:r w:rsidRPr="00C7255E">
        <w:rPr>
          <w:rFonts w:ascii="仿宋" w:eastAsia="仿宋" w:hAnsi="仿宋" w:cs="仿宋" w:hint="eastAsia"/>
          <w:b/>
          <w:sz w:val="36"/>
          <w:szCs w:val="36"/>
        </w:rPr>
        <w:t>第二部分    投标须知</w:t>
      </w:r>
    </w:p>
    <w:p w:rsidR="00F94DB6" w:rsidRPr="00C7255E" w:rsidRDefault="00152E13" w:rsidP="00C7255E">
      <w:pPr>
        <w:snapToGrid w:val="0"/>
        <w:spacing w:line="360" w:lineRule="auto"/>
        <w:ind w:firstLineChars="500" w:firstLine="1807"/>
        <w:jc w:val="left"/>
        <w:rPr>
          <w:rFonts w:ascii="仿宋" w:eastAsia="仿宋" w:hAnsi="仿宋" w:cs="仿宋"/>
          <w:b/>
          <w:sz w:val="36"/>
          <w:szCs w:val="36"/>
        </w:rPr>
      </w:pPr>
      <w:r w:rsidRPr="00C7255E">
        <w:rPr>
          <w:rFonts w:ascii="仿宋" w:eastAsia="仿宋" w:hAnsi="仿宋" w:cs="仿宋" w:hint="eastAsia"/>
          <w:b/>
          <w:sz w:val="36"/>
          <w:szCs w:val="36"/>
        </w:rPr>
        <w:t>第三部分    招标项目范围及要求</w:t>
      </w:r>
    </w:p>
    <w:p w:rsidR="00F94DB6" w:rsidRPr="00C7255E" w:rsidRDefault="00152E13" w:rsidP="00C7255E">
      <w:pPr>
        <w:snapToGrid w:val="0"/>
        <w:spacing w:line="360" w:lineRule="auto"/>
        <w:ind w:firstLineChars="500" w:firstLine="1807"/>
        <w:jc w:val="left"/>
        <w:rPr>
          <w:rFonts w:ascii="仿宋" w:eastAsia="仿宋" w:hAnsi="仿宋" w:cs="仿宋"/>
          <w:b/>
          <w:sz w:val="36"/>
          <w:szCs w:val="36"/>
        </w:rPr>
      </w:pPr>
      <w:r w:rsidRPr="00C7255E">
        <w:rPr>
          <w:rFonts w:ascii="仿宋" w:eastAsia="仿宋" w:hAnsi="仿宋" w:cs="仿宋" w:hint="eastAsia"/>
          <w:b/>
          <w:sz w:val="36"/>
          <w:szCs w:val="36"/>
        </w:rPr>
        <w:t>第四部分    合同的主要条款</w:t>
      </w:r>
    </w:p>
    <w:p w:rsidR="00F94DB6" w:rsidRPr="00C7255E" w:rsidRDefault="00152E13" w:rsidP="00C7255E">
      <w:pPr>
        <w:snapToGrid w:val="0"/>
        <w:spacing w:line="360" w:lineRule="auto"/>
        <w:ind w:firstLineChars="500" w:firstLine="1807"/>
        <w:jc w:val="left"/>
        <w:rPr>
          <w:rFonts w:ascii="仿宋" w:eastAsia="仿宋" w:hAnsi="仿宋" w:cs="仿宋"/>
          <w:b/>
          <w:sz w:val="36"/>
          <w:szCs w:val="36"/>
        </w:rPr>
      </w:pPr>
      <w:r w:rsidRPr="00C7255E">
        <w:rPr>
          <w:rFonts w:ascii="仿宋" w:eastAsia="仿宋" w:hAnsi="仿宋" w:cs="仿宋" w:hint="eastAsia"/>
          <w:b/>
          <w:sz w:val="36"/>
          <w:szCs w:val="36"/>
        </w:rPr>
        <w:t>第五部分    评标方法及标准</w:t>
      </w:r>
    </w:p>
    <w:p w:rsidR="00F94DB6" w:rsidRPr="00C7255E" w:rsidRDefault="00152E13" w:rsidP="00C7255E">
      <w:pPr>
        <w:snapToGrid w:val="0"/>
        <w:spacing w:line="360" w:lineRule="auto"/>
        <w:ind w:firstLineChars="500" w:firstLine="1807"/>
        <w:jc w:val="left"/>
        <w:rPr>
          <w:rFonts w:ascii="仿宋" w:eastAsia="仿宋" w:hAnsi="仿宋" w:cs="仿宋"/>
          <w:b/>
          <w:sz w:val="36"/>
          <w:szCs w:val="36"/>
        </w:rPr>
      </w:pPr>
      <w:r w:rsidRPr="00C7255E">
        <w:rPr>
          <w:rFonts w:ascii="仿宋" w:eastAsia="仿宋" w:hAnsi="仿宋" w:cs="仿宋" w:hint="eastAsia"/>
          <w:b/>
          <w:sz w:val="36"/>
          <w:szCs w:val="36"/>
        </w:rPr>
        <w:t>第六部分    投标文件及其附件格式</w:t>
      </w: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rsidP="00152E13">
      <w:pPr>
        <w:spacing w:line="360" w:lineRule="auto"/>
        <w:ind w:firstLineChars="229" w:firstLine="550"/>
        <w:rPr>
          <w:rFonts w:ascii="仿宋" w:eastAsia="仿宋" w:hAnsi="仿宋" w:cs="仿宋"/>
          <w:sz w:val="24"/>
        </w:rPr>
      </w:pPr>
    </w:p>
    <w:p w:rsidR="00F94DB6" w:rsidRPr="00C7255E" w:rsidRDefault="00F94DB6">
      <w:pPr>
        <w:spacing w:line="360" w:lineRule="auto"/>
        <w:rPr>
          <w:rFonts w:ascii="仿宋" w:eastAsia="仿宋" w:hAnsi="仿宋" w:cs="仿宋"/>
          <w:sz w:val="24"/>
        </w:rPr>
      </w:pPr>
    </w:p>
    <w:p w:rsidR="00F94DB6" w:rsidRPr="00C7255E" w:rsidRDefault="00F94DB6">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F94DB6" w:rsidRPr="00C7255E" w:rsidRDefault="00F94DB6">
      <w:pPr>
        <w:adjustRightInd/>
        <w:spacing w:line="360" w:lineRule="auto"/>
        <w:jc w:val="center"/>
        <w:outlineLvl w:val="0"/>
        <w:rPr>
          <w:rFonts w:ascii="仿宋" w:eastAsia="仿宋" w:hAnsi="仿宋" w:cs="仿宋"/>
          <w:b/>
          <w:sz w:val="36"/>
          <w:szCs w:val="20"/>
        </w:rPr>
      </w:pPr>
    </w:p>
    <w:p w:rsidR="00F94DB6" w:rsidRPr="00C7255E" w:rsidRDefault="00F94DB6">
      <w:pPr>
        <w:adjustRightInd/>
        <w:spacing w:line="360" w:lineRule="auto"/>
        <w:jc w:val="center"/>
        <w:outlineLvl w:val="0"/>
        <w:rPr>
          <w:rFonts w:ascii="仿宋" w:eastAsia="仿宋" w:hAnsi="仿宋" w:cs="仿宋"/>
          <w:b/>
          <w:sz w:val="36"/>
          <w:szCs w:val="20"/>
        </w:rPr>
        <w:sectPr w:rsidR="00F94DB6" w:rsidRPr="00C7255E">
          <w:footerReference w:type="default" r:id="rId12"/>
          <w:pgSz w:w="11906" w:h="16838"/>
          <w:pgMar w:top="1474" w:right="1814" w:bottom="1474" w:left="1814" w:header="851" w:footer="992" w:gutter="0"/>
          <w:pgNumType w:start="1"/>
          <w:cols w:space="720"/>
          <w:docGrid w:linePitch="312"/>
        </w:sectPr>
      </w:pPr>
    </w:p>
    <w:p w:rsidR="00F94DB6" w:rsidRPr="00C7255E" w:rsidRDefault="00152E13">
      <w:pPr>
        <w:adjustRightInd/>
        <w:spacing w:line="360" w:lineRule="auto"/>
        <w:jc w:val="center"/>
        <w:outlineLvl w:val="0"/>
        <w:rPr>
          <w:rFonts w:ascii="仿宋" w:eastAsia="仿宋" w:hAnsi="仿宋" w:cs="仿宋"/>
          <w:b/>
          <w:sz w:val="36"/>
          <w:szCs w:val="20"/>
        </w:rPr>
      </w:pPr>
      <w:r w:rsidRPr="00C7255E">
        <w:rPr>
          <w:rFonts w:ascii="仿宋" w:eastAsia="仿宋" w:hAnsi="仿宋" w:cs="仿宋" w:hint="eastAsia"/>
          <w:b/>
          <w:sz w:val="36"/>
          <w:szCs w:val="20"/>
        </w:rPr>
        <w:lastRenderedPageBreak/>
        <w:t>第一部分 招标公告</w:t>
      </w:r>
    </w:p>
    <w:p w:rsidR="00F94DB6" w:rsidRPr="00C7255E" w:rsidRDefault="00152E13">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sidRPr="00C7255E">
        <w:rPr>
          <w:rFonts w:ascii="仿宋" w:eastAsia="仿宋" w:hAnsi="仿宋" w:cs="仿宋" w:hint="eastAsia"/>
          <w:sz w:val="24"/>
        </w:rPr>
        <w:t>项目概况：</w:t>
      </w:r>
    </w:p>
    <w:p w:rsidR="00F94DB6" w:rsidRPr="00C7255E" w:rsidRDefault="00152E13">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sidRPr="00C7255E">
        <w:rPr>
          <w:rFonts w:ascii="仿宋" w:eastAsia="仿宋" w:hAnsi="仿宋" w:cs="仿宋" w:hint="eastAsia"/>
          <w:sz w:val="24"/>
          <w:u w:val="single"/>
        </w:rPr>
        <w:t>2025年度绍兴</w:t>
      </w:r>
      <w:proofErr w:type="gramStart"/>
      <w:r w:rsidRPr="00C7255E">
        <w:rPr>
          <w:rFonts w:ascii="仿宋" w:eastAsia="仿宋" w:hAnsi="仿宋" w:cs="仿宋" w:hint="eastAsia"/>
          <w:sz w:val="24"/>
          <w:u w:val="single"/>
        </w:rPr>
        <w:t>市文旅运</w:t>
      </w:r>
      <w:proofErr w:type="gramEnd"/>
      <w:r w:rsidRPr="00C7255E">
        <w:rPr>
          <w:rFonts w:ascii="仿宋" w:eastAsia="仿宋" w:hAnsi="仿宋" w:cs="仿宋" w:hint="eastAsia"/>
          <w:sz w:val="24"/>
          <w:u w:val="single"/>
        </w:rPr>
        <w:t>维服务项目</w:t>
      </w:r>
      <w:r w:rsidRPr="00C7255E">
        <w:rPr>
          <w:rFonts w:ascii="仿宋" w:eastAsia="仿宋" w:hAnsi="仿宋" w:cs="仿宋" w:hint="eastAsia"/>
          <w:sz w:val="24"/>
        </w:rPr>
        <w:t>的潜在投标人应在政</w:t>
      </w:r>
      <w:proofErr w:type="gramStart"/>
      <w:r w:rsidRPr="00C7255E">
        <w:rPr>
          <w:rFonts w:ascii="仿宋" w:eastAsia="仿宋" w:hAnsi="仿宋" w:cs="仿宋" w:hint="eastAsia"/>
          <w:sz w:val="24"/>
        </w:rPr>
        <w:t>采云</w:t>
      </w:r>
      <w:proofErr w:type="gramEnd"/>
      <w:r w:rsidRPr="00C7255E">
        <w:rPr>
          <w:rFonts w:ascii="仿宋" w:eastAsia="仿宋" w:hAnsi="仿宋" w:cs="仿宋" w:hint="eastAsia"/>
          <w:sz w:val="24"/>
        </w:rPr>
        <w:t>平台（</w:t>
      </w:r>
      <w:hyperlink r:id="rId13" w:history="1">
        <w:r w:rsidR="00F55186" w:rsidRPr="00CE0B9C">
          <w:rPr>
            <w:rStyle w:val="aff6"/>
            <w:rFonts w:ascii="仿宋" w:eastAsia="仿宋" w:hAnsi="仿宋" w:cs="仿宋" w:hint="eastAsia"/>
            <w:snapToGrid/>
            <w:kern w:val="2"/>
            <w:sz w:val="24"/>
            <w:szCs w:val="24"/>
          </w:rPr>
          <w:t>https://www.zcygov.cn/）获取（下载）招标文件，并于2025年08月05日09点30分</w:t>
        </w:r>
        <w:r w:rsidR="00F55186" w:rsidRPr="00CE0B9C">
          <w:rPr>
            <w:rStyle w:val="aff6"/>
            <w:rFonts w:ascii="仿宋" w:eastAsia="仿宋" w:hAnsi="仿宋" w:cs="仿宋" w:hint="eastAsia"/>
            <w:bCs/>
            <w:snapToGrid/>
            <w:kern w:val="2"/>
            <w:sz w:val="24"/>
            <w:szCs w:val="24"/>
          </w:rPr>
          <w:t>00秒</w:t>
        </w:r>
      </w:hyperlink>
      <w:r w:rsidRPr="00C7255E">
        <w:rPr>
          <w:rFonts w:ascii="仿宋" w:eastAsia="仿宋" w:hAnsi="仿宋" w:cs="仿宋" w:hint="eastAsia"/>
          <w:bCs/>
          <w:sz w:val="24"/>
        </w:rPr>
        <w:t>（北京时间）前</w:t>
      </w:r>
      <w:r w:rsidRPr="00C7255E">
        <w:rPr>
          <w:rFonts w:ascii="仿宋" w:eastAsia="仿宋" w:hAnsi="仿宋" w:cs="仿宋" w:hint="eastAsia"/>
          <w:sz w:val="24"/>
        </w:rPr>
        <w:t>递交（上传）投标文件。</w:t>
      </w:r>
    </w:p>
    <w:p w:rsidR="00F94DB6" w:rsidRPr="00C7255E" w:rsidRDefault="00152E13">
      <w:pPr>
        <w:spacing w:line="360" w:lineRule="auto"/>
        <w:ind w:firstLineChars="200" w:firstLine="480"/>
        <w:rPr>
          <w:rFonts w:ascii="仿宋" w:eastAsia="仿宋" w:hAnsi="仿宋" w:cs="仿宋"/>
          <w:b/>
          <w:sz w:val="24"/>
        </w:rPr>
      </w:pPr>
      <w:r w:rsidRPr="00C7255E">
        <w:rPr>
          <w:rFonts w:ascii="仿宋" w:eastAsia="仿宋" w:hAnsi="仿宋" w:cs="仿宋" w:hint="eastAsia"/>
          <w:bCs/>
          <w:sz w:val="24"/>
        </w:rPr>
        <w:t xml:space="preserve">一、项目基本情况  </w:t>
      </w:r>
      <w:r w:rsidRPr="00C7255E">
        <w:rPr>
          <w:rFonts w:ascii="仿宋" w:eastAsia="仿宋" w:hAnsi="仿宋" w:cs="仿宋" w:hint="eastAsia"/>
          <w:b/>
          <w:sz w:val="24"/>
        </w:rPr>
        <w:t xml:space="preserve">                                          </w:t>
      </w:r>
    </w:p>
    <w:p w:rsidR="00F94DB6" w:rsidRPr="00C7255E" w:rsidRDefault="00152E13">
      <w:pPr>
        <w:spacing w:line="360" w:lineRule="auto"/>
        <w:ind w:firstLineChars="200" w:firstLine="482"/>
        <w:rPr>
          <w:rFonts w:ascii="仿宋" w:eastAsia="仿宋" w:hAnsi="仿宋" w:cs="仿宋"/>
          <w:sz w:val="24"/>
        </w:rPr>
      </w:pPr>
      <w:r w:rsidRPr="00C7255E">
        <w:rPr>
          <w:rFonts w:ascii="仿宋" w:eastAsia="仿宋" w:hAnsi="仿宋" w:cs="仿宋" w:hint="eastAsia"/>
          <w:b/>
          <w:sz w:val="24"/>
        </w:rPr>
        <w:t>项目编号：</w:t>
      </w:r>
      <w:r w:rsidR="00C7255E" w:rsidRPr="007C3A56">
        <w:rPr>
          <w:rFonts w:ascii="仿宋" w:eastAsia="仿宋" w:hAnsi="仿宋" w:cs="仿宋" w:hint="eastAsia"/>
          <w:sz w:val="24"/>
        </w:rPr>
        <w:t>ZJDT-W-25052</w:t>
      </w:r>
    </w:p>
    <w:p w:rsidR="00F94DB6" w:rsidRPr="00C7255E" w:rsidRDefault="00152E13">
      <w:pPr>
        <w:spacing w:line="360" w:lineRule="auto"/>
        <w:ind w:firstLineChars="200" w:firstLine="482"/>
        <w:rPr>
          <w:rFonts w:ascii="仿宋" w:eastAsia="仿宋" w:hAnsi="仿宋" w:cs="仿宋"/>
          <w:sz w:val="24"/>
        </w:rPr>
      </w:pPr>
      <w:r w:rsidRPr="00C7255E">
        <w:rPr>
          <w:rFonts w:ascii="仿宋" w:eastAsia="仿宋" w:hAnsi="仿宋" w:cs="仿宋" w:hint="eastAsia"/>
          <w:b/>
          <w:sz w:val="24"/>
        </w:rPr>
        <w:t>项目名称：</w:t>
      </w:r>
      <w:r w:rsidRPr="007C3A56">
        <w:rPr>
          <w:rFonts w:ascii="仿宋" w:eastAsia="仿宋" w:hAnsi="仿宋" w:cs="仿宋" w:hint="eastAsia"/>
          <w:sz w:val="24"/>
        </w:rPr>
        <w:t>2025年度绍兴</w:t>
      </w:r>
      <w:proofErr w:type="gramStart"/>
      <w:r w:rsidRPr="007C3A56">
        <w:rPr>
          <w:rFonts w:ascii="仿宋" w:eastAsia="仿宋" w:hAnsi="仿宋" w:cs="仿宋" w:hint="eastAsia"/>
          <w:sz w:val="24"/>
        </w:rPr>
        <w:t>市文旅运</w:t>
      </w:r>
      <w:proofErr w:type="gramEnd"/>
      <w:r w:rsidRPr="007C3A56">
        <w:rPr>
          <w:rFonts w:ascii="仿宋" w:eastAsia="仿宋" w:hAnsi="仿宋" w:cs="仿宋" w:hint="eastAsia"/>
          <w:sz w:val="24"/>
        </w:rPr>
        <w:t>维服务项目</w:t>
      </w:r>
    </w:p>
    <w:p w:rsidR="00F94DB6" w:rsidRPr="00C7255E" w:rsidRDefault="00152E13">
      <w:pPr>
        <w:spacing w:line="360" w:lineRule="auto"/>
        <w:ind w:firstLineChars="200" w:firstLine="482"/>
        <w:rPr>
          <w:rFonts w:ascii="仿宋" w:eastAsia="仿宋" w:hAnsi="仿宋" w:cs="仿宋"/>
          <w:b/>
          <w:sz w:val="24"/>
        </w:rPr>
      </w:pPr>
      <w:r w:rsidRPr="00C7255E">
        <w:rPr>
          <w:rFonts w:ascii="仿宋" w:eastAsia="仿宋" w:hAnsi="仿宋" w:cs="仿宋" w:hint="eastAsia"/>
          <w:b/>
          <w:sz w:val="24"/>
        </w:rPr>
        <w:t>预算金额（元）：</w:t>
      </w:r>
      <w:r w:rsidRPr="00C7255E">
        <w:rPr>
          <w:rFonts w:ascii="仿宋" w:eastAsia="仿宋" w:hAnsi="仿宋" w:cs="仿宋" w:hint="eastAsia"/>
          <w:sz w:val="24"/>
        </w:rPr>
        <w:t>140000</w:t>
      </w:r>
    </w:p>
    <w:p w:rsidR="00F94DB6" w:rsidRPr="00C7255E" w:rsidRDefault="00152E13">
      <w:pPr>
        <w:spacing w:line="360" w:lineRule="auto"/>
        <w:ind w:firstLineChars="200" w:firstLine="482"/>
        <w:rPr>
          <w:rFonts w:ascii="仿宋" w:eastAsia="仿宋" w:hAnsi="仿宋" w:cs="仿宋"/>
          <w:sz w:val="24"/>
        </w:rPr>
      </w:pPr>
      <w:r w:rsidRPr="00C7255E">
        <w:rPr>
          <w:rFonts w:ascii="仿宋" w:eastAsia="仿宋" w:hAnsi="仿宋" w:cs="仿宋" w:hint="eastAsia"/>
          <w:b/>
          <w:sz w:val="24"/>
        </w:rPr>
        <w:t>最高限价（元）：</w:t>
      </w:r>
      <w:r w:rsidRPr="00C7255E">
        <w:rPr>
          <w:rFonts w:ascii="仿宋" w:eastAsia="仿宋" w:hAnsi="仿宋" w:cs="仿宋" w:hint="eastAsia"/>
          <w:sz w:val="24"/>
        </w:rPr>
        <w:t>140000</w:t>
      </w:r>
    </w:p>
    <w:p w:rsidR="00F94DB6" w:rsidRPr="00C7255E" w:rsidRDefault="00152E13">
      <w:pPr>
        <w:spacing w:line="360" w:lineRule="auto"/>
        <w:ind w:firstLineChars="200" w:firstLine="482"/>
        <w:rPr>
          <w:rFonts w:ascii="仿宋" w:eastAsia="仿宋" w:hAnsi="仿宋" w:cs="仿宋"/>
          <w:b/>
          <w:sz w:val="24"/>
        </w:rPr>
      </w:pPr>
      <w:r w:rsidRPr="00C7255E">
        <w:rPr>
          <w:rFonts w:ascii="仿宋" w:eastAsia="仿宋" w:hAnsi="仿宋" w:cs="仿宋" w:hint="eastAsia"/>
          <w:b/>
          <w:sz w:val="24"/>
        </w:rPr>
        <w:t>采购需求：</w:t>
      </w:r>
    </w:p>
    <w:p w:rsidR="00F94DB6" w:rsidRPr="00C7255E" w:rsidRDefault="00152E13">
      <w:pPr>
        <w:spacing w:line="360" w:lineRule="auto"/>
        <w:ind w:firstLineChars="200" w:firstLine="480"/>
        <w:rPr>
          <w:rFonts w:ascii="仿宋" w:eastAsia="仿宋" w:hAnsi="仿宋" w:cs="仿宋"/>
          <w:bCs/>
          <w:sz w:val="24"/>
        </w:rPr>
      </w:pPr>
      <w:r w:rsidRPr="00C7255E">
        <w:rPr>
          <w:rFonts w:ascii="仿宋" w:eastAsia="仿宋" w:hAnsi="仿宋" w:cs="仿宋" w:hint="eastAsia"/>
          <w:bCs/>
          <w:sz w:val="24"/>
        </w:rPr>
        <w:t>标项</w:t>
      </w:r>
      <w:proofErr w:type="gramStart"/>
      <w:r w:rsidRPr="00C7255E">
        <w:rPr>
          <w:rFonts w:ascii="仿宋" w:eastAsia="仿宋" w:hAnsi="仿宋" w:cs="仿宋" w:hint="eastAsia"/>
          <w:bCs/>
          <w:sz w:val="24"/>
        </w:rPr>
        <w:t>一</w:t>
      </w:r>
      <w:proofErr w:type="gramEnd"/>
      <w:r w:rsidRPr="00C7255E">
        <w:rPr>
          <w:rFonts w:ascii="仿宋" w:eastAsia="仿宋" w:hAnsi="仿宋" w:cs="仿宋" w:hint="eastAsia"/>
          <w:bCs/>
          <w:sz w:val="24"/>
        </w:rPr>
        <w:t>：</w:t>
      </w:r>
    </w:p>
    <w:p w:rsidR="00F94DB6" w:rsidRPr="00C7255E" w:rsidRDefault="00152E13">
      <w:pPr>
        <w:spacing w:line="360" w:lineRule="auto"/>
        <w:ind w:firstLineChars="200" w:firstLine="480"/>
      </w:pPr>
      <w:proofErr w:type="gramStart"/>
      <w:r w:rsidRPr="00C7255E">
        <w:rPr>
          <w:rFonts w:ascii="仿宋" w:eastAsia="仿宋" w:hAnsi="仿宋" w:cs="仿宋" w:hint="eastAsia"/>
          <w:bCs/>
          <w:sz w:val="24"/>
        </w:rPr>
        <w:t>标项名称</w:t>
      </w:r>
      <w:proofErr w:type="gramEnd"/>
      <w:r w:rsidRPr="00C7255E">
        <w:rPr>
          <w:rFonts w:ascii="仿宋" w:eastAsia="仿宋" w:hAnsi="仿宋" w:cs="仿宋" w:hint="eastAsia"/>
          <w:bCs/>
          <w:sz w:val="24"/>
        </w:rPr>
        <w:t>：</w:t>
      </w:r>
      <w:r w:rsidRPr="007C3A56">
        <w:rPr>
          <w:rFonts w:ascii="仿宋" w:eastAsia="仿宋" w:hAnsi="仿宋" w:cs="仿宋" w:hint="eastAsia"/>
          <w:sz w:val="24"/>
        </w:rPr>
        <w:t>2025年度绍兴</w:t>
      </w:r>
      <w:proofErr w:type="gramStart"/>
      <w:r w:rsidRPr="007C3A56">
        <w:rPr>
          <w:rFonts w:ascii="仿宋" w:eastAsia="仿宋" w:hAnsi="仿宋" w:cs="仿宋" w:hint="eastAsia"/>
          <w:sz w:val="24"/>
        </w:rPr>
        <w:t>市文旅运</w:t>
      </w:r>
      <w:proofErr w:type="gramEnd"/>
      <w:r w:rsidRPr="007C3A56">
        <w:rPr>
          <w:rFonts w:ascii="仿宋" w:eastAsia="仿宋" w:hAnsi="仿宋" w:cs="仿宋" w:hint="eastAsia"/>
          <w:sz w:val="24"/>
        </w:rPr>
        <w:t>维服务项目</w:t>
      </w:r>
    </w:p>
    <w:p w:rsidR="00F94DB6" w:rsidRPr="00C7255E" w:rsidRDefault="00152E13">
      <w:pPr>
        <w:spacing w:line="360" w:lineRule="auto"/>
        <w:ind w:firstLineChars="200" w:firstLine="480"/>
        <w:rPr>
          <w:rFonts w:ascii="仿宋" w:eastAsia="仿宋" w:hAnsi="仿宋" w:cs="仿宋"/>
          <w:bCs/>
          <w:sz w:val="24"/>
        </w:rPr>
      </w:pPr>
      <w:r w:rsidRPr="00C7255E">
        <w:rPr>
          <w:rFonts w:ascii="仿宋" w:eastAsia="仿宋" w:hAnsi="仿宋" w:cs="仿宋" w:hint="eastAsia"/>
          <w:bCs/>
          <w:sz w:val="24"/>
        </w:rPr>
        <w:t>数量：1</w:t>
      </w:r>
    </w:p>
    <w:p w:rsidR="00F94DB6" w:rsidRDefault="00152E13">
      <w:pPr>
        <w:spacing w:line="360" w:lineRule="auto"/>
        <w:ind w:firstLineChars="200" w:firstLine="480"/>
        <w:rPr>
          <w:rFonts w:ascii="仿宋" w:eastAsia="仿宋" w:hAnsi="仿宋" w:cs="仿宋"/>
          <w:bCs/>
          <w:sz w:val="24"/>
        </w:rPr>
      </w:pPr>
      <w:r w:rsidRPr="00C7255E">
        <w:rPr>
          <w:rFonts w:ascii="仿宋" w:eastAsia="仿宋" w:hAnsi="仿宋" w:cs="仿宋" w:hint="eastAsia"/>
          <w:bCs/>
          <w:sz w:val="24"/>
        </w:rPr>
        <w:t>预算金额：140000</w:t>
      </w:r>
    </w:p>
    <w:p w:rsidR="00F94DB6" w:rsidRDefault="00152E13">
      <w:pPr>
        <w:spacing w:line="360" w:lineRule="auto"/>
        <w:ind w:firstLineChars="200" w:firstLine="480"/>
        <w:rPr>
          <w:rFonts w:ascii="仿宋" w:eastAsia="仿宋" w:hAnsi="仿宋" w:cs="仿宋"/>
          <w:b/>
          <w:sz w:val="24"/>
        </w:rPr>
      </w:pPr>
      <w:r>
        <w:rPr>
          <w:rFonts w:ascii="仿宋" w:eastAsia="仿宋" w:hAnsi="仿宋" w:cs="仿宋" w:hint="eastAsia"/>
          <w:bCs/>
          <w:sz w:val="24"/>
        </w:rPr>
        <w:t>主要内容：</w:t>
      </w:r>
      <w:r>
        <w:rPr>
          <w:rFonts w:ascii="仿宋" w:eastAsia="仿宋" w:hAnsi="仿宋" w:cs="仿宋" w:hint="eastAsia"/>
          <w:b/>
          <w:sz w:val="24"/>
        </w:rPr>
        <w:t>详见招标文件。</w:t>
      </w:r>
    </w:p>
    <w:p w:rsidR="00F94DB6" w:rsidRDefault="00152E13">
      <w:pPr>
        <w:spacing w:line="360" w:lineRule="auto"/>
        <w:ind w:firstLineChars="200" w:firstLine="482"/>
        <w:rPr>
          <w:rFonts w:ascii="仿宋" w:eastAsia="仿宋" w:hAnsi="仿宋" w:cs="仿宋"/>
          <w:sz w:val="24"/>
          <w:u w:val="single"/>
        </w:rPr>
      </w:pPr>
      <w:r>
        <w:rPr>
          <w:rFonts w:ascii="仿宋" w:eastAsia="仿宋" w:hAnsi="仿宋" w:cs="仿宋" w:hint="eastAsia"/>
          <w:b/>
          <w:sz w:val="24"/>
        </w:rPr>
        <w:t>合同履行期限</w:t>
      </w:r>
      <w:r>
        <w:rPr>
          <w:rFonts w:ascii="仿宋" w:eastAsia="仿宋" w:hAnsi="仿宋" w:cs="仿宋" w:hint="eastAsia"/>
          <w:sz w:val="24"/>
        </w:rPr>
        <w:t>：</w:t>
      </w:r>
    </w:p>
    <w:p w:rsidR="00F94DB6" w:rsidRDefault="00152E13">
      <w:pPr>
        <w:spacing w:line="360" w:lineRule="auto"/>
        <w:ind w:firstLineChars="200" w:firstLine="480"/>
        <w:rPr>
          <w:rFonts w:ascii="仿宋" w:eastAsia="仿宋" w:hAnsi="仿宋" w:cs="仿宋"/>
          <w:bCs/>
          <w:sz w:val="24"/>
        </w:rPr>
      </w:pPr>
      <w:r>
        <w:rPr>
          <w:rFonts w:ascii="仿宋" w:eastAsia="仿宋" w:hAnsi="仿宋" w:cs="仿宋" w:hint="eastAsia"/>
          <w:bCs/>
          <w:sz w:val="24"/>
        </w:rPr>
        <w:t>二、申请人的资格要求</w:t>
      </w:r>
    </w:p>
    <w:p w:rsidR="00F94DB6" w:rsidRDefault="00152E13">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rsidR="00F94DB6" w:rsidRDefault="00152E13">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w:t>
      </w:r>
      <w:r>
        <w:rPr>
          <w:rFonts w:ascii="仿宋" w:eastAsia="仿宋" w:hAnsi="仿宋" w:cs="仿宋" w:hint="eastAsia"/>
        </w:rPr>
        <w:t xml:space="preserve"> </w:t>
      </w:r>
      <w:r>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F94DB6" w:rsidRPr="00247B63" w:rsidRDefault="00152E13">
      <w:pPr>
        <w:spacing w:line="360" w:lineRule="auto"/>
        <w:ind w:firstLineChars="200" w:firstLine="480"/>
        <w:rPr>
          <w:rFonts w:ascii="仿宋" w:eastAsia="仿宋" w:hAnsi="仿宋" w:cs="仿宋"/>
          <w:snapToGrid w:val="0"/>
          <w:kern w:val="28"/>
          <w:sz w:val="24"/>
          <w:szCs w:val="20"/>
        </w:rPr>
      </w:pPr>
      <w:r w:rsidRPr="00247B63">
        <w:rPr>
          <w:rFonts w:ascii="仿宋" w:eastAsia="仿宋" w:hAnsi="仿宋" w:cs="仿宋" w:hint="eastAsia"/>
          <w:snapToGrid w:val="0"/>
          <w:kern w:val="28"/>
          <w:sz w:val="24"/>
          <w:szCs w:val="20"/>
        </w:rPr>
        <w:t>3.落实政府采购政策需满足的资格要求：</w:t>
      </w:r>
    </w:p>
    <w:p w:rsidR="00F94DB6" w:rsidRPr="00247B63" w:rsidRDefault="00247B63" w:rsidP="00247B63">
      <w:pPr>
        <w:spacing w:line="360" w:lineRule="auto"/>
        <w:ind w:firstLineChars="200" w:firstLine="482"/>
        <w:rPr>
          <w:rFonts w:ascii="仿宋" w:eastAsia="仿宋" w:hAnsi="仿宋" w:cs="仿宋"/>
          <w:sz w:val="24"/>
        </w:rPr>
      </w:pPr>
      <w:r w:rsidRPr="00247B63">
        <w:rPr>
          <w:rFonts w:ascii="仿宋" w:eastAsia="仿宋" w:hAnsi="仿宋" w:cs="仿宋"/>
          <w:b/>
          <w:kern w:val="0"/>
          <w:sz w:val="24"/>
        </w:rPr>
        <w:fldChar w:fldCharType="begin"/>
      </w:r>
      <w:r w:rsidRPr="00247B63">
        <w:rPr>
          <w:rFonts w:ascii="仿宋" w:eastAsia="仿宋" w:hAnsi="仿宋" w:cs="仿宋"/>
          <w:b/>
          <w:kern w:val="0"/>
          <w:sz w:val="24"/>
        </w:rPr>
        <w:instrText xml:space="preserve"> </w:instrText>
      </w:r>
      <w:r w:rsidRPr="00247B63">
        <w:rPr>
          <w:rFonts w:ascii="仿宋" w:eastAsia="仿宋" w:hAnsi="仿宋" w:cs="仿宋" w:hint="eastAsia"/>
          <w:b/>
          <w:kern w:val="0"/>
          <w:sz w:val="24"/>
        </w:rPr>
        <w:instrText>eq \o\ac(□)</w:instrText>
      </w:r>
      <w:r w:rsidRPr="00247B63">
        <w:rPr>
          <w:rFonts w:ascii="仿宋" w:eastAsia="仿宋" w:hAnsi="仿宋" w:cs="仿宋"/>
          <w:b/>
          <w:kern w:val="0"/>
          <w:sz w:val="24"/>
        </w:rPr>
        <w:fldChar w:fldCharType="end"/>
      </w:r>
      <w:r w:rsidR="00152E13" w:rsidRPr="00247B63">
        <w:rPr>
          <w:rFonts w:ascii="仿宋" w:eastAsia="仿宋" w:hAnsi="仿宋" w:cs="仿宋" w:hint="eastAsia"/>
          <w:sz w:val="24"/>
        </w:rPr>
        <w:t>无</w:t>
      </w:r>
      <w:r w:rsidR="00152E13" w:rsidRPr="00247B63">
        <w:rPr>
          <w:rFonts w:ascii="仿宋" w:eastAsia="仿宋" w:hAnsi="仿宋" w:cs="仿宋" w:hint="eastAsia"/>
          <w:snapToGrid w:val="0"/>
          <w:kern w:val="28"/>
          <w:sz w:val="24"/>
          <w:szCs w:val="20"/>
        </w:rPr>
        <w:t>（注：不得限制大中型企业与小</w:t>
      </w:r>
      <w:proofErr w:type="gramStart"/>
      <w:r w:rsidR="00152E13" w:rsidRPr="00247B63">
        <w:rPr>
          <w:rFonts w:ascii="仿宋" w:eastAsia="仿宋" w:hAnsi="仿宋" w:cs="仿宋" w:hint="eastAsia"/>
          <w:snapToGrid w:val="0"/>
          <w:kern w:val="28"/>
          <w:sz w:val="24"/>
          <w:szCs w:val="20"/>
        </w:rPr>
        <w:t>微企业</w:t>
      </w:r>
      <w:proofErr w:type="gramEnd"/>
      <w:r w:rsidR="00152E13" w:rsidRPr="00247B63">
        <w:rPr>
          <w:rFonts w:ascii="仿宋" w:eastAsia="仿宋" w:hAnsi="仿宋" w:cs="仿宋" w:hint="eastAsia"/>
          <w:snapToGrid w:val="0"/>
          <w:kern w:val="28"/>
          <w:sz w:val="24"/>
          <w:szCs w:val="20"/>
        </w:rPr>
        <w:t>组成联合体参与投标）；</w:t>
      </w:r>
    </w:p>
    <w:p w:rsidR="00F94DB6" w:rsidRPr="00247B63" w:rsidRDefault="00247B63">
      <w:pPr>
        <w:spacing w:line="360" w:lineRule="auto"/>
        <w:ind w:firstLineChars="200" w:firstLine="482"/>
        <w:rPr>
          <w:rFonts w:ascii="仿宋" w:eastAsia="仿宋" w:hAnsi="仿宋" w:cs="仿宋"/>
          <w:sz w:val="24"/>
        </w:rPr>
      </w:pPr>
      <w:r w:rsidRPr="00247B63">
        <w:rPr>
          <w:rFonts w:ascii="仿宋" w:eastAsia="仿宋" w:hAnsi="仿宋" w:cs="仿宋"/>
          <w:b/>
          <w:kern w:val="0"/>
          <w:sz w:val="24"/>
        </w:rPr>
        <w:fldChar w:fldCharType="begin"/>
      </w:r>
      <w:r w:rsidRPr="00247B63">
        <w:rPr>
          <w:rFonts w:ascii="仿宋" w:eastAsia="仿宋" w:hAnsi="仿宋" w:cs="仿宋"/>
          <w:b/>
          <w:kern w:val="0"/>
          <w:sz w:val="24"/>
        </w:rPr>
        <w:instrText xml:space="preserve"> </w:instrText>
      </w:r>
      <w:r w:rsidRPr="00247B63">
        <w:rPr>
          <w:rFonts w:ascii="仿宋" w:eastAsia="仿宋" w:hAnsi="仿宋" w:cs="仿宋" w:hint="eastAsia"/>
          <w:b/>
          <w:kern w:val="0"/>
          <w:sz w:val="24"/>
        </w:rPr>
        <w:instrText>eq \o\ac(□,</w:instrText>
      </w:r>
      <w:r w:rsidRPr="00247B63">
        <w:rPr>
          <w:rFonts w:ascii="仿宋" w:eastAsia="仿宋" w:hAnsi="仿宋" w:cs="仿宋" w:hint="eastAsia"/>
          <w:b/>
          <w:kern w:val="0"/>
          <w:position w:val="2"/>
          <w:sz w:val="16"/>
        </w:rPr>
        <w:instrText>√</w:instrText>
      </w:r>
      <w:r w:rsidRPr="00247B63">
        <w:rPr>
          <w:rFonts w:ascii="仿宋" w:eastAsia="仿宋" w:hAnsi="仿宋" w:cs="仿宋" w:hint="eastAsia"/>
          <w:b/>
          <w:kern w:val="0"/>
          <w:sz w:val="24"/>
        </w:rPr>
        <w:instrText>)</w:instrText>
      </w:r>
      <w:r w:rsidRPr="00247B63">
        <w:rPr>
          <w:rFonts w:ascii="仿宋" w:eastAsia="仿宋" w:hAnsi="仿宋" w:cs="仿宋"/>
          <w:b/>
          <w:kern w:val="0"/>
          <w:sz w:val="24"/>
        </w:rPr>
        <w:fldChar w:fldCharType="end"/>
      </w:r>
      <w:r w:rsidR="00152E13" w:rsidRPr="00247B63">
        <w:rPr>
          <w:rFonts w:ascii="仿宋" w:eastAsia="仿宋" w:hAnsi="仿宋" w:cs="仿宋" w:hint="eastAsia"/>
          <w:kern w:val="0"/>
          <w:sz w:val="24"/>
        </w:rPr>
        <w:t>专</w:t>
      </w:r>
      <w:r w:rsidR="00152E13" w:rsidRPr="00247B63">
        <w:rPr>
          <w:rFonts w:ascii="仿宋" w:eastAsia="仿宋" w:hAnsi="仿宋" w:cs="仿宋" w:hint="eastAsia"/>
          <w:sz w:val="24"/>
        </w:rPr>
        <w:t>门面向中小企业</w:t>
      </w:r>
    </w:p>
    <w:p w:rsidR="00F94DB6" w:rsidRDefault="00247B63" w:rsidP="00247B63">
      <w:pPr>
        <w:spacing w:line="360" w:lineRule="auto"/>
        <w:ind w:firstLineChars="400" w:firstLine="964"/>
        <w:rPr>
          <w:rFonts w:ascii="仿宋" w:eastAsia="仿宋" w:hAnsi="仿宋" w:cs="仿宋"/>
          <w:sz w:val="24"/>
        </w:rPr>
      </w:pPr>
      <w:r w:rsidRPr="00247B63">
        <w:rPr>
          <w:rFonts w:ascii="仿宋" w:eastAsia="仿宋" w:hAnsi="仿宋" w:cs="仿宋"/>
          <w:b/>
          <w:kern w:val="0"/>
          <w:sz w:val="24"/>
        </w:rPr>
        <w:fldChar w:fldCharType="begin"/>
      </w:r>
      <w:r w:rsidRPr="00247B63">
        <w:rPr>
          <w:rFonts w:ascii="仿宋" w:eastAsia="仿宋" w:hAnsi="仿宋" w:cs="仿宋"/>
          <w:b/>
          <w:kern w:val="0"/>
          <w:sz w:val="24"/>
        </w:rPr>
        <w:instrText xml:space="preserve"> </w:instrText>
      </w:r>
      <w:r w:rsidRPr="00247B63">
        <w:rPr>
          <w:rFonts w:ascii="仿宋" w:eastAsia="仿宋" w:hAnsi="仿宋" w:cs="仿宋" w:hint="eastAsia"/>
          <w:b/>
          <w:kern w:val="0"/>
          <w:sz w:val="24"/>
        </w:rPr>
        <w:instrText>eq \o\ac(□,</w:instrText>
      </w:r>
      <w:r w:rsidRPr="00247B63">
        <w:rPr>
          <w:rFonts w:ascii="仿宋" w:eastAsia="仿宋" w:hAnsi="仿宋" w:cs="仿宋" w:hint="eastAsia"/>
          <w:b/>
          <w:kern w:val="0"/>
          <w:position w:val="2"/>
          <w:sz w:val="16"/>
        </w:rPr>
        <w:instrText>√</w:instrText>
      </w:r>
      <w:r w:rsidRPr="00247B63">
        <w:rPr>
          <w:rFonts w:ascii="仿宋" w:eastAsia="仿宋" w:hAnsi="仿宋" w:cs="仿宋" w:hint="eastAsia"/>
          <w:b/>
          <w:kern w:val="0"/>
          <w:sz w:val="24"/>
        </w:rPr>
        <w:instrText>)</w:instrText>
      </w:r>
      <w:r w:rsidRPr="00247B63">
        <w:rPr>
          <w:rFonts w:ascii="仿宋" w:eastAsia="仿宋" w:hAnsi="仿宋" w:cs="仿宋"/>
          <w:b/>
          <w:kern w:val="0"/>
          <w:sz w:val="24"/>
        </w:rPr>
        <w:fldChar w:fldCharType="end"/>
      </w:r>
      <w:r w:rsidR="00152E13" w:rsidRPr="00247B63">
        <w:rPr>
          <w:rFonts w:ascii="仿宋" w:eastAsia="仿宋" w:hAnsi="仿宋" w:cs="仿宋" w:hint="eastAsia"/>
          <w:sz w:val="24"/>
        </w:rPr>
        <w:t>服务全部由符合政策要求的中小企业承接，提供中小企业声明函；</w:t>
      </w:r>
    </w:p>
    <w:p w:rsidR="00F94DB6" w:rsidRDefault="00152E13">
      <w:pPr>
        <w:spacing w:line="360" w:lineRule="auto"/>
        <w:ind w:firstLineChars="400" w:firstLine="960"/>
        <w:rPr>
          <w:rFonts w:ascii="仿宋" w:eastAsia="仿宋" w:hAnsi="仿宋" w:cs="仿宋"/>
        </w:rPr>
      </w:pPr>
      <w:r>
        <w:rPr>
          <w:rFonts w:ascii="仿宋" w:eastAsia="仿宋" w:hAnsi="仿宋" w:cs="仿宋" w:hint="eastAsia"/>
          <w:kern w:val="0"/>
          <w:sz w:val="24"/>
        </w:rPr>
        <w:t>☐</w:t>
      </w:r>
      <w:r>
        <w:rPr>
          <w:rFonts w:ascii="仿宋" w:eastAsia="仿宋" w:hAnsi="仿宋" w:cs="仿宋" w:hint="eastAsia"/>
          <w:sz w:val="24"/>
        </w:rPr>
        <w:t>服务全部由符合政策要求的小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承接，提供中小企业声明函；</w:t>
      </w:r>
    </w:p>
    <w:p w:rsidR="00F94DB6" w:rsidRDefault="00152E13">
      <w:pPr>
        <w:spacing w:line="360" w:lineRule="auto"/>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要求以联合体形式参加，提供联合协议和中小企业声明函，联合协</w:t>
      </w:r>
      <w:r>
        <w:rPr>
          <w:rFonts w:ascii="仿宋" w:eastAsia="仿宋" w:hAnsi="仿宋" w:cs="仿宋" w:hint="eastAsia"/>
          <w:sz w:val="24"/>
        </w:rPr>
        <w:lastRenderedPageBreak/>
        <w:t>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rsidR="00F94DB6" w:rsidRDefault="00152E13">
      <w:pPr>
        <w:spacing w:line="360" w:lineRule="auto"/>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Pr>
          <w:rFonts w:ascii="仿宋" w:eastAsia="仿宋" w:hAnsi="仿宋" w:cs="仿宋" w:hint="eastAsia"/>
          <w:sz w:val="24"/>
        </w:rPr>
        <w:t>%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4.本项目的特定资格要求：</w:t>
      </w:r>
      <w:r>
        <w:rPr>
          <w:rFonts w:ascii="仿宋" w:eastAsia="仿宋" w:hAnsi="仿宋" w:cs="仿宋" w:hint="eastAsia"/>
          <w:sz w:val="24"/>
          <w:u w:val="single"/>
        </w:rPr>
        <w:t>无</w:t>
      </w:r>
      <w:r>
        <w:rPr>
          <w:rFonts w:ascii="仿宋" w:eastAsia="仿宋" w:hAnsi="仿宋" w:cs="仿宋" w:hint="eastAsia"/>
          <w:sz w:val="24"/>
        </w:rPr>
        <w:t>；</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94DB6" w:rsidRDefault="00152E13">
      <w:pPr>
        <w:spacing w:line="360" w:lineRule="auto"/>
        <w:ind w:firstLineChars="200" w:firstLine="480"/>
        <w:rPr>
          <w:rFonts w:ascii="仿宋" w:eastAsia="仿宋" w:hAnsi="仿宋" w:cs="仿宋"/>
          <w:bCs/>
          <w:sz w:val="24"/>
        </w:rPr>
      </w:pPr>
      <w:r>
        <w:rPr>
          <w:rFonts w:ascii="仿宋" w:eastAsia="仿宋" w:hAnsi="仿宋" w:cs="仿宋" w:hint="eastAsia"/>
          <w:bCs/>
          <w:sz w:val="24"/>
        </w:rPr>
        <w:t xml:space="preserve">三、获取招标文件 </w:t>
      </w:r>
    </w:p>
    <w:p w:rsidR="00F94DB6" w:rsidRDefault="00152E13">
      <w:pPr>
        <w:spacing w:line="360" w:lineRule="auto"/>
        <w:ind w:firstLineChars="200" w:firstLine="482"/>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2025年</w:t>
      </w:r>
      <w:r w:rsidR="007C3A56">
        <w:rPr>
          <w:rFonts w:ascii="仿宋" w:eastAsia="仿宋" w:hAnsi="仿宋" w:cs="仿宋" w:hint="eastAsia"/>
          <w:sz w:val="24"/>
          <w:u w:val="single"/>
        </w:rPr>
        <w:t>08</w:t>
      </w:r>
      <w:r>
        <w:rPr>
          <w:rFonts w:ascii="仿宋" w:eastAsia="仿宋" w:hAnsi="仿宋" w:cs="仿宋" w:hint="eastAsia"/>
          <w:sz w:val="24"/>
          <w:u w:val="single"/>
        </w:rPr>
        <w:t>月</w:t>
      </w:r>
      <w:r w:rsidR="00F55186">
        <w:rPr>
          <w:rFonts w:ascii="仿宋" w:eastAsia="仿宋" w:hAnsi="仿宋" w:cs="仿宋" w:hint="eastAsia"/>
          <w:sz w:val="24"/>
          <w:u w:val="single"/>
        </w:rPr>
        <w:t>05</w:t>
      </w:r>
      <w:r>
        <w:rPr>
          <w:rFonts w:ascii="仿宋" w:eastAsia="仿宋" w:hAnsi="仿宋" w:cs="仿宋" w:hint="eastAsia"/>
          <w:sz w:val="24"/>
          <w:u w:val="single"/>
        </w:rPr>
        <w:t>日</w:t>
      </w:r>
      <w:r>
        <w:rPr>
          <w:rFonts w:ascii="仿宋" w:eastAsia="仿宋" w:hAnsi="仿宋" w:cs="仿宋" w:hint="eastAsia"/>
          <w:sz w:val="24"/>
        </w:rPr>
        <w:t>，每天上午00:00至12:00 ，下午12:00至23:59（北京时间，线上获取法定节假日均可，线下获取文件法定节假日除外）</w:t>
      </w:r>
    </w:p>
    <w:p w:rsidR="00F94DB6" w:rsidRDefault="00152E13">
      <w:pPr>
        <w:spacing w:line="360" w:lineRule="auto"/>
        <w:ind w:firstLineChars="200" w:firstLine="482"/>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F94DB6" w:rsidRDefault="00152E13">
      <w:pPr>
        <w:spacing w:line="360" w:lineRule="auto"/>
        <w:ind w:firstLineChars="200" w:firstLine="482"/>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平台https://www.zcygov.cn/在线申请获取采购文件（进入“项目采购”应用，在获取采购文件菜单中选择项目，申请获取采购文件）。 </w:t>
      </w:r>
    </w:p>
    <w:p w:rsidR="00F94DB6" w:rsidRDefault="00152E13">
      <w:pPr>
        <w:spacing w:line="360" w:lineRule="auto"/>
        <w:ind w:firstLineChars="200" w:firstLine="482"/>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F94DB6" w:rsidRDefault="00152E13">
      <w:pPr>
        <w:spacing w:line="360" w:lineRule="auto"/>
        <w:ind w:firstLineChars="200" w:firstLine="480"/>
        <w:rPr>
          <w:rFonts w:ascii="仿宋" w:eastAsia="仿宋" w:hAnsi="仿宋" w:cs="仿宋"/>
          <w:bCs/>
          <w:sz w:val="24"/>
        </w:rPr>
      </w:pPr>
      <w:r>
        <w:rPr>
          <w:rFonts w:ascii="仿宋" w:eastAsia="仿宋" w:hAnsi="仿宋" w:cs="仿宋" w:hint="eastAsia"/>
          <w:bCs/>
          <w:sz w:val="24"/>
        </w:rPr>
        <w:t>四、提交投标文件截止时间、开标时间和地点</w:t>
      </w:r>
    </w:p>
    <w:p w:rsidR="00F94DB6" w:rsidRDefault="00152E13">
      <w:pPr>
        <w:spacing w:line="360" w:lineRule="auto"/>
        <w:ind w:firstLineChars="200" w:firstLine="482"/>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 xml:space="preserve"> 2025年</w:t>
      </w:r>
      <w:r w:rsidR="007C3A56">
        <w:rPr>
          <w:rFonts w:ascii="仿宋" w:eastAsia="仿宋" w:hAnsi="仿宋" w:cs="仿宋" w:hint="eastAsia"/>
          <w:sz w:val="24"/>
          <w:u w:val="single"/>
        </w:rPr>
        <w:t>08</w:t>
      </w:r>
      <w:r>
        <w:rPr>
          <w:rFonts w:ascii="仿宋" w:eastAsia="仿宋" w:hAnsi="仿宋" w:cs="仿宋" w:hint="eastAsia"/>
          <w:sz w:val="24"/>
          <w:u w:val="single"/>
        </w:rPr>
        <w:t>月</w:t>
      </w:r>
      <w:r w:rsidR="00F55186">
        <w:rPr>
          <w:rFonts w:ascii="仿宋" w:eastAsia="仿宋" w:hAnsi="仿宋" w:cs="仿宋" w:hint="eastAsia"/>
          <w:sz w:val="24"/>
          <w:u w:val="single"/>
        </w:rPr>
        <w:t>05</w:t>
      </w:r>
      <w:r>
        <w:rPr>
          <w:rFonts w:ascii="仿宋" w:eastAsia="仿宋" w:hAnsi="仿宋" w:cs="仿宋" w:hint="eastAsia"/>
          <w:sz w:val="24"/>
          <w:u w:val="single"/>
        </w:rPr>
        <w:t>日</w:t>
      </w:r>
      <w:r w:rsidR="00F55186">
        <w:rPr>
          <w:rFonts w:ascii="仿宋" w:eastAsia="仿宋" w:hAnsi="仿宋" w:cs="仿宋" w:hint="eastAsia"/>
          <w:sz w:val="24"/>
          <w:u w:val="single"/>
        </w:rPr>
        <w:t>09</w:t>
      </w:r>
      <w:r>
        <w:rPr>
          <w:rFonts w:ascii="仿宋" w:eastAsia="仿宋" w:hAnsi="仿宋" w:cs="仿宋" w:hint="eastAsia"/>
          <w:sz w:val="24"/>
          <w:u w:val="single"/>
        </w:rPr>
        <w:t>点</w:t>
      </w:r>
      <w:r w:rsidR="00F55186">
        <w:rPr>
          <w:rFonts w:ascii="仿宋" w:eastAsia="仿宋" w:hAnsi="仿宋" w:cs="仿宋" w:hint="eastAsia"/>
          <w:sz w:val="24"/>
          <w:u w:val="single"/>
        </w:rPr>
        <w:t>3</w:t>
      </w:r>
      <w:r>
        <w:rPr>
          <w:rFonts w:ascii="仿宋" w:eastAsia="仿宋" w:hAnsi="仿宋" w:cs="仿宋" w:hint="eastAsia"/>
          <w:sz w:val="24"/>
          <w:u w:val="single"/>
        </w:rPr>
        <w:t>0分00秒</w:t>
      </w:r>
      <w:r>
        <w:rPr>
          <w:rFonts w:ascii="仿宋" w:eastAsia="仿宋" w:hAnsi="仿宋" w:cs="仿宋" w:hint="eastAsia"/>
          <w:bCs/>
          <w:sz w:val="24"/>
          <w:u w:val="single"/>
        </w:rPr>
        <w:t xml:space="preserve"> </w:t>
      </w:r>
      <w:r>
        <w:rPr>
          <w:rFonts w:ascii="仿宋" w:eastAsia="仿宋" w:hAnsi="仿宋" w:cs="仿宋" w:hint="eastAsia"/>
          <w:sz w:val="24"/>
        </w:rPr>
        <w:t>（北京时间）</w:t>
      </w:r>
    </w:p>
    <w:p w:rsidR="00F94DB6" w:rsidRDefault="00152E13">
      <w:pPr>
        <w:spacing w:line="360" w:lineRule="auto"/>
        <w:ind w:firstLineChars="200" w:firstLine="482"/>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F94DB6" w:rsidRDefault="00152E13">
      <w:pPr>
        <w:spacing w:line="360" w:lineRule="auto"/>
        <w:ind w:firstLineChars="200" w:firstLine="482"/>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2025年</w:t>
      </w:r>
      <w:r w:rsidR="007C3A56">
        <w:rPr>
          <w:rFonts w:ascii="仿宋" w:eastAsia="仿宋" w:hAnsi="仿宋" w:cs="仿宋" w:hint="eastAsia"/>
          <w:sz w:val="24"/>
          <w:u w:val="single"/>
        </w:rPr>
        <w:t>08</w:t>
      </w:r>
      <w:r>
        <w:rPr>
          <w:rFonts w:ascii="仿宋" w:eastAsia="仿宋" w:hAnsi="仿宋" w:cs="仿宋" w:hint="eastAsia"/>
          <w:sz w:val="24"/>
          <w:u w:val="single"/>
        </w:rPr>
        <w:t>月</w:t>
      </w:r>
      <w:r w:rsidR="00F55186">
        <w:rPr>
          <w:rFonts w:ascii="仿宋" w:eastAsia="仿宋" w:hAnsi="仿宋" w:cs="仿宋" w:hint="eastAsia"/>
          <w:sz w:val="24"/>
          <w:u w:val="single"/>
        </w:rPr>
        <w:t>05</w:t>
      </w:r>
      <w:r>
        <w:rPr>
          <w:rFonts w:ascii="仿宋" w:eastAsia="仿宋" w:hAnsi="仿宋" w:cs="仿宋" w:hint="eastAsia"/>
          <w:sz w:val="24"/>
          <w:u w:val="single"/>
        </w:rPr>
        <w:t>日</w:t>
      </w:r>
      <w:r w:rsidR="00F55186">
        <w:rPr>
          <w:rFonts w:ascii="仿宋" w:eastAsia="仿宋" w:hAnsi="仿宋" w:cs="仿宋" w:hint="eastAsia"/>
          <w:sz w:val="24"/>
          <w:u w:val="single"/>
        </w:rPr>
        <w:t>09</w:t>
      </w:r>
      <w:r>
        <w:rPr>
          <w:rFonts w:ascii="仿宋" w:eastAsia="仿宋" w:hAnsi="仿宋" w:cs="仿宋" w:hint="eastAsia"/>
          <w:sz w:val="24"/>
          <w:u w:val="single"/>
        </w:rPr>
        <w:t>点</w:t>
      </w:r>
      <w:r w:rsidR="00F55186">
        <w:rPr>
          <w:rFonts w:ascii="仿宋" w:eastAsia="仿宋" w:hAnsi="仿宋" w:cs="仿宋" w:hint="eastAsia"/>
          <w:sz w:val="24"/>
          <w:u w:val="single"/>
        </w:rPr>
        <w:t>3</w:t>
      </w:r>
      <w:r>
        <w:rPr>
          <w:rFonts w:ascii="仿宋" w:eastAsia="仿宋" w:hAnsi="仿宋" w:cs="仿宋" w:hint="eastAsia"/>
          <w:sz w:val="24"/>
          <w:u w:val="single"/>
        </w:rPr>
        <w:t>0分00秒</w:t>
      </w:r>
      <w:r>
        <w:rPr>
          <w:rFonts w:ascii="仿宋" w:eastAsia="仿宋" w:hAnsi="仿宋" w:cs="仿宋" w:hint="eastAsia"/>
          <w:sz w:val="24"/>
        </w:rPr>
        <w:t>（北京时间）</w:t>
      </w:r>
    </w:p>
    <w:p w:rsidR="00F94DB6" w:rsidRDefault="00152E13">
      <w:pPr>
        <w:spacing w:line="360" w:lineRule="auto"/>
        <w:ind w:firstLineChars="200" w:firstLine="482"/>
        <w:rPr>
          <w:rFonts w:ascii="仿宋" w:eastAsia="仿宋" w:hAnsi="仿宋" w:cs="仿宋"/>
          <w:sz w:val="24"/>
        </w:rPr>
      </w:pPr>
      <w:r>
        <w:rPr>
          <w:rFonts w:ascii="仿宋" w:eastAsia="仿宋" w:hAnsi="仿宋" w:cs="仿宋" w:hint="eastAsia"/>
          <w:b/>
          <w:sz w:val="24"/>
        </w:rPr>
        <w:t>开标地点（网址）：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F94DB6" w:rsidRDefault="00152E13">
      <w:pPr>
        <w:spacing w:line="360" w:lineRule="auto"/>
        <w:ind w:firstLineChars="200" w:firstLine="480"/>
        <w:rPr>
          <w:rFonts w:ascii="仿宋" w:eastAsia="仿宋" w:hAnsi="仿宋" w:cs="仿宋"/>
          <w:bCs/>
          <w:sz w:val="24"/>
        </w:rPr>
      </w:pPr>
      <w:r>
        <w:rPr>
          <w:rFonts w:ascii="仿宋" w:eastAsia="仿宋" w:hAnsi="仿宋" w:cs="仿宋" w:hint="eastAsia"/>
          <w:bCs/>
          <w:sz w:val="24"/>
        </w:rPr>
        <w:t xml:space="preserve">五、公告期限 </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F94DB6" w:rsidRDefault="00152E13">
      <w:pPr>
        <w:spacing w:line="360" w:lineRule="auto"/>
        <w:ind w:firstLineChars="200" w:firstLine="480"/>
        <w:rPr>
          <w:rFonts w:ascii="仿宋" w:eastAsia="仿宋" w:hAnsi="仿宋" w:cs="仿宋"/>
          <w:bCs/>
          <w:sz w:val="24"/>
        </w:rPr>
      </w:pPr>
      <w:r>
        <w:rPr>
          <w:rFonts w:ascii="仿宋" w:eastAsia="仿宋" w:hAnsi="仿宋" w:cs="仿宋" w:hint="eastAsia"/>
          <w:bCs/>
          <w:sz w:val="24"/>
        </w:rPr>
        <w:t>六、其他补充事宜</w:t>
      </w:r>
    </w:p>
    <w:p w:rsidR="00F94DB6" w:rsidRDefault="00152E13">
      <w:pPr>
        <w:spacing w:line="440" w:lineRule="exact"/>
        <w:rPr>
          <w:rFonts w:ascii="仿宋" w:eastAsia="仿宋" w:hAnsi="仿宋" w:cs="仿宋"/>
          <w:sz w:val="24"/>
          <w:highlight w:val="yellow"/>
        </w:rPr>
      </w:pPr>
      <w:r>
        <w:rPr>
          <w:rFonts w:ascii="仿宋" w:eastAsia="仿宋" w:hAnsi="仿宋" w:cs="仿宋" w:hint="eastAsia"/>
          <w:sz w:val="24"/>
        </w:rPr>
        <w:lastRenderedPageBreak/>
        <w:t xml:space="preserve"> 1.《浙江省财政厅关于进一步发挥政府采购政策功能全力推动经济稳进提质的通知》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p>
    <w:p w:rsidR="00F94DB6" w:rsidRDefault="00152E13">
      <w:pPr>
        <w:spacing w:line="360" w:lineRule="auto"/>
        <w:rPr>
          <w:rFonts w:ascii="仿宋" w:eastAsia="仿宋" w:hAnsi="仿宋" w:cs="仿宋"/>
          <w:sz w:val="24"/>
        </w:rPr>
      </w:pPr>
      <w:r>
        <w:rPr>
          <w:rFonts w:ascii="仿宋" w:eastAsia="仿宋" w:hAnsi="仿宋" w:cs="仿宋" w:hint="eastAsia"/>
          <w:sz w:val="24"/>
        </w:rPr>
        <w:t>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-项目采购-询问质疑投诉-质疑列表。质疑供应商对在线质疑答复不满意的，可在线提起投诉，路径为：浙江政务服务网-政府采购投诉处理-在线办理。</w:t>
      </w:r>
    </w:p>
    <w:p w:rsidR="00F94DB6" w:rsidRDefault="00152E13">
      <w:pPr>
        <w:spacing w:line="360" w:lineRule="auto"/>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F94DB6" w:rsidRDefault="00152E13">
      <w:pPr>
        <w:spacing w:line="360" w:lineRule="auto"/>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w:t>
      </w:r>
      <w:r>
        <w:rPr>
          <w:rFonts w:ascii="仿宋" w:eastAsia="仿宋" w:hAnsi="仿宋" w:cs="仿宋" w:hint="eastAsia"/>
          <w:sz w:val="24"/>
        </w:rPr>
        <w:lastRenderedPageBreak/>
        <w:t>“填写基本信息”、“导入投标文件”、“标书关联”、“标书检查”、“电子签名”、“生成电子标书”等操作；⑤采购人、采购代理机构将依托政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F94DB6" w:rsidRDefault="00152E13">
      <w:pPr>
        <w:spacing w:line="360" w:lineRule="auto"/>
        <w:ind w:firstLineChars="200" w:firstLine="480"/>
      </w:pPr>
      <w:r>
        <w:rPr>
          <w:rFonts w:ascii="仿宋" w:eastAsia="仿宋" w:hAnsi="仿宋" w:cs="仿宋" w:hint="eastAsia"/>
          <w:sz w:val="24"/>
        </w:rPr>
        <w:t>注：在投标(响应)截止时间起至投标(响应)有效期届满，供应商投标(响应)文件不可撤销。</w:t>
      </w:r>
    </w:p>
    <w:p w:rsidR="00F94DB6" w:rsidRDefault="00152E13">
      <w:pPr>
        <w:spacing w:line="360" w:lineRule="auto"/>
        <w:rPr>
          <w:rFonts w:ascii="仿宋" w:eastAsia="仿宋" w:hAnsi="仿宋" w:cs="仿宋"/>
          <w:bCs/>
          <w:sz w:val="24"/>
        </w:rPr>
      </w:pPr>
      <w:r>
        <w:rPr>
          <w:rFonts w:ascii="仿宋" w:eastAsia="仿宋" w:hAnsi="仿宋" w:cs="仿宋" w:hint="eastAsia"/>
          <w:bCs/>
          <w:sz w:val="24"/>
        </w:rPr>
        <w:t>七、对本次采购提出询问、质疑、投诉，请按以下方式联系</w:t>
      </w:r>
    </w:p>
    <w:p w:rsidR="00F94DB6" w:rsidRDefault="00152E13">
      <w:pPr>
        <w:widowControl/>
        <w:snapToGrid w:val="0"/>
        <w:spacing w:line="440" w:lineRule="exact"/>
        <w:ind w:firstLineChars="200" w:firstLine="482"/>
        <w:rPr>
          <w:rFonts w:ascii="仿宋" w:eastAsia="仿宋" w:hAnsi="仿宋" w:cs="仿宋"/>
          <w:b/>
          <w:bCs/>
          <w:sz w:val="24"/>
          <w:lang w:val="zh-CN"/>
        </w:rPr>
      </w:pPr>
      <w:bookmarkStart w:id="5" w:name="_Toc28359020"/>
      <w:bookmarkStart w:id="6" w:name="_Toc35393638"/>
      <w:bookmarkStart w:id="7" w:name="_Toc35393807"/>
      <w:bookmarkStart w:id="8" w:name="_Toc28359097"/>
      <w:r>
        <w:rPr>
          <w:rFonts w:ascii="仿宋" w:eastAsia="仿宋" w:hAnsi="仿宋" w:cs="仿宋" w:hint="eastAsia"/>
          <w:b/>
          <w:bCs/>
          <w:sz w:val="24"/>
          <w:lang w:val="zh-CN"/>
        </w:rPr>
        <w:t>1.采购人信息：</w:t>
      </w:r>
    </w:p>
    <w:p w:rsidR="00F94DB6" w:rsidRDefault="00152E13">
      <w:pPr>
        <w:widowControl/>
        <w:snapToGrid w:val="0"/>
        <w:spacing w:line="44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名    称：绍兴市文化广电旅游局</w:t>
      </w:r>
    </w:p>
    <w:p w:rsidR="00F94DB6" w:rsidRDefault="00152E13">
      <w:pPr>
        <w:widowControl/>
        <w:snapToGrid w:val="0"/>
        <w:spacing w:line="44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地    址：浙江省绍兴市越城区洋江西路530号</w:t>
      </w:r>
    </w:p>
    <w:p w:rsidR="00F94DB6" w:rsidRDefault="00152E13">
      <w:pPr>
        <w:widowControl/>
        <w:snapToGrid w:val="0"/>
        <w:spacing w:line="44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传    真：/</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项目联系人（询问）：张城龙</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项目联系方式（询问）：0575-85220207</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质疑联系人：徐勇</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质疑联系方式：0575-89175868</w:t>
      </w:r>
    </w:p>
    <w:p w:rsidR="00F94DB6" w:rsidRDefault="00F94DB6">
      <w:pPr>
        <w:pStyle w:val="a1"/>
      </w:pPr>
    </w:p>
    <w:p w:rsidR="00F94DB6" w:rsidRDefault="00152E13">
      <w:pPr>
        <w:pStyle w:val="2"/>
        <w:ind w:left="0" w:firstLineChars="200" w:firstLine="482"/>
        <w:rPr>
          <w:rFonts w:ascii="仿宋" w:eastAsia="仿宋" w:cs="仿宋"/>
          <w:sz w:val="24"/>
        </w:rPr>
      </w:pPr>
      <w:r>
        <w:rPr>
          <w:rFonts w:ascii="仿宋" w:eastAsia="仿宋" w:cs="仿宋" w:hint="eastAsia"/>
          <w:sz w:val="24"/>
          <w:szCs w:val="24"/>
        </w:rPr>
        <w:t>2.采购代理机构信息</w:t>
      </w:r>
      <w:bookmarkEnd w:id="5"/>
      <w:bookmarkEnd w:id="6"/>
      <w:bookmarkEnd w:id="7"/>
      <w:bookmarkEnd w:id="8"/>
      <w:r>
        <w:rPr>
          <w:rFonts w:ascii="仿宋" w:eastAsia="仿宋" w:cs="仿宋" w:hint="eastAsia"/>
          <w:sz w:val="24"/>
          <w:szCs w:val="24"/>
        </w:rPr>
        <w:t>：</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名    称：浙江</w:t>
      </w:r>
      <w:proofErr w:type="gramStart"/>
      <w:r>
        <w:rPr>
          <w:rFonts w:ascii="仿宋" w:eastAsia="仿宋" w:hAnsi="仿宋" w:cs="仿宋" w:hint="eastAsia"/>
          <w:sz w:val="24"/>
        </w:rPr>
        <w:t>东腾利</w:t>
      </w:r>
      <w:proofErr w:type="gramEnd"/>
      <w:r>
        <w:rPr>
          <w:rFonts w:ascii="仿宋" w:eastAsia="仿宋" w:hAnsi="仿宋" w:cs="仿宋" w:hint="eastAsia"/>
          <w:sz w:val="24"/>
        </w:rPr>
        <w:t xml:space="preserve">成招标代理有限公司  </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地    址：绍兴市人民东路1187号伟</w:t>
      </w:r>
      <w:proofErr w:type="gramStart"/>
      <w:r>
        <w:rPr>
          <w:rFonts w:ascii="仿宋" w:eastAsia="仿宋" w:hAnsi="仿宋" w:cs="仿宋" w:hint="eastAsia"/>
          <w:sz w:val="24"/>
        </w:rPr>
        <w:t>丰文化</w:t>
      </w:r>
      <w:proofErr w:type="gramEnd"/>
      <w:r>
        <w:rPr>
          <w:rFonts w:ascii="仿宋" w:eastAsia="仿宋" w:hAnsi="仿宋" w:cs="仿宋" w:hint="eastAsia"/>
          <w:sz w:val="24"/>
        </w:rPr>
        <w:t>产业园</w:t>
      </w:r>
      <w:proofErr w:type="gramStart"/>
      <w:r>
        <w:rPr>
          <w:rFonts w:ascii="仿宋" w:eastAsia="仿宋" w:hAnsi="仿宋" w:cs="仿宋" w:hint="eastAsia"/>
          <w:sz w:val="24"/>
        </w:rPr>
        <w:t>藏品楼</w:t>
      </w:r>
      <w:proofErr w:type="gramEnd"/>
      <w:r>
        <w:rPr>
          <w:rFonts w:ascii="仿宋" w:eastAsia="仿宋" w:hAnsi="仿宋" w:cs="仿宋" w:hint="eastAsia"/>
          <w:sz w:val="24"/>
        </w:rPr>
        <w:t>304室</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 xml:space="preserve">传    真：/  </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项目联系人（询问）：倪晓倩</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项目联系方式（询问）：15068500686</w:t>
      </w:r>
    </w:p>
    <w:p w:rsidR="00F94DB6" w:rsidRDefault="00152E13">
      <w:pPr>
        <w:widowControl/>
        <w:snapToGrid w:val="0"/>
        <w:spacing w:line="440" w:lineRule="exact"/>
        <w:ind w:firstLineChars="200" w:firstLine="480"/>
        <w:rPr>
          <w:rFonts w:ascii="仿宋_GB2312" w:eastAsia="仿宋_GB2312" w:hAnsi="仿宋_GB2312" w:cs="仿宋_GB2312"/>
          <w:color w:val="000000"/>
          <w:sz w:val="24"/>
        </w:rPr>
      </w:pPr>
      <w:r>
        <w:rPr>
          <w:rFonts w:ascii="仿宋" w:eastAsia="仿宋" w:hAnsi="仿宋" w:cs="仿宋" w:hint="eastAsia"/>
          <w:sz w:val="24"/>
        </w:rPr>
        <w:t>质疑联系人：</w:t>
      </w:r>
      <w:proofErr w:type="gramStart"/>
      <w:r>
        <w:rPr>
          <w:rFonts w:ascii="仿宋_GB2312" w:eastAsia="仿宋_GB2312" w:hAnsi="仿宋_GB2312" w:cs="仿宋_GB2312" w:hint="eastAsia"/>
          <w:color w:val="000000"/>
          <w:sz w:val="24"/>
        </w:rPr>
        <w:t>王羽家</w:t>
      </w:r>
      <w:proofErr w:type="gramEnd"/>
      <w:r>
        <w:rPr>
          <w:rFonts w:ascii="仿宋_GB2312" w:eastAsia="仿宋_GB2312" w:hAnsi="仿宋_GB2312" w:cs="仿宋_GB2312" w:hint="eastAsia"/>
          <w:color w:val="000000"/>
          <w:sz w:val="24"/>
        </w:rPr>
        <w:t xml:space="preserve"> </w:t>
      </w:r>
    </w:p>
    <w:p w:rsidR="00F94DB6" w:rsidRDefault="00152E13">
      <w:pPr>
        <w:widowControl/>
        <w:snapToGrid w:val="0"/>
        <w:spacing w:line="44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质疑联系方式：0575-88137377</w:t>
      </w:r>
    </w:p>
    <w:p w:rsidR="00F94DB6" w:rsidRDefault="00F94DB6" w:rsidP="00AC336F">
      <w:pPr>
        <w:pStyle w:val="a1"/>
        <w:ind w:firstLine="0"/>
      </w:pPr>
    </w:p>
    <w:p w:rsidR="00F94DB6" w:rsidRDefault="00152E13">
      <w:pPr>
        <w:spacing w:line="360" w:lineRule="auto"/>
        <w:ind w:firstLineChars="200" w:firstLine="482"/>
        <w:rPr>
          <w:rFonts w:ascii="仿宋" w:eastAsia="仿宋" w:hAnsi="仿宋" w:cs="仿宋"/>
          <w:b/>
          <w:sz w:val="24"/>
        </w:rPr>
      </w:pPr>
      <w:bookmarkStart w:id="9" w:name="_Toc28359098"/>
      <w:bookmarkStart w:id="10" w:name="_Toc35393639"/>
      <w:bookmarkStart w:id="11" w:name="_Toc28359021"/>
      <w:bookmarkStart w:id="12" w:name="_Toc35393808"/>
      <w:r>
        <w:rPr>
          <w:rFonts w:ascii="仿宋" w:eastAsia="仿宋" w:hAnsi="仿宋" w:cs="仿宋" w:hint="eastAsia"/>
          <w:b/>
          <w:bCs/>
          <w:sz w:val="24"/>
        </w:rPr>
        <w:t>3.</w:t>
      </w:r>
      <w:r>
        <w:rPr>
          <w:rFonts w:ascii="仿宋" w:eastAsia="仿宋" w:hAnsi="仿宋" w:cs="仿宋" w:hint="eastAsia"/>
          <w:b/>
          <w:sz w:val="24"/>
        </w:rPr>
        <w:t xml:space="preserve"> 同级政府采购监督管理部门：   </w:t>
      </w:r>
    </w:p>
    <w:bookmarkEnd w:id="9"/>
    <w:bookmarkEnd w:id="10"/>
    <w:bookmarkEnd w:id="11"/>
    <w:bookmarkEnd w:id="12"/>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 xml:space="preserve">名    称：绍兴市财政局  </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地    址：绍兴市越城区凤林西路151号</w:t>
      </w:r>
      <w:r w:rsidR="005F26BA">
        <w:rPr>
          <w:rFonts w:ascii="仿宋" w:eastAsia="仿宋" w:hAnsi="仿宋" w:cs="仿宋" w:hint="eastAsia"/>
          <w:sz w:val="24"/>
        </w:rPr>
        <w:t xml:space="preserve"> </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传    真：/</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联 系 人 ：沈灿</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监督投诉电话：</w:t>
      </w:r>
      <w:r w:rsidR="005F26BA">
        <w:rPr>
          <w:rFonts w:ascii="仿宋" w:eastAsia="仿宋" w:hAnsi="仿宋" w:cs="仿宋" w:hint="eastAsia"/>
          <w:sz w:val="24"/>
        </w:rPr>
        <w:t xml:space="preserve">0575-85209806 </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        </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F94DB6" w:rsidRDefault="00152E13">
      <w:pPr>
        <w:widowControl/>
        <w:adjustRightInd/>
        <w:jc w:val="left"/>
        <w:rPr>
          <w:rFonts w:ascii="仿宋" w:eastAsia="仿宋" w:hAnsi="仿宋" w:cs="仿宋"/>
          <w:b/>
          <w:sz w:val="36"/>
          <w:szCs w:val="20"/>
        </w:rPr>
      </w:pPr>
      <w:r>
        <w:rPr>
          <w:rFonts w:ascii="仿宋" w:eastAsia="仿宋" w:hAnsi="仿宋" w:cs="仿宋" w:hint="eastAsia"/>
          <w:b/>
          <w:sz w:val="36"/>
          <w:szCs w:val="20"/>
        </w:rPr>
        <w:br w:type="page"/>
      </w:r>
    </w:p>
    <w:p w:rsidR="00F94DB6" w:rsidRDefault="00152E13">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投标须知</w:t>
      </w:r>
      <w:bookmarkEnd w:id="3"/>
    </w:p>
    <w:p w:rsidR="00F94DB6" w:rsidRDefault="00152E13">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F94DB6">
        <w:trPr>
          <w:trHeight w:val="496"/>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F94DB6">
        <w:trPr>
          <w:trHeight w:val="1145"/>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F94DB6" w:rsidRDefault="00152E13">
            <w:pPr>
              <w:snapToGrid w:val="0"/>
              <w:spacing w:line="440" w:lineRule="exact"/>
              <w:rPr>
                <w:rFonts w:ascii="仿宋" w:eastAsia="仿宋" w:hAnsi="仿宋" w:cs="仿宋"/>
                <w:sz w:val="24"/>
                <w:u w:val="single"/>
              </w:rPr>
            </w:pPr>
            <w:r>
              <w:rPr>
                <w:rFonts w:ascii="仿宋_GB2312" w:eastAsia="仿宋_GB2312" w:hAnsi="仿宋_GB2312" w:cs="仿宋_GB2312" w:hint="eastAsia"/>
                <w:b/>
                <w:color w:val="000000"/>
                <w:sz w:val="24"/>
              </w:rPr>
              <w:t>供应</w:t>
            </w:r>
            <w:proofErr w:type="gramStart"/>
            <w:r>
              <w:rPr>
                <w:rFonts w:ascii="仿宋_GB2312" w:eastAsia="仿宋_GB2312" w:hAnsi="仿宋_GB2312" w:cs="仿宋_GB2312" w:hint="eastAsia"/>
                <w:b/>
                <w:color w:val="000000"/>
                <w:sz w:val="24"/>
              </w:rPr>
              <w:t>商</w:t>
            </w:r>
            <w:r>
              <w:rPr>
                <w:rFonts w:ascii="仿宋" w:eastAsia="仿宋" w:hAnsi="仿宋" w:cs="仿宋" w:hint="eastAsia"/>
                <w:b/>
                <w:sz w:val="24"/>
              </w:rPr>
              <w:t>按照</w:t>
            </w:r>
            <w:proofErr w:type="gramEnd"/>
            <w:r>
              <w:rPr>
                <w:rFonts w:ascii="仿宋" w:eastAsia="仿宋" w:hAnsi="仿宋" w:cs="仿宋" w:hint="eastAsia"/>
                <w:b/>
                <w:sz w:val="24"/>
              </w:rPr>
              <w:t>项目要求特许资格、资信证明文件（如有）：</w:t>
            </w:r>
          </w:p>
          <w:p w:rsidR="00F94DB6" w:rsidRDefault="00152E13">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94DB6">
        <w:trPr>
          <w:trHeight w:val="1145"/>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F94DB6" w:rsidRDefault="00152E13">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F94DB6" w:rsidRDefault="00152E13">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F94DB6" w:rsidRDefault="00152E13">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F94DB6">
        <w:trPr>
          <w:trHeight w:val="934"/>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F94DB6" w:rsidRDefault="00152E13">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F94DB6">
        <w:trPr>
          <w:trHeight w:val="665"/>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F94DB6" w:rsidRDefault="00152E13">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F94DB6">
        <w:trPr>
          <w:trHeight w:val="665"/>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F94DB6" w:rsidRDefault="00152E13">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F94DB6" w:rsidRDefault="00152E13">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F94DB6">
        <w:trPr>
          <w:trHeight w:val="635"/>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F94DB6" w:rsidRDefault="00152E13">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F94DB6">
        <w:trPr>
          <w:trHeight w:val="528"/>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F94DB6" w:rsidRDefault="00152E13">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F94DB6" w:rsidRDefault="00152E13">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F94DB6" w:rsidRDefault="00152E13">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F94DB6">
        <w:trPr>
          <w:trHeight w:val="609"/>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F94DB6" w:rsidRDefault="00152E13">
            <w:pPr>
              <w:spacing w:line="440" w:lineRule="exact"/>
              <w:rPr>
                <w:rFonts w:ascii="仿宋" w:eastAsia="仿宋" w:hAnsi="仿宋" w:cs="仿宋"/>
                <w:b/>
                <w:sz w:val="24"/>
              </w:rPr>
            </w:pPr>
            <w:r>
              <w:rPr>
                <w:rFonts w:ascii="仿宋" w:eastAsia="仿宋" w:hAnsi="仿宋" w:cs="仿宋" w:hint="eastAsia"/>
                <w:b/>
                <w:sz w:val="24"/>
              </w:rPr>
              <w:t>样品提供：</w:t>
            </w:r>
          </w:p>
          <w:p w:rsidR="00F94DB6" w:rsidRDefault="00152E13">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rsidR="00F94DB6" w:rsidRDefault="00152E13">
            <w:pPr>
              <w:spacing w:line="440" w:lineRule="exact"/>
              <w:rPr>
                <w:rFonts w:ascii="仿宋" w:eastAsia="仿宋" w:hAnsi="仿宋" w:cs="仿宋"/>
                <w:kern w:val="0"/>
                <w:sz w:val="24"/>
              </w:rPr>
            </w:pPr>
            <w:r>
              <w:rPr>
                <w:rFonts w:ascii="仿宋" w:eastAsia="仿宋" w:hAnsi="仿宋" w:cs="仿宋" w:hint="eastAsia"/>
                <w:kern w:val="0"/>
                <w:sz w:val="24"/>
              </w:rPr>
              <w:t>□B要求提供，</w:t>
            </w:r>
          </w:p>
          <w:p w:rsidR="00F94DB6" w:rsidRDefault="00152E13">
            <w:pPr>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F94DB6" w:rsidRDefault="00152E13">
            <w:pPr>
              <w:spacing w:line="44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F94DB6" w:rsidRDefault="00152E13">
            <w:pPr>
              <w:spacing w:line="440" w:lineRule="exact"/>
              <w:rPr>
                <w:rFonts w:ascii="仿宋" w:eastAsia="仿宋" w:hAnsi="仿宋" w:cs="仿宋"/>
                <w:kern w:val="0"/>
                <w:sz w:val="24"/>
              </w:rPr>
            </w:pPr>
            <w:r>
              <w:rPr>
                <w:rFonts w:ascii="仿宋" w:eastAsia="仿宋" w:hAnsi="仿宋" w:cs="仿宋" w:hint="eastAsia"/>
                <w:kern w:val="0"/>
                <w:sz w:val="24"/>
              </w:rPr>
              <w:lastRenderedPageBreak/>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F94DB6" w:rsidRDefault="00152E13">
            <w:pPr>
              <w:spacing w:line="44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F94DB6" w:rsidRDefault="00152E13">
            <w:pPr>
              <w:spacing w:line="44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F94DB6" w:rsidRDefault="00152E13">
            <w:pPr>
              <w:spacing w:line="440" w:lineRule="exact"/>
              <w:rPr>
                <w:rFonts w:ascii="仿宋" w:eastAsia="仿宋" w:hAnsi="仿宋" w:cs="仿宋"/>
                <w:sz w:val="24"/>
              </w:rPr>
            </w:pPr>
            <w:r>
              <w:rPr>
                <w:rFonts w:ascii="仿宋" w:eastAsia="仿宋" w:hAnsi="仿宋" w:cs="仿宋" w:hint="eastAsia"/>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F94DB6" w:rsidRDefault="00152E13">
            <w:pPr>
              <w:autoSpaceDE w:val="0"/>
              <w:autoSpaceDN w:val="0"/>
              <w:spacing w:line="440" w:lineRule="exact"/>
              <w:jc w:val="left"/>
              <w:rPr>
                <w:rFonts w:ascii="仿宋" w:eastAsia="仿宋" w:hAnsi="仿宋" w:cs="仿宋"/>
                <w:sz w:val="24"/>
              </w:rPr>
            </w:pPr>
            <w:r>
              <w:rPr>
                <w:rFonts w:ascii="仿宋" w:eastAsia="仿宋" w:hAnsi="仿宋" w:cs="仿宋" w:hint="eastAsia"/>
                <w:sz w:val="24"/>
              </w:rPr>
              <w:t>（7）制作、运输、安装和保管样品所发生的一切费用由投标人自理。</w:t>
            </w:r>
          </w:p>
          <w:p w:rsidR="00F94DB6" w:rsidRDefault="00152E13">
            <w:pPr>
              <w:autoSpaceDE w:val="0"/>
              <w:autoSpaceDN w:val="0"/>
              <w:spacing w:line="440" w:lineRule="exact"/>
              <w:jc w:val="left"/>
              <w:rPr>
                <w:rFonts w:ascii="仿宋" w:eastAsia="仿宋" w:hAnsi="仿宋" w:cs="仿宋"/>
              </w:rPr>
            </w:pPr>
            <w:r>
              <w:rPr>
                <w:rFonts w:ascii="仿宋" w:eastAsia="仿宋" w:hAnsi="仿宋" w:cs="仿宋" w:hint="eastAsia"/>
                <w:sz w:val="24"/>
              </w:rPr>
              <w:t>（8）未按招标文件要求提供样品或提供样品不满足采购需求实质性条件的，投标无效。</w:t>
            </w:r>
          </w:p>
        </w:tc>
      </w:tr>
      <w:tr w:rsidR="00F94DB6">
        <w:trPr>
          <w:trHeight w:val="620"/>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F94DB6" w:rsidRDefault="00152E13">
            <w:pPr>
              <w:spacing w:line="440" w:lineRule="exact"/>
              <w:rPr>
                <w:rFonts w:ascii="仿宋" w:eastAsia="仿宋" w:hAnsi="仿宋" w:cs="仿宋"/>
                <w:b/>
                <w:sz w:val="24"/>
              </w:rPr>
            </w:pPr>
            <w:r>
              <w:rPr>
                <w:rFonts w:ascii="仿宋" w:eastAsia="仿宋" w:hAnsi="仿宋" w:cs="仿宋" w:hint="eastAsia"/>
                <w:b/>
                <w:sz w:val="24"/>
              </w:rPr>
              <w:t>方案讲解演示：</w:t>
            </w:r>
          </w:p>
          <w:p w:rsidR="00F94DB6" w:rsidRDefault="00152E13">
            <w:pPr>
              <w:spacing w:line="440" w:lineRule="exact"/>
              <w:rPr>
                <w:rFonts w:ascii="仿宋" w:eastAsia="仿宋" w:hAnsi="仿宋" w:cs="仿宋"/>
                <w:sz w:val="24"/>
              </w:rPr>
            </w:pP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F94DB6" w:rsidRDefault="00152E13">
            <w:pPr>
              <w:spacing w:line="440" w:lineRule="exact"/>
              <w:rPr>
                <w:rFonts w:ascii="仿宋" w:eastAsia="仿宋" w:hAnsi="仿宋" w:cs="仿宋"/>
                <w:b/>
                <w:sz w:val="24"/>
              </w:rPr>
            </w:pPr>
            <w:r>
              <w:rPr>
                <w:rFonts w:ascii="仿宋" w:eastAsia="仿宋" w:hAnsi="仿宋" w:cs="仿宋" w:hint="eastAsia"/>
                <w:sz w:val="24"/>
              </w:rPr>
              <w:t>□B有方案讲解演示：</w:t>
            </w:r>
          </w:p>
          <w:p w:rsidR="00F94DB6" w:rsidRDefault="00152E13">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rPr>
              <w:t xml:space="preserve">20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F94DB6" w:rsidRDefault="00152E13">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F94DB6" w:rsidRDefault="00152E13">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rsidR="00F94DB6" w:rsidRDefault="00152E13">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，讲解演示人员不超过</w:t>
            </w:r>
            <w:r>
              <w:rPr>
                <w:rFonts w:ascii="仿宋" w:eastAsia="仿宋" w:hAnsi="仿宋" w:cs="仿宋" w:hint="eastAsia"/>
                <w:sz w:val="24"/>
              </w:rPr>
              <w:t>3</w:t>
            </w:r>
            <w:r>
              <w:rPr>
                <w:rFonts w:ascii="仿宋" w:eastAsia="仿宋" w:hAnsi="仿宋" w:cs="仿宋" w:hint="eastAsia"/>
                <w:sz w:val="24"/>
                <w:lang w:val="zh-CN"/>
              </w:rPr>
              <w:t>人（编制时可根据项目情况进行调整）。讲解演示所用电脑等设备由供应商自备。现场讲解演示人员进场时提供讲解人员名单（加盖公章或授权代表签名）及身份证明，否则不得讲解演示。</w:t>
            </w:r>
          </w:p>
          <w:p w:rsidR="00F94DB6" w:rsidRDefault="00152E13">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F94DB6">
        <w:trPr>
          <w:trHeight w:val="772"/>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F94DB6" w:rsidRDefault="00152E13">
            <w:pPr>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F94DB6" w:rsidRDefault="00152E13">
            <w:pPr>
              <w:spacing w:line="44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F94DB6" w:rsidRDefault="00152E13">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w:t>
            </w:r>
            <w:r>
              <w:rPr>
                <w:rFonts w:ascii="仿宋" w:eastAsia="仿宋" w:hAnsi="仿宋" w:cs="仿宋" w:hint="eastAsia"/>
                <w:kern w:val="0"/>
                <w:sz w:val="24"/>
              </w:rPr>
              <w:lastRenderedPageBreak/>
              <w:t>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F94DB6">
        <w:trPr>
          <w:trHeight w:val="772"/>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F94DB6" w:rsidRDefault="00152E13">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F94DB6" w:rsidRDefault="00152E13">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    </w:t>
            </w:r>
            <w:r>
              <w:rPr>
                <w:rFonts w:ascii="仿宋" w:eastAsia="仿宋" w:hAnsi="仿宋" w:cs="仿宋" w:hint="eastAsia"/>
                <w:sz w:val="24"/>
              </w:rPr>
              <w:t>。</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B</w:t>
            </w:r>
            <w:r>
              <w:rPr>
                <w:rFonts w:ascii="仿宋" w:eastAsia="仿宋" w:hAnsi="仿宋" w:cs="仿宋" w:hint="eastAsia"/>
                <w:sz w:val="24"/>
              </w:rPr>
              <w:t>服务类。</w:t>
            </w:r>
          </w:p>
        </w:tc>
      </w:tr>
      <w:tr w:rsidR="00F94DB6">
        <w:trPr>
          <w:trHeight w:val="772"/>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F94DB6" w:rsidRDefault="00152E13">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F94DB6" w:rsidRDefault="00152E13" w:rsidP="00714598">
            <w:pPr>
              <w:snapToGrid w:val="0"/>
              <w:spacing w:line="440" w:lineRule="exact"/>
              <w:rPr>
                <w:rFonts w:ascii="仿宋" w:eastAsia="仿宋" w:hAnsi="仿宋" w:cs="仿宋"/>
              </w:rPr>
            </w:pPr>
            <w:r>
              <w:rPr>
                <w:rFonts w:ascii="仿宋" w:eastAsia="仿宋" w:hAnsi="仿宋" w:cs="仿宋" w:hint="eastAsia"/>
                <w:kern w:val="0"/>
                <w:sz w:val="24"/>
              </w:rPr>
              <w:t>（1）标的：</w:t>
            </w:r>
            <w:r w:rsidR="00714598">
              <w:rPr>
                <w:rFonts w:ascii="仿宋" w:eastAsia="仿宋" w:hAnsi="仿宋" w:cs="仿宋" w:hint="eastAsia"/>
                <w:kern w:val="0"/>
                <w:sz w:val="24"/>
                <w:u w:val="single"/>
              </w:rPr>
              <w:t>01标</w:t>
            </w:r>
            <w:r>
              <w:rPr>
                <w:rFonts w:ascii="仿宋" w:eastAsia="仿宋" w:hAnsi="仿宋" w:cs="仿宋" w:hint="eastAsia"/>
                <w:kern w:val="0"/>
                <w:sz w:val="24"/>
              </w:rPr>
              <w:t>，属于</w:t>
            </w:r>
            <w:r>
              <w:rPr>
                <w:rFonts w:ascii="仿宋_GB2312" w:eastAsia="仿宋_GB2312" w:hAnsi="仿宋" w:cs="Arial" w:hint="eastAsia"/>
                <w:sz w:val="24"/>
                <w:u w:val="single"/>
              </w:rPr>
              <w:t>软件和信息技术服务业</w:t>
            </w:r>
            <w:r>
              <w:rPr>
                <w:rFonts w:ascii="仿宋" w:eastAsia="仿宋" w:hAnsi="仿宋" w:cs="仿宋" w:hint="eastAsia"/>
                <w:kern w:val="0"/>
                <w:sz w:val="24"/>
              </w:rPr>
              <w:t>；</w:t>
            </w:r>
          </w:p>
        </w:tc>
      </w:tr>
      <w:tr w:rsidR="00F94DB6">
        <w:trPr>
          <w:trHeight w:val="768"/>
          <w:jc w:val="center"/>
        </w:trPr>
        <w:tc>
          <w:tcPr>
            <w:tcW w:w="870" w:type="dxa"/>
            <w:vMerge w:val="restart"/>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F94DB6" w:rsidRDefault="00152E13">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F94DB6" w:rsidRDefault="00152E13">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F94DB6">
        <w:trPr>
          <w:trHeight w:val="768"/>
          <w:jc w:val="center"/>
        </w:trPr>
        <w:tc>
          <w:tcPr>
            <w:tcW w:w="870" w:type="dxa"/>
            <w:vMerge/>
            <w:vAlign w:val="center"/>
          </w:tcPr>
          <w:p w:rsidR="00F94DB6" w:rsidRDefault="00F94DB6">
            <w:pPr>
              <w:spacing w:line="440" w:lineRule="exact"/>
              <w:jc w:val="center"/>
              <w:rPr>
                <w:rFonts w:ascii="仿宋" w:eastAsia="仿宋" w:hAnsi="仿宋" w:cs="仿宋"/>
                <w:sz w:val="24"/>
              </w:rPr>
            </w:pPr>
          </w:p>
        </w:tc>
        <w:tc>
          <w:tcPr>
            <w:tcW w:w="855" w:type="dxa"/>
            <w:vMerge/>
            <w:vAlign w:val="center"/>
          </w:tcPr>
          <w:p w:rsidR="00F94DB6" w:rsidRDefault="00F94DB6">
            <w:pPr>
              <w:snapToGrid w:val="0"/>
              <w:spacing w:line="440" w:lineRule="exact"/>
              <w:rPr>
                <w:rFonts w:ascii="仿宋" w:eastAsia="仿宋" w:hAnsi="仿宋" w:cs="仿宋"/>
                <w:b/>
                <w:sz w:val="24"/>
              </w:rPr>
            </w:pPr>
          </w:p>
        </w:tc>
        <w:tc>
          <w:tcPr>
            <w:tcW w:w="7515" w:type="dxa"/>
            <w:vAlign w:val="center"/>
          </w:tcPr>
          <w:p w:rsidR="00F94DB6" w:rsidRDefault="00152E13">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F94DB6">
        <w:trPr>
          <w:trHeight w:val="768"/>
          <w:jc w:val="center"/>
        </w:trPr>
        <w:tc>
          <w:tcPr>
            <w:tcW w:w="870" w:type="dxa"/>
            <w:vMerge/>
            <w:vAlign w:val="center"/>
          </w:tcPr>
          <w:p w:rsidR="00F94DB6" w:rsidRDefault="00F94DB6">
            <w:pPr>
              <w:spacing w:line="440" w:lineRule="exact"/>
              <w:jc w:val="center"/>
              <w:rPr>
                <w:rFonts w:ascii="仿宋" w:eastAsia="仿宋" w:hAnsi="仿宋" w:cs="仿宋"/>
                <w:sz w:val="24"/>
              </w:rPr>
            </w:pPr>
          </w:p>
        </w:tc>
        <w:tc>
          <w:tcPr>
            <w:tcW w:w="855" w:type="dxa"/>
            <w:vMerge/>
            <w:vAlign w:val="center"/>
          </w:tcPr>
          <w:p w:rsidR="00F94DB6" w:rsidRDefault="00F94DB6">
            <w:pPr>
              <w:snapToGrid w:val="0"/>
              <w:spacing w:line="440" w:lineRule="exact"/>
              <w:rPr>
                <w:rFonts w:ascii="仿宋" w:eastAsia="仿宋" w:hAnsi="仿宋" w:cs="仿宋"/>
                <w:b/>
                <w:sz w:val="24"/>
              </w:rPr>
            </w:pPr>
          </w:p>
        </w:tc>
        <w:tc>
          <w:tcPr>
            <w:tcW w:w="7515" w:type="dxa"/>
            <w:vAlign w:val="center"/>
          </w:tcPr>
          <w:p w:rsidR="00F94DB6" w:rsidRDefault="00152E13">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经查询列入失信被执行人名单、重大税收违法失信主体、政府采购严重违法失信行为记录名单的投标人将被拒绝参与政府采购活动。</w:t>
            </w:r>
          </w:p>
          <w:p w:rsidR="00F94DB6" w:rsidRDefault="00152E13">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94DB6">
        <w:trPr>
          <w:trHeight w:val="887"/>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14</w:t>
            </w:r>
          </w:p>
        </w:tc>
        <w:tc>
          <w:tcPr>
            <w:tcW w:w="8370" w:type="dxa"/>
            <w:gridSpan w:val="2"/>
            <w:vAlign w:val="center"/>
          </w:tcPr>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F94DB6">
        <w:trPr>
          <w:trHeight w:val="768"/>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t>15</w:t>
            </w:r>
          </w:p>
        </w:tc>
        <w:tc>
          <w:tcPr>
            <w:tcW w:w="8370" w:type="dxa"/>
            <w:gridSpan w:val="2"/>
            <w:vAlign w:val="center"/>
          </w:tcPr>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F94DB6">
        <w:trPr>
          <w:trHeight w:val="768"/>
          <w:jc w:val="center"/>
        </w:trPr>
        <w:tc>
          <w:tcPr>
            <w:tcW w:w="870" w:type="dxa"/>
            <w:vAlign w:val="center"/>
          </w:tcPr>
          <w:p w:rsidR="00F94DB6" w:rsidRDefault="00152E13">
            <w:pPr>
              <w:spacing w:line="440" w:lineRule="exact"/>
              <w:jc w:val="center"/>
              <w:rPr>
                <w:rFonts w:ascii="仿宋" w:eastAsia="仿宋" w:hAnsi="仿宋" w:cs="仿宋"/>
                <w:sz w:val="24"/>
              </w:rPr>
            </w:pPr>
            <w:r>
              <w:rPr>
                <w:rFonts w:ascii="仿宋" w:eastAsia="仿宋" w:hAnsi="仿宋" w:cs="仿宋" w:hint="eastAsia"/>
                <w:sz w:val="24"/>
              </w:rPr>
              <w:lastRenderedPageBreak/>
              <w:t xml:space="preserve">16                                                                                                                                                                                                                                                                                                                                                                                                                                                                                                                                                                                                                                                                                                                                                                                                                                                                                                                                                                                                                                                                                                                                                                                                                                                                                                                                        </w:t>
            </w:r>
          </w:p>
        </w:tc>
        <w:tc>
          <w:tcPr>
            <w:tcW w:w="8370" w:type="dxa"/>
            <w:gridSpan w:val="2"/>
            <w:vAlign w:val="center"/>
          </w:tcPr>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F94DB6">
        <w:trPr>
          <w:trHeight w:val="467"/>
          <w:jc w:val="center"/>
        </w:trPr>
        <w:tc>
          <w:tcPr>
            <w:tcW w:w="870" w:type="dxa"/>
            <w:vAlign w:val="center"/>
          </w:tcPr>
          <w:p w:rsidR="00F94DB6" w:rsidRDefault="00152E13">
            <w:pPr>
              <w:snapToGrid w:val="0"/>
              <w:spacing w:line="336" w:lineRule="auto"/>
              <w:jc w:val="center"/>
              <w:rPr>
                <w:rFonts w:ascii="仿宋" w:eastAsia="仿宋" w:hAnsi="仿宋" w:cs="仿宋"/>
                <w:sz w:val="24"/>
              </w:rPr>
            </w:pPr>
            <w:r>
              <w:rPr>
                <w:rFonts w:ascii="仿宋" w:eastAsia="仿宋" w:hAnsi="仿宋" w:cs="仿宋" w:hint="eastAsia"/>
                <w:sz w:val="24"/>
              </w:rPr>
              <w:t>17</w:t>
            </w:r>
          </w:p>
        </w:tc>
        <w:tc>
          <w:tcPr>
            <w:tcW w:w="8370" w:type="dxa"/>
            <w:gridSpan w:val="2"/>
            <w:vAlign w:val="center"/>
          </w:tcPr>
          <w:p w:rsidR="00F94DB6" w:rsidRDefault="00152E13">
            <w:pPr>
              <w:spacing w:line="336" w:lineRule="auto"/>
              <w:rPr>
                <w:rFonts w:ascii="仿宋" w:eastAsia="仿宋" w:hAnsi="仿宋" w:cs="仿宋"/>
                <w:b/>
                <w:bCs/>
                <w:sz w:val="24"/>
              </w:rPr>
            </w:pPr>
            <w:r>
              <w:rPr>
                <w:rFonts w:ascii="仿宋" w:eastAsia="仿宋" w:hAnsi="仿宋" w:cs="仿宋" w:hint="eastAsia"/>
                <w:b/>
                <w:bCs/>
                <w:sz w:val="24"/>
              </w:rPr>
              <w:t>采购代理服务费：</w:t>
            </w:r>
          </w:p>
          <w:p w:rsidR="00F94DB6" w:rsidRDefault="00152E13">
            <w:pPr>
              <w:spacing w:line="360" w:lineRule="auto"/>
              <w:rPr>
                <w:rFonts w:ascii="仿宋" w:eastAsia="仿宋" w:hAnsi="仿宋" w:cs="仿宋"/>
                <w:bCs/>
                <w:sz w:val="24"/>
              </w:rPr>
            </w:pPr>
            <w:r>
              <w:rPr>
                <w:rFonts w:ascii="仿宋" w:eastAsia="仿宋" w:hAnsi="仿宋" w:cs="仿宋" w:hint="eastAsia"/>
                <w:bCs/>
                <w:sz w:val="24"/>
              </w:rPr>
              <w:t>中标人须向招标代理机构按如下标准和规定交纳中标服务费：</w:t>
            </w:r>
          </w:p>
          <w:p w:rsidR="00152E13" w:rsidRPr="00152E13" w:rsidRDefault="00152E13" w:rsidP="00152E13">
            <w:pPr>
              <w:tabs>
                <w:tab w:val="left" w:pos="312"/>
              </w:tabs>
              <w:spacing w:line="360" w:lineRule="auto"/>
              <w:rPr>
                <w:rFonts w:eastAsia="仿宋"/>
                <w:sz w:val="24"/>
              </w:rPr>
            </w:pPr>
            <w:r>
              <w:rPr>
                <w:rFonts w:ascii="仿宋" w:eastAsia="仿宋" w:hAnsi="仿宋" w:cs="仿宋" w:hint="eastAsia"/>
                <w:bCs/>
                <w:sz w:val="24"/>
              </w:rPr>
              <w:t>（1）本项目协议价</w:t>
            </w:r>
            <w:r w:rsidR="00714598">
              <w:rPr>
                <w:rFonts w:ascii="仿宋" w:eastAsia="仿宋" w:hAnsi="仿宋" w:cs="仿宋" w:hint="eastAsia"/>
                <w:bCs/>
                <w:sz w:val="24"/>
              </w:rPr>
              <w:t>4</w:t>
            </w:r>
            <w:r>
              <w:rPr>
                <w:rFonts w:ascii="仿宋" w:eastAsia="仿宋" w:hAnsi="仿宋" w:cs="仿宋" w:hint="eastAsia"/>
                <w:bCs/>
                <w:sz w:val="24"/>
              </w:rPr>
              <w:t>000元。</w:t>
            </w:r>
          </w:p>
          <w:p w:rsidR="00F94DB6" w:rsidRDefault="00152E13" w:rsidP="00152E13">
            <w:pPr>
              <w:spacing w:line="360" w:lineRule="auto"/>
              <w:rPr>
                <w:rFonts w:eastAsia="仿宋"/>
                <w:sz w:val="24"/>
              </w:rPr>
            </w:pPr>
            <w:r>
              <w:rPr>
                <w:rFonts w:eastAsia="仿宋" w:hint="eastAsia"/>
                <w:sz w:val="24"/>
              </w:rPr>
              <w:t>（</w:t>
            </w:r>
            <w:r>
              <w:rPr>
                <w:rFonts w:eastAsia="仿宋" w:hint="eastAsia"/>
                <w:sz w:val="24"/>
              </w:rPr>
              <w:t>2</w:t>
            </w:r>
            <w:r>
              <w:rPr>
                <w:rFonts w:eastAsia="仿宋" w:hint="eastAsia"/>
                <w:sz w:val="24"/>
              </w:rPr>
              <w:t>）</w:t>
            </w:r>
            <w:r>
              <w:rPr>
                <w:rFonts w:eastAsia="仿宋"/>
                <w:sz w:val="24"/>
              </w:rPr>
              <w:t>中标服务费的交纳方式：</w:t>
            </w:r>
          </w:p>
          <w:p w:rsidR="00F94DB6" w:rsidRDefault="00152E13" w:rsidP="00152E13">
            <w:pPr>
              <w:spacing w:line="360" w:lineRule="auto"/>
              <w:jc w:val="left"/>
              <w:rPr>
                <w:rFonts w:eastAsia="仿宋"/>
                <w:sz w:val="24"/>
              </w:rPr>
            </w:pPr>
            <w:r>
              <w:rPr>
                <w:rFonts w:eastAsia="仿宋"/>
                <w:sz w:val="24"/>
              </w:rPr>
              <w:t>用银行支票、汇票、电汇、现金等付款方式直接交纳代理服务费。</w:t>
            </w:r>
          </w:p>
          <w:p w:rsidR="00F94DB6" w:rsidRDefault="00152E13" w:rsidP="00152E13">
            <w:pPr>
              <w:spacing w:line="360" w:lineRule="auto"/>
              <w:jc w:val="left"/>
              <w:rPr>
                <w:rFonts w:eastAsia="仿宋"/>
                <w:sz w:val="24"/>
              </w:rPr>
            </w:pPr>
            <w:r>
              <w:rPr>
                <w:rFonts w:eastAsia="仿宋"/>
                <w:sz w:val="24"/>
              </w:rPr>
              <w:t>公司名称：浙江</w:t>
            </w:r>
            <w:proofErr w:type="gramStart"/>
            <w:r>
              <w:rPr>
                <w:rFonts w:eastAsia="仿宋"/>
                <w:sz w:val="24"/>
              </w:rPr>
              <w:t>东腾利</w:t>
            </w:r>
            <w:proofErr w:type="gramEnd"/>
            <w:r>
              <w:rPr>
                <w:rFonts w:eastAsia="仿宋"/>
                <w:sz w:val="24"/>
              </w:rPr>
              <w:t>成招标代理有限公司</w:t>
            </w:r>
          </w:p>
          <w:p w:rsidR="00F94DB6" w:rsidRDefault="00152E13" w:rsidP="00152E13">
            <w:pPr>
              <w:spacing w:line="360" w:lineRule="auto"/>
              <w:jc w:val="left"/>
              <w:rPr>
                <w:rFonts w:ascii="仿宋" w:eastAsia="仿宋" w:hAnsi="仿宋"/>
                <w:sz w:val="24"/>
              </w:rPr>
            </w:pPr>
            <w:r>
              <w:rPr>
                <w:rFonts w:eastAsia="仿宋"/>
                <w:sz w:val="24"/>
              </w:rPr>
              <w:t>账号</w:t>
            </w:r>
            <w:r>
              <w:rPr>
                <w:rFonts w:eastAsia="仿宋"/>
                <w:sz w:val="24"/>
              </w:rPr>
              <w:t>:</w:t>
            </w:r>
            <w:r>
              <w:rPr>
                <w:rFonts w:ascii="仿宋" w:eastAsia="仿宋" w:hAnsi="仿宋"/>
                <w:sz w:val="24"/>
              </w:rPr>
              <w:t>19545201040012508</w:t>
            </w:r>
          </w:p>
          <w:p w:rsidR="00F94DB6" w:rsidRDefault="00152E13" w:rsidP="00152E13">
            <w:pPr>
              <w:spacing w:line="360" w:lineRule="auto"/>
              <w:jc w:val="left"/>
              <w:rPr>
                <w:rFonts w:eastAsia="仿宋"/>
                <w:sz w:val="24"/>
              </w:rPr>
            </w:pPr>
            <w:r>
              <w:rPr>
                <w:rFonts w:eastAsia="仿宋"/>
                <w:sz w:val="24"/>
              </w:rPr>
              <w:t>开户银行</w:t>
            </w:r>
            <w:r>
              <w:rPr>
                <w:rFonts w:eastAsia="仿宋"/>
                <w:sz w:val="24"/>
              </w:rPr>
              <w:t xml:space="preserve">: </w:t>
            </w:r>
            <w:r>
              <w:rPr>
                <w:rFonts w:eastAsia="仿宋"/>
                <w:sz w:val="24"/>
              </w:rPr>
              <w:t>中国农业银行股份有限公司绍兴广场支行</w:t>
            </w:r>
          </w:p>
          <w:p w:rsidR="00F94DB6" w:rsidRDefault="00152E13" w:rsidP="00152E13">
            <w:pPr>
              <w:spacing w:line="360" w:lineRule="auto"/>
            </w:pPr>
            <w:r>
              <w:rPr>
                <w:rFonts w:eastAsia="仿宋"/>
                <w:sz w:val="24"/>
              </w:rPr>
              <w:t>领取中标通知书前交纳</w:t>
            </w:r>
          </w:p>
        </w:tc>
      </w:tr>
      <w:tr w:rsidR="00F94DB6">
        <w:trPr>
          <w:trHeight w:val="467"/>
          <w:jc w:val="center"/>
        </w:trPr>
        <w:tc>
          <w:tcPr>
            <w:tcW w:w="9240" w:type="dxa"/>
            <w:gridSpan w:val="3"/>
            <w:vAlign w:val="center"/>
          </w:tcPr>
          <w:p w:rsidR="00F94DB6" w:rsidRDefault="00152E13">
            <w:pPr>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F94DB6">
        <w:trPr>
          <w:trHeight w:val="467"/>
          <w:jc w:val="center"/>
        </w:trPr>
        <w:tc>
          <w:tcPr>
            <w:tcW w:w="9240" w:type="dxa"/>
            <w:gridSpan w:val="3"/>
            <w:vAlign w:val="center"/>
          </w:tcPr>
          <w:p w:rsidR="00F94DB6" w:rsidRDefault="00152E13">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F94DB6" w:rsidRDefault="00F94DB6">
      <w:bookmarkStart w:id="13" w:name="第三部分"/>
      <w:bookmarkStart w:id="14" w:name="_Toc164416483"/>
      <w:bookmarkEnd w:id="4"/>
    </w:p>
    <w:p w:rsidR="00F94DB6" w:rsidRDefault="00F94DB6"/>
    <w:p w:rsidR="00F94DB6" w:rsidRDefault="00152E13">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rsidR="00F94DB6" w:rsidRDefault="00152E13">
      <w:pPr>
        <w:snapToGrid w:val="0"/>
        <w:spacing w:line="440" w:lineRule="exact"/>
        <w:jc w:val="left"/>
        <w:outlineLvl w:val="1"/>
        <w:rPr>
          <w:rFonts w:ascii="仿宋" w:eastAsia="仿宋" w:hAnsi="仿宋" w:cs="仿宋"/>
          <w:b/>
          <w:sz w:val="24"/>
        </w:rPr>
      </w:pPr>
      <w:r>
        <w:rPr>
          <w:rFonts w:ascii="仿宋" w:eastAsia="仿宋" w:hAnsi="仿宋" w:cs="仿宋" w:hint="eastAsia"/>
          <w:b/>
          <w:sz w:val="24"/>
        </w:rPr>
        <w:t>1.适用范围</w:t>
      </w:r>
    </w:p>
    <w:p w:rsidR="00F94DB6" w:rsidRDefault="00152E13">
      <w:pPr>
        <w:spacing w:line="440" w:lineRule="exact"/>
        <w:rPr>
          <w:rFonts w:ascii="仿宋" w:eastAsia="仿宋" w:hAnsi="仿宋" w:cs="仿宋"/>
          <w:sz w:val="24"/>
        </w:rPr>
      </w:pPr>
      <w:r>
        <w:rPr>
          <w:rFonts w:ascii="仿宋" w:eastAsia="仿宋" w:hAnsi="仿宋" w:cs="仿宋" w:hint="eastAsia"/>
          <w:sz w:val="24"/>
        </w:rPr>
        <w:t>1.1本招标文件适用于该项目的招标、投标、开标、资格审查及信用信息查询、评标、定标、合同、验收等行为（法律、法规另有规定的，从其规定）。</w:t>
      </w:r>
    </w:p>
    <w:p w:rsidR="00F94DB6" w:rsidRDefault="00152E13">
      <w:pPr>
        <w:snapToGrid w:val="0"/>
        <w:spacing w:line="440" w:lineRule="exact"/>
        <w:jc w:val="left"/>
        <w:rPr>
          <w:rFonts w:ascii="仿宋" w:eastAsia="仿宋" w:hAnsi="仿宋" w:cs="仿宋"/>
          <w:color w:val="000000"/>
          <w:sz w:val="24"/>
        </w:rPr>
      </w:pPr>
      <w:r>
        <w:rPr>
          <w:rFonts w:ascii="仿宋" w:eastAsia="仿宋" w:hAnsi="仿宋" w:cs="仿宋" w:hint="eastAsia"/>
          <w:color w:val="000000"/>
          <w:sz w:val="24"/>
        </w:rPr>
        <w:t>1.2供应商一旦参与本次招标活动，即被视为接受了本招标文件的所有内容，如有任何异议，均应在法定时间内提出。</w:t>
      </w:r>
    </w:p>
    <w:p w:rsidR="00F94DB6" w:rsidRDefault="00152E13">
      <w:pPr>
        <w:snapToGrid w:val="0"/>
        <w:spacing w:line="440" w:lineRule="exact"/>
        <w:jc w:val="left"/>
        <w:rPr>
          <w:rFonts w:ascii="仿宋" w:eastAsia="仿宋" w:hAnsi="仿宋" w:cs="仿宋"/>
          <w:color w:val="000000"/>
          <w:sz w:val="24"/>
        </w:rPr>
      </w:pPr>
      <w:r>
        <w:rPr>
          <w:rFonts w:ascii="仿宋" w:eastAsia="仿宋" w:hAnsi="仿宋" w:cs="仿宋" w:hint="eastAsia"/>
          <w:color w:val="000000"/>
          <w:sz w:val="24"/>
        </w:rPr>
        <w:t>1.3供应商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94DB6" w:rsidRDefault="00152E13">
      <w:pPr>
        <w:snapToGrid w:val="0"/>
        <w:spacing w:line="440" w:lineRule="exact"/>
        <w:jc w:val="left"/>
      </w:pPr>
      <w:r>
        <w:rPr>
          <w:rFonts w:ascii="仿宋" w:eastAsia="仿宋" w:hAnsi="仿宋" w:cs="仿宋" w:hint="eastAsia"/>
          <w:color w:val="000000"/>
          <w:sz w:val="24"/>
        </w:rPr>
        <w:t>1.4本招标文件所称公章是指单位法定名称章或者冠以法定名称的投标业务专用章或单位法定名称电子公章。</w:t>
      </w:r>
    </w:p>
    <w:p w:rsidR="00F94DB6" w:rsidRDefault="00152E13">
      <w:pPr>
        <w:adjustRightInd/>
        <w:spacing w:line="440" w:lineRule="exact"/>
        <w:outlineLvl w:val="0"/>
        <w:rPr>
          <w:rFonts w:ascii="仿宋" w:eastAsia="仿宋" w:hAnsi="仿宋" w:cs="仿宋"/>
          <w:b/>
          <w:sz w:val="24"/>
        </w:rPr>
      </w:pPr>
      <w:r>
        <w:rPr>
          <w:rFonts w:ascii="仿宋" w:eastAsia="仿宋" w:hAnsi="仿宋" w:cs="仿宋" w:hint="eastAsia"/>
          <w:b/>
          <w:sz w:val="24"/>
        </w:rPr>
        <w:t>2.定义</w:t>
      </w:r>
    </w:p>
    <w:p w:rsidR="00F94DB6" w:rsidRDefault="00152E13">
      <w:pPr>
        <w:spacing w:line="440" w:lineRule="exact"/>
        <w:rPr>
          <w:rFonts w:ascii="仿宋" w:eastAsia="仿宋" w:hAnsi="仿宋" w:cs="仿宋"/>
          <w:sz w:val="24"/>
        </w:rPr>
      </w:pPr>
      <w:r>
        <w:rPr>
          <w:rFonts w:ascii="仿宋" w:eastAsia="仿宋" w:hAnsi="仿宋" w:cs="仿宋" w:hint="eastAsia"/>
          <w:sz w:val="24"/>
        </w:rPr>
        <w:t>2.1 “采购人”系指招标公告中载明的本项目的采购人。</w:t>
      </w:r>
    </w:p>
    <w:p w:rsidR="00F94DB6" w:rsidRDefault="00152E13">
      <w:pPr>
        <w:spacing w:line="440" w:lineRule="exact"/>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F94DB6" w:rsidRDefault="00152E13">
      <w:pPr>
        <w:spacing w:line="440" w:lineRule="exact"/>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F94DB6" w:rsidRDefault="00152E13">
      <w:pPr>
        <w:spacing w:line="440" w:lineRule="exact"/>
        <w:rPr>
          <w:rFonts w:ascii="仿宋" w:eastAsia="仿宋" w:hAnsi="仿宋" w:cs="仿宋"/>
          <w:sz w:val="24"/>
        </w:rPr>
      </w:pPr>
      <w:r>
        <w:rPr>
          <w:rFonts w:ascii="仿宋" w:eastAsia="仿宋" w:hAnsi="仿宋" w:cs="仿宋" w:hint="eastAsia"/>
          <w:sz w:val="24"/>
        </w:rPr>
        <w:t>2.4“监督单位”系指政府采购法定义监督管理部门。</w:t>
      </w:r>
    </w:p>
    <w:p w:rsidR="00F94DB6" w:rsidRDefault="00152E13">
      <w:pPr>
        <w:spacing w:line="440" w:lineRule="exact"/>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F94DB6" w:rsidRDefault="00152E13">
      <w:pPr>
        <w:spacing w:line="440" w:lineRule="exact"/>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F94DB6" w:rsidRDefault="00152E13">
      <w:pPr>
        <w:spacing w:line="440" w:lineRule="exact"/>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F94DB6" w:rsidRDefault="00152E13">
      <w:pPr>
        <w:spacing w:line="440" w:lineRule="exact"/>
        <w:rPr>
          <w:rFonts w:ascii="仿宋" w:eastAsia="仿宋" w:hAnsi="仿宋" w:cs="仿宋"/>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hint="eastAsia"/>
          <w:kern w:val="0"/>
          <w:sz w:val="24"/>
        </w:rPr>
        <w:t>☑</w:t>
      </w:r>
      <w:r>
        <w:rPr>
          <w:rFonts w:ascii="仿宋" w:eastAsia="仿宋" w:hAnsi="仿宋" w:cs="仿宋" w:hint="eastAsia"/>
          <w:sz w:val="24"/>
        </w:rPr>
        <w:t>”</w:t>
      </w:r>
      <w:r>
        <w:rPr>
          <w:rFonts w:ascii="仿宋" w:eastAsia="仿宋" w:hAnsi="仿宋" w:cs="仿宋" w:hint="eastAsia"/>
          <w:sz w:val="24"/>
        </w:rPr>
        <w:lastRenderedPageBreak/>
        <w:t>系指适用本项目的要求，“☐”系指不适用本项目的要求。</w:t>
      </w:r>
    </w:p>
    <w:p w:rsidR="00F94DB6" w:rsidRDefault="00152E13">
      <w:pPr>
        <w:spacing w:line="440" w:lineRule="exact"/>
        <w:rPr>
          <w:rFonts w:ascii="仿宋" w:eastAsia="仿宋" w:hAnsi="仿宋" w:cs="仿宋"/>
          <w:b/>
          <w:sz w:val="24"/>
        </w:rPr>
      </w:pPr>
      <w:r>
        <w:rPr>
          <w:rFonts w:ascii="仿宋" w:eastAsia="仿宋" w:hAnsi="仿宋" w:cs="仿宋" w:hint="eastAsia"/>
          <w:b/>
          <w:sz w:val="24"/>
        </w:rPr>
        <w:t>3.采购项目需要落实的政府采购政策</w:t>
      </w:r>
    </w:p>
    <w:p w:rsidR="00F94DB6" w:rsidRDefault="00152E13">
      <w:pPr>
        <w:spacing w:line="440" w:lineRule="exact"/>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94DB6" w:rsidRDefault="00152E13">
      <w:pPr>
        <w:spacing w:line="440" w:lineRule="exact"/>
        <w:rPr>
          <w:rFonts w:ascii="仿宋" w:eastAsia="仿宋" w:hAnsi="仿宋" w:cs="仿宋"/>
          <w:sz w:val="24"/>
        </w:rPr>
      </w:pPr>
      <w:r>
        <w:rPr>
          <w:rFonts w:ascii="仿宋" w:eastAsia="仿宋" w:hAnsi="仿宋" w:cs="仿宋" w:hint="eastAsia"/>
          <w:sz w:val="24"/>
        </w:rPr>
        <w:t>3.2 支持绿色发展</w:t>
      </w:r>
    </w:p>
    <w:p w:rsidR="00F94DB6" w:rsidRDefault="00152E13">
      <w:pPr>
        <w:spacing w:line="440" w:lineRule="exact"/>
        <w:rPr>
          <w:rFonts w:ascii="仿宋" w:eastAsia="仿宋" w:hAnsi="仿宋" w:cs="仿宋"/>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94DB6" w:rsidRDefault="00152E13">
      <w:pPr>
        <w:spacing w:line="440" w:lineRule="exact"/>
        <w:rPr>
          <w:rFonts w:ascii="仿宋" w:eastAsia="仿宋" w:hAnsi="仿宋" w:cs="仿宋"/>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F94DB6" w:rsidRDefault="00152E13">
      <w:pPr>
        <w:spacing w:line="440" w:lineRule="exact"/>
        <w:rPr>
          <w:rFonts w:ascii="仿宋" w:eastAsia="仿宋" w:hAnsi="仿宋" w:cs="仿宋"/>
          <w:sz w:val="24"/>
        </w:rPr>
      </w:pPr>
      <w:r>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F94DB6" w:rsidRDefault="00152E13">
      <w:pPr>
        <w:spacing w:line="440" w:lineRule="exact"/>
        <w:rPr>
          <w:rFonts w:ascii="仿宋" w:eastAsia="仿宋" w:hAnsi="仿宋" w:cs="仿宋"/>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F94DB6" w:rsidRDefault="00152E13">
      <w:pPr>
        <w:spacing w:line="440" w:lineRule="exact"/>
        <w:rPr>
          <w:rFonts w:ascii="仿宋" w:eastAsia="仿宋" w:hAnsi="仿宋" w:cs="仿宋"/>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rsidR="00F94DB6" w:rsidRDefault="00152E13">
      <w:pPr>
        <w:spacing w:line="440" w:lineRule="exact"/>
        <w:rPr>
          <w:rFonts w:ascii="仿宋" w:eastAsia="仿宋" w:hAnsi="仿宋" w:cs="仿宋"/>
          <w:sz w:val="24"/>
        </w:rPr>
      </w:pPr>
      <w:r>
        <w:rPr>
          <w:rFonts w:ascii="仿宋" w:eastAsia="仿宋" w:hAnsi="仿宋" w:cs="仿宋" w:hint="eastAsia"/>
          <w:sz w:val="24"/>
        </w:rPr>
        <w:t>3.3小</w:t>
      </w:r>
      <w:proofErr w:type="gramStart"/>
      <w:r>
        <w:rPr>
          <w:rFonts w:ascii="仿宋" w:eastAsia="仿宋" w:hAnsi="仿宋" w:cs="仿宋" w:hint="eastAsia"/>
          <w:sz w:val="24"/>
        </w:rPr>
        <w:t>微企业</w:t>
      </w:r>
      <w:proofErr w:type="gramEnd"/>
      <w:r>
        <w:rPr>
          <w:rFonts w:ascii="仿宋" w:eastAsia="仿宋" w:hAnsi="仿宋" w:cs="仿宋" w:hint="eastAsia"/>
          <w:sz w:val="24"/>
        </w:rPr>
        <w:t>价格扣除（</w:t>
      </w:r>
      <w:proofErr w:type="gramStart"/>
      <w:r>
        <w:rPr>
          <w:rFonts w:ascii="仿宋" w:eastAsia="仿宋" w:hAnsi="仿宋" w:cs="仿宋" w:hint="eastAsia"/>
          <w:sz w:val="24"/>
        </w:rPr>
        <w:t>按财库</w:t>
      </w:r>
      <w:proofErr w:type="gramEnd"/>
      <w:r>
        <w:rPr>
          <w:rFonts w:ascii="仿宋" w:eastAsia="仿宋" w:hAnsi="仿宋" w:cs="仿宋" w:hint="eastAsia"/>
          <w:sz w:val="24"/>
        </w:rPr>
        <w:t>〔2022〕19号文件规定执行）</w:t>
      </w:r>
    </w:p>
    <w:p w:rsidR="00F94DB6" w:rsidRDefault="00152E13">
      <w:pPr>
        <w:spacing w:line="440" w:lineRule="exact"/>
        <w:rPr>
          <w:rFonts w:ascii="仿宋" w:eastAsia="仿宋" w:hAnsi="仿宋" w:cs="仿宋"/>
          <w:bCs/>
          <w:sz w:val="24"/>
        </w:rPr>
      </w:pPr>
      <w:r>
        <w:rPr>
          <w:rFonts w:ascii="仿宋" w:eastAsia="仿宋" w:hAnsi="仿宋" w:cs="仿宋" w:hint="eastAsia"/>
          <w:sz w:val="24"/>
        </w:rPr>
        <w:t>3.3.1小</w:t>
      </w:r>
      <w:proofErr w:type="gramStart"/>
      <w:r>
        <w:rPr>
          <w:rFonts w:ascii="仿宋" w:eastAsia="仿宋" w:hAnsi="仿宋" w:cs="仿宋" w:hint="eastAsia"/>
          <w:sz w:val="24"/>
        </w:rPr>
        <w:t>微企业</w:t>
      </w:r>
      <w:proofErr w:type="gramEnd"/>
      <w:r>
        <w:rPr>
          <w:rFonts w:ascii="仿宋" w:eastAsia="仿宋" w:hAnsi="仿宋" w:cs="仿宋" w:hint="eastAsia"/>
          <w:sz w:val="24"/>
        </w:rPr>
        <w:t>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94DB6" w:rsidRDefault="00152E13">
      <w:pPr>
        <w:spacing w:line="440" w:lineRule="exact"/>
        <w:ind w:firstLineChars="200" w:firstLine="480"/>
        <w:rPr>
          <w:rFonts w:ascii="仿宋" w:eastAsia="仿宋" w:hAnsi="仿宋" w:cs="仿宋"/>
          <w:bCs/>
          <w:sz w:val="24"/>
        </w:rPr>
      </w:pPr>
      <w:r>
        <w:rPr>
          <w:rFonts w:ascii="仿宋" w:eastAsia="仿宋" w:hAnsi="仿宋" w:cs="仿宋" w:hint="eastAsia"/>
          <w:bCs/>
          <w:sz w:val="24"/>
        </w:rPr>
        <w:t>符合中小企业划分标准的个体工商户，在政府采购活动中视同中小企业。</w:t>
      </w:r>
    </w:p>
    <w:p w:rsidR="00F94DB6" w:rsidRDefault="00152E13">
      <w:pPr>
        <w:spacing w:line="440" w:lineRule="exact"/>
        <w:rPr>
          <w:rFonts w:ascii="仿宋" w:eastAsia="仿宋" w:hAnsi="仿宋" w:cs="仿宋"/>
          <w:bCs/>
          <w:sz w:val="24"/>
        </w:rPr>
      </w:pPr>
      <w:r>
        <w:rPr>
          <w:rFonts w:ascii="仿宋" w:eastAsia="仿宋" w:hAnsi="仿宋" w:cs="仿宋" w:hint="eastAsia"/>
          <w:bCs/>
          <w:sz w:val="24"/>
        </w:rPr>
        <w:lastRenderedPageBreak/>
        <w:t>3.3.2在货物采购项目中，货物由小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制造，即货物由小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生产且使用该小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商号或者注册商标。</w:t>
      </w:r>
      <w:r>
        <w:rPr>
          <w:rFonts w:ascii="仿宋" w:eastAsia="仿宋" w:hAnsi="仿宋" w:cs="仿宋" w:hint="eastAsia"/>
          <w:b/>
          <w:bCs/>
          <w:sz w:val="24"/>
        </w:rPr>
        <w:t>供应商提供的货物既有中小企业制造货物，也有大型企业制造货物的，不享受中小企业扶持政策。</w:t>
      </w:r>
    </w:p>
    <w:p w:rsidR="00F94DB6" w:rsidRDefault="00152E13">
      <w:pPr>
        <w:spacing w:line="440" w:lineRule="exact"/>
        <w:rPr>
          <w:rFonts w:ascii="仿宋" w:eastAsia="仿宋" w:hAnsi="仿宋" w:cs="仿宋"/>
          <w:bCs/>
          <w:sz w:val="24"/>
        </w:rPr>
      </w:pPr>
      <w:r>
        <w:rPr>
          <w:rFonts w:ascii="仿宋" w:eastAsia="仿宋" w:hAnsi="仿宋" w:cs="仿宋" w:hint="eastAsia"/>
          <w:bCs/>
          <w:sz w:val="24"/>
        </w:rPr>
        <w:t>3.3.3在服务采购项目中，服务由小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承接，即提供服务的人员为小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依照《中华人民共和国劳动合同法》订立劳动合同的从业人员。</w:t>
      </w:r>
    </w:p>
    <w:p w:rsidR="00F94DB6" w:rsidRDefault="00152E13">
      <w:pPr>
        <w:spacing w:line="440" w:lineRule="exact"/>
        <w:rPr>
          <w:rFonts w:ascii="仿宋" w:eastAsia="仿宋" w:hAnsi="仿宋" w:cs="仿宋"/>
          <w:sz w:val="24"/>
        </w:rPr>
      </w:pPr>
      <w:r>
        <w:rPr>
          <w:rFonts w:ascii="仿宋" w:eastAsia="仿宋" w:hAnsi="仿宋" w:cs="仿宋" w:hint="eastAsia"/>
          <w:sz w:val="24"/>
        </w:rPr>
        <w:t>3.3.4小</w:t>
      </w:r>
      <w:proofErr w:type="gramStart"/>
      <w:r>
        <w:rPr>
          <w:rFonts w:ascii="仿宋" w:eastAsia="仿宋" w:hAnsi="仿宋" w:cs="仿宋" w:hint="eastAsia"/>
          <w:sz w:val="24"/>
        </w:rPr>
        <w:t>微企业</w:t>
      </w:r>
      <w:proofErr w:type="gramEnd"/>
      <w:r>
        <w:rPr>
          <w:rFonts w:ascii="仿宋" w:eastAsia="仿宋" w:hAnsi="仿宋" w:cs="仿宋" w:hint="eastAsia"/>
          <w:sz w:val="24"/>
        </w:rPr>
        <w:t>应按照招标文件格式要求提供《中小企业声明函》。</w:t>
      </w:r>
    </w:p>
    <w:p w:rsidR="00F94DB6" w:rsidRDefault="00152E13">
      <w:pPr>
        <w:spacing w:line="440" w:lineRule="exact"/>
        <w:rPr>
          <w:rFonts w:ascii="仿宋" w:eastAsia="仿宋" w:hAnsi="仿宋" w:cs="仿宋"/>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cs="仿宋" w:hint="eastAsia"/>
          <w:sz w:val="24"/>
        </w:rPr>
        <w:t>微企业</w:t>
      </w:r>
      <w:proofErr w:type="gramEnd"/>
      <w:r>
        <w:rPr>
          <w:rFonts w:ascii="仿宋" w:eastAsia="仿宋" w:hAnsi="仿宋" w:cs="仿宋" w:hint="eastAsia"/>
          <w:sz w:val="24"/>
        </w:rPr>
        <w:t>报价给予10%的扣除，用扣除后的价格参加评审。</w:t>
      </w:r>
    </w:p>
    <w:p w:rsidR="00F94DB6" w:rsidRDefault="00152E13">
      <w:pPr>
        <w:spacing w:line="440" w:lineRule="exact"/>
        <w:rPr>
          <w:rFonts w:ascii="仿宋" w:eastAsia="仿宋" w:hAnsi="仿宋" w:cs="仿宋"/>
          <w:sz w:val="24"/>
        </w:rPr>
      </w:pPr>
      <w:r>
        <w:rPr>
          <w:rFonts w:ascii="仿宋" w:eastAsia="仿宋" w:hAnsi="仿宋" w:cs="仿宋" w:hint="eastAsia"/>
          <w:sz w:val="24"/>
        </w:rPr>
        <w:t>3.3.6接受大中型企业与小</w:t>
      </w:r>
      <w:proofErr w:type="gramStart"/>
      <w:r>
        <w:rPr>
          <w:rFonts w:ascii="仿宋" w:eastAsia="仿宋" w:hAnsi="仿宋" w:cs="仿宋" w:hint="eastAsia"/>
          <w:sz w:val="24"/>
        </w:rPr>
        <w:t>微企业</w:t>
      </w:r>
      <w:proofErr w:type="gramEnd"/>
      <w:r>
        <w:rPr>
          <w:rFonts w:ascii="仿宋" w:eastAsia="仿宋" w:hAnsi="仿宋" w:cs="仿宋" w:hint="eastAsia"/>
          <w:sz w:val="24"/>
        </w:rPr>
        <w:t>组成联合体或者允许大中型企业向一家或者多家小</w:t>
      </w:r>
      <w:proofErr w:type="gramStart"/>
      <w:r>
        <w:rPr>
          <w:rFonts w:ascii="仿宋" w:eastAsia="仿宋" w:hAnsi="仿宋" w:cs="仿宋" w:hint="eastAsia"/>
          <w:sz w:val="24"/>
        </w:rPr>
        <w:t>微企业</w:t>
      </w:r>
      <w:proofErr w:type="gramEnd"/>
      <w:r>
        <w:rPr>
          <w:rFonts w:ascii="仿宋" w:eastAsia="仿宋" w:hAnsi="仿宋" w:cs="仿宋" w:hint="eastAsia"/>
          <w:sz w:val="24"/>
        </w:rPr>
        <w:t>分包的采购项目，对于联合协议或者分包意向协议约定小</w:t>
      </w:r>
      <w:proofErr w:type="gramStart"/>
      <w:r>
        <w:rPr>
          <w:rFonts w:ascii="仿宋" w:eastAsia="仿宋" w:hAnsi="仿宋" w:cs="仿宋" w:hint="eastAsia"/>
          <w:sz w:val="24"/>
        </w:rPr>
        <w:t>微企业</w:t>
      </w:r>
      <w:proofErr w:type="gramEnd"/>
      <w:r>
        <w:rPr>
          <w:rFonts w:ascii="仿宋" w:eastAsia="仿宋" w:hAnsi="仿宋" w:cs="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cs="仿宋" w:hint="eastAsia"/>
          <w:sz w:val="24"/>
        </w:rPr>
        <w:t>微企业</w:t>
      </w:r>
      <w:proofErr w:type="gramEnd"/>
      <w:r>
        <w:rPr>
          <w:rFonts w:ascii="仿宋" w:eastAsia="仿宋" w:hAnsi="仿宋" w:cs="仿宋" w:hint="eastAsia"/>
          <w:sz w:val="24"/>
        </w:rPr>
        <w:t>与联合体内其他企业、分包企业之间存在直接控股、管理关系的，不享受价格扣除优惠政策。</w:t>
      </w:r>
    </w:p>
    <w:p w:rsidR="00F94DB6" w:rsidRDefault="00152E13">
      <w:pPr>
        <w:spacing w:line="440" w:lineRule="exact"/>
        <w:ind w:firstLineChars="200" w:firstLine="482"/>
        <w:rPr>
          <w:rFonts w:ascii="仿宋" w:eastAsia="仿宋" w:hAnsi="仿宋" w:cs="仿宋"/>
          <w:b/>
          <w:sz w:val="24"/>
        </w:rPr>
      </w:pPr>
      <w:r>
        <w:rPr>
          <w:rFonts w:ascii="仿宋" w:eastAsia="仿宋" w:hAnsi="仿宋" w:cs="仿宋" w:hint="eastAsia"/>
          <w:b/>
          <w:sz w:val="24"/>
        </w:rPr>
        <w:t>以联合体形</w:t>
      </w:r>
      <w:proofErr w:type="gramStart"/>
      <w:r>
        <w:rPr>
          <w:rFonts w:ascii="仿宋" w:eastAsia="仿宋" w:hAnsi="仿宋" w:cs="仿宋" w:hint="eastAsia"/>
          <w:b/>
          <w:sz w:val="24"/>
        </w:rPr>
        <w:t>式参加</w:t>
      </w:r>
      <w:proofErr w:type="gramEnd"/>
      <w:r>
        <w:rPr>
          <w:rFonts w:ascii="仿宋" w:eastAsia="仿宋" w:hAnsi="仿宋" w:cs="仿宋" w:hint="eastAsia"/>
          <w:b/>
          <w:sz w:val="24"/>
        </w:rPr>
        <w:t>政府采购活动， 联合体各方均为中小企业的，联合体视同中小企业。其中，联合体各方均为小</w:t>
      </w:r>
      <w:proofErr w:type="gramStart"/>
      <w:r>
        <w:rPr>
          <w:rFonts w:ascii="仿宋" w:eastAsia="仿宋" w:hAnsi="仿宋" w:cs="仿宋" w:hint="eastAsia"/>
          <w:b/>
          <w:sz w:val="24"/>
        </w:rPr>
        <w:t>微企业</w:t>
      </w:r>
      <w:proofErr w:type="gramEnd"/>
      <w:r>
        <w:rPr>
          <w:rFonts w:ascii="仿宋" w:eastAsia="仿宋" w:hAnsi="仿宋" w:cs="仿宋" w:hint="eastAsia"/>
          <w:b/>
          <w:sz w:val="24"/>
        </w:rPr>
        <w:t>的，联合体视同小微企业。</w:t>
      </w:r>
    </w:p>
    <w:p w:rsidR="00F94DB6" w:rsidRDefault="00152E13">
      <w:pPr>
        <w:spacing w:line="440" w:lineRule="exact"/>
        <w:rPr>
          <w:rFonts w:ascii="仿宋" w:eastAsia="仿宋" w:hAnsi="仿宋" w:cs="仿宋"/>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F94DB6" w:rsidRDefault="00152E13">
      <w:pPr>
        <w:spacing w:line="440" w:lineRule="exact"/>
        <w:rPr>
          <w:rFonts w:ascii="仿宋" w:eastAsia="仿宋" w:hAnsi="仿宋" w:cs="仿宋"/>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94DB6" w:rsidRDefault="00152E13">
      <w:pPr>
        <w:spacing w:line="440" w:lineRule="exact"/>
        <w:rPr>
          <w:rFonts w:ascii="仿宋" w:eastAsia="仿宋" w:hAnsi="仿宋" w:cs="仿宋"/>
          <w:sz w:val="24"/>
        </w:rPr>
      </w:pPr>
      <w:r>
        <w:rPr>
          <w:rFonts w:ascii="仿宋" w:eastAsia="仿宋" w:hAnsi="仿宋" w:cs="仿宋" w:hint="eastAsia"/>
          <w:sz w:val="24"/>
        </w:rPr>
        <w:t>3.4</w:t>
      </w:r>
      <w:r>
        <w:rPr>
          <w:rFonts w:ascii="仿宋" w:eastAsia="仿宋" w:hAnsi="仿宋" w:cs="仿宋" w:hint="eastAsia"/>
          <w:bCs/>
          <w:sz w:val="24"/>
        </w:rPr>
        <w:t>支持</w:t>
      </w:r>
      <w:r>
        <w:rPr>
          <w:rFonts w:ascii="仿宋" w:eastAsia="仿宋" w:hAnsi="仿宋" w:cs="仿宋" w:hint="eastAsia"/>
          <w:sz w:val="24"/>
        </w:rPr>
        <w:t>科技创新</w:t>
      </w:r>
      <w:r>
        <w:rPr>
          <w:rFonts w:ascii="仿宋" w:eastAsia="仿宋" w:hAnsi="仿宋" w:cs="仿宋" w:hint="eastAsia"/>
          <w:bCs/>
          <w:sz w:val="24"/>
        </w:rPr>
        <w:t>发展</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F94DB6" w:rsidRDefault="00152E13">
      <w:pPr>
        <w:spacing w:line="440" w:lineRule="exact"/>
        <w:rPr>
          <w:rFonts w:ascii="仿宋" w:eastAsia="仿宋" w:hAnsi="仿宋" w:cs="仿宋"/>
          <w:sz w:val="24"/>
        </w:rPr>
      </w:pPr>
      <w:r>
        <w:rPr>
          <w:rFonts w:ascii="仿宋" w:eastAsia="仿宋" w:hAnsi="仿宋" w:cs="仿宋" w:hint="eastAsia"/>
          <w:sz w:val="24"/>
        </w:rPr>
        <w:t>3.5平等对待内外资企业和符合条件的破产重整企业</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F94DB6" w:rsidRDefault="00152E13">
      <w:pPr>
        <w:spacing w:line="440" w:lineRule="exact"/>
        <w:rPr>
          <w:rFonts w:ascii="仿宋" w:eastAsia="仿宋" w:hAnsi="仿宋" w:cs="仿宋"/>
          <w:sz w:val="24"/>
        </w:rPr>
      </w:pPr>
      <w:r>
        <w:rPr>
          <w:rFonts w:ascii="仿宋" w:eastAsia="仿宋" w:hAnsi="仿宋" w:cs="仿宋" w:hint="eastAsia"/>
          <w:sz w:val="24"/>
        </w:rPr>
        <w:t>★4.特别说明：</w:t>
      </w:r>
    </w:p>
    <w:p w:rsidR="00F94DB6" w:rsidRDefault="00152E13">
      <w:pPr>
        <w:spacing w:line="440" w:lineRule="exact"/>
        <w:rPr>
          <w:rFonts w:ascii="仿宋" w:eastAsia="仿宋" w:hAnsi="仿宋" w:cs="仿宋"/>
          <w:sz w:val="24"/>
        </w:rPr>
      </w:pPr>
      <w:r>
        <w:rPr>
          <w:rFonts w:ascii="仿宋" w:eastAsia="仿宋" w:hAnsi="仿宋" w:cs="仿宋" w:hint="eastAsia"/>
          <w:sz w:val="24"/>
        </w:rPr>
        <w:t>4.1供应商投标所使用的资格、信誉、荣誉与企业认证必须为投标单位所拥有。</w:t>
      </w:r>
      <w:r>
        <w:rPr>
          <w:rFonts w:ascii="仿宋" w:eastAsia="仿宋" w:hAnsi="仿宋" w:cs="仿宋" w:hint="eastAsia"/>
          <w:sz w:val="24"/>
        </w:rPr>
        <w:lastRenderedPageBreak/>
        <w:t>供应商投标所使用的采购项目实施人员必须为投标单位正式员工。</w:t>
      </w:r>
    </w:p>
    <w:p w:rsidR="00F94DB6" w:rsidRDefault="00152E13">
      <w:pPr>
        <w:spacing w:line="440" w:lineRule="exact"/>
        <w:rPr>
          <w:rFonts w:ascii="仿宋" w:eastAsia="仿宋" w:hAnsi="仿宋" w:cs="仿宋"/>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rsidR="00F94DB6" w:rsidRDefault="00152E13">
      <w:pPr>
        <w:spacing w:line="440" w:lineRule="exact"/>
        <w:rPr>
          <w:rFonts w:ascii="仿宋" w:eastAsia="仿宋" w:hAnsi="仿宋" w:cs="仿宋"/>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F94DB6" w:rsidRDefault="00F94DB6">
      <w:pPr>
        <w:adjustRightInd/>
        <w:spacing w:line="360" w:lineRule="auto"/>
        <w:outlineLvl w:val="0"/>
        <w:rPr>
          <w:rFonts w:ascii="仿宋" w:eastAsia="仿宋" w:hAnsi="仿宋" w:cs="仿宋"/>
          <w:b/>
          <w:sz w:val="32"/>
          <w:szCs w:val="32"/>
        </w:rPr>
      </w:pPr>
    </w:p>
    <w:p w:rsidR="00F94DB6" w:rsidRDefault="00152E13">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1．招标方式</w:t>
      </w:r>
    </w:p>
    <w:p w:rsidR="00F94DB6" w:rsidRDefault="00152E13">
      <w:pPr>
        <w:spacing w:line="440" w:lineRule="exact"/>
        <w:rPr>
          <w:rFonts w:ascii="仿宋" w:eastAsia="仿宋" w:hAnsi="仿宋" w:cs="仿宋"/>
          <w:sz w:val="24"/>
        </w:rPr>
      </w:pPr>
      <w:r>
        <w:rPr>
          <w:rFonts w:ascii="仿宋" w:eastAsia="仿宋" w:hAnsi="仿宋" w:cs="仿宋" w:hint="eastAsia"/>
          <w:sz w:val="24"/>
        </w:rPr>
        <w:t>1.1 本次招标采用公开招标方式进行。</w:t>
      </w:r>
    </w:p>
    <w:p w:rsidR="00F94DB6" w:rsidRDefault="00152E13">
      <w:pPr>
        <w:spacing w:line="440" w:lineRule="exact"/>
        <w:rPr>
          <w:rFonts w:ascii="仿宋" w:eastAsia="仿宋" w:hAnsi="仿宋" w:cs="仿宋"/>
          <w:sz w:val="24"/>
        </w:rPr>
      </w:pPr>
      <w:r>
        <w:rPr>
          <w:rFonts w:ascii="仿宋" w:eastAsia="仿宋" w:hAnsi="仿宋" w:cs="仿宋" w:hint="eastAsia"/>
          <w:sz w:val="24"/>
        </w:rPr>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F94DB6" w:rsidRDefault="00152E13">
      <w:pPr>
        <w:spacing w:line="440" w:lineRule="exact"/>
        <w:rPr>
          <w:rFonts w:ascii="仿宋" w:eastAsia="仿宋" w:hAnsi="仿宋" w:cs="仿宋"/>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F94DB6" w:rsidRDefault="00152E13">
      <w:pPr>
        <w:pStyle w:val="ac"/>
        <w:snapToGrid w:val="0"/>
        <w:spacing w:line="440" w:lineRule="exact"/>
        <w:ind w:firstLineChars="0" w:firstLine="0"/>
        <w:jc w:val="left"/>
        <w:rPr>
          <w:rFonts w:ascii="仿宋" w:eastAsia="仿宋" w:hAnsi="仿宋" w:cs="仿宋"/>
          <w:b/>
        </w:rPr>
      </w:pPr>
      <w:r>
        <w:rPr>
          <w:rFonts w:ascii="仿宋" w:eastAsia="仿宋" w:hAnsi="仿宋" w:cs="仿宋" w:hint="eastAsia"/>
          <w:b/>
        </w:rPr>
        <w:t>2.授权委托</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3.投标费用</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4.招标文件的修改</w:t>
      </w:r>
    </w:p>
    <w:p w:rsidR="00F94DB6" w:rsidRDefault="00152E13">
      <w:pPr>
        <w:spacing w:line="440" w:lineRule="exact"/>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F94DB6" w:rsidRDefault="00152E13">
      <w:pPr>
        <w:spacing w:line="440" w:lineRule="exact"/>
        <w:rPr>
          <w:rFonts w:ascii="仿宋" w:eastAsia="仿宋" w:hAnsi="仿宋" w:cs="仿宋"/>
          <w:sz w:val="24"/>
        </w:rPr>
      </w:pPr>
      <w:r>
        <w:rPr>
          <w:rFonts w:ascii="仿宋" w:eastAsia="仿宋" w:hAnsi="仿宋" w:cs="仿宋" w:hint="eastAsia"/>
          <w:sz w:val="24"/>
        </w:rPr>
        <w:t xml:space="preserve">4.2招标文件的澄清 </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94DB6" w:rsidRDefault="00152E13">
      <w:pPr>
        <w:spacing w:line="440" w:lineRule="exact"/>
        <w:rPr>
          <w:rFonts w:ascii="仿宋" w:eastAsia="仿宋" w:hAnsi="仿宋" w:cs="仿宋"/>
          <w:sz w:val="24"/>
        </w:rPr>
      </w:pPr>
      <w:r>
        <w:rPr>
          <w:rFonts w:ascii="仿宋" w:eastAsia="仿宋" w:hAnsi="仿宋" w:cs="仿宋" w:hint="eastAsia"/>
          <w:sz w:val="24"/>
        </w:rPr>
        <w:t>4.3招标文件的修改</w:t>
      </w:r>
    </w:p>
    <w:p w:rsidR="00F94DB6" w:rsidRDefault="00152E13">
      <w:pPr>
        <w:spacing w:line="440" w:lineRule="exact"/>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w:t>
      </w:r>
      <w:r>
        <w:rPr>
          <w:rFonts w:ascii="仿宋" w:eastAsia="仿宋" w:hAnsi="仿宋" w:cs="仿宋" w:hint="eastAsia"/>
          <w:sz w:val="24"/>
        </w:rPr>
        <w:lastRenderedPageBreak/>
        <w:t>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94DB6" w:rsidRDefault="00152E13">
      <w:pPr>
        <w:spacing w:line="440" w:lineRule="exac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94DB6" w:rsidRDefault="00152E13">
      <w:pPr>
        <w:pStyle w:val="aa"/>
        <w:rPr>
          <w:rFonts w:ascii="仿宋" w:eastAsia="仿宋" w:hAnsi="仿宋" w:cs="仿宋"/>
          <w:sz w:val="32"/>
          <w:szCs w:val="32"/>
          <w:lang w:val="en-US"/>
        </w:rPr>
      </w:pPr>
      <w:r>
        <w:rPr>
          <w:rFonts w:ascii="仿宋" w:eastAsia="仿宋" w:hAnsi="仿宋" w:cs="仿宋" w:hint="eastAsia"/>
          <w:szCs w:val="24"/>
          <w:lang w:val="en-US"/>
        </w:rPr>
        <w:t xml:space="preserve">  </w:t>
      </w:r>
      <w:r>
        <w:rPr>
          <w:rFonts w:ascii="仿宋" w:eastAsia="仿宋" w:hAnsi="仿宋" w:cs="仿宋" w:hint="eastAsia"/>
          <w:sz w:val="32"/>
          <w:szCs w:val="32"/>
          <w:lang w:val="en-US"/>
        </w:rPr>
        <w:t xml:space="preserve">  </w:t>
      </w:r>
    </w:p>
    <w:p w:rsidR="00F94DB6" w:rsidRDefault="00152E13">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F94DB6" w:rsidRDefault="00152E13">
      <w:pPr>
        <w:snapToGrid w:val="0"/>
        <w:spacing w:line="440" w:lineRule="exact"/>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1.5投标文件的形式和效力</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rsidR="00F94DB6" w:rsidRDefault="00152E13">
      <w:pPr>
        <w:snapToGrid w:val="0"/>
        <w:spacing w:line="440" w:lineRule="exact"/>
        <w:jc w:val="left"/>
        <w:rPr>
          <w:rFonts w:ascii="仿宋" w:eastAsia="仿宋" w:hAnsi="仿宋" w:cs="仿宋"/>
          <w:b/>
          <w:sz w:val="24"/>
          <w:u w:val="single"/>
        </w:rPr>
      </w:pPr>
      <w:r>
        <w:rPr>
          <w:rFonts w:ascii="仿宋" w:eastAsia="仿宋" w:hAnsi="仿宋" w:cs="仿宋" w:hint="eastAsia"/>
          <w:b/>
          <w:sz w:val="24"/>
          <w:u w:val="single"/>
        </w:rPr>
        <w:t>1.5.2投标文件的效力：</w:t>
      </w:r>
    </w:p>
    <w:p w:rsidR="00F94DB6" w:rsidRDefault="00152E13">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F94DB6" w:rsidRDefault="00152E13">
      <w:pPr>
        <w:pStyle w:val="ae"/>
        <w:spacing w:line="440" w:lineRule="exact"/>
        <w:rPr>
          <w:rFonts w:ascii="仿宋" w:eastAsia="仿宋" w:hAnsi="仿宋" w:cs="仿宋"/>
          <w:b/>
          <w:sz w:val="24"/>
          <w:szCs w:val="24"/>
        </w:rPr>
      </w:pPr>
      <w:r>
        <w:rPr>
          <w:rFonts w:ascii="仿宋" w:eastAsia="仿宋" w:hAnsi="仿宋" w:cs="仿宋" w:hint="eastAsia"/>
          <w:b/>
          <w:sz w:val="24"/>
          <w:szCs w:val="24"/>
        </w:rPr>
        <w:t>2.投标文件的组成</w:t>
      </w:r>
    </w:p>
    <w:p w:rsidR="00F94DB6" w:rsidRDefault="00152E13">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投标文件由“资格文件”、“商务技术文件资料”、“报价文件资料”三部分组成，其中</w:t>
      </w:r>
      <w:r>
        <w:rPr>
          <w:rFonts w:ascii="仿宋" w:eastAsia="仿宋" w:hAnsi="仿宋" w:cs="仿宋" w:hint="eastAsia"/>
          <w:b/>
          <w:sz w:val="24"/>
        </w:rPr>
        <w:t>电子投标文件中所须加盖公章部分均应采用电子签章。</w:t>
      </w:r>
    </w:p>
    <w:p w:rsidR="00F94DB6" w:rsidRDefault="00152E13">
      <w:pPr>
        <w:snapToGrid w:val="0"/>
        <w:spacing w:line="440" w:lineRule="exact"/>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2.1.1符合参加政府采购活动应当具备的一般条件的承诺函；</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2.1.</w:t>
      </w:r>
      <w:r w:rsidR="00290259">
        <w:rPr>
          <w:rFonts w:ascii="仿宋" w:eastAsia="仿宋" w:hAnsi="仿宋" w:cs="仿宋" w:hint="eastAsia"/>
          <w:sz w:val="24"/>
        </w:rPr>
        <w:t>2</w:t>
      </w:r>
      <w:r w:rsidR="0069370E">
        <w:rPr>
          <w:rFonts w:ascii="仿宋" w:eastAsia="仿宋" w:hAnsi="仿宋" w:cs="仿宋" w:hint="eastAsia"/>
          <w:sz w:val="24"/>
        </w:rPr>
        <w:t>落实政府采购政策需满足的资格要求</w:t>
      </w:r>
      <w:r>
        <w:rPr>
          <w:rFonts w:ascii="仿宋" w:eastAsia="仿宋" w:hAnsi="仿宋" w:cs="仿宋" w:hint="eastAsia"/>
          <w:sz w:val="24"/>
        </w:rPr>
        <w:t>；</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lastRenderedPageBreak/>
        <w:t>2.1.</w:t>
      </w:r>
      <w:r w:rsidR="00290259">
        <w:rPr>
          <w:rFonts w:ascii="仿宋" w:eastAsia="仿宋" w:hAnsi="仿宋" w:cs="仿宋" w:hint="eastAsia"/>
          <w:sz w:val="24"/>
        </w:rPr>
        <w:t>3</w:t>
      </w:r>
      <w:r>
        <w:rPr>
          <w:rFonts w:ascii="仿宋" w:eastAsia="仿宋" w:hAnsi="仿宋" w:cs="仿宋" w:hint="eastAsia"/>
          <w:sz w:val="24"/>
        </w:rPr>
        <w:t>本项目的特定资格要求（如果有)。</w:t>
      </w:r>
    </w:p>
    <w:p w:rsidR="00F94DB6" w:rsidRDefault="00152E13">
      <w:pPr>
        <w:snapToGrid w:val="0"/>
        <w:spacing w:line="440" w:lineRule="exact"/>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F94DB6" w:rsidRDefault="00152E13">
      <w:pPr>
        <w:snapToGrid w:val="0"/>
        <w:rPr>
          <w:rFonts w:ascii="仿宋" w:eastAsia="仿宋" w:hAnsi="仿宋" w:cs="仿宋"/>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2.2.2法定代表人授权委托书；</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2.2.3法定代表人及其授权代表身份证复印件；</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2.2.4授权代表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rsidR="00F94DB6" w:rsidRDefault="00152E13">
      <w:pPr>
        <w:snapToGrid w:val="0"/>
        <w:spacing w:line="336" w:lineRule="auto"/>
        <w:rPr>
          <w:rFonts w:ascii="仿宋" w:eastAsia="仿宋" w:hAnsi="仿宋" w:cs="仿宋"/>
          <w:sz w:val="24"/>
        </w:rPr>
      </w:pPr>
      <w:r>
        <w:rPr>
          <w:rFonts w:ascii="仿宋" w:eastAsia="仿宋" w:hAnsi="仿宋" w:cs="仿宋" w:hint="eastAsia"/>
          <w:sz w:val="24"/>
        </w:rPr>
        <w:t>2.2.5法定代表人身份证明书；</w:t>
      </w:r>
    </w:p>
    <w:p w:rsidR="00F94DB6" w:rsidRDefault="00152E13">
      <w:pPr>
        <w:snapToGrid w:val="0"/>
        <w:spacing w:line="336" w:lineRule="auto"/>
        <w:rPr>
          <w:rFonts w:ascii="仿宋" w:eastAsia="仿宋" w:hAnsi="仿宋" w:cs="仿宋"/>
          <w:sz w:val="24"/>
        </w:rPr>
      </w:pPr>
      <w:r>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F94DB6" w:rsidRDefault="00152E13">
      <w:pPr>
        <w:snapToGrid w:val="0"/>
        <w:spacing w:line="336" w:lineRule="auto"/>
        <w:rPr>
          <w:rFonts w:ascii="仿宋" w:eastAsia="仿宋" w:hAnsi="仿宋" w:cs="仿宋"/>
          <w:sz w:val="24"/>
        </w:rPr>
      </w:pPr>
      <w:r>
        <w:rPr>
          <w:rFonts w:ascii="仿宋" w:eastAsia="仿宋" w:hAnsi="仿宋" w:cs="仿宋" w:hint="eastAsia"/>
          <w:sz w:val="24"/>
        </w:rPr>
        <w:t>2.2.7廉政承诺书（格式见第六部分附件）；</w:t>
      </w:r>
    </w:p>
    <w:p w:rsidR="00F94DB6" w:rsidRDefault="00152E13">
      <w:pPr>
        <w:snapToGrid w:val="0"/>
        <w:spacing w:line="336" w:lineRule="auto"/>
        <w:rPr>
          <w:rFonts w:ascii="仿宋" w:eastAsia="仿宋" w:hAnsi="仿宋" w:cs="仿宋"/>
          <w:sz w:val="24"/>
        </w:rPr>
      </w:pPr>
      <w:r>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94DB6" w:rsidRDefault="00152E13">
      <w:pPr>
        <w:snapToGrid w:val="0"/>
        <w:spacing w:line="336" w:lineRule="auto"/>
        <w:rPr>
          <w:rFonts w:ascii="仿宋" w:eastAsia="仿宋" w:hAnsi="仿宋" w:cs="仿宋"/>
          <w:sz w:val="24"/>
        </w:rPr>
      </w:pPr>
      <w:r>
        <w:rPr>
          <w:rFonts w:ascii="仿宋" w:eastAsia="仿宋" w:hAnsi="仿宋" w:cs="仿宋" w:hint="eastAsia"/>
          <w:sz w:val="24"/>
        </w:rPr>
        <w:t>2.2.9供应商应提供针对项目的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rsidR="00F94DB6" w:rsidRDefault="00152E1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F94DB6" w:rsidRDefault="00152E13">
      <w:pPr>
        <w:snapToGrid w:val="0"/>
        <w:jc w:val="left"/>
        <w:rPr>
          <w:rFonts w:ascii="仿宋" w:eastAsia="仿宋" w:hAnsi="仿宋" w:cs="仿宋"/>
          <w:color w:val="000000"/>
          <w:sz w:val="24"/>
        </w:rPr>
      </w:pPr>
      <w:r>
        <w:rPr>
          <w:rFonts w:ascii="仿宋" w:eastAsia="仿宋" w:hAnsi="仿宋" w:cs="仿宋" w:hint="eastAsia"/>
          <w:color w:val="000000"/>
          <w:sz w:val="24"/>
        </w:rPr>
        <w:t>2.2.10未尽事宜请各投标单位按评分标准和相对应标</w:t>
      </w:r>
      <w:proofErr w:type="gramStart"/>
      <w:r>
        <w:rPr>
          <w:rFonts w:ascii="仿宋" w:eastAsia="仿宋" w:hAnsi="仿宋" w:cs="仿宋" w:hint="eastAsia"/>
          <w:color w:val="000000"/>
          <w:sz w:val="24"/>
        </w:rPr>
        <w:t>项相关</w:t>
      </w:r>
      <w:proofErr w:type="gramEnd"/>
      <w:r>
        <w:rPr>
          <w:rFonts w:ascii="仿宋" w:eastAsia="仿宋" w:hAnsi="仿宋" w:cs="仿宋" w:hint="eastAsia"/>
          <w:color w:val="000000"/>
          <w:sz w:val="24"/>
        </w:rPr>
        <w:t>要求制作；</w:t>
      </w:r>
    </w:p>
    <w:p w:rsidR="00F94DB6" w:rsidRDefault="00152E13">
      <w:pPr>
        <w:snapToGrid w:val="0"/>
        <w:jc w:val="left"/>
        <w:rPr>
          <w:rFonts w:ascii="仿宋" w:eastAsia="仿宋" w:hAnsi="仿宋" w:cs="仿宋"/>
          <w:color w:val="000000"/>
          <w:sz w:val="24"/>
        </w:rPr>
      </w:pPr>
      <w:r>
        <w:rPr>
          <w:rFonts w:ascii="仿宋" w:eastAsia="仿宋" w:hAnsi="仿宋" w:cs="仿宋" w:hint="eastAsia"/>
          <w:color w:val="000000"/>
          <w:sz w:val="24"/>
        </w:rPr>
        <w:t>2.2.11投标人需要说明的其他文件和说明（格式自拟）。</w:t>
      </w:r>
    </w:p>
    <w:p w:rsidR="00F94DB6" w:rsidRDefault="00152E13">
      <w:pPr>
        <w:snapToGrid w:val="0"/>
        <w:spacing w:line="440" w:lineRule="exact"/>
        <w:rPr>
          <w:rFonts w:ascii="仿宋" w:eastAsia="仿宋" w:hAnsi="仿宋" w:cs="仿宋"/>
          <w:b/>
          <w:sz w:val="24"/>
          <w:lang w:val="zh-CN"/>
        </w:rPr>
      </w:pPr>
      <w:r>
        <w:rPr>
          <w:rFonts w:ascii="仿宋" w:eastAsia="仿宋" w:hAnsi="仿宋" w:cs="仿宋" w:hint="eastAsia"/>
          <w:b/>
          <w:sz w:val="24"/>
          <w:lang w:val="zh-CN"/>
        </w:rPr>
        <w:t xml:space="preserve">2.3报价文件： </w:t>
      </w:r>
    </w:p>
    <w:p w:rsidR="00F94DB6" w:rsidRDefault="00152E13">
      <w:pPr>
        <w:pStyle w:val="ab"/>
        <w:autoSpaceDE/>
        <w:autoSpaceDN/>
        <w:snapToGrid w:val="0"/>
        <w:spacing w:line="440" w:lineRule="exact"/>
        <w:ind w:firstLine="0"/>
        <w:rPr>
          <w:rFonts w:ascii="仿宋" w:eastAsia="仿宋" w:hAnsi="仿宋" w:cs="仿宋"/>
        </w:rPr>
      </w:pPr>
      <w:r>
        <w:rPr>
          <w:rFonts w:ascii="仿宋" w:eastAsia="仿宋" w:hAnsi="仿宋" w:cs="仿宋" w:hint="eastAsia"/>
        </w:rPr>
        <w:t>2.3.1开标一览表（报价表）；</w:t>
      </w:r>
    </w:p>
    <w:p w:rsidR="00F94DB6" w:rsidRDefault="00152E13">
      <w:pPr>
        <w:pStyle w:val="ab"/>
        <w:autoSpaceDE/>
        <w:autoSpaceDN/>
        <w:snapToGrid w:val="0"/>
        <w:spacing w:line="440" w:lineRule="exact"/>
        <w:ind w:firstLine="0"/>
        <w:rPr>
          <w:rFonts w:ascii="仿宋" w:eastAsia="仿宋" w:hAnsi="仿宋" w:cs="仿宋"/>
        </w:rPr>
      </w:pPr>
      <w:r>
        <w:rPr>
          <w:rFonts w:ascii="仿宋" w:eastAsia="仿宋" w:hAnsi="仿宋" w:cs="仿宋" w:hint="eastAsia"/>
        </w:rPr>
        <w:t>2.3.2中小企业声明函（如有）；</w:t>
      </w:r>
    </w:p>
    <w:p w:rsidR="00F94DB6" w:rsidRDefault="00152E13">
      <w:pPr>
        <w:pStyle w:val="ab"/>
        <w:autoSpaceDE/>
        <w:autoSpaceDN/>
        <w:snapToGrid w:val="0"/>
        <w:spacing w:line="440" w:lineRule="exact"/>
        <w:ind w:firstLine="0"/>
        <w:rPr>
          <w:rFonts w:ascii="仿宋" w:eastAsia="仿宋" w:hAnsi="仿宋" w:cs="仿宋"/>
          <w:b/>
          <w:bCs/>
        </w:rPr>
      </w:pPr>
      <w:r>
        <w:rPr>
          <w:rFonts w:ascii="仿宋" w:eastAsia="仿宋" w:hAnsi="仿宋" w:cs="仿宋" w:hint="eastAsia"/>
          <w:b/>
          <w:bCs/>
          <w:lang w:val="en-US"/>
        </w:rPr>
        <w:t>3.投标报价</w:t>
      </w:r>
    </w:p>
    <w:p w:rsidR="00F94DB6" w:rsidRDefault="00152E13">
      <w:pPr>
        <w:pStyle w:val="ab"/>
        <w:autoSpaceDE/>
        <w:autoSpaceDN/>
        <w:snapToGrid w:val="0"/>
        <w:spacing w:line="440" w:lineRule="exact"/>
        <w:ind w:firstLine="0"/>
        <w:rPr>
          <w:rFonts w:ascii="仿宋" w:eastAsia="仿宋" w:hAnsi="仿宋" w:cs="仿宋"/>
          <w:lang w:val="en-US"/>
        </w:rPr>
      </w:pPr>
      <w:r>
        <w:rPr>
          <w:rFonts w:ascii="仿宋" w:eastAsia="仿宋" w:hAnsi="仿宋" w:cs="仿宋" w:hint="eastAsia"/>
          <w:lang w:val="en-US"/>
        </w:rPr>
        <w:t>3.1供应商应按招标文件中《开标一览表》等附表要求填写。</w:t>
      </w:r>
    </w:p>
    <w:p w:rsidR="00F94DB6" w:rsidRDefault="00152E13">
      <w:pPr>
        <w:pStyle w:val="ab"/>
        <w:autoSpaceDE/>
        <w:autoSpaceDN/>
        <w:snapToGrid w:val="0"/>
        <w:spacing w:line="440" w:lineRule="exact"/>
        <w:ind w:firstLine="0"/>
        <w:rPr>
          <w:rFonts w:ascii="仿宋" w:eastAsia="仿宋" w:hAnsi="仿宋" w:cs="仿宋"/>
          <w:lang w:val="en-US"/>
        </w:rPr>
      </w:pPr>
      <w:r>
        <w:rPr>
          <w:rFonts w:ascii="仿宋" w:eastAsia="仿宋" w:hAnsi="仿宋" w:cs="仿宋" w:hint="eastAsia"/>
          <w:lang w:val="en-US"/>
        </w:rPr>
        <w:t>3.2报价为采购人可以合格使用产品的价格，包括货款、包装、运输、保险、货到就位以及安装、调试、培训、保修及产品知识产权等一切费用。</w:t>
      </w:r>
    </w:p>
    <w:p w:rsidR="00F94DB6" w:rsidRDefault="00152E13">
      <w:pPr>
        <w:pStyle w:val="ab"/>
        <w:autoSpaceDE/>
        <w:autoSpaceDN/>
        <w:snapToGrid w:val="0"/>
        <w:spacing w:line="440" w:lineRule="exact"/>
        <w:ind w:firstLine="0"/>
        <w:rPr>
          <w:rFonts w:ascii="仿宋" w:eastAsia="仿宋" w:hAnsi="仿宋" w:cs="仿宋"/>
          <w:lang w:val="en-US"/>
        </w:rPr>
      </w:pPr>
      <w:r>
        <w:rPr>
          <w:rFonts w:ascii="仿宋" w:eastAsia="仿宋" w:hAnsi="仿宋" w:cs="仿宋" w:hint="eastAsia"/>
          <w:lang w:val="en-US"/>
        </w:rPr>
        <w:lastRenderedPageBreak/>
        <w:t>3.3招标文件未列明，而供应商认为必需的费用也需列入报价。</w:t>
      </w:r>
    </w:p>
    <w:p w:rsidR="00F94DB6" w:rsidRDefault="00152E13">
      <w:pPr>
        <w:pStyle w:val="ab"/>
        <w:autoSpaceDE/>
        <w:autoSpaceDN/>
        <w:snapToGrid w:val="0"/>
        <w:spacing w:line="440" w:lineRule="exact"/>
        <w:ind w:firstLine="0"/>
        <w:rPr>
          <w:rFonts w:ascii="仿宋" w:eastAsia="仿宋" w:hAnsi="仿宋" w:cs="仿宋"/>
          <w:b/>
          <w:bCs/>
          <w:lang w:val="en-US"/>
        </w:rPr>
      </w:pPr>
      <w:r>
        <w:rPr>
          <w:rFonts w:ascii="仿宋" w:eastAsia="仿宋" w:hAnsi="仿宋" w:cs="仿宋" w:hint="eastAsia"/>
          <w:b/>
          <w:bCs/>
          <w:lang w:val="en-US"/>
        </w:rPr>
        <w:t>3.4投标报价只允许有一个报价，有选择的报价将不予接受（除指定外）。</w:t>
      </w:r>
    </w:p>
    <w:p w:rsidR="00F94DB6" w:rsidRDefault="00152E13">
      <w:pPr>
        <w:pStyle w:val="ab"/>
        <w:autoSpaceDE/>
        <w:autoSpaceDN/>
        <w:snapToGrid w:val="0"/>
        <w:spacing w:line="440" w:lineRule="exact"/>
        <w:ind w:firstLine="0"/>
        <w:rPr>
          <w:rFonts w:ascii="仿宋" w:eastAsia="仿宋" w:hAnsi="仿宋" w:cs="仿宋"/>
          <w:b/>
          <w:szCs w:val="24"/>
        </w:rPr>
      </w:pPr>
      <w:r>
        <w:rPr>
          <w:rFonts w:ascii="仿宋" w:eastAsia="仿宋" w:hAnsi="仿宋" w:cs="仿宋" w:hint="eastAsia"/>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rsidR="00F94DB6" w:rsidRDefault="00152E13">
      <w:pPr>
        <w:snapToGrid w:val="0"/>
        <w:spacing w:line="440" w:lineRule="exact"/>
        <w:jc w:val="left"/>
        <w:rPr>
          <w:rFonts w:ascii="仿宋" w:eastAsia="仿宋" w:hAnsi="仿宋" w:cs="仿宋"/>
          <w:sz w:val="24"/>
          <w:lang w:val="zh-CN"/>
        </w:rPr>
      </w:pPr>
      <w:r>
        <w:rPr>
          <w:rFonts w:ascii="仿宋" w:eastAsia="仿宋" w:hAnsi="仿宋" w:cs="仿宋" w:hint="eastAsia"/>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F94DB6" w:rsidRDefault="00152E13">
      <w:pPr>
        <w:snapToGrid w:val="0"/>
        <w:spacing w:line="440" w:lineRule="exact"/>
        <w:jc w:val="left"/>
        <w:rPr>
          <w:rFonts w:ascii="仿宋" w:eastAsia="仿宋" w:hAnsi="仿宋" w:cs="仿宋"/>
          <w:sz w:val="24"/>
          <w:lang w:val="zh-CN"/>
        </w:rPr>
      </w:pPr>
      <w:r>
        <w:rPr>
          <w:rFonts w:ascii="仿宋" w:eastAsia="仿宋" w:hAnsi="仿宋" w:cs="仿宋" w:hint="eastAsia"/>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F94DB6" w:rsidRDefault="00152E13">
      <w:pPr>
        <w:snapToGrid w:val="0"/>
        <w:spacing w:line="440" w:lineRule="exact"/>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F94DB6" w:rsidRDefault="00152E13">
      <w:pPr>
        <w:snapToGrid w:val="0"/>
        <w:spacing w:line="440" w:lineRule="exact"/>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F94DB6" w:rsidRDefault="00152E13">
      <w:pPr>
        <w:snapToGrid w:val="0"/>
        <w:spacing w:line="440" w:lineRule="exact"/>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F94DB6" w:rsidRDefault="00152E13">
      <w:pPr>
        <w:pStyle w:val="28"/>
        <w:spacing w:before="0" w:line="440" w:lineRule="exact"/>
        <w:ind w:firstLineChars="0" w:firstLine="0"/>
        <w:rPr>
          <w:rFonts w:ascii="仿宋" w:eastAsia="仿宋" w:hAnsi="仿宋" w:cs="仿宋"/>
          <w:b/>
          <w:szCs w:val="24"/>
        </w:rPr>
      </w:pPr>
      <w:r>
        <w:rPr>
          <w:rFonts w:ascii="仿宋" w:eastAsia="仿宋" w:hAnsi="仿宋" w:cs="仿宋" w:hint="eastAsia"/>
          <w:b/>
          <w:szCs w:val="24"/>
        </w:rPr>
        <w:t>5.投标文件的提交、补充、修改、撤回</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F94DB6" w:rsidRDefault="00152E13">
      <w:pPr>
        <w:spacing w:line="440" w:lineRule="exact"/>
        <w:rPr>
          <w:rFonts w:ascii="仿宋" w:eastAsia="仿宋" w:hAnsi="仿宋" w:cs="仿宋"/>
          <w:b/>
          <w:sz w:val="32"/>
        </w:rPr>
      </w:pPr>
      <w:r>
        <w:rPr>
          <w:rFonts w:ascii="仿宋" w:eastAsia="仿宋" w:hAnsi="仿宋" w:cs="仿宋" w:hint="eastAsia"/>
          <w:b/>
          <w:bCs/>
          <w:sz w:val="24"/>
        </w:rPr>
        <w:t>6.投标有效期</w:t>
      </w:r>
    </w:p>
    <w:p w:rsidR="00F94DB6" w:rsidRDefault="00152E13">
      <w:pPr>
        <w:snapToGrid w:val="0"/>
        <w:spacing w:line="440" w:lineRule="exact"/>
        <w:jc w:val="left"/>
        <w:rPr>
          <w:rFonts w:ascii="仿宋" w:eastAsia="仿宋" w:hAnsi="仿宋" w:cs="仿宋"/>
          <w:b/>
          <w:sz w:val="32"/>
        </w:rPr>
      </w:pPr>
      <w:r>
        <w:rPr>
          <w:rFonts w:ascii="仿宋" w:eastAsia="仿宋" w:hAnsi="仿宋" w:cs="仿宋" w:hint="eastAsia"/>
          <w:sz w:val="24"/>
        </w:rPr>
        <w:t>6.1投标有效期为从提交投标文件的截止之日起90天。投标人的投标文件中承</w:t>
      </w:r>
      <w:r>
        <w:rPr>
          <w:rFonts w:ascii="仿宋" w:eastAsia="仿宋" w:hAnsi="仿宋" w:cs="仿宋" w:hint="eastAsia"/>
          <w:sz w:val="24"/>
        </w:rPr>
        <w:lastRenderedPageBreak/>
        <w:t>诺的投标有效期少于招标文件中载明的投标有效期的，投标无效。</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6.2投标文件合格投递后，自投标截止日期起，在投标有效期内有效。</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6.3在原定投标有效期满之前，如果出现特殊情况，采购代理机构可以以书面形式通知投标人延长投标有效期。投标人同意延长的，不得要求或被允许修改其投标文件，投标人拒绝延长的，其投标无效。</w:t>
      </w:r>
    </w:p>
    <w:p w:rsidR="00F94DB6" w:rsidRDefault="00152E13">
      <w:pPr>
        <w:pStyle w:val="ae"/>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7．无效投标的情形</w:t>
      </w:r>
    </w:p>
    <w:p w:rsidR="00F94DB6" w:rsidRDefault="00152E13">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7.1未按照招标文件规定要求签署、盖章的；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7.2供应商未提供招标文件中规定的基本资格条件书面承诺函的，或供应商未提供有效的特定资格证明文件的，视为供应商不具备招标文件中规定的资格要求；</w:t>
      </w:r>
    </w:p>
    <w:p w:rsidR="00F94DB6" w:rsidRDefault="00152E13">
      <w:pPr>
        <w:tabs>
          <w:tab w:val="left" w:pos="3870"/>
          <w:tab w:val="left" w:pos="4085"/>
        </w:tabs>
        <w:spacing w:line="440" w:lineRule="exact"/>
        <w:jc w:val="left"/>
        <w:rPr>
          <w:rFonts w:ascii="仿宋" w:eastAsia="仿宋" w:hAnsi="仿宋" w:cs="仿宋"/>
          <w:b/>
          <w:sz w:val="24"/>
        </w:rPr>
      </w:pPr>
      <w:r>
        <w:rPr>
          <w:rFonts w:ascii="仿宋" w:eastAsia="仿宋" w:hAnsi="仿宋" w:cs="仿宋" w:hint="eastAsia"/>
          <w:b/>
          <w:sz w:val="24"/>
        </w:rPr>
        <w:t>7.3《法定代表人身份证明书》与提供的身份证复印件信息不符的；《法定代表人授权委托书》与提供的身份证复印件信息不符的；</w:t>
      </w:r>
    </w:p>
    <w:p w:rsidR="00F94DB6" w:rsidRDefault="00152E13">
      <w:pPr>
        <w:tabs>
          <w:tab w:val="left" w:pos="3870"/>
          <w:tab w:val="left" w:pos="4085"/>
        </w:tabs>
        <w:spacing w:line="440" w:lineRule="exact"/>
        <w:jc w:val="left"/>
        <w:rPr>
          <w:rFonts w:ascii="仿宋" w:eastAsia="仿宋" w:hAnsi="仿宋" w:cs="仿宋"/>
          <w:b/>
          <w:sz w:val="24"/>
        </w:rPr>
      </w:pPr>
      <w:r>
        <w:rPr>
          <w:rFonts w:ascii="仿宋" w:eastAsia="仿宋" w:hAnsi="仿宋" w:cs="仿宋" w:hint="eastAsia"/>
          <w:b/>
          <w:sz w:val="24"/>
        </w:rPr>
        <w:t>7.4《法定代表人授权委托书》或《法定代表人身份证明书》填写不全、错误、未加盖公章(《法定代表人授权委托书》要求“电子签名”和“签字或盖章”缺一不可）的；</w:t>
      </w:r>
    </w:p>
    <w:p w:rsidR="00F94DB6" w:rsidRDefault="00152E13">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7.5授权代表非投标单位正式职工的（以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明为准，如授权代表为离退休返聘人员的，需提供退休证明及单位聘用证明），或填写不全的；</w:t>
      </w:r>
    </w:p>
    <w:p w:rsidR="00F94DB6" w:rsidRDefault="00152E13">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7.6报价一经涂改，未在涂改处加盖磋商响应单位公章或者未经法定代表人或其授权代表签字或盖章的；</w:t>
      </w:r>
    </w:p>
    <w:p w:rsidR="00F94DB6" w:rsidRDefault="00152E13">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7.7未按招标文件规定的格式填写，或对招标服务或技术或产品等要求未详细应答或应答内容不全、有缺失的,经评标委员会认定为无法评审的；</w:t>
      </w:r>
    </w:p>
    <w:p w:rsidR="00F94DB6" w:rsidRDefault="00152E13">
      <w:pPr>
        <w:pStyle w:val="ae"/>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7.8出现同一标的物或本次招标产品(服务)内的主要产品(重要组成部分)出现商务技术（资信）文件资料、报价文件资料描述不一致或前后描述不一致，经评标委员会认定后为无法评审的；</w:t>
      </w:r>
    </w:p>
    <w:p w:rsidR="00F94DB6" w:rsidRDefault="00152E13">
      <w:pPr>
        <w:pStyle w:val="ae"/>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7.9《技术偏离说明表》不真实填写或弄虚作假的；</w:t>
      </w:r>
    </w:p>
    <w:p w:rsidR="00F94DB6" w:rsidRDefault="00152E13">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7.10投标文件含有采购人不能接受的附加条件；</w:t>
      </w:r>
    </w:p>
    <w:p w:rsidR="00F94DB6" w:rsidRDefault="00152E13">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7.11报价超过招标文件中规定的预算金额或最高限价的；</w:t>
      </w:r>
    </w:p>
    <w:p w:rsidR="00F94DB6" w:rsidRDefault="00152E13">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7.12采购人拟采购的产品属于政府强制采购的节能产品品目清单范围的，供应商未按招标文件要求提供国家确定的认证机构出具的、处于有效期之内的节能产品认证证书的；</w:t>
      </w:r>
    </w:p>
    <w:p w:rsidR="00F94DB6" w:rsidRDefault="00152E13">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7.13《开标一览表》填写不完整或字迹不能辨认或有漏项的，经评标委员会认</w:t>
      </w:r>
      <w:r>
        <w:rPr>
          <w:rFonts w:ascii="仿宋" w:eastAsia="仿宋" w:hAnsi="仿宋" w:cs="仿宋" w:hint="eastAsia"/>
          <w:b/>
          <w:sz w:val="24"/>
        </w:rPr>
        <w:lastRenderedPageBreak/>
        <w:t>定属于重大偏差的；</w:t>
      </w:r>
    </w:p>
    <w:p w:rsidR="00F94DB6" w:rsidRDefault="00152E13">
      <w:pPr>
        <w:tabs>
          <w:tab w:val="left" w:pos="3870"/>
          <w:tab w:val="left" w:pos="4085"/>
        </w:tabs>
        <w:spacing w:line="440" w:lineRule="exact"/>
        <w:jc w:val="left"/>
        <w:rPr>
          <w:rFonts w:ascii="仿宋" w:eastAsia="仿宋" w:hAnsi="仿宋" w:cs="仿宋"/>
          <w:b/>
          <w:sz w:val="24"/>
        </w:rPr>
      </w:pPr>
      <w:r>
        <w:rPr>
          <w:rFonts w:ascii="仿宋" w:eastAsia="仿宋" w:hAnsi="仿宋" w:cs="仿宋" w:hint="eastAsia"/>
          <w:b/>
          <w:sz w:val="24"/>
        </w:rPr>
        <w:t>7.14供应商对根据修正原则修正后的报价不确认的；</w:t>
      </w:r>
    </w:p>
    <w:p w:rsidR="00F94DB6" w:rsidRDefault="00152E13">
      <w:pPr>
        <w:tabs>
          <w:tab w:val="left" w:pos="3870"/>
          <w:tab w:val="left" w:pos="4085"/>
        </w:tabs>
        <w:spacing w:line="440" w:lineRule="exact"/>
        <w:jc w:val="left"/>
        <w:rPr>
          <w:rFonts w:ascii="仿宋" w:eastAsia="仿宋" w:hAnsi="仿宋" w:cs="仿宋"/>
          <w:b/>
          <w:sz w:val="24"/>
        </w:rPr>
      </w:pPr>
      <w:r>
        <w:rPr>
          <w:rFonts w:ascii="仿宋" w:eastAsia="仿宋" w:hAnsi="仿宋" w:cs="仿宋" w:hint="eastAsia"/>
          <w:b/>
          <w:sz w:val="24"/>
        </w:rPr>
        <w:t>7.15供应商提供虚假材料投标的（包括但不限于以下情节）；</w:t>
      </w:r>
    </w:p>
    <w:p w:rsidR="00F94DB6" w:rsidRDefault="00152E13">
      <w:pPr>
        <w:tabs>
          <w:tab w:val="left" w:pos="3870"/>
          <w:tab w:val="left" w:pos="4085"/>
        </w:tabs>
        <w:spacing w:line="440" w:lineRule="exact"/>
        <w:ind w:firstLineChars="200" w:firstLine="482"/>
        <w:jc w:val="left"/>
        <w:rPr>
          <w:rFonts w:ascii="仿宋" w:eastAsia="仿宋" w:hAnsi="仿宋" w:cs="仿宋"/>
          <w:b/>
          <w:sz w:val="24"/>
        </w:rPr>
      </w:pPr>
      <w:r>
        <w:rPr>
          <w:rFonts w:ascii="仿宋" w:eastAsia="仿宋" w:hAnsi="仿宋" w:cs="仿宋" w:hint="eastAsia"/>
          <w:b/>
          <w:sz w:val="24"/>
        </w:rPr>
        <w:t>7.15.1使用伪造、变造的许可证件；</w:t>
      </w:r>
    </w:p>
    <w:p w:rsidR="00F94DB6" w:rsidRDefault="00152E13">
      <w:pPr>
        <w:tabs>
          <w:tab w:val="left" w:pos="3870"/>
          <w:tab w:val="left" w:pos="4085"/>
        </w:tabs>
        <w:spacing w:line="440" w:lineRule="exact"/>
        <w:jc w:val="left"/>
        <w:rPr>
          <w:rFonts w:ascii="仿宋" w:eastAsia="仿宋" w:hAnsi="仿宋" w:cs="仿宋"/>
          <w:b/>
          <w:sz w:val="24"/>
        </w:rPr>
      </w:pPr>
      <w:r>
        <w:rPr>
          <w:rFonts w:ascii="仿宋" w:eastAsia="仿宋" w:hAnsi="仿宋" w:cs="仿宋" w:hint="eastAsia"/>
          <w:b/>
          <w:sz w:val="24"/>
        </w:rPr>
        <w:t xml:space="preserve">    7.15.2提供虚假的财务状况或者业绩；</w:t>
      </w:r>
    </w:p>
    <w:p w:rsidR="00F94DB6" w:rsidRDefault="00152E13">
      <w:pPr>
        <w:tabs>
          <w:tab w:val="left" w:pos="3870"/>
          <w:tab w:val="left" w:pos="4085"/>
        </w:tabs>
        <w:spacing w:line="440" w:lineRule="exact"/>
        <w:jc w:val="left"/>
        <w:rPr>
          <w:rFonts w:ascii="仿宋" w:eastAsia="仿宋" w:hAnsi="仿宋" w:cs="仿宋"/>
          <w:b/>
          <w:sz w:val="24"/>
        </w:rPr>
      </w:pPr>
      <w:r>
        <w:rPr>
          <w:rFonts w:ascii="仿宋" w:eastAsia="仿宋" w:hAnsi="仿宋" w:cs="仿宋" w:hint="eastAsia"/>
          <w:b/>
          <w:sz w:val="24"/>
        </w:rPr>
        <w:t xml:space="preserve">    7.15.3提供虚假的项目负责人或者主要技术人员简历、劳动关系证明；</w:t>
      </w:r>
    </w:p>
    <w:p w:rsidR="00F94DB6" w:rsidRDefault="00152E13">
      <w:pPr>
        <w:tabs>
          <w:tab w:val="left" w:pos="3870"/>
          <w:tab w:val="left" w:pos="4085"/>
        </w:tabs>
        <w:spacing w:line="440" w:lineRule="exact"/>
        <w:jc w:val="left"/>
        <w:rPr>
          <w:rFonts w:ascii="仿宋" w:eastAsia="仿宋" w:hAnsi="仿宋" w:cs="仿宋"/>
          <w:b/>
          <w:sz w:val="24"/>
        </w:rPr>
      </w:pPr>
      <w:r>
        <w:rPr>
          <w:rFonts w:ascii="仿宋" w:eastAsia="仿宋" w:hAnsi="仿宋" w:cs="仿宋" w:hint="eastAsia"/>
          <w:b/>
          <w:sz w:val="24"/>
        </w:rPr>
        <w:t xml:space="preserve">    7.15.4提供虚假的信用状况；</w:t>
      </w:r>
    </w:p>
    <w:p w:rsidR="00F94DB6" w:rsidRDefault="00152E13">
      <w:pPr>
        <w:tabs>
          <w:tab w:val="left" w:pos="3870"/>
          <w:tab w:val="left" w:pos="4085"/>
        </w:tabs>
        <w:spacing w:line="440" w:lineRule="exact"/>
        <w:ind w:firstLineChars="200" w:firstLine="482"/>
        <w:jc w:val="left"/>
        <w:rPr>
          <w:rFonts w:ascii="仿宋" w:eastAsia="仿宋" w:hAnsi="仿宋" w:cs="仿宋"/>
          <w:b/>
          <w:sz w:val="24"/>
        </w:rPr>
      </w:pPr>
      <w:r>
        <w:rPr>
          <w:rFonts w:ascii="仿宋" w:eastAsia="仿宋" w:hAnsi="仿宋" w:cs="仿宋" w:hint="eastAsia"/>
          <w:b/>
          <w:sz w:val="24"/>
        </w:rPr>
        <w:t>7.15.5其他弄虚作假的行为。</w:t>
      </w:r>
    </w:p>
    <w:p w:rsidR="00F94DB6" w:rsidRDefault="00152E13">
      <w:pPr>
        <w:tabs>
          <w:tab w:val="left" w:pos="3870"/>
          <w:tab w:val="left" w:pos="4085"/>
        </w:tabs>
        <w:snapToGrid w:val="0"/>
        <w:spacing w:line="440" w:lineRule="exact"/>
        <w:jc w:val="left"/>
        <w:rPr>
          <w:rFonts w:ascii="仿宋" w:eastAsia="仿宋" w:hAnsi="仿宋" w:cs="仿宋"/>
          <w:b/>
          <w:sz w:val="24"/>
        </w:rPr>
      </w:pPr>
      <w:r>
        <w:rPr>
          <w:rFonts w:ascii="仿宋" w:eastAsia="仿宋" w:hAnsi="仿宋" w:cs="仿宋" w:hint="eastAsia"/>
          <w:b/>
          <w:sz w:val="24"/>
        </w:rPr>
        <w:t>7.16评标委员会认定有重大偏差或实质性不响应招标文件要求的；</w:t>
      </w:r>
    </w:p>
    <w:p w:rsidR="00F94DB6" w:rsidRDefault="00152E13">
      <w:pPr>
        <w:pStyle w:val="ae"/>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7.17</w:t>
      </w:r>
      <w:r>
        <w:rPr>
          <w:rFonts w:ascii="仿宋" w:eastAsia="仿宋" w:hAnsi="仿宋" w:cs="仿宋" w:hint="eastAsia"/>
          <w:b/>
          <w:sz w:val="24"/>
        </w:rPr>
        <w:t>违反法律、法规及本采购文件规定的其他无效投标情形。</w:t>
      </w:r>
    </w:p>
    <w:p w:rsidR="00F94DB6" w:rsidRDefault="00F94DB6">
      <w:pPr>
        <w:pStyle w:val="a1"/>
        <w:ind w:firstLine="0"/>
      </w:pPr>
    </w:p>
    <w:p w:rsidR="00F94DB6" w:rsidRDefault="00F94DB6">
      <w:pPr>
        <w:pStyle w:val="28"/>
        <w:spacing w:before="0"/>
        <w:ind w:firstLine="643"/>
        <w:rPr>
          <w:rFonts w:ascii="仿宋" w:eastAsia="仿宋" w:hAnsi="仿宋" w:cs="仿宋"/>
          <w:b/>
          <w:sz w:val="32"/>
        </w:rPr>
      </w:pPr>
    </w:p>
    <w:p w:rsidR="00F94DB6" w:rsidRDefault="00152E13">
      <w:pPr>
        <w:spacing w:line="360" w:lineRule="auto"/>
        <w:jc w:val="center"/>
        <w:rPr>
          <w:rFonts w:ascii="仿宋" w:eastAsia="仿宋" w:hAnsi="仿宋" w:cs="仿宋"/>
          <w:b/>
          <w:sz w:val="32"/>
          <w:szCs w:val="32"/>
        </w:rPr>
      </w:pPr>
      <w:bookmarkStart w:id="15" w:name="_Toc91899903"/>
      <w:r>
        <w:rPr>
          <w:rFonts w:ascii="仿宋" w:eastAsia="仿宋" w:hAnsi="仿宋" w:cs="仿宋" w:hint="eastAsia"/>
          <w:b/>
          <w:sz w:val="32"/>
          <w:szCs w:val="32"/>
        </w:rPr>
        <w:t>四、开标和评标</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1．电子招投标开标及评审程序</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1.1投标截止时间后，主持人宣布开标会开始。</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1.3评标委员会对资格和商务技术响应文件进行评审。</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1.7主持人公布评标结果。</w:t>
      </w:r>
    </w:p>
    <w:p w:rsidR="00F94DB6" w:rsidRDefault="00152E13">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lastRenderedPageBreak/>
        <w:t xml:space="preserve">2.1电子交易平台发生故障而无法登录访问的； </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F94DB6" w:rsidRDefault="00152E1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3．评标</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3.3评标委员会负责对投标人资格的最终审定。</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F94DB6" w:rsidRDefault="00152E1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rsidR="00F94DB6" w:rsidRDefault="00152E1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rsidR="00F94DB6" w:rsidRDefault="00152E13">
      <w:pPr>
        <w:snapToGrid w:val="0"/>
        <w:spacing w:line="440" w:lineRule="exact"/>
        <w:jc w:val="left"/>
        <w:rPr>
          <w:rFonts w:ascii="仿宋" w:eastAsia="仿宋" w:hAnsi="仿宋" w:cs="仿宋"/>
          <w:kern w:val="0"/>
          <w:sz w:val="24"/>
        </w:rPr>
      </w:pPr>
      <w:r>
        <w:rPr>
          <w:rFonts w:ascii="仿宋" w:eastAsia="仿宋" w:hAnsi="仿宋" w:cs="仿宋" w:hint="eastAsia"/>
          <w:sz w:val="24"/>
        </w:rPr>
        <w:lastRenderedPageBreak/>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4．投标文件的初审鉴定</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4.1资格性审查</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4.2符合性审查</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F94DB6" w:rsidRDefault="00152E13">
      <w:pPr>
        <w:spacing w:line="440" w:lineRule="exact"/>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F94DB6" w:rsidRDefault="00152E13">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F94DB6" w:rsidRDefault="00152E13">
      <w:pPr>
        <w:spacing w:line="440" w:lineRule="exact"/>
        <w:jc w:val="left"/>
        <w:rPr>
          <w:rFonts w:ascii="仿宋" w:eastAsia="仿宋" w:hAnsi="仿宋" w:cs="仿宋"/>
          <w:b/>
          <w:sz w:val="24"/>
        </w:rPr>
      </w:pPr>
      <w:r>
        <w:rPr>
          <w:rFonts w:ascii="仿宋" w:eastAsia="仿宋" w:hAnsi="仿宋" w:cs="仿宋" w:hint="eastAsia"/>
          <w:b/>
          <w:sz w:val="24"/>
        </w:rPr>
        <w:t>6.投标文件的评审、比较和否决</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w:t>
      </w:r>
      <w:r>
        <w:rPr>
          <w:rFonts w:ascii="仿宋" w:eastAsia="仿宋" w:hAnsi="仿宋" w:cs="仿宋" w:hint="eastAsia"/>
          <w:sz w:val="24"/>
        </w:rPr>
        <w:lastRenderedPageBreak/>
        <w:t>形进行必要的核实。</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6.6汇总（商务技术得分情况）。评标委员会各成员应当独立对每个投标人的商务技术文件进行评价，并汇总商务技术得分情况。</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6.7 报价审核。对符合采购需求且通过商务技术（资信）评审的投标人的报价的合理性、准确性等进行审查核实。</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F94DB6" w:rsidRDefault="00152E13">
      <w:pPr>
        <w:snapToGrid w:val="0"/>
        <w:spacing w:line="440" w:lineRule="exact"/>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F94DB6" w:rsidRDefault="00152E13" w:rsidP="00152E13">
      <w:pPr>
        <w:pStyle w:val="a5"/>
        <w:widowControl w:val="0"/>
        <w:tabs>
          <w:tab w:val="clear" w:pos="390"/>
          <w:tab w:val="clear" w:pos="454"/>
        </w:tabs>
        <w:spacing w:after="120" w:line="440" w:lineRule="exact"/>
        <w:rPr>
          <w:rFonts w:ascii="仿宋" w:eastAsia="仿宋" w:hAnsi="仿宋" w:cs="仿宋"/>
          <w:b/>
        </w:rPr>
      </w:pPr>
      <w:r>
        <w:rPr>
          <w:rFonts w:ascii="仿宋" w:eastAsia="仿宋" w:hAnsi="仿宋" w:cs="仿宋" w:hint="eastAsia"/>
          <w:b/>
        </w:rPr>
        <w:t>7.投标文件的澄清</w:t>
      </w:r>
    </w:p>
    <w:p w:rsidR="00F94DB6" w:rsidRDefault="00152E13" w:rsidP="00152E13">
      <w:pPr>
        <w:pStyle w:val="a5"/>
        <w:widowControl w:val="0"/>
        <w:tabs>
          <w:tab w:val="clear" w:pos="390"/>
          <w:tab w:val="clear" w:pos="454"/>
        </w:tabs>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94DB6" w:rsidRDefault="00152E13">
      <w:pPr>
        <w:pStyle w:val="ae"/>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8.无效投标的情形</w:t>
      </w:r>
    </w:p>
    <w:p w:rsidR="00F94DB6" w:rsidRDefault="00152E13">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8.3为采购项目提供整体设计、规范编制或者项目管理、监理、检测等服务的供</w:t>
      </w:r>
      <w:r>
        <w:rPr>
          <w:rFonts w:ascii="仿宋" w:eastAsia="仿宋" w:hAnsi="仿宋" w:cs="仿宋" w:hint="eastAsia"/>
          <w:b/>
          <w:sz w:val="24"/>
        </w:rPr>
        <w:lastRenderedPageBreak/>
        <w:t xml:space="preserve">应商参加该采购项目的其他采购活动的； </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8.11出现同一标的物或本次招标产品(服务)内的主要产品(重要组成部分)出现商务技术文件资料、报价文件资料描述不一致或前后描述不一致，经评标委员会认定后为无法评审的；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8.16投标文件“商务技术文件资料”部分中出现《开标一览表》相关内容的；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lastRenderedPageBreak/>
        <w:t>8.20投标人提供虚假材料投标的（包括但不限于以下情节）；</w:t>
      </w:r>
    </w:p>
    <w:p w:rsidR="00F94DB6" w:rsidRDefault="00152E13">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8.20.1使用伪造、变造的许可证件；</w:t>
      </w:r>
    </w:p>
    <w:p w:rsidR="00F94DB6" w:rsidRDefault="00152E13">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8.20.2提供虚假的财务状况或者业绩；</w:t>
      </w:r>
    </w:p>
    <w:p w:rsidR="00F94DB6" w:rsidRDefault="00152E13">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F94DB6" w:rsidRDefault="00152E13">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8.20.4提供虚假的信用状况；</w:t>
      </w:r>
    </w:p>
    <w:p w:rsidR="00F94DB6" w:rsidRDefault="00152E13">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8.20.5其他弄虚作假的行为。</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8.21.5不同投标人的投标文件相互混装；</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F94DB6" w:rsidRDefault="00152E13">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rsidR="00F94DB6" w:rsidRDefault="00152E13">
      <w:pPr>
        <w:snapToGrid w:val="0"/>
        <w:spacing w:line="440" w:lineRule="exact"/>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F94DB6" w:rsidRDefault="00152E13">
      <w:pPr>
        <w:tabs>
          <w:tab w:val="left" w:pos="3870"/>
          <w:tab w:val="left" w:pos="4085"/>
        </w:tabs>
        <w:snapToGrid w:val="0"/>
        <w:spacing w:line="440" w:lineRule="exact"/>
        <w:jc w:val="left"/>
        <w:rPr>
          <w:rFonts w:ascii="仿宋" w:eastAsia="仿宋" w:hAnsi="仿宋" w:cs="仿宋"/>
          <w:sz w:val="24"/>
        </w:rPr>
      </w:pPr>
      <w:r>
        <w:rPr>
          <w:rFonts w:ascii="仿宋" w:eastAsia="仿宋" w:hAnsi="仿宋" w:cs="仿宋" w:hint="eastAsia"/>
          <w:sz w:val="24"/>
        </w:rPr>
        <w:lastRenderedPageBreak/>
        <w:t>8.24投标文件出现不是唯一的、有选择性投标报价的；</w:t>
      </w:r>
    </w:p>
    <w:p w:rsidR="00F94DB6" w:rsidRDefault="00152E13">
      <w:pPr>
        <w:tabs>
          <w:tab w:val="left" w:pos="3870"/>
          <w:tab w:val="left" w:pos="4085"/>
        </w:tabs>
        <w:snapToGrid w:val="0"/>
        <w:spacing w:line="440" w:lineRule="exact"/>
        <w:jc w:val="left"/>
        <w:rPr>
          <w:rFonts w:ascii="仿宋" w:eastAsia="仿宋" w:hAnsi="仿宋" w:cs="仿宋"/>
          <w:b/>
          <w:bCs/>
          <w:sz w:val="24"/>
        </w:rPr>
      </w:pPr>
      <w:r>
        <w:rPr>
          <w:rFonts w:ascii="仿宋" w:eastAsia="仿宋" w:hAnsi="仿宋" w:cs="仿宋" w:hint="eastAsia"/>
          <w:b/>
          <w:bCs/>
          <w:sz w:val="24"/>
        </w:rPr>
        <w:t>8.25 未按招标文件要求提供样品或提供样品不满足采购需求实质性条件的；</w:t>
      </w:r>
    </w:p>
    <w:p w:rsidR="00F94DB6" w:rsidRDefault="00152E13">
      <w:pPr>
        <w:tabs>
          <w:tab w:val="left" w:pos="3870"/>
          <w:tab w:val="left" w:pos="4085"/>
        </w:tabs>
        <w:snapToGrid w:val="0"/>
        <w:spacing w:line="440" w:lineRule="exact"/>
        <w:jc w:val="left"/>
        <w:rPr>
          <w:rFonts w:ascii="仿宋" w:eastAsia="仿宋" w:hAnsi="仿宋" w:cs="仿宋"/>
          <w:b/>
          <w:bCs/>
          <w:sz w:val="24"/>
        </w:rPr>
      </w:pPr>
      <w:r>
        <w:rPr>
          <w:rFonts w:ascii="仿宋" w:eastAsia="仿宋" w:hAnsi="仿宋" w:cs="仿宋" w:hint="eastAsia"/>
          <w:b/>
          <w:bCs/>
          <w:sz w:val="24"/>
        </w:rPr>
        <w:t>8.26参与同一个采购包(标段)的供应</w:t>
      </w:r>
      <w:proofErr w:type="gramStart"/>
      <w:r>
        <w:rPr>
          <w:rFonts w:ascii="仿宋" w:eastAsia="仿宋" w:hAnsi="仿宋" w:cs="仿宋" w:hint="eastAsia"/>
          <w:b/>
          <w:bCs/>
          <w:sz w:val="24"/>
        </w:rPr>
        <w:t>商存在</w:t>
      </w:r>
      <w:proofErr w:type="gramEnd"/>
      <w:r>
        <w:rPr>
          <w:rFonts w:ascii="仿宋" w:eastAsia="仿宋" w:hAnsi="仿宋" w:cs="仿宋" w:hint="eastAsia"/>
          <w:b/>
          <w:bCs/>
          <w:sz w:val="24"/>
        </w:rPr>
        <w:t>下列情形之一的其投标(响应)文件无效:</w:t>
      </w:r>
    </w:p>
    <w:p w:rsidR="00F94DB6" w:rsidRDefault="00152E13">
      <w:pPr>
        <w:tabs>
          <w:tab w:val="left" w:pos="3870"/>
          <w:tab w:val="left" w:pos="4085"/>
        </w:tabs>
        <w:snapToGrid w:val="0"/>
        <w:spacing w:line="440" w:lineRule="exact"/>
        <w:jc w:val="left"/>
        <w:rPr>
          <w:rFonts w:ascii="仿宋" w:eastAsia="仿宋" w:hAnsi="仿宋" w:cs="仿宋"/>
          <w:b/>
          <w:bCs/>
          <w:sz w:val="24"/>
        </w:rPr>
      </w:pPr>
      <w:r>
        <w:rPr>
          <w:rFonts w:ascii="仿宋" w:eastAsia="仿宋" w:hAnsi="仿宋" w:cs="仿宋" w:hint="eastAsia"/>
          <w:b/>
          <w:bCs/>
          <w:sz w:val="24"/>
        </w:rPr>
        <w:t>8.26.1不同供应商的电子投标(响应)文件上传计算机的网卡MAC地址、CPU序列号和硬盘序列号等硬件信息相同的;(2)</w:t>
      </w:r>
    </w:p>
    <w:p w:rsidR="00F94DB6" w:rsidRDefault="00152E13">
      <w:pPr>
        <w:tabs>
          <w:tab w:val="left" w:pos="3870"/>
          <w:tab w:val="left" w:pos="4085"/>
        </w:tabs>
        <w:snapToGrid w:val="0"/>
        <w:spacing w:line="440" w:lineRule="exact"/>
        <w:jc w:val="left"/>
        <w:rPr>
          <w:rFonts w:ascii="仿宋" w:eastAsia="仿宋" w:hAnsi="仿宋" w:cs="仿宋"/>
          <w:b/>
          <w:bCs/>
          <w:sz w:val="24"/>
        </w:rPr>
      </w:pPr>
      <w:r>
        <w:rPr>
          <w:rFonts w:ascii="仿宋" w:eastAsia="仿宋" w:hAnsi="仿宋" w:cs="仿宋" w:hint="eastAsia"/>
          <w:b/>
          <w:bCs/>
          <w:sz w:val="24"/>
        </w:rPr>
        <w:t>8.26.2上传的电子投标(响应)文件若出现使用本项目其他投标(响应)供应商的数字证书加密的，或者加盖本项目其他投标(响应)供应商的电子印章的;</w:t>
      </w:r>
    </w:p>
    <w:p w:rsidR="00F94DB6" w:rsidRDefault="00152E13">
      <w:pPr>
        <w:tabs>
          <w:tab w:val="left" w:pos="3870"/>
          <w:tab w:val="left" w:pos="4085"/>
        </w:tabs>
        <w:snapToGrid w:val="0"/>
        <w:spacing w:line="440" w:lineRule="exact"/>
        <w:jc w:val="left"/>
        <w:rPr>
          <w:rFonts w:ascii="仿宋" w:eastAsia="仿宋" w:hAnsi="仿宋" w:cs="仿宋"/>
          <w:b/>
          <w:bCs/>
          <w:sz w:val="24"/>
        </w:rPr>
      </w:pPr>
      <w:r>
        <w:rPr>
          <w:rFonts w:ascii="仿宋" w:eastAsia="仿宋" w:hAnsi="仿宋" w:cs="仿宋" w:hint="eastAsia"/>
          <w:b/>
          <w:bCs/>
          <w:sz w:val="24"/>
        </w:rPr>
        <w:t>8.26.3不同供应商的投标(响应)文件的内容存在三处(含)以上错误一致，且无法合理解释的;</w:t>
      </w:r>
    </w:p>
    <w:p w:rsidR="00F94DB6" w:rsidRDefault="00152E13">
      <w:pPr>
        <w:tabs>
          <w:tab w:val="left" w:pos="3870"/>
          <w:tab w:val="left" w:pos="4085"/>
        </w:tabs>
        <w:snapToGrid w:val="0"/>
        <w:spacing w:line="440" w:lineRule="exact"/>
        <w:jc w:val="left"/>
        <w:rPr>
          <w:rFonts w:ascii="仿宋" w:eastAsia="仿宋" w:hAnsi="仿宋" w:cs="仿宋"/>
          <w:b/>
          <w:bCs/>
          <w:sz w:val="24"/>
        </w:rPr>
      </w:pPr>
      <w:r>
        <w:rPr>
          <w:rFonts w:ascii="仿宋" w:eastAsia="仿宋" w:hAnsi="仿宋" w:cs="仿宋" w:hint="eastAsia"/>
          <w:b/>
          <w:bCs/>
          <w:sz w:val="24"/>
        </w:rPr>
        <w:t>8.26.4不同供应商联系人为同一人或不同联系人的联系电话一致，且无法合理解释的。</w:t>
      </w:r>
    </w:p>
    <w:p w:rsidR="00F94DB6" w:rsidRDefault="00152E13">
      <w:pPr>
        <w:snapToGrid w:val="0"/>
        <w:spacing w:line="440" w:lineRule="exact"/>
        <w:jc w:val="left"/>
        <w:rPr>
          <w:rFonts w:ascii="仿宋" w:eastAsia="仿宋" w:hAnsi="仿宋" w:cs="仿宋"/>
        </w:rPr>
      </w:pPr>
      <w:r>
        <w:rPr>
          <w:rFonts w:ascii="仿宋" w:eastAsia="仿宋" w:hAnsi="仿宋" w:cs="仿宋" w:hint="eastAsia"/>
          <w:b/>
          <w:sz w:val="24"/>
        </w:rPr>
        <w:t>8.27其他违反法律、法规的情形。</w:t>
      </w:r>
    </w:p>
    <w:p w:rsidR="00F94DB6" w:rsidRDefault="00152E13">
      <w:pPr>
        <w:snapToGrid w:val="0"/>
        <w:spacing w:line="440" w:lineRule="exact"/>
        <w:rPr>
          <w:rFonts w:ascii="仿宋" w:eastAsia="仿宋" w:hAnsi="仿宋" w:cs="仿宋"/>
          <w:b/>
          <w:kern w:val="0"/>
          <w:sz w:val="24"/>
        </w:rPr>
      </w:pPr>
      <w:r>
        <w:rPr>
          <w:rFonts w:ascii="仿宋" w:eastAsia="仿宋" w:hAnsi="仿宋" w:cs="仿宋" w:hint="eastAsia"/>
          <w:b/>
          <w:kern w:val="0"/>
          <w:sz w:val="24"/>
        </w:rPr>
        <w:t>9.评标过程保密</w:t>
      </w:r>
    </w:p>
    <w:p w:rsidR="00F94DB6" w:rsidRDefault="00152E13">
      <w:pPr>
        <w:snapToGrid w:val="0"/>
        <w:spacing w:line="440" w:lineRule="exact"/>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94DB6" w:rsidRDefault="00152E13">
      <w:pPr>
        <w:snapToGrid w:val="0"/>
        <w:spacing w:line="440" w:lineRule="exact"/>
        <w:rPr>
          <w:rFonts w:ascii="仿宋" w:eastAsia="仿宋" w:hAnsi="仿宋" w:cs="仿宋"/>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F94DB6" w:rsidRDefault="00F94DB6">
      <w:pPr>
        <w:snapToGrid w:val="0"/>
        <w:spacing w:line="360" w:lineRule="auto"/>
        <w:ind w:firstLineChars="150" w:firstLine="482"/>
        <w:jc w:val="center"/>
        <w:rPr>
          <w:rFonts w:ascii="仿宋" w:eastAsia="仿宋" w:hAnsi="仿宋" w:cs="仿宋"/>
          <w:b/>
          <w:sz w:val="32"/>
        </w:rPr>
      </w:pPr>
    </w:p>
    <w:p w:rsidR="00F94DB6" w:rsidRDefault="00152E13">
      <w:pPr>
        <w:pStyle w:val="ae"/>
        <w:spacing w:line="360" w:lineRule="auto"/>
        <w:ind w:firstLine="726"/>
        <w:jc w:val="center"/>
        <w:rPr>
          <w:rFonts w:ascii="仿宋" w:eastAsia="仿宋" w:hAnsi="仿宋" w:cs="仿宋"/>
          <w:b/>
          <w:sz w:val="32"/>
          <w:szCs w:val="32"/>
        </w:rPr>
      </w:pPr>
      <w:bookmarkStart w:id="16" w:name="_Hlt68073093"/>
      <w:bookmarkStart w:id="17" w:name="_Hlt75236290"/>
      <w:bookmarkStart w:id="18" w:name="_Hlt74730295"/>
      <w:bookmarkStart w:id="19" w:name="_Hlt74707468"/>
      <w:bookmarkStart w:id="20" w:name="_Hlt75236101"/>
      <w:bookmarkStart w:id="21" w:name="_Hlt74714665"/>
      <w:bookmarkStart w:id="22" w:name="_Hlt75236011"/>
      <w:bookmarkStart w:id="23" w:name="_Hlt68072998"/>
      <w:bookmarkStart w:id="24" w:name="_Hlt68403820"/>
      <w:bookmarkStart w:id="25" w:name="_Hlt68057669"/>
      <w:bookmarkStart w:id="26" w:name="_Hlt74729768"/>
      <w:bookmarkStart w:id="27" w:name="_Hlt68072990"/>
      <w:bookmarkStart w:id="28" w:name="_Toc81372776"/>
      <w:bookmarkStart w:id="29" w:name="_Toc84325929"/>
      <w:bookmarkStart w:id="30" w:name="_Toc81372953"/>
      <w:bookmarkEnd w:id="15"/>
      <w:bookmarkEnd w:id="16"/>
      <w:bookmarkEnd w:id="17"/>
      <w:bookmarkEnd w:id="18"/>
      <w:bookmarkEnd w:id="19"/>
      <w:bookmarkEnd w:id="20"/>
      <w:bookmarkEnd w:id="21"/>
      <w:bookmarkEnd w:id="22"/>
      <w:bookmarkEnd w:id="23"/>
      <w:bookmarkEnd w:id="24"/>
      <w:bookmarkEnd w:id="25"/>
      <w:bookmarkEnd w:id="26"/>
      <w:bookmarkEnd w:id="27"/>
      <w:r>
        <w:rPr>
          <w:rFonts w:ascii="仿宋" w:eastAsia="仿宋" w:hAnsi="仿宋" w:cs="仿宋" w:hint="eastAsia"/>
          <w:b/>
          <w:sz w:val="32"/>
          <w:szCs w:val="32"/>
        </w:rPr>
        <w:t>五、授予合同</w:t>
      </w:r>
    </w:p>
    <w:bookmarkEnd w:id="28"/>
    <w:bookmarkEnd w:id="29"/>
    <w:bookmarkEnd w:id="30"/>
    <w:p w:rsidR="00F94DB6" w:rsidRDefault="00152E13" w:rsidP="00152E13">
      <w:pPr>
        <w:pStyle w:val="a5"/>
        <w:tabs>
          <w:tab w:val="clear" w:pos="390"/>
          <w:tab w:val="clear" w:pos="454"/>
        </w:tabs>
        <w:spacing w:after="120" w:line="440" w:lineRule="exact"/>
        <w:ind w:left="0" w:firstLine="0"/>
        <w:rPr>
          <w:rFonts w:ascii="仿宋" w:eastAsia="仿宋" w:hAnsi="仿宋" w:cs="仿宋"/>
          <w:b/>
          <w:szCs w:val="24"/>
        </w:rPr>
      </w:pPr>
      <w:r>
        <w:rPr>
          <w:rFonts w:ascii="仿宋" w:eastAsia="仿宋" w:hAnsi="仿宋" w:cs="仿宋" w:hint="eastAsia"/>
          <w:b/>
          <w:szCs w:val="24"/>
        </w:rPr>
        <w:t>1.中标条件</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1.1投标文件基本符合招标文件要求；</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1.2投标人有很好的执行合同的能力；</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rsidR="00F94DB6" w:rsidRDefault="00152E13">
      <w:pPr>
        <w:spacing w:line="440" w:lineRule="exact"/>
        <w:jc w:val="left"/>
        <w:rPr>
          <w:rFonts w:ascii="仿宋" w:eastAsia="仿宋" w:hAnsi="仿宋" w:cs="仿宋"/>
          <w:b/>
          <w:sz w:val="24"/>
        </w:rPr>
      </w:pPr>
      <w:r>
        <w:rPr>
          <w:rFonts w:ascii="仿宋" w:eastAsia="仿宋" w:hAnsi="仿宋" w:cs="仿宋" w:hint="eastAsia"/>
          <w:b/>
          <w:sz w:val="24"/>
        </w:rPr>
        <w:t>2.中标确认</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w:t>
      </w:r>
      <w:r>
        <w:rPr>
          <w:rFonts w:ascii="仿宋" w:eastAsia="仿宋" w:hAnsi="仿宋" w:cs="仿宋" w:hint="eastAsia"/>
          <w:sz w:val="24"/>
        </w:rPr>
        <w:lastRenderedPageBreak/>
        <w:t>选人名单中按顺序确定中标人。</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F94DB6" w:rsidRDefault="00152E13">
      <w:pPr>
        <w:spacing w:line="440" w:lineRule="exact"/>
        <w:jc w:val="left"/>
        <w:rPr>
          <w:rFonts w:ascii="仿宋" w:eastAsia="仿宋" w:hAnsi="仿宋" w:cs="仿宋"/>
          <w:b/>
          <w:sz w:val="24"/>
        </w:rPr>
      </w:pPr>
      <w:r>
        <w:rPr>
          <w:rFonts w:ascii="仿宋" w:eastAsia="仿宋" w:hAnsi="仿宋" w:cs="仿宋" w:hint="eastAsia"/>
          <w:b/>
          <w:sz w:val="24"/>
        </w:rPr>
        <w:t>3．中标通知</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4" w:history="1">
        <w:r>
          <w:rPr>
            <w:rFonts w:ascii="仿宋" w:eastAsia="仿宋" w:hAnsi="仿宋" w:cs="仿宋" w:hint="eastAsia"/>
            <w:sz w:val="24"/>
          </w:rPr>
          <w:t>http://zfcg.czt.zj.gov.cn/</w:t>
        </w:r>
      </w:hyperlink>
      <w:r>
        <w:rPr>
          <w:rFonts w:ascii="仿宋" w:eastAsia="仿宋" w:hAnsi="仿宋" w:cs="仿宋" w:hint="eastAsia"/>
          <w:sz w:val="24"/>
        </w:rPr>
        <w:t>、绍兴公共资源交易网</w:t>
      </w:r>
      <w:hyperlink r:id="rId15" w:history="1">
        <w:r>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rsidR="00F94DB6" w:rsidRDefault="00152E13">
      <w:pPr>
        <w:snapToGrid w:val="0"/>
        <w:spacing w:line="440" w:lineRule="exact"/>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F94DB6" w:rsidRDefault="00152E13">
      <w:pPr>
        <w:numPr>
          <w:ilvl w:val="0"/>
          <w:numId w:val="3"/>
        </w:numPr>
        <w:spacing w:line="440" w:lineRule="exact"/>
        <w:jc w:val="left"/>
        <w:rPr>
          <w:rFonts w:ascii="仿宋" w:eastAsia="仿宋" w:hAnsi="仿宋" w:cs="仿宋"/>
          <w:b/>
          <w:sz w:val="24"/>
        </w:rPr>
      </w:pPr>
      <w:r>
        <w:rPr>
          <w:rFonts w:ascii="仿宋" w:eastAsia="仿宋" w:hAnsi="仿宋" w:cs="仿宋" w:hint="eastAsia"/>
          <w:b/>
          <w:sz w:val="24"/>
        </w:rPr>
        <w:t>履约保证金：</w:t>
      </w:r>
    </w:p>
    <w:p w:rsidR="00F94DB6" w:rsidRDefault="00152E13">
      <w:pPr>
        <w:spacing w:line="440" w:lineRule="exact"/>
        <w:jc w:val="left"/>
        <w:rPr>
          <w:rFonts w:ascii="仿宋" w:eastAsia="仿宋" w:hAnsi="仿宋" w:cs="仿宋"/>
          <w:color w:val="000000"/>
          <w:sz w:val="24"/>
        </w:rPr>
      </w:pPr>
      <w:r>
        <w:rPr>
          <w:rFonts w:ascii="仿宋" w:eastAsia="仿宋" w:hAnsi="仿宋" w:cs="仿宋" w:hint="eastAsia"/>
          <w:color w:val="000000"/>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rsidR="00F94DB6" w:rsidRDefault="00152E13">
      <w:pPr>
        <w:spacing w:line="440" w:lineRule="exact"/>
        <w:jc w:val="left"/>
        <w:rPr>
          <w:rFonts w:ascii="仿宋" w:eastAsia="仿宋" w:hAnsi="仿宋" w:cs="仿宋"/>
          <w:color w:val="000000"/>
          <w:sz w:val="24"/>
        </w:rPr>
      </w:pPr>
      <w:r>
        <w:rPr>
          <w:rFonts w:ascii="仿宋" w:eastAsia="仿宋" w:hAnsi="仿宋" w:cs="仿宋" w:hint="eastAsia"/>
          <w:color w:val="000000"/>
          <w:sz w:val="24"/>
        </w:rPr>
        <w:t>4.2项目验收结束后，采购人应及时退还履约保证金。</w:t>
      </w:r>
    </w:p>
    <w:p w:rsidR="00F94DB6" w:rsidRDefault="00152E13">
      <w:pPr>
        <w:spacing w:line="440" w:lineRule="exact"/>
        <w:jc w:val="left"/>
        <w:rPr>
          <w:rFonts w:ascii="仿宋" w:eastAsia="仿宋" w:hAnsi="仿宋" w:cs="仿宋"/>
          <w:color w:val="000000"/>
          <w:sz w:val="24"/>
        </w:rPr>
      </w:pPr>
      <w:r>
        <w:rPr>
          <w:rFonts w:ascii="仿宋" w:eastAsia="仿宋" w:hAnsi="仿宋" w:cs="仿宋" w:hint="eastAsia"/>
          <w:color w:val="000000"/>
          <w:sz w:val="24"/>
        </w:rPr>
        <w:t>4.3供应商以银行、保险公司出具保函形式提交履约保证金的，采购人不得拒收。</w:t>
      </w:r>
    </w:p>
    <w:p w:rsidR="00F94DB6" w:rsidRDefault="00152E13">
      <w:pPr>
        <w:spacing w:line="440" w:lineRule="exact"/>
        <w:jc w:val="left"/>
        <w:rPr>
          <w:rFonts w:ascii="仿宋" w:eastAsia="仿宋" w:hAnsi="仿宋" w:cs="仿宋"/>
          <w:color w:val="000000"/>
          <w:sz w:val="24"/>
        </w:rPr>
      </w:pPr>
      <w:r>
        <w:rPr>
          <w:rFonts w:ascii="仿宋" w:eastAsia="仿宋" w:hAnsi="仿宋" w:cs="仿宋" w:hint="eastAsia"/>
          <w:color w:val="000000"/>
          <w:sz w:val="24"/>
        </w:rPr>
        <w:t>4.4政府采购货物和服务项目不得收取质量保证金。</w:t>
      </w:r>
    </w:p>
    <w:p w:rsidR="00F94DB6" w:rsidRDefault="00152E13">
      <w:pPr>
        <w:spacing w:line="440" w:lineRule="exact"/>
        <w:jc w:val="left"/>
        <w:rPr>
          <w:rFonts w:ascii="仿宋" w:eastAsia="仿宋" w:hAnsi="仿宋" w:cs="仿宋"/>
          <w:b/>
          <w:sz w:val="24"/>
        </w:rPr>
      </w:pPr>
      <w:r>
        <w:rPr>
          <w:rFonts w:ascii="仿宋" w:eastAsia="仿宋" w:hAnsi="仿宋" w:cs="仿宋" w:hint="eastAsia"/>
          <w:b/>
          <w:sz w:val="24"/>
        </w:rPr>
        <w:t>5．合同签订及备案</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5.1中标人应当在中标通知书发出之日起30天内与采购人签订合同，自采购合同签订之日起2个工作日内，通过电子交易平台进行备案。</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rsidR="00F94DB6" w:rsidRDefault="00152E13">
      <w:pPr>
        <w:spacing w:line="440" w:lineRule="exact"/>
        <w:jc w:val="left"/>
        <w:rPr>
          <w:rFonts w:ascii="仿宋" w:eastAsia="仿宋" w:hAnsi="仿宋" w:cs="仿宋"/>
          <w:b/>
          <w:sz w:val="24"/>
        </w:rPr>
      </w:pPr>
      <w:r>
        <w:rPr>
          <w:rFonts w:ascii="仿宋" w:eastAsia="仿宋" w:hAnsi="仿宋" w:cs="仿宋" w:hint="eastAsia"/>
          <w:b/>
          <w:sz w:val="24"/>
        </w:rPr>
        <w:t>6.验收</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w:t>
      </w:r>
      <w:r>
        <w:rPr>
          <w:rFonts w:ascii="仿宋" w:eastAsia="仿宋" w:hAnsi="仿宋" w:cs="仿宋" w:hint="eastAsia"/>
          <w:sz w:val="24"/>
        </w:rPr>
        <w:lastRenderedPageBreak/>
        <w:t>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rsidR="00F94DB6" w:rsidRDefault="00152E13">
      <w:pPr>
        <w:snapToGrid w:val="0"/>
        <w:spacing w:line="440" w:lineRule="exact"/>
        <w:rPr>
          <w:rFonts w:ascii="仿宋" w:eastAsia="仿宋" w:hAnsi="仿宋" w:cs="仿宋"/>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F94DB6" w:rsidRDefault="00152E13">
      <w:pPr>
        <w:spacing w:line="440" w:lineRule="exact"/>
        <w:jc w:val="left"/>
        <w:rPr>
          <w:rFonts w:ascii="仿宋" w:eastAsia="仿宋" w:hAnsi="仿宋" w:cs="仿宋"/>
          <w:b/>
          <w:sz w:val="24"/>
        </w:rPr>
      </w:pPr>
      <w:r>
        <w:rPr>
          <w:rFonts w:ascii="仿宋" w:eastAsia="仿宋" w:hAnsi="仿宋" w:cs="仿宋" w:hint="eastAsia"/>
          <w:b/>
          <w:sz w:val="24"/>
        </w:rPr>
        <w:t>7.售后服务考核</w:t>
      </w:r>
    </w:p>
    <w:p w:rsidR="00F94DB6" w:rsidRDefault="00152E13">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F94DB6" w:rsidRDefault="00F94DB6">
      <w:pPr>
        <w:tabs>
          <w:tab w:val="left" w:pos="0"/>
        </w:tabs>
        <w:spacing w:line="360" w:lineRule="auto"/>
        <w:ind w:firstLine="480"/>
        <w:rPr>
          <w:rFonts w:ascii="仿宋" w:eastAsia="仿宋" w:hAnsi="仿宋" w:cs="仿宋"/>
          <w:kern w:val="0"/>
          <w:sz w:val="24"/>
        </w:rPr>
      </w:pPr>
    </w:p>
    <w:p w:rsidR="00F94DB6" w:rsidRDefault="00152E13">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hint="eastAsia"/>
          <w:b/>
          <w:bCs/>
          <w:sz w:val="32"/>
          <w:szCs w:val="20"/>
        </w:rPr>
        <w:t>询问、质疑与投诉</w:t>
      </w:r>
    </w:p>
    <w:p w:rsidR="00F94DB6" w:rsidRDefault="00152E13">
      <w:pPr>
        <w:spacing w:line="336" w:lineRule="auto"/>
        <w:rPr>
          <w:rFonts w:ascii="仿宋" w:eastAsia="仿宋" w:hAnsi="仿宋" w:cs="仿宋"/>
          <w:b/>
          <w:sz w:val="32"/>
          <w:szCs w:val="32"/>
        </w:rPr>
      </w:pPr>
      <w:r>
        <w:rPr>
          <w:rFonts w:ascii="仿宋" w:eastAsia="仿宋" w:hAnsi="仿宋" w:cs="仿宋" w:hint="eastAsia"/>
          <w:b/>
          <w:bCs/>
          <w:sz w:val="24"/>
          <w:szCs w:val="20"/>
        </w:rPr>
        <w:t>1.在线询问、质疑、投诉</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szCs w:val="20"/>
        </w:rPr>
        <w:t>根据《浙江省财政厅关于进一步促进政府采购公平竞争打造最优营商环境的通知》（</w:t>
      </w:r>
      <w:proofErr w:type="gramStart"/>
      <w:r>
        <w:rPr>
          <w:rFonts w:ascii="仿宋" w:eastAsia="仿宋" w:hAnsi="仿宋" w:cs="仿宋" w:hint="eastAsia"/>
          <w:sz w:val="24"/>
          <w:szCs w:val="20"/>
        </w:rPr>
        <w:t>浙财采监</w:t>
      </w:r>
      <w:proofErr w:type="gramEnd"/>
      <w:r>
        <w:rPr>
          <w:rFonts w:ascii="仿宋" w:eastAsia="仿宋" w:hAnsi="仿宋" w:cs="仿宋" w:hint="eastAsia"/>
          <w:sz w:val="24"/>
          <w:szCs w:val="20"/>
        </w:rPr>
        <w:t>〔2021〕22号）文件关于“健全行政裁决机制”要求，鼓励供应商在线提起询问，路径为：政</w:t>
      </w:r>
      <w:proofErr w:type="gramStart"/>
      <w:r>
        <w:rPr>
          <w:rFonts w:ascii="仿宋" w:eastAsia="仿宋" w:hAnsi="仿宋" w:cs="仿宋" w:hint="eastAsia"/>
          <w:sz w:val="24"/>
          <w:szCs w:val="20"/>
        </w:rPr>
        <w:t>采云</w:t>
      </w:r>
      <w:proofErr w:type="gramEnd"/>
      <w:r>
        <w:rPr>
          <w:rFonts w:ascii="仿宋" w:eastAsia="仿宋" w:hAnsi="仿宋" w:cs="仿宋" w:hint="eastAsia"/>
          <w:sz w:val="24"/>
          <w:szCs w:val="20"/>
        </w:rPr>
        <w:t>-项目采购-询问质疑投诉-询问列表；鼓励供应商在线提起质疑，路径为：政</w:t>
      </w:r>
      <w:proofErr w:type="gramStart"/>
      <w:r>
        <w:rPr>
          <w:rFonts w:ascii="仿宋" w:eastAsia="仿宋" w:hAnsi="仿宋" w:cs="仿宋" w:hint="eastAsia"/>
          <w:sz w:val="24"/>
          <w:szCs w:val="20"/>
        </w:rPr>
        <w:t>采云</w:t>
      </w:r>
      <w:proofErr w:type="gramEnd"/>
      <w:r>
        <w:rPr>
          <w:rFonts w:ascii="仿宋" w:eastAsia="仿宋" w:hAnsi="仿宋" w:cs="仿宋" w:hint="eastAsia"/>
          <w:sz w:val="24"/>
          <w:szCs w:val="20"/>
        </w:rPr>
        <w:t>-项目采购-询问质疑投诉-质疑列表。质疑供应商对在线质疑答复不满意的，可在线提起投诉，路径为：浙江政务服务网-政府采购投诉处理-在线办理。</w:t>
      </w:r>
    </w:p>
    <w:p w:rsidR="00F94DB6" w:rsidRDefault="00152E13">
      <w:pPr>
        <w:spacing w:line="336" w:lineRule="auto"/>
        <w:rPr>
          <w:rFonts w:ascii="仿宋" w:eastAsia="仿宋" w:hAnsi="仿宋" w:cs="仿宋"/>
          <w:b/>
          <w:sz w:val="32"/>
          <w:szCs w:val="32"/>
        </w:rPr>
      </w:pPr>
      <w:r>
        <w:rPr>
          <w:rFonts w:ascii="仿宋" w:eastAsia="仿宋" w:hAnsi="仿宋" w:cs="仿宋" w:hint="eastAsia"/>
          <w:b/>
          <w:bCs/>
          <w:sz w:val="24"/>
        </w:rPr>
        <w:t>2. 供应商询问</w:t>
      </w:r>
    </w:p>
    <w:p w:rsidR="00F94DB6" w:rsidRDefault="00152E13">
      <w:pPr>
        <w:autoSpaceDE w:val="0"/>
        <w:autoSpaceDN w:val="0"/>
        <w:spacing w:line="336" w:lineRule="auto"/>
        <w:ind w:firstLineChars="200" w:firstLine="480"/>
        <w:jc w:val="left"/>
        <w:rPr>
          <w:rFonts w:ascii="仿宋" w:eastAsia="仿宋" w:hAnsi="仿宋" w:cs="仿宋"/>
          <w:b/>
          <w:sz w:val="32"/>
          <w:szCs w:val="32"/>
        </w:rPr>
      </w:pPr>
      <w:r>
        <w:rPr>
          <w:rFonts w:ascii="仿宋" w:eastAsia="仿宋" w:hAnsi="仿宋" w:cs="仿宋" w:hint="eastAsia"/>
          <w:kern w:val="0"/>
          <w:sz w:val="24"/>
          <w:lang w:val="zh-CN"/>
        </w:rPr>
        <w:t>供应商对政府采购活动事项有疑问的，可以提出询问，采购人或者采购代理机构应当在3个工作日内对供应</w:t>
      </w:r>
      <w:proofErr w:type="gramStart"/>
      <w:r>
        <w:rPr>
          <w:rFonts w:ascii="仿宋" w:eastAsia="仿宋" w:hAnsi="仿宋" w:cs="仿宋" w:hint="eastAsia"/>
          <w:kern w:val="0"/>
          <w:sz w:val="24"/>
          <w:lang w:val="zh-CN"/>
        </w:rPr>
        <w:t>商依法</w:t>
      </w:r>
      <w:proofErr w:type="gramEnd"/>
      <w:r>
        <w:rPr>
          <w:rFonts w:ascii="仿宋" w:eastAsia="仿宋" w:hAnsi="仿宋" w:cs="仿宋" w:hint="eastAsia"/>
          <w:kern w:val="0"/>
          <w:sz w:val="24"/>
          <w:lang w:val="zh-CN"/>
        </w:rPr>
        <w:t>提出的询问</w:t>
      </w:r>
      <w:proofErr w:type="gramStart"/>
      <w:r>
        <w:rPr>
          <w:rFonts w:ascii="仿宋" w:eastAsia="仿宋" w:hAnsi="仿宋" w:cs="仿宋" w:hint="eastAsia"/>
          <w:kern w:val="0"/>
          <w:sz w:val="24"/>
          <w:lang w:val="zh-CN"/>
        </w:rPr>
        <w:t>作出</w:t>
      </w:r>
      <w:proofErr w:type="gramEnd"/>
      <w:r>
        <w:rPr>
          <w:rFonts w:ascii="仿宋" w:eastAsia="仿宋" w:hAnsi="仿宋" w:cs="仿宋" w:hint="eastAsia"/>
          <w:kern w:val="0"/>
          <w:sz w:val="24"/>
          <w:lang w:val="zh-CN"/>
        </w:rPr>
        <w:t>答复，但答复的内容不得涉及商业秘密。供应商提出的询问超出采购人对采购代理机构委托授权范围</w:t>
      </w:r>
      <w:r>
        <w:rPr>
          <w:rFonts w:ascii="仿宋" w:eastAsia="仿宋" w:hAnsi="仿宋" w:cs="仿宋" w:hint="eastAsia"/>
          <w:kern w:val="0"/>
          <w:sz w:val="24"/>
        </w:rPr>
        <w:t xml:space="preserve"> </w:t>
      </w:r>
      <w:r>
        <w:rPr>
          <w:rFonts w:ascii="仿宋" w:eastAsia="仿宋" w:hAnsi="仿宋" w:cs="仿宋" w:hint="eastAsia"/>
          <w:kern w:val="0"/>
          <w:sz w:val="24"/>
          <w:lang w:val="zh-CN"/>
        </w:rPr>
        <w:t>的，采购代理机构应当告知供应商向采购人提出。</w:t>
      </w:r>
    </w:p>
    <w:p w:rsidR="00F94DB6" w:rsidRDefault="00152E13">
      <w:pPr>
        <w:spacing w:line="336" w:lineRule="auto"/>
        <w:rPr>
          <w:rFonts w:ascii="仿宋" w:eastAsia="仿宋" w:hAnsi="仿宋" w:cs="仿宋"/>
          <w:b/>
          <w:sz w:val="32"/>
          <w:szCs w:val="32"/>
        </w:rPr>
      </w:pPr>
      <w:r>
        <w:rPr>
          <w:rFonts w:ascii="仿宋" w:eastAsia="仿宋" w:hAnsi="仿宋" w:cs="仿宋" w:hint="eastAsia"/>
          <w:b/>
          <w:bCs/>
          <w:sz w:val="24"/>
        </w:rPr>
        <w:t>3. 供应商质疑</w:t>
      </w:r>
    </w:p>
    <w:p w:rsidR="00F94DB6" w:rsidRDefault="00152E13">
      <w:pPr>
        <w:spacing w:line="336" w:lineRule="auto"/>
        <w:rPr>
          <w:rFonts w:ascii="仿宋" w:eastAsia="仿宋" w:hAnsi="仿宋" w:cs="仿宋"/>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sz w:val="24"/>
          <w:szCs w:val="20"/>
        </w:rPr>
        <w:t>.1质疑提出时效</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szCs w:val="20"/>
        </w:rPr>
        <w:t>3.1.1提出质疑的供应商应当是参与所质疑项目采购活动的供应商。潜在供应商已依法获取其可质疑的采购文件的，可以对该文件提出质疑。</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kern w:val="0"/>
          <w:sz w:val="24"/>
          <w:szCs w:val="20"/>
          <w:lang w:val="zh-CN"/>
        </w:rPr>
        <w:t>3</w:t>
      </w:r>
      <w:r>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F94DB6" w:rsidRDefault="00152E13">
      <w:pPr>
        <w:widowControl/>
        <w:snapToGrid w:val="0"/>
        <w:spacing w:line="336" w:lineRule="auto"/>
        <w:ind w:firstLineChars="181" w:firstLine="434"/>
        <w:rPr>
          <w:rFonts w:ascii="仿宋" w:eastAsia="仿宋" w:hAnsi="仿宋" w:cs="仿宋"/>
          <w:b/>
          <w:sz w:val="32"/>
          <w:szCs w:val="32"/>
        </w:rPr>
      </w:pPr>
      <w:r>
        <w:rPr>
          <w:rFonts w:ascii="仿宋" w:eastAsia="仿宋" w:hAnsi="仿宋" w:cs="仿宋" w:hint="eastAsia"/>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szCs w:val="20"/>
        </w:rPr>
        <w:t>3.1.2.2对采购过程提出质疑的，质疑期限为各采购程序环节结束之日起计算。</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szCs w:val="20"/>
        </w:rPr>
        <w:t>3.1.2.3对采购结果提出质疑的，质疑期限自采购结果公告期限届满之日起计算。</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szCs w:val="20"/>
        </w:rPr>
        <w:t>3.1.2.4对同一采购程序环节的质疑，供应商须一次性提出。</w:t>
      </w:r>
    </w:p>
    <w:p w:rsidR="00F94DB6" w:rsidRDefault="00152E13">
      <w:pPr>
        <w:spacing w:line="336" w:lineRule="auto"/>
        <w:rPr>
          <w:rFonts w:ascii="仿宋" w:eastAsia="仿宋" w:hAnsi="仿宋" w:cs="仿宋"/>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kern w:val="0"/>
          <w:sz w:val="24"/>
          <w:szCs w:val="20"/>
        </w:rPr>
        <w:t>2</w:t>
      </w:r>
      <w:r>
        <w:rPr>
          <w:rFonts w:ascii="仿宋" w:eastAsia="仿宋" w:hAnsi="仿宋" w:cs="仿宋" w:hint="eastAsia"/>
          <w:b/>
          <w:bCs/>
          <w:kern w:val="0"/>
          <w:sz w:val="24"/>
          <w:szCs w:val="20"/>
          <w:lang w:val="zh-CN"/>
        </w:rPr>
        <w:t>质疑函</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szCs w:val="20"/>
        </w:rPr>
        <w:t>3.2.1供应商提出质疑应当提交质疑函和必要的证明材料。质疑</w:t>
      </w:r>
      <w:proofErr w:type="gramStart"/>
      <w:r>
        <w:rPr>
          <w:rFonts w:ascii="仿宋" w:eastAsia="仿宋" w:hAnsi="仿宋" w:cs="仿宋" w:hint="eastAsia"/>
          <w:sz w:val="24"/>
          <w:szCs w:val="20"/>
        </w:rPr>
        <w:t>函应当</w:t>
      </w:r>
      <w:proofErr w:type="gramEnd"/>
      <w:r>
        <w:rPr>
          <w:rFonts w:ascii="仿宋" w:eastAsia="仿宋" w:hAnsi="仿宋" w:cs="仿宋" w:hint="eastAsia"/>
          <w:sz w:val="24"/>
          <w:szCs w:val="20"/>
        </w:rPr>
        <w:t>包括下列内容：</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rPr>
        <w:t>供应商的姓名或者名称、地址、邮编、联系人及联系电话；</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rPr>
        <w:t>质疑项目的名称、编号；</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rPr>
        <w:t>具体、明确的质疑事项和与质疑事项相关的请求；</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rPr>
        <w:t>事实依据；</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rPr>
        <w:t>必要的法律依据；</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rPr>
        <w:t>提出质疑的日期。</w:t>
      </w:r>
    </w:p>
    <w:p w:rsidR="00F94DB6" w:rsidRDefault="00152E13">
      <w:pPr>
        <w:spacing w:line="336" w:lineRule="auto"/>
        <w:ind w:firstLineChars="200" w:firstLine="480"/>
        <w:rPr>
          <w:rFonts w:ascii="仿宋" w:eastAsia="仿宋" w:hAnsi="仿宋" w:cs="仿宋"/>
          <w:b/>
          <w:sz w:val="32"/>
          <w:szCs w:val="32"/>
        </w:rPr>
      </w:pPr>
      <w:r>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F94DB6" w:rsidRDefault="00152E13">
      <w:pPr>
        <w:spacing w:line="336" w:lineRule="auto"/>
        <w:ind w:firstLineChars="200" w:firstLine="482"/>
        <w:rPr>
          <w:rFonts w:ascii="仿宋" w:eastAsia="仿宋" w:hAnsi="仿宋" w:cs="仿宋"/>
          <w:b/>
          <w:sz w:val="32"/>
          <w:szCs w:val="32"/>
        </w:rPr>
      </w:pPr>
      <w:r>
        <w:rPr>
          <w:rFonts w:ascii="仿宋" w:eastAsia="仿宋" w:hAnsi="仿宋" w:cs="仿宋" w:hint="eastAsia"/>
          <w:b/>
          <w:bCs/>
          <w:sz w:val="24"/>
          <w:szCs w:val="20"/>
        </w:rPr>
        <w:t>质疑函范本及制作说明详见附件1。</w:t>
      </w:r>
    </w:p>
    <w:p w:rsidR="00F94DB6" w:rsidRDefault="00152E13">
      <w:pPr>
        <w:spacing w:line="336" w:lineRule="auto"/>
        <w:rPr>
          <w:rFonts w:ascii="仿宋" w:eastAsia="仿宋" w:hAnsi="仿宋" w:cs="仿宋"/>
          <w:b/>
          <w:sz w:val="32"/>
          <w:szCs w:val="32"/>
        </w:rPr>
      </w:pPr>
      <w:r>
        <w:rPr>
          <w:rFonts w:ascii="仿宋" w:eastAsia="仿宋" w:hAnsi="仿宋" w:cs="仿宋" w:hint="eastAsia"/>
          <w:b/>
          <w:bCs/>
          <w:sz w:val="24"/>
        </w:rPr>
        <w:t>4.供应商投诉</w:t>
      </w:r>
    </w:p>
    <w:p w:rsidR="00F94DB6" w:rsidRDefault="00152E13">
      <w:pPr>
        <w:spacing w:line="336" w:lineRule="auto"/>
        <w:rPr>
          <w:rFonts w:ascii="仿宋" w:eastAsia="仿宋" w:hAnsi="仿宋" w:cs="仿宋"/>
          <w:b/>
          <w:sz w:val="32"/>
          <w:szCs w:val="32"/>
        </w:rPr>
      </w:pPr>
      <w:r>
        <w:rPr>
          <w:rFonts w:ascii="仿宋" w:eastAsia="仿宋" w:hAnsi="仿宋" w:cs="仿宋" w:hint="eastAsia"/>
          <w:sz w:val="24"/>
          <w:szCs w:val="20"/>
        </w:rPr>
        <w:t>4.1质疑供应商对采购人或采购代理机构的答复不满意或者采购人、采购代理机构未在规定的时间内</w:t>
      </w:r>
      <w:proofErr w:type="gramStart"/>
      <w:r>
        <w:rPr>
          <w:rFonts w:ascii="仿宋" w:eastAsia="仿宋" w:hAnsi="仿宋" w:cs="仿宋" w:hint="eastAsia"/>
          <w:sz w:val="24"/>
          <w:szCs w:val="20"/>
        </w:rPr>
        <w:t>作出</w:t>
      </w:r>
      <w:proofErr w:type="gramEnd"/>
      <w:r>
        <w:rPr>
          <w:rFonts w:ascii="仿宋" w:eastAsia="仿宋" w:hAnsi="仿宋" w:cs="仿宋" w:hint="eastAsia"/>
          <w:sz w:val="24"/>
          <w:szCs w:val="20"/>
        </w:rPr>
        <w:t>答复的，可以在答复期满后十五个工作日内向同级政府采购监督管理部门提出投诉。</w:t>
      </w:r>
    </w:p>
    <w:p w:rsidR="00F94DB6" w:rsidRDefault="00152E13">
      <w:pPr>
        <w:spacing w:line="336" w:lineRule="auto"/>
        <w:rPr>
          <w:rFonts w:ascii="仿宋" w:eastAsia="仿宋" w:hAnsi="仿宋" w:cs="仿宋"/>
          <w:b/>
          <w:sz w:val="32"/>
          <w:szCs w:val="32"/>
        </w:rPr>
      </w:pPr>
      <w:r>
        <w:rPr>
          <w:rFonts w:ascii="仿宋" w:eastAsia="仿宋" w:hAnsi="仿宋" w:cs="仿宋" w:hint="eastAsia"/>
          <w:sz w:val="24"/>
          <w:szCs w:val="20"/>
        </w:rPr>
        <w:t>4.2供应</w:t>
      </w:r>
      <w:proofErr w:type="gramStart"/>
      <w:r>
        <w:rPr>
          <w:rFonts w:ascii="仿宋" w:eastAsia="仿宋" w:hAnsi="仿宋" w:cs="仿宋" w:hint="eastAsia"/>
          <w:sz w:val="24"/>
          <w:szCs w:val="20"/>
        </w:rPr>
        <w:t>商投诉</w:t>
      </w:r>
      <w:proofErr w:type="gramEnd"/>
      <w:r>
        <w:rPr>
          <w:rFonts w:ascii="仿宋" w:eastAsia="仿宋" w:hAnsi="仿宋" w:cs="仿宋" w:hint="eastAsia"/>
          <w:sz w:val="24"/>
          <w:szCs w:val="20"/>
        </w:rPr>
        <w:t>的事项不得超出已质疑事项的范围，基于质疑答复内容提出的投诉事项除外。</w:t>
      </w:r>
    </w:p>
    <w:p w:rsidR="00F94DB6" w:rsidRDefault="00152E13">
      <w:pPr>
        <w:spacing w:line="336" w:lineRule="auto"/>
        <w:rPr>
          <w:rFonts w:ascii="仿宋" w:eastAsia="仿宋" w:hAnsi="仿宋" w:cs="仿宋"/>
          <w:b/>
          <w:sz w:val="32"/>
          <w:szCs w:val="32"/>
        </w:rPr>
      </w:pPr>
      <w:r>
        <w:rPr>
          <w:rFonts w:ascii="仿宋" w:eastAsia="仿宋" w:hAnsi="仿宋" w:cs="仿宋" w:hint="eastAsia"/>
          <w:sz w:val="24"/>
          <w:szCs w:val="20"/>
        </w:rPr>
        <w:t>4.3供应</w:t>
      </w:r>
      <w:proofErr w:type="gramStart"/>
      <w:r>
        <w:rPr>
          <w:rFonts w:ascii="仿宋" w:eastAsia="仿宋" w:hAnsi="仿宋" w:cs="仿宋" w:hint="eastAsia"/>
          <w:sz w:val="24"/>
          <w:szCs w:val="20"/>
        </w:rPr>
        <w:t>商投诉</w:t>
      </w:r>
      <w:proofErr w:type="gramEnd"/>
      <w:r>
        <w:rPr>
          <w:rFonts w:ascii="仿宋" w:eastAsia="仿宋" w:hAnsi="仿宋" w:cs="仿宋" w:hint="eastAsia"/>
          <w:sz w:val="24"/>
          <w:szCs w:val="20"/>
        </w:rPr>
        <w:t>应当有明确的请求和必要的证明材料。</w:t>
      </w:r>
    </w:p>
    <w:p w:rsidR="00F94DB6" w:rsidRDefault="00152E13">
      <w:pPr>
        <w:spacing w:line="336" w:lineRule="auto"/>
        <w:rPr>
          <w:rFonts w:ascii="仿宋" w:eastAsia="仿宋" w:hAnsi="仿宋" w:cs="仿宋"/>
          <w:b/>
          <w:sz w:val="32"/>
          <w:szCs w:val="32"/>
        </w:rPr>
      </w:pPr>
      <w:r>
        <w:rPr>
          <w:rFonts w:ascii="仿宋" w:eastAsia="仿宋" w:hAnsi="仿宋" w:cs="仿宋" w:hint="eastAsia"/>
          <w:sz w:val="24"/>
          <w:szCs w:val="20"/>
        </w:rPr>
        <w:t>4.4以联合体形</w:t>
      </w:r>
      <w:proofErr w:type="gramStart"/>
      <w:r>
        <w:rPr>
          <w:rFonts w:ascii="仿宋" w:eastAsia="仿宋" w:hAnsi="仿宋" w:cs="仿宋" w:hint="eastAsia"/>
          <w:sz w:val="24"/>
          <w:szCs w:val="20"/>
        </w:rPr>
        <w:t>式参加</w:t>
      </w:r>
      <w:proofErr w:type="gramEnd"/>
      <w:r>
        <w:rPr>
          <w:rFonts w:ascii="仿宋" w:eastAsia="仿宋" w:hAnsi="仿宋" w:cs="仿宋" w:hint="eastAsia"/>
          <w:sz w:val="24"/>
          <w:szCs w:val="20"/>
        </w:rPr>
        <w:t>政府采购活动的，其投诉应当由组成联合体的所有供应商共同提出。</w:t>
      </w:r>
    </w:p>
    <w:p w:rsidR="00F94DB6" w:rsidRDefault="00152E13">
      <w:pPr>
        <w:snapToGrid w:val="0"/>
        <w:spacing w:line="360" w:lineRule="auto"/>
        <w:ind w:firstLineChars="200" w:firstLine="482"/>
        <w:jc w:val="left"/>
        <w:outlineLvl w:val="0"/>
        <w:rPr>
          <w:rFonts w:ascii="仿宋" w:eastAsia="仿宋" w:hAnsi="仿宋" w:cs="仿宋"/>
          <w:b/>
          <w:sz w:val="32"/>
          <w:szCs w:val="32"/>
        </w:rPr>
      </w:pPr>
      <w:r>
        <w:rPr>
          <w:rFonts w:ascii="仿宋" w:eastAsia="仿宋" w:hAnsi="仿宋" w:cs="仿宋" w:hint="eastAsia"/>
          <w:b/>
          <w:bCs/>
          <w:sz w:val="24"/>
          <w:szCs w:val="20"/>
        </w:rPr>
        <w:t>投诉书范本及制作说明详见附件2。</w:t>
      </w:r>
    </w:p>
    <w:p w:rsidR="00F94DB6" w:rsidRDefault="00F94DB6">
      <w:pPr>
        <w:pStyle w:val="aa"/>
        <w:spacing w:line="440" w:lineRule="exact"/>
        <w:ind w:firstLineChars="200" w:firstLine="480"/>
        <w:rPr>
          <w:rFonts w:ascii="仿宋" w:eastAsia="仿宋" w:hAnsi="仿宋" w:cs="仿宋"/>
        </w:rPr>
        <w:sectPr w:rsidR="00F94DB6">
          <w:footerReference w:type="default" r:id="rId16"/>
          <w:pgSz w:w="11906" w:h="16838"/>
          <w:pgMar w:top="1474" w:right="1814" w:bottom="1474" w:left="1814" w:header="851" w:footer="992" w:gutter="0"/>
          <w:pgNumType w:start="1"/>
          <w:cols w:space="720"/>
          <w:docGrid w:linePitch="312"/>
        </w:sectPr>
      </w:pPr>
    </w:p>
    <w:p w:rsidR="00F94DB6" w:rsidRDefault="00152E13">
      <w:pPr>
        <w:spacing w:line="360" w:lineRule="auto"/>
        <w:jc w:val="center"/>
        <w:outlineLvl w:val="0"/>
        <w:rPr>
          <w:rFonts w:ascii="仿宋" w:eastAsia="仿宋" w:hAnsi="仿宋" w:cs="仿宋"/>
          <w:b/>
          <w:sz w:val="36"/>
          <w:szCs w:val="36"/>
        </w:rPr>
      </w:pPr>
      <w:bookmarkStart w:id="31" w:name="第四部分"/>
      <w:bookmarkEnd w:id="13"/>
      <w:bookmarkEnd w:id="14"/>
      <w:r>
        <w:rPr>
          <w:rFonts w:ascii="仿宋" w:eastAsia="仿宋" w:hAnsi="仿宋" w:cs="仿宋" w:hint="eastAsia"/>
          <w:b/>
          <w:sz w:val="36"/>
          <w:szCs w:val="36"/>
        </w:rPr>
        <w:lastRenderedPageBreak/>
        <w:t>第三部分   招标项目范围及要求</w:t>
      </w:r>
    </w:p>
    <w:p w:rsidR="00F94DB6" w:rsidRDefault="00152E13">
      <w:pPr>
        <w:keepNext/>
        <w:keepLines/>
        <w:spacing w:before="260" w:after="260" w:line="415" w:lineRule="auto"/>
        <w:jc w:val="center"/>
        <w:outlineLvl w:val="1"/>
        <w:rPr>
          <w:rFonts w:ascii="仿宋" w:eastAsia="仿宋" w:hAnsi="仿宋"/>
          <w:color w:val="000000"/>
          <w:kern w:val="0"/>
          <w:sz w:val="24"/>
          <w:szCs w:val="20"/>
        </w:rPr>
      </w:pPr>
      <w:bookmarkStart w:id="32" w:name="_Toc29517"/>
      <w:bookmarkStart w:id="33" w:name="第五部分"/>
      <w:bookmarkStart w:id="34" w:name="_Toc86217003"/>
      <w:bookmarkEnd w:id="31"/>
      <w:r>
        <w:rPr>
          <w:rFonts w:ascii="仿宋" w:eastAsia="仿宋" w:hAnsi="仿宋" w:hint="eastAsia"/>
          <w:b/>
          <w:sz w:val="32"/>
          <w:szCs w:val="20"/>
        </w:rPr>
        <w:t>一、服务清单及要求</w:t>
      </w:r>
      <w:bookmarkEnd w:id="32"/>
    </w:p>
    <w:p w:rsidR="00F94DB6" w:rsidRDefault="00152E13">
      <w:pPr>
        <w:spacing w:line="360" w:lineRule="auto"/>
        <w:rPr>
          <w:rFonts w:ascii="仿宋" w:eastAsia="仿宋" w:hAnsi="仿宋" w:cs="仿宋"/>
          <w:b/>
          <w:sz w:val="30"/>
          <w:szCs w:val="30"/>
          <w:lang w:val="zh-CN"/>
        </w:rPr>
      </w:pPr>
      <w:bookmarkStart w:id="35" w:name="_Toc29878"/>
      <w:r>
        <w:rPr>
          <w:rFonts w:ascii="仿宋" w:eastAsia="仿宋" w:hAnsi="仿宋" w:cs="仿宋" w:hint="eastAsia"/>
          <w:b/>
          <w:sz w:val="30"/>
          <w:szCs w:val="30"/>
          <w:lang w:val="zh-CN"/>
        </w:rPr>
        <w:t>一、项目简介</w:t>
      </w:r>
    </w:p>
    <w:p w:rsidR="00F94DB6" w:rsidRDefault="00152E13">
      <w:pPr>
        <w:spacing w:line="336" w:lineRule="auto"/>
        <w:ind w:firstLineChars="200" w:firstLine="480"/>
        <w:rPr>
          <w:rFonts w:ascii="仿宋" w:eastAsia="仿宋" w:hAnsi="仿宋" w:cs="仿宋"/>
          <w:sz w:val="24"/>
          <w:szCs w:val="20"/>
        </w:rPr>
      </w:pPr>
      <w:r>
        <w:rPr>
          <w:rFonts w:ascii="仿宋" w:eastAsia="仿宋" w:hAnsi="仿宋" w:cs="仿宋" w:hint="eastAsia"/>
          <w:sz w:val="24"/>
          <w:szCs w:val="20"/>
        </w:rPr>
        <w:t>当前绍兴市文广旅游局已完成绍兴</w:t>
      </w:r>
      <w:proofErr w:type="gramStart"/>
      <w:r>
        <w:rPr>
          <w:rFonts w:ascii="仿宋" w:eastAsia="仿宋" w:hAnsi="仿宋" w:cs="仿宋" w:hint="eastAsia"/>
          <w:sz w:val="24"/>
          <w:szCs w:val="20"/>
        </w:rPr>
        <w:t>智慧文旅平台</w:t>
      </w:r>
      <w:proofErr w:type="gramEnd"/>
      <w:r>
        <w:rPr>
          <w:rFonts w:ascii="仿宋" w:eastAsia="仿宋" w:hAnsi="仿宋" w:cs="仿宋" w:hint="eastAsia"/>
          <w:sz w:val="24"/>
          <w:szCs w:val="20"/>
        </w:rPr>
        <w:t>系统应用的建设，积累了一定的数据能力、应用服务能力、内部管理能力，包括基础资源数据、客流数据、消费数据、车流数据、气象数据等数据能力。由于绍兴</w:t>
      </w:r>
      <w:proofErr w:type="gramStart"/>
      <w:r>
        <w:rPr>
          <w:rFonts w:ascii="仿宋" w:eastAsia="仿宋" w:hAnsi="仿宋" w:cs="仿宋" w:hint="eastAsia"/>
          <w:sz w:val="24"/>
          <w:szCs w:val="20"/>
        </w:rPr>
        <w:t>智慧文旅平台</w:t>
      </w:r>
      <w:proofErr w:type="gramEnd"/>
      <w:r>
        <w:rPr>
          <w:rFonts w:ascii="仿宋" w:eastAsia="仿宋" w:hAnsi="仿宋" w:cs="仿宋" w:hint="eastAsia"/>
          <w:sz w:val="24"/>
          <w:szCs w:val="20"/>
        </w:rPr>
        <w:t>应用涉及面广、利用率高、成效显著。现需要根据上级要求和实际业务需求对绍兴</w:t>
      </w:r>
      <w:proofErr w:type="gramStart"/>
      <w:r>
        <w:rPr>
          <w:rFonts w:ascii="仿宋" w:eastAsia="仿宋" w:hAnsi="仿宋" w:cs="仿宋" w:hint="eastAsia"/>
          <w:sz w:val="24"/>
          <w:szCs w:val="20"/>
        </w:rPr>
        <w:t>智慧文旅平台</w:t>
      </w:r>
      <w:proofErr w:type="gramEnd"/>
      <w:r>
        <w:rPr>
          <w:rFonts w:ascii="仿宋" w:eastAsia="仿宋" w:hAnsi="仿宋" w:cs="仿宋" w:hint="eastAsia"/>
          <w:sz w:val="24"/>
          <w:szCs w:val="20"/>
        </w:rPr>
        <w:t>进行安全可控的运营维护，保障应用网络安全，推进绍兴</w:t>
      </w:r>
      <w:proofErr w:type="gramStart"/>
      <w:r>
        <w:rPr>
          <w:rFonts w:ascii="仿宋" w:eastAsia="仿宋" w:hAnsi="仿宋" w:cs="仿宋" w:hint="eastAsia"/>
          <w:sz w:val="24"/>
          <w:szCs w:val="20"/>
        </w:rPr>
        <w:t>智慧文旅平台</w:t>
      </w:r>
      <w:proofErr w:type="gramEnd"/>
      <w:r>
        <w:rPr>
          <w:rFonts w:ascii="仿宋" w:eastAsia="仿宋" w:hAnsi="仿宋" w:cs="仿宋" w:hint="eastAsia"/>
          <w:sz w:val="24"/>
          <w:szCs w:val="20"/>
        </w:rPr>
        <w:t>可持续健康发展。</w:t>
      </w:r>
    </w:p>
    <w:p w:rsidR="00F94DB6" w:rsidRDefault="00152E13">
      <w:pPr>
        <w:spacing w:line="360" w:lineRule="auto"/>
        <w:rPr>
          <w:rFonts w:ascii="仿宋" w:eastAsia="仿宋" w:hAnsi="仿宋" w:cs="仿宋"/>
          <w:b/>
          <w:sz w:val="30"/>
          <w:szCs w:val="30"/>
        </w:rPr>
      </w:pPr>
      <w:r>
        <w:rPr>
          <w:rFonts w:ascii="仿宋" w:eastAsia="仿宋" w:hAnsi="仿宋" w:cs="仿宋" w:hint="eastAsia"/>
          <w:b/>
          <w:sz w:val="30"/>
          <w:szCs w:val="30"/>
          <w:lang w:val="zh-CN"/>
        </w:rPr>
        <w:t>二、项目维护服务内容</w:t>
      </w:r>
      <w:r>
        <w:rPr>
          <w:rFonts w:ascii="仿宋" w:eastAsia="仿宋" w:hAnsi="仿宋" w:cs="仿宋" w:hint="eastAsia"/>
          <w:b/>
          <w:sz w:val="30"/>
          <w:szCs w:val="30"/>
        </w:rPr>
        <w:t>及要求</w:t>
      </w:r>
    </w:p>
    <w:p w:rsidR="00F94DB6" w:rsidRDefault="00152E13">
      <w:pPr>
        <w:pStyle w:val="a1"/>
        <w:spacing w:line="360" w:lineRule="auto"/>
        <w:ind w:firstLineChars="100" w:firstLine="240"/>
        <w:rPr>
          <w:rFonts w:ascii="仿宋" w:eastAsia="仿宋" w:hAnsi="仿宋" w:cs="仿宋"/>
          <w:kern w:val="0"/>
          <w:sz w:val="24"/>
          <w:szCs w:val="24"/>
        </w:rPr>
      </w:pPr>
      <w:r>
        <w:rPr>
          <w:rFonts w:ascii="仿宋" w:eastAsia="仿宋" w:hAnsi="仿宋" w:cs="仿宋" w:hint="eastAsia"/>
          <w:kern w:val="0"/>
          <w:sz w:val="24"/>
          <w:szCs w:val="24"/>
        </w:rPr>
        <w:t>本次运</w:t>
      </w:r>
      <w:proofErr w:type="gramStart"/>
      <w:r>
        <w:rPr>
          <w:rFonts w:ascii="仿宋" w:eastAsia="仿宋" w:hAnsi="仿宋" w:cs="仿宋" w:hint="eastAsia"/>
          <w:kern w:val="0"/>
          <w:sz w:val="24"/>
          <w:szCs w:val="24"/>
        </w:rPr>
        <w:t>维项目</w:t>
      </w:r>
      <w:proofErr w:type="gramEnd"/>
      <w:r>
        <w:rPr>
          <w:rFonts w:ascii="仿宋" w:eastAsia="仿宋" w:hAnsi="仿宋" w:cs="仿宋" w:hint="eastAsia"/>
          <w:kern w:val="0"/>
          <w:sz w:val="24"/>
          <w:szCs w:val="24"/>
        </w:rPr>
        <w:t>业务系统：</w:t>
      </w:r>
    </w:p>
    <w:tbl>
      <w:tblPr>
        <w:tblpPr w:leftFromText="180" w:rightFromText="180" w:vertAnchor="text" w:horzAnchor="margin" w:tblpXSpec="center" w:tblpY="159"/>
        <w:tblOverlap w:val="never"/>
        <w:tblW w:w="7648" w:type="dxa"/>
        <w:tblLook w:val="04A0" w:firstRow="1" w:lastRow="0" w:firstColumn="1" w:lastColumn="0" w:noHBand="0" w:noVBand="1"/>
      </w:tblPr>
      <w:tblGrid>
        <w:gridCol w:w="2329"/>
        <w:gridCol w:w="1775"/>
        <w:gridCol w:w="3544"/>
      </w:tblGrid>
      <w:tr w:rsidR="00F94DB6" w:rsidTr="0069370E">
        <w:trPr>
          <w:trHeight w:val="325"/>
        </w:trPr>
        <w:tc>
          <w:tcPr>
            <w:tcW w:w="2329"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序号</w:t>
            </w:r>
          </w:p>
        </w:tc>
        <w:tc>
          <w:tcPr>
            <w:tcW w:w="1775"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系统名称</w:t>
            </w:r>
          </w:p>
        </w:tc>
        <w:tc>
          <w:tcPr>
            <w:tcW w:w="3544"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内容模块</w:t>
            </w:r>
          </w:p>
        </w:tc>
      </w:tr>
      <w:tr w:rsidR="00F94DB6" w:rsidTr="0069370E">
        <w:trPr>
          <w:trHeight w:val="477"/>
        </w:trPr>
        <w:tc>
          <w:tcPr>
            <w:tcW w:w="2329"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1</w:t>
            </w:r>
          </w:p>
        </w:tc>
        <w:tc>
          <w:tcPr>
            <w:tcW w:w="1775" w:type="dxa"/>
            <w:vMerge w:val="restart"/>
            <w:tcBorders>
              <w:top w:val="single" w:sz="4" w:space="0" w:color="000000"/>
              <w:left w:val="single" w:sz="4" w:space="0" w:color="000000"/>
              <w:right w:val="single" w:sz="4" w:space="0" w:color="000000"/>
            </w:tcBorders>
            <w:vAlign w:val="center"/>
          </w:tcPr>
          <w:p w:rsidR="00F94DB6" w:rsidRDefault="00152E13">
            <w:pPr>
              <w:jc w:val="center"/>
              <w:rPr>
                <w:rFonts w:ascii="仿宋" w:eastAsia="仿宋" w:hAnsi="仿宋" w:cs="仿宋"/>
                <w:sz w:val="24"/>
              </w:rPr>
            </w:pPr>
            <w:proofErr w:type="gramStart"/>
            <w:r>
              <w:rPr>
                <w:rFonts w:ascii="仿宋" w:eastAsia="仿宋" w:hAnsi="仿宋" w:cs="仿宋" w:hint="eastAsia"/>
                <w:sz w:val="24"/>
              </w:rPr>
              <w:t>文旅数字</w:t>
            </w:r>
            <w:proofErr w:type="gramEnd"/>
            <w:r>
              <w:rPr>
                <w:rFonts w:ascii="仿宋" w:eastAsia="仿宋" w:hAnsi="仿宋" w:cs="仿宋" w:hint="eastAsia"/>
                <w:sz w:val="24"/>
              </w:rPr>
              <w:t>驾驶舱</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4DB6" w:rsidRDefault="00152E13">
            <w:pPr>
              <w:jc w:val="center"/>
              <w:rPr>
                <w:rFonts w:ascii="仿宋" w:eastAsia="仿宋" w:hAnsi="仿宋" w:cs="仿宋"/>
                <w:sz w:val="24"/>
              </w:rPr>
            </w:pPr>
            <w:r>
              <w:rPr>
                <w:rFonts w:ascii="仿宋" w:eastAsia="仿宋" w:hAnsi="仿宋" w:cs="仿宋" w:hint="eastAsia"/>
                <w:sz w:val="24"/>
              </w:rPr>
              <w:t>领导（处室）驾驶舱</w:t>
            </w:r>
          </w:p>
        </w:tc>
      </w:tr>
      <w:tr w:rsidR="00F94DB6" w:rsidTr="0069370E">
        <w:trPr>
          <w:trHeight w:val="397"/>
        </w:trPr>
        <w:tc>
          <w:tcPr>
            <w:tcW w:w="2329"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2</w:t>
            </w:r>
          </w:p>
        </w:tc>
        <w:tc>
          <w:tcPr>
            <w:tcW w:w="1775" w:type="dxa"/>
            <w:vMerge/>
            <w:tcBorders>
              <w:left w:val="single" w:sz="4" w:space="0" w:color="000000"/>
              <w:right w:val="single" w:sz="4" w:space="0" w:color="000000"/>
            </w:tcBorders>
            <w:vAlign w:val="center"/>
          </w:tcPr>
          <w:p w:rsidR="00F94DB6" w:rsidRDefault="00F94DB6">
            <w:pPr>
              <w:jc w:val="center"/>
              <w:rPr>
                <w:rFonts w:ascii="仿宋" w:eastAsia="仿宋" w:hAnsi="仿宋" w:cs="仿宋"/>
                <w:sz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4DB6" w:rsidRDefault="00152E13">
            <w:pPr>
              <w:jc w:val="center"/>
              <w:rPr>
                <w:rFonts w:ascii="仿宋" w:eastAsia="仿宋" w:hAnsi="仿宋" w:cs="仿宋"/>
                <w:sz w:val="24"/>
              </w:rPr>
            </w:pPr>
            <w:r>
              <w:rPr>
                <w:rFonts w:ascii="仿宋" w:eastAsia="仿宋" w:hAnsi="仿宋" w:cs="仿宋" w:hint="eastAsia"/>
                <w:sz w:val="24"/>
              </w:rPr>
              <w:t>公共服务驾驶舱</w:t>
            </w:r>
          </w:p>
        </w:tc>
      </w:tr>
      <w:tr w:rsidR="00F94DB6" w:rsidTr="0069370E">
        <w:trPr>
          <w:trHeight w:val="330"/>
        </w:trPr>
        <w:tc>
          <w:tcPr>
            <w:tcW w:w="2329"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3</w:t>
            </w:r>
          </w:p>
        </w:tc>
        <w:tc>
          <w:tcPr>
            <w:tcW w:w="1775" w:type="dxa"/>
            <w:vMerge/>
            <w:tcBorders>
              <w:left w:val="single" w:sz="4" w:space="0" w:color="000000"/>
              <w:right w:val="single" w:sz="4" w:space="0" w:color="000000"/>
            </w:tcBorders>
            <w:vAlign w:val="center"/>
          </w:tcPr>
          <w:p w:rsidR="00F94DB6" w:rsidRDefault="00F94DB6">
            <w:pPr>
              <w:jc w:val="center"/>
              <w:rPr>
                <w:rFonts w:ascii="仿宋" w:eastAsia="仿宋" w:hAnsi="仿宋" w:cs="仿宋"/>
                <w:sz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4DB6" w:rsidRDefault="00152E13">
            <w:pPr>
              <w:jc w:val="center"/>
              <w:rPr>
                <w:rFonts w:ascii="仿宋" w:eastAsia="仿宋" w:hAnsi="仿宋" w:cs="仿宋"/>
                <w:sz w:val="24"/>
              </w:rPr>
            </w:pPr>
            <w:r>
              <w:rPr>
                <w:rFonts w:ascii="仿宋" w:eastAsia="仿宋" w:hAnsi="仿宋" w:cs="仿宋" w:hint="eastAsia"/>
                <w:sz w:val="24"/>
              </w:rPr>
              <w:t>诗路文化带驾驶舱</w:t>
            </w:r>
          </w:p>
        </w:tc>
      </w:tr>
      <w:tr w:rsidR="00F94DB6" w:rsidTr="0069370E">
        <w:trPr>
          <w:trHeight w:val="309"/>
        </w:trPr>
        <w:tc>
          <w:tcPr>
            <w:tcW w:w="2329"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4</w:t>
            </w:r>
          </w:p>
        </w:tc>
        <w:tc>
          <w:tcPr>
            <w:tcW w:w="1775" w:type="dxa"/>
            <w:vMerge/>
            <w:tcBorders>
              <w:left w:val="single" w:sz="4" w:space="0" w:color="000000"/>
              <w:right w:val="single" w:sz="4" w:space="0" w:color="000000"/>
            </w:tcBorders>
            <w:vAlign w:val="center"/>
          </w:tcPr>
          <w:p w:rsidR="00F94DB6" w:rsidRDefault="00F94DB6">
            <w:pPr>
              <w:jc w:val="center"/>
              <w:rPr>
                <w:rFonts w:ascii="仿宋" w:eastAsia="仿宋" w:hAnsi="仿宋" w:cs="仿宋"/>
                <w:sz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4DB6" w:rsidRDefault="00152E13">
            <w:pPr>
              <w:jc w:val="center"/>
              <w:rPr>
                <w:rFonts w:ascii="仿宋" w:eastAsia="仿宋" w:hAnsi="仿宋" w:cs="仿宋"/>
                <w:sz w:val="24"/>
              </w:rPr>
            </w:pPr>
            <w:r>
              <w:rPr>
                <w:rFonts w:ascii="仿宋" w:eastAsia="仿宋" w:hAnsi="仿宋" w:cs="仿宋" w:hint="eastAsia"/>
                <w:sz w:val="24"/>
              </w:rPr>
              <w:t>假日旅游驾驶舱</w:t>
            </w:r>
          </w:p>
        </w:tc>
      </w:tr>
      <w:tr w:rsidR="00F94DB6" w:rsidTr="0069370E">
        <w:trPr>
          <w:trHeight w:val="398"/>
        </w:trPr>
        <w:tc>
          <w:tcPr>
            <w:tcW w:w="2329"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5</w:t>
            </w:r>
          </w:p>
        </w:tc>
        <w:tc>
          <w:tcPr>
            <w:tcW w:w="1775" w:type="dxa"/>
            <w:vMerge/>
            <w:tcBorders>
              <w:left w:val="single" w:sz="4" w:space="0" w:color="000000"/>
              <w:right w:val="single" w:sz="4" w:space="0" w:color="000000"/>
            </w:tcBorders>
            <w:vAlign w:val="center"/>
          </w:tcPr>
          <w:p w:rsidR="00F94DB6" w:rsidRDefault="00F94DB6">
            <w:pPr>
              <w:jc w:val="center"/>
              <w:rPr>
                <w:rFonts w:ascii="仿宋" w:eastAsia="仿宋" w:hAnsi="仿宋" w:cs="仿宋"/>
                <w:sz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4DB6" w:rsidRDefault="00152E13">
            <w:pPr>
              <w:jc w:val="center"/>
              <w:rPr>
                <w:rFonts w:ascii="仿宋" w:eastAsia="仿宋" w:hAnsi="仿宋" w:cs="仿宋"/>
                <w:sz w:val="24"/>
              </w:rPr>
            </w:pPr>
            <w:r>
              <w:rPr>
                <w:rFonts w:ascii="仿宋" w:eastAsia="仿宋" w:hAnsi="仿宋" w:cs="仿宋" w:hint="eastAsia"/>
                <w:sz w:val="24"/>
              </w:rPr>
              <w:t>百县千碗驾驶舱</w:t>
            </w:r>
          </w:p>
        </w:tc>
      </w:tr>
      <w:tr w:rsidR="00F94DB6" w:rsidTr="0069370E">
        <w:trPr>
          <w:trHeight w:val="260"/>
        </w:trPr>
        <w:tc>
          <w:tcPr>
            <w:tcW w:w="2329"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6</w:t>
            </w:r>
          </w:p>
        </w:tc>
        <w:tc>
          <w:tcPr>
            <w:tcW w:w="1775" w:type="dxa"/>
            <w:vMerge/>
            <w:tcBorders>
              <w:left w:val="single" w:sz="4" w:space="0" w:color="000000"/>
              <w:bottom w:val="single" w:sz="4" w:space="0" w:color="000000"/>
              <w:right w:val="single" w:sz="4" w:space="0" w:color="000000"/>
            </w:tcBorders>
            <w:vAlign w:val="center"/>
          </w:tcPr>
          <w:p w:rsidR="00F94DB6" w:rsidRDefault="00F94DB6">
            <w:pPr>
              <w:jc w:val="center"/>
              <w:rPr>
                <w:rFonts w:ascii="仿宋" w:eastAsia="仿宋" w:hAnsi="仿宋" w:cs="仿宋"/>
                <w:sz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4DB6" w:rsidRDefault="00152E13">
            <w:pPr>
              <w:jc w:val="center"/>
              <w:rPr>
                <w:rFonts w:ascii="仿宋" w:eastAsia="仿宋" w:hAnsi="仿宋" w:cs="仿宋"/>
                <w:sz w:val="24"/>
              </w:rPr>
            </w:pPr>
            <w:r>
              <w:rPr>
                <w:rFonts w:ascii="仿宋" w:eastAsia="仿宋" w:hAnsi="仿宋" w:cs="仿宋" w:hint="eastAsia"/>
                <w:sz w:val="24"/>
              </w:rPr>
              <w:t>产业经济驾驶舱</w:t>
            </w:r>
          </w:p>
        </w:tc>
      </w:tr>
      <w:tr w:rsidR="00F94DB6" w:rsidTr="0069370E">
        <w:trPr>
          <w:trHeight w:val="433"/>
        </w:trPr>
        <w:tc>
          <w:tcPr>
            <w:tcW w:w="2329" w:type="dxa"/>
            <w:tcBorders>
              <w:top w:val="single" w:sz="4" w:space="0" w:color="000000"/>
              <w:left w:val="single" w:sz="4" w:space="0" w:color="000000"/>
              <w:bottom w:val="single" w:sz="4" w:space="0" w:color="000000"/>
              <w:right w:val="single" w:sz="4" w:space="0" w:color="000000"/>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7</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4DB6" w:rsidRDefault="00152E13">
            <w:pPr>
              <w:jc w:val="center"/>
              <w:rPr>
                <w:rFonts w:ascii="仿宋" w:eastAsia="仿宋" w:hAnsi="仿宋" w:cs="仿宋"/>
                <w:sz w:val="24"/>
              </w:rPr>
            </w:pPr>
            <w:r>
              <w:rPr>
                <w:rFonts w:ascii="仿宋" w:eastAsia="仿宋" w:hAnsi="仿宋" w:cs="仿宋" w:hint="eastAsia"/>
                <w:sz w:val="24"/>
              </w:rPr>
              <w:t>“研学游”一件事</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4DB6" w:rsidRDefault="00152E13">
            <w:pPr>
              <w:jc w:val="center"/>
              <w:rPr>
                <w:rFonts w:ascii="仿宋" w:eastAsia="仿宋" w:hAnsi="仿宋" w:cs="仿宋"/>
                <w:sz w:val="24"/>
              </w:rPr>
            </w:pPr>
            <w:proofErr w:type="gramStart"/>
            <w:r>
              <w:rPr>
                <w:rFonts w:ascii="仿宋" w:eastAsia="仿宋" w:hAnsi="仿宋" w:cs="仿宋" w:hint="eastAsia"/>
                <w:sz w:val="24"/>
              </w:rPr>
              <w:t>研学游</w:t>
            </w:r>
            <w:proofErr w:type="gramEnd"/>
            <w:r>
              <w:rPr>
                <w:rFonts w:ascii="仿宋" w:eastAsia="仿宋" w:hAnsi="仿宋" w:cs="仿宋" w:hint="eastAsia"/>
                <w:sz w:val="24"/>
              </w:rPr>
              <w:t>一件事应用</w:t>
            </w:r>
          </w:p>
        </w:tc>
      </w:tr>
    </w:tbl>
    <w:p w:rsidR="00F94DB6" w:rsidRDefault="00F94DB6" w:rsidP="0069370E">
      <w:pPr>
        <w:pStyle w:val="Default"/>
        <w:spacing w:line="480" w:lineRule="auto"/>
        <w:rPr>
          <w:rFonts w:hAnsi="仿宋" w:cs="仿宋"/>
          <w:color w:val="auto"/>
          <w:sz w:val="28"/>
          <w:szCs w:val="21"/>
        </w:rPr>
      </w:pPr>
    </w:p>
    <w:p w:rsidR="00F94DB6" w:rsidRDefault="00152E13">
      <w:pPr>
        <w:pStyle w:val="Default"/>
        <w:spacing w:line="480" w:lineRule="auto"/>
        <w:ind w:firstLineChars="200" w:firstLine="480"/>
        <w:rPr>
          <w:rFonts w:ascii="仿宋" w:eastAsia="仿宋" w:hAnsi="仿宋" w:cs="仿宋"/>
          <w:color w:val="auto"/>
        </w:rPr>
      </w:pPr>
      <w:r>
        <w:rPr>
          <w:rFonts w:ascii="仿宋" w:eastAsia="仿宋" w:hAnsi="仿宋" w:cs="仿宋" w:hint="eastAsia"/>
          <w:color w:val="auto"/>
        </w:rPr>
        <w:t>本项目综合考虑了绍兴市全域旅游信息平台的全面性质，通过五大方面的全面运</w:t>
      </w:r>
      <w:proofErr w:type="gramStart"/>
      <w:r>
        <w:rPr>
          <w:rFonts w:ascii="仿宋" w:eastAsia="仿宋" w:hAnsi="仿宋" w:cs="仿宋" w:hint="eastAsia"/>
          <w:color w:val="auto"/>
        </w:rPr>
        <w:t>维保障</w:t>
      </w:r>
      <w:proofErr w:type="gramEnd"/>
      <w:r>
        <w:rPr>
          <w:rFonts w:ascii="仿宋" w:eastAsia="仿宋" w:hAnsi="仿宋" w:cs="仿宋" w:hint="eastAsia"/>
          <w:color w:val="auto"/>
        </w:rPr>
        <w:t>来确保平台的顺利运行和不断提升服务质量：</w:t>
      </w:r>
    </w:p>
    <w:p w:rsidR="00F94DB6" w:rsidRDefault="00152E13" w:rsidP="00152E13">
      <w:pPr>
        <w:pStyle w:val="16"/>
        <w:spacing w:line="480" w:lineRule="auto"/>
        <w:ind w:firstLine="480"/>
        <w:rPr>
          <w:rFonts w:ascii="仿宋" w:eastAsia="仿宋" w:hAnsi="仿宋" w:cs="仿宋"/>
        </w:rPr>
      </w:pPr>
      <w:r>
        <w:rPr>
          <w:rFonts w:ascii="仿宋" w:eastAsia="仿宋" w:hAnsi="仿宋" w:cs="仿宋" w:hint="eastAsia"/>
        </w:rPr>
        <w:t>项目服务要求如下：</w:t>
      </w:r>
    </w:p>
    <w:p w:rsidR="00F94DB6" w:rsidRDefault="00152E13">
      <w:pPr>
        <w:spacing w:line="336" w:lineRule="auto"/>
        <w:ind w:firstLineChars="200" w:firstLine="480"/>
        <w:rPr>
          <w:rFonts w:ascii="仿宋" w:eastAsia="仿宋" w:hAnsi="仿宋" w:cs="仿宋"/>
          <w:sz w:val="24"/>
          <w:szCs w:val="20"/>
        </w:rPr>
      </w:pPr>
      <w:r>
        <w:rPr>
          <w:rFonts w:ascii="仿宋" w:eastAsia="仿宋" w:hAnsi="仿宋" w:cs="仿宋" w:hint="eastAsia"/>
          <w:sz w:val="24"/>
          <w:szCs w:val="20"/>
        </w:rPr>
        <w:t>（1）系统日常保障： 包括监控系统性能，定期备份数据，及时更新软件，以及解决用户反馈的问题。</w:t>
      </w:r>
    </w:p>
    <w:p w:rsidR="00F94DB6" w:rsidRDefault="00152E13">
      <w:pPr>
        <w:spacing w:line="336" w:lineRule="auto"/>
        <w:ind w:firstLineChars="200" w:firstLine="480"/>
        <w:rPr>
          <w:rFonts w:ascii="仿宋" w:eastAsia="仿宋" w:hAnsi="仿宋" w:cs="仿宋"/>
          <w:sz w:val="24"/>
          <w:szCs w:val="20"/>
        </w:rPr>
      </w:pPr>
      <w:r>
        <w:rPr>
          <w:rFonts w:ascii="仿宋" w:eastAsia="仿宋" w:hAnsi="仿宋" w:cs="仿宋" w:hint="eastAsia"/>
          <w:sz w:val="24"/>
          <w:szCs w:val="20"/>
        </w:rPr>
        <w:t>（2）系统维护及安全加固：包括漏洞修复、防火墙升级、入侵检测和数据加密等安全操作，以防范潜在的风险和威胁。</w:t>
      </w:r>
    </w:p>
    <w:p w:rsidR="00F94DB6" w:rsidRDefault="00152E13">
      <w:pPr>
        <w:spacing w:line="336" w:lineRule="auto"/>
        <w:ind w:firstLineChars="200" w:firstLine="480"/>
        <w:rPr>
          <w:rFonts w:ascii="仿宋" w:eastAsia="仿宋" w:hAnsi="仿宋" w:cs="仿宋"/>
          <w:sz w:val="24"/>
          <w:szCs w:val="20"/>
        </w:rPr>
      </w:pPr>
      <w:r>
        <w:rPr>
          <w:rFonts w:ascii="仿宋" w:eastAsia="仿宋" w:hAnsi="仿宋" w:cs="仿宋" w:hint="eastAsia"/>
          <w:sz w:val="24"/>
          <w:szCs w:val="20"/>
        </w:rPr>
        <w:lastRenderedPageBreak/>
        <w:t>（3）应急保障：建立完善的应急响应计划，包括针对系统故障、网络攻击、自然灾害等紧急情况的预案和应对策略，以最小化潜在影响并迅速恢复服务。</w:t>
      </w:r>
    </w:p>
    <w:p w:rsidR="00F94DB6" w:rsidRDefault="00152E13">
      <w:pPr>
        <w:spacing w:line="336" w:lineRule="auto"/>
        <w:ind w:firstLineChars="200" w:firstLine="480"/>
        <w:rPr>
          <w:rFonts w:ascii="仿宋" w:eastAsia="仿宋" w:hAnsi="仿宋" w:cs="仿宋"/>
          <w:sz w:val="24"/>
          <w:szCs w:val="20"/>
        </w:rPr>
      </w:pPr>
      <w:r>
        <w:rPr>
          <w:rFonts w:ascii="仿宋" w:eastAsia="仿宋" w:hAnsi="仿宋" w:cs="仿宋" w:hint="eastAsia"/>
          <w:sz w:val="24"/>
          <w:szCs w:val="20"/>
        </w:rPr>
        <w:t>（4）数据维护：包括数据备份和恢复策略的制定，数据清洗和整理，以及对数据隐私的保护。</w:t>
      </w:r>
    </w:p>
    <w:p w:rsidR="000022FA" w:rsidRDefault="00152E13">
      <w:pPr>
        <w:spacing w:line="336" w:lineRule="auto"/>
        <w:ind w:firstLineChars="200" w:firstLine="480"/>
        <w:rPr>
          <w:rFonts w:ascii="仿宋" w:eastAsia="仿宋" w:hAnsi="仿宋" w:cs="仿宋"/>
          <w:sz w:val="24"/>
          <w:szCs w:val="20"/>
        </w:rPr>
      </w:pPr>
      <w:r>
        <w:rPr>
          <w:rFonts w:ascii="仿宋" w:eastAsia="仿宋" w:hAnsi="仿宋" w:cs="仿宋" w:hint="eastAsia"/>
          <w:sz w:val="24"/>
          <w:szCs w:val="20"/>
        </w:rPr>
        <w:t>（5）日常配合：与各级单位、使用企业、广大群众保持密切合作和沟通。积极响应各方的需求，根据反馈意见进行改进和优化，以确保平台能够满足各类用户的期望。</w:t>
      </w:r>
    </w:p>
    <w:p w:rsidR="00F94DB6" w:rsidRDefault="00152E13">
      <w:pPr>
        <w:keepNext/>
        <w:keepLines/>
        <w:spacing w:before="260" w:after="260" w:line="415" w:lineRule="auto"/>
        <w:jc w:val="center"/>
        <w:outlineLvl w:val="1"/>
        <w:rPr>
          <w:rFonts w:ascii="仿宋" w:eastAsia="仿宋" w:hAnsi="仿宋"/>
          <w:b/>
          <w:sz w:val="32"/>
          <w:szCs w:val="20"/>
        </w:rPr>
      </w:pPr>
      <w:r>
        <w:rPr>
          <w:rFonts w:ascii="仿宋" w:eastAsia="仿宋" w:hAnsi="仿宋" w:hint="eastAsia"/>
          <w:b/>
          <w:sz w:val="32"/>
          <w:szCs w:val="20"/>
        </w:rPr>
        <w:t>二、商务要求</w:t>
      </w:r>
      <w:bookmarkEnd w:id="35"/>
    </w:p>
    <w:p w:rsidR="00F94DB6" w:rsidRDefault="00152E13">
      <w:pPr>
        <w:widowControl/>
        <w:snapToGrid w:val="0"/>
        <w:spacing w:line="480" w:lineRule="exact"/>
        <w:rPr>
          <w:rFonts w:ascii="仿宋" w:eastAsia="仿宋" w:hAnsi="仿宋"/>
          <w:b/>
          <w:bCs/>
          <w:color w:val="000000"/>
          <w:kern w:val="0"/>
          <w:sz w:val="24"/>
          <w:szCs w:val="20"/>
        </w:rPr>
      </w:pPr>
      <w:r>
        <w:rPr>
          <w:rFonts w:ascii="仿宋" w:eastAsia="仿宋" w:hAnsi="仿宋" w:hint="eastAsia"/>
          <w:b/>
          <w:bCs/>
          <w:color w:val="000000"/>
          <w:kern w:val="0"/>
          <w:sz w:val="24"/>
          <w:szCs w:val="20"/>
        </w:rPr>
        <w:t>2.1服务期限</w:t>
      </w:r>
    </w:p>
    <w:p w:rsidR="00F94DB6" w:rsidRDefault="00152E13">
      <w:pPr>
        <w:widowControl/>
        <w:snapToGrid w:val="0"/>
        <w:spacing w:line="480" w:lineRule="exact"/>
        <w:ind w:firstLineChars="200" w:firstLine="480"/>
        <w:rPr>
          <w:rFonts w:ascii="仿宋" w:eastAsia="仿宋" w:hAnsi="仿宋"/>
          <w:color w:val="000000"/>
          <w:kern w:val="0"/>
          <w:sz w:val="24"/>
          <w:szCs w:val="20"/>
        </w:rPr>
      </w:pPr>
      <w:r>
        <w:rPr>
          <w:rFonts w:ascii="仿宋" w:eastAsia="仿宋" w:hAnsi="仿宋" w:hint="eastAsia"/>
          <w:color w:val="000000"/>
          <w:kern w:val="0"/>
          <w:sz w:val="24"/>
          <w:szCs w:val="20"/>
        </w:rPr>
        <w:t>本项目服务期限为一年。</w:t>
      </w:r>
    </w:p>
    <w:p w:rsidR="00F94DB6" w:rsidRDefault="00152E13">
      <w:pPr>
        <w:widowControl/>
        <w:snapToGrid w:val="0"/>
        <w:spacing w:line="480" w:lineRule="exact"/>
        <w:rPr>
          <w:rFonts w:ascii="仿宋" w:eastAsia="仿宋" w:hAnsi="仿宋"/>
          <w:b/>
          <w:bCs/>
          <w:color w:val="000000"/>
          <w:kern w:val="0"/>
          <w:sz w:val="24"/>
          <w:szCs w:val="20"/>
        </w:rPr>
      </w:pPr>
      <w:r>
        <w:rPr>
          <w:rFonts w:ascii="仿宋" w:eastAsia="仿宋" w:hAnsi="仿宋" w:hint="eastAsia"/>
          <w:b/>
          <w:bCs/>
          <w:color w:val="000000"/>
          <w:kern w:val="0"/>
          <w:sz w:val="24"/>
          <w:szCs w:val="20"/>
        </w:rPr>
        <w:t>2.2技术培训</w:t>
      </w:r>
    </w:p>
    <w:p w:rsidR="00F94DB6" w:rsidRDefault="00152E13">
      <w:pPr>
        <w:pStyle w:val="Default"/>
        <w:spacing w:line="360" w:lineRule="auto"/>
        <w:ind w:firstLineChars="200" w:firstLine="480"/>
        <w:rPr>
          <w:rFonts w:ascii="仿宋" w:eastAsia="仿宋" w:hAnsi="仿宋" w:cs="仿宋"/>
          <w:color w:val="auto"/>
        </w:rPr>
      </w:pPr>
      <w:r>
        <w:rPr>
          <w:rFonts w:ascii="仿宋" w:eastAsia="仿宋" w:hAnsi="仿宋" w:cs="仿宋" w:hint="eastAsia"/>
          <w:color w:val="auto"/>
        </w:rPr>
        <w:t>成交供应商需负责对采购人的技术人员进行培训。供应商须在投标文件中提供详细的培训计划，包括培训内容、培训时间、培训费用等。技术培训费用应包含在投标总价。</w:t>
      </w:r>
    </w:p>
    <w:p w:rsidR="00F94DB6" w:rsidRDefault="00152E13">
      <w:pPr>
        <w:pStyle w:val="Default"/>
        <w:spacing w:line="360" w:lineRule="auto"/>
        <w:rPr>
          <w:rFonts w:ascii="仿宋" w:eastAsia="仿宋" w:hAnsi="仿宋" w:cs="Times New Roman"/>
          <w:b/>
          <w:bCs/>
          <w:szCs w:val="20"/>
        </w:rPr>
      </w:pPr>
      <w:r>
        <w:rPr>
          <w:rFonts w:ascii="仿宋" w:eastAsia="仿宋" w:hAnsi="仿宋" w:cs="Times New Roman" w:hint="eastAsia"/>
          <w:b/>
          <w:bCs/>
          <w:szCs w:val="20"/>
        </w:rPr>
        <w:t>3.数量调整</w:t>
      </w:r>
    </w:p>
    <w:p w:rsidR="00F94DB6" w:rsidRDefault="00152E13">
      <w:pPr>
        <w:pStyle w:val="Default"/>
        <w:spacing w:line="360" w:lineRule="auto"/>
        <w:ind w:firstLineChars="200" w:firstLine="480"/>
        <w:rPr>
          <w:rFonts w:ascii="仿宋" w:eastAsia="仿宋" w:hAnsi="仿宋" w:cs="仿宋"/>
          <w:color w:val="auto"/>
        </w:rPr>
      </w:pPr>
      <w:r>
        <w:rPr>
          <w:rFonts w:ascii="仿宋" w:eastAsia="仿宋" w:hAnsi="仿宋" w:cs="仿宋" w:hint="eastAsia"/>
          <w:color w:val="auto"/>
        </w:rPr>
        <w:t>采购人保留在签约时微调部分服务的权力，投标人应对服务类别明细报价，按投标单价不变的前提下进行调整，双方不得拒绝。</w:t>
      </w:r>
    </w:p>
    <w:p w:rsidR="00F94DB6" w:rsidRDefault="00152E13">
      <w:pPr>
        <w:pStyle w:val="Default"/>
        <w:spacing w:line="360" w:lineRule="auto"/>
        <w:rPr>
          <w:rFonts w:ascii="仿宋" w:eastAsia="仿宋" w:hAnsi="仿宋" w:cs="Times New Roman"/>
          <w:b/>
          <w:bCs/>
          <w:szCs w:val="20"/>
        </w:rPr>
      </w:pPr>
      <w:r>
        <w:rPr>
          <w:rFonts w:ascii="仿宋" w:eastAsia="仿宋" w:hAnsi="仿宋" w:cs="Times New Roman" w:hint="eastAsia"/>
          <w:b/>
          <w:bCs/>
          <w:szCs w:val="20"/>
        </w:rPr>
        <w:t>4.验收</w:t>
      </w:r>
    </w:p>
    <w:p w:rsidR="00F94DB6" w:rsidRDefault="00152E13">
      <w:pPr>
        <w:pStyle w:val="Default"/>
        <w:spacing w:line="360" w:lineRule="auto"/>
        <w:ind w:firstLineChars="200" w:firstLine="480"/>
        <w:rPr>
          <w:rFonts w:ascii="仿宋" w:eastAsia="仿宋" w:hAnsi="仿宋" w:cs="仿宋"/>
          <w:color w:val="auto"/>
        </w:rPr>
      </w:pPr>
      <w:proofErr w:type="gramStart"/>
      <w:r>
        <w:rPr>
          <w:rFonts w:ascii="仿宋" w:eastAsia="仿宋" w:hAnsi="仿宋" w:cs="仿宋" w:hint="eastAsia"/>
          <w:color w:val="auto"/>
        </w:rPr>
        <w:t>验收按</w:t>
      </w:r>
      <w:proofErr w:type="gramEnd"/>
      <w:r>
        <w:rPr>
          <w:rFonts w:ascii="仿宋" w:eastAsia="仿宋" w:hAnsi="仿宋" w:cs="仿宋" w:hint="eastAsia"/>
          <w:color w:val="auto"/>
        </w:rPr>
        <w:t>国家有关规范标准（国家无验收规范标准的按双方合同规定的要求）进行。</w:t>
      </w:r>
    </w:p>
    <w:p w:rsidR="00F94DB6" w:rsidRDefault="00152E13">
      <w:pPr>
        <w:pStyle w:val="Default"/>
        <w:spacing w:line="360" w:lineRule="auto"/>
        <w:rPr>
          <w:rFonts w:ascii="仿宋" w:eastAsia="仿宋" w:hAnsi="仿宋" w:cs="Times New Roman"/>
          <w:b/>
          <w:bCs/>
          <w:szCs w:val="20"/>
        </w:rPr>
      </w:pPr>
      <w:r>
        <w:rPr>
          <w:rFonts w:ascii="仿宋" w:eastAsia="仿宋" w:hAnsi="仿宋" w:cs="Times New Roman" w:hint="eastAsia"/>
          <w:b/>
          <w:bCs/>
          <w:szCs w:val="20"/>
        </w:rPr>
        <w:t>5</w:t>
      </w:r>
      <w:r w:rsidRPr="00AC336F">
        <w:rPr>
          <w:rFonts w:ascii="仿宋" w:eastAsia="仿宋" w:hAnsi="仿宋" w:cs="Times New Roman" w:hint="eastAsia"/>
          <w:b/>
          <w:bCs/>
          <w:szCs w:val="20"/>
        </w:rPr>
        <w:t>.付款方式</w:t>
      </w:r>
    </w:p>
    <w:p w:rsidR="00AF0295" w:rsidRDefault="00152E13">
      <w:pPr>
        <w:pStyle w:val="Default"/>
        <w:spacing w:line="360" w:lineRule="auto"/>
        <w:ind w:firstLineChars="200" w:firstLine="480"/>
        <w:rPr>
          <w:rFonts w:hAnsi="仿宋" w:cs="仿宋"/>
          <w:color w:val="auto"/>
          <w:szCs w:val="20"/>
        </w:rPr>
      </w:pPr>
      <w:r>
        <w:rPr>
          <w:rFonts w:hAnsi="仿宋" w:cs="仿宋" w:hint="eastAsia"/>
          <w:color w:val="auto"/>
          <w:szCs w:val="20"/>
        </w:rPr>
        <w:t>按《浙江省财政厅关于进一步发挥政府采购政策功能全力推动经济稳进提质的通知》（</w:t>
      </w:r>
      <w:proofErr w:type="gramStart"/>
      <w:r>
        <w:rPr>
          <w:rFonts w:hAnsi="仿宋" w:cs="仿宋" w:hint="eastAsia"/>
          <w:color w:val="auto"/>
          <w:szCs w:val="20"/>
        </w:rPr>
        <w:t>浙财采监</w:t>
      </w:r>
      <w:proofErr w:type="gramEnd"/>
      <w:r>
        <w:rPr>
          <w:rFonts w:hAnsi="仿宋" w:cs="仿宋" w:hint="eastAsia"/>
          <w:color w:val="auto"/>
          <w:szCs w:val="20"/>
        </w:rPr>
        <w:t>〔2022〕3号）等文件要求执行。</w:t>
      </w:r>
    </w:p>
    <w:p w:rsidR="00F94DB6" w:rsidRDefault="00F55186">
      <w:pPr>
        <w:pStyle w:val="Default"/>
        <w:spacing w:line="360" w:lineRule="auto"/>
        <w:ind w:firstLineChars="200" w:firstLine="480"/>
        <w:rPr>
          <w:rFonts w:hAnsi="仿宋" w:cs="仿宋"/>
          <w:color w:val="auto"/>
          <w:szCs w:val="20"/>
        </w:rPr>
      </w:pPr>
      <w:r w:rsidRPr="00F55186">
        <w:rPr>
          <w:rFonts w:hAnsi="仿宋" w:cs="仿宋" w:hint="eastAsia"/>
          <w:color w:val="auto"/>
          <w:szCs w:val="20"/>
        </w:rPr>
        <w:t>通过局党委会经费支付审议后签订合同，自合同签订之日起5个工作日内支付合同价50%；自运维服务期结束验收通过后，5个工作日内支付余款。</w:t>
      </w:r>
    </w:p>
    <w:p w:rsidR="00AF0295" w:rsidRPr="00AF0295" w:rsidRDefault="00AF0295" w:rsidP="00AF0295">
      <w:pPr>
        <w:pStyle w:val="71"/>
        <w:rPr>
          <w:rFonts w:eastAsiaTheme="minorEastAsia"/>
        </w:rPr>
      </w:pPr>
    </w:p>
    <w:p w:rsidR="00F94DB6" w:rsidRDefault="00F94DB6">
      <w:pPr>
        <w:spacing w:line="360" w:lineRule="auto"/>
        <w:outlineLvl w:val="0"/>
        <w:rPr>
          <w:rFonts w:ascii="仿宋" w:eastAsia="仿宋" w:hAnsi="仿宋" w:cs="仿宋"/>
          <w:b/>
          <w:sz w:val="36"/>
          <w:szCs w:val="36"/>
        </w:rPr>
      </w:pPr>
    </w:p>
    <w:p w:rsidR="00F94DB6" w:rsidRDefault="00152E13">
      <w:pPr>
        <w:rPr>
          <w:rFonts w:ascii="仿宋" w:eastAsia="仿宋" w:hAnsi="仿宋" w:cs="仿宋"/>
          <w:b/>
          <w:sz w:val="36"/>
          <w:szCs w:val="36"/>
        </w:rPr>
      </w:pPr>
      <w:r>
        <w:rPr>
          <w:rFonts w:ascii="仿宋" w:eastAsia="仿宋" w:hAnsi="仿宋" w:cs="仿宋" w:hint="eastAsia"/>
          <w:b/>
          <w:sz w:val="36"/>
          <w:szCs w:val="36"/>
        </w:rPr>
        <w:br w:type="page"/>
      </w:r>
    </w:p>
    <w:p w:rsidR="00F94DB6" w:rsidRDefault="00152E13">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F94DB6" w:rsidRDefault="00152E13">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F94DB6" w:rsidRDefault="00F94DB6">
      <w:pPr>
        <w:spacing w:line="480" w:lineRule="auto"/>
        <w:jc w:val="center"/>
        <w:rPr>
          <w:rFonts w:ascii="仿宋" w:eastAsia="仿宋" w:hAnsi="仿宋" w:cs="仿宋"/>
          <w:b/>
          <w:sz w:val="28"/>
          <w:szCs w:val="28"/>
        </w:rPr>
      </w:pPr>
    </w:p>
    <w:p w:rsidR="00F94DB6" w:rsidRDefault="00F94DB6">
      <w:pPr>
        <w:spacing w:line="480" w:lineRule="auto"/>
        <w:jc w:val="center"/>
        <w:rPr>
          <w:rFonts w:ascii="仿宋" w:eastAsia="仿宋" w:hAnsi="仿宋" w:cs="仿宋"/>
          <w:b/>
          <w:sz w:val="24"/>
        </w:rPr>
      </w:pPr>
    </w:p>
    <w:p w:rsidR="00F94DB6" w:rsidRDefault="00F94DB6">
      <w:pPr>
        <w:spacing w:line="480" w:lineRule="auto"/>
        <w:jc w:val="center"/>
        <w:rPr>
          <w:rFonts w:ascii="仿宋" w:eastAsia="仿宋" w:hAnsi="仿宋" w:cs="仿宋"/>
          <w:b/>
          <w:sz w:val="24"/>
        </w:rPr>
      </w:pPr>
    </w:p>
    <w:p w:rsidR="00F94DB6" w:rsidRDefault="00152E13">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F94DB6" w:rsidRDefault="00152E13">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F94DB6" w:rsidRDefault="00152E13">
      <w:pPr>
        <w:pStyle w:val="1f3"/>
        <w:ind w:firstLineChars="1180" w:firstLine="2843"/>
        <w:rPr>
          <w:rFonts w:ascii="仿宋" w:eastAsia="仿宋" w:hAnsi="仿宋" w:cs="仿宋"/>
          <w:b/>
          <w:szCs w:val="24"/>
        </w:rPr>
      </w:pPr>
      <w:r>
        <w:rPr>
          <w:rFonts w:ascii="仿宋" w:eastAsia="仿宋" w:hAnsi="仿宋" w:cs="仿宋" w:hint="eastAsia"/>
          <w:b/>
          <w:szCs w:val="24"/>
        </w:rPr>
        <w:t>第一部分 合同书</w:t>
      </w:r>
    </w:p>
    <w:p w:rsidR="00F94DB6" w:rsidRDefault="00F94DB6">
      <w:pPr>
        <w:spacing w:before="120" w:line="22" w:lineRule="atLeast"/>
        <w:rPr>
          <w:rFonts w:ascii="仿宋" w:eastAsia="仿宋" w:hAnsi="仿宋" w:cs="仿宋"/>
          <w:sz w:val="24"/>
        </w:rPr>
      </w:pPr>
    </w:p>
    <w:p w:rsidR="00F94DB6" w:rsidRDefault="00F94DB6">
      <w:pPr>
        <w:pStyle w:val="2"/>
        <w:rPr>
          <w:rFonts w:ascii="仿宋" w:eastAsia="仿宋" w:cs="仿宋"/>
        </w:rPr>
      </w:pPr>
    </w:p>
    <w:p w:rsidR="00F94DB6" w:rsidRDefault="00152E13">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F94DB6" w:rsidRDefault="00F94DB6">
      <w:pPr>
        <w:pStyle w:val="110"/>
        <w:spacing w:before="120" w:line="22" w:lineRule="atLeast"/>
        <w:rPr>
          <w:rFonts w:ascii="仿宋" w:eastAsia="仿宋" w:hAnsi="仿宋" w:cs="仿宋"/>
          <w:szCs w:val="24"/>
        </w:rPr>
      </w:pPr>
    </w:p>
    <w:p w:rsidR="00F94DB6" w:rsidRDefault="00F94DB6">
      <w:pPr>
        <w:pStyle w:val="110"/>
        <w:spacing w:before="120" w:line="22" w:lineRule="atLeast"/>
        <w:rPr>
          <w:rFonts w:ascii="仿宋" w:eastAsia="仿宋" w:hAnsi="仿宋" w:cs="仿宋"/>
          <w:szCs w:val="24"/>
        </w:rPr>
      </w:pPr>
    </w:p>
    <w:p w:rsidR="00F94DB6" w:rsidRDefault="00F94DB6">
      <w:pPr>
        <w:rPr>
          <w:rFonts w:ascii="仿宋" w:eastAsia="仿宋" w:hAnsi="仿宋" w:cs="仿宋"/>
          <w:sz w:val="24"/>
        </w:rPr>
      </w:pPr>
    </w:p>
    <w:p w:rsidR="00F94DB6" w:rsidRDefault="00152E13">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F94DB6" w:rsidRDefault="00F94DB6">
      <w:pPr>
        <w:spacing w:before="120" w:line="22" w:lineRule="atLeast"/>
        <w:rPr>
          <w:rFonts w:ascii="仿宋" w:eastAsia="仿宋" w:hAnsi="仿宋" w:cs="仿宋"/>
          <w:sz w:val="24"/>
        </w:rPr>
      </w:pPr>
    </w:p>
    <w:p w:rsidR="00F94DB6" w:rsidRDefault="00152E13">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F94DB6" w:rsidRDefault="00F94DB6">
      <w:pPr>
        <w:spacing w:before="120" w:line="22" w:lineRule="atLeast"/>
        <w:rPr>
          <w:rFonts w:ascii="仿宋" w:eastAsia="仿宋" w:hAnsi="仿宋" w:cs="仿宋"/>
          <w:sz w:val="24"/>
        </w:rPr>
      </w:pPr>
    </w:p>
    <w:p w:rsidR="00F94DB6" w:rsidRDefault="00152E13">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F94DB6" w:rsidRDefault="00F94DB6">
      <w:pPr>
        <w:spacing w:before="120" w:line="22" w:lineRule="atLeast"/>
        <w:rPr>
          <w:rFonts w:ascii="仿宋" w:eastAsia="仿宋" w:hAnsi="仿宋" w:cs="仿宋"/>
          <w:sz w:val="24"/>
        </w:rPr>
      </w:pPr>
    </w:p>
    <w:p w:rsidR="00F94DB6" w:rsidRDefault="00152E13">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F94DB6" w:rsidRDefault="00F94DB6">
      <w:pPr>
        <w:widowControl/>
        <w:jc w:val="left"/>
        <w:rPr>
          <w:rFonts w:ascii="仿宋" w:eastAsia="仿宋" w:hAnsi="仿宋" w:cs="仿宋"/>
          <w:kern w:val="0"/>
          <w:sz w:val="24"/>
        </w:rPr>
        <w:sectPr w:rsidR="00F94DB6">
          <w:pgSz w:w="11907" w:h="16840"/>
          <w:pgMar w:top="1474" w:right="1814" w:bottom="1474" w:left="1814" w:header="851" w:footer="851" w:gutter="0"/>
          <w:cols w:space="720"/>
        </w:sectPr>
      </w:pPr>
    </w:p>
    <w:p w:rsidR="00F94DB6" w:rsidRDefault="00F94DB6">
      <w:pPr>
        <w:rPr>
          <w:rFonts w:ascii="仿宋" w:eastAsia="仿宋" w:hAnsi="仿宋" w:cs="仿宋"/>
          <w:b/>
          <w:sz w:val="24"/>
        </w:rPr>
      </w:pP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为该项目中标或者成交供应商。现于中标或者成交通知书发出之日起30日内，按照采购文件确定的事项签订本合同。</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 xml:space="preserve">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rsidR="00F94DB6" w:rsidRDefault="00152E13">
      <w:pPr>
        <w:spacing w:line="440" w:lineRule="exact"/>
        <w:ind w:firstLineChars="200" w:firstLine="482"/>
        <w:outlineLvl w:val="0"/>
        <w:rPr>
          <w:rFonts w:ascii="仿宋" w:eastAsia="仿宋" w:hAnsi="仿宋" w:cs="仿宋"/>
          <w:sz w:val="24"/>
        </w:rPr>
      </w:pPr>
      <w:bookmarkStart w:id="36" w:name="_Toc28855"/>
      <w:bookmarkStart w:id="37" w:name="_Toc22967"/>
      <w:bookmarkStart w:id="38" w:name="_Toc19273"/>
      <w:bookmarkStart w:id="39" w:name="_Toc15367"/>
      <w:bookmarkStart w:id="40" w:name="_Toc20421"/>
      <w:r>
        <w:rPr>
          <w:rFonts w:ascii="仿宋" w:eastAsia="仿宋" w:hAnsi="仿宋" w:cs="仿宋" w:hint="eastAsia"/>
          <w:b/>
          <w:sz w:val="24"/>
        </w:rPr>
        <w:t>1.1 合同组成部分</w:t>
      </w:r>
      <w:bookmarkEnd w:id="36"/>
      <w:bookmarkEnd w:id="37"/>
      <w:bookmarkEnd w:id="38"/>
      <w:bookmarkEnd w:id="39"/>
      <w:bookmarkEnd w:id="40"/>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F94DB6" w:rsidRDefault="00152E13">
      <w:pPr>
        <w:spacing w:line="440" w:lineRule="exact"/>
        <w:ind w:firstLineChars="200" w:firstLine="482"/>
        <w:outlineLvl w:val="0"/>
        <w:rPr>
          <w:rFonts w:ascii="仿宋" w:eastAsia="仿宋" w:hAnsi="仿宋" w:cs="仿宋"/>
          <w:b/>
          <w:sz w:val="24"/>
        </w:rPr>
      </w:pPr>
      <w:bookmarkStart w:id="41" w:name="_Toc6773"/>
      <w:bookmarkStart w:id="42" w:name="_Toc18585"/>
      <w:bookmarkStart w:id="43" w:name="_Toc22185"/>
      <w:bookmarkStart w:id="44" w:name="_Toc2918"/>
      <w:bookmarkStart w:id="45" w:name="_Toc6311"/>
      <w:r>
        <w:rPr>
          <w:rFonts w:ascii="仿宋" w:eastAsia="仿宋" w:hAnsi="仿宋" w:cs="仿宋" w:hint="eastAsia"/>
          <w:b/>
          <w:sz w:val="24"/>
        </w:rPr>
        <w:t>1.2 标的</w:t>
      </w:r>
      <w:bookmarkEnd w:id="41"/>
      <w:bookmarkEnd w:id="42"/>
      <w:bookmarkEnd w:id="43"/>
      <w:bookmarkEnd w:id="44"/>
      <w:bookmarkEnd w:id="45"/>
    </w:p>
    <w:p w:rsidR="00F94DB6" w:rsidRDefault="00152E13">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rsidR="00F94DB6" w:rsidRDefault="00152E13">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rsidR="00F94DB6" w:rsidRDefault="00152E13">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rsidR="00F94DB6" w:rsidRDefault="00152E13">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rsidR="00F94DB6" w:rsidRDefault="00152E13">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（是/否）涉及货物。若涉及货物的，则：</w:t>
      </w:r>
    </w:p>
    <w:p w:rsidR="00F94DB6" w:rsidRDefault="00152E13">
      <w:pPr>
        <w:spacing w:line="440" w:lineRule="exact"/>
        <w:ind w:firstLineChars="200" w:firstLine="480"/>
        <w:rPr>
          <w:rFonts w:ascii="仿宋" w:eastAsia="仿宋" w:hAnsi="仿宋" w:cs="仿宋"/>
          <w:sz w:val="24"/>
          <w:u w:val="single"/>
        </w:rPr>
      </w:pPr>
      <w:bookmarkStart w:id="46" w:name="_Toc1386"/>
      <w:bookmarkStart w:id="47" w:name="_Toc4929"/>
      <w:bookmarkStart w:id="48" w:name="_Toc13918"/>
      <w:bookmarkStart w:id="49" w:name="_Toc5635"/>
      <w:bookmarkStart w:id="50" w:name="_Toc21124"/>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F94DB6" w:rsidRDefault="00152E13">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rsidR="00F94DB6" w:rsidRDefault="00152E13">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rsidR="00F94DB6" w:rsidRDefault="00152E13">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46"/>
      <w:bookmarkEnd w:id="47"/>
      <w:bookmarkEnd w:id="48"/>
      <w:bookmarkEnd w:id="49"/>
      <w:bookmarkEnd w:id="50"/>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F94DB6" w:rsidRDefault="00152E13">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F94DB6">
        <w:trPr>
          <w:trHeight w:val="369"/>
          <w:jc w:val="center"/>
        </w:trPr>
        <w:tc>
          <w:tcPr>
            <w:tcW w:w="1201" w:type="dxa"/>
            <w:vAlign w:val="center"/>
          </w:tcPr>
          <w:p w:rsidR="00F94DB6" w:rsidRDefault="00152E13">
            <w:pPr>
              <w:pStyle w:val="18"/>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F94DB6" w:rsidRDefault="00152E13">
            <w:pPr>
              <w:pStyle w:val="18"/>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F94DB6" w:rsidRDefault="00152E13">
            <w:pPr>
              <w:pStyle w:val="18"/>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F94DB6">
        <w:trPr>
          <w:trHeight w:val="369"/>
          <w:jc w:val="center"/>
        </w:trPr>
        <w:tc>
          <w:tcPr>
            <w:tcW w:w="1201"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c>
          <w:tcPr>
            <w:tcW w:w="3402"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c>
          <w:tcPr>
            <w:tcW w:w="2552"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r>
      <w:tr w:rsidR="00F94DB6">
        <w:trPr>
          <w:trHeight w:val="369"/>
          <w:jc w:val="center"/>
        </w:trPr>
        <w:tc>
          <w:tcPr>
            <w:tcW w:w="1201"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c>
          <w:tcPr>
            <w:tcW w:w="3402"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c>
          <w:tcPr>
            <w:tcW w:w="2552"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r>
      <w:tr w:rsidR="00F94DB6">
        <w:trPr>
          <w:trHeight w:val="369"/>
          <w:jc w:val="center"/>
        </w:trPr>
        <w:tc>
          <w:tcPr>
            <w:tcW w:w="1201"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c>
          <w:tcPr>
            <w:tcW w:w="3402"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c>
          <w:tcPr>
            <w:tcW w:w="2552"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r>
      <w:tr w:rsidR="00F94DB6">
        <w:trPr>
          <w:trHeight w:val="369"/>
          <w:jc w:val="center"/>
        </w:trPr>
        <w:tc>
          <w:tcPr>
            <w:tcW w:w="1201"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c>
          <w:tcPr>
            <w:tcW w:w="3402"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c>
          <w:tcPr>
            <w:tcW w:w="2552"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r>
      <w:tr w:rsidR="00F94DB6">
        <w:trPr>
          <w:trHeight w:val="369"/>
          <w:jc w:val="center"/>
        </w:trPr>
        <w:tc>
          <w:tcPr>
            <w:tcW w:w="4603" w:type="dxa"/>
            <w:gridSpan w:val="2"/>
            <w:vAlign w:val="center"/>
          </w:tcPr>
          <w:p w:rsidR="00F94DB6" w:rsidRDefault="00152E13">
            <w:pPr>
              <w:pStyle w:val="18"/>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F94DB6" w:rsidRDefault="00F94DB6">
            <w:pPr>
              <w:pStyle w:val="18"/>
              <w:spacing w:line="440" w:lineRule="exact"/>
              <w:ind w:firstLineChars="200" w:firstLine="480"/>
              <w:jc w:val="center"/>
              <w:rPr>
                <w:rFonts w:ascii="仿宋" w:eastAsia="仿宋" w:hAnsi="仿宋" w:cs="仿宋"/>
                <w:sz w:val="24"/>
                <w:szCs w:val="24"/>
              </w:rPr>
            </w:pPr>
          </w:p>
        </w:tc>
      </w:tr>
    </w:tbl>
    <w:p w:rsidR="00F94DB6" w:rsidRDefault="00152E13">
      <w:pPr>
        <w:spacing w:line="440" w:lineRule="exact"/>
        <w:ind w:firstLineChars="200" w:firstLine="480"/>
        <w:rPr>
          <w:rFonts w:ascii="仿宋" w:eastAsia="仿宋" w:hAnsi="仿宋" w:cs="仿宋"/>
          <w:sz w:val="24"/>
        </w:rPr>
      </w:pPr>
      <w:bookmarkStart w:id="51" w:name="_Toc26916"/>
      <w:bookmarkStart w:id="52" w:name="_Toc30158"/>
      <w:bookmarkStart w:id="53" w:name="_Toc3654"/>
      <w:bookmarkStart w:id="54" w:name="_Toc30506"/>
      <w:bookmarkStart w:id="55" w:name="_Toc14993"/>
      <w:r>
        <w:rPr>
          <w:rFonts w:ascii="仿宋" w:eastAsia="仿宋" w:hAnsi="仿宋" w:cs="仿宋" w:hint="eastAsia"/>
          <w:bCs/>
          <w:sz w:val="24"/>
        </w:rPr>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F94DB6" w:rsidRDefault="00152E13">
      <w:pPr>
        <w:pStyle w:val="2"/>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F94DB6" w:rsidRDefault="00152E13">
      <w:pPr>
        <w:pStyle w:val="text-tag"/>
        <w:spacing w:before="0" w:beforeAutospacing="0" w:after="0" w:afterAutospacing="0" w:line="440" w:lineRule="exact"/>
        <w:ind w:firstLineChars="200" w:firstLine="482"/>
        <w:rPr>
          <w:rFonts w:ascii="仿宋" w:eastAsia="仿宋" w:hAnsi="仿宋" w:cs="仿宋"/>
          <w:b/>
        </w:rPr>
      </w:pPr>
      <w:bookmarkStart w:id="56" w:name="_Toc22618"/>
      <w:bookmarkStart w:id="57" w:name="_Toc1814"/>
      <w:bookmarkStart w:id="58" w:name="_Toc10340"/>
      <w:bookmarkStart w:id="59" w:name="_Toc11108"/>
      <w:bookmarkStart w:id="60" w:name="_Toc4760"/>
      <w:bookmarkStart w:id="61" w:name="_Toc8772"/>
      <w:bookmarkStart w:id="62" w:name="_Toc31421"/>
      <w:bookmarkStart w:id="63" w:name="_Toc3625"/>
      <w:bookmarkEnd w:id="51"/>
      <w:bookmarkEnd w:id="52"/>
      <w:bookmarkEnd w:id="53"/>
      <w:bookmarkEnd w:id="54"/>
      <w:bookmarkEnd w:id="55"/>
      <w:r>
        <w:rPr>
          <w:rFonts w:ascii="仿宋" w:eastAsia="仿宋" w:hAnsi="仿宋" w:cs="仿宋" w:hint="eastAsia"/>
          <w:b/>
        </w:rPr>
        <w:t>1.4履约保证金：无</w:t>
      </w:r>
    </w:p>
    <w:p w:rsidR="00F94DB6" w:rsidRDefault="00152E13">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6"/>
      <w:bookmarkEnd w:id="57"/>
      <w:bookmarkEnd w:id="58"/>
      <w:r>
        <w:rPr>
          <w:rFonts w:ascii="仿宋" w:eastAsia="仿宋" w:hAnsi="仿宋" w:cs="仿宋" w:hint="eastAsia"/>
          <w:b/>
          <w:sz w:val="24"/>
        </w:rPr>
        <w:t>预付款</w:t>
      </w:r>
    </w:p>
    <w:p w:rsidR="00F94DB6" w:rsidRDefault="00152E13">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rsidR="00F94DB6" w:rsidRDefault="00152E13">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F94DB6" w:rsidRDefault="00152E13">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F94DB6" w:rsidRDefault="00152E13">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F94DB6" w:rsidRDefault="00152E13">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rsidR="00F94DB6" w:rsidRDefault="00152E13">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rsidR="00F94DB6" w:rsidRDefault="00152E13">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F94DB6" w:rsidRDefault="00152E13">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59"/>
      <w:bookmarkEnd w:id="60"/>
      <w:bookmarkEnd w:id="61"/>
      <w:bookmarkEnd w:id="62"/>
      <w:bookmarkEnd w:id="63"/>
    </w:p>
    <w:p w:rsidR="00F94DB6" w:rsidRDefault="00152E13">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F94DB6" w:rsidRDefault="00152E13">
      <w:pPr>
        <w:spacing w:line="440" w:lineRule="exact"/>
        <w:ind w:firstLineChars="200" w:firstLine="480"/>
        <w:outlineLvl w:val="0"/>
        <w:rPr>
          <w:rFonts w:ascii="仿宋" w:eastAsia="仿宋" w:hAnsi="仿宋" w:cs="仿宋"/>
          <w:bCs/>
          <w:sz w:val="24"/>
        </w:rPr>
      </w:pPr>
      <w:bookmarkStart w:id="64" w:name="_Toc3079"/>
      <w:bookmarkStart w:id="65" w:name="_Toc24662"/>
      <w:bookmarkStart w:id="66" w:name="_Toc8586"/>
      <w:bookmarkStart w:id="67" w:name="_Toc5698"/>
      <w:bookmarkStart w:id="68" w:name="_Toc2375"/>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rsidR="00F94DB6" w:rsidRDefault="00152E13">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F94DB6" w:rsidRDefault="00152E13">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lastRenderedPageBreak/>
        <w:t>1.8违约责任</w:t>
      </w:r>
      <w:bookmarkEnd w:id="64"/>
      <w:bookmarkEnd w:id="65"/>
      <w:bookmarkEnd w:id="66"/>
      <w:bookmarkEnd w:id="67"/>
      <w:bookmarkEnd w:id="68"/>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rsidR="00F94DB6" w:rsidRDefault="00152E13">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rsidR="00F94DB6" w:rsidRDefault="00152E13">
      <w:pPr>
        <w:spacing w:line="440" w:lineRule="exact"/>
        <w:ind w:firstLineChars="200" w:firstLine="480"/>
        <w:rPr>
          <w:rFonts w:ascii="仿宋" w:eastAsia="仿宋" w:hAnsi="仿宋" w:cs="仿宋"/>
          <w:sz w:val="24"/>
        </w:rPr>
      </w:pPr>
      <w:bookmarkStart w:id="69" w:name="_Toc9497"/>
      <w:bookmarkStart w:id="70" w:name="_Toc32454"/>
      <w:bookmarkStart w:id="71" w:name="_Toc26807"/>
      <w:bookmarkStart w:id="72" w:name="_Toc18683"/>
      <w:bookmarkStart w:id="73" w:name="_Toc30329"/>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F94DB6" w:rsidRDefault="00152E13">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F94DB6" w:rsidRDefault="00152E13">
      <w:pPr>
        <w:spacing w:line="440" w:lineRule="exact"/>
        <w:ind w:firstLineChars="200" w:firstLine="482"/>
        <w:outlineLvl w:val="0"/>
        <w:rPr>
          <w:rFonts w:ascii="仿宋" w:eastAsia="仿宋" w:hAnsi="仿宋" w:cs="仿宋"/>
          <w:b/>
          <w:sz w:val="24"/>
        </w:rPr>
      </w:pPr>
      <w:bookmarkStart w:id="74" w:name="_Toc15583"/>
      <w:bookmarkStart w:id="75" w:name="_Toc28375"/>
      <w:bookmarkStart w:id="76" w:name="_Toc16021"/>
      <w:bookmarkEnd w:id="69"/>
      <w:bookmarkEnd w:id="70"/>
      <w:bookmarkEnd w:id="71"/>
      <w:bookmarkEnd w:id="72"/>
      <w:bookmarkEnd w:id="73"/>
      <w:r>
        <w:rPr>
          <w:rFonts w:ascii="仿宋" w:eastAsia="仿宋" w:hAnsi="仿宋" w:cs="仿宋" w:hint="eastAsia"/>
          <w:b/>
          <w:sz w:val="24"/>
        </w:rPr>
        <w:t>1.9合同争议的解决</w:t>
      </w:r>
      <w:bookmarkEnd w:id="74"/>
      <w:bookmarkEnd w:id="75"/>
      <w:bookmarkEnd w:id="76"/>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本合同履行过程中发生的任何争议，双方当事人均可通过和解或者调解解决；不愿和解、调解或者和解、调解不成的，将争议提交绍兴仲裁委员会仲裁。</w:t>
      </w:r>
    </w:p>
    <w:p w:rsidR="00F94DB6" w:rsidRDefault="00152E13">
      <w:pPr>
        <w:spacing w:line="440" w:lineRule="exact"/>
        <w:ind w:firstLineChars="200" w:firstLine="482"/>
        <w:outlineLvl w:val="0"/>
        <w:rPr>
          <w:rFonts w:ascii="仿宋" w:eastAsia="仿宋" w:hAnsi="仿宋" w:cs="仿宋"/>
          <w:b/>
          <w:sz w:val="24"/>
        </w:rPr>
      </w:pPr>
      <w:bookmarkStart w:id="77" w:name="_Toc11173"/>
      <w:bookmarkStart w:id="78" w:name="_Toc15322"/>
      <w:bookmarkStart w:id="79" w:name="_Toc7245"/>
      <w:r>
        <w:rPr>
          <w:rFonts w:ascii="仿宋" w:eastAsia="仿宋" w:hAnsi="仿宋" w:cs="仿宋" w:hint="eastAsia"/>
          <w:b/>
          <w:sz w:val="24"/>
        </w:rPr>
        <w:lastRenderedPageBreak/>
        <w:t>2.0 合同生效</w:t>
      </w:r>
      <w:bookmarkEnd w:id="77"/>
      <w:bookmarkEnd w:id="78"/>
      <w:bookmarkEnd w:id="79"/>
    </w:p>
    <w:p w:rsidR="00F94DB6" w:rsidRDefault="00152E13">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                                   住所：</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                             法定代表人或</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                       授权代表（签字）: </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                                 联系人：</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                               邮政编码：</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F94DB6" w:rsidRDefault="00152E13">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rsidR="00F94DB6" w:rsidRDefault="00152E13">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                               电子邮箱：</w:t>
      </w:r>
    </w:p>
    <w:p w:rsidR="00F94DB6" w:rsidRDefault="00152E13">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开户银行：                               开户银行： </w:t>
      </w:r>
    </w:p>
    <w:p w:rsidR="00F94DB6" w:rsidRDefault="00152E13">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开户名称：                               开户名称： </w:t>
      </w:r>
    </w:p>
    <w:p w:rsidR="00F94DB6" w:rsidRDefault="00152E13">
      <w:pPr>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F94DB6" w:rsidRDefault="00152E13">
      <w:pPr>
        <w:widowControl/>
        <w:adjustRightInd/>
        <w:jc w:val="left"/>
        <w:rPr>
          <w:rFonts w:ascii="仿宋" w:eastAsia="仿宋" w:hAnsi="仿宋" w:cs="仿宋"/>
          <w:b/>
          <w:sz w:val="24"/>
        </w:rPr>
      </w:pPr>
      <w:r>
        <w:rPr>
          <w:rFonts w:ascii="仿宋" w:eastAsia="仿宋" w:hAnsi="仿宋" w:cs="仿宋" w:hint="eastAsia"/>
          <w:b/>
        </w:rPr>
        <w:br w:type="page"/>
      </w:r>
    </w:p>
    <w:p w:rsidR="00F94DB6" w:rsidRDefault="00152E13">
      <w:pPr>
        <w:pStyle w:val="1f3"/>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rsidR="00F94DB6" w:rsidRDefault="00152E13">
      <w:pPr>
        <w:spacing w:line="560" w:lineRule="exact"/>
        <w:rPr>
          <w:rFonts w:ascii="仿宋" w:eastAsia="仿宋" w:hAnsi="仿宋" w:cs="仿宋"/>
          <w:b/>
          <w:bCs/>
          <w:sz w:val="24"/>
        </w:rPr>
      </w:pPr>
      <w:bookmarkStart w:id="80" w:name="_Toc31297"/>
      <w:bookmarkStart w:id="81" w:name="_Toc25079"/>
      <w:bookmarkStart w:id="82" w:name="_Toc19680"/>
      <w:bookmarkStart w:id="83" w:name="_Toc14021"/>
      <w:bookmarkStart w:id="84" w:name="_Toc5228"/>
      <w:r>
        <w:rPr>
          <w:rFonts w:ascii="仿宋" w:eastAsia="仿宋" w:hAnsi="仿宋" w:cs="仿宋" w:hint="eastAsia"/>
          <w:b/>
          <w:bCs/>
          <w:sz w:val="24"/>
        </w:rPr>
        <w:t>2.1 定义</w:t>
      </w:r>
      <w:bookmarkEnd w:id="80"/>
      <w:bookmarkEnd w:id="81"/>
      <w:bookmarkEnd w:id="82"/>
      <w:bookmarkEnd w:id="83"/>
      <w:bookmarkEnd w:id="84"/>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rsidR="00F94DB6" w:rsidRDefault="00152E13">
      <w:pPr>
        <w:spacing w:line="560" w:lineRule="exact"/>
        <w:outlineLvl w:val="0"/>
        <w:rPr>
          <w:rFonts w:ascii="仿宋" w:eastAsia="仿宋" w:hAnsi="仿宋" w:cs="仿宋"/>
          <w:b/>
          <w:sz w:val="24"/>
        </w:rPr>
      </w:pPr>
      <w:bookmarkStart w:id="85" w:name="_Toc19539"/>
      <w:bookmarkStart w:id="86" w:name="_Toc23289"/>
      <w:bookmarkStart w:id="87" w:name="_Toc31402"/>
      <w:bookmarkStart w:id="88" w:name="_Toc3769"/>
      <w:bookmarkStart w:id="89" w:name="_Toc16752"/>
      <w:r>
        <w:rPr>
          <w:rFonts w:ascii="仿宋" w:eastAsia="仿宋" w:hAnsi="仿宋" w:cs="仿宋" w:hint="eastAsia"/>
          <w:b/>
          <w:sz w:val="24"/>
        </w:rPr>
        <w:t>2.2 技术规范</w:t>
      </w:r>
      <w:bookmarkEnd w:id="85"/>
      <w:bookmarkEnd w:id="86"/>
      <w:bookmarkEnd w:id="87"/>
      <w:bookmarkEnd w:id="88"/>
      <w:bookmarkEnd w:id="89"/>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F94DB6" w:rsidRDefault="00152E13">
      <w:pPr>
        <w:spacing w:line="560" w:lineRule="exact"/>
        <w:outlineLvl w:val="0"/>
        <w:rPr>
          <w:rFonts w:ascii="仿宋" w:eastAsia="仿宋" w:hAnsi="仿宋" w:cs="仿宋"/>
          <w:b/>
          <w:sz w:val="24"/>
        </w:rPr>
      </w:pPr>
      <w:bookmarkStart w:id="90" w:name="_Toc13673"/>
      <w:bookmarkStart w:id="91" w:name="_Toc27945"/>
      <w:bookmarkStart w:id="92" w:name="_Toc4133"/>
      <w:bookmarkStart w:id="93" w:name="_Toc9161"/>
      <w:bookmarkStart w:id="94" w:name="_Toc12412"/>
      <w:r>
        <w:rPr>
          <w:rFonts w:ascii="仿宋" w:eastAsia="仿宋" w:hAnsi="仿宋" w:cs="仿宋" w:hint="eastAsia"/>
          <w:b/>
          <w:sz w:val="24"/>
        </w:rPr>
        <w:t>2.3 知识产权</w:t>
      </w:r>
      <w:bookmarkEnd w:id="90"/>
      <w:bookmarkEnd w:id="91"/>
      <w:bookmarkEnd w:id="92"/>
      <w:bookmarkEnd w:id="93"/>
      <w:bookmarkEnd w:id="94"/>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sz w:val="24"/>
        </w:rPr>
        <w:lastRenderedPageBreak/>
        <w:t>涉并承担由此发生的一切责任、费用和赔偿，乙方还应及时澄清相关信息，使甲方声誉免受损害，甲方保留追责的权利。</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F94DB6" w:rsidRDefault="00152E13">
      <w:pPr>
        <w:spacing w:line="560" w:lineRule="exact"/>
        <w:rPr>
          <w:rFonts w:ascii="仿宋" w:eastAsia="仿宋" w:hAnsi="仿宋" w:cs="仿宋"/>
          <w:b/>
          <w:sz w:val="24"/>
        </w:rPr>
      </w:pPr>
      <w:r>
        <w:rPr>
          <w:rFonts w:ascii="仿宋" w:eastAsia="仿宋" w:hAnsi="仿宋" w:cs="仿宋" w:hint="eastAsia"/>
          <w:b/>
          <w:sz w:val="24"/>
        </w:rPr>
        <w:t>2.4 履约检查和问题反馈</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rsidR="00F94DB6" w:rsidRDefault="00152E13">
      <w:pPr>
        <w:spacing w:line="560" w:lineRule="exact"/>
        <w:outlineLvl w:val="0"/>
        <w:rPr>
          <w:rFonts w:ascii="仿宋" w:eastAsia="仿宋" w:hAnsi="仿宋" w:cs="仿宋"/>
          <w:b/>
          <w:sz w:val="24"/>
        </w:rPr>
      </w:pPr>
      <w:bookmarkStart w:id="95" w:name="_Toc32670"/>
      <w:bookmarkStart w:id="96" w:name="_Toc31233"/>
      <w:bookmarkStart w:id="97" w:name="_Toc26555"/>
      <w:bookmarkStart w:id="98" w:name="_Toc22011"/>
      <w:bookmarkStart w:id="99" w:name="_Toc15447"/>
      <w:r>
        <w:rPr>
          <w:rFonts w:ascii="仿宋" w:eastAsia="仿宋" w:hAnsi="仿宋" w:cs="仿宋" w:hint="eastAsia"/>
          <w:b/>
          <w:sz w:val="24"/>
        </w:rPr>
        <w:t>2.5 结算方式和付款条件</w:t>
      </w:r>
      <w:bookmarkEnd w:id="95"/>
      <w:bookmarkEnd w:id="96"/>
      <w:bookmarkEnd w:id="97"/>
      <w:bookmarkEnd w:id="98"/>
      <w:bookmarkEnd w:id="99"/>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F94DB6" w:rsidRDefault="00152E13">
      <w:pPr>
        <w:spacing w:line="560" w:lineRule="exact"/>
        <w:outlineLvl w:val="0"/>
        <w:rPr>
          <w:rFonts w:ascii="仿宋" w:eastAsia="仿宋" w:hAnsi="仿宋" w:cs="仿宋"/>
          <w:b/>
          <w:sz w:val="24"/>
        </w:rPr>
      </w:pPr>
      <w:bookmarkStart w:id="100" w:name="_Toc13467"/>
      <w:bookmarkStart w:id="101" w:name="_Toc13154"/>
      <w:bookmarkStart w:id="102" w:name="_Toc18990"/>
      <w:bookmarkStart w:id="103" w:name="_Toc30507"/>
      <w:bookmarkStart w:id="104" w:name="_Toc16163"/>
      <w:r>
        <w:rPr>
          <w:rFonts w:ascii="仿宋" w:eastAsia="仿宋" w:hAnsi="仿宋" w:cs="仿宋" w:hint="eastAsia"/>
          <w:b/>
          <w:sz w:val="24"/>
        </w:rPr>
        <w:t>2.6 技术资料和保密义务</w:t>
      </w:r>
      <w:bookmarkEnd w:id="100"/>
      <w:bookmarkEnd w:id="101"/>
      <w:bookmarkEnd w:id="102"/>
      <w:bookmarkEnd w:id="103"/>
      <w:bookmarkEnd w:id="104"/>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rsidR="00F94DB6" w:rsidRDefault="00152E13">
      <w:pPr>
        <w:spacing w:line="560" w:lineRule="exact"/>
        <w:outlineLvl w:val="0"/>
        <w:rPr>
          <w:rFonts w:ascii="仿宋" w:eastAsia="仿宋" w:hAnsi="仿宋" w:cs="仿宋"/>
          <w:b/>
          <w:sz w:val="24"/>
        </w:rPr>
      </w:pPr>
      <w:bookmarkStart w:id="105" w:name="_Toc19069"/>
      <w:r>
        <w:rPr>
          <w:rFonts w:ascii="仿宋" w:eastAsia="仿宋" w:hAnsi="仿宋" w:cs="仿宋" w:hint="eastAsia"/>
          <w:b/>
          <w:sz w:val="24"/>
        </w:rPr>
        <w:t>2.7 质量保证</w:t>
      </w:r>
      <w:bookmarkEnd w:id="105"/>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F94DB6" w:rsidRDefault="00152E13">
      <w:pPr>
        <w:spacing w:line="560" w:lineRule="exact"/>
        <w:outlineLvl w:val="0"/>
        <w:rPr>
          <w:rFonts w:ascii="仿宋" w:eastAsia="仿宋" w:hAnsi="仿宋" w:cs="仿宋"/>
          <w:b/>
          <w:sz w:val="24"/>
        </w:rPr>
      </w:pPr>
      <w:bookmarkStart w:id="106" w:name="_Toc22267"/>
      <w:r>
        <w:rPr>
          <w:rFonts w:ascii="仿宋" w:eastAsia="仿宋" w:hAnsi="仿宋" w:cs="仿宋" w:hint="eastAsia"/>
          <w:b/>
          <w:sz w:val="24"/>
        </w:rPr>
        <w:lastRenderedPageBreak/>
        <w:t>2.8 延迟履行</w:t>
      </w:r>
      <w:bookmarkEnd w:id="106"/>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F94DB6" w:rsidRDefault="00152E13">
      <w:pPr>
        <w:spacing w:line="560" w:lineRule="exact"/>
        <w:outlineLvl w:val="0"/>
        <w:rPr>
          <w:rFonts w:ascii="仿宋" w:eastAsia="仿宋" w:hAnsi="仿宋" w:cs="仿宋"/>
          <w:b/>
          <w:sz w:val="24"/>
        </w:rPr>
      </w:pPr>
      <w:bookmarkStart w:id="107" w:name="_Toc10611"/>
      <w:r>
        <w:rPr>
          <w:rFonts w:ascii="仿宋" w:eastAsia="仿宋" w:hAnsi="仿宋" w:cs="仿宋" w:hint="eastAsia"/>
          <w:b/>
          <w:sz w:val="24"/>
        </w:rPr>
        <w:t>2.9 合同变更</w:t>
      </w:r>
      <w:bookmarkEnd w:id="107"/>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F94DB6" w:rsidRDefault="00152E13">
      <w:pPr>
        <w:spacing w:line="560" w:lineRule="exact"/>
        <w:outlineLvl w:val="0"/>
        <w:rPr>
          <w:rFonts w:ascii="仿宋" w:eastAsia="仿宋" w:hAnsi="仿宋" w:cs="仿宋"/>
          <w:b/>
          <w:sz w:val="24"/>
        </w:rPr>
      </w:pPr>
      <w:bookmarkStart w:id="108" w:name="_Toc21830"/>
      <w:bookmarkStart w:id="109" w:name="_Toc10663"/>
      <w:bookmarkStart w:id="110" w:name="_Toc23368"/>
      <w:bookmarkStart w:id="111" w:name="_Toc42"/>
      <w:bookmarkStart w:id="112" w:name="_Toc26689"/>
      <w:r>
        <w:rPr>
          <w:rFonts w:ascii="仿宋" w:eastAsia="仿宋" w:hAnsi="仿宋" w:cs="仿宋" w:hint="eastAsia"/>
          <w:b/>
          <w:sz w:val="24"/>
        </w:rPr>
        <w:t>2.10 合同转让和分包</w:t>
      </w:r>
      <w:bookmarkEnd w:id="108"/>
      <w:bookmarkEnd w:id="109"/>
      <w:bookmarkEnd w:id="110"/>
      <w:bookmarkEnd w:id="111"/>
      <w:bookmarkEnd w:id="112"/>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94DB6" w:rsidRDefault="00152E13">
      <w:pPr>
        <w:spacing w:line="560" w:lineRule="exact"/>
        <w:outlineLvl w:val="0"/>
        <w:rPr>
          <w:rFonts w:ascii="仿宋" w:eastAsia="仿宋" w:hAnsi="仿宋" w:cs="仿宋"/>
          <w:b/>
          <w:sz w:val="24"/>
        </w:rPr>
      </w:pPr>
      <w:bookmarkStart w:id="113" w:name="_Toc4720"/>
      <w:bookmarkStart w:id="114" w:name="_Toc26633"/>
      <w:bookmarkStart w:id="115" w:name="_Toc25571"/>
      <w:bookmarkStart w:id="116" w:name="_Toc32494"/>
      <w:bookmarkStart w:id="117" w:name="_Toc14371"/>
      <w:r>
        <w:rPr>
          <w:rFonts w:ascii="仿宋" w:eastAsia="仿宋" w:hAnsi="仿宋" w:cs="仿宋" w:hint="eastAsia"/>
          <w:b/>
          <w:sz w:val="24"/>
        </w:rPr>
        <w:t>2.11 不可抗力</w:t>
      </w:r>
      <w:bookmarkEnd w:id="113"/>
      <w:bookmarkEnd w:id="114"/>
      <w:bookmarkEnd w:id="115"/>
      <w:bookmarkEnd w:id="116"/>
      <w:bookmarkEnd w:id="117"/>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F94DB6" w:rsidRDefault="00152E13">
      <w:pPr>
        <w:spacing w:line="560" w:lineRule="exact"/>
        <w:outlineLvl w:val="0"/>
        <w:rPr>
          <w:rFonts w:ascii="仿宋" w:eastAsia="仿宋" w:hAnsi="仿宋" w:cs="仿宋"/>
          <w:b/>
          <w:sz w:val="24"/>
        </w:rPr>
      </w:pPr>
      <w:bookmarkStart w:id="118" w:name="_Toc14115"/>
      <w:bookmarkStart w:id="119" w:name="_Toc23854"/>
      <w:bookmarkStart w:id="120" w:name="_Toc24465"/>
      <w:bookmarkStart w:id="121" w:name="_Toc25783"/>
      <w:bookmarkStart w:id="122" w:name="_Toc3638"/>
      <w:r>
        <w:rPr>
          <w:rFonts w:ascii="仿宋" w:eastAsia="仿宋" w:hAnsi="仿宋" w:cs="仿宋" w:hint="eastAsia"/>
          <w:b/>
          <w:sz w:val="24"/>
        </w:rPr>
        <w:t>2.12 税费</w:t>
      </w:r>
      <w:bookmarkEnd w:id="118"/>
      <w:bookmarkEnd w:id="119"/>
      <w:bookmarkEnd w:id="120"/>
      <w:bookmarkEnd w:id="121"/>
      <w:bookmarkEnd w:id="122"/>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F94DB6" w:rsidRDefault="00152E13">
      <w:pPr>
        <w:spacing w:line="560" w:lineRule="exact"/>
        <w:outlineLvl w:val="0"/>
        <w:rPr>
          <w:rFonts w:ascii="仿宋" w:eastAsia="仿宋" w:hAnsi="仿宋" w:cs="仿宋"/>
          <w:b/>
          <w:sz w:val="24"/>
        </w:rPr>
      </w:pPr>
      <w:bookmarkStart w:id="123" w:name="_Toc25525"/>
      <w:bookmarkStart w:id="124" w:name="_Toc14814"/>
      <w:bookmarkStart w:id="125" w:name="_Toc26883"/>
      <w:bookmarkStart w:id="126" w:name="_Toc7315"/>
      <w:bookmarkStart w:id="127" w:name="_Toc30105"/>
      <w:r>
        <w:rPr>
          <w:rFonts w:ascii="仿宋" w:eastAsia="仿宋" w:hAnsi="仿宋" w:cs="仿宋" w:hint="eastAsia"/>
          <w:b/>
          <w:sz w:val="24"/>
        </w:rPr>
        <w:lastRenderedPageBreak/>
        <w:t>2.13 乙方破产</w:t>
      </w:r>
      <w:bookmarkEnd w:id="123"/>
      <w:bookmarkEnd w:id="124"/>
      <w:bookmarkEnd w:id="125"/>
      <w:bookmarkEnd w:id="126"/>
      <w:bookmarkEnd w:id="127"/>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F94DB6" w:rsidRDefault="00152E13">
      <w:pPr>
        <w:spacing w:line="560" w:lineRule="exact"/>
        <w:outlineLvl w:val="0"/>
        <w:rPr>
          <w:rFonts w:ascii="仿宋" w:eastAsia="仿宋" w:hAnsi="仿宋" w:cs="仿宋"/>
          <w:b/>
          <w:sz w:val="24"/>
        </w:rPr>
      </w:pPr>
      <w:bookmarkStart w:id="128" w:name="_Toc1123"/>
      <w:bookmarkStart w:id="129" w:name="_Toc23323"/>
      <w:bookmarkStart w:id="130" w:name="_Toc2016"/>
      <w:r>
        <w:rPr>
          <w:rFonts w:ascii="仿宋" w:eastAsia="仿宋" w:hAnsi="仿宋" w:cs="仿宋" w:hint="eastAsia"/>
          <w:b/>
          <w:sz w:val="24"/>
        </w:rPr>
        <w:t>2.14 合同中止、终止</w:t>
      </w:r>
      <w:bookmarkEnd w:id="128"/>
      <w:bookmarkEnd w:id="129"/>
      <w:bookmarkEnd w:id="130"/>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F94DB6" w:rsidRDefault="00152E13">
      <w:pPr>
        <w:spacing w:line="560" w:lineRule="exact"/>
        <w:outlineLvl w:val="0"/>
        <w:rPr>
          <w:rFonts w:ascii="仿宋" w:eastAsia="仿宋" w:hAnsi="仿宋" w:cs="仿宋"/>
          <w:b/>
          <w:sz w:val="24"/>
        </w:rPr>
      </w:pPr>
      <w:bookmarkStart w:id="131" w:name="_Toc14525"/>
      <w:bookmarkStart w:id="132" w:name="_Toc1969"/>
      <w:bookmarkStart w:id="133" w:name="_Toc17363"/>
      <w:r>
        <w:rPr>
          <w:rFonts w:ascii="仿宋" w:eastAsia="仿宋" w:hAnsi="仿宋" w:cs="仿宋" w:hint="eastAsia"/>
          <w:b/>
          <w:sz w:val="24"/>
        </w:rPr>
        <w:t>2.15 检验和验收</w:t>
      </w:r>
      <w:bookmarkEnd w:id="131"/>
      <w:bookmarkEnd w:id="132"/>
      <w:bookmarkEnd w:id="133"/>
    </w:p>
    <w:p w:rsidR="00F94DB6" w:rsidRDefault="00152E13">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F94DB6" w:rsidRDefault="00152E13">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F94DB6" w:rsidRDefault="00152E13">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F94DB6" w:rsidRDefault="00152E13">
      <w:pPr>
        <w:spacing w:line="560" w:lineRule="exact"/>
        <w:outlineLvl w:val="0"/>
        <w:rPr>
          <w:rFonts w:ascii="仿宋" w:eastAsia="仿宋" w:hAnsi="仿宋" w:cs="仿宋"/>
          <w:b/>
          <w:sz w:val="24"/>
        </w:rPr>
      </w:pPr>
      <w:bookmarkStart w:id="134" w:name="_Toc31892"/>
      <w:bookmarkStart w:id="135" w:name="_Toc2308"/>
      <w:bookmarkStart w:id="136" w:name="_Toc12666"/>
      <w:bookmarkStart w:id="137" w:name="_Toc25198"/>
      <w:bookmarkStart w:id="138" w:name="_Toc9808"/>
      <w:r>
        <w:rPr>
          <w:rFonts w:ascii="仿宋" w:eastAsia="仿宋" w:hAnsi="仿宋" w:cs="仿宋" w:hint="eastAsia"/>
          <w:b/>
          <w:sz w:val="24"/>
        </w:rPr>
        <w:t>2.16 通知和送达</w:t>
      </w:r>
      <w:bookmarkEnd w:id="134"/>
      <w:bookmarkEnd w:id="135"/>
      <w:bookmarkEnd w:id="136"/>
      <w:bookmarkEnd w:id="137"/>
      <w:bookmarkEnd w:id="138"/>
    </w:p>
    <w:p w:rsidR="00F94DB6" w:rsidRDefault="00152E13">
      <w:pPr>
        <w:spacing w:line="560" w:lineRule="exact"/>
        <w:ind w:firstLineChars="200" w:firstLine="480"/>
        <w:rPr>
          <w:rFonts w:ascii="仿宋" w:eastAsia="仿宋" w:hAnsi="仿宋" w:cs="仿宋"/>
          <w:sz w:val="24"/>
        </w:rPr>
      </w:pPr>
      <w:bookmarkStart w:id="139" w:name="_Toc18401"/>
      <w:bookmarkStart w:id="140" w:name="_Toc27674"/>
      <w:r>
        <w:rPr>
          <w:rFonts w:ascii="仿宋" w:eastAsia="仿宋" w:hAnsi="仿宋" w:cs="仿宋" w:hint="eastAsia"/>
          <w:sz w:val="24"/>
        </w:rPr>
        <w:t xml:space="preserve">2.16.1任何一方因履行合同而以合同第一部分尾部所列明的传真或电子邮件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2.16.2以当面交付方式送达的，交付之时视为送达；以电子邮件方式送达的，发出</w:t>
      </w:r>
      <w:r>
        <w:rPr>
          <w:rFonts w:ascii="仿宋" w:eastAsia="仿宋" w:hAnsi="仿宋" w:cs="仿宋" w:hint="eastAsia"/>
          <w:sz w:val="24"/>
        </w:rPr>
        <w:lastRenderedPageBreak/>
        <w:t>电子邮件之时视为送达；以传真方式送达的，发出传真之时视为送达；以邮寄方式送达的，邮件挂号寄出或者交邮之日之次日视为送达。</w:t>
      </w:r>
      <w:bookmarkEnd w:id="139"/>
      <w:bookmarkEnd w:id="140"/>
    </w:p>
    <w:p w:rsidR="00F94DB6" w:rsidRDefault="00152E13">
      <w:pPr>
        <w:spacing w:line="560" w:lineRule="exact"/>
        <w:outlineLvl w:val="0"/>
        <w:rPr>
          <w:rFonts w:ascii="仿宋" w:eastAsia="仿宋" w:hAnsi="仿宋" w:cs="仿宋"/>
          <w:b/>
          <w:sz w:val="24"/>
        </w:rPr>
      </w:pPr>
      <w:bookmarkStart w:id="141" w:name="_Toc5063"/>
      <w:bookmarkStart w:id="142" w:name="_Toc20808"/>
      <w:bookmarkStart w:id="143" w:name="_Toc28906"/>
      <w:bookmarkStart w:id="144" w:name="_Toc12254"/>
      <w:bookmarkStart w:id="145" w:name="_Toc27644"/>
      <w:r>
        <w:rPr>
          <w:rFonts w:ascii="仿宋" w:eastAsia="仿宋" w:hAnsi="仿宋" w:cs="仿宋" w:hint="eastAsia"/>
          <w:b/>
          <w:sz w:val="24"/>
        </w:rPr>
        <w:t>2.17 合同使用的文字和适用的法律</w:t>
      </w:r>
      <w:bookmarkEnd w:id="141"/>
      <w:bookmarkEnd w:id="142"/>
      <w:bookmarkEnd w:id="143"/>
      <w:bookmarkEnd w:id="144"/>
      <w:bookmarkEnd w:id="145"/>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2.17.2 合同适用中华人民共和国法律。</w:t>
      </w:r>
    </w:p>
    <w:p w:rsidR="00F94DB6" w:rsidRDefault="00152E13">
      <w:pPr>
        <w:spacing w:line="560" w:lineRule="exact"/>
        <w:outlineLvl w:val="0"/>
        <w:rPr>
          <w:rFonts w:ascii="仿宋" w:eastAsia="仿宋" w:hAnsi="仿宋" w:cs="仿宋"/>
          <w:b/>
          <w:sz w:val="24"/>
        </w:rPr>
      </w:pPr>
      <w:bookmarkStart w:id="146" w:name="_Toc4355"/>
      <w:bookmarkStart w:id="147" w:name="_Toc30599"/>
      <w:bookmarkStart w:id="148" w:name="_Toc18540"/>
      <w:r>
        <w:rPr>
          <w:rFonts w:ascii="仿宋" w:eastAsia="仿宋" w:hAnsi="仿宋" w:cs="仿宋" w:hint="eastAsia"/>
          <w:b/>
          <w:sz w:val="24"/>
        </w:rPr>
        <w:t>2.18 计量单位</w:t>
      </w:r>
      <w:bookmarkEnd w:id="146"/>
      <w:bookmarkEnd w:id="147"/>
      <w:bookmarkEnd w:id="148"/>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F94DB6" w:rsidRDefault="00152E13">
      <w:pPr>
        <w:spacing w:line="560" w:lineRule="exact"/>
        <w:outlineLvl w:val="0"/>
        <w:rPr>
          <w:rFonts w:ascii="仿宋" w:eastAsia="仿宋" w:hAnsi="仿宋" w:cs="仿宋"/>
          <w:b/>
          <w:sz w:val="24"/>
        </w:rPr>
      </w:pPr>
      <w:bookmarkStart w:id="149" w:name="_Toc279701263"/>
      <w:bookmarkStart w:id="150" w:name="_Toc12773"/>
      <w:bookmarkStart w:id="151" w:name="_Toc487900373"/>
      <w:bookmarkStart w:id="152" w:name="_Toc18567"/>
      <w:bookmarkStart w:id="153" w:name="_Toc259093692"/>
      <w:bookmarkStart w:id="154" w:name="_Toc10330"/>
      <w:r>
        <w:rPr>
          <w:rFonts w:ascii="仿宋" w:eastAsia="仿宋" w:hAnsi="仿宋" w:cs="仿宋" w:hint="eastAsia"/>
          <w:b/>
          <w:sz w:val="24"/>
        </w:rPr>
        <w:t>2.19 合同使用的文字和适用的法律</w:t>
      </w:r>
      <w:bookmarkEnd w:id="149"/>
      <w:bookmarkEnd w:id="150"/>
      <w:bookmarkEnd w:id="151"/>
      <w:bookmarkEnd w:id="152"/>
      <w:bookmarkEnd w:id="153"/>
      <w:bookmarkEnd w:id="154"/>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F94DB6" w:rsidRDefault="00152E13">
      <w:pPr>
        <w:spacing w:line="560" w:lineRule="exact"/>
        <w:rPr>
          <w:rFonts w:ascii="仿宋" w:eastAsia="仿宋" w:hAnsi="仿宋" w:cs="仿宋"/>
          <w:b/>
          <w:sz w:val="24"/>
        </w:rPr>
      </w:pPr>
      <w:r>
        <w:rPr>
          <w:rFonts w:ascii="仿宋" w:eastAsia="仿宋" w:hAnsi="仿宋" w:cs="仿宋" w:hint="eastAsia"/>
          <w:b/>
          <w:sz w:val="24"/>
        </w:rPr>
        <w:t>2.20合同份数</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F94DB6" w:rsidRDefault="00152E13">
      <w:pPr>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55" w:name="_Toc331685784"/>
      <w:r>
        <w:rPr>
          <w:rFonts w:ascii="仿宋" w:eastAsia="仿宋" w:hAnsi="仿宋" w:cs="仿宋" w:hint="eastAsia"/>
          <w:b/>
          <w:sz w:val="24"/>
        </w:rPr>
        <w:lastRenderedPageBreak/>
        <w:t xml:space="preserve"> </w:t>
      </w:r>
      <w:bookmarkEnd w:id="155"/>
      <w:r>
        <w:rPr>
          <w:rFonts w:ascii="仿宋" w:eastAsia="仿宋" w:hAnsi="仿宋" w:cs="仿宋" w:hint="eastAsia"/>
          <w:b/>
          <w:sz w:val="24"/>
        </w:rPr>
        <w:t>第三部分  合同专用条款</w:t>
      </w:r>
    </w:p>
    <w:p w:rsidR="00F94DB6" w:rsidRDefault="00152E13">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F94DB6">
        <w:trPr>
          <w:trHeight w:val="23"/>
        </w:trPr>
        <w:tc>
          <w:tcPr>
            <w:tcW w:w="977" w:type="dxa"/>
            <w:tcBorders>
              <w:left w:val="single" w:sz="4" w:space="0" w:color="auto"/>
            </w:tcBorders>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F94DB6" w:rsidRDefault="00F94DB6">
            <w:pPr>
              <w:spacing w:line="360" w:lineRule="auto"/>
              <w:ind w:leftChars="-200" w:left="-420" w:rightChars="-200" w:right="-420" w:firstLineChars="200" w:firstLine="480"/>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F94DB6" w:rsidRDefault="00F94DB6">
            <w:pPr>
              <w:spacing w:line="360" w:lineRule="auto"/>
              <w:ind w:leftChars="-200" w:left="-420" w:rightChars="-200" w:right="-420" w:firstLineChars="200" w:firstLine="480"/>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tcPr>
          <w:p w:rsidR="00F94DB6" w:rsidRDefault="00152E13">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vAlign w:val="center"/>
          </w:tcPr>
          <w:p w:rsidR="00F94DB6" w:rsidRDefault="00152E13">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F94DB6" w:rsidRDefault="00F94DB6">
            <w:pPr>
              <w:spacing w:line="360" w:lineRule="auto"/>
              <w:rPr>
                <w:rFonts w:ascii="仿宋" w:eastAsia="仿宋" w:hAnsi="仿宋" w:cs="仿宋"/>
                <w:sz w:val="24"/>
              </w:rPr>
            </w:pPr>
          </w:p>
        </w:tc>
      </w:tr>
      <w:tr w:rsidR="00F94DB6">
        <w:trPr>
          <w:trHeight w:val="23"/>
        </w:trPr>
        <w:tc>
          <w:tcPr>
            <w:tcW w:w="977" w:type="dxa"/>
            <w:tcBorders>
              <w:left w:val="single" w:sz="4" w:space="0" w:color="auto"/>
            </w:tcBorders>
          </w:tcPr>
          <w:p w:rsidR="00F94DB6" w:rsidRDefault="00152E13">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F94DB6" w:rsidRDefault="00F94DB6">
            <w:pPr>
              <w:spacing w:line="360" w:lineRule="auto"/>
              <w:rPr>
                <w:rFonts w:ascii="仿宋" w:eastAsia="仿宋" w:hAnsi="仿宋" w:cs="仿宋"/>
                <w:sz w:val="24"/>
              </w:rPr>
            </w:pPr>
          </w:p>
        </w:tc>
      </w:tr>
    </w:tbl>
    <w:p w:rsidR="00F94DB6" w:rsidRDefault="00F94DB6">
      <w:pPr>
        <w:spacing w:line="360" w:lineRule="auto"/>
        <w:ind w:leftChars="-200" w:left="-420" w:rightChars="-200" w:right="-420" w:firstLineChars="200" w:firstLine="480"/>
        <w:rPr>
          <w:rFonts w:ascii="仿宋" w:eastAsia="仿宋" w:hAnsi="仿宋" w:cs="仿宋"/>
          <w:sz w:val="24"/>
        </w:rPr>
      </w:pPr>
    </w:p>
    <w:p w:rsidR="00F94DB6" w:rsidRDefault="00F94DB6">
      <w:pPr>
        <w:spacing w:line="360" w:lineRule="auto"/>
        <w:ind w:leftChars="-200" w:left="-420" w:rightChars="-200" w:right="-420" w:firstLineChars="200" w:firstLine="480"/>
        <w:jc w:val="center"/>
        <w:outlineLvl w:val="0"/>
        <w:rPr>
          <w:rFonts w:ascii="仿宋" w:eastAsia="仿宋" w:hAnsi="仿宋" w:cs="仿宋"/>
          <w:sz w:val="24"/>
        </w:rPr>
      </w:pPr>
    </w:p>
    <w:p w:rsidR="00F94DB6" w:rsidRDefault="00152E13">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F94DB6" w:rsidRDefault="00152E13">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1、评标方法：</w:t>
      </w:r>
    </w:p>
    <w:p w:rsidR="00F94DB6" w:rsidRDefault="00152E13">
      <w:pPr>
        <w:spacing w:line="440" w:lineRule="exact"/>
        <w:ind w:firstLineChars="200" w:firstLine="480"/>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F94DB6" w:rsidRDefault="00152E13">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94DB6" w:rsidRDefault="00152E13">
      <w:pPr>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F94DB6" w:rsidRDefault="00152E13">
      <w:pPr>
        <w:spacing w:line="440" w:lineRule="exact"/>
        <w:ind w:firstLineChars="200" w:firstLine="482"/>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Pr>
          <w:rFonts w:ascii="仿宋" w:eastAsia="仿宋" w:hAnsi="仿宋" w:cs="仿宋" w:hint="eastAsia"/>
          <w:sz w:val="24"/>
          <w:u w:val="single"/>
        </w:rPr>
        <w:t xml:space="preserve"> </w:t>
      </w:r>
      <w:r w:rsidR="005F26BA">
        <w:rPr>
          <w:rFonts w:ascii="仿宋" w:eastAsia="仿宋" w:hAnsi="仿宋" w:cs="仿宋" w:hint="eastAsia"/>
          <w:sz w:val="24"/>
          <w:u w:val="single"/>
        </w:rPr>
        <w:t>80</w:t>
      </w:r>
      <w:r>
        <w:rPr>
          <w:rFonts w:ascii="仿宋" w:eastAsia="仿宋" w:hAnsi="仿宋" w:cs="仿宋" w:hint="eastAsia"/>
          <w:sz w:val="24"/>
          <w:u w:val="single"/>
        </w:rPr>
        <w:t xml:space="preserve"> </w:t>
      </w:r>
      <w:r>
        <w:rPr>
          <w:rFonts w:ascii="仿宋" w:eastAsia="仿宋" w:hAnsi="仿宋" w:cs="仿宋" w:hint="eastAsia"/>
          <w:sz w:val="24"/>
        </w:rPr>
        <w:t>分，价格分</w:t>
      </w:r>
      <w:r>
        <w:rPr>
          <w:rFonts w:ascii="仿宋" w:eastAsia="仿宋" w:hAnsi="仿宋" w:cs="仿宋" w:hint="eastAsia"/>
          <w:sz w:val="24"/>
          <w:u w:val="single"/>
        </w:rPr>
        <w:t xml:space="preserve"> </w:t>
      </w:r>
      <w:r w:rsidR="005F26BA">
        <w:rPr>
          <w:rFonts w:ascii="仿宋" w:eastAsia="仿宋" w:hAnsi="仿宋" w:cs="仿宋" w:hint="eastAsia"/>
          <w:sz w:val="24"/>
          <w:u w:val="single"/>
        </w:rPr>
        <w:t>2</w:t>
      </w:r>
      <w:r>
        <w:rPr>
          <w:rFonts w:ascii="仿宋" w:eastAsia="仿宋" w:hAnsi="仿宋" w:cs="仿宋" w:hint="eastAsia"/>
          <w:sz w:val="24"/>
          <w:u w:val="single"/>
        </w:rPr>
        <w:t xml:space="preserve">0 </w:t>
      </w:r>
      <w:r>
        <w:rPr>
          <w:rFonts w:ascii="仿宋" w:eastAsia="仿宋" w:hAnsi="仿宋" w:cs="仿宋" w:hint="eastAsia"/>
          <w:sz w:val="24"/>
        </w:rPr>
        <w:t>分。评分依下述所列为评标打分依据，分值如下（计算分值时，按其算术平均值保留小数2位）。</w:t>
      </w:r>
    </w:p>
    <w:p w:rsidR="00F94DB6" w:rsidRDefault="00152E13">
      <w:pPr>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2.1商务技术分（</w:t>
      </w:r>
      <w:r>
        <w:rPr>
          <w:rFonts w:ascii="仿宋" w:eastAsia="仿宋" w:hAnsi="仿宋" w:cs="仿宋" w:hint="eastAsia"/>
          <w:b/>
          <w:bCs/>
          <w:iCs/>
          <w:sz w:val="24"/>
          <w:u w:val="single"/>
        </w:rPr>
        <w:t>90</w:t>
      </w:r>
      <w:r>
        <w:rPr>
          <w:rFonts w:ascii="仿宋" w:eastAsia="仿宋" w:hAnsi="仿宋" w:cs="仿宋" w:hint="eastAsia"/>
          <w:b/>
          <w:bCs/>
          <w:iCs/>
          <w:sz w:val="24"/>
        </w:rPr>
        <w:t>分）</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1521"/>
        <w:gridCol w:w="6162"/>
        <w:gridCol w:w="1236"/>
      </w:tblGrid>
      <w:tr w:rsidR="00F94DB6">
        <w:trPr>
          <w:jc w:val="center"/>
        </w:trPr>
        <w:tc>
          <w:tcPr>
            <w:tcW w:w="919" w:type="dxa"/>
            <w:tcBorders>
              <w:tl2br w:val="nil"/>
              <w:tr2bl w:val="nil"/>
            </w:tcBorders>
            <w:vAlign w:val="center"/>
          </w:tcPr>
          <w:p w:rsidR="00F94DB6" w:rsidRDefault="00152E13">
            <w:pPr>
              <w:jc w:val="center"/>
              <w:rPr>
                <w:rFonts w:ascii="仿宋" w:eastAsia="仿宋" w:hAnsi="仿宋" w:cs="仿宋"/>
                <w:b/>
                <w:bCs/>
                <w:sz w:val="24"/>
              </w:rPr>
            </w:pPr>
            <w:r>
              <w:rPr>
                <w:rFonts w:ascii="仿宋" w:eastAsia="仿宋" w:hAnsi="仿宋" w:cs="仿宋" w:hint="eastAsia"/>
                <w:b/>
                <w:bCs/>
                <w:sz w:val="24"/>
              </w:rPr>
              <w:t>序号</w:t>
            </w:r>
          </w:p>
        </w:tc>
        <w:tc>
          <w:tcPr>
            <w:tcW w:w="1521" w:type="dxa"/>
            <w:tcBorders>
              <w:tl2br w:val="nil"/>
              <w:tr2bl w:val="nil"/>
            </w:tcBorders>
            <w:vAlign w:val="center"/>
          </w:tcPr>
          <w:p w:rsidR="00F94DB6" w:rsidRDefault="00152E13">
            <w:pPr>
              <w:jc w:val="center"/>
              <w:rPr>
                <w:rFonts w:ascii="仿宋" w:eastAsia="仿宋" w:hAnsi="仿宋" w:cs="仿宋"/>
                <w:b/>
                <w:bCs/>
                <w:sz w:val="24"/>
              </w:rPr>
            </w:pPr>
            <w:r>
              <w:rPr>
                <w:rFonts w:ascii="仿宋" w:eastAsia="仿宋" w:hAnsi="仿宋" w:cs="仿宋" w:hint="eastAsia"/>
                <w:b/>
                <w:bCs/>
                <w:sz w:val="24"/>
              </w:rPr>
              <w:t>评分项</w:t>
            </w:r>
          </w:p>
        </w:tc>
        <w:tc>
          <w:tcPr>
            <w:tcW w:w="6162" w:type="dxa"/>
            <w:tcBorders>
              <w:tl2br w:val="nil"/>
              <w:tr2bl w:val="nil"/>
            </w:tcBorders>
            <w:vAlign w:val="center"/>
          </w:tcPr>
          <w:p w:rsidR="00F94DB6" w:rsidRDefault="00152E13">
            <w:pPr>
              <w:jc w:val="center"/>
              <w:rPr>
                <w:rFonts w:ascii="仿宋" w:eastAsia="仿宋" w:hAnsi="仿宋" w:cs="仿宋"/>
                <w:b/>
                <w:bCs/>
                <w:sz w:val="24"/>
              </w:rPr>
            </w:pPr>
            <w:r>
              <w:rPr>
                <w:rFonts w:ascii="仿宋" w:eastAsia="仿宋" w:hAnsi="仿宋" w:cs="仿宋" w:hint="eastAsia"/>
                <w:b/>
                <w:bCs/>
                <w:sz w:val="24"/>
              </w:rPr>
              <w:t>评审依据及标准</w:t>
            </w:r>
          </w:p>
        </w:tc>
        <w:tc>
          <w:tcPr>
            <w:tcW w:w="1236" w:type="dxa"/>
            <w:tcBorders>
              <w:tl2br w:val="nil"/>
              <w:tr2bl w:val="nil"/>
            </w:tcBorders>
            <w:vAlign w:val="center"/>
          </w:tcPr>
          <w:p w:rsidR="00F94DB6" w:rsidRDefault="00152E13">
            <w:pPr>
              <w:jc w:val="center"/>
              <w:rPr>
                <w:rFonts w:ascii="仿宋" w:eastAsia="仿宋" w:hAnsi="仿宋" w:cs="仿宋"/>
                <w:b/>
                <w:bCs/>
                <w:sz w:val="24"/>
              </w:rPr>
            </w:pPr>
            <w:r>
              <w:rPr>
                <w:rFonts w:ascii="仿宋" w:eastAsia="仿宋" w:hAnsi="仿宋" w:cs="仿宋" w:hint="eastAsia"/>
                <w:b/>
                <w:bCs/>
                <w:sz w:val="24"/>
              </w:rPr>
              <w:t>分值</w:t>
            </w:r>
          </w:p>
        </w:tc>
      </w:tr>
      <w:tr w:rsidR="00F94DB6">
        <w:trPr>
          <w:jc w:val="center"/>
        </w:trPr>
        <w:tc>
          <w:tcPr>
            <w:tcW w:w="919"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1</w:t>
            </w:r>
          </w:p>
        </w:tc>
        <w:tc>
          <w:tcPr>
            <w:tcW w:w="1521" w:type="dxa"/>
            <w:tcBorders>
              <w:tl2br w:val="nil"/>
              <w:tr2bl w:val="nil"/>
            </w:tcBorders>
            <w:vAlign w:val="center"/>
          </w:tcPr>
          <w:p w:rsidR="00F94DB6" w:rsidRDefault="00152E13">
            <w:pPr>
              <w:widowControl/>
              <w:spacing w:line="340" w:lineRule="exact"/>
              <w:jc w:val="center"/>
              <w:rPr>
                <w:rFonts w:ascii="仿宋" w:eastAsia="仿宋" w:hAnsi="仿宋" w:cs="仿宋"/>
                <w:sz w:val="24"/>
              </w:rPr>
            </w:pPr>
            <w:r>
              <w:rPr>
                <w:rFonts w:ascii="仿宋" w:eastAsia="仿宋" w:hAnsi="仿宋" w:cs="仿宋" w:hint="eastAsia"/>
                <w:sz w:val="24"/>
              </w:rPr>
              <w:t>同类业绩</w:t>
            </w:r>
          </w:p>
        </w:tc>
        <w:tc>
          <w:tcPr>
            <w:tcW w:w="6162" w:type="dxa"/>
            <w:tcBorders>
              <w:tl2br w:val="nil"/>
              <w:tr2bl w:val="nil"/>
            </w:tcBorders>
            <w:vAlign w:val="center"/>
          </w:tcPr>
          <w:p w:rsidR="00F94DB6" w:rsidRDefault="00152E13" w:rsidP="005F26BA">
            <w:pPr>
              <w:widowControl/>
              <w:spacing w:line="340" w:lineRule="exact"/>
              <w:rPr>
                <w:rFonts w:ascii="仿宋" w:eastAsia="仿宋" w:hAnsi="仿宋" w:cs="仿宋"/>
                <w:sz w:val="24"/>
              </w:rPr>
            </w:pPr>
            <w:r>
              <w:rPr>
                <w:rFonts w:ascii="仿宋" w:eastAsia="仿宋" w:hAnsi="仿宋" w:cs="仿宋" w:hint="eastAsia"/>
                <w:sz w:val="24"/>
              </w:rPr>
              <w:t>投标人自2022年1月1日以来（以合同签订时间为准）承担过类似项目的每个得</w:t>
            </w:r>
            <w:r w:rsidR="005F26BA">
              <w:rPr>
                <w:rFonts w:ascii="仿宋" w:eastAsia="仿宋" w:hAnsi="仿宋" w:cs="仿宋" w:hint="eastAsia"/>
                <w:sz w:val="24"/>
              </w:rPr>
              <w:t>1</w:t>
            </w:r>
            <w:r>
              <w:rPr>
                <w:rFonts w:ascii="仿宋" w:eastAsia="仿宋" w:hAnsi="仿宋" w:cs="仿宋" w:hint="eastAsia"/>
                <w:sz w:val="24"/>
              </w:rPr>
              <w:t>分，最高得</w:t>
            </w:r>
            <w:r w:rsidR="005F26BA">
              <w:rPr>
                <w:rFonts w:ascii="仿宋" w:eastAsia="仿宋" w:hAnsi="仿宋" w:cs="仿宋" w:hint="eastAsia"/>
                <w:sz w:val="24"/>
              </w:rPr>
              <w:t>2</w:t>
            </w:r>
            <w:r>
              <w:rPr>
                <w:rFonts w:ascii="仿宋" w:eastAsia="仿宋" w:hAnsi="仿宋" w:cs="仿宋" w:hint="eastAsia"/>
                <w:sz w:val="24"/>
              </w:rPr>
              <w:t>分。注：提供合同复印件并加盖公章，</w:t>
            </w:r>
            <w:r w:rsidR="005F26BA">
              <w:rPr>
                <w:rFonts w:ascii="仿宋" w:eastAsia="仿宋" w:hAnsi="仿宋" w:cs="仿宋" w:hint="eastAsia"/>
                <w:sz w:val="24"/>
              </w:rPr>
              <w:t>未提供不得分</w:t>
            </w:r>
            <w:r>
              <w:rPr>
                <w:rFonts w:ascii="仿宋" w:eastAsia="仿宋" w:hAnsi="仿宋" w:hint="eastAsia"/>
                <w:sz w:val="24"/>
              </w:rPr>
              <w:t>。</w:t>
            </w:r>
          </w:p>
        </w:tc>
        <w:tc>
          <w:tcPr>
            <w:tcW w:w="1236" w:type="dxa"/>
            <w:tcBorders>
              <w:tl2br w:val="nil"/>
              <w:tr2bl w:val="nil"/>
            </w:tcBorders>
            <w:vAlign w:val="center"/>
          </w:tcPr>
          <w:p w:rsidR="00F94DB6" w:rsidRDefault="005F26BA">
            <w:pPr>
              <w:jc w:val="center"/>
              <w:rPr>
                <w:rFonts w:ascii="仿宋" w:eastAsia="仿宋" w:hAnsi="仿宋" w:cs="仿宋"/>
                <w:sz w:val="24"/>
              </w:rPr>
            </w:pPr>
            <w:r>
              <w:rPr>
                <w:rFonts w:ascii="仿宋" w:eastAsia="仿宋" w:hAnsi="仿宋" w:cs="仿宋" w:hint="eastAsia"/>
                <w:sz w:val="24"/>
              </w:rPr>
              <w:t>2</w:t>
            </w:r>
            <w:r w:rsidR="00152E13">
              <w:rPr>
                <w:rFonts w:ascii="仿宋" w:eastAsia="仿宋" w:hAnsi="仿宋" w:cs="仿宋" w:hint="eastAsia"/>
                <w:sz w:val="24"/>
              </w:rPr>
              <w:t>分</w:t>
            </w:r>
          </w:p>
        </w:tc>
      </w:tr>
      <w:tr w:rsidR="00F94DB6">
        <w:trPr>
          <w:trHeight w:val="287"/>
          <w:jc w:val="center"/>
        </w:trPr>
        <w:tc>
          <w:tcPr>
            <w:tcW w:w="919"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2</w:t>
            </w:r>
          </w:p>
        </w:tc>
        <w:tc>
          <w:tcPr>
            <w:tcW w:w="1521"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企业实力</w:t>
            </w:r>
          </w:p>
        </w:tc>
        <w:tc>
          <w:tcPr>
            <w:tcW w:w="6162" w:type="dxa"/>
            <w:tcBorders>
              <w:tl2br w:val="nil"/>
              <w:tr2bl w:val="nil"/>
            </w:tcBorders>
            <w:vAlign w:val="center"/>
          </w:tcPr>
          <w:p w:rsidR="00347A42" w:rsidRDefault="00152E13">
            <w:pPr>
              <w:rPr>
                <w:rFonts w:ascii="仿宋" w:eastAsia="仿宋" w:hAnsi="仿宋" w:cs="仿宋"/>
                <w:sz w:val="24"/>
              </w:rPr>
            </w:pPr>
            <w:r>
              <w:rPr>
                <w:rFonts w:ascii="仿宋" w:eastAsia="仿宋" w:hAnsi="仿宋" w:cs="仿宋"/>
                <w:sz w:val="24"/>
              </w:rPr>
              <w:t>投标人具有</w:t>
            </w:r>
            <w:proofErr w:type="gramStart"/>
            <w:r>
              <w:rPr>
                <w:rFonts w:ascii="仿宋" w:eastAsia="仿宋" w:hAnsi="仿宋" w:cs="仿宋"/>
                <w:sz w:val="24"/>
              </w:rPr>
              <w:t>文旅</w:t>
            </w:r>
            <w:r w:rsidR="00347A42">
              <w:rPr>
                <w:rFonts w:ascii="仿宋" w:eastAsia="仿宋" w:hAnsi="仿宋" w:cs="仿宋"/>
                <w:sz w:val="24"/>
              </w:rPr>
              <w:t>相关</w:t>
            </w:r>
            <w:proofErr w:type="gramEnd"/>
            <w:r w:rsidR="00347A42">
              <w:rPr>
                <w:rFonts w:ascii="仿宋" w:eastAsia="仿宋" w:hAnsi="仿宋" w:cs="仿宋"/>
                <w:sz w:val="24"/>
              </w:rPr>
              <w:t>软件开发软著作权证书</w:t>
            </w:r>
            <w:r>
              <w:rPr>
                <w:rFonts w:ascii="仿宋" w:eastAsia="仿宋" w:hAnsi="仿宋" w:cs="仿宋"/>
                <w:sz w:val="24"/>
              </w:rPr>
              <w:t>的</w:t>
            </w:r>
            <w:r w:rsidR="00AF0295">
              <w:rPr>
                <w:rFonts w:ascii="仿宋" w:eastAsia="仿宋" w:hAnsi="仿宋" w:cs="仿宋"/>
                <w:sz w:val="24"/>
              </w:rPr>
              <w:t>（包括但不限于</w:t>
            </w:r>
            <w:r w:rsidR="00AF0295" w:rsidRPr="00AF0295">
              <w:rPr>
                <w:rFonts w:ascii="仿宋" w:eastAsia="仿宋" w:hAnsi="仿宋" w:cs="仿宋" w:hint="eastAsia"/>
                <w:sz w:val="24"/>
              </w:rPr>
              <w:t>文旅大数据挖掘分析平台、</w:t>
            </w:r>
            <w:proofErr w:type="gramStart"/>
            <w:r w:rsidR="00AF0295" w:rsidRPr="00AF0295">
              <w:rPr>
                <w:rFonts w:ascii="仿宋" w:eastAsia="仿宋" w:hAnsi="仿宋" w:cs="仿宋" w:hint="eastAsia"/>
                <w:sz w:val="24"/>
              </w:rPr>
              <w:t>文旅新</w:t>
            </w:r>
            <w:proofErr w:type="gramEnd"/>
            <w:r w:rsidR="00AF0295" w:rsidRPr="00AF0295">
              <w:rPr>
                <w:rFonts w:ascii="仿宋" w:eastAsia="仿宋" w:hAnsi="仿宋" w:cs="仿宋" w:hint="eastAsia"/>
                <w:sz w:val="24"/>
              </w:rPr>
              <w:t>媒体数据监测分析平台、旅游公共服务平台、智慧景区综合平台</w:t>
            </w:r>
            <w:r w:rsidR="00AF0295">
              <w:rPr>
                <w:rFonts w:ascii="仿宋" w:eastAsia="仿宋" w:hAnsi="仿宋" w:cs="仿宋" w:hint="eastAsia"/>
                <w:sz w:val="24"/>
              </w:rPr>
              <w:t>等</w:t>
            </w:r>
            <w:r w:rsidR="00AF0295">
              <w:rPr>
                <w:rFonts w:ascii="仿宋" w:eastAsia="仿宋" w:hAnsi="仿宋" w:cs="仿宋"/>
                <w:sz w:val="24"/>
              </w:rPr>
              <w:t>）</w:t>
            </w:r>
            <w:r>
              <w:rPr>
                <w:rFonts w:ascii="仿宋" w:eastAsia="仿宋" w:hAnsi="仿宋" w:cs="仿宋"/>
                <w:sz w:val="24"/>
              </w:rPr>
              <w:t>，每提供1项得</w:t>
            </w:r>
            <w:r w:rsidR="00174A30">
              <w:rPr>
                <w:rFonts w:ascii="仿宋" w:eastAsia="仿宋" w:hAnsi="仿宋" w:cs="仿宋" w:hint="eastAsia"/>
                <w:sz w:val="24"/>
              </w:rPr>
              <w:t>2</w:t>
            </w:r>
            <w:r>
              <w:rPr>
                <w:rFonts w:ascii="仿宋" w:eastAsia="仿宋" w:hAnsi="仿宋" w:cs="仿宋"/>
                <w:sz w:val="24"/>
              </w:rPr>
              <w:t>分，本项最高得</w:t>
            </w:r>
            <w:r w:rsidR="00174A30">
              <w:rPr>
                <w:rFonts w:ascii="仿宋" w:eastAsia="仿宋" w:hAnsi="仿宋" w:cs="仿宋" w:hint="eastAsia"/>
                <w:sz w:val="24"/>
              </w:rPr>
              <w:t>6</w:t>
            </w:r>
            <w:r>
              <w:rPr>
                <w:rFonts w:ascii="仿宋" w:eastAsia="仿宋" w:hAnsi="仿宋" w:cs="仿宋"/>
                <w:sz w:val="24"/>
              </w:rPr>
              <w:t>分。</w:t>
            </w:r>
          </w:p>
          <w:p w:rsidR="00F94DB6" w:rsidRDefault="00152E13">
            <w:pPr>
              <w:rPr>
                <w:rFonts w:ascii="仿宋" w:eastAsia="仿宋" w:hAnsi="仿宋" w:cs="仿宋"/>
                <w:sz w:val="24"/>
              </w:rPr>
            </w:pPr>
            <w:r>
              <w:rPr>
                <w:rFonts w:ascii="仿宋" w:eastAsia="仿宋" w:hAnsi="仿宋" w:cs="仿宋"/>
                <w:sz w:val="24"/>
              </w:rPr>
              <w:t>注：提供相关证明材料复印件并加盖公章，未提供不得分</w:t>
            </w:r>
          </w:p>
        </w:tc>
        <w:tc>
          <w:tcPr>
            <w:tcW w:w="1236" w:type="dxa"/>
            <w:tcBorders>
              <w:tl2br w:val="nil"/>
              <w:tr2bl w:val="nil"/>
            </w:tcBorders>
            <w:vAlign w:val="center"/>
          </w:tcPr>
          <w:p w:rsidR="00F94DB6" w:rsidRDefault="00174A30">
            <w:pPr>
              <w:jc w:val="center"/>
              <w:rPr>
                <w:rFonts w:ascii="仿宋" w:eastAsia="仿宋" w:hAnsi="仿宋" w:cs="仿宋"/>
                <w:sz w:val="24"/>
              </w:rPr>
            </w:pPr>
            <w:r>
              <w:rPr>
                <w:rFonts w:ascii="仿宋" w:eastAsia="仿宋" w:hAnsi="仿宋" w:cs="仿宋" w:hint="eastAsia"/>
                <w:sz w:val="24"/>
              </w:rPr>
              <w:t>6</w:t>
            </w:r>
            <w:r w:rsidR="00152E13">
              <w:rPr>
                <w:rFonts w:ascii="仿宋" w:eastAsia="仿宋" w:hAnsi="仿宋" w:cs="仿宋" w:hint="eastAsia"/>
                <w:sz w:val="24"/>
              </w:rPr>
              <w:t>分</w:t>
            </w:r>
          </w:p>
        </w:tc>
      </w:tr>
      <w:tr w:rsidR="00AF0295" w:rsidTr="00AF0295">
        <w:trPr>
          <w:trHeight w:val="1455"/>
          <w:jc w:val="center"/>
        </w:trPr>
        <w:tc>
          <w:tcPr>
            <w:tcW w:w="919" w:type="dxa"/>
            <w:vMerge w:val="restart"/>
            <w:tcBorders>
              <w:tl2br w:val="nil"/>
              <w:tr2bl w:val="nil"/>
            </w:tcBorders>
            <w:vAlign w:val="center"/>
          </w:tcPr>
          <w:p w:rsidR="00AF0295" w:rsidRDefault="00AF0295">
            <w:pPr>
              <w:jc w:val="center"/>
              <w:rPr>
                <w:rFonts w:ascii="仿宋" w:eastAsia="仿宋" w:hAnsi="仿宋" w:cs="仿宋"/>
                <w:sz w:val="24"/>
              </w:rPr>
            </w:pPr>
            <w:r>
              <w:rPr>
                <w:rFonts w:ascii="仿宋" w:eastAsia="仿宋" w:hAnsi="仿宋" w:cs="仿宋" w:hint="eastAsia"/>
                <w:sz w:val="24"/>
              </w:rPr>
              <w:t>3</w:t>
            </w:r>
          </w:p>
        </w:tc>
        <w:tc>
          <w:tcPr>
            <w:tcW w:w="1521" w:type="dxa"/>
            <w:vMerge w:val="restart"/>
            <w:tcBorders>
              <w:tl2br w:val="nil"/>
              <w:tr2bl w:val="nil"/>
            </w:tcBorders>
            <w:vAlign w:val="center"/>
          </w:tcPr>
          <w:p w:rsidR="00AF0295" w:rsidRDefault="00AF0295">
            <w:pPr>
              <w:jc w:val="center"/>
              <w:rPr>
                <w:rFonts w:ascii="仿宋" w:eastAsia="仿宋" w:hAnsi="仿宋" w:cs="仿宋"/>
                <w:sz w:val="24"/>
              </w:rPr>
            </w:pPr>
            <w:r>
              <w:rPr>
                <w:rFonts w:ascii="仿宋" w:eastAsia="仿宋" w:hAnsi="仿宋" w:cs="仿宋" w:hint="eastAsia"/>
                <w:sz w:val="24"/>
              </w:rPr>
              <w:t>项目团队人员配备</w:t>
            </w:r>
          </w:p>
        </w:tc>
        <w:tc>
          <w:tcPr>
            <w:tcW w:w="6162" w:type="dxa"/>
            <w:tcBorders>
              <w:tl2br w:val="nil"/>
              <w:tr2bl w:val="nil"/>
            </w:tcBorders>
            <w:vAlign w:val="center"/>
          </w:tcPr>
          <w:p w:rsidR="00AF0295" w:rsidRDefault="00AF0295" w:rsidP="007C3A56">
            <w:pPr>
              <w:rPr>
                <w:rFonts w:ascii="仿宋" w:eastAsia="仿宋" w:hAnsi="仿宋" w:cs="仿宋"/>
                <w:sz w:val="24"/>
              </w:rPr>
            </w:pPr>
            <w:r>
              <w:rPr>
                <w:rFonts w:ascii="仿宋" w:eastAsia="仿宋" w:hAnsi="仿宋" w:cs="仿宋" w:hint="eastAsia"/>
                <w:sz w:val="24"/>
              </w:rPr>
              <w:t>项目负责人：</w:t>
            </w:r>
          </w:p>
          <w:p w:rsidR="00AF0295" w:rsidRDefault="00AF0295" w:rsidP="00AF0295">
            <w:pPr>
              <w:rPr>
                <w:rFonts w:ascii="仿宋" w:eastAsia="仿宋" w:hAnsi="仿宋" w:cs="仿宋"/>
                <w:sz w:val="24"/>
              </w:rPr>
            </w:pPr>
            <w:r>
              <w:rPr>
                <w:rFonts w:ascii="仿宋" w:eastAsia="仿宋" w:hAnsi="仿宋" w:cs="仿宋" w:hint="eastAsia"/>
                <w:sz w:val="24"/>
              </w:rPr>
              <w:t>具有信息系统运</w:t>
            </w:r>
            <w:proofErr w:type="gramStart"/>
            <w:r>
              <w:rPr>
                <w:rFonts w:ascii="仿宋" w:eastAsia="仿宋" w:hAnsi="仿宋" w:cs="仿宋" w:hint="eastAsia"/>
                <w:sz w:val="24"/>
              </w:rPr>
              <w:t>维管理</w:t>
            </w:r>
            <w:proofErr w:type="gramEnd"/>
            <w:r>
              <w:rPr>
                <w:rFonts w:ascii="仿宋" w:eastAsia="仿宋" w:hAnsi="仿宋" w:cs="仿宋" w:hint="eastAsia"/>
                <w:sz w:val="24"/>
              </w:rPr>
              <w:t>师（高级）证书得3分；具有信息系统运</w:t>
            </w:r>
            <w:proofErr w:type="gramStart"/>
            <w:r>
              <w:rPr>
                <w:rFonts w:ascii="仿宋" w:eastAsia="仿宋" w:hAnsi="仿宋" w:cs="仿宋" w:hint="eastAsia"/>
                <w:sz w:val="24"/>
              </w:rPr>
              <w:t>维管理</w:t>
            </w:r>
            <w:proofErr w:type="gramEnd"/>
            <w:r>
              <w:rPr>
                <w:rFonts w:ascii="仿宋" w:eastAsia="仿宋" w:hAnsi="仿宋" w:cs="仿宋" w:hint="eastAsia"/>
                <w:sz w:val="24"/>
              </w:rPr>
              <w:t>师（中级）证书得1.5分。</w:t>
            </w:r>
            <w:r w:rsidRPr="00174A30">
              <w:rPr>
                <w:rFonts w:ascii="仿宋" w:eastAsia="仿宋" w:hAnsi="仿宋" w:cs="仿宋" w:hint="eastAsia"/>
                <w:sz w:val="24"/>
              </w:rPr>
              <w:t>本项最高得3分</w:t>
            </w:r>
            <w:r w:rsidRPr="00174A30">
              <w:rPr>
                <w:rFonts w:ascii="仿宋" w:eastAsia="仿宋" w:hAnsi="仿宋" w:hint="eastAsia"/>
                <w:sz w:val="24"/>
              </w:rPr>
              <w:t>，未提供不得分</w:t>
            </w:r>
            <w:r>
              <w:rPr>
                <w:rFonts w:ascii="仿宋" w:eastAsia="仿宋" w:hAnsi="仿宋" w:hint="eastAsia"/>
                <w:sz w:val="24"/>
              </w:rPr>
              <w:t>。</w:t>
            </w:r>
          </w:p>
        </w:tc>
        <w:tc>
          <w:tcPr>
            <w:tcW w:w="1236" w:type="dxa"/>
            <w:tcBorders>
              <w:tl2br w:val="nil"/>
              <w:tr2bl w:val="nil"/>
            </w:tcBorders>
            <w:vAlign w:val="center"/>
          </w:tcPr>
          <w:p w:rsidR="00AF0295" w:rsidRDefault="00AF0295" w:rsidP="00AF0295">
            <w:pPr>
              <w:jc w:val="center"/>
              <w:rPr>
                <w:rFonts w:ascii="仿宋" w:eastAsia="仿宋" w:hAnsi="仿宋" w:cs="仿宋"/>
                <w:sz w:val="24"/>
              </w:rPr>
            </w:pPr>
            <w:r>
              <w:rPr>
                <w:rFonts w:ascii="仿宋" w:eastAsia="仿宋" w:hAnsi="仿宋" w:cs="仿宋" w:hint="eastAsia"/>
                <w:sz w:val="24"/>
              </w:rPr>
              <w:t>3分</w:t>
            </w:r>
          </w:p>
        </w:tc>
      </w:tr>
      <w:tr w:rsidR="00AF0295">
        <w:trPr>
          <w:trHeight w:val="1455"/>
          <w:jc w:val="center"/>
        </w:trPr>
        <w:tc>
          <w:tcPr>
            <w:tcW w:w="919" w:type="dxa"/>
            <w:vMerge/>
            <w:tcBorders>
              <w:tl2br w:val="nil"/>
              <w:tr2bl w:val="nil"/>
            </w:tcBorders>
            <w:vAlign w:val="center"/>
          </w:tcPr>
          <w:p w:rsidR="00AF0295" w:rsidRDefault="00AF0295">
            <w:pPr>
              <w:jc w:val="center"/>
              <w:rPr>
                <w:rFonts w:ascii="仿宋" w:eastAsia="仿宋" w:hAnsi="仿宋" w:cs="仿宋"/>
                <w:sz w:val="24"/>
              </w:rPr>
            </w:pPr>
          </w:p>
        </w:tc>
        <w:tc>
          <w:tcPr>
            <w:tcW w:w="1521" w:type="dxa"/>
            <w:vMerge/>
            <w:tcBorders>
              <w:tl2br w:val="nil"/>
              <w:tr2bl w:val="nil"/>
            </w:tcBorders>
            <w:vAlign w:val="center"/>
          </w:tcPr>
          <w:p w:rsidR="00AF0295" w:rsidRDefault="00AF0295">
            <w:pPr>
              <w:jc w:val="center"/>
              <w:rPr>
                <w:rFonts w:ascii="仿宋" w:eastAsia="仿宋" w:hAnsi="仿宋" w:cs="仿宋"/>
                <w:sz w:val="24"/>
              </w:rPr>
            </w:pPr>
          </w:p>
        </w:tc>
        <w:tc>
          <w:tcPr>
            <w:tcW w:w="6162" w:type="dxa"/>
            <w:tcBorders>
              <w:tl2br w:val="nil"/>
              <w:tr2bl w:val="nil"/>
            </w:tcBorders>
            <w:vAlign w:val="center"/>
          </w:tcPr>
          <w:p w:rsidR="00AF0295" w:rsidRDefault="00AF0295" w:rsidP="00AF0295">
            <w:pPr>
              <w:rPr>
                <w:rFonts w:ascii="仿宋" w:eastAsia="仿宋" w:hAnsi="仿宋" w:cs="仿宋"/>
                <w:sz w:val="24"/>
              </w:rPr>
            </w:pPr>
            <w:r>
              <w:rPr>
                <w:rFonts w:ascii="仿宋" w:eastAsia="仿宋" w:hAnsi="仿宋" w:cs="仿宋" w:hint="eastAsia"/>
                <w:sz w:val="24"/>
              </w:rPr>
              <w:t>项目技术负责人：</w:t>
            </w:r>
          </w:p>
          <w:p w:rsidR="00AF0295" w:rsidRPr="00AF0295" w:rsidRDefault="00AF0295" w:rsidP="00AF0295">
            <w:pPr>
              <w:rPr>
                <w:rFonts w:ascii="仿宋" w:eastAsia="仿宋" w:hAnsi="仿宋" w:cs="仿宋"/>
                <w:sz w:val="24"/>
              </w:rPr>
            </w:pPr>
            <w:r>
              <w:rPr>
                <w:rFonts w:ascii="仿宋" w:eastAsia="仿宋" w:hAnsi="仿宋" w:cs="仿宋" w:hint="eastAsia"/>
                <w:sz w:val="24"/>
              </w:rPr>
              <w:t>具有高级网络与信息安全工程师证书的，得3分；具有中级网络与信息安全工程师证书的，得1.5分；本项最高得3分</w:t>
            </w:r>
            <w:r>
              <w:rPr>
                <w:rFonts w:ascii="仿宋" w:eastAsia="仿宋" w:hAnsi="仿宋" w:hint="eastAsia"/>
                <w:sz w:val="24"/>
              </w:rPr>
              <w:t>，未提供不得分</w:t>
            </w:r>
          </w:p>
        </w:tc>
        <w:tc>
          <w:tcPr>
            <w:tcW w:w="1236" w:type="dxa"/>
            <w:tcBorders>
              <w:tl2br w:val="nil"/>
              <w:tr2bl w:val="nil"/>
            </w:tcBorders>
            <w:vAlign w:val="center"/>
          </w:tcPr>
          <w:p w:rsidR="00AF0295" w:rsidRDefault="00AF0295" w:rsidP="00AF0295">
            <w:pPr>
              <w:jc w:val="center"/>
              <w:rPr>
                <w:rFonts w:ascii="仿宋" w:eastAsia="仿宋" w:hAnsi="仿宋" w:cs="仿宋"/>
                <w:sz w:val="24"/>
              </w:rPr>
            </w:pPr>
            <w:r>
              <w:rPr>
                <w:rFonts w:ascii="仿宋" w:eastAsia="仿宋" w:hAnsi="仿宋" w:cs="仿宋" w:hint="eastAsia"/>
                <w:sz w:val="24"/>
              </w:rPr>
              <w:t>3分</w:t>
            </w:r>
          </w:p>
        </w:tc>
      </w:tr>
      <w:tr w:rsidR="00AF0295">
        <w:trPr>
          <w:trHeight w:val="1455"/>
          <w:jc w:val="center"/>
        </w:trPr>
        <w:tc>
          <w:tcPr>
            <w:tcW w:w="919" w:type="dxa"/>
            <w:vMerge/>
            <w:tcBorders>
              <w:tl2br w:val="nil"/>
              <w:tr2bl w:val="nil"/>
            </w:tcBorders>
            <w:vAlign w:val="center"/>
          </w:tcPr>
          <w:p w:rsidR="00AF0295" w:rsidRDefault="00AF0295">
            <w:pPr>
              <w:jc w:val="center"/>
              <w:rPr>
                <w:rFonts w:ascii="仿宋" w:eastAsia="仿宋" w:hAnsi="仿宋" w:cs="仿宋"/>
                <w:sz w:val="24"/>
              </w:rPr>
            </w:pPr>
          </w:p>
        </w:tc>
        <w:tc>
          <w:tcPr>
            <w:tcW w:w="1521" w:type="dxa"/>
            <w:vMerge/>
            <w:tcBorders>
              <w:tl2br w:val="nil"/>
              <w:tr2bl w:val="nil"/>
            </w:tcBorders>
            <w:vAlign w:val="center"/>
          </w:tcPr>
          <w:p w:rsidR="00AF0295" w:rsidRDefault="00AF0295">
            <w:pPr>
              <w:jc w:val="center"/>
              <w:rPr>
                <w:rFonts w:ascii="仿宋" w:eastAsia="仿宋" w:hAnsi="仿宋" w:cs="仿宋"/>
                <w:sz w:val="24"/>
              </w:rPr>
            </w:pPr>
          </w:p>
        </w:tc>
        <w:tc>
          <w:tcPr>
            <w:tcW w:w="6162" w:type="dxa"/>
            <w:tcBorders>
              <w:tl2br w:val="nil"/>
              <w:tr2bl w:val="nil"/>
            </w:tcBorders>
            <w:vAlign w:val="center"/>
          </w:tcPr>
          <w:p w:rsidR="00AF0295" w:rsidRDefault="00AF0295" w:rsidP="00AF0295">
            <w:pPr>
              <w:rPr>
                <w:rFonts w:ascii="仿宋" w:eastAsia="仿宋" w:hAnsi="仿宋" w:cs="仿宋"/>
                <w:sz w:val="24"/>
              </w:rPr>
            </w:pPr>
            <w:r>
              <w:rPr>
                <w:rFonts w:ascii="仿宋" w:eastAsia="仿宋" w:hAnsi="仿宋" w:cs="仿宋"/>
                <w:sz w:val="24"/>
              </w:rPr>
              <w:t>项目团队</w:t>
            </w:r>
            <w:r>
              <w:rPr>
                <w:rFonts w:ascii="仿宋" w:eastAsia="仿宋" w:hAnsi="仿宋" w:cs="仿宋" w:hint="eastAsia"/>
                <w:sz w:val="24"/>
              </w:rPr>
              <w:t>成员</w:t>
            </w:r>
            <w:r>
              <w:rPr>
                <w:rFonts w:ascii="仿宋" w:eastAsia="仿宋" w:hAnsi="仿宋" w:cs="仿宋"/>
                <w:sz w:val="24"/>
              </w:rPr>
              <w:t>配备方案：</w:t>
            </w:r>
          </w:p>
          <w:p w:rsidR="00AF0295" w:rsidRDefault="00AF0295" w:rsidP="00AF0295">
            <w:pPr>
              <w:rPr>
                <w:rFonts w:ascii="仿宋" w:eastAsia="仿宋" w:hAnsi="仿宋" w:cs="仿宋"/>
                <w:sz w:val="24"/>
              </w:rPr>
            </w:pPr>
            <w:r>
              <w:rPr>
                <w:rFonts w:ascii="仿宋" w:eastAsia="仿宋" w:hAnsi="仿宋" w:cs="仿宋"/>
                <w:sz w:val="24"/>
              </w:rPr>
              <w:t>根据人员配备方案的合理性、科学性以及人员调度的便捷性，配备人员的数量与本项目的符合性，配备人员的专业技术能力、专业分布、经验等进行综合评分</w:t>
            </w:r>
            <w:r>
              <w:rPr>
                <w:rFonts w:ascii="仿宋" w:eastAsia="仿宋" w:hAnsi="仿宋" w:cs="仿宋" w:hint="eastAsia"/>
                <w:sz w:val="24"/>
              </w:rPr>
              <w:t>。</w:t>
            </w:r>
          </w:p>
          <w:p w:rsidR="00AF0295" w:rsidRPr="007C3A56" w:rsidRDefault="00AF0295" w:rsidP="00AF0295">
            <w:pPr>
              <w:rPr>
                <w:rFonts w:ascii="仿宋" w:eastAsia="仿宋" w:hAnsi="仿宋" w:cs="仿宋"/>
                <w:sz w:val="24"/>
              </w:rPr>
            </w:pPr>
            <w:r>
              <w:rPr>
                <w:rFonts w:ascii="仿宋" w:eastAsia="仿宋" w:hAnsi="仿宋" w:hint="eastAsia"/>
                <w:sz w:val="24"/>
              </w:rPr>
              <w:t>（</w:t>
            </w:r>
            <w:r>
              <w:rPr>
                <w:rFonts w:ascii="仿宋" w:eastAsia="仿宋" w:hAnsi="仿宋" w:cs="仿宋" w:hint="eastAsia"/>
                <w:sz w:val="24"/>
              </w:rPr>
              <w:t>分值</w:t>
            </w:r>
            <w:r>
              <w:rPr>
                <w:rFonts w:ascii="仿宋" w:eastAsia="仿宋" w:hAnsi="仿宋" w:hint="eastAsia"/>
                <w:sz w:val="24"/>
              </w:rPr>
              <w:t>9/8/7/6/5/4/3/2/1/0.5/0）。</w:t>
            </w:r>
          </w:p>
          <w:p w:rsidR="00AF0295" w:rsidRDefault="00AF0295" w:rsidP="00AF0295">
            <w:pPr>
              <w:rPr>
                <w:rFonts w:ascii="仿宋" w:eastAsia="仿宋" w:hAnsi="仿宋" w:cs="仿宋"/>
                <w:sz w:val="24"/>
              </w:rPr>
            </w:pPr>
            <w:r>
              <w:rPr>
                <w:rFonts w:ascii="仿宋" w:eastAsia="仿宋" w:hAnsi="仿宋" w:cs="仿宋"/>
                <w:sz w:val="24"/>
              </w:rPr>
              <w:t>注：提供上述人员相关证明材料及在投标单位缴纳近</w:t>
            </w:r>
            <w:r>
              <w:rPr>
                <w:rFonts w:ascii="仿宋" w:eastAsia="仿宋" w:hAnsi="仿宋" w:cs="仿宋" w:hint="eastAsia"/>
                <w:sz w:val="24"/>
              </w:rPr>
              <w:t>期</w:t>
            </w:r>
            <w:proofErr w:type="gramStart"/>
            <w:r>
              <w:rPr>
                <w:rFonts w:ascii="仿宋" w:eastAsia="仿宋" w:hAnsi="仿宋" w:cs="仿宋"/>
                <w:sz w:val="24"/>
              </w:rPr>
              <w:t>社保证明</w:t>
            </w:r>
            <w:proofErr w:type="gramEnd"/>
            <w:r>
              <w:rPr>
                <w:rFonts w:ascii="仿宋" w:eastAsia="仿宋" w:hAnsi="仿宋" w:cs="仿宋"/>
                <w:sz w:val="24"/>
              </w:rPr>
              <w:t>材料复印件并加盖公章，人员重复提供或未提供不得分。</w:t>
            </w:r>
          </w:p>
        </w:tc>
        <w:tc>
          <w:tcPr>
            <w:tcW w:w="1236" w:type="dxa"/>
            <w:tcBorders>
              <w:tl2br w:val="nil"/>
              <w:tr2bl w:val="nil"/>
            </w:tcBorders>
            <w:vAlign w:val="center"/>
          </w:tcPr>
          <w:p w:rsidR="00AF0295" w:rsidRDefault="00AF0295" w:rsidP="00AF0295">
            <w:pPr>
              <w:jc w:val="center"/>
              <w:rPr>
                <w:rFonts w:ascii="仿宋" w:eastAsia="仿宋" w:hAnsi="仿宋" w:cs="仿宋"/>
                <w:sz w:val="24"/>
              </w:rPr>
            </w:pPr>
            <w:r>
              <w:rPr>
                <w:rFonts w:ascii="仿宋" w:eastAsia="仿宋" w:hAnsi="仿宋" w:cs="仿宋" w:hint="eastAsia"/>
                <w:sz w:val="24"/>
              </w:rPr>
              <w:t>9分</w:t>
            </w:r>
          </w:p>
        </w:tc>
      </w:tr>
      <w:tr w:rsidR="00F94DB6">
        <w:trPr>
          <w:jc w:val="center"/>
        </w:trPr>
        <w:tc>
          <w:tcPr>
            <w:tcW w:w="919"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4</w:t>
            </w:r>
          </w:p>
        </w:tc>
        <w:tc>
          <w:tcPr>
            <w:tcW w:w="1521"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现状理解</w:t>
            </w:r>
          </w:p>
        </w:tc>
        <w:tc>
          <w:tcPr>
            <w:tcW w:w="6162" w:type="dxa"/>
            <w:tcBorders>
              <w:tl2br w:val="nil"/>
              <w:tr2bl w:val="nil"/>
            </w:tcBorders>
            <w:vAlign w:val="center"/>
          </w:tcPr>
          <w:p w:rsidR="001F4940" w:rsidRPr="001F4940" w:rsidRDefault="001F4940" w:rsidP="001F4940">
            <w:pPr>
              <w:rPr>
                <w:rFonts w:ascii="仿宋" w:eastAsia="仿宋" w:hAnsi="仿宋" w:cs="仿宋"/>
                <w:sz w:val="24"/>
              </w:rPr>
            </w:pPr>
            <w:r w:rsidRPr="001F4940">
              <w:rPr>
                <w:rFonts w:ascii="仿宋" w:eastAsia="仿宋" w:hAnsi="仿宋" w:cs="仿宋" w:hint="eastAsia"/>
                <w:sz w:val="24"/>
              </w:rPr>
              <w:t>根据投标人</w:t>
            </w:r>
            <w:proofErr w:type="gramStart"/>
            <w:r w:rsidRPr="001F4940">
              <w:rPr>
                <w:rFonts w:ascii="仿宋" w:eastAsia="仿宋" w:hAnsi="仿宋" w:cs="仿宋" w:hint="eastAsia"/>
                <w:sz w:val="24"/>
              </w:rPr>
              <w:t>对对本</w:t>
            </w:r>
            <w:proofErr w:type="gramEnd"/>
            <w:r w:rsidRPr="001F4940">
              <w:rPr>
                <w:rFonts w:ascii="仿宋" w:eastAsia="仿宋" w:hAnsi="仿宋" w:cs="仿宋" w:hint="eastAsia"/>
                <w:sz w:val="24"/>
              </w:rPr>
              <w:t>项目的难点分析，以及对项目采购需求的理解情况、对现有系统软件资源、环境的熟悉程度进行打分。未体现相关内容不得分。</w:t>
            </w:r>
          </w:p>
          <w:p w:rsidR="00F94DB6" w:rsidRPr="000230E0" w:rsidRDefault="001F4940" w:rsidP="001F4940">
            <w:pPr>
              <w:rPr>
                <w:rFonts w:ascii="仿宋" w:eastAsia="仿宋" w:hAnsi="仿宋"/>
                <w:sz w:val="24"/>
              </w:rPr>
            </w:pPr>
            <w:r w:rsidRPr="001F4940">
              <w:rPr>
                <w:rFonts w:ascii="仿宋" w:eastAsia="仿宋" w:hAnsi="仿宋" w:cs="仿宋" w:hint="eastAsia"/>
                <w:sz w:val="24"/>
              </w:rPr>
              <w:t>（分值4/3/2/1/0.5/0）。</w:t>
            </w:r>
          </w:p>
        </w:tc>
        <w:tc>
          <w:tcPr>
            <w:tcW w:w="1236" w:type="dxa"/>
            <w:tcBorders>
              <w:tl2br w:val="nil"/>
              <w:tr2bl w:val="nil"/>
            </w:tcBorders>
            <w:vAlign w:val="center"/>
          </w:tcPr>
          <w:p w:rsidR="00F94DB6" w:rsidRDefault="001F4940">
            <w:pPr>
              <w:jc w:val="center"/>
              <w:rPr>
                <w:rFonts w:ascii="仿宋" w:eastAsia="仿宋" w:hAnsi="仿宋" w:cs="仿宋"/>
                <w:sz w:val="24"/>
              </w:rPr>
            </w:pPr>
            <w:bookmarkStart w:id="156" w:name="OLE_LINK1"/>
            <w:bookmarkStart w:id="157" w:name="OLE_LINK2"/>
            <w:r>
              <w:rPr>
                <w:rFonts w:ascii="仿宋" w:eastAsia="仿宋" w:hAnsi="仿宋" w:cs="仿宋" w:hint="eastAsia"/>
                <w:sz w:val="24"/>
              </w:rPr>
              <w:t>4</w:t>
            </w:r>
            <w:r w:rsidR="00152E13">
              <w:rPr>
                <w:rFonts w:ascii="仿宋" w:eastAsia="仿宋" w:hAnsi="仿宋" w:cs="仿宋" w:hint="eastAsia"/>
                <w:sz w:val="24"/>
              </w:rPr>
              <w:t>分</w:t>
            </w:r>
            <w:bookmarkEnd w:id="156"/>
            <w:bookmarkEnd w:id="157"/>
          </w:p>
        </w:tc>
      </w:tr>
      <w:tr w:rsidR="00F55186" w:rsidTr="002E29EC">
        <w:trPr>
          <w:trHeight w:val="138"/>
          <w:jc w:val="center"/>
        </w:trPr>
        <w:tc>
          <w:tcPr>
            <w:tcW w:w="919" w:type="dxa"/>
            <w:vMerge w:val="restart"/>
            <w:tcBorders>
              <w:tl2br w:val="nil"/>
              <w:tr2bl w:val="nil"/>
            </w:tcBorders>
            <w:vAlign w:val="center"/>
          </w:tcPr>
          <w:p w:rsidR="00F55186" w:rsidRDefault="00F55186">
            <w:pPr>
              <w:jc w:val="center"/>
              <w:rPr>
                <w:rFonts w:ascii="仿宋" w:eastAsia="仿宋" w:hAnsi="仿宋" w:cs="仿宋"/>
                <w:sz w:val="24"/>
              </w:rPr>
            </w:pPr>
            <w:r>
              <w:rPr>
                <w:rFonts w:ascii="仿宋" w:eastAsia="仿宋" w:hAnsi="仿宋" w:cs="仿宋" w:hint="eastAsia"/>
                <w:sz w:val="24"/>
              </w:rPr>
              <w:t>5</w:t>
            </w:r>
          </w:p>
        </w:tc>
        <w:tc>
          <w:tcPr>
            <w:tcW w:w="1521" w:type="dxa"/>
            <w:vMerge w:val="restart"/>
            <w:tcBorders>
              <w:tl2br w:val="nil"/>
              <w:tr2bl w:val="nil"/>
            </w:tcBorders>
            <w:vAlign w:val="center"/>
          </w:tcPr>
          <w:p w:rsidR="00F55186" w:rsidRDefault="00F55186" w:rsidP="00F55186">
            <w:pPr>
              <w:jc w:val="center"/>
              <w:rPr>
                <w:rFonts w:ascii="仿宋" w:eastAsia="仿宋" w:hAnsi="仿宋" w:cs="仿宋"/>
                <w:sz w:val="24"/>
              </w:rPr>
            </w:pPr>
            <w:r>
              <w:rPr>
                <w:rFonts w:ascii="仿宋" w:eastAsia="仿宋" w:hAnsi="仿宋" w:cs="仿宋" w:hint="eastAsia"/>
                <w:sz w:val="24"/>
              </w:rPr>
              <w:t>系统熟悉程度</w:t>
            </w:r>
          </w:p>
        </w:tc>
        <w:tc>
          <w:tcPr>
            <w:tcW w:w="6162" w:type="dxa"/>
            <w:tcBorders>
              <w:tl2br w:val="nil"/>
              <w:tr2bl w:val="nil"/>
            </w:tcBorders>
            <w:vAlign w:val="center"/>
          </w:tcPr>
          <w:p w:rsidR="00F55186" w:rsidRPr="001F4940" w:rsidRDefault="00F55186" w:rsidP="001F4940">
            <w:pPr>
              <w:rPr>
                <w:rFonts w:ascii="仿宋" w:eastAsia="仿宋" w:hAnsi="仿宋" w:cs="仿宋"/>
                <w:sz w:val="24"/>
              </w:rPr>
            </w:pPr>
            <w:r>
              <w:rPr>
                <w:rFonts w:ascii="仿宋" w:eastAsia="仿宋" w:hAnsi="仿宋" w:cs="仿宋" w:hint="eastAsia"/>
                <w:sz w:val="24"/>
              </w:rPr>
              <w:t>根据投标人拟提供的“</w:t>
            </w:r>
            <w:r w:rsidRPr="001F4940">
              <w:rPr>
                <w:rFonts w:ascii="仿宋" w:eastAsia="仿宋" w:hAnsi="仿宋" w:cs="仿宋" w:hint="eastAsia"/>
                <w:sz w:val="24"/>
              </w:rPr>
              <w:t>领导（处室）驾驶舱</w:t>
            </w:r>
            <w:r>
              <w:rPr>
                <w:rFonts w:ascii="仿宋" w:eastAsia="仿宋" w:hAnsi="仿宋" w:cs="仿宋" w:hint="eastAsia"/>
                <w:sz w:val="24"/>
              </w:rPr>
              <w:t>”</w:t>
            </w:r>
            <w:r w:rsidRPr="001F4940">
              <w:rPr>
                <w:rFonts w:ascii="仿宋" w:eastAsia="仿宋" w:hAnsi="仿宋" w:cs="仿宋" w:hint="eastAsia"/>
                <w:sz w:val="24"/>
              </w:rPr>
              <w:t>的熟悉程度进行综合评分,要求对系统的开发时间、开发语言、数据库、部署方式等内容进行阐述，未提供不得分。</w:t>
            </w:r>
          </w:p>
          <w:p w:rsidR="00F55186" w:rsidRDefault="00F55186" w:rsidP="00AF0295">
            <w:pPr>
              <w:rPr>
                <w:rFonts w:ascii="仿宋" w:eastAsia="仿宋" w:hAnsi="仿宋" w:cs="仿宋"/>
                <w:sz w:val="24"/>
              </w:rPr>
            </w:pPr>
            <w:r w:rsidRPr="001F4940">
              <w:rPr>
                <w:rFonts w:ascii="仿宋" w:eastAsia="仿宋" w:hAnsi="仿宋" w:cs="仿宋" w:hint="eastAsia"/>
                <w:sz w:val="24"/>
              </w:rPr>
              <w:t>（分值4/3/2/1/0.5/0）</w:t>
            </w:r>
          </w:p>
        </w:tc>
        <w:tc>
          <w:tcPr>
            <w:tcW w:w="1236" w:type="dxa"/>
            <w:tcBorders>
              <w:tl2br w:val="nil"/>
              <w:tr2bl w:val="nil"/>
            </w:tcBorders>
          </w:tcPr>
          <w:p w:rsidR="00F55186" w:rsidRPr="00F55186" w:rsidRDefault="00F55186" w:rsidP="00F55186">
            <w:pPr>
              <w:jc w:val="center"/>
              <w:rPr>
                <w:rFonts w:ascii="仿宋" w:eastAsia="仿宋" w:hAnsi="仿宋" w:cs="仿宋"/>
                <w:sz w:val="24"/>
              </w:rPr>
            </w:pPr>
            <w:r w:rsidRPr="00FA4C2A">
              <w:rPr>
                <w:rFonts w:ascii="仿宋" w:eastAsia="仿宋" w:hAnsi="仿宋" w:cs="仿宋" w:hint="eastAsia"/>
                <w:sz w:val="24"/>
              </w:rPr>
              <w:t>4分</w:t>
            </w:r>
          </w:p>
        </w:tc>
      </w:tr>
      <w:tr w:rsidR="00F55186" w:rsidTr="002E29EC">
        <w:trPr>
          <w:trHeight w:val="132"/>
          <w:jc w:val="center"/>
        </w:trPr>
        <w:tc>
          <w:tcPr>
            <w:tcW w:w="919" w:type="dxa"/>
            <w:vMerge/>
            <w:tcBorders>
              <w:tl2br w:val="nil"/>
              <w:tr2bl w:val="nil"/>
            </w:tcBorders>
            <w:vAlign w:val="center"/>
          </w:tcPr>
          <w:p w:rsidR="00F55186" w:rsidRDefault="00F55186">
            <w:pPr>
              <w:jc w:val="center"/>
              <w:rPr>
                <w:rFonts w:ascii="仿宋" w:eastAsia="仿宋" w:hAnsi="仿宋" w:cs="仿宋"/>
                <w:sz w:val="24"/>
              </w:rPr>
            </w:pPr>
          </w:p>
        </w:tc>
        <w:tc>
          <w:tcPr>
            <w:tcW w:w="1521" w:type="dxa"/>
            <w:vMerge/>
            <w:tcBorders>
              <w:tl2br w:val="nil"/>
              <w:tr2bl w:val="nil"/>
            </w:tcBorders>
            <w:vAlign w:val="center"/>
          </w:tcPr>
          <w:p w:rsidR="00F55186" w:rsidRDefault="00F55186">
            <w:pPr>
              <w:jc w:val="center"/>
              <w:rPr>
                <w:rFonts w:ascii="仿宋" w:eastAsia="仿宋" w:hAnsi="仿宋" w:cs="仿宋"/>
                <w:sz w:val="24"/>
              </w:rPr>
            </w:pPr>
          </w:p>
        </w:tc>
        <w:tc>
          <w:tcPr>
            <w:tcW w:w="6162" w:type="dxa"/>
            <w:tcBorders>
              <w:tl2br w:val="nil"/>
              <w:tr2bl w:val="nil"/>
            </w:tcBorders>
            <w:vAlign w:val="center"/>
          </w:tcPr>
          <w:p w:rsidR="00F55186" w:rsidRPr="001F4940" w:rsidRDefault="00F55186" w:rsidP="001F4940">
            <w:pPr>
              <w:rPr>
                <w:rFonts w:ascii="仿宋" w:eastAsia="仿宋" w:hAnsi="仿宋" w:cs="仿宋"/>
                <w:sz w:val="24"/>
              </w:rPr>
            </w:pPr>
            <w:r>
              <w:rPr>
                <w:rFonts w:ascii="仿宋" w:eastAsia="仿宋" w:hAnsi="仿宋" w:cs="仿宋" w:hint="eastAsia"/>
                <w:sz w:val="24"/>
              </w:rPr>
              <w:t>根据投标人拟提供的“</w:t>
            </w:r>
            <w:r w:rsidRPr="001F4940">
              <w:rPr>
                <w:rFonts w:ascii="仿宋" w:eastAsia="仿宋" w:hAnsi="仿宋" w:cs="仿宋" w:hint="eastAsia"/>
                <w:sz w:val="24"/>
              </w:rPr>
              <w:t>公共服务驾驶舱</w:t>
            </w:r>
            <w:r>
              <w:rPr>
                <w:rFonts w:ascii="仿宋" w:eastAsia="仿宋" w:hAnsi="仿宋" w:cs="仿宋" w:hint="eastAsia"/>
                <w:sz w:val="24"/>
              </w:rPr>
              <w:t>”的熟悉程度</w:t>
            </w:r>
            <w:r w:rsidRPr="001F4940">
              <w:rPr>
                <w:rFonts w:ascii="仿宋" w:eastAsia="仿宋" w:hAnsi="仿宋" w:cs="仿宋" w:hint="eastAsia"/>
                <w:sz w:val="24"/>
              </w:rPr>
              <w:t>进行综合评分,要求对系统的开发时间、开发语言、数据库、部署方式等内容进行阐述，未提供不得分。</w:t>
            </w:r>
          </w:p>
          <w:p w:rsidR="00F55186" w:rsidRDefault="00F55186">
            <w:pPr>
              <w:rPr>
                <w:rFonts w:ascii="仿宋" w:eastAsia="仿宋" w:hAnsi="仿宋" w:cs="仿宋"/>
                <w:sz w:val="24"/>
              </w:rPr>
            </w:pPr>
            <w:r w:rsidRPr="001F4940">
              <w:rPr>
                <w:rFonts w:ascii="仿宋" w:eastAsia="仿宋" w:hAnsi="仿宋" w:cs="仿宋" w:hint="eastAsia"/>
                <w:sz w:val="24"/>
              </w:rPr>
              <w:t>（分值4/3/2/1/0.5/0）</w:t>
            </w:r>
          </w:p>
        </w:tc>
        <w:tc>
          <w:tcPr>
            <w:tcW w:w="1236" w:type="dxa"/>
            <w:tcBorders>
              <w:tl2br w:val="nil"/>
              <w:tr2bl w:val="nil"/>
            </w:tcBorders>
          </w:tcPr>
          <w:p w:rsidR="00F55186" w:rsidRPr="00F55186" w:rsidRDefault="00F55186" w:rsidP="00F55186">
            <w:pPr>
              <w:jc w:val="center"/>
              <w:rPr>
                <w:rFonts w:ascii="仿宋" w:eastAsia="仿宋" w:hAnsi="仿宋" w:cs="仿宋"/>
                <w:sz w:val="24"/>
              </w:rPr>
            </w:pPr>
            <w:r w:rsidRPr="00FA4C2A">
              <w:rPr>
                <w:rFonts w:ascii="仿宋" w:eastAsia="仿宋" w:hAnsi="仿宋" w:cs="仿宋" w:hint="eastAsia"/>
                <w:sz w:val="24"/>
              </w:rPr>
              <w:t>4分</w:t>
            </w:r>
          </w:p>
        </w:tc>
      </w:tr>
      <w:tr w:rsidR="00F55186" w:rsidTr="002E29EC">
        <w:trPr>
          <w:trHeight w:val="132"/>
          <w:jc w:val="center"/>
        </w:trPr>
        <w:tc>
          <w:tcPr>
            <w:tcW w:w="919" w:type="dxa"/>
            <w:vMerge/>
            <w:tcBorders>
              <w:tl2br w:val="nil"/>
              <w:tr2bl w:val="nil"/>
            </w:tcBorders>
            <w:vAlign w:val="center"/>
          </w:tcPr>
          <w:p w:rsidR="00F55186" w:rsidRDefault="00F55186">
            <w:pPr>
              <w:jc w:val="center"/>
              <w:rPr>
                <w:rFonts w:ascii="仿宋" w:eastAsia="仿宋" w:hAnsi="仿宋" w:cs="仿宋"/>
                <w:sz w:val="24"/>
              </w:rPr>
            </w:pPr>
          </w:p>
        </w:tc>
        <w:tc>
          <w:tcPr>
            <w:tcW w:w="1521" w:type="dxa"/>
            <w:vMerge/>
            <w:tcBorders>
              <w:tl2br w:val="nil"/>
              <w:tr2bl w:val="nil"/>
            </w:tcBorders>
            <w:vAlign w:val="center"/>
          </w:tcPr>
          <w:p w:rsidR="00F55186" w:rsidRDefault="00F55186">
            <w:pPr>
              <w:jc w:val="center"/>
              <w:rPr>
                <w:rFonts w:ascii="仿宋" w:eastAsia="仿宋" w:hAnsi="仿宋" w:cs="仿宋"/>
                <w:sz w:val="24"/>
              </w:rPr>
            </w:pPr>
          </w:p>
        </w:tc>
        <w:tc>
          <w:tcPr>
            <w:tcW w:w="6162" w:type="dxa"/>
            <w:tcBorders>
              <w:tl2br w:val="nil"/>
              <w:tr2bl w:val="nil"/>
            </w:tcBorders>
            <w:vAlign w:val="center"/>
          </w:tcPr>
          <w:p w:rsidR="00F55186" w:rsidRPr="001F4940" w:rsidRDefault="00F55186" w:rsidP="001F4940">
            <w:pPr>
              <w:rPr>
                <w:rFonts w:ascii="仿宋" w:eastAsia="仿宋" w:hAnsi="仿宋" w:cs="仿宋"/>
                <w:sz w:val="24"/>
              </w:rPr>
            </w:pPr>
            <w:r>
              <w:rPr>
                <w:rFonts w:ascii="仿宋" w:eastAsia="仿宋" w:hAnsi="仿宋" w:cs="仿宋" w:hint="eastAsia"/>
                <w:sz w:val="24"/>
              </w:rPr>
              <w:t>根据投标人拟提供的“</w:t>
            </w:r>
            <w:r w:rsidRPr="001F4940">
              <w:rPr>
                <w:rFonts w:ascii="仿宋" w:eastAsia="仿宋" w:hAnsi="仿宋" w:cs="仿宋" w:hint="eastAsia"/>
                <w:sz w:val="24"/>
              </w:rPr>
              <w:t>诗路文化带驾驶舱</w:t>
            </w:r>
            <w:r>
              <w:rPr>
                <w:rFonts w:ascii="仿宋" w:eastAsia="仿宋" w:hAnsi="仿宋" w:cs="仿宋" w:hint="eastAsia"/>
                <w:sz w:val="24"/>
              </w:rPr>
              <w:t>”的熟悉程度</w:t>
            </w:r>
            <w:r w:rsidRPr="001F4940">
              <w:rPr>
                <w:rFonts w:ascii="仿宋" w:eastAsia="仿宋" w:hAnsi="仿宋" w:cs="仿宋" w:hint="eastAsia"/>
                <w:sz w:val="24"/>
              </w:rPr>
              <w:t>进行综合评分,要求对系统的开发时间、开发语言、数据库、部署方式等内容进行阐述，未提供不得分。</w:t>
            </w:r>
          </w:p>
          <w:p w:rsidR="00F55186" w:rsidRDefault="00F55186" w:rsidP="001F4940">
            <w:pPr>
              <w:rPr>
                <w:rFonts w:ascii="仿宋" w:eastAsia="仿宋" w:hAnsi="仿宋" w:cs="仿宋"/>
                <w:sz w:val="24"/>
              </w:rPr>
            </w:pPr>
            <w:r w:rsidRPr="001F4940">
              <w:rPr>
                <w:rFonts w:ascii="仿宋" w:eastAsia="仿宋" w:hAnsi="仿宋" w:cs="仿宋" w:hint="eastAsia"/>
                <w:sz w:val="24"/>
              </w:rPr>
              <w:t>（分值4/3/2/1/0.5/0）</w:t>
            </w:r>
          </w:p>
        </w:tc>
        <w:tc>
          <w:tcPr>
            <w:tcW w:w="1236" w:type="dxa"/>
            <w:tcBorders>
              <w:tl2br w:val="nil"/>
              <w:tr2bl w:val="nil"/>
            </w:tcBorders>
          </w:tcPr>
          <w:p w:rsidR="00F55186" w:rsidRPr="00F55186" w:rsidRDefault="00F55186" w:rsidP="00F55186">
            <w:pPr>
              <w:jc w:val="center"/>
              <w:rPr>
                <w:rFonts w:ascii="仿宋" w:eastAsia="仿宋" w:hAnsi="仿宋" w:cs="仿宋"/>
                <w:sz w:val="24"/>
              </w:rPr>
            </w:pPr>
            <w:r w:rsidRPr="00FA4C2A">
              <w:rPr>
                <w:rFonts w:ascii="仿宋" w:eastAsia="仿宋" w:hAnsi="仿宋" w:cs="仿宋" w:hint="eastAsia"/>
                <w:sz w:val="24"/>
              </w:rPr>
              <w:t>4分</w:t>
            </w:r>
          </w:p>
        </w:tc>
      </w:tr>
      <w:tr w:rsidR="00F55186" w:rsidTr="002E29EC">
        <w:trPr>
          <w:trHeight w:val="132"/>
          <w:jc w:val="center"/>
        </w:trPr>
        <w:tc>
          <w:tcPr>
            <w:tcW w:w="919" w:type="dxa"/>
            <w:vMerge/>
            <w:tcBorders>
              <w:tl2br w:val="nil"/>
              <w:tr2bl w:val="nil"/>
            </w:tcBorders>
            <w:vAlign w:val="center"/>
          </w:tcPr>
          <w:p w:rsidR="00F55186" w:rsidRDefault="00F55186">
            <w:pPr>
              <w:jc w:val="center"/>
              <w:rPr>
                <w:rFonts w:ascii="仿宋" w:eastAsia="仿宋" w:hAnsi="仿宋" w:cs="仿宋"/>
                <w:sz w:val="24"/>
              </w:rPr>
            </w:pPr>
          </w:p>
        </w:tc>
        <w:tc>
          <w:tcPr>
            <w:tcW w:w="1521" w:type="dxa"/>
            <w:vMerge/>
            <w:tcBorders>
              <w:tl2br w:val="nil"/>
              <w:tr2bl w:val="nil"/>
            </w:tcBorders>
            <w:vAlign w:val="center"/>
          </w:tcPr>
          <w:p w:rsidR="00F55186" w:rsidRDefault="00F55186">
            <w:pPr>
              <w:jc w:val="center"/>
              <w:rPr>
                <w:rFonts w:ascii="仿宋" w:eastAsia="仿宋" w:hAnsi="仿宋" w:cs="仿宋"/>
                <w:sz w:val="24"/>
              </w:rPr>
            </w:pPr>
          </w:p>
        </w:tc>
        <w:tc>
          <w:tcPr>
            <w:tcW w:w="6162" w:type="dxa"/>
            <w:tcBorders>
              <w:tl2br w:val="nil"/>
              <w:tr2bl w:val="nil"/>
            </w:tcBorders>
            <w:vAlign w:val="center"/>
          </w:tcPr>
          <w:p w:rsidR="00F55186" w:rsidRPr="001F4940" w:rsidRDefault="00F55186" w:rsidP="001F4940">
            <w:pPr>
              <w:rPr>
                <w:rFonts w:ascii="仿宋" w:eastAsia="仿宋" w:hAnsi="仿宋" w:cs="仿宋"/>
                <w:sz w:val="24"/>
              </w:rPr>
            </w:pPr>
            <w:r>
              <w:rPr>
                <w:rFonts w:ascii="仿宋" w:eastAsia="仿宋" w:hAnsi="仿宋" w:cs="仿宋" w:hint="eastAsia"/>
                <w:sz w:val="24"/>
              </w:rPr>
              <w:t>根据投标人拟提供的“</w:t>
            </w:r>
            <w:r w:rsidRPr="001F4940">
              <w:rPr>
                <w:rFonts w:ascii="仿宋" w:eastAsia="仿宋" w:hAnsi="仿宋" w:cs="仿宋" w:hint="eastAsia"/>
                <w:sz w:val="24"/>
              </w:rPr>
              <w:t>假日旅游驾驶舱</w:t>
            </w:r>
            <w:r>
              <w:rPr>
                <w:rFonts w:ascii="仿宋" w:eastAsia="仿宋" w:hAnsi="仿宋" w:cs="仿宋" w:hint="eastAsia"/>
                <w:sz w:val="24"/>
              </w:rPr>
              <w:t>”的熟悉程度</w:t>
            </w:r>
            <w:r w:rsidRPr="001F4940">
              <w:rPr>
                <w:rFonts w:ascii="仿宋" w:eastAsia="仿宋" w:hAnsi="仿宋" w:cs="仿宋" w:hint="eastAsia"/>
                <w:sz w:val="24"/>
              </w:rPr>
              <w:t>进行综合评分,要求对系统的开发时间、开发语言、数据库、部署方式等内容进行阐述，未提供不得分。</w:t>
            </w:r>
          </w:p>
          <w:p w:rsidR="00F55186" w:rsidRDefault="00F55186" w:rsidP="001F4940">
            <w:pPr>
              <w:rPr>
                <w:rFonts w:ascii="仿宋" w:eastAsia="仿宋" w:hAnsi="仿宋" w:cs="仿宋"/>
                <w:sz w:val="24"/>
              </w:rPr>
            </w:pPr>
            <w:r w:rsidRPr="001F4940">
              <w:rPr>
                <w:rFonts w:ascii="仿宋" w:eastAsia="仿宋" w:hAnsi="仿宋" w:cs="仿宋" w:hint="eastAsia"/>
                <w:sz w:val="24"/>
              </w:rPr>
              <w:t>（分值4/3/2/1/0.5/0）</w:t>
            </w:r>
          </w:p>
        </w:tc>
        <w:tc>
          <w:tcPr>
            <w:tcW w:w="1236" w:type="dxa"/>
            <w:tcBorders>
              <w:tl2br w:val="nil"/>
              <w:tr2bl w:val="nil"/>
            </w:tcBorders>
          </w:tcPr>
          <w:p w:rsidR="00F55186" w:rsidRPr="00F55186" w:rsidRDefault="00F55186" w:rsidP="00F55186">
            <w:pPr>
              <w:jc w:val="center"/>
              <w:rPr>
                <w:rFonts w:ascii="仿宋" w:eastAsia="仿宋" w:hAnsi="仿宋" w:cs="仿宋"/>
                <w:sz w:val="24"/>
              </w:rPr>
            </w:pPr>
            <w:r w:rsidRPr="00FA4C2A">
              <w:rPr>
                <w:rFonts w:ascii="仿宋" w:eastAsia="仿宋" w:hAnsi="仿宋" w:cs="仿宋" w:hint="eastAsia"/>
                <w:sz w:val="24"/>
              </w:rPr>
              <w:t>4分</w:t>
            </w:r>
          </w:p>
        </w:tc>
      </w:tr>
      <w:tr w:rsidR="00F55186" w:rsidTr="002E29EC">
        <w:trPr>
          <w:trHeight w:val="132"/>
          <w:jc w:val="center"/>
        </w:trPr>
        <w:tc>
          <w:tcPr>
            <w:tcW w:w="919" w:type="dxa"/>
            <w:vMerge/>
            <w:tcBorders>
              <w:tl2br w:val="nil"/>
              <w:tr2bl w:val="nil"/>
            </w:tcBorders>
            <w:vAlign w:val="center"/>
          </w:tcPr>
          <w:p w:rsidR="00F55186" w:rsidRDefault="00F55186">
            <w:pPr>
              <w:jc w:val="center"/>
              <w:rPr>
                <w:rFonts w:ascii="仿宋" w:eastAsia="仿宋" w:hAnsi="仿宋" w:cs="仿宋"/>
                <w:sz w:val="24"/>
              </w:rPr>
            </w:pPr>
          </w:p>
        </w:tc>
        <w:tc>
          <w:tcPr>
            <w:tcW w:w="1521" w:type="dxa"/>
            <w:vMerge/>
            <w:tcBorders>
              <w:tl2br w:val="nil"/>
              <w:tr2bl w:val="nil"/>
            </w:tcBorders>
            <w:vAlign w:val="center"/>
          </w:tcPr>
          <w:p w:rsidR="00F55186" w:rsidRDefault="00F55186">
            <w:pPr>
              <w:jc w:val="center"/>
              <w:rPr>
                <w:rFonts w:ascii="仿宋" w:eastAsia="仿宋" w:hAnsi="仿宋" w:cs="仿宋"/>
                <w:sz w:val="24"/>
              </w:rPr>
            </w:pPr>
          </w:p>
        </w:tc>
        <w:tc>
          <w:tcPr>
            <w:tcW w:w="6162" w:type="dxa"/>
            <w:tcBorders>
              <w:tl2br w:val="nil"/>
              <w:tr2bl w:val="nil"/>
            </w:tcBorders>
            <w:vAlign w:val="center"/>
          </w:tcPr>
          <w:p w:rsidR="00F55186" w:rsidRPr="001F4940" w:rsidRDefault="00F55186" w:rsidP="001F4940">
            <w:pPr>
              <w:rPr>
                <w:rFonts w:ascii="仿宋" w:eastAsia="仿宋" w:hAnsi="仿宋" w:cs="仿宋"/>
                <w:sz w:val="24"/>
              </w:rPr>
            </w:pPr>
            <w:r>
              <w:rPr>
                <w:rFonts w:ascii="仿宋" w:eastAsia="仿宋" w:hAnsi="仿宋" w:cs="仿宋" w:hint="eastAsia"/>
                <w:sz w:val="24"/>
              </w:rPr>
              <w:t>根据投标人拟提供的“</w:t>
            </w:r>
            <w:r w:rsidRPr="001F4940">
              <w:rPr>
                <w:rFonts w:ascii="仿宋" w:eastAsia="仿宋" w:hAnsi="仿宋" w:cs="仿宋" w:hint="eastAsia"/>
                <w:sz w:val="24"/>
              </w:rPr>
              <w:t>百县千碗驾驶舱</w:t>
            </w:r>
            <w:r>
              <w:rPr>
                <w:rFonts w:ascii="仿宋" w:eastAsia="仿宋" w:hAnsi="仿宋" w:cs="仿宋" w:hint="eastAsia"/>
                <w:sz w:val="24"/>
              </w:rPr>
              <w:t>”的熟悉程度</w:t>
            </w:r>
            <w:r w:rsidRPr="001F4940">
              <w:rPr>
                <w:rFonts w:ascii="仿宋" w:eastAsia="仿宋" w:hAnsi="仿宋" w:cs="仿宋" w:hint="eastAsia"/>
                <w:sz w:val="24"/>
              </w:rPr>
              <w:t>进行综合评分,要求对系统的开发时间、开发语言、数据库、部署方式等内容进行阐述，未提供不得分。</w:t>
            </w:r>
          </w:p>
          <w:p w:rsidR="00F55186" w:rsidRDefault="00F55186" w:rsidP="001F4940">
            <w:pPr>
              <w:rPr>
                <w:rFonts w:ascii="仿宋" w:eastAsia="仿宋" w:hAnsi="仿宋" w:cs="仿宋"/>
                <w:sz w:val="24"/>
              </w:rPr>
            </w:pPr>
            <w:r w:rsidRPr="001F4940">
              <w:rPr>
                <w:rFonts w:ascii="仿宋" w:eastAsia="仿宋" w:hAnsi="仿宋" w:cs="仿宋" w:hint="eastAsia"/>
                <w:sz w:val="24"/>
              </w:rPr>
              <w:t>（分值4/3/2/1/0.5/0）</w:t>
            </w:r>
          </w:p>
        </w:tc>
        <w:tc>
          <w:tcPr>
            <w:tcW w:w="1236" w:type="dxa"/>
            <w:tcBorders>
              <w:tl2br w:val="nil"/>
              <w:tr2bl w:val="nil"/>
            </w:tcBorders>
          </w:tcPr>
          <w:p w:rsidR="00F55186" w:rsidRPr="00F55186" w:rsidRDefault="00F55186" w:rsidP="00F55186">
            <w:pPr>
              <w:jc w:val="center"/>
              <w:rPr>
                <w:rFonts w:ascii="仿宋" w:eastAsia="仿宋" w:hAnsi="仿宋" w:cs="仿宋"/>
                <w:sz w:val="24"/>
              </w:rPr>
            </w:pPr>
            <w:r w:rsidRPr="00FA4C2A">
              <w:rPr>
                <w:rFonts w:ascii="仿宋" w:eastAsia="仿宋" w:hAnsi="仿宋" w:cs="仿宋" w:hint="eastAsia"/>
                <w:sz w:val="24"/>
              </w:rPr>
              <w:t>4分</w:t>
            </w:r>
          </w:p>
        </w:tc>
      </w:tr>
      <w:tr w:rsidR="00F55186" w:rsidTr="002E29EC">
        <w:trPr>
          <w:trHeight w:val="132"/>
          <w:jc w:val="center"/>
        </w:trPr>
        <w:tc>
          <w:tcPr>
            <w:tcW w:w="919" w:type="dxa"/>
            <w:vMerge/>
            <w:tcBorders>
              <w:tl2br w:val="nil"/>
              <w:tr2bl w:val="nil"/>
            </w:tcBorders>
            <w:vAlign w:val="center"/>
          </w:tcPr>
          <w:p w:rsidR="00F55186" w:rsidRDefault="00F55186">
            <w:pPr>
              <w:jc w:val="center"/>
              <w:rPr>
                <w:rFonts w:ascii="仿宋" w:eastAsia="仿宋" w:hAnsi="仿宋" w:cs="仿宋"/>
                <w:sz w:val="24"/>
              </w:rPr>
            </w:pPr>
          </w:p>
        </w:tc>
        <w:tc>
          <w:tcPr>
            <w:tcW w:w="1521" w:type="dxa"/>
            <w:vMerge/>
            <w:tcBorders>
              <w:tl2br w:val="nil"/>
              <w:tr2bl w:val="nil"/>
            </w:tcBorders>
            <w:vAlign w:val="center"/>
          </w:tcPr>
          <w:p w:rsidR="00F55186" w:rsidRDefault="00F55186">
            <w:pPr>
              <w:jc w:val="center"/>
              <w:rPr>
                <w:rFonts w:ascii="仿宋" w:eastAsia="仿宋" w:hAnsi="仿宋" w:cs="仿宋"/>
                <w:sz w:val="24"/>
              </w:rPr>
            </w:pPr>
          </w:p>
        </w:tc>
        <w:tc>
          <w:tcPr>
            <w:tcW w:w="6162" w:type="dxa"/>
            <w:tcBorders>
              <w:tl2br w:val="nil"/>
              <w:tr2bl w:val="nil"/>
            </w:tcBorders>
            <w:vAlign w:val="center"/>
          </w:tcPr>
          <w:p w:rsidR="00F55186" w:rsidRPr="001F4940" w:rsidRDefault="00F55186" w:rsidP="001F4940">
            <w:pPr>
              <w:rPr>
                <w:rFonts w:ascii="仿宋" w:eastAsia="仿宋" w:hAnsi="仿宋" w:cs="仿宋"/>
                <w:sz w:val="24"/>
              </w:rPr>
            </w:pPr>
            <w:r>
              <w:rPr>
                <w:rFonts w:ascii="仿宋" w:eastAsia="仿宋" w:hAnsi="仿宋" w:cs="仿宋" w:hint="eastAsia"/>
                <w:sz w:val="24"/>
              </w:rPr>
              <w:t>根据投标人拟提供的“</w:t>
            </w:r>
            <w:r w:rsidRPr="001F4940">
              <w:rPr>
                <w:rFonts w:ascii="仿宋" w:eastAsia="仿宋" w:hAnsi="仿宋" w:cs="仿宋" w:hint="eastAsia"/>
                <w:sz w:val="24"/>
              </w:rPr>
              <w:t>产业经济驾驶舱</w:t>
            </w:r>
            <w:r>
              <w:rPr>
                <w:rFonts w:ascii="仿宋" w:eastAsia="仿宋" w:hAnsi="仿宋" w:cs="仿宋" w:hint="eastAsia"/>
                <w:sz w:val="24"/>
              </w:rPr>
              <w:t>”的熟悉程度</w:t>
            </w:r>
            <w:r w:rsidRPr="001F4940">
              <w:rPr>
                <w:rFonts w:ascii="仿宋" w:eastAsia="仿宋" w:hAnsi="仿宋" w:cs="仿宋" w:hint="eastAsia"/>
                <w:sz w:val="24"/>
              </w:rPr>
              <w:t>进行综合评分,要求对系统的开发时间、开发语言、数据库、部署方式等内容进行阐述，未提供不得分。</w:t>
            </w:r>
          </w:p>
          <w:p w:rsidR="00F55186" w:rsidRDefault="00F55186" w:rsidP="001F4940">
            <w:pPr>
              <w:rPr>
                <w:rFonts w:ascii="仿宋" w:eastAsia="仿宋" w:hAnsi="仿宋" w:cs="仿宋"/>
                <w:sz w:val="24"/>
              </w:rPr>
            </w:pPr>
            <w:r w:rsidRPr="001F4940">
              <w:rPr>
                <w:rFonts w:ascii="仿宋" w:eastAsia="仿宋" w:hAnsi="仿宋" w:cs="仿宋" w:hint="eastAsia"/>
                <w:sz w:val="24"/>
              </w:rPr>
              <w:t>（分值4/3/2/1/0.5/0）</w:t>
            </w:r>
          </w:p>
        </w:tc>
        <w:tc>
          <w:tcPr>
            <w:tcW w:w="1236" w:type="dxa"/>
            <w:tcBorders>
              <w:tl2br w:val="nil"/>
              <w:tr2bl w:val="nil"/>
            </w:tcBorders>
          </w:tcPr>
          <w:p w:rsidR="00F55186" w:rsidRPr="00F55186" w:rsidRDefault="00F55186" w:rsidP="00F55186">
            <w:pPr>
              <w:jc w:val="center"/>
              <w:rPr>
                <w:rFonts w:ascii="仿宋" w:eastAsia="仿宋" w:hAnsi="仿宋" w:cs="仿宋"/>
                <w:sz w:val="24"/>
              </w:rPr>
            </w:pPr>
            <w:r w:rsidRPr="00FA4C2A">
              <w:rPr>
                <w:rFonts w:ascii="仿宋" w:eastAsia="仿宋" w:hAnsi="仿宋" w:cs="仿宋" w:hint="eastAsia"/>
                <w:sz w:val="24"/>
              </w:rPr>
              <w:t>4分</w:t>
            </w:r>
          </w:p>
        </w:tc>
      </w:tr>
      <w:tr w:rsidR="00F55186" w:rsidTr="002E29EC">
        <w:trPr>
          <w:trHeight w:val="132"/>
          <w:jc w:val="center"/>
        </w:trPr>
        <w:tc>
          <w:tcPr>
            <w:tcW w:w="919" w:type="dxa"/>
            <w:vMerge/>
            <w:tcBorders>
              <w:tl2br w:val="nil"/>
              <w:tr2bl w:val="nil"/>
            </w:tcBorders>
            <w:vAlign w:val="center"/>
          </w:tcPr>
          <w:p w:rsidR="00F55186" w:rsidRDefault="00F55186">
            <w:pPr>
              <w:jc w:val="center"/>
              <w:rPr>
                <w:rFonts w:ascii="仿宋" w:eastAsia="仿宋" w:hAnsi="仿宋" w:cs="仿宋"/>
                <w:sz w:val="24"/>
              </w:rPr>
            </w:pPr>
          </w:p>
        </w:tc>
        <w:tc>
          <w:tcPr>
            <w:tcW w:w="1521" w:type="dxa"/>
            <w:vMerge/>
            <w:tcBorders>
              <w:tl2br w:val="nil"/>
              <w:tr2bl w:val="nil"/>
            </w:tcBorders>
            <w:vAlign w:val="center"/>
          </w:tcPr>
          <w:p w:rsidR="00F55186" w:rsidRDefault="00F55186">
            <w:pPr>
              <w:jc w:val="center"/>
              <w:rPr>
                <w:rFonts w:ascii="仿宋" w:eastAsia="仿宋" w:hAnsi="仿宋" w:cs="仿宋"/>
                <w:sz w:val="24"/>
              </w:rPr>
            </w:pPr>
          </w:p>
        </w:tc>
        <w:tc>
          <w:tcPr>
            <w:tcW w:w="6162" w:type="dxa"/>
            <w:tcBorders>
              <w:tl2br w:val="nil"/>
              <w:tr2bl w:val="nil"/>
            </w:tcBorders>
            <w:vAlign w:val="center"/>
          </w:tcPr>
          <w:p w:rsidR="00F55186" w:rsidRPr="001F4940" w:rsidRDefault="00F55186" w:rsidP="001F4940">
            <w:pPr>
              <w:rPr>
                <w:rFonts w:ascii="仿宋" w:eastAsia="仿宋" w:hAnsi="仿宋" w:cs="仿宋"/>
                <w:sz w:val="24"/>
              </w:rPr>
            </w:pPr>
            <w:r>
              <w:rPr>
                <w:rFonts w:ascii="仿宋" w:eastAsia="仿宋" w:hAnsi="仿宋" w:cs="仿宋" w:hint="eastAsia"/>
                <w:sz w:val="24"/>
              </w:rPr>
              <w:t>根据投标人拟提供的“</w:t>
            </w:r>
            <w:proofErr w:type="gramStart"/>
            <w:r w:rsidRPr="001F4940">
              <w:rPr>
                <w:rFonts w:ascii="仿宋" w:eastAsia="仿宋" w:hAnsi="仿宋" w:cs="仿宋" w:hint="eastAsia"/>
                <w:sz w:val="24"/>
              </w:rPr>
              <w:t>研学游</w:t>
            </w:r>
            <w:proofErr w:type="gramEnd"/>
            <w:r w:rsidRPr="001F4940">
              <w:rPr>
                <w:rFonts w:ascii="仿宋" w:eastAsia="仿宋" w:hAnsi="仿宋" w:cs="仿宋" w:hint="eastAsia"/>
                <w:sz w:val="24"/>
              </w:rPr>
              <w:t>一件事应用</w:t>
            </w:r>
            <w:r>
              <w:rPr>
                <w:rFonts w:ascii="仿宋" w:eastAsia="仿宋" w:hAnsi="仿宋" w:cs="仿宋" w:hint="eastAsia"/>
                <w:sz w:val="24"/>
              </w:rPr>
              <w:t>”的熟悉程度</w:t>
            </w:r>
            <w:r w:rsidRPr="001F4940">
              <w:rPr>
                <w:rFonts w:ascii="仿宋" w:eastAsia="仿宋" w:hAnsi="仿宋" w:cs="仿宋" w:hint="eastAsia"/>
                <w:sz w:val="24"/>
              </w:rPr>
              <w:t>进行综合评分,要求对系统的开发时间、开发语言、数据库、部署方式等内容进行阐述，未提供不得分。</w:t>
            </w:r>
          </w:p>
          <w:p w:rsidR="00F55186" w:rsidRDefault="00F55186" w:rsidP="001F4940">
            <w:pPr>
              <w:rPr>
                <w:rFonts w:ascii="仿宋" w:eastAsia="仿宋" w:hAnsi="仿宋" w:cs="仿宋"/>
                <w:sz w:val="24"/>
              </w:rPr>
            </w:pPr>
            <w:r w:rsidRPr="001F4940">
              <w:rPr>
                <w:rFonts w:ascii="仿宋" w:eastAsia="仿宋" w:hAnsi="仿宋" w:cs="仿宋" w:hint="eastAsia"/>
                <w:sz w:val="24"/>
              </w:rPr>
              <w:t>（分值4/3/2/1/0.5/0）</w:t>
            </w:r>
          </w:p>
        </w:tc>
        <w:tc>
          <w:tcPr>
            <w:tcW w:w="1236" w:type="dxa"/>
            <w:tcBorders>
              <w:tl2br w:val="nil"/>
              <w:tr2bl w:val="nil"/>
            </w:tcBorders>
          </w:tcPr>
          <w:p w:rsidR="00F55186" w:rsidRPr="00F55186" w:rsidRDefault="00F55186" w:rsidP="00F55186">
            <w:pPr>
              <w:jc w:val="center"/>
              <w:rPr>
                <w:rFonts w:ascii="仿宋" w:eastAsia="仿宋" w:hAnsi="仿宋" w:cs="仿宋"/>
                <w:sz w:val="24"/>
              </w:rPr>
            </w:pPr>
            <w:r w:rsidRPr="00FA4C2A">
              <w:rPr>
                <w:rFonts w:ascii="仿宋" w:eastAsia="仿宋" w:hAnsi="仿宋" w:cs="仿宋" w:hint="eastAsia"/>
                <w:sz w:val="24"/>
              </w:rPr>
              <w:t>4分</w:t>
            </w:r>
          </w:p>
        </w:tc>
      </w:tr>
      <w:tr w:rsidR="00F94DB6">
        <w:trPr>
          <w:jc w:val="center"/>
        </w:trPr>
        <w:tc>
          <w:tcPr>
            <w:tcW w:w="919"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6</w:t>
            </w:r>
          </w:p>
        </w:tc>
        <w:tc>
          <w:tcPr>
            <w:tcW w:w="1521"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hint="eastAsia"/>
                <w:bCs/>
                <w:sz w:val="24"/>
              </w:rPr>
              <w:t>数据协同共享</w:t>
            </w:r>
          </w:p>
        </w:tc>
        <w:tc>
          <w:tcPr>
            <w:tcW w:w="6162" w:type="dxa"/>
            <w:tcBorders>
              <w:tl2br w:val="nil"/>
              <w:tr2bl w:val="nil"/>
            </w:tcBorders>
          </w:tcPr>
          <w:p w:rsidR="00AF0295" w:rsidRDefault="00152E13">
            <w:pPr>
              <w:rPr>
                <w:rFonts w:ascii="仿宋" w:eastAsia="仿宋" w:hAnsi="仿宋"/>
                <w:sz w:val="24"/>
              </w:rPr>
            </w:pPr>
            <w:r>
              <w:rPr>
                <w:rFonts w:ascii="仿宋" w:eastAsia="仿宋" w:hAnsi="仿宋" w:hint="eastAsia"/>
                <w:bCs/>
                <w:sz w:val="24"/>
              </w:rPr>
              <w:t>根据投标人理解并阐述</w:t>
            </w:r>
            <w:proofErr w:type="gramStart"/>
            <w:r>
              <w:rPr>
                <w:rFonts w:ascii="仿宋" w:eastAsia="仿宋" w:hAnsi="仿宋" w:hint="eastAsia"/>
                <w:bCs/>
                <w:sz w:val="24"/>
              </w:rPr>
              <w:t>智慧文旅平台</w:t>
            </w:r>
            <w:proofErr w:type="gramEnd"/>
            <w:r>
              <w:rPr>
                <w:rFonts w:ascii="仿宋" w:eastAsia="仿宋" w:hAnsi="仿宋" w:hint="eastAsia"/>
                <w:bCs/>
                <w:sz w:val="24"/>
              </w:rPr>
              <w:t>信息采集的方式，应用接口的规范，数据标准规范，平台安全认证的方式</w:t>
            </w:r>
            <w:r>
              <w:rPr>
                <w:rFonts w:ascii="仿宋" w:eastAsia="仿宋" w:hAnsi="仿宋" w:hint="eastAsia"/>
                <w:sz w:val="24"/>
              </w:rPr>
              <w:t>，未提供不得分</w:t>
            </w:r>
            <w:r w:rsidR="00AF0295">
              <w:rPr>
                <w:rFonts w:ascii="仿宋" w:eastAsia="仿宋" w:hAnsi="仿宋" w:hint="eastAsia"/>
                <w:sz w:val="24"/>
              </w:rPr>
              <w:t>。</w:t>
            </w:r>
          </w:p>
          <w:p w:rsidR="00F94DB6" w:rsidRDefault="00AF0295" w:rsidP="00F55186">
            <w:pPr>
              <w:rPr>
                <w:rFonts w:ascii="仿宋" w:eastAsia="仿宋" w:hAnsi="仿宋" w:cs="仿宋"/>
                <w:sz w:val="24"/>
              </w:rPr>
            </w:pPr>
            <w:r>
              <w:rPr>
                <w:rFonts w:ascii="仿宋" w:eastAsia="仿宋" w:hAnsi="仿宋" w:hint="eastAsia"/>
                <w:sz w:val="24"/>
              </w:rPr>
              <w:t>（</w:t>
            </w:r>
            <w:r>
              <w:rPr>
                <w:rFonts w:ascii="仿宋" w:eastAsia="仿宋" w:hAnsi="仿宋" w:cs="仿宋" w:hint="eastAsia"/>
                <w:sz w:val="24"/>
              </w:rPr>
              <w:t>分值</w:t>
            </w:r>
            <w:r>
              <w:rPr>
                <w:rFonts w:ascii="仿宋" w:eastAsia="仿宋" w:hAnsi="仿宋" w:hint="eastAsia"/>
                <w:sz w:val="24"/>
              </w:rPr>
              <w:t>5/4/3/2/1/0.5/0）</w:t>
            </w:r>
          </w:p>
        </w:tc>
        <w:tc>
          <w:tcPr>
            <w:tcW w:w="1236" w:type="dxa"/>
            <w:tcBorders>
              <w:tl2br w:val="nil"/>
              <w:tr2bl w:val="nil"/>
            </w:tcBorders>
            <w:vAlign w:val="center"/>
          </w:tcPr>
          <w:p w:rsidR="00F94DB6" w:rsidRDefault="00F55186">
            <w:pPr>
              <w:jc w:val="center"/>
              <w:rPr>
                <w:rFonts w:ascii="仿宋" w:eastAsia="仿宋" w:hAnsi="仿宋" w:cs="仿宋"/>
                <w:sz w:val="24"/>
              </w:rPr>
            </w:pPr>
            <w:r>
              <w:rPr>
                <w:rFonts w:ascii="仿宋" w:eastAsia="仿宋" w:hAnsi="仿宋" w:cs="仿宋" w:hint="eastAsia"/>
                <w:sz w:val="24"/>
              </w:rPr>
              <w:t>5</w:t>
            </w:r>
            <w:r w:rsidR="00152E13">
              <w:rPr>
                <w:rFonts w:ascii="仿宋" w:eastAsia="仿宋" w:hAnsi="仿宋" w:cs="仿宋" w:hint="eastAsia"/>
                <w:sz w:val="24"/>
              </w:rPr>
              <w:t>分</w:t>
            </w:r>
          </w:p>
        </w:tc>
      </w:tr>
      <w:tr w:rsidR="00F94DB6">
        <w:trPr>
          <w:jc w:val="center"/>
        </w:trPr>
        <w:tc>
          <w:tcPr>
            <w:tcW w:w="919"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lastRenderedPageBreak/>
              <w:t>7</w:t>
            </w:r>
          </w:p>
        </w:tc>
        <w:tc>
          <w:tcPr>
            <w:tcW w:w="1521"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hint="eastAsia"/>
                <w:bCs/>
                <w:sz w:val="24"/>
              </w:rPr>
              <w:t>运维服务保障方案</w:t>
            </w:r>
          </w:p>
        </w:tc>
        <w:tc>
          <w:tcPr>
            <w:tcW w:w="6162" w:type="dxa"/>
            <w:tcBorders>
              <w:tl2br w:val="nil"/>
              <w:tr2bl w:val="nil"/>
            </w:tcBorders>
            <w:vAlign w:val="center"/>
          </w:tcPr>
          <w:p w:rsidR="00AF0295" w:rsidRDefault="00152E13">
            <w:pPr>
              <w:jc w:val="left"/>
              <w:rPr>
                <w:rFonts w:ascii="仿宋" w:eastAsia="仿宋" w:hAnsi="仿宋"/>
                <w:sz w:val="24"/>
              </w:rPr>
            </w:pPr>
            <w:r>
              <w:rPr>
                <w:rFonts w:ascii="仿宋" w:eastAsia="仿宋" w:hAnsi="仿宋" w:hint="eastAsia"/>
                <w:sz w:val="24"/>
              </w:rPr>
              <w:t>根据投标人提供的运维服务保障方案，包含系统日常保障方案、系统维护及安全加固方案、数据维护方案进行综合评分，未提供不得分</w:t>
            </w:r>
          </w:p>
          <w:p w:rsidR="00F94DB6" w:rsidRDefault="00AF0295">
            <w:pPr>
              <w:jc w:val="left"/>
              <w:rPr>
                <w:rFonts w:ascii="仿宋" w:eastAsia="仿宋" w:hAnsi="仿宋" w:cs="仿宋"/>
                <w:sz w:val="24"/>
              </w:rPr>
            </w:pPr>
            <w:r>
              <w:rPr>
                <w:rFonts w:ascii="仿宋" w:eastAsia="仿宋" w:hAnsi="仿宋" w:hint="eastAsia"/>
                <w:sz w:val="24"/>
              </w:rPr>
              <w:t>（</w:t>
            </w:r>
            <w:r>
              <w:rPr>
                <w:rFonts w:ascii="仿宋" w:eastAsia="仿宋" w:hAnsi="仿宋" w:cs="仿宋" w:hint="eastAsia"/>
                <w:sz w:val="24"/>
              </w:rPr>
              <w:t>分值</w:t>
            </w:r>
            <w:r>
              <w:rPr>
                <w:rFonts w:ascii="仿宋" w:eastAsia="仿宋" w:hAnsi="仿宋" w:hint="eastAsia"/>
                <w:sz w:val="24"/>
              </w:rPr>
              <w:t>9/8/7/6/5/4/3/2/1/0.5/0）</w:t>
            </w:r>
          </w:p>
        </w:tc>
        <w:tc>
          <w:tcPr>
            <w:tcW w:w="1236" w:type="dxa"/>
            <w:tcBorders>
              <w:tl2br w:val="nil"/>
              <w:tr2bl w:val="nil"/>
            </w:tcBorders>
            <w:vAlign w:val="center"/>
          </w:tcPr>
          <w:p w:rsidR="00F94DB6" w:rsidRDefault="00AF0295">
            <w:pPr>
              <w:jc w:val="center"/>
              <w:rPr>
                <w:rFonts w:ascii="仿宋" w:eastAsia="仿宋" w:hAnsi="仿宋" w:cs="仿宋"/>
                <w:sz w:val="24"/>
              </w:rPr>
            </w:pPr>
            <w:r>
              <w:rPr>
                <w:rFonts w:ascii="仿宋" w:eastAsia="仿宋" w:hAnsi="仿宋" w:cs="仿宋" w:hint="eastAsia"/>
                <w:sz w:val="24"/>
              </w:rPr>
              <w:t>9</w:t>
            </w:r>
            <w:r w:rsidR="00152E13">
              <w:rPr>
                <w:rFonts w:ascii="仿宋" w:eastAsia="仿宋" w:hAnsi="仿宋" w:cs="仿宋" w:hint="eastAsia"/>
                <w:sz w:val="24"/>
              </w:rPr>
              <w:t>分</w:t>
            </w:r>
          </w:p>
        </w:tc>
      </w:tr>
      <w:tr w:rsidR="00F94DB6">
        <w:trPr>
          <w:jc w:val="center"/>
        </w:trPr>
        <w:tc>
          <w:tcPr>
            <w:tcW w:w="919"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8</w:t>
            </w:r>
          </w:p>
        </w:tc>
        <w:tc>
          <w:tcPr>
            <w:tcW w:w="1521"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hint="eastAsia"/>
                <w:bCs/>
                <w:sz w:val="24"/>
              </w:rPr>
              <w:t>保密措施</w:t>
            </w:r>
          </w:p>
        </w:tc>
        <w:tc>
          <w:tcPr>
            <w:tcW w:w="6162" w:type="dxa"/>
            <w:tcBorders>
              <w:tl2br w:val="nil"/>
              <w:tr2bl w:val="nil"/>
            </w:tcBorders>
            <w:vAlign w:val="center"/>
          </w:tcPr>
          <w:p w:rsidR="00AF0295" w:rsidRDefault="00152E13">
            <w:pPr>
              <w:widowControl/>
              <w:textAlignment w:val="baseline"/>
              <w:rPr>
                <w:rFonts w:ascii="仿宋" w:eastAsia="仿宋" w:hAnsi="仿宋"/>
                <w:sz w:val="24"/>
              </w:rPr>
            </w:pPr>
            <w:r>
              <w:rPr>
                <w:rFonts w:ascii="仿宋" w:eastAsia="仿宋" w:hAnsi="仿宋" w:hint="eastAsia"/>
                <w:sz w:val="24"/>
              </w:rPr>
              <w:t>根据投标人提供的数据资料安全保密制度措施是否合理性、科学性、全面性等进行综合评分，未提供不得分</w:t>
            </w:r>
            <w:r w:rsidR="00AF0295">
              <w:rPr>
                <w:rFonts w:ascii="仿宋" w:eastAsia="仿宋" w:hAnsi="仿宋" w:hint="eastAsia"/>
                <w:sz w:val="24"/>
              </w:rPr>
              <w:t>。</w:t>
            </w:r>
          </w:p>
          <w:p w:rsidR="00F94DB6" w:rsidRDefault="00AF0295" w:rsidP="00F55186">
            <w:pPr>
              <w:widowControl/>
              <w:textAlignment w:val="baseline"/>
              <w:rPr>
                <w:rFonts w:ascii="仿宋" w:eastAsia="仿宋" w:hAnsi="仿宋" w:cs="仿宋"/>
                <w:sz w:val="24"/>
              </w:rPr>
            </w:pPr>
            <w:r>
              <w:rPr>
                <w:rFonts w:ascii="仿宋" w:eastAsia="仿宋" w:hAnsi="仿宋" w:hint="eastAsia"/>
                <w:sz w:val="24"/>
              </w:rPr>
              <w:t>（分值2/1/0.5/0）</w:t>
            </w:r>
          </w:p>
        </w:tc>
        <w:tc>
          <w:tcPr>
            <w:tcW w:w="1236" w:type="dxa"/>
            <w:tcBorders>
              <w:tl2br w:val="nil"/>
              <w:tr2bl w:val="nil"/>
            </w:tcBorders>
            <w:vAlign w:val="center"/>
          </w:tcPr>
          <w:p w:rsidR="00F94DB6" w:rsidRDefault="00F55186">
            <w:pPr>
              <w:jc w:val="center"/>
              <w:rPr>
                <w:rFonts w:ascii="仿宋" w:eastAsia="仿宋" w:hAnsi="仿宋" w:cs="仿宋"/>
                <w:sz w:val="24"/>
              </w:rPr>
            </w:pPr>
            <w:r>
              <w:rPr>
                <w:rFonts w:ascii="仿宋" w:eastAsia="仿宋" w:hAnsi="仿宋" w:cs="仿宋" w:hint="eastAsia"/>
                <w:sz w:val="24"/>
              </w:rPr>
              <w:t>2</w:t>
            </w:r>
            <w:r w:rsidR="00152E13">
              <w:rPr>
                <w:rFonts w:ascii="仿宋" w:eastAsia="仿宋" w:hAnsi="仿宋" w:cs="仿宋" w:hint="eastAsia"/>
                <w:sz w:val="24"/>
              </w:rPr>
              <w:t>分</w:t>
            </w:r>
          </w:p>
        </w:tc>
      </w:tr>
      <w:tr w:rsidR="00F94DB6">
        <w:trPr>
          <w:jc w:val="center"/>
        </w:trPr>
        <w:tc>
          <w:tcPr>
            <w:tcW w:w="919"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9</w:t>
            </w:r>
          </w:p>
        </w:tc>
        <w:tc>
          <w:tcPr>
            <w:tcW w:w="1521"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hint="eastAsia"/>
                <w:bCs/>
                <w:sz w:val="24"/>
              </w:rPr>
              <w:t>故障响应机制</w:t>
            </w:r>
          </w:p>
        </w:tc>
        <w:tc>
          <w:tcPr>
            <w:tcW w:w="6162" w:type="dxa"/>
            <w:tcBorders>
              <w:tl2br w:val="nil"/>
              <w:tr2bl w:val="nil"/>
            </w:tcBorders>
            <w:vAlign w:val="center"/>
          </w:tcPr>
          <w:p w:rsidR="00AF0295" w:rsidRDefault="00152E13" w:rsidP="00AF0295">
            <w:pPr>
              <w:jc w:val="left"/>
              <w:rPr>
                <w:rFonts w:ascii="仿宋" w:eastAsia="仿宋" w:hAnsi="仿宋"/>
                <w:sz w:val="24"/>
              </w:rPr>
            </w:pPr>
            <w:r>
              <w:rPr>
                <w:rFonts w:ascii="仿宋" w:eastAsia="仿宋" w:hAnsi="仿宋" w:hint="eastAsia"/>
                <w:sz w:val="24"/>
              </w:rPr>
              <w:t>项目风险应对方案：包括风险管理过程的风险应对控制、业务需求范围、业务指标、需求变更、工作协调与配合等风险分析与应对措施等内容进行打分，未提供不得分</w:t>
            </w:r>
            <w:r w:rsidR="00AF0295">
              <w:rPr>
                <w:rFonts w:ascii="仿宋" w:eastAsia="仿宋" w:hAnsi="仿宋" w:hint="eastAsia"/>
                <w:sz w:val="24"/>
              </w:rPr>
              <w:t>。</w:t>
            </w:r>
          </w:p>
          <w:p w:rsidR="00F94DB6" w:rsidRPr="00AF0295" w:rsidRDefault="00AF0295" w:rsidP="00F55186">
            <w:pPr>
              <w:jc w:val="left"/>
              <w:rPr>
                <w:rFonts w:ascii="仿宋" w:eastAsia="仿宋" w:hAnsi="仿宋"/>
                <w:sz w:val="24"/>
              </w:rPr>
            </w:pPr>
            <w:r>
              <w:rPr>
                <w:rFonts w:ascii="仿宋" w:eastAsia="仿宋" w:hAnsi="仿宋" w:hint="eastAsia"/>
                <w:sz w:val="24"/>
              </w:rPr>
              <w:t>（分值5/4/3/2/1/0.5/0）</w:t>
            </w:r>
          </w:p>
        </w:tc>
        <w:tc>
          <w:tcPr>
            <w:tcW w:w="1236" w:type="dxa"/>
            <w:tcBorders>
              <w:tl2br w:val="nil"/>
              <w:tr2bl w:val="nil"/>
            </w:tcBorders>
            <w:vAlign w:val="center"/>
          </w:tcPr>
          <w:p w:rsidR="00F94DB6" w:rsidRDefault="00F55186">
            <w:pPr>
              <w:widowControl/>
              <w:spacing w:line="340" w:lineRule="exact"/>
              <w:jc w:val="center"/>
              <w:rPr>
                <w:rFonts w:ascii="仿宋" w:eastAsia="仿宋" w:hAnsi="仿宋" w:cs="仿宋"/>
                <w:sz w:val="24"/>
              </w:rPr>
            </w:pPr>
            <w:r>
              <w:rPr>
                <w:rFonts w:ascii="仿宋" w:eastAsia="仿宋" w:hAnsi="仿宋" w:cs="仿宋" w:hint="eastAsia"/>
                <w:sz w:val="24"/>
              </w:rPr>
              <w:t>5</w:t>
            </w:r>
            <w:r w:rsidR="00152E13">
              <w:rPr>
                <w:rFonts w:ascii="仿宋" w:eastAsia="仿宋" w:hAnsi="仿宋" w:cs="仿宋" w:hint="eastAsia"/>
                <w:sz w:val="24"/>
              </w:rPr>
              <w:t>分</w:t>
            </w:r>
          </w:p>
        </w:tc>
      </w:tr>
      <w:tr w:rsidR="00F94DB6">
        <w:trPr>
          <w:jc w:val="center"/>
        </w:trPr>
        <w:tc>
          <w:tcPr>
            <w:tcW w:w="919"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cs="仿宋" w:hint="eastAsia"/>
                <w:sz w:val="24"/>
              </w:rPr>
              <w:t>10</w:t>
            </w:r>
          </w:p>
        </w:tc>
        <w:tc>
          <w:tcPr>
            <w:tcW w:w="1521" w:type="dxa"/>
            <w:tcBorders>
              <w:tl2br w:val="nil"/>
              <w:tr2bl w:val="nil"/>
            </w:tcBorders>
            <w:vAlign w:val="center"/>
          </w:tcPr>
          <w:p w:rsidR="00F94DB6" w:rsidRDefault="00152E13">
            <w:pPr>
              <w:jc w:val="center"/>
              <w:rPr>
                <w:rFonts w:ascii="仿宋" w:eastAsia="仿宋" w:hAnsi="仿宋" w:cs="仿宋"/>
                <w:sz w:val="24"/>
              </w:rPr>
            </w:pPr>
            <w:r>
              <w:rPr>
                <w:rFonts w:ascii="仿宋" w:eastAsia="仿宋" w:hAnsi="仿宋" w:hint="eastAsia"/>
                <w:bCs/>
                <w:sz w:val="24"/>
              </w:rPr>
              <w:t>进度计划安排</w:t>
            </w:r>
          </w:p>
        </w:tc>
        <w:tc>
          <w:tcPr>
            <w:tcW w:w="6162" w:type="dxa"/>
            <w:tcBorders>
              <w:tl2br w:val="nil"/>
              <w:tr2bl w:val="nil"/>
            </w:tcBorders>
            <w:vAlign w:val="center"/>
          </w:tcPr>
          <w:p w:rsidR="00AF0295" w:rsidRDefault="00152E13">
            <w:pPr>
              <w:widowControl/>
              <w:textAlignment w:val="baseline"/>
              <w:rPr>
                <w:rFonts w:ascii="仿宋" w:eastAsia="仿宋" w:hAnsi="仿宋"/>
                <w:sz w:val="24"/>
              </w:rPr>
            </w:pPr>
            <w:r>
              <w:rPr>
                <w:rFonts w:ascii="仿宋" w:eastAsia="仿宋" w:hAnsi="仿宋" w:hint="eastAsia"/>
                <w:sz w:val="24"/>
              </w:rPr>
              <w:t>故障处置方案：针对运维故障处理的组织和联系机制等：内容完整、措施有效、科学周密的；内容完整、措施有效等内容进行打分，未提供不得分</w:t>
            </w:r>
            <w:r w:rsidR="00AF0295">
              <w:rPr>
                <w:rFonts w:ascii="仿宋" w:eastAsia="仿宋" w:hAnsi="仿宋" w:hint="eastAsia"/>
                <w:sz w:val="24"/>
              </w:rPr>
              <w:t>。</w:t>
            </w:r>
          </w:p>
          <w:p w:rsidR="00F94DB6" w:rsidRDefault="00AF0295" w:rsidP="00F55186">
            <w:pPr>
              <w:widowControl/>
              <w:textAlignment w:val="baseline"/>
              <w:rPr>
                <w:rFonts w:ascii="仿宋" w:eastAsia="仿宋" w:hAnsi="仿宋" w:cs="仿宋"/>
                <w:sz w:val="24"/>
              </w:rPr>
            </w:pPr>
            <w:r>
              <w:rPr>
                <w:rFonts w:ascii="仿宋" w:eastAsia="仿宋" w:hAnsi="仿宋" w:hint="eastAsia"/>
                <w:sz w:val="24"/>
              </w:rPr>
              <w:t>（分值4/3/2/1/0.5/0）</w:t>
            </w:r>
          </w:p>
        </w:tc>
        <w:tc>
          <w:tcPr>
            <w:tcW w:w="1236" w:type="dxa"/>
            <w:tcBorders>
              <w:tl2br w:val="nil"/>
              <w:tr2bl w:val="nil"/>
            </w:tcBorders>
            <w:vAlign w:val="center"/>
          </w:tcPr>
          <w:p w:rsidR="00F94DB6" w:rsidRDefault="00F55186">
            <w:pPr>
              <w:jc w:val="center"/>
              <w:rPr>
                <w:rFonts w:ascii="仿宋" w:eastAsia="仿宋" w:hAnsi="仿宋" w:cs="仿宋"/>
                <w:sz w:val="24"/>
              </w:rPr>
            </w:pPr>
            <w:r>
              <w:rPr>
                <w:rFonts w:ascii="仿宋" w:eastAsia="仿宋" w:hAnsi="仿宋" w:cs="仿宋" w:hint="eastAsia"/>
                <w:sz w:val="24"/>
              </w:rPr>
              <w:t>4</w:t>
            </w:r>
            <w:r w:rsidR="00152E13">
              <w:rPr>
                <w:rFonts w:ascii="仿宋" w:eastAsia="仿宋" w:hAnsi="仿宋" w:cs="仿宋" w:hint="eastAsia"/>
                <w:sz w:val="24"/>
              </w:rPr>
              <w:t>分</w:t>
            </w:r>
          </w:p>
        </w:tc>
      </w:tr>
    </w:tbl>
    <w:p w:rsidR="00F94DB6" w:rsidRDefault="00152E13">
      <w:pPr>
        <w:snapToGrid w:val="0"/>
        <w:spacing w:line="440" w:lineRule="exact"/>
        <w:rPr>
          <w:rFonts w:ascii="仿宋" w:eastAsia="仿宋" w:hAnsi="仿宋" w:cs="仿宋"/>
          <w:sz w:val="24"/>
        </w:rPr>
      </w:pPr>
      <w:r>
        <w:rPr>
          <w:rFonts w:ascii="仿宋" w:eastAsia="仿宋" w:hAnsi="仿宋" w:cs="仿宋" w:hint="eastAsia"/>
          <w:sz w:val="20"/>
          <w:szCs w:val="20"/>
          <w:shd w:val="clear" w:color="auto" w:fill="FFFFFF"/>
        </w:rPr>
        <w:t> </w:t>
      </w: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rsidR="00F94DB6" w:rsidRDefault="00152E13">
      <w:pPr>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2.2价格分（</w:t>
      </w:r>
      <w:r w:rsidR="007C3A56">
        <w:rPr>
          <w:rFonts w:ascii="仿宋" w:eastAsia="仿宋" w:hAnsi="仿宋" w:cs="仿宋" w:hint="eastAsia"/>
          <w:b/>
          <w:bCs/>
          <w:iCs/>
          <w:sz w:val="24"/>
          <w:u w:val="single"/>
        </w:rPr>
        <w:t>2</w:t>
      </w:r>
      <w:r>
        <w:rPr>
          <w:rFonts w:ascii="仿宋" w:eastAsia="仿宋" w:hAnsi="仿宋" w:cs="仿宋" w:hint="eastAsia"/>
          <w:b/>
          <w:bCs/>
          <w:iCs/>
          <w:sz w:val="24"/>
          <w:u w:val="single"/>
        </w:rPr>
        <w:t xml:space="preserve">0 </w:t>
      </w:r>
      <w:r>
        <w:rPr>
          <w:rFonts w:ascii="仿宋" w:eastAsia="仿宋" w:hAnsi="仿宋" w:cs="仿宋" w:hint="eastAsia"/>
          <w:b/>
          <w:bCs/>
          <w:iCs/>
          <w:sz w:val="24"/>
        </w:rPr>
        <w:t>分）</w:t>
      </w:r>
    </w:p>
    <w:p w:rsidR="00F94DB6" w:rsidRDefault="00152E13">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F94DB6" w:rsidRDefault="00152E13">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rsidR="00F94DB6" w:rsidRDefault="00152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投标报价得分=(评标基准价／投标报价)×</w:t>
      </w:r>
      <w:proofErr w:type="gramStart"/>
      <w:r>
        <w:rPr>
          <w:rFonts w:ascii="仿宋" w:eastAsia="仿宋" w:hAnsi="仿宋" w:cs="仿宋" w:hint="eastAsia"/>
          <w:bCs/>
          <w:iCs/>
          <w:sz w:val="24"/>
        </w:rPr>
        <w:t>价格权</w:t>
      </w:r>
      <w:proofErr w:type="gramEnd"/>
      <w:r>
        <w:rPr>
          <w:rFonts w:ascii="仿宋" w:eastAsia="仿宋" w:hAnsi="仿宋" w:cs="仿宋" w:hint="eastAsia"/>
          <w:bCs/>
          <w:iCs/>
          <w:sz w:val="24"/>
        </w:rPr>
        <w:t>值×100</w:t>
      </w:r>
    </w:p>
    <w:p w:rsidR="00F94DB6" w:rsidRPr="00AC336F" w:rsidRDefault="00152E13" w:rsidP="00AC3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即：投标报价得分=(评标基准价／投标报价)×</w:t>
      </w:r>
      <w:r w:rsidR="007C3A56">
        <w:rPr>
          <w:rFonts w:ascii="仿宋" w:eastAsia="仿宋" w:hAnsi="仿宋" w:cs="仿宋" w:hint="eastAsia"/>
          <w:bCs/>
          <w:iCs/>
          <w:sz w:val="24"/>
          <w:u w:val="single"/>
        </w:rPr>
        <w:t>2</w:t>
      </w:r>
      <w:r>
        <w:rPr>
          <w:rFonts w:ascii="仿宋" w:eastAsia="仿宋" w:hAnsi="仿宋" w:cs="仿宋" w:hint="eastAsia"/>
          <w:bCs/>
          <w:iCs/>
          <w:sz w:val="24"/>
          <w:u w:val="single"/>
        </w:rPr>
        <w:t xml:space="preserve">0 </w:t>
      </w:r>
      <w:r w:rsidR="007C3A56">
        <w:rPr>
          <w:rFonts w:ascii="仿宋" w:eastAsia="仿宋" w:hAnsi="仿宋" w:cs="仿宋"/>
        </w:rPr>
        <w:br w:type="page"/>
      </w:r>
    </w:p>
    <w:p w:rsidR="00F94DB6" w:rsidRDefault="00F94DB6">
      <w:pPr>
        <w:pStyle w:val="ac"/>
        <w:snapToGrid w:val="0"/>
        <w:spacing w:line="360" w:lineRule="auto"/>
        <w:ind w:firstLineChars="0" w:firstLine="0"/>
        <w:rPr>
          <w:rFonts w:ascii="仿宋" w:eastAsia="仿宋" w:hAnsi="仿宋" w:cs="仿宋"/>
        </w:rPr>
      </w:pPr>
    </w:p>
    <w:p w:rsidR="00F94DB6" w:rsidRDefault="00152E13">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w:t>
      </w:r>
      <w:bookmarkEnd w:id="33"/>
      <w:r>
        <w:rPr>
          <w:rFonts w:ascii="仿宋" w:eastAsia="仿宋" w:hAnsi="仿宋" w:cs="仿宋" w:hint="eastAsia"/>
          <w:b/>
          <w:sz w:val="36"/>
          <w:szCs w:val="20"/>
        </w:rPr>
        <w:t xml:space="preserve"> </w:t>
      </w:r>
      <w:bookmarkEnd w:id="34"/>
      <w:r>
        <w:rPr>
          <w:rFonts w:ascii="仿宋" w:eastAsia="仿宋" w:hAnsi="仿宋" w:cs="仿宋" w:hint="eastAsia"/>
          <w:b/>
          <w:sz w:val="36"/>
          <w:szCs w:val="20"/>
        </w:rPr>
        <w:t>投标文件及其附件格式</w:t>
      </w:r>
    </w:p>
    <w:p w:rsidR="00F94DB6" w:rsidRDefault="00F94DB6">
      <w:pPr>
        <w:spacing w:line="360" w:lineRule="auto"/>
        <w:jc w:val="center"/>
        <w:outlineLvl w:val="0"/>
        <w:rPr>
          <w:rFonts w:ascii="仿宋" w:eastAsia="仿宋" w:hAnsi="仿宋" w:cs="仿宋"/>
          <w:b/>
          <w:kern w:val="0"/>
          <w:sz w:val="36"/>
          <w:szCs w:val="36"/>
        </w:rPr>
      </w:pPr>
    </w:p>
    <w:p w:rsidR="00F94DB6" w:rsidRDefault="00152E13">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F94DB6" w:rsidRDefault="00152E13">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94DB6" w:rsidRDefault="00F94DB6">
      <w:pPr>
        <w:spacing w:line="360" w:lineRule="auto"/>
        <w:jc w:val="center"/>
        <w:outlineLvl w:val="0"/>
        <w:rPr>
          <w:rFonts w:ascii="仿宋" w:eastAsia="仿宋" w:hAnsi="仿宋" w:cs="仿宋"/>
          <w:b/>
          <w:kern w:val="0"/>
          <w:sz w:val="36"/>
          <w:szCs w:val="36"/>
        </w:rPr>
      </w:pP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w:t>
      </w:r>
      <w:r w:rsidR="00290259">
        <w:rPr>
          <w:rFonts w:ascii="仿宋" w:eastAsia="仿宋" w:hAnsi="仿宋" w:cs="仿宋" w:hint="eastAsia"/>
          <w:sz w:val="24"/>
        </w:rPr>
        <w:t>2</w:t>
      </w:r>
      <w:r>
        <w:rPr>
          <w:rFonts w:ascii="仿宋" w:eastAsia="仿宋" w:hAnsi="仿宋" w:cs="仿宋" w:hint="eastAsia"/>
          <w:sz w:val="24"/>
        </w:rPr>
        <w:t>）落实政府采购政策需满足的资格要求……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w:t>
      </w:r>
      <w:r w:rsidR="00290259">
        <w:rPr>
          <w:rFonts w:ascii="仿宋" w:eastAsia="仿宋" w:hAnsi="仿宋" w:cs="仿宋" w:hint="eastAsia"/>
          <w:sz w:val="24"/>
        </w:rPr>
        <w:t>3</w:t>
      </w:r>
      <w:r>
        <w:rPr>
          <w:rFonts w:ascii="仿宋" w:eastAsia="仿宋" w:hAnsi="仿宋" w:cs="仿宋" w:hint="eastAsia"/>
          <w:sz w:val="24"/>
        </w:rPr>
        <w:t>）本项目的特定资格要求……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94DB6" w:rsidRDefault="00F94DB6">
      <w:pPr>
        <w:snapToGrid w:val="0"/>
        <w:spacing w:line="360" w:lineRule="auto"/>
        <w:ind w:firstLineChars="200" w:firstLine="480"/>
        <w:rPr>
          <w:rFonts w:ascii="仿宋" w:eastAsia="仿宋" w:hAnsi="仿宋" w:cs="仿宋"/>
          <w:sz w:val="24"/>
        </w:rPr>
      </w:pPr>
    </w:p>
    <w:p w:rsidR="00F94DB6" w:rsidRDefault="00F94DB6">
      <w:pPr>
        <w:spacing w:line="360" w:lineRule="auto"/>
        <w:ind w:firstLineChars="200" w:firstLine="480"/>
        <w:rPr>
          <w:rFonts w:ascii="仿宋" w:eastAsia="仿宋" w:hAnsi="仿宋" w:cs="仿宋"/>
          <w:sz w:val="24"/>
        </w:rPr>
      </w:pPr>
    </w:p>
    <w:p w:rsidR="00F94DB6" w:rsidRDefault="00152E13">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F94DB6" w:rsidRDefault="00152E13">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F94DB6" w:rsidRDefault="00152E1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（二）未被信用中国（www.creditchina.gov.cn)、中国政府采购网（www.ccgp.gov.cn）列入失信被执行人、重大税收违法失信主体、政府采购严重违法失信行为记录名单。</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F94DB6" w:rsidRDefault="00152E13">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F94DB6" w:rsidRDefault="00152E13">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F94DB6" w:rsidRDefault="00152E13">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152E13">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290259">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二</w:t>
      </w:r>
      <w:r w:rsidR="00152E13">
        <w:rPr>
          <w:rFonts w:ascii="仿宋" w:eastAsia="仿宋" w:hAnsi="仿宋" w:cs="仿宋" w:hint="eastAsia"/>
          <w:b/>
          <w:kern w:val="0"/>
          <w:sz w:val="32"/>
          <w:szCs w:val="32"/>
        </w:rPr>
        <w:t>、落实政府采购政策需满足的资格要求</w:t>
      </w:r>
    </w:p>
    <w:p w:rsidR="00F94DB6" w:rsidRDefault="00152E13">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F94DB6" w:rsidRDefault="00152E13">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.专门面向中小企业，服务全部由符合政策要求的中小企业（或小微企业）承接的，提供相应的中小企业声明函（附件</w:t>
      </w:r>
      <w:r w:rsidR="0069370E">
        <w:rPr>
          <w:rFonts w:ascii="仿宋" w:eastAsia="仿宋" w:hAnsi="仿宋" w:cs="仿宋" w:hint="eastAsia"/>
          <w:sz w:val="24"/>
        </w:rPr>
        <w:t>5</w:t>
      </w:r>
      <w:bookmarkStart w:id="158" w:name="_GoBack"/>
      <w:bookmarkEnd w:id="158"/>
      <w:r>
        <w:rPr>
          <w:rFonts w:ascii="仿宋" w:eastAsia="仿宋" w:hAnsi="仿宋" w:cs="仿宋" w:hint="eastAsia"/>
          <w:sz w:val="24"/>
        </w:rPr>
        <w:t xml:space="preserve">）。 </w:t>
      </w:r>
    </w:p>
    <w:p w:rsidR="00F94DB6" w:rsidRDefault="00F94DB6">
      <w:pPr>
        <w:widowControl/>
        <w:spacing w:line="360" w:lineRule="auto"/>
        <w:ind w:left="150"/>
        <w:jc w:val="center"/>
        <w:rPr>
          <w:rFonts w:ascii="仿宋" w:eastAsia="仿宋" w:hAnsi="仿宋" w:cs="仿宋"/>
          <w:b/>
          <w:kern w:val="0"/>
          <w:sz w:val="32"/>
          <w:szCs w:val="32"/>
        </w:rPr>
      </w:pPr>
    </w:p>
    <w:p w:rsidR="00F94DB6" w:rsidRDefault="00290259">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三</w:t>
      </w:r>
      <w:r w:rsidR="00152E13">
        <w:rPr>
          <w:rFonts w:ascii="仿宋" w:eastAsia="仿宋" w:hAnsi="仿宋" w:cs="仿宋" w:hint="eastAsia"/>
          <w:b/>
          <w:kern w:val="0"/>
          <w:sz w:val="32"/>
          <w:szCs w:val="32"/>
        </w:rPr>
        <w:t>、本项目的特定资格要求</w:t>
      </w:r>
    </w:p>
    <w:p w:rsidR="00F94DB6" w:rsidRDefault="00152E13">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F94DB6" w:rsidRDefault="00F94DB6">
      <w:pPr>
        <w:spacing w:line="360" w:lineRule="auto"/>
        <w:jc w:val="center"/>
        <w:outlineLvl w:val="0"/>
        <w:rPr>
          <w:rFonts w:ascii="仿宋" w:eastAsia="仿宋" w:hAnsi="仿宋" w:cs="仿宋"/>
          <w:b/>
          <w:kern w:val="0"/>
          <w:sz w:val="24"/>
        </w:rPr>
      </w:pPr>
    </w:p>
    <w:p w:rsidR="00F94DB6" w:rsidRDefault="00152E13">
      <w:pPr>
        <w:rPr>
          <w:rFonts w:ascii="仿宋" w:eastAsia="仿宋" w:hAnsi="仿宋" w:cs="仿宋"/>
          <w:b/>
          <w:kern w:val="0"/>
          <w:sz w:val="36"/>
          <w:szCs w:val="36"/>
        </w:rPr>
      </w:pPr>
      <w:r>
        <w:rPr>
          <w:rFonts w:ascii="仿宋" w:eastAsia="仿宋" w:hAnsi="仿宋" w:cs="仿宋" w:hint="eastAsia"/>
          <w:b/>
          <w:kern w:val="0"/>
          <w:sz w:val="36"/>
          <w:szCs w:val="36"/>
        </w:rPr>
        <w:br w:type="page"/>
      </w:r>
    </w:p>
    <w:p w:rsidR="00F94DB6" w:rsidRDefault="00152E13">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F94DB6" w:rsidRDefault="00F94DB6">
      <w:pPr>
        <w:spacing w:line="336" w:lineRule="auto"/>
        <w:jc w:val="center"/>
        <w:outlineLvl w:val="0"/>
        <w:rPr>
          <w:rFonts w:ascii="仿宋" w:eastAsia="仿宋" w:hAnsi="仿宋" w:cs="仿宋"/>
          <w:b/>
          <w:kern w:val="0"/>
          <w:sz w:val="24"/>
        </w:rPr>
      </w:pPr>
    </w:p>
    <w:p w:rsidR="00F94DB6" w:rsidRDefault="00152E13">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F94DB6" w:rsidRDefault="00152E13">
      <w:pPr>
        <w:pStyle w:val="59"/>
        <w:numPr>
          <w:ilvl w:val="0"/>
          <w:numId w:val="5"/>
        </w:numPr>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F94DB6" w:rsidRDefault="00152E13">
      <w:pPr>
        <w:pStyle w:val="59"/>
        <w:numPr>
          <w:ilvl w:val="0"/>
          <w:numId w:val="5"/>
        </w:numPr>
        <w:spacing w:line="336" w:lineRule="auto"/>
        <w:ind w:left="0" w:firstLineChars="0" w:firstLine="0"/>
        <w:rPr>
          <w:rFonts w:ascii="仿宋" w:eastAsia="仿宋" w:cs="仿宋"/>
        </w:rPr>
      </w:pPr>
      <w:r>
        <w:rPr>
          <w:rFonts w:ascii="仿宋" w:eastAsia="仿宋" w:cs="仿宋" w:hint="eastAsia"/>
        </w:rPr>
        <w:t>法定代表人授权委托书 ……</w:t>
      </w:r>
      <w:proofErr w:type="gramStart"/>
      <w:r>
        <w:rPr>
          <w:rFonts w:ascii="仿宋" w:eastAsia="仿宋" w:cs="仿宋" w:hint="eastAsia"/>
        </w:rPr>
        <w:t>………………………………………………</w:t>
      </w:r>
      <w:proofErr w:type="gramEnd"/>
      <w:r>
        <w:rPr>
          <w:rFonts w:ascii="仿宋" w:eastAsia="仿宋" w:cs="仿宋" w:hint="eastAsia"/>
        </w:rPr>
        <w:t xml:space="preserve"> （页码）</w:t>
      </w:r>
    </w:p>
    <w:p w:rsidR="00F94DB6" w:rsidRDefault="00152E13">
      <w:pPr>
        <w:pStyle w:val="59"/>
        <w:numPr>
          <w:ilvl w:val="0"/>
          <w:numId w:val="5"/>
        </w:numPr>
        <w:spacing w:line="336" w:lineRule="auto"/>
        <w:ind w:left="0" w:firstLineChars="0" w:firstLine="0"/>
        <w:rPr>
          <w:rFonts w:ascii="仿宋" w:eastAsia="仿宋" w:cs="仿宋"/>
        </w:rPr>
      </w:pPr>
      <w:r>
        <w:rPr>
          <w:rFonts w:ascii="仿宋" w:eastAsia="仿宋" w:cs="仿宋" w:hint="eastAsia"/>
        </w:rPr>
        <w:t>法定代表人及其授权代表身份证复印件……</w:t>
      </w:r>
      <w:proofErr w:type="gramStart"/>
      <w:r>
        <w:rPr>
          <w:rFonts w:ascii="仿宋" w:eastAsia="仿宋" w:cs="仿宋" w:hint="eastAsia"/>
        </w:rPr>
        <w:t>………………………………</w:t>
      </w:r>
      <w:proofErr w:type="gramEnd"/>
      <w:r>
        <w:rPr>
          <w:rFonts w:ascii="仿宋" w:eastAsia="仿宋" w:cs="仿宋" w:hint="eastAsia"/>
        </w:rPr>
        <w:t>（页码）</w:t>
      </w:r>
    </w:p>
    <w:p w:rsidR="00F94DB6" w:rsidRDefault="00152E13">
      <w:pPr>
        <w:pStyle w:val="59"/>
        <w:numPr>
          <w:ilvl w:val="0"/>
          <w:numId w:val="5"/>
        </w:numPr>
        <w:spacing w:line="336" w:lineRule="auto"/>
        <w:ind w:left="0" w:firstLineChars="0" w:firstLine="0"/>
        <w:rPr>
          <w:rFonts w:ascii="仿宋" w:eastAsia="仿宋" w:cs="仿宋"/>
        </w:rPr>
      </w:pPr>
      <w:r>
        <w:rPr>
          <w:rFonts w:ascii="仿宋" w:eastAsia="仿宋" w:cs="仿宋" w:hint="eastAsia"/>
        </w:rPr>
        <w:t>授权代表</w:t>
      </w:r>
      <w:proofErr w:type="gramStart"/>
      <w:r>
        <w:rPr>
          <w:rFonts w:ascii="仿宋" w:eastAsia="仿宋" w:cs="仿宋" w:hint="eastAsia"/>
        </w:rPr>
        <w:t>社保证明</w:t>
      </w:r>
      <w:proofErr w:type="gramEnd"/>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F94DB6" w:rsidRDefault="00152E13">
      <w:pPr>
        <w:pStyle w:val="59"/>
        <w:numPr>
          <w:ilvl w:val="0"/>
          <w:numId w:val="5"/>
        </w:numPr>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（页码）</w:t>
      </w:r>
    </w:p>
    <w:p w:rsidR="00F94DB6" w:rsidRDefault="00152E13">
      <w:pPr>
        <w:pStyle w:val="59"/>
        <w:numPr>
          <w:ilvl w:val="0"/>
          <w:numId w:val="5"/>
        </w:numPr>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（页码）</w:t>
      </w:r>
    </w:p>
    <w:p w:rsidR="00F94DB6" w:rsidRDefault="00152E13">
      <w:pPr>
        <w:pStyle w:val="59"/>
        <w:numPr>
          <w:ilvl w:val="0"/>
          <w:numId w:val="5"/>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F94DB6" w:rsidRDefault="00152E13">
      <w:pPr>
        <w:spacing w:line="360" w:lineRule="auto"/>
        <w:ind w:rightChars="-243" w:right="-510"/>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lang w:val="zh-CN"/>
        </w:rPr>
        <w:t>主要业绩证明……</w:t>
      </w:r>
      <w:proofErr w:type="gramStart"/>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proofErr w:type="gramEnd"/>
      <w:r>
        <w:rPr>
          <w:rFonts w:ascii="仿宋" w:eastAsia="仿宋" w:hAnsi="仿宋" w:cs="仿宋" w:hint="eastAsia"/>
          <w:sz w:val="24"/>
        </w:rPr>
        <w:t>（页码）</w:t>
      </w:r>
    </w:p>
    <w:p w:rsidR="00F94DB6" w:rsidRDefault="00152E13">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（9）技术解决方案……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kern w:val="0"/>
          <w:sz w:val="24"/>
        </w:rPr>
        <w:t>（页码）</w:t>
      </w:r>
    </w:p>
    <w:p w:rsidR="00F94DB6" w:rsidRDefault="00152E13">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（10）组织实施方案……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rPr>
        <w:t xml:space="preserve"> </w:t>
      </w:r>
      <w:r>
        <w:rPr>
          <w:rFonts w:ascii="仿宋" w:eastAsia="仿宋" w:hAnsi="仿宋" w:cs="仿宋" w:hint="eastAsia"/>
          <w:kern w:val="0"/>
          <w:sz w:val="24"/>
        </w:rPr>
        <w:t>（页码）</w:t>
      </w:r>
    </w:p>
    <w:p w:rsidR="00F94DB6" w:rsidRDefault="00152E13">
      <w:pPr>
        <w:spacing w:line="360" w:lineRule="auto"/>
        <w:ind w:rightChars="-243" w:right="-510"/>
        <w:rPr>
          <w:rFonts w:ascii="仿宋" w:eastAsia="仿宋" w:hAnsi="仿宋" w:cs="仿宋"/>
          <w:kern w:val="0"/>
          <w:sz w:val="24"/>
        </w:rPr>
      </w:pPr>
      <w:r>
        <w:rPr>
          <w:rFonts w:ascii="仿宋" w:eastAsia="仿宋" w:hAnsi="仿宋" w:cs="仿宋" w:hint="eastAsia"/>
          <w:kern w:val="0"/>
          <w:sz w:val="24"/>
        </w:rPr>
        <w:t>（11）售后服务方案……</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rPr>
        <w:t xml:space="preserve"> </w:t>
      </w:r>
      <w:r>
        <w:rPr>
          <w:rFonts w:ascii="仿宋" w:eastAsia="仿宋" w:hAnsi="仿宋" w:cs="仿宋" w:hint="eastAsia"/>
          <w:kern w:val="0"/>
          <w:sz w:val="24"/>
        </w:rPr>
        <w:t>（页码）</w:t>
      </w:r>
    </w:p>
    <w:p w:rsidR="00F94DB6" w:rsidRDefault="00152E13">
      <w:pPr>
        <w:spacing w:line="360" w:lineRule="auto"/>
        <w:ind w:rightChars="-243" w:right="-510"/>
        <w:rPr>
          <w:rFonts w:ascii="仿宋" w:eastAsia="仿宋" w:hAnsi="仿宋" w:cs="仿宋"/>
          <w:sz w:val="24"/>
        </w:rPr>
      </w:pPr>
      <w:r>
        <w:rPr>
          <w:rFonts w:ascii="仿宋" w:eastAsia="仿宋" w:hAnsi="仿宋" w:cs="仿宋" w:hint="eastAsia"/>
          <w:sz w:val="24"/>
        </w:rPr>
        <w:t>（12）供应商售后服务证明材料……</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94DB6" w:rsidRDefault="00152E13">
      <w:pPr>
        <w:spacing w:line="360" w:lineRule="auto"/>
        <w:ind w:rightChars="-243" w:right="-510"/>
        <w:rPr>
          <w:rFonts w:ascii="仿宋" w:eastAsia="仿宋" w:hAnsi="仿宋" w:cs="仿宋"/>
          <w:kern w:val="0"/>
          <w:sz w:val="24"/>
        </w:rPr>
      </w:pPr>
      <w:r>
        <w:rPr>
          <w:rFonts w:ascii="仿宋" w:eastAsia="仿宋" w:hAnsi="仿宋" w:cs="仿宋" w:hint="eastAsia"/>
          <w:kern w:val="0"/>
          <w:sz w:val="24"/>
        </w:rPr>
        <w:t>（13）项目小组人员名单……</w:t>
      </w:r>
      <w:proofErr w:type="gramStart"/>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proofErr w:type="gramEnd"/>
      <w:r>
        <w:rPr>
          <w:rFonts w:ascii="仿宋" w:eastAsia="仿宋" w:hAnsi="仿宋" w:cs="仿宋" w:hint="eastAsia"/>
          <w:kern w:val="0"/>
          <w:sz w:val="24"/>
        </w:rPr>
        <w:t>（页码）</w:t>
      </w:r>
    </w:p>
    <w:p w:rsidR="00F94DB6" w:rsidRDefault="00152E13">
      <w:pPr>
        <w:spacing w:line="360" w:lineRule="auto"/>
        <w:ind w:rightChars="-243" w:right="-510"/>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F94DB6" w:rsidRDefault="00152E13">
      <w:pPr>
        <w:spacing w:line="360" w:lineRule="auto"/>
        <w:ind w:rightChars="-243" w:right="-510"/>
        <w:rPr>
          <w:rFonts w:ascii="仿宋" w:eastAsia="仿宋" w:hAnsi="仿宋" w:cs="仿宋"/>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F94DB6" w:rsidRDefault="00152E13">
      <w:pPr>
        <w:spacing w:line="360" w:lineRule="auto"/>
        <w:ind w:rightChars="-243" w:right="-510"/>
        <w:rPr>
          <w:rFonts w:ascii="仿宋" w:eastAsia="仿宋" w:hAnsi="仿宋" w:cs="仿宋"/>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w:t>
      </w:r>
      <w:proofErr w:type="gramStart"/>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F94DB6" w:rsidRDefault="00152E13">
      <w:pPr>
        <w:spacing w:line="360" w:lineRule="auto"/>
        <w:ind w:rightChars="-243" w:right="-510"/>
        <w:rPr>
          <w:rFonts w:ascii="仿宋" w:eastAsia="仿宋" w:hAnsi="仿宋" w:cs="仿宋"/>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proofErr w:type="gramStart"/>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F94DB6" w:rsidRDefault="00152E13">
      <w:pPr>
        <w:spacing w:line="360" w:lineRule="auto"/>
        <w:ind w:rightChars="-175" w:right="-368"/>
        <w:rPr>
          <w:rFonts w:ascii="仿宋" w:eastAsia="仿宋" w:hAnsi="仿宋" w:cs="仿宋"/>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认为需要的其他商务技术文件或说明……</w:t>
      </w:r>
      <w:proofErr w:type="gramStart"/>
      <w:r>
        <w:rPr>
          <w:rFonts w:ascii="仿宋" w:eastAsia="仿宋" w:hAnsi="仿宋" w:cs="仿宋" w:hint="eastAsia"/>
          <w:kern w:val="0"/>
          <w:sz w:val="24"/>
          <w:lang w:val="zh-CN"/>
        </w:rPr>
        <w:t>……</w:t>
      </w:r>
      <w:r>
        <w:rPr>
          <w:rFonts w:ascii="仿宋" w:eastAsia="仿宋" w:hAnsi="仿宋" w:cs="仿宋" w:hint="eastAsia"/>
        </w:rPr>
        <w:t>…………………………………</w:t>
      </w:r>
      <w:proofErr w:type="gramEnd"/>
      <w:r>
        <w:rPr>
          <w:rFonts w:ascii="仿宋" w:eastAsia="仿宋" w:hAnsi="仿宋" w:cs="仿宋" w:hint="eastAsia"/>
          <w:kern w:val="0"/>
          <w:sz w:val="24"/>
        </w:rPr>
        <w:t>（页码）</w:t>
      </w:r>
    </w:p>
    <w:p w:rsidR="00F94DB6" w:rsidRDefault="00F94DB6">
      <w:pPr>
        <w:snapToGrid w:val="0"/>
        <w:spacing w:line="360" w:lineRule="auto"/>
        <w:jc w:val="center"/>
        <w:rPr>
          <w:rFonts w:ascii="仿宋" w:eastAsia="仿宋" w:hAnsi="仿宋" w:cs="仿宋"/>
          <w:b/>
          <w:kern w:val="0"/>
          <w:sz w:val="32"/>
          <w:szCs w:val="32"/>
          <w:lang w:val="zh-CN"/>
        </w:rPr>
      </w:pPr>
    </w:p>
    <w:p w:rsidR="00F94DB6" w:rsidRDefault="00F94DB6">
      <w:pPr>
        <w:snapToGrid w:val="0"/>
        <w:spacing w:line="360" w:lineRule="auto"/>
        <w:jc w:val="center"/>
        <w:rPr>
          <w:rFonts w:ascii="仿宋" w:eastAsia="仿宋" w:hAnsi="仿宋" w:cs="仿宋"/>
          <w:b/>
          <w:kern w:val="0"/>
          <w:sz w:val="32"/>
          <w:szCs w:val="32"/>
          <w:lang w:val="zh-CN"/>
        </w:rPr>
      </w:pPr>
    </w:p>
    <w:p w:rsidR="00F94DB6" w:rsidRDefault="00F94DB6">
      <w:pPr>
        <w:snapToGrid w:val="0"/>
        <w:spacing w:line="360" w:lineRule="auto"/>
        <w:jc w:val="center"/>
        <w:rPr>
          <w:rFonts w:ascii="仿宋" w:eastAsia="仿宋" w:hAnsi="仿宋" w:cs="仿宋"/>
          <w:b/>
          <w:kern w:val="0"/>
          <w:sz w:val="32"/>
          <w:szCs w:val="32"/>
          <w:lang w:val="zh-CN"/>
        </w:rPr>
      </w:pPr>
    </w:p>
    <w:p w:rsidR="00F94DB6" w:rsidRDefault="00F94DB6">
      <w:pPr>
        <w:snapToGrid w:val="0"/>
        <w:spacing w:line="360" w:lineRule="auto"/>
        <w:rPr>
          <w:rFonts w:ascii="仿宋" w:eastAsia="仿宋" w:hAnsi="仿宋" w:cs="仿宋"/>
          <w:b/>
          <w:kern w:val="0"/>
          <w:sz w:val="32"/>
          <w:szCs w:val="32"/>
          <w:lang w:val="zh-CN"/>
        </w:rPr>
      </w:pPr>
    </w:p>
    <w:p w:rsidR="00F94DB6" w:rsidRDefault="00152E13">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F94DB6" w:rsidRDefault="00152E13">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F94DB6" w:rsidRDefault="00152E13" w:rsidP="00152E13">
      <w:pPr>
        <w:pStyle w:val="afff9"/>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F94DB6" w:rsidRDefault="00152E13" w:rsidP="00152E13">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F94DB6" w:rsidRDefault="00152E13" w:rsidP="00152E13">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94DB6" w:rsidRDefault="00152E1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F94DB6" w:rsidRDefault="00152E1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F94DB6" w:rsidRDefault="00152E1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F94DB6" w:rsidRDefault="00152E1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F94DB6" w:rsidRDefault="00152E1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F94DB6" w:rsidRDefault="00152E1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F94DB6" w:rsidRDefault="00152E13">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t>电话：                              传真：</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rsidR="00F94DB6" w:rsidRDefault="00152E13" w:rsidP="00152E13">
      <w:pPr>
        <w:pStyle w:val="afff9"/>
        <w:spacing w:after="120" w:line="336" w:lineRule="auto"/>
        <w:ind w:firstLine="480"/>
        <w:rPr>
          <w:rFonts w:ascii="仿宋" w:eastAsia="仿宋" w:hAnsi="仿宋" w:cs="仿宋"/>
          <w:szCs w:val="24"/>
        </w:rPr>
      </w:pPr>
      <w:r>
        <w:rPr>
          <w:rFonts w:ascii="仿宋" w:eastAsia="仿宋" w:hAnsi="仿宋" w:cs="仿宋" w:hint="eastAsia"/>
          <w:szCs w:val="24"/>
        </w:rPr>
        <w:lastRenderedPageBreak/>
        <w:t>法定代表人或其授权代表(签字或盖章)：</w:t>
      </w:r>
    </w:p>
    <w:p w:rsidR="00F94DB6" w:rsidRDefault="00F94DB6">
      <w:pPr>
        <w:snapToGrid w:val="0"/>
        <w:spacing w:line="336" w:lineRule="auto"/>
        <w:ind w:firstLineChars="200" w:firstLine="480"/>
        <w:jc w:val="left"/>
        <w:rPr>
          <w:rFonts w:ascii="仿宋" w:eastAsia="仿宋" w:hAnsi="仿宋" w:cs="仿宋"/>
          <w:sz w:val="24"/>
        </w:rPr>
      </w:pPr>
    </w:p>
    <w:p w:rsidR="00F94DB6" w:rsidRDefault="00152E13">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F94DB6" w:rsidRDefault="00152E13">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F94DB6" w:rsidRDefault="00F94DB6">
      <w:pPr>
        <w:jc w:val="center"/>
        <w:rPr>
          <w:rFonts w:ascii="仿宋" w:eastAsia="仿宋" w:hAnsi="仿宋" w:cs="仿宋"/>
          <w:b/>
          <w:sz w:val="24"/>
        </w:rPr>
      </w:pPr>
    </w:p>
    <w:p w:rsidR="00F94DB6" w:rsidRDefault="00152E13">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F94DB6" w:rsidRDefault="00152E13">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F94DB6" w:rsidRDefault="00152E13">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F94DB6" w:rsidRDefault="00F94DB6">
      <w:pPr>
        <w:snapToGrid w:val="0"/>
        <w:spacing w:line="600" w:lineRule="exact"/>
        <w:jc w:val="left"/>
        <w:rPr>
          <w:rFonts w:ascii="仿宋" w:eastAsia="仿宋" w:hAnsi="仿宋" w:cs="仿宋"/>
          <w:sz w:val="24"/>
        </w:rPr>
      </w:pPr>
    </w:p>
    <w:p w:rsidR="00F94DB6" w:rsidRDefault="00152E13">
      <w:pPr>
        <w:spacing w:line="360" w:lineRule="exact"/>
        <w:rPr>
          <w:rFonts w:ascii="仿宋" w:eastAsia="仿宋" w:hAnsi="仿宋" w:cs="仿宋"/>
          <w:sz w:val="24"/>
        </w:rPr>
      </w:pPr>
      <w:r>
        <w:rPr>
          <w:rFonts w:ascii="仿宋" w:eastAsia="仿宋" w:hAnsi="仿宋" w:cs="仿宋" w:hint="eastAsia"/>
          <w:sz w:val="24"/>
        </w:rPr>
        <w:t>授权代表姓名：              性别：               年龄：</w:t>
      </w:r>
    </w:p>
    <w:p w:rsidR="00F94DB6" w:rsidRDefault="00F94DB6">
      <w:pPr>
        <w:spacing w:line="360" w:lineRule="exact"/>
        <w:rPr>
          <w:rFonts w:ascii="仿宋" w:eastAsia="仿宋" w:hAnsi="仿宋" w:cs="仿宋"/>
          <w:sz w:val="24"/>
        </w:rPr>
      </w:pPr>
    </w:p>
    <w:p w:rsidR="00F94DB6" w:rsidRDefault="00152E13">
      <w:pPr>
        <w:spacing w:line="360" w:lineRule="exact"/>
        <w:rPr>
          <w:rFonts w:ascii="仿宋" w:eastAsia="仿宋" w:hAnsi="仿宋" w:cs="仿宋"/>
          <w:sz w:val="24"/>
        </w:rPr>
      </w:pPr>
      <w:r>
        <w:rPr>
          <w:rFonts w:ascii="仿宋" w:eastAsia="仿宋" w:hAnsi="仿宋" w:cs="仿宋" w:hint="eastAsia"/>
          <w:sz w:val="24"/>
        </w:rPr>
        <w:t>单位：                      部门：               职务：</w:t>
      </w:r>
    </w:p>
    <w:p w:rsidR="00F94DB6" w:rsidRDefault="00F94DB6">
      <w:pPr>
        <w:spacing w:line="360" w:lineRule="exact"/>
        <w:rPr>
          <w:rFonts w:ascii="仿宋" w:eastAsia="仿宋" w:hAnsi="仿宋" w:cs="仿宋"/>
          <w:sz w:val="24"/>
        </w:rPr>
      </w:pPr>
    </w:p>
    <w:p w:rsidR="00F94DB6" w:rsidRDefault="00152E13">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F94DB6" w:rsidRDefault="00F94DB6">
      <w:pPr>
        <w:spacing w:line="360" w:lineRule="exact"/>
        <w:rPr>
          <w:rFonts w:ascii="仿宋" w:eastAsia="仿宋" w:hAnsi="仿宋" w:cs="仿宋"/>
          <w:sz w:val="24"/>
        </w:rPr>
      </w:pPr>
    </w:p>
    <w:p w:rsidR="00F94DB6" w:rsidRDefault="00F94DB6">
      <w:pPr>
        <w:spacing w:line="360" w:lineRule="exact"/>
        <w:rPr>
          <w:rFonts w:ascii="仿宋" w:eastAsia="仿宋" w:hAnsi="仿宋" w:cs="仿宋"/>
          <w:sz w:val="24"/>
        </w:rPr>
      </w:pPr>
    </w:p>
    <w:p w:rsidR="00F94DB6" w:rsidRDefault="00152E13">
      <w:pPr>
        <w:spacing w:line="360" w:lineRule="exact"/>
        <w:rPr>
          <w:rFonts w:ascii="仿宋" w:eastAsia="仿宋" w:hAnsi="仿宋" w:cs="仿宋"/>
          <w:sz w:val="24"/>
        </w:rPr>
      </w:pPr>
      <w:r>
        <w:rPr>
          <w:rFonts w:ascii="仿宋" w:eastAsia="仿宋" w:hAnsi="仿宋" w:cs="仿宋" w:hint="eastAsia"/>
          <w:sz w:val="24"/>
        </w:rPr>
        <w:t>投标人（电子签章）：</w:t>
      </w:r>
    </w:p>
    <w:p w:rsidR="00F94DB6" w:rsidRDefault="00F94DB6">
      <w:pPr>
        <w:spacing w:line="360" w:lineRule="exact"/>
        <w:rPr>
          <w:rFonts w:ascii="仿宋" w:eastAsia="仿宋" w:hAnsi="仿宋" w:cs="仿宋"/>
          <w:sz w:val="24"/>
        </w:rPr>
      </w:pPr>
    </w:p>
    <w:p w:rsidR="00F94DB6" w:rsidRDefault="00F94DB6">
      <w:pPr>
        <w:spacing w:line="360" w:lineRule="exact"/>
        <w:rPr>
          <w:rFonts w:ascii="仿宋" w:eastAsia="仿宋" w:hAnsi="仿宋" w:cs="仿宋"/>
          <w:sz w:val="24"/>
        </w:rPr>
      </w:pPr>
    </w:p>
    <w:p w:rsidR="00F94DB6" w:rsidRDefault="00152E13">
      <w:pPr>
        <w:spacing w:line="360" w:lineRule="exact"/>
        <w:rPr>
          <w:rFonts w:ascii="仿宋" w:eastAsia="仿宋" w:hAnsi="仿宋" w:cs="仿宋"/>
          <w:sz w:val="24"/>
        </w:rPr>
      </w:pPr>
      <w:r>
        <w:rPr>
          <w:rFonts w:ascii="仿宋" w:eastAsia="仿宋" w:hAnsi="仿宋" w:cs="仿宋" w:hint="eastAsia"/>
          <w:sz w:val="24"/>
        </w:rPr>
        <w:t>法定代表人（签字或盖章）：</w:t>
      </w:r>
    </w:p>
    <w:p w:rsidR="00F94DB6" w:rsidRDefault="00F94DB6">
      <w:pPr>
        <w:spacing w:line="360" w:lineRule="exact"/>
        <w:rPr>
          <w:rFonts w:ascii="仿宋" w:eastAsia="仿宋" w:hAnsi="仿宋" w:cs="仿宋"/>
          <w:sz w:val="24"/>
        </w:rPr>
      </w:pPr>
    </w:p>
    <w:p w:rsidR="00F94DB6" w:rsidRDefault="00F94DB6">
      <w:pPr>
        <w:spacing w:line="360" w:lineRule="exact"/>
        <w:rPr>
          <w:rFonts w:ascii="仿宋" w:eastAsia="仿宋" w:hAnsi="仿宋" w:cs="仿宋"/>
          <w:sz w:val="24"/>
        </w:rPr>
      </w:pPr>
    </w:p>
    <w:p w:rsidR="00F94DB6" w:rsidRDefault="00152E13">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F94DB6" w:rsidRDefault="00F94DB6">
      <w:pPr>
        <w:ind w:firstLineChars="2050" w:firstLine="4920"/>
        <w:jc w:val="left"/>
        <w:rPr>
          <w:rFonts w:ascii="仿宋" w:eastAsia="仿宋" w:hAnsi="仿宋" w:cs="仿宋"/>
          <w:sz w:val="24"/>
        </w:rPr>
      </w:pPr>
    </w:p>
    <w:p w:rsidR="00F94DB6" w:rsidRDefault="00F94DB6">
      <w:pPr>
        <w:spacing w:line="800" w:lineRule="exact"/>
        <w:rPr>
          <w:rFonts w:ascii="仿宋" w:eastAsia="仿宋" w:hAnsi="仿宋" w:cs="仿宋"/>
          <w:b/>
          <w:sz w:val="24"/>
        </w:rPr>
      </w:pPr>
    </w:p>
    <w:p w:rsidR="00F94DB6" w:rsidRDefault="00F94DB6" w:rsidP="00290259">
      <w:pPr>
        <w:autoSpaceDE w:val="0"/>
        <w:autoSpaceDN w:val="0"/>
        <w:spacing w:line="360" w:lineRule="auto"/>
        <w:rPr>
          <w:rFonts w:ascii="仿宋" w:eastAsia="仿宋" w:hAnsi="仿宋" w:cs="仿宋"/>
          <w:b/>
          <w:kern w:val="0"/>
          <w:sz w:val="32"/>
          <w:szCs w:val="32"/>
          <w:lang w:val="zh-CN"/>
        </w:rPr>
      </w:pPr>
    </w:p>
    <w:p w:rsidR="00F94DB6" w:rsidRDefault="00152E13">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三、授权代表</w:t>
      </w:r>
      <w:proofErr w:type="gramStart"/>
      <w:r>
        <w:rPr>
          <w:rFonts w:ascii="仿宋" w:eastAsia="仿宋" w:hAnsi="仿宋" w:cs="仿宋" w:hint="eastAsia"/>
          <w:b/>
          <w:sz w:val="30"/>
          <w:szCs w:val="30"/>
        </w:rPr>
        <w:t>社保证明</w:t>
      </w:r>
      <w:proofErr w:type="gramEnd"/>
      <w:r>
        <w:rPr>
          <w:rFonts w:ascii="仿宋" w:eastAsia="仿宋" w:hAnsi="仿宋" w:cs="仿宋" w:hint="eastAsia"/>
          <w:b/>
          <w:sz w:val="30"/>
          <w:szCs w:val="30"/>
        </w:rPr>
        <w:t>（复印件）</w:t>
      </w:r>
    </w:p>
    <w:p w:rsidR="00F94DB6" w:rsidRDefault="00152E13">
      <w:pPr>
        <w:spacing w:line="800" w:lineRule="exact"/>
        <w:ind w:firstLineChars="200" w:firstLine="480"/>
        <w:rPr>
          <w:rFonts w:ascii="仿宋" w:eastAsia="仿宋" w:hAnsi="仿宋" w:cs="仿宋"/>
          <w:sz w:val="24"/>
          <w:u w:val="wave"/>
        </w:rPr>
      </w:pPr>
      <w:r>
        <w:rPr>
          <w:rFonts w:ascii="仿宋" w:eastAsia="仿宋" w:hAnsi="仿宋" w:cs="仿宋" w:hint="eastAsia"/>
          <w:sz w:val="24"/>
          <w:u w:val="wave"/>
        </w:rPr>
        <w:t>法定代表人的被授权委托人必须是投标单位职工。需在投标响应文件技术部分内提供由社保机构出具的该授权代表的</w:t>
      </w:r>
      <w:proofErr w:type="gramStart"/>
      <w:r>
        <w:rPr>
          <w:rFonts w:ascii="仿宋" w:eastAsia="仿宋" w:hAnsi="仿宋" w:cs="仿宋" w:hint="eastAsia"/>
          <w:sz w:val="24"/>
          <w:u w:val="wave"/>
        </w:rPr>
        <w:t>社保证明</w:t>
      </w:r>
      <w:proofErr w:type="gramEnd"/>
      <w:r>
        <w:rPr>
          <w:rFonts w:ascii="仿宋" w:eastAsia="仿宋" w:hAnsi="仿宋" w:cs="仿宋"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F94DB6" w:rsidRDefault="00F94DB6">
      <w:pPr>
        <w:spacing w:line="800" w:lineRule="exact"/>
        <w:rPr>
          <w:rFonts w:ascii="仿宋" w:eastAsia="仿宋" w:hAnsi="仿宋" w:cs="仿宋"/>
          <w:b/>
          <w:sz w:val="24"/>
        </w:rPr>
      </w:pPr>
    </w:p>
    <w:p w:rsidR="00F94DB6" w:rsidRDefault="00152E13">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F94DB6" w:rsidRDefault="00F94DB6">
      <w:pPr>
        <w:spacing w:line="800" w:lineRule="exact"/>
        <w:rPr>
          <w:rFonts w:ascii="仿宋" w:eastAsia="仿宋" w:hAnsi="仿宋" w:cs="仿宋"/>
          <w:b/>
          <w:sz w:val="24"/>
        </w:rPr>
      </w:pPr>
    </w:p>
    <w:p w:rsidR="00F94DB6" w:rsidRDefault="00F94DB6">
      <w:pPr>
        <w:spacing w:line="800" w:lineRule="exact"/>
        <w:rPr>
          <w:rFonts w:ascii="仿宋" w:eastAsia="仿宋" w:hAnsi="仿宋" w:cs="仿宋"/>
          <w:b/>
          <w:sz w:val="24"/>
        </w:rPr>
      </w:pPr>
    </w:p>
    <w:p w:rsidR="00F94DB6" w:rsidRDefault="00152E13">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rsidR="00F94DB6" w:rsidRDefault="00152E13">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rsidR="00F94DB6" w:rsidRDefault="00152E13">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rsidR="00F94DB6" w:rsidRDefault="00152E13">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rsidR="00F94DB6" w:rsidRDefault="00152E13">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F94DB6" w:rsidRDefault="00152E13">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rsidR="00F94DB6" w:rsidRDefault="00152E13">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F94DB6" w:rsidRDefault="00152E13">
      <w:pPr>
        <w:spacing w:line="440" w:lineRule="exact"/>
        <w:rPr>
          <w:rFonts w:ascii="仿宋" w:eastAsia="仿宋" w:hAnsi="仿宋" w:cs="仿宋"/>
          <w:sz w:val="24"/>
        </w:rPr>
      </w:pPr>
      <w:r>
        <w:rPr>
          <w:rFonts w:ascii="仿宋" w:eastAsia="仿宋" w:hAnsi="仿宋" w:cs="仿宋" w:hint="eastAsia"/>
          <w:sz w:val="24"/>
        </w:rPr>
        <w:t>特此证明。</w:t>
      </w:r>
    </w:p>
    <w:p w:rsidR="00F94DB6" w:rsidRDefault="00F94DB6">
      <w:pPr>
        <w:spacing w:line="440" w:lineRule="exact"/>
        <w:rPr>
          <w:rFonts w:ascii="仿宋" w:eastAsia="仿宋" w:hAnsi="仿宋" w:cs="仿宋"/>
          <w:sz w:val="24"/>
        </w:rPr>
      </w:pPr>
    </w:p>
    <w:p w:rsidR="00F94DB6" w:rsidRDefault="00152E13">
      <w:pPr>
        <w:spacing w:line="440" w:lineRule="exact"/>
        <w:rPr>
          <w:rFonts w:ascii="仿宋" w:eastAsia="仿宋" w:hAnsi="仿宋" w:cs="仿宋"/>
          <w:sz w:val="24"/>
        </w:rPr>
      </w:pPr>
      <w:r>
        <w:rPr>
          <w:rFonts w:ascii="仿宋" w:eastAsia="仿宋" w:hAnsi="仿宋" w:cs="仿宋" w:hint="eastAsia"/>
          <w:sz w:val="24"/>
        </w:rPr>
        <w:t>投标人名称：                             （电子签章）</w:t>
      </w:r>
    </w:p>
    <w:p w:rsidR="00F94DB6" w:rsidRDefault="00F94DB6">
      <w:pPr>
        <w:spacing w:line="440" w:lineRule="exact"/>
        <w:ind w:right="480"/>
        <w:rPr>
          <w:rFonts w:ascii="仿宋" w:eastAsia="仿宋" w:hAnsi="仿宋" w:cs="仿宋"/>
          <w:sz w:val="24"/>
        </w:rPr>
      </w:pPr>
    </w:p>
    <w:p w:rsidR="00F94DB6" w:rsidRDefault="00152E13">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F94DB6" w:rsidRDefault="00F94DB6">
      <w:pPr>
        <w:jc w:val="center"/>
        <w:rPr>
          <w:rFonts w:ascii="仿宋" w:eastAsia="仿宋" w:hAnsi="仿宋" w:cs="仿宋"/>
          <w:b/>
          <w:kern w:val="0"/>
          <w:sz w:val="32"/>
          <w:szCs w:val="32"/>
        </w:rPr>
      </w:pPr>
    </w:p>
    <w:p w:rsidR="00F94DB6" w:rsidRDefault="00F94DB6">
      <w:pPr>
        <w:jc w:val="center"/>
        <w:rPr>
          <w:rFonts w:ascii="仿宋" w:eastAsia="仿宋" w:hAnsi="仿宋" w:cs="仿宋"/>
          <w:b/>
          <w:kern w:val="0"/>
          <w:sz w:val="32"/>
          <w:szCs w:val="32"/>
        </w:rPr>
      </w:pPr>
    </w:p>
    <w:p w:rsidR="00F94DB6" w:rsidRDefault="00F94DB6">
      <w:pPr>
        <w:rPr>
          <w:rFonts w:ascii="仿宋" w:eastAsia="仿宋" w:hAnsi="仿宋" w:cs="仿宋"/>
          <w:b/>
          <w:kern w:val="0"/>
          <w:sz w:val="32"/>
          <w:szCs w:val="32"/>
        </w:rPr>
      </w:pPr>
    </w:p>
    <w:p w:rsidR="00F94DB6" w:rsidRDefault="00152E13">
      <w:pPr>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fc"/>
        <w:tblW w:w="9464" w:type="dxa"/>
        <w:tblLayout w:type="fixed"/>
        <w:tblLook w:val="04A0" w:firstRow="1" w:lastRow="0" w:firstColumn="1" w:lastColumn="0" w:noHBand="0" w:noVBand="1"/>
      </w:tblPr>
      <w:tblGrid>
        <w:gridCol w:w="959"/>
        <w:gridCol w:w="3683"/>
        <w:gridCol w:w="3546"/>
        <w:gridCol w:w="1276"/>
      </w:tblGrid>
      <w:tr w:rsidR="00F94DB6">
        <w:tc>
          <w:tcPr>
            <w:tcW w:w="959" w:type="dxa"/>
          </w:tcPr>
          <w:p w:rsidR="00F94DB6" w:rsidRDefault="00152E13">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F94DB6" w:rsidRDefault="00152E13">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F94DB6" w:rsidRDefault="00152E13">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F94DB6" w:rsidRDefault="00152E13">
            <w:pPr>
              <w:jc w:val="center"/>
              <w:rPr>
                <w:rFonts w:ascii="仿宋" w:eastAsia="仿宋" w:hAnsi="仿宋" w:cs="仿宋"/>
                <w:b/>
                <w:bCs/>
                <w:sz w:val="24"/>
              </w:rPr>
            </w:pPr>
            <w:r>
              <w:rPr>
                <w:rFonts w:ascii="仿宋" w:eastAsia="仿宋" w:hAnsi="仿宋" w:cs="仿宋" w:hint="eastAsia"/>
                <w:b/>
                <w:bCs/>
                <w:sz w:val="24"/>
              </w:rPr>
              <w:t>偏离说明</w:t>
            </w:r>
          </w:p>
        </w:tc>
      </w:tr>
      <w:tr w:rsidR="00F94DB6">
        <w:tc>
          <w:tcPr>
            <w:tcW w:w="959" w:type="dxa"/>
          </w:tcPr>
          <w:p w:rsidR="00F94DB6" w:rsidRDefault="00152E13">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F94DB6" w:rsidRDefault="00F94DB6">
            <w:pPr>
              <w:jc w:val="center"/>
              <w:rPr>
                <w:rFonts w:ascii="仿宋" w:eastAsia="仿宋" w:hAnsi="仿宋" w:cs="仿宋"/>
                <w:b/>
                <w:kern w:val="0"/>
                <w:sz w:val="32"/>
                <w:szCs w:val="32"/>
              </w:rPr>
            </w:pPr>
          </w:p>
        </w:tc>
        <w:tc>
          <w:tcPr>
            <w:tcW w:w="3546" w:type="dxa"/>
          </w:tcPr>
          <w:p w:rsidR="00F94DB6" w:rsidRDefault="00F94DB6">
            <w:pPr>
              <w:jc w:val="center"/>
              <w:rPr>
                <w:rFonts w:ascii="仿宋" w:eastAsia="仿宋" w:hAnsi="仿宋" w:cs="仿宋"/>
                <w:b/>
                <w:kern w:val="0"/>
                <w:sz w:val="32"/>
                <w:szCs w:val="32"/>
              </w:rPr>
            </w:pPr>
          </w:p>
        </w:tc>
        <w:tc>
          <w:tcPr>
            <w:tcW w:w="1276" w:type="dxa"/>
          </w:tcPr>
          <w:p w:rsidR="00F94DB6" w:rsidRDefault="00F94DB6">
            <w:pPr>
              <w:jc w:val="center"/>
              <w:rPr>
                <w:rFonts w:ascii="仿宋" w:eastAsia="仿宋" w:hAnsi="仿宋" w:cs="仿宋"/>
                <w:b/>
                <w:kern w:val="0"/>
                <w:sz w:val="32"/>
                <w:szCs w:val="32"/>
              </w:rPr>
            </w:pPr>
          </w:p>
        </w:tc>
      </w:tr>
      <w:tr w:rsidR="00F94DB6">
        <w:tc>
          <w:tcPr>
            <w:tcW w:w="959" w:type="dxa"/>
          </w:tcPr>
          <w:p w:rsidR="00F94DB6" w:rsidRDefault="00152E13">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F94DB6" w:rsidRDefault="00F94DB6">
            <w:pPr>
              <w:jc w:val="center"/>
              <w:rPr>
                <w:rFonts w:ascii="仿宋" w:eastAsia="仿宋" w:hAnsi="仿宋" w:cs="仿宋"/>
                <w:b/>
                <w:kern w:val="0"/>
                <w:sz w:val="32"/>
                <w:szCs w:val="32"/>
              </w:rPr>
            </w:pPr>
          </w:p>
        </w:tc>
        <w:tc>
          <w:tcPr>
            <w:tcW w:w="3546" w:type="dxa"/>
          </w:tcPr>
          <w:p w:rsidR="00F94DB6" w:rsidRDefault="00F94DB6">
            <w:pPr>
              <w:jc w:val="center"/>
              <w:rPr>
                <w:rFonts w:ascii="仿宋" w:eastAsia="仿宋" w:hAnsi="仿宋" w:cs="仿宋"/>
                <w:b/>
                <w:kern w:val="0"/>
                <w:sz w:val="32"/>
                <w:szCs w:val="32"/>
              </w:rPr>
            </w:pPr>
          </w:p>
        </w:tc>
        <w:tc>
          <w:tcPr>
            <w:tcW w:w="1276" w:type="dxa"/>
          </w:tcPr>
          <w:p w:rsidR="00F94DB6" w:rsidRDefault="00F94DB6">
            <w:pPr>
              <w:jc w:val="center"/>
              <w:rPr>
                <w:rFonts w:ascii="仿宋" w:eastAsia="仿宋" w:hAnsi="仿宋" w:cs="仿宋"/>
                <w:b/>
                <w:kern w:val="0"/>
                <w:sz w:val="32"/>
                <w:szCs w:val="32"/>
              </w:rPr>
            </w:pPr>
          </w:p>
        </w:tc>
      </w:tr>
      <w:tr w:rsidR="00F94DB6">
        <w:tc>
          <w:tcPr>
            <w:tcW w:w="959" w:type="dxa"/>
          </w:tcPr>
          <w:p w:rsidR="00F94DB6" w:rsidRDefault="00152E13">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F94DB6" w:rsidRDefault="00F94DB6">
            <w:pPr>
              <w:jc w:val="center"/>
              <w:rPr>
                <w:rFonts w:ascii="仿宋" w:eastAsia="仿宋" w:hAnsi="仿宋" w:cs="仿宋"/>
                <w:b/>
                <w:kern w:val="0"/>
                <w:sz w:val="32"/>
                <w:szCs w:val="32"/>
              </w:rPr>
            </w:pPr>
          </w:p>
        </w:tc>
        <w:tc>
          <w:tcPr>
            <w:tcW w:w="3546" w:type="dxa"/>
          </w:tcPr>
          <w:p w:rsidR="00F94DB6" w:rsidRDefault="00F94DB6">
            <w:pPr>
              <w:jc w:val="center"/>
              <w:rPr>
                <w:rFonts w:ascii="仿宋" w:eastAsia="仿宋" w:hAnsi="仿宋" w:cs="仿宋"/>
                <w:b/>
                <w:kern w:val="0"/>
                <w:sz w:val="32"/>
                <w:szCs w:val="32"/>
              </w:rPr>
            </w:pPr>
          </w:p>
        </w:tc>
        <w:tc>
          <w:tcPr>
            <w:tcW w:w="1276" w:type="dxa"/>
          </w:tcPr>
          <w:p w:rsidR="00F94DB6" w:rsidRDefault="00F94DB6">
            <w:pPr>
              <w:jc w:val="center"/>
              <w:rPr>
                <w:rFonts w:ascii="仿宋" w:eastAsia="仿宋" w:hAnsi="仿宋" w:cs="仿宋"/>
                <w:b/>
                <w:kern w:val="0"/>
                <w:sz w:val="32"/>
                <w:szCs w:val="32"/>
              </w:rPr>
            </w:pPr>
          </w:p>
        </w:tc>
      </w:tr>
    </w:tbl>
    <w:p w:rsidR="00F94DB6" w:rsidRDefault="00152E13">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F94DB6" w:rsidRDefault="00F94DB6">
      <w:pPr>
        <w:jc w:val="center"/>
        <w:rPr>
          <w:rFonts w:ascii="仿宋" w:eastAsia="仿宋" w:hAnsi="仿宋" w:cs="仿宋"/>
          <w:b/>
          <w:kern w:val="0"/>
          <w:sz w:val="32"/>
          <w:szCs w:val="32"/>
        </w:rPr>
      </w:pPr>
    </w:p>
    <w:p w:rsidR="00F94DB6" w:rsidRDefault="00152E13">
      <w:pPr>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F94DB6" w:rsidRDefault="00F94DB6">
      <w:pPr>
        <w:widowControl/>
        <w:adjustRightInd/>
        <w:jc w:val="left"/>
        <w:rPr>
          <w:rFonts w:ascii="仿宋" w:eastAsia="仿宋" w:hAnsi="仿宋" w:cs="仿宋"/>
          <w:b/>
          <w:bCs/>
          <w:sz w:val="32"/>
          <w:szCs w:val="32"/>
        </w:rPr>
      </w:pPr>
    </w:p>
    <w:p w:rsidR="00F94DB6" w:rsidRDefault="00152E13">
      <w:pPr>
        <w:pageBreakBefore/>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F94DB6" w:rsidRDefault="00F94DB6">
      <w:pPr>
        <w:snapToGrid w:val="0"/>
        <w:spacing w:line="360" w:lineRule="auto"/>
        <w:rPr>
          <w:rFonts w:ascii="仿宋" w:eastAsia="仿宋" w:hAnsi="仿宋" w:cs="仿宋"/>
          <w:sz w:val="24"/>
        </w:rPr>
      </w:pPr>
    </w:p>
    <w:p w:rsidR="00F94DB6" w:rsidRDefault="00152E13">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F94DB6" w:rsidRDefault="00152E1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F94DB6" w:rsidRDefault="00152E1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F94DB6" w:rsidRDefault="00152E1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F94DB6" w:rsidRDefault="00152E1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F94DB6" w:rsidRDefault="00152E13">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F94DB6" w:rsidRDefault="00152E13">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F94DB6" w:rsidRDefault="00152E13">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F94DB6" w:rsidRDefault="00152E13">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F94DB6" w:rsidRDefault="00152E13">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F94DB6" w:rsidRDefault="00152E13">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F94DB6" w:rsidRDefault="00F94DB6">
      <w:pPr>
        <w:autoSpaceDE w:val="0"/>
        <w:autoSpaceDN w:val="0"/>
        <w:spacing w:line="360" w:lineRule="auto"/>
        <w:ind w:left="2"/>
        <w:jc w:val="left"/>
        <w:rPr>
          <w:rFonts w:ascii="仿宋" w:eastAsia="仿宋" w:hAnsi="仿宋" w:cs="仿宋"/>
          <w:kern w:val="0"/>
          <w:sz w:val="24"/>
          <w:lang w:val="zh-CN"/>
        </w:rPr>
      </w:pPr>
    </w:p>
    <w:p w:rsidR="00F94DB6" w:rsidRDefault="00F94DB6">
      <w:pPr>
        <w:autoSpaceDE w:val="0"/>
        <w:autoSpaceDN w:val="0"/>
        <w:spacing w:line="360" w:lineRule="auto"/>
        <w:ind w:left="2"/>
        <w:jc w:val="left"/>
        <w:rPr>
          <w:rFonts w:ascii="仿宋" w:eastAsia="仿宋" w:hAnsi="仿宋" w:cs="仿宋"/>
          <w:kern w:val="0"/>
          <w:sz w:val="24"/>
          <w:lang w:val="zh-CN"/>
        </w:rPr>
      </w:pPr>
    </w:p>
    <w:p w:rsidR="00F94DB6" w:rsidRDefault="00F94DB6">
      <w:pPr>
        <w:autoSpaceDE w:val="0"/>
        <w:autoSpaceDN w:val="0"/>
        <w:spacing w:line="360" w:lineRule="auto"/>
        <w:ind w:left="2"/>
        <w:jc w:val="left"/>
        <w:rPr>
          <w:rFonts w:ascii="仿宋" w:eastAsia="仿宋" w:hAnsi="仿宋" w:cs="仿宋"/>
          <w:kern w:val="0"/>
          <w:sz w:val="24"/>
          <w:lang w:val="zh-CN"/>
        </w:rPr>
      </w:pPr>
    </w:p>
    <w:p w:rsidR="00F94DB6" w:rsidRDefault="00152E13">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F94DB6" w:rsidRDefault="00152E13">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F94DB6" w:rsidRDefault="00F94DB6">
      <w:pPr>
        <w:spacing w:line="360" w:lineRule="auto"/>
        <w:jc w:val="center"/>
        <w:rPr>
          <w:rFonts w:ascii="仿宋" w:eastAsia="仿宋" w:hAnsi="仿宋" w:cs="仿宋"/>
          <w:b/>
          <w:bCs/>
          <w:sz w:val="24"/>
        </w:rPr>
      </w:pPr>
    </w:p>
    <w:p w:rsidR="00F94DB6" w:rsidRDefault="00152E13">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94DB6" w:rsidRDefault="00F94DB6">
      <w:pPr>
        <w:spacing w:line="360" w:lineRule="auto"/>
        <w:jc w:val="center"/>
        <w:rPr>
          <w:rFonts w:ascii="仿宋" w:eastAsia="仿宋" w:hAnsi="仿宋" w:cs="仿宋"/>
          <w:b/>
          <w:bCs/>
          <w:sz w:val="24"/>
        </w:rPr>
      </w:pPr>
    </w:p>
    <w:p w:rsidR="00F94DB6" w:rsidRDefault="00F94DB6">
      <w:pPr>
        <w:pStyle w:val="Default"/>
        <w:jc w:val="center"/>
        <w:rPr>
          <w:rFonts w:ascii="仿宋" w:eastAsia="仿宋" w:hAnsi="仿宋" w:cs="仿宋"/>
          <w:b/>
          <w:bCs/>
          <w:color w:val="auto"/>
        </w:rPr>
      </w:pPr>
    </w:p>
    <w:p w:rsidR="00F94DB6" w:rsidRDefault="00152E13">
      <w:pPr>
        <w:pageBreakBefore/>
        <w:spacing w:line="360" w:lineRule="auto"/>
        <w:jc w:val="center"/>
        <w:rPr>
          <w:rFonts w:ascii="仿宋" w:eastAsia="仿宋" w:hAnsi="仿宋" w:cs="仿宋"/>
          <w:b/>
          <w:bCs/>
          <w:sz w:val="32"/>
          <w:szCs w:val="32"/>
        </w:rPr>
      </w:pPr>
      <w:r>
        <w:rPr>
          <w:rFonts w:ascii="仿宋" w:eastAsia="仿宋" w:hAnsi="仿宋" w:cs="仿宋" w:hint="eastAsia"/>
          <w:b/>
          <w:sz w:val="32"/>
          <w:szCs w:val="32"/>
        </w:rPr>
        <w:lastRenderedPageBreak/>
        <w:t>八、</w:t>
      </w:r>
      <w:r>
        <w:rPr>
          <w:rFonts w:ascii="仿宋" w:eastAsia="仿宋" w:hAnsi="仿宋" w:cs="仿宋" w:hint="eastAsia"/>
          <w:b/>
          <w:kern w:val="0"/>
          <w:sz w:val="32"/>
          <w:szCs w:val="32"/>
          <w:lang w:val="zh-CN"/>
        </w:rPr>
        <w:t>主要业绩证明</w:t>
      </w:r>
    </w:p>
    <w:p w:rsidR="00F94DB6" w:rsidRDefault="00152E13">
      <w:pPr>
        <w:autoSpaceDE w:val="0"/>
        <w:autoSpaceDN w:val="0"/>
        <w:spacing w:line="360" w:lineRule="auto"/>
        <w:ind w:firstLine="120"/>
        <w:rPr>
          <w:rFonts w:ascii="仿宋" w:eastAsia="仿宋" w:hAnsi="仿宋" w:cs="仿宋"/>
          <w:b/>
          <w:sz w:val="24"/>
        </w:rPr>
      </w:pPr>
      <w:r>
        <w:rPr>
          <w:rFonts w:ascii="仿宋" w:eastAsia="仿宋" w:hAnsi="仿宋" w:cs="仿宋"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F94DB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w:t>
            </w:r>
          </w:p>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合同</w:t>
            </w:r>
          </w:p>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金额</w:t>
            </w:r>
          </w:p>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所在页码</w:t>
            </w:r>
          </w:p>
        </w:tc>
      </w:tr>
      <w:tr w:rsidR="00F94DB6">
        <w:trPr>
          <w:trHeight w:val="659"/>
        </w:trPr>
        <w:tc>
          <w:tcPr>
            <w:tcW w:w="18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r>
      <w:tr w:rsidR="00F94DB6">
        <w:trPr>
          <w:trHeight w:val="697"/>
        </w:trPr>
        <w:tc>
          <w:tcPr>
            <w:tcW w:w="18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r>
      <w:tr w:rsidR="00F94DB6">
        <w:trPr>
          <w:trHeight w:val="693"/>
        </w:trPr>
        <w:tc>
          <w:tcPr>
            <w:tcW w:w="18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951"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356"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143"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15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51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21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r>
    </w:tbl>
    <w:p w:rsidR="00F94DB6" w:rsidRDefault="00152E13">
      <w:pPr>
        <w:autoSpaceDE w:val="0"/>
        <w:autoSpaceDN w:val="0"/>
        <w:spacing w:line="360" w:lineRule="auto"/>
        <w:rPr>
          <w:rFonts w:ascii="仿宋" w:eastAsia="仿宋" w:hAnsi="仿宋" w:cs="仿宋"/>
          <w:b/>
          <w:sz w:val="24"/>
        </w:rPr>
      </w:pPr>
      <w:r>
        <w:rPr>
          <w:rFonts w:ascii="仿宋" w:eastAsia="仿宋" w:hAnsi="仿宋" w:cs="仿宋" w:hint="eastAsia"/>
          <w:b/>
          <w:sz w:val="24"/>
        </w:rPr>
        <w:t>注：供应商可按上述的格式自行编制，须随表提交相应的合同复印件和用户单位验收证明并注明页码。</w:t>
      </w:r>
    </w:p>
    <w:p w:rsidR="00F94DB6" w:rsidRDefault="00F94DB6">
      <w:pPr>
        <w:autoSpaceDE w:val="0"/>
        <w:autoSpaceDN w:val="0"/>
        <w:spacing w:line="360" w:lineRule="auto"/>
        <w:rPr>
          <w:rFonts w:ascii="仿宋" w:eastAsia="仿宋" w:hAnsi="仿宋" w:cs="仿宋"/>
          <w:b/>
          <w:sz w:val="24"/>
        </w:rPr>
      </w:pPr>
    </w:p>
    <w:p w:rsidR="00F94DB6" w:rsidRDefault="00F94DB6">
      <w:pPr>
        <w:autoSpaceDE w:val="0"/>
        <w:autoSpaceDN w:val="0"/>
        <w:spacing w:line="360" w:lineRule="auto"/>
        <w:rPr>
          <w:rFonts w:ascii="仿宋" w:eastAsia="仿宋" w:hAnsi="仿宋" w:cs="仿宋"/>
          <w:sz w:val="24"/>
        </w:rPr>
      </w:pP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F94DB6">
      <w:pPr>
        <w:pStyle w:val="43"/>
        <w:ind w:firstLine="0"/>
        <w:jc w:val="both"/>
        <w:rPr>
          <w:rFonts w:ascii="仿宋" w:eastAsia="仿宋" w:cs="仿宋"/>
        </w:rPr>
      </w:pPr>
    </w:p>
    <w:p w:rsidR="00F94DB6" w:rsidRDefault="00152E13">
      <w:pPr>
        <w:pageBreakBefore/>
        <w:spacing w:line="360" w:lineRule="auto"/>
        <w:jc w:val="center"/>
        <w:rPr>
          <w:rFonts w:ascii="仿宋" w:eastAsia="仿宋" w:hAnsi="仿宋" w:cs="仿宋"/>
          <w:b/>
          <w:bCs/>
          <w:sz w:val="32"/>
          <w:szCs w:val="32"/>
        </w:rPr>
      </w:pPr>
      <w:r>
        <w:rPr>
          <w:rFonts w:ascii="仿宋" w:eastAsia="仿宋" w:hAnsi="仿宋" w:cs="仿宋" w:hint="eastAsia"/>
          <w:b/>
          <w:bCs/>
          <w:sz w:val="32"/>
          <w:szCs w:val="32"/>
        </w:rPr>
        <w:lastRenderedPageBreak/>
        <w:t>九、技术解决方案</w:t>
      </w:r>
    </w:p>
    <w:p w:rsidR="00F94DB6" w:rsidRDefault="00152E13">
      <w:pPr>
        <w:spacing w:line="360" w:lineRule="auto"/>
        <w:jc w:val="center"/>
        <w:rPr>
          <w:rFonts w:ascii="仿宋" w:eastAsia="仿宋" w:hAnsi="仿宋" w:cs="仿宋"/>
          <w:sz w:val="24"/>
        </w:rPr>
      </w:pPr>
      <w:r>
        <w:rPr>
          <w:rFonts w:ascii="仿宋" w:eastAsia="仿宋" w:hAnsi="仿宋" w:cs="仿宋" w:hint="eastAsia"/>
          <w:sz w:val="24"/>
        </w:rPr>
        <w:t>（由投标人根据采购需求及招标文件要求编制）</w:t>
      </w:r>
    </w:p>
    <w:p w:rsidR="00F94DB6" w:rsidRDefault="00F94DB6">
      <w:pPr>
        <w:spacing w:line="360" w:lineRule="auto"/>
        <w:jc w:val="center"/>
        <w:rPr>
          <w:rFonts w:ascii="仿宋" w:eastAsia="仿宋" w:hAnsi="仿宋" w:cs="仿宋"/>
          <w:sz w:val="24"/>
        </w:rPr>
      </w:pPr>
    </w:p>
    <w:p w:rsidR="00F94DB6" w:rsidRDefault="00152E13">
      <w:pPr>
        <w:snapToGrid w:val="0"/>
        <w:spacing w:line="360" w:lineRule="auto"/>
        <w:jc w:val="center"/>
        <w:rPr>
          <w:rFonts w:ascii="仿宋" w:eastAsia="仿宋" w:hAnsi="仿宋" w:cs="仿宋"/>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94DB6">
        <w:trPr>
          <w:trHeight w:val="773"/>
        </w:trPr>
        <w:tc>
          <w:tcPr>
            <w:tcW w:w="737" w:type="dxa"/>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531" w:type="dxa"/>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设备名称</w:t>
            </w:r>
          </w:p>
        </w:tc>
        <w:tc>
          <w:tcPr>
            <w:tcW w:w="2160" w:type="dxa"/>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投标品牌及型号</w:t>
            </w:r>
          </w:p>
        </w:tc>
        <w:tc>
          <w:tcPr>
            <w:tcW w:w="2340" w:type="dxa"/>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规格配置详细说明</w:t>
            </w:r>
          </w:p>
        </w:tc>
        <w:tc>
          <w:tcPr>
            <w:tcW w:w="1080" w:type="dxa"/>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332" w:type="dxa"/>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备注</w:t>
            </w:r>
          </w:p>
        </w:tc>
      </w:tr>
      <w:tr w:rsidR="00F94DB6">
        <w:trPr>
          <w:trHeight w:val="441"/>
        </w:trPr>
        <w:tc>
          <w:tcPr>
            <w:tcW w:w="737" w:type="dxa"/>
            <w:vAlign w:val="center"/>
          </w:tcPr>
          <w:p w:rsidR="00F94DB6" w:rsidRDefault="00152E13">
            <w:pPr>
              <w:spacing w:line="360" w:lineRule="auto"/>
              <w:jc w:val="center"/>
              <w:rPr>
                <w:rFonts w:ascii="仿宋" w:eastAsia="仿宋" w:hAnsi="仿宋" w:cs="仿宋"/>
                <w:sz w:val="24"/>
              </w:rPr>
            </w:pPr>
            <w:r>
              <w:rPr>
                <w:rFonts w:ascii="仿宋" w:eastAsia="仿宋" w:hAnsi="仿宋" w:cs="仿宋" w:hint="eastAsia"/>
                <w:sz w:val="24"/>
              </w:rPr>
              <w:t>1</w:t>
            </w:r>
          </w:p>
        </w:tc>
        <w:tc>
          <w:tcPr>
            <w:tcW w:w="1531" w:type="dxa"/>
            <w:vAlign w:val="center"/>
          </w:tcPr>
          <w:p w:rsidR="00F94DB6" w:rsidRDefault="00F94DB6">
            <w:pPr>
              <w:snapToGrid w:val="0"/>
              <w:spacing w:line="360" w:lineRule="auto"/>
              <w:jc w:val="center"/>
              <w:rPr>
                <w:rFonts w:ascii="仿宋" w:eastAsia="仿宋" w:hAnsi="仿宋" w:cs="仿宋"/>
                <w:sz w:val="24"/>
              </w:rPr>
            </w:pPr>
          </w:p>
        </w:tc>
        <w:tc>
          <w:tcPr>
            <w:tcW w:w="2160" w:type="dxa"/>
            <w:vAlign w:val="center"/>
          </w:tcPr>
          <w:p w:rsidR="00F94DB6" w:rsidRDefault="00F94DB6">
            <w:pPr>
              <w:snapToGrid w:val="0"/>
              <w:spacing w:line="360" w:lineRule="auto"/>
              <w:jc w:val="center"/>
              <w:rPr>
                <w:rFonts w:ascii="仿宋" w:eastAsia="仿宋" w:hAnsi="仿宋" w:cs="仿宋"/>
                <w:sz w:val="24"/>
              </w:rPr>
            </w:pPr>
          </w:p>
        </w:tc>
        <w:tc>
          <w:tcPr>
            <w:tcW w:w="2340" w:type="dxa"/>
            <w:vAlign w:val="center"/>
          </w:tcPr>
          <w:p w:rsidR="00F94DB6" w:rsidRDefault="00F94DB6">
            <w:pPr>
              <w:spacing w:line="360" w:lineRule="auto"/>
              <w:jc w:val="center"/>
              <w:rPr>
                <w:rFonts w:ascii="仿宋" w:eastAsia="仿宋" w:hAnsi="仿宋" w:cs="仿宋"/>
                <w:sz w:val="24"/>
              </w:rPr>
            </w:pPr>
          </w:p>
        </w:tc>
        <w:tc>
          <w:tcPr>
            <w:tcW w:w="1080" w:type="dxa"/>
            <w:vAlign w:val="center"/>
          </w:tcPr>
          <w:p w:rsidR="00F94DB6" w:rsidRDefault="00F94DB6">
            <w:pPr>
              <w:spacing w:line="360" w:lineRule="auto"/>
              <w:jc w:val="center"/>
              <w:rPr>
                <w:rFonts w:ascii="仿宋" w:eastAsia="仿宋" w:hAnsi="仿宋" w:cs="仿宋"/>
                <w:sz w:val="24"/>
              </w:rPr>
            </w:pPr>
          </w:p>
        </w:tc>
        <w:tc>
          <w:tcPr>
            <w:tcW w:w="1332" w:type="dxa"/>
            <w:vAlign w:val="center"/>
          </w:tcPr>
          <w:p w:rsidR="00F94DB6" w:rsidRDefault="00F94DB6">
            <w:pPr>
              <w:spacing w:line="360" w:lineRule="auto"/>
              <w:jc w:val="center"/>
              <w:rPr>
                <w:rFonts w:ascii="仿宋" w:eastAsia="仿宋" w:hAnsi="仿宋" w:cs="仿宋"/>
                <w:sz w:val="24"/>
              </w:rPr>
            </w:pPr>
          </w:p>
        </w:tc>
      </w:tr>
      <w:tr w:rsidR="00F94DB6">
        <w:trPr>
          <w:trHeight w:val="453"/>
        </w:trPr>
        <w:tc>
          <w:tcPr>
            <w:tcW w:w="737" w:type="dxa"/>
            <w:vAlign w:val="center"/>
          </w:tcPr>
          <w:p w:rsidR="00F94DB6" w:rsidRDefault="00152E13">
            <w:pPr>
              <w:spacing w:line="360" w:lineRule="auto"/>
              <w:jc w:val="center"/>
              <w:rPr>
                <w:rFonts w:ascii="仿宋" w:eastAsia="仿宋" w:hAnsi="仿宋" w:cs="仿宋"/>
                <w:sz w:val="24"/>
              </w:rPr>
            </w:pPr>
            <w:r>
              <w:rPr>
                <w:rFonts w:ascii="仿宋" w:eastAsia="仿宋" w:hAnsi="仿宋" w:cs="仿宋" w:hint="eastAsia"/>
                <w:sz w:val="24"/>
              </w:rPr>
              <w:t>2</w:t>
            </w:r>
          </w:p>
        </w:tc>
        <w:tc>
          <w:tcPr>
            <w:tcW w:w="1531" w:type="dxa"/>
            <w:vAlign w:val="center"/>
          </w:tcPr>
          <w:p w:rsidR="00F94DB6" w:rsidRDefault="00F94DB6">
            <w:pPr>
              <w:snapToGrid w:val="0"/>
              <w:spacing w:line="360" w:lineRule="auto"/>
              <w:jc w:val="center"/>
              <w:rPr>
                <w:rFonts w:ascii="仿宋" w:eastAsia="仿宋" w:hAnsi="仿宋" w:cs="仿宋"/>
                <w:sz w:val="24"/>
              </w:rPr>
            </w:pPr>
          </w:p>
        </w:tc>
        <w:tc>
          <w:tcPr>
            <w:tcW w:w="2160" w:type="dxa"/>
            <w:vAlign w:val="center"/>
          </w:tcPr>
          <w:p w:rsidR="00F94DB6" w:rsidRDefault="00F94DB6">
            <w:pPr>
              <w:snapToGrid w:val="0"/>
              <w:spacing w:line="360" w:lineRule="auto"/>
              <w:jc w:val="center"/>
              <w:rPr>
                <w:rFonts w:ascii="仿宋" w:eastAsia="仿宋" w:hAnsi="仿宋" w:cs="仿宋"/>
                <w:sz w:val="24"/>
              </w:rPr>
            </w:pPr>
          </w:p>
        </w:tc>
        <w:tc>
          <w:tcPr>
            <w:tcW w:w="2340" w:type="dxa"/>
            <w:vAlign w:val="center"/>
          </w:tcPr>
          <w:p w:rsidR="00F94DB6" w:rsidRDefault="00F94DB6">
            <w:pPr>
              <w:spacing w:line="360" w:lineRule="auto"/>
              <w:jc w:val="center"/>
              <w:rPr>
                <w:rFonts w:ascii="仿宋" w:eastAsia="仿宋" w:hAnsi="仿宋" w:cs="仿宋"/>
                <w:sz w:val="24"/>
              </w:rPr>
            </w:pPr>
          </w:p>
        </w:tc>
        <w:tc>
          <w:tcPr>
            <w:tcW w:w="1080" w:type="dxa"/>
            <w:vAlign w:val="center"/>
          </w:tcPr>
          <w:p w:rsidR="00F94DB6" w:rsidRDefault="00F94DB6">
            <w:pPr>
              <w:spacing w:line="360" w:lineRule="auto"/>
              <w:jc w:val="center"/>
              <w:rPr>
                <w:rFonts w:ascii="仿宋" w:eastAsia="仿宋" w:hAnsi="仿宋" w:cs="仿宋"/>
                <w:sz w:val="24"/>
              </w:rPr>
            </w:pPr>
          </w:p>
        </w:tc>
        <w:tc>
          <w:tcPr>
            <w:tcW w:w="1332" w:type="dxa"/>
            <w:vAlign w:val="center"/>
          </w:tcPr>
          <w:p w:rsidR="00F94DB6" w:rsidRDefault="00F94DB6">
            <w:pPr>
              <w:spacing w:line="360" w:lineRule="auto"/>
              <w:jc w:val="center"/>
              <w:rPr>
                <w:rFonts w:ascii="仿宋" w:eastAsia="仿宋" w:hAnsi="仿宋" w:cs="仿宋"/>
                <w:sz w:val="24"/>
              </w:rPr>
            </w:pPr>
          </w:p>
        </w:tc>
      </w:tr>
      <w:tr w:rsidR="00F94DB6">
        <w:trPr>
          <w:trHeight w:val="453"/>
        </w:trPr>
        <w:tc>
          <w:tcPr>
            <w:tcW w:w="737" w:type="dxa"/>
            <w:vAlign w:val="center"/>
          </w:tcPr>
          <w:p w:rsidR="00F94DB6" w:rsidRDefault="00152E13">
            <w:pPr>
              <w:spacing w:line="360" w:lineRule="auto"/>
              <w:jc w:val="center"/>
              <w:rPr>
                <w:rFonts w:ascii="仿宋" w:eastAsia="仿宋" w:hAnsi="仿宋" w:cs="仿宋"/>
                <w:sz w:val="24"/>
              </w:rPr>
            </w:pPr>
            <w:r>
              <w:rPr>
                <w:rFonts w:ascii="仿宋" w:eastAsia="仿宋" w:hAnsi="仿宋" w:cs="仿宋" w:hint="eastAsia"/>
                <w:sz w:val="24"/>
              </w:rPr>
              <w:t>3</w:t>
            </w:r>
          </w:p>
        </w:tc>
        <w:tc>
          <w:tcPr>
            <w:tcW w:w="1531" w:type="dxa"/>
            <w:vAlign w:val="center"/>
          </w:tcPr>
          <w:p w:rsidR="00F94DB6" w:rsidRDefault="00F94DB6">
            <w:pPr>
              <w:snapToGrid w:val="0"/>
              <w:spacing w:line="360" w:lineRule="auto"/>
              <w:jc w:val="center"/>
              <w:rPr>
                <w:rFonts w:ascii="仿宋" w:eastAsia="仿宋" w:hAnsi="仿宋" w:cs="仿宋"/>
                <w:sz w:val="24"/>
              </w:rPr>
            </w:pPr>
          </w:p>
        </w:tc>
        <w:tc>
          <w:tcPr>
            <w:tcW w:w="2160" w:type="dxa"/>
            <w:vAlign w:val="center"/>
          </w:tcPr>
          <w:p w:rsidR="00F94DB6" w:rsidRDefault="00F94DB6">
            <w:pPr>
              <w:snapToGrid w:val="0"/>
              <w:spacing w:line="360" w:lineRule="auto"/>
              <w:jc w:val="center"/>
              <w:rPr>
                <w:rFonts w:ascii="仿宋" w:eastAsia="仿宋" w:hAnsi="仿宋" w:cs="仿宋"/>
                <w:sz w:val="24"/>
              </w:rPr>
            </w:pPr>
          </w:p>
        </w:tc>
        <w:tc>
          <w:tcPr>
            <w:tcW w:w="2340" w:type="dxa"/>
            <w:vAlign w:val="center"/>
          </w:tcPr>
          <w:p w:rsidR="00F94DB6" w:rsidRDefault="00F94DB6">
            <w:pPr>
              <w:spacing w:line="360" w:lineRule="auto"/>
              <w:jc w:val="center"/>
              <w:rPr>
                <w:rFonts w:ascii="仿宋" w:eastAsia="仿宋" w:hAnsi="仿宋" w:cs="仿宋"/>
                <w:sz w:val="24"/>
              </w:rPr>
            </w:pPr>
          </w:p>
        </w:tc>
        <w:tc>
          <w:tcPr>
            <w:tcW w:w="1080" w:type="dxa"/>
            <w:vAlign w:val="center"/>
          </w:tcPr>
          <w:p w:rsidR="00F94DB6" w:rsidRDefault="00F94DB6">
            <w:pPr>
              <w:spacing w:line="360" w:lineRule="auto"/>
              <w:jc w:val="center"/>
              <w:rPr>
                <w:rFonts w:ascii="仿宋" w:eastAsia="仿宋" w:hAnsi="仿宋" w:cs="仿宋"/>
                <w:sz w:val="24"/>
              </w:rPr>
            </w:pPr>
          </w:p>
        </w:tc>
        <w:tc>
          <w:tcPr>
            <w:tcW w:w="1332" w:type="dxa"/>
            <w:vAlign w:val="center"/>
          </w:tcPr>
          <w:p w:rsidR="00F94DB6" w:rsidRDefault="00F94DB6">
            <w:pPr>
              <w:spacing w:line="360" w:lineRule="auto"/>
              <w:jc w:val="center"/>
              <w:rPr>
                <w:rFonts w:ascii="仿宋" w:eastAsia="仿宋" w:hAnsi="仿宋" w:cs="仿宋"/>
                <w:sz w:val="24"/>
              </w:rPr>
            </w:pPr>
          </w:p>
        </w:tc>
      </w:tr>
      <w:tr w:rsidR="00F94DB6">
        <w:trPr>
          <w:trHeight w:val="453"/>
        </w:trPr>
        <w:tc>
          <w:tcPr>
            <w:tcW w:w="737" w:type="dxa"/>
            <w:vAlign w:val="center"/>
          </w:tcPr>
          <w:p w:rsidR="00F94DB6" w:rsidRDefault="00152E13">
            <w:pPr>
              <w:spacing w:line="360" w:lineRule="auto"/>
              <w:jc w:val="center"/>
              <w:rPr>
                <w:rFonts w:ascii="仿宋" w:eastAsia="仿宋" w:hAnsi="仿宋" w:cs="仿宋"/>
                <w:sz w:val="24"/>
              </w:rPr>
            </w:pPr>
            <w:r>
              <w:rPr>
                <w:rFonts w:ascii="仿宋" w:eastAsia="仿宋" w:hAnsi="仿宋" w:cs="仿宋" w:hint="eastAsia"/>
                <w:sz w:val="24"/>
              </w:rPr>
              <w:t>4</w:t>
            </w:r>
          </w:p>
        </w:tc>
        <w:tc>
          <w:tcPr>
            <w:tcW w:w="1531" w:type="dxa"/>
            <w:vAlign w:val="center"/>
          </w:tcPr>
          <w:p w:rsidR="00F94DB6" w:rsidRDefault="00F94DB6">
            <w:pPr>
              <w:snapToGrid w:val="0"/>
              <w:spacing w:line="360" w:lineRule="auto"/>
              <w:jc w:val="center"/>
              <w:rPr>
                <w:rFonts w:ascii="仿宋" w:eastAsia="仿宋" w:hAnsi="仿宋" w:cs="仿宋"/>
                <w:sz w:val="24"/>
              </w:rPr>
            </w:pPr>
          </w:p>
        </w:tc>
        <w:tc>
          <w:tcPr>
            <w:tcW w:w="2160" w:type="dxa"/>
            <w:vAlign w:val="center"/>
          </w:tcPr>
          <w:p w:rsidR="00F94DB6" w:rsidRDefault="00F94DB6">
            <w:pPr>
              <w:snapToGrid w:val="0"/>
              <w:spacing w:line="360" w:lineRule="auto"/>
              <w:jc w:val="center"/>
              <w:rPr>
                <w:rFonts w:ascii="仿宋" w:eastAsia="仿宋" w:hAnsi="仿宋" w:cs="仿宋"/>
                <w:sz w:val="24"/>
              </w:rPr>
            </w:pPr>
          </w:p>
        </w:tc>
        <w:tc>
          <w:tcPr>
            <w:tcW w:w="2340" w:type="dxa"/>
            <w:vAlign w:val="center"/>
          </w:tcPr>
          <w:p w:rsidR="00F94DB6" w:rsidRDefault="00F94DB6">
            <w:pPr>
              <w:spacing w:line="360" w:lineRule="auto"/>
              <w:jc w:val="center"/>
              <w:rPr>
                <w:rFonts w:ascii="仿宋" w:eastAsia="仿宋" w:hAnsi="仿宋" w:cs="仿宋"/>
                <w:sz w:val="24"/>
              </w:rPr>
            </w:pPr>
          </w:p>
        </w:tc>
        <w:tc>
          <w:tcPr>
            <w:tcW w:w="1080" w:type="dxa"/>
            <w:vAlign w:val="center"/>
          </w:tcPr>
          <w:p w:rsidR="00F94DB6" w:rsidRDefault="00F94DB6">
            <w:pPr>
              <w:spacing w:line="360" w:lineRule="auto"/>
              <w:jc w:val="center"/>
              <w:rPr>
                <w:rFonts w:ascii="仿宋" w:eastAsia="仿宋" w:hAnsi="仿宋" w:cs="仿宋"/>
                <w:sz w:val="24"/>
              </w:rPr>
            </w:pPr>
          </w:p>
        </w:tc>
        <w:tc>
          <w:tcPr>
            <w:tcW w:w="1332" w:type="dxa"/>
            <w:vAlign w:val="center"/>
          </w:tcPr>
          <w:p w:rsidR="00F94DB6" w:rsidRDefault="00F94DB6">
            <w:pPr>
              <w:spacing w:line="360" w:lineRule="auto"/>
              <w:jc w:val="center"/>
              <w:rPr>
                <w:rFonts w:ascii="仿宋" w:eastAsia="仿宋" w:hAnsi="仿宋" w:cs="仿宋"/>
                <w:sz w:val="24"/>
              </w:rPr>
            </w:pPr>
          </w:p>
        </w:tc>
      </w:tr>
      <w:tr w:rsidR="00F94DB6">
        <w:trPr>
          <w:trHeight w:val="453"/>
        </w:trPr>
        <w:tc>
          <w:tcPr>
            <w:tcW w:w="737" w:type="dxa"/>
            <w:vAlign w:val="center"/>
          </w:tcPr>
          <w:p w:rsidR="00F94DB6" w:rsidRDefault="00152E13">
            <w:pPr>
              <w:spacing w:line="360" w:lineRule="auto"/>
              <w:jc w:val="center"/>
              <w:rPr>
                <w:rFonts w:ascii="仿宋" w:eastAsia="仿宋" w:hAnsi="仿宋" w:cs="仿宋"/>
                <w:sz w:val="24"/>
              </w:rPr>
            </w:pPr>
            <w:r>
              <w:rPr>
                <w:rFonts w:ascii="仿宋" w:eastAsia="仿宋" w:hAnsi="仿宋" w:cs="仿宋" w:hint="eastAsia"/>
                <w:sz w:val="24"/>
              </w:rPr>
              <w:t>5</w:t>
            </w:r>
          </w:p>
        </w:tc>
        <w:tc>
          <w:tcPr>
            <w:tcW w:w="1531" w:type="dxa"/>
            <w:vAlign w:val="center"/>
          </w:tcPr>
          <w:p w:rsidR="00F94DB6" w:rsidRDefault="00F94DB6">
            <w:pPr>
              <w:snapToGrid w:val="0"/>
              <w:spacing w:line="360" w:lineRule="auto"/>
              <w:jc w:val="center"/>
              <w:rPr>
                <w:rFonts w:ascii="仿宋" w:eastAsia="仿宋" w:hAnsi="仿宋" w:cs="仿宋"/>
                <w:sz w:val="24"/>
              </w:rPr>
            </w:pPr>
          </w:p>
        </w:tc>
        <w:tc>
          <w:tcPr>
            <w:tcW w:w="2160" w:type="dxa"/>
            <w:vAlign w:val="center"/>
          </w:tcPr>
          <w:p w:rsidR="00F94DB6" w:rsidRDefault="00F94DB6">
            <w:pPr>
              <w:snapToGrid w:val="0"/>
              <w:spacing w:line="360" w:lineRule="auto"/>
              <w:jc w:val="center"/>
              <w:rPr>
                <w:rFonts w:ascii="仿宋" w:eastAsia="仿宋" w:hAnsi="仿宋" w:cs="仿宋"/>
                <w:sz w:val="24"/>
              </w:rPr>
            </w:pPr>
          </w:p>
        </w:tc>
        <w:tc>
          <w:tcPr>
            <w:tcW w:w="2340" w:type="dxa"/>
            <w:vAlign w:val="center"/>
          </w:tcPr>
          <w:p w:rsidR="00F94DB6" w:rsidRDefault="00F94DB6">
            <w:pPr>
              <w:spacing w:line="360" w:lineRule="auto"/>
              <w:jc w:val="center"/>
              <w:rPr>
                <w:rFonts w:ascii="仿宋" w:eastAsia="仿宋" w:hAnsi="仿宋" w:cs="仿宋"/>
                <w:sz w:val="24"/>
              </w:rPr>
            </w:pPr>
          </w:p>
        </w:tc>
        <w:tc>
          <w:tcPr>
            <w:tcW w:w="1080" w:type="dxa"/>
            <w:vAlign w:val="center"/>
          </w:tcPr>
          <w:p w:rsidR="00F94DB6" w:rsidRDefault="00F94DB6">
            <w:pPr>
              <w:spacing w:line="360" w:lineRule="auto"/>
              <w:jc w:val="center"/>
              <w:rPr>
                <w:rFonts w:ascii="仿宋" w:eastAsia="仿宋" w:hAnsi="仿宋" w:cs="仿宋"/>
                <w:sz w:val="24"/>
              </w:rPr>
            </w:pPr>
          </w:p>
        </w:tc>
        <w:tc>
          <w:tcPr>
            <w:tcW w:w="1332" w:type="dxa"/>
            <w:vAlign w:val="center"/>
          </w:tcPr>
          <w:p w:rsidR="00F94DB6" w:rsidRDefault="00F94DB6">
            <w:pPr>
              <w:spacing w:line="360" w:lineRule="auto"/>
              <w:jc w:val="center"/>
              <w:rPr>
                <w:rFonts w:ascii="仿宋" w:eastAsia="仿宋" w:hAnsi="仿宋" w:cs="仿宋"/>
                <w:sz w:val="24"/>
              </w:rPr>
            </w:pPr>
          </w:p>
        </w:tc>
      </w:tr>
    </w:tbl>
    <w:p w:rsidR="00F94DB6" w:rsidRDefault="00152E13">
      <w:pPr>
        <w:autoSpaceDE w:val="0"/>
        <w:autoSpaceDN w:val="0"/>
        <w:spacing w:line="360" w:lineRule="auto"/>
        <w:rPr>
          <w:rFonts w:ascii="仿宋" w:eastAsia="仿宋" w:hAnsi="仿宋" w:cs="仿宋"/>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如果本项目涉及硬件设备采购，须在技术文件中提供此配置清单，提供主要投标产品的技术参数证明材料（如</w:t>
      </w:r>
      <w:proofErr w:type="gramStart"/>
      <w:r>
        <w:rPr>
          <w:rFonts w:ascii="仿宋" w:eastAsia="仿宋" w:hAnsi="仿宋" w:cs="仿宋" w:hint="eastAsia"/>
          <w:b/>
          <w:sz w:val="24"/>
        </w:rPr>
        <w:t>官网截</w:t>
      </w:r>
      <w:proofErr w:type="gramEnd"/>
      <w:r>
        <w:rPr>
          <w:rFonts w:ascii="仿宋" w:eastAsia="仿宋" w:hAnsi="仿宋" w:cs="仿宋" w:hint="eastAsia"/>
          <w:b/>
          <w:sz w:val="24"/>
        </w:rPr>
        <w:t>图、产品彩页、原厂技术说明等）。</w:t>
      </w:r>
    </w:p>
    <w:p w:rsidR="00F94DB6" w:rsidRDefault="00152E13">
      <w:pPr>
        <w:autoSpaceDE w:val="0"/>
        <w:autoSpaceDN w:val="0"/>
        <w:spacing w:line="360" w:lineRule="auto"/>
        <w:rPr>
          <w:rFonts w:ascii="仿宋" w:eastAsia="仿宋" w:hAnsi="仿宋" w:cs="仿宋"/>
          <w:b/>
          <w:spacing w:val="6"/>
          <w:sz w:val="24"/>
        </w:rPr>
      </w:pPr>
      <w:r>
        <w:rPr>
          <w:rFonts w:ascii="仿宋" w:eastAsia="仿宋" w:hAnsi="仿宋" w:cs="仿宋" w:hint="eastAsia"/>
          <w:b/>
          <w:spacing w:val="6"/>
          <w:sz w:val="24"/>
        </w:rPr>
        <w:t>2.</w:t>
      </w:r>
      <w:r>
        <w:rPr>
          <w:rFonts w:ascii="仿宋" w:eastAsia="仿宋" w:hAnsi="仿宋" w:cs="仿宋" w:hint="eastAsia"/>
          <w:b/>
          <w:sz w:val="24"/>
        </w:rPr>
        <w:t xml:space="preserve"> 本项目如需采购政府强制采购的节能产品的或投标人提供的产品是环境标志产品，投标人须提供节能产品、环境标志产品认证证书复印件。</w:t>
      </w:r>
    </w:p>
    <w:p w:rsidR="00F94DB6" w:rsidRDefault="00152E13">
      <w:pPr>
        <w:autoSpaceDE w:val="0"/>
        <w:autoSpaceDN w:val="0"/>
        <w:spacing w:line="360" w:lineRule="auto"/>
        <w:rPr>
          <w:rFonts w:ascii="仿宋" w:eastAsia="仿宋" w:hAnsi="仿宋" w:cs="仿宋"/>
          <w:b/>
          <w:kern w:val="0"/>
          <w:sz w:val="24"/>
        </w:rPr>
      </w:pPr>
      <w:r>
        <w:rPr>
          <w:rFonts w:ascii="仿宋" w:eastAsia="仿宋" w:hAnsi="仿宋" w:cs="仿宋" w:hint="eastAsia"/>
          <w:b/>
          <w:kern w:val="0"/>
          <w:sz w:val="28"/>
          <w:szCs w:val="28"/>
        </w:rPr>
        <w:t>附：</w:t>
      </w:r>
      <w:r>
        <w:rPr>
          <w:rFonts w:ascii="仿宋" w:eastAsia="仿宋" w:hAnsi="仿宋" w:cs="仿宋" w:hint="eastAsia"/>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7" o:title=""/>
          </v:shape>
          <o:OLEObject Type="Embed" ProgID="Package" ShapeID="_x0000_i1025" DrawAspect="Content" ObjectID="_1814192509" r:id="rId18"/>
        </w:object>
      </w:r>
      <w:r>
        <w:rPr>
          <w:rFonts w:ascii="仿宋" w:eastAsia="仿宋" w:hAnsi="仿宋" w:cs="仿宋" w:hint="eastAsia"/>
          <w:b/>
          <w:kern w:val="0"/>
          <w:sz w:val="28"/>
          <w:szCs w:val="28"/>
        </w:rPr>
        <w:object w:dxaOrig="8820" w:dyaOrig="840">
          <v:shape id="_x0000_i1026" type="#_x0000_t75" style="width:441pt;height:42pt" o:ole="">
            <v:imagedata r:id="rId19" o:title=""/>
          </v:shape>
          <o:OLEObject Type="Embed" ProgID="Package" ShapeID="_x0000_i1026" DrawAspect="Content" ObjectID="_1814192510" r:id="rId20"/>
        </w:object>
      </w:r>
    </w:p>
    <w:p w:rsidR="00F94DB6" w:rsidRDefault="00F94DB6">
      <w:pPr>
        <w:autoSpaceDE w:val="0"/>
        <w:autoSpaceDN w:val="0"/>
        <w:spacing w:line="360" w:lineRule="auto"/>
        <w:ind w:firstLineChars="1900" w:firstLine="4560"/>
        <w:rPr>
          <w:rFonts w:ascii="仿宋" w:eastAsia="仿宋" w:hAnsi="仿宋" w:cs="仿宋"/>
          <w:kern w:val="0"/>
          <w:sz w:val="24"/>
        </w:rPr>
      </w:pP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152E13">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rsidR="00F94DB6" w:rsidRDefault="00F94DB6">
      <w:pPr>
        <w:tabs>
          <w:tab w:val="left" w:pos="2790"/>
          <w:tab w:val="left" w:pos="4230"/>
        </w:tabs>
        <w:autoSpaceDE w:val="0"/>
        <w:autoSpaceDN w:val="0"/>
        <w:spacing w:line="360" w:lineRule="auto"/>
        <w:ind w:right="1400"/>
        <w:jc w:val="center"/>
        <w:outlineLvl w:val="1"/>
        <w:rPr>
          <w:rFonts w:ascii="仿宋" w:eastAsia="仿宋" w:hAnsi="仿宋" w:cs="仿宋"/>
          <w:b/>
          <w:bCs/>
          <w:kern w:val="0"/>
          <w:sz w:val="36"/>
          <w:szCs w:val="36"/>
          <w:lang w:val="zh-CN"/>
        </w:rPr>
      </w:pPr>
    </w:p>
    <w:p w:rsidR="00F94DB6" w:rsidRDefault="00152E13">
      <w:pPr>
        <w:pageBreakBefore/>
        <w:tabs>
          <w:tab w:val="left" w:pos="2790"/>
          <w:tab w:val="left" w:pos="4230"/>
        </w:tabs>
        <w:autoSpaceDE w:val="0"/>
        <w:autoSpaceDN w:val="0"/>
        <w:spacing w:line="360" w:lineRule="auto"/>
        <w:ind w:right="1400"/>
        <w:jc w:val="center"/>
        <w:outlineLvl w:val="1"/>
        <w:rPr>
          <w:rFonts w:ascii="仿宋" w:eastAsia="仿宋" w:hAnsi="仿宋" w:cs="仿宋"/>
          <w:b/>
          <w:bCs/>
          <w:kern w:val="0"/>
          <w:sz w:val="32"/>
          <w:szCs w:val="32"/>
          <w:lang w:val="zh-CN"/>
        </w:rPr>
      </w:pPr>
      <w:r>
        <w:rPr>
          <w:rFonts w:ascii="仿宋" w:eastAsia="仿宋" w:hAnsi="仿宋" w:cs="仿宋" w:hint="eastAsia"/>
          <w:b/>
          <w:bCs/>
          <w:kern w:val="0"/>
          <w:sz w:val="32"/>
          <w:szCs w:val="32"/>
        </w:rPr>
        <w:lastRenderedPageBreak/>
        <w:t>十</w:t>
      </w:r>
      <w:r>
        <w:rPr>
          <w:rFonts w:ascii="仿宋" w:eastAsia="仿宋" w:hAnsi="仿宋" w:cs="仿宋" w:hint="eastAsia"/>
          <w:b/>
          <w:bCs/>
          <w:kern w:val="0"/>
          <w:sz w:val="32"/>
          <w:szCs w:val="32"/>
          <w:lang w:val="zh-CN"/>
        </w:rPr>
        <w:t>、组织实施方案</w:t>
      </w:r>
    </w:p>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（由投标人根据采购需求及招标文件要求编制）</w:t>
      </w:r>
    </w:p>
    <w:p w:rsidR="00F94DB6" w:rsidRDefault="00152E13">
      <w:pPr>
        <w:tabs>
          <w:tab w:val="left" w:pos="2790"/>
          <w:tab w:val="left" w:pos="4230"/>
        </w:tabs>
        <w:autoSpaceDE w:val="0"/>
        <w:autoSpaceDN w:val="0"/>
        <w:spacing w:line="360" w:lineRule="auto"/>
        <w:ind w:right="1400"/>
        <w:outlineLvl w:val="1"/>
        <w:rPr>
          <w:rFonts w:ascii="仿宋" w:eastAsia="仿宋" w:hAnsi="仿宋" w:cs="仿宋"/>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94DB6">
        <w:trPr>
          <w:trHeight w:val="616"/>
        </w:trPr>
        <w:tc>
          <w:tcPr>
            <w:tcW w:w="1188" w:type="dxa"/>
            <w:tcBorders>
              <w:tl2br w:val="single" w:sz="4" w:space="0" w:color="auto"/>
            </w:tcBorders>
            <w:vAlign w:val="center"/>
          </w:tcPr>
          <w:p w:rsidR="00F94DB6" w:rsidRDefault="00152E13">
            <w:pPr>
              <w:rPr>
                <w:rFonts w:ascii="仿宋" w:eastAsia="仿宋" w:hAnsi="仿宋" w:cs="仿宋"/>
                <w:sz w:val="24"/>
              </w:rPr>
            </w:pPr>
            <w:r>
              <w:rPr>
                <w:rFonts w:ascii="仿宋" w:eastAsia="仿宋" w:hAnsi="仿宋" w:cs="仿宋" w:hint="eastAsia"/>
                <w:sz w:val="24"/>
              </w:rPr>
              <w:t xml:space="preserve">  工作日</w:t>
            </w:r>
          </w:p>
          <w:p w:rsidR="00F94DB6" w:rsidRDefault="00152E13">
            <w:pPr>
              <w:rPr>
                <w:rFonts w:ascii="仿宋" w:eastAsia="仿宋" w:hAnsi="仿宋" w:cs="仿宋"/>
                <w:sz w:val="24"/>
              </w:rPr>
            </w:pPr>
            <w:r>
              <w:rPr>
                <w:rFonts w:ascii="仿宋" w:eastAsia="仿宋" w:hAnsi="仿宋" w:cs="仿宋" w:hint="eastAsia"/>
                <w:sz w:val="24"/>
              </w:rPr>
              <w:t>内容</w:t>
            </w:r>
          </w:p>
        </w:tc>
        <w:tc>
          <w:tcPr>
            <w:tcW w:w="552" w:type="dxa"/>
            <w:vAlign w:val="center"/>
          </w:tcPr>
          <w:p w:rsidR="00F94DB6" w:rsidRDefault="00152E13">
            <w:pPr>
              <w:rPr>
                <w:rFonts w:ascii="仿宋" w:eastAsia="仿宋" w:hAnsi="仿宋" w:cs="仿宋"/>
                <w:sz w:val="24"/>
              </w:rPr>
            </w:pPr>
            <w:r>
              <w:rPr>
                <w:rFonts w:ascii="仿宋" w:eastAsia="仿宋" w:hAnsi="仿宋" w:cs="仿宋" w:hint="eastAsia"/>
                <w:sz w:val="24"/>
              </w:rPr>
              <w:t>1</w:t>
            </w:r>
          </w:p>
        </w:tc>
        <w:tc>
          <w:tcPr>
            <w:tcW w:w="552" w:type="dxa"/>
            <w:vAlign w:val="center"/>
          </w:tcPr>
          <w:p w:rsidR="00F94DB6" w:rsidRDefault="00152E13">
            <w:pPr>
              <w:rPr>
                <w:rFonts w:ascii="仿宋" w:eastAsia="仿宋" w:hAnsi="仿宋" w:cs="仿宋"/>
                <w:sz w:val="24"/>
              </w:rPr>
            </w:pPr>
            <w:r>
              <w:rPr>
                <w:rFonts w:ascii="仿宋" w:eastAsia="仿宋" w:hAnsi="仿宋" w:cs="仿宋" w:hint="eastAsia"/>
                <w:sz w:val="24"/>
              </w:rPr>
              <w:t>2</w:t>
            </w:r>
          </w:p>
        </w:tc>
        <w:tc>
          <w:tcPr>
            <w:tcW w:w="552" w:type="dxa"/>
            <w:vAlign w:val="center"/>
          </w:tcPr>
          <w:p w:rsidR="00F94DB6" w:rsidRDefault="00152E13">
            <w:pPr>
              <w:rPr>
                <w:rFonts w:ascii="仿宋" w:eastAsia="仿宋" w:hAnsi="仿宋" w:cs="仿宋"/>
                <w:sz w:val="24"/>
              </w:rPr>
            </w:pPr>
            <w:r>
              <w:rPr>
                <w:rFonts w:ascii="仿宋" w:eastAsia="仿宋" w:hAnsi="仿宋" w:cs="仿宋" w:hint="eastAsia"/>
                <w:sz w:val="24"/>
              </w:rPr>
              <w:t>3</w:t>
            </w:r>
          </w:p>
        </w:tc>
        <w:tc>
          <w:tcPr>
            <w:tcW w:w="552" w:type="dxa"/>
            <w:vAlign w:val="center"/>
          </w:tcPr>
          <w:p w:rsidR="00F94DB6" w:rsidRDefault="00152E13">
            <w:pPr>
              <w:rPr>
                <w:rFonts w:ascii="仿宋" w:eastAsia="仿宋" w:hAnsi="仿宋" w:cs="仿宋"/>
                <w:sz w:val="24"/>
              </w:rPr>
            </w:pPr>
            <w:r>
              <w:rPr>
                <w:rFonts w:ascii="仿宋" w:eastAsia="仿宋" w:hAnsi="仿宋" w:cs="仿宋" w:hint="eastAsia"/>
                <w:sz w:val="24"/>
              </w:rPr>
              <w:t>4</w:t>
            </w:r>
          </w:p>
        </w:tc>
        <w:tc>
          <w:tcPr>
            <w:tcW w:w="552" w:type="dxa"/>
            <w:vAlign w:val="center"/>
          </w:tcPr>
          <w:p w:rsidR="00F94DB6" w:rsidRDefault="00152E13">
            <w:pPr>
              <w:rPr>
                <w:rFonts w:ascii="仿宋" w:eastAsia="仿宋" w:hAnsi="仿宋" w:cs="仿宋"/>
                <w:sz w:val="24"/>
              </w:rPr>
            </w:pPr>
            <w:r>
              <w:rPr>
                <w:rFonts w:ascii="仿宋" w:eastAsia="仿宋" w:hAnsi="仿宋" w:cs="仿宋" w:hint="eastAsia"/>
                <w:sz w:val="24"/>
              </w:rPr>
              <w:t>5</w:t>
            </w:r>
          </w:p>
        </w:tc>
        <w:tc>
          <w:tcPr>
            <w:tcW w:w="552" w:type="dxa"/>
            <w:vAlign w:val="center"/>
          </w:tcPr>
          <w:p w:rsidR="00F94DB6" w:rsidRDefault="00152E13">
            <w:pPr>
              <w:rPr>
                <w:rFonts w:ascii="仿宋" w:eastAsia="仿宋" w:hAnsi="仿宋" w:cs="仿宋"/>
                <w:sz w:val="24"/>
              </w:rPr>
            </w:pPr>
            <w:r>
              <w:rPr>
                <w:rFonts w:ascii="仿宋" w:eastAsia="仿宋" w:hAnsi="仿宋" w:cs="仿宋" w:hint="eastAsia"/>
                <w:sz w:val="24"/>
              </w:rPr>
              <w:t>6</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7</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8</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9</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10</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11</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12</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13</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14</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15</w:t>
            </w:r>
          </w:p>
        </w:tc>
        <w:tc>
          <w:tcPr>
            <w:tcW w:w="553" w:type="dxa"/>
            <w:vAlign w:val="center"/>
          </w:tcPr>
          <w:p w:rsidR="00F94DB6" w:rsidRDefault="00152E13">
            <w:pPr>
              <w:rPr>
                <w:rFonts w:ascii="仿宋" w:eastAsia="仿宋" w:hAnsi="仿宋" w:cs="仿宋"/>
                <w:sz w:val="24"/>
              </w:rPr>
            </w:pPr>
            <w:r>
              <w:rPr>
                <w:rFonts w:ascii="仿宋" w:eastAsia="仿宋" w:hAnsi="仿宋" w:cs="仿宋" w:hint="eastAsia"/>
                <w:sz w:val="24"/>
              </w:rPr>
              <w:t>…</w:t>
            </w:r>
          </w:p>
        </w:tc>
      </w:tr>
      <w:tr w:rsidR="00F94DB6">
        <w:tc>
          <w:tcPr>
            <w:tcW w:w="1188" w:type="dxa"/>
            <w:vAlign w:val="center"/>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r>
      <w:tr w:rsidR="00F94DB6">
        <w:tc>
          <w:tcPr>
            <w:tcW w:w="1188" w:type="dxa"/>
            <w:vAlign w:val="center"/>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r>
      <w:tr w:rsidR="00F94DB6">
        <w:tc>
          <w:tcPr>
            <w:tcW w:w="1188" w:type="dxa"/>
            <w:vAlign w:val="center"/>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2"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c>
          <w:tcPr>
            <w:tcW w:w="553" w:type="dxa"/>
          </w:tcPr>
          <w:p w:rsidR="00F94DB6" w:rsidRDefault="00F94DB6">
            <w:pPr>
              <w:spacing w:line="360" w:lineRule="auto"/>
              <w:rPr>
                <w:rFonts w:ascii="仿宋" w:eastAsia="仿宋" w:hAnsi="仿宋" w:cs="仿宋"/>
                <w:sz w:val="24"/>
              </w:rPr>
            </w:pPr>
          </w:p>
        </w:tc>
      </w:tr>
    </w:tbl>
    <w:p w:rsidR="00F94DB6" w:rsidRDefault="00152E13">
      <w:pPr>
        <w:autoSpaceDE w:val="0"/>
        <w:autoSpaceDN w:val="0"/>
        <w:spacing w:line="360" w:lineRule="auto"/>
        <w:rPr>
          <w:rFonts w:ascii="仿宋" w:eastAsia="仿宋" w:hAnsi="仿宋" w:cs="仿宋"/>
          <w:kern w:val="0"/>
          <w:sz w:val="24"/>
        </w:rPr>
      </w:pPr>
      <w:r>
        <w:rPr>
          <w:rFonts w:ascii="仿宋" w:eastAsia="仿宋" w:hAnsi="仿宋" w:cs="仿宋" w:hint="eastAsia"/>
          <w:b/>
          <w:sz w:val="24"/>
        </w:rPr>
        <w:t>注：投标人可按上述时间表的格式自行编制切合实际的具体时间表。</w:t>
      </w: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F94DB6">
      <w:pPr>
        <w:spacing w:line="360" w:lineRule="auto"/>
        <w:rPr>
          <w:rFonts w:ascii="仿宋" w:eastAsia="仿宋" w:hAnsi="仿宋" w:cs="仿宋"/>
          <w:kern w:val="0"/>
          <w:sz w:val="24"/>
        </w:rPr>
      </w:pPr>
    </w:p>
    <w:p w:rsidR="00F94DB6" w:rsidRDefault="00F94DB6">
      <w:pPr>
        <w:spacing w:line="360" w:lineRule="auto"/>
        <w:rPr>
          <w:rFonts w:ascii="仿宋" w:eastAsia="仿宋" w:hAnsi="仿宋" w:cs="仿宋"/>
          <w:b/>
          <w:bCs/>
          <w:sz w:val="32"/>
          <w:szCs w:val="32"/>
        </w:rPr>
      </w:pPr>
    </w:p>
    <w:p w:rsidR="00F94DB6" w:rsidRDefault="00152E13">
      <w:pPr>
        <w:spacing w:line="360" w:lineRule="auto"/>
        <w:jc w:val="center"/>
        <w:rPr>
          <w:rFonts w:ascii="仿宋" w:eastAsia="仿宋" w:hAnsi="仿宋" w:cs="仿宋"/>
          <w:b/>
          <w:bCs/>
          <w:sz w:val="32"/>
          <w:szCs w:val="32"/>
        </w:rPr>
      </w:pPr>
      <w:r>
        <w:rPr>
          <w:rFonts w:ascii="仿宋" w:eastAsia="仿宋" w:hAnsi="仿宋" w:cs="仿宋" w:hint="eastAsia"/>
          <w:b/>
          <w:bCs/>
          <w:sz w:val="32"/>
          <w:szCs w:val="32"/>
        </w:rPr>
        <w:t>十一、售后服务方案</w:t>
      </w:r>
    </w:p>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（由投标人根据采购需求及招标文件要求编制）</w:t>
      </w:r>
    </w:p>
    <w:p w:rsidR="00F94DB6" w:rsidRDefault="00152E13">
      <w:pPr>
        <w:autoSpaceDE w:val="0"/>
        <w:autoSpaceDN w:val="0"/>
        <w:spacing w:line="360" w:lineRule="auto"/>
        <w:rPr>
          <w:rFonts w:ascii="仿宋" w:eastAsia="仿宋" w:hAnsi="仿宋" w:cs="仿宋"/>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94DB6">
        <w:trPr>
          <w:trHeight w:val="246"/>
        </w:trPr>
        <w:tc>
          <w:tcPr>
            <w:tcW w:w="828" w:type="dxa"/>
          </w:tcPr>
          <w:p w:rsidR="00F94DB6" w:rsidRDefault="00152E13">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2160" w:type="dxa"/>
          </w:tcPr>
          <w:p w:rsidR="00F94DB6" w:rsidRDefault="00152E13">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机构名称</w:t>
            </w:r>
          </w:p>
        </w:tc>
        <w:tc>
          <w:tcPr>
            <w:tcW w:w="1620" w:type="dxa"/>
          </w:tcPr>
          <w:p w:rsidR="00F94DB6" w:rsidRDefault="00152E13">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机构性质</w:t>
            </w:r>
          </w:p>
        </w:tc>
        <w:tc>
          <w:tcPr>
            <w:tcW w:w="1245" w:type="dxa"/>
          </w:tcPr>
          <w:p w:rsidR="00F94DB6" w:rsidRDefault="00152E13">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注册地址</w:t>
            </w:r>
          </w:p>
        </w:tc>
        <w:tc>
          <w:tcPr>
            <w:tcW w:w="2175" w:type="dxa"/>
          </w:tcPr>
          <w:p w:rsidR="00F94DB6" w:rsidRDefault="00152E13">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服务技术人员数量</w:t>
            </w:r>
          </w:p>
        </w:tc>
        <w:tc>
          <w:tcPr>
            <w:tcW w:w="1260" w:type="dxa"/>
          </w:tcPr>
          <w:p w:rsidR="00F94DB6" w:rsidRDefault="00152E13">
            <w:pPr>
              <w:autoSpaceDE w:val="0"/>
              <w:autoSpaceDN w:val="0"/>
              <w:spacing w:line="360" w:lineRule="auto"/>
              <w:jc w:val="center"/>
              <w:rPr>
                <w:rFonts w:ascii="仿宋" w:eastAsia="仿宋" w:hAnsi="仿宋" w:cs="仿宋"/>
                <w:b/>
                <w:sz w:val="24"/>
              </w:rPr>
            </w:pPr>
            <w:r>
              <w:rPr>
                <w:rFonts w:ascii="仿宋" w:eastAsia="仿宋" w:hAnsi="仿宋" w:cs="仿宋" w:hint="eastAsia"/>
                <w:b/>
                <w:sz w:val="24"/>
              </w:rPr>
              <w:t>联系电话</w:t>
            </w:r>
          </w:p>
        </w:tc>
      </w:tr>
      <w:tr w:rsidR="00F94DB6">
        <w:tc>
          <w:tcPr>
            <w:tcW w:w="828" w:type="dxa"/>
          </w:tcPr>
          <w:p w:rsidR="00F94DB6" w:rsidRDefault="00F94DB6">
            <w:pPr>
              <w:autoSpaceDE w:val="0"/>
              <w:autoSpaceDN w:val="0"/>
              <w:spacing w:line="360" w:lineRule="auto"/>
              <w:jc w:val="center"/>
              <w:rPr>
                <w:rFonts w:ascii="仿宋" w:eastAsia="仿宋" w:hAnsi="仿宋" w:cs="仿宋"/>
                <w:sz w:val="24"/>
              </w:rPr>
            </w:pPr>
          </w:p>
        </w:tc>
        <w:tc>
          <w:tcPr>
            <w:tcW w:w="2160" w:type="dxa"/>
          </w:tcPr>
          <w:p w:rsidR="00F94DB6" w:rsidRDefault="00F94DB6">
            <w:pPr>
              <w:autoSpaceDE w:val="0"/>
              <w:autoSpaceDN w:val="0"/>
              <w:spacing w:line="360" w:lineRule="auto"/>
              <w:jc w:val="center"/>
              <w:rPr>
                <w:rFonts w:ascii="仿宋" w:eastAsia="仿宋" w:hAnsi="仿宋" w:cs="仿宋"/>
                <w:sz w:val="24"/>
              </w:rPr>
            </w:pPr>
          </w:p>
        </w:tc>
        <w:tc>
          <w:tcPr>
            <w:tcW w:w="1620" w:type="dxa"/>
          </w:tcPr>
          <w:p w:rsidR="00F94DB6" w:rsidRDefault="00F94DB6">
            <w:pPr>
              <w:autoSpaceDE w:val="0"/>
              <w:autoSpaceDN w:val="0"/>
              <w:spacing w:line="360" w:lineRule="auto"/>
              <w:jc w:val="center"/>
              <w:rPr>
                <w:rFonts w:ascii="仿宋" w:eastAsia="仿宋" w:hAnsi="仿宋" w:cs="仿宋"/>
                <w:sz w:val="24"/>
              </w:rPr>
            </w:pPr>
          </w:p>
        </w:tc>
        <w:tc>
          <w:tcPr>
            <w:tcW w:w="1245" w:type="dxa"/>
          </w:tcPr>
          <w:p w:rsidR="00F94DB6" w:rsidRDefault="00F94DB6">
            <w:pPr>
              <w:autoSpaceDE w:val="0"/>
              <w:autoSpaceDN w:val="0"/>
              <w:spacing w:line="360" w:lineRule="auto"/>
              <w:jc w:val="center"/>
              <w:rPr>
                <w:rFonts w:ascii="仿宋" w:eastAsia="仿宋" w:hAnsi="仿宋" w:cs="仿宋"/>
                <w:sz w:val="24"/>
              </w:rPr>
            </w:pPr>
          </w:p>
        </w:tc>
        <w:tc>
          <w:tcPr>
            <w:tcW w:w="2175" w:type="dxa"/>
          </w:tcPr>
          <w:p w:rsidR="00F94DB6" w:rsidRDefault="00F94DB6">
            <w:pPr>
              <w:autoSpaceDE w:val="0"/>
              <w:autoSpaceDN w:val="0"/>
              <w:spacing w:line="360" w:lineRule="auto"/>
              <w:jc w:val="center"/>
              <w:rPr>
                <w:rFonts w:ascii="仿宋" w:eastAsia="仿宋" w:hAnsi="仿宋" w:cs="仿宋"/>
                <w:sz w:val="24"/>
              </w:rPr>
            </w:pPr>
          </w:p>
        </w:tc>
        <w:tc>
          <w:tcPr>
            <w:tcW w:w="1260" w:type="dxa"/>
          </w:tcPr>
          <w:p w:rsidR="00F94DB6" w:rsidRDefault="00F94DB6">
            <w:pPr>
              <w:autoSpaceDE w:val="0"/>
              <w:autoSpaceDN w:val="0"/>
              <w:spacing w:line="360" w:lineRule="auto"/>
              <w:jc w:val="center"/>
              <w:rPr>
                <w:rFonts w:ascii="仿宋" w:eastAsia="仿宋" w:hAnsi="仿宋" w:cs="仿宋"/>
                <w:sz w:val="24"/>
              </w:rPr>
            </w:pPr>
          </w:p>
        </w:tc>
      </w:tr>
      <w:tr w:rsidR="00F94DB6">
        <w:tc>
          <w:tcPr>
            <w:tcW w:w="828" w:type="dxa"/>
          </w:tcPr>
          <w:p w:rsidR="00F94DB6" w:rsidRDefault="00F94DB6">
            <w:pPr>
              <w:autoSpaceDE w:val="0"/>
              <w:autoSpaceDN w:val="0"/>
              <w:spacing w:line="360" w:lineRule="auto"/>
              <w:jc w:val="center"/>
              <w:rPr>
                <w:rFonts w:ascii="仿宋" w:eastAsia="仿宋" w:hAnsi="仿宋" w:cs="仿宋"/>
                <w:sz w:val="24"/>
              </w:rPr>
            </w:pPr>
          </w:p>
        </w:tc>
        <w:tc>
          <w:tcPr>
            <w:tcW w:w="2160" w:type="dxa"/>
          </w:tcPr>
          <w:p w:rsidR="00F94DB6" w:rsidRDefault="00F94DB6">
            <w:pPr>
              <w:autoSpaceDE w:val="0"/>
              <w:autoSpaceDN w:val="0"/>
              <w:spacing w:line="360" w:lineRule="auto"/>
              <w:jc w:val="center"/>
              <w:rPr>
                <w:rFonts w:ascii="仿宋" w:eastAsia="仿宋" w:hAnsi="仿宋" w:cs="仿宋"/>
                <w:sz w:val="24"/>
              </w:rPr>
            </w:pPr>
          </w:p>
        </w:tc>
        <w:tc>
          <w:tcPr>
            <w:tcW w:w="1620" w:type="dxa"/>
          </w:tcPr>
          <w:p w:rsidR="00F94DB6" w:rsidRDefault="00F94DB6">
            <w:pPr>
              <w:autoSpaceDE w:val="0"/>
              <w:autoSpaceDN w:val="0"/>
              <w:spacing w:line="360" w:lineRule="auto"/>
              <w:jc w:val="center"/>
              <w:rPr>
                <w:rFonts w:ascii="仿宋" w:eastAsia="仿宋" w:hAnsi="仿宋" w:cs="仿宋"/>
                <w:sz w:val="24"/>
              </w:rPr>
            </w:pPr>
          </w:p>
        </w:tc>
        <w:tc>
          <w:tcPr>
            <w:tcW w:w="1245" w:type="dxa"/>
          </w:tcPr>
          <w:p w:rsidR="00F94DB6" w:rsidRDefault="00F94DB6">
            <w:pPr>
              <w:autoSpaceDE w:val="0"/>
              <w:autoSpaceDN w:val="0"/>
              <w:spacing w:line="360" w:lineRule="auto"/>
              <w:jc w:val="center"/>
              <w:rPr>
                <w:rFonts w:ascii="仿宋" w:eastAsia="仿宋" w:hAnsi="仿宋" w:cs="仿宋"/>
                <w:sz w:val="24"/>
              </w:rPr>
            </w:pPr>
          </w:p>
        </w:tc>
        <w:tc>
          <w:tcPr>
            <w:tcW w:w="2175" w:type="dxa"/>
          </w:tcPr>
          <w:p w:rsidR="00F94DB6" w:rsidRDefault="00F94DB6">
            <w:pPr>
              <w:autoSpaceDE w:val="0"/>
              <w:autoSpaceDN w:val="0"/>
              <w:spacing w:line="360" w:lineRule="auto"/>
              <w:jc w:val="center"/>
              <w:rPr>
                <w:rFonts w:ascii="仿宋" w:eastAsia="仿宋" w:hAnsi="仿宋" w:cs="仿宋"/>
                <w:sz w:val="24"/>
              </w:rPr>
            </w:pPr>
          </w:p>
        </w:tc>
        <w:tc>
          <w:tcPr>
            <w:tcW w:w="1260" w:type="dxa"/>
          </w:tcPr>
          <w:p w:rsidR="00F94DB6" w:rsidRDefault="00F94DB6">
            <w:pPr>
              <w:autoSpaceDE w:val="0"/>
              <w:autoSpaceDN w:val="0"/>
              <w:spacing w:line="360" w:lineRule="auto"/>
              <w:jc w:val="center"/>
              <w:rPr>
                <w:rFonts w:ascii="仿宋" w:eastAsia="仿宋" w:hAnsi="仿宋" w:cs="仿宋"/>
                <w:sz w:val="24"/>
              </w:rPr>
            </w:pPr>
          </w:p>
        </w:tc>
      </w:tr>
      <w:tr w:rsidR="00F94DB6">
        <w:tc>
          <w:tcPr>
            <w:tcW w:w="828" w:type="dxa"/>
          </w:tcPr>
          <w:p w:rsidR="00F94DB6" w:rsidRDefault="00F94DB6">
            <w:pPr>
              <w:autoSpaceDE w:val="0"/>
              <w:autoSpaceDN w:val="0"/>
              <w:spacing w:line="360" w:lineRule="auto"/>
              <w:jc w:val="center"/>
              <w:rPr>
                <w:rFonts w:ascii="仿宋" w:eastAsia="仿宋" w:hAnsi="仿宋" w:cs="仿宋"/>
                <w:sz w:val="24"/>
              </w:rPr>
            </w:pPr>
          </w:p>
        </w:tc>
        <w:tc>
          <w:tcPr>
            <w:tcW w:w="2160" w:type="dxa"/>
          </w:tcPr>
          <w:p w:rsidR="00F94DB6" w:rsidRDefault="00F94DB6">
            <w:pPr>
              <w:autoSpaceDE w:val="0"/>
              <w:autoSpaceDN w:val="0"/>
              <w:spacing w:line="360" w:lineRule="auto"/>
              <w:jc w:val="center"/>
              <w:rPr>
                <w:rFonts w:ascii="仿宋" w:eastAsia="仿宋" w:hAnsi="仿宋" w:cs="仿宋"/>
                <w:sz w:val="24"/>
              </w:rPr>
            </w:pPr>
          </w:p>
        </w:tc>
        <w:tc>
          <w:tcPr>
            <w:tcW w:w="1620" w:type="dxa"/>
          </w:tcPr>
          <w:p w:rsidR="00F94DB6" w:rsidRDefault="00F94DB6">
            <w:pPr>
              <w:autoSpaceDE w:val="0"/>
              <w:autoSpaceDN w:val="0"/>
              <w:spacing w:line="360" w:lineRule="auto"/>
              <w:jc w:val="center"/>
              <w:rPr>
                <w:rFonts w:ascii="仿宋" w:eastAsia="仿宋" w:hAnsi="仿宋" w:cs="仿宋"/>
                <w:sz w:val="24"/>
              </w:rPr>
            </w:pPr>
          </w:p>
        </w:tc>
        <w:tc>
          <w:tcPr>
            <w:tcW w:w="1245" w:type="dxa"/>
          </w:tcPr>
          <w:p w:rsidR="00F94DB6" w:rsidRDefault="00F94DB6">
            <w:pPr>
              <w:autoSpaceDE w:val="0"/>
              <w:autoSpaceDN w:val="0"/>
              <w:spacing w:line="360" w:lineRule="auto"/>
              <w:jc w:val="center"/>
              <w:rPr>
                <w:rFonts w:ascii="仿宋" w:eastAsia="仿宋" w:hAnsi="仿宋" w:cs="仿宋"/>
                <w:sz w:val="24"/>
              </w:rPr>
            </w:pPr>
          </w:p>
        </w:tc>
        <w:tc>
          <w:tcPr>
            <w:tcW w:w="2175" w:type="dxa"/>
          </w:tcPr>
          <w:p w:rsidR="00F94DB6" w:rsidRDefault="00F94DB6">
            <w:pPr>
              <w:autoSpaceDE w:val="0"/>
              <w:autoSpaceDN w:val="0"/>
              <w:spacing w:line="360" w:lineRule="auto"/>
              <w:jc w:val="center"/>
              <w:rPr>
                <w:rFonts w:ascii="仿宋" w:eastAsia="仿宋" w:hAnsi="仿宋" w:cs="仿宋"/>
                <w:sz w:val="24"/>
              </w:rPr>
            </w:pPr>
          </w:p>
        </w:tc>
        <w:tc>
          <w:tcPr>
            <w:tcW w:w="1260" w:type="dxa"/>
          </w:tcPr>
          <w:p w:rsidR="00F94DB6" w:rsidRDefault="00F94DB6">
            <w:pPr>
              <w:autoSpaceDE w:val="0"/>
              <w:autoSpaceDN w:val="0"/>
              <w:spacing w:line="360" w:lineRule="auto"/>
              <w:jc w:val="center"/>
              <w:rPr>
                <w:rFonts w:ascii="仿宋" w:eastAsia="仿宋" w:hAnsi="仿宋" w:cs="仿宋"/>
                <w:sz w:val="24"/>
              </w:rPr>
            </w:pPr>
          </w:p>
        </w:tc>
      </w:tr>
    </w:tbl>
    <w:p w:rsidR="00F94DB6" w:rsidRDefault="00152E13">
      <w:pPr>
        <w:autoSpaceDE w:val="0"/>
        <w:autoSpaceDN w:val="0"/>
        <w:rPr>
          <w:rFonts w:ascii="仿宋" w:eastAsia="仿宋" w:hAnsi="仿宋" w:cs="仿宋"/>
          <w:b/>
          <w:sz w:val="24"/>
        </w:rPr>
      </w:pPr>
      <w:r>
        <w:rPr>
          <w:rFonts w:ascii="仿宋" w:eastAsia="仿宋" w:hAnsi="仿宋" w:cs="仿宋" w:hint="eastAsia"/>
          <w:b/>
          <w:sz w:val="24"/>
        </w:rPr>
        <w:t>注：关于项目涉及的所有售后服务机构均在本表注明，包括投标人本单位和符合条件的第三方服务机构。</w:t>
      </w:r>
    </w:p>
    <w:p w:rsidR="00F94DB6" w:rsidRDefault="00152E13">
      <w:pPr>
        <w:autoSpaceDE w:val="0"/>
        <w:autoSpaceDN w:val="0"/>
        <w:rPr>
          <w:rFonts w:ascii="仿宋" w:eastAsia="仿宋" w:hAnsi="仿宋" w:cs="仿宋"/>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94DB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240" w:lineRule="exact"/>
              <w:ind w:leftChars="-17" w:left="-36" w:rightChars="-86" w:right="-181"/>
              <w:jc w:val="center"/>
              <w:rPr>
                <w:rFonts w:ascii="仿宋" w:eastAsia="仿宋" w:hAnsi="仿宋" w:cs="仿宋"/>
                <w:sz w:val="24"/>
              </w:rPr>
            </w:pPr>
            <w:r>
              <w:rPr>
                <w:rFonts w:ascii="仿宋" w:eastAsia="仿宋" w:hAnsi="仿宋" w:cs="仿宋" w:hint="eastAsia"/>
                <w:sz w:val="24"/>
              </w:rPr>
              <w:t>到达现场时间</w:t>
            </w:r>
          </w:p>
        </w:tc>
      </w:tr>
      <w:tr w:rsidR="00F94DB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94DB6" w:rsidRDefault="00F94DB6">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r>
      <w:tr w:rsidR="00F94DB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94DB6" w:rsidRDefault="00F94DB6">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r>
      <w:tr w:rsidR="00F94DB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94DB6" w:rsidRDefault="00F94DB6">
            <w:pPr>
              <w:autoSpaceDE w:val="0"/>
              <w:autoSpaceDN w:val="0"/>
              <w:spacing w:line="240" w:lineRule="exact"/>
              <w:jc w:val="center"/>
              <w:rPr>
                <w:rFonts w:ascii="仿宋" w:eastAsia="仿宋" w:hAnsi="仿宋" w:cs="仿宋"/>
                <w:sz w:val="24"/>
              </w:rPr>
            </w:pPr>
          </w:p>
        </w:tc>
        <w:tc>
          <w:tcPr>
            <w:tcW w:w="746" w:type="dxa"/>
            <w:tcBorders>
              <w:top w:val="single" w:sz="6" w:space="0" w:color="auto"/>
              <w:left w:val="single" w:sz="4" w:space="0" w:color="auto"/>
              <w:bottom w:val="single" w:sz="6" w:space="0" w:color="auto"/>
              <w:right w:val="single" w:sz="6" w:space="0" w:color="auto"/>
            </w:tcBorders>
          </w:tcPr>
          <w:p w:rsidR="00F94DB6" w:rsidRDefault="00152E13">
            <w:pPr>
              <w:autoSpaceDE w:val="0"/>
              <w:autoSpaceDN w:val="0"/>
              <w:spacing w:line="240" w:lineRule="exact"/>
              <w:jc w:val="center"/>
              <w:rPr>
                <w:rFonts w:ascii="仿宋" w:eastAsia="仿宋" w:hAnsi="仿宋" w:cs="仿宋"/>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c>
          <w:tcPr>
            <w:tcW w:w="898"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240" w:lineRule="exact"/>
              <w:rPr>
                <w:rFonts w:ascii="仿宋" w:eastAsia="仿宋" w:hAnsi="仿宋" w:cs="仿宋"/>
                <w:sz w:val="24"/>
              </w:rPr>
            </w:pPr>
          </w:p>
        </w:tc>
      </w:tr>
    </w:tbl>
    <w:p w:rsidR="00F94DB6" w:rsidRDefault="00F94DB6">
      <w:pPr>
        <w:spacing w:line="360" w:lineRule="auto"/>
        <w:ind w:firstLineChars="200" w:firstLine="480"/>
        <w:rPr>
          <w:rFonts w:ascii="仿宋" w:eastAsia="仿宋" w:hAnsi="仿宋" w:cs="仿宋"/>
          <w:sz w:val="24"/>
          <w:szCs w:val="20"/>
        </w:rPr>
      </w:pP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F94DB6">
      <w:pPr>
        <w:spacing w:line="360" w:lineRule="auto"/>
        <w:rPr>
          <w:rFonts w:ascii="仿宋" w:eastAsia="仿宋" w:hAnsi="仿宋" w:cs="仿宋"/>
          <w:b/>
          <w:sz w:val="30"/>
          <w:szCs w:val="30"/>
        </w:rPr>
      </w:pPr>
    </w:p>
    <w:p w:rsidR="00F94DB6" w:rsidRDefault="00F94DB6">
      <w:pPr>
        <w:pStyle w:val="Default"/>
        <w:rPr>
          <w:rFonts w:ascii="仿宋" w:eastAsia="仿宋" w:hAnsi="仿宋" w:cs="仿宋"/>
          <w:color w:val="auto"/>
        </w:rPr>
      </w:pPr>
    </w:p>
    <w:p w:rsidR="00F94DB6" w:rsidRDefault="00152E13">
      <w:pPr>
        <w:spacing w:line="360" w:lineRule="auto"/>
        <w:jc w:val="center"/>
        <w:rPr>
          <w:rFonts w:ascii="仿宋" w:eastAsia="仿宋" w:hAnsi="仿宋" w:cs="仿宋"/>
          <w:b/>
          <w:sz w:val="30"/>
          <w:szCs w:val="30"/>
        </w:rPr>
      </w:pPr>
      <w:r>
        <w:rPr>
          <w:rFonts w:ascii="仿宋" w:eastAsia="仿宋" w:hAnsi="仿宋" w:cs="仿宋" w:hint="eastAsia"/>
          <w:b/>
          <w:sz w:val="30"/>
          <w:szCs w:val="30"/>
        </w:rPr>
        <w:t>十二、投标人售后服务能力证明材料</w:t>
      </w:r>
    </w:p>
    <w:p w:rsidR="00F94DB6" w:rsidRDefault="00152E13">
      <w:pPr>
        <w:spacing w:line="360" w:lineRule="auto"/>
        <w:jc w:val="center"/>
        <w:rPr>
          <w:rFonts w:ascii="仿宋" w:eastAsia="仿宋" w:hAnsi="仿宋" w:cs="仿宋"/>
          <w:sz w:val="24"/>
        </w:rPr>
      </w:pPr>
      <w:r>
        <w:rPr>
          <w:rFonts w:ascii="仿宋" w:eastAsia="仿宋" w:hAnsi="仿宋" w:cs="仿宋" w:hint="eastAsia"/>
          <w:sz w:val="24"/>
        </w:rPr>
        <w:t>（由投标人根据采购需求及磋商文件要求编制）</w:t>
      </w:r>
    </w:p>
    <w:p w:rsidR="00F94DB6" w:rsidRDefault="00F94DB6">
      <w:pPr>
        <w:spacing w:line="336" w:lineRule="auto"/>
        <w:ind w:firstLineChars="1500" w:firstLine="3600"/>
        <w:rPr>
          <w:rFonts w:ascii="仿宋" w:eastAsia="仿宋" w:hAnsi="仿宋" w:cs="仿宋"/>
          <w:sz w:val="24"/>
        </w:rPr>
      </w:pPr>
    </w:p>
    <w:p w:rsidR="00F94DB6" w:rsidRDefault="00F94DB6">
      <w:pPr>
        <w:pStyle w:val="Default"/>
        <w:rPr>
          <w:rFonts w:ascii="仿宋" w:eastAsia="仿宋" w:hAnsi="仿宋" w:cs="仿宋"/>
          <w:color w:val="auto"/>
        </w:rPr>
      </w:pP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F94DB6">
      <w:pPr>
        <w:pStyle w:val="Default"/>
        <w:rPr>
          <w:rFonts w:ascii="仿宋" w:eastAsia="仿宋" w:hAnsi="仿宋" w:cs="仿宋"/>
          <w:color w:val="auto"/>
        </w:rPr>
      </w:pPr>
    </w:p>
    <w:p w:rsidR="00F94DB6" w:rsidRDefault="00152E13">
      <w:pPr>
        <w:pageBreakBefore/>
        <w:spacing w:line="360" w:lineRule="auto"/>
        <w:jc w:val="center"/>
        <w:rPr>
          <w:rFonts w:ascii="仿宋" w:eastAsia="仿宋" w:hAnsi="仿宋" w:cs="仿宋"/>
          <w:b/>
          <w:bCs/>
          <w:sz w:val="32"/>
          <w:szCs w:val="32"/>
        </w:rPr>
      </w:pPr>
      <w:r>
        <w:rPr>
          <w:rFonts w:ascii="仿宋" w:eastAsia="仿宋" w:hAnsi="仿宋" w:cs="仿宋" w:hint="eastAsia"/>
          <w:b/>
          <w:bCs/>
          <w:sz w:val="32"/>
          <w:szCs w:val="32"/>
        </w:rPr>
        <w:lastRenderedPageBreak/>
        <w:t>十三、项目小组人员名单</w:t>
      </w:r>
    </w:p>
    <w:p w:rsidR="00F94DB6" w:rsidRDefault="00152E13">
      <w:pPr>
        <w:spacing w:line="360" w:lineRule="auto"/>
        <w:jc w:val="center"/>
        <w:rPr>
          <w:rFonts w:ascii="仿宋" w:eastAsia="仿宋" w:hAnsi="仿宋" w:cs="仿宋"/>
          <w:b/>
          <w:bCs/>
          <w:sz w:val="24"/>
        </w:rPr>
      </w:pPr>
      <w:r>
        <w:rPr>
          <w:rFonts w:ascii="仿宋" w:eastAsia="仿宋" w:hAnsi="仿宋" w:cs="仿宋" w:hint="eastAsia"/>
          <w:sz w:val="24"/>
        </w:rPr>
        <w:t>（由投标人根据采购需求及招标文件要求编制）</w:t>
      </w:r>
    </w:p>
    <w:p w:rsidR="00F94DB6" w:rsidRDefault="00152E13">
      <w:pPr>
        <w:keepNext/>
        <w:autoSpaceDE w:val="0"/>
        <w:autoSpaceDN w:val="0"/>
        <w:spacing w:line="360" w:lineRule="auto"/>
        <w:ind w:firstLine="477"/>
        <w:rPr>
          <w:rFonts w:ascii="仿宋" w:eastAsia="仿宋" w:hAnsi="仿宋" w:cs="仿宋"/>
          <w:b/>
          <w:sz w:val="24"/>
        </w:rPr>
      </w:pPr>
      <w:r>
        <w:rPr>
          <w:rFonts w:ascii="仿宋" w:eastAsia="仿宋" w:hAnsi="仿宋" w:cs="仿宋"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F94DB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rPr>
                <w:rFonts w:ascii="仿宋" w:eastAsia="仿宋" w:hAnsi="仿宋" w:cs="仿宋"/>
                <w:sz w:val="24"/>
              </w:rPr>
            </w:pPr>
            <w:r>
              <w:rPr>
                <w:rFonts w:ascii="仿宋" w:eastAsia="仿宋" w:hAnsi="仿宋" w:cs="仿宋" w:hint="eastAsia"/>
                <w:sz w:val="24"/>
              </w:rPr>
              <w:t>截止投标时间近3年业绩及承担的主要工作情况，曾担任项目经理的项目应列明细</w:t>
            </w:r>
          </w:p>
        </w:tc>
      </w:tr>
      <w:tr w:rsidR="00F94DB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94DB6" w:rsidRDefault="00F94DB6">
            <w:pPr>
              <w:autoSpaceDE w:val="0"/>
              <w:autoSpaceDN w:val="0"/>
              <w:spacing w:line="360" w:lineRule="auto"/>
              <w:jc w:val="center"/>
              <w:rPr>
                <w:rFonts w:ascii="仿宋" w:eastAsia="仿宋" w:hAnsi="仿宋" w:cs="仿宋"/>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r>
      <w:tr w:rsidR="00F94DB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94DB6" w:rsidRDefault="00F94DB6">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r>
      <w:tr w:rsidR="00F94DB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r>
      <w:tr w:rsidR="00F94DB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r>
      <w:tr w:rsidR="00F94DB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r>
      <w:tr w:rsidR="00F94DB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r>
      <w:tr w:rsidR="00F94DB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r>
      <w:tr w:rsidR="00F94DB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r>
      <w:tr w:rsidR="00F94DB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94DB6" w:rsidRDefault="00F94DB6">
            <w:pPr>
              <w:autoSpaceDE w:val="0"/>
              <w:autoSpaceDN w:val="0"/>
              <w:spacing w:line="360" w:lineRule="auto"/>
              <w:jc w:val="center"/>
              <w:rPr>
                <w:rFonts w:ascii="仿宋" w:eastAsia="仿宋" w:hAnsi="仿宋" w:cs="仿宋"/>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94DB6" w:rsidRDefault="00F94DB6">
            <w:pPr>
              <w:autoSpaceDE w:val="0"/>
              <w:autoSpaceDN w:val="0"/>
              <w:spacing w:line="360" w:lineRule="auto"/>
              <w:jc w:val="center"/>
              <w:rPr>
                <w:rFonts w:ascii="仿宋" w:eastAsia="仿宋" w:hAnsi="仿宋" w:cs="仿宋"/>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94DB6" w:rsidRDefault="00F94DB6">
            <w:pPr>
              <w:autoSpaceDE w:val="0"/>
              <w:autoSpaceDN w:val="0"/>
              <w:spacing w:line="360" w:lineRule="auto"/>
              <w:jc w:val="center"/>
              <w:rPr>
                <w:rFonts w:ascii="仿宋" w:eastAsia="仿宋" w:hAnsi="仿宋" w:cs="仿宋"/>
                <w:sz w:val="24"/>
              </w:rPr>
            </w:pPr>
          </w:p>
        </w:tc>
      </w:tr>
    </w:tbl>
    <w:p w:rsidR="00F94DB6" w:rsidRDefault="00152E13">
      <w:pPr>
        <w:autoSpaceDE w:val="0"/>
        <w:autoSpaceDN w:val="0"/>
        <w:spacing w:line="360" w:lineRule="auto"/>
        <w:rPr>
          <w:rFonts w:ascii="仿宋" w:eastAsia="仿宋" w:hAnsi="仿宋" w:cs="仿宋"/>
          <w:b/>
          <w:sz w:val="24"/>
        </w:rPr>
      </w:pPr>
      <w:r>
        <w:rPr>
          <w:rFonts w:ascii="仿宋" w:eastAsia="仿宋" w:hAnsi="仿宋" w:cs="仿宋" w:hint="eastAsia"/>
          <w:b/>
          <w:sz w:val="24"/>
        </w:rPr>
        <w:t>注：须随表提交相应的证书复印件并注明所在投标技术文件页码。</w:t>
      </w:r>
    </w:p>
    <w:p w:rsidR="00F94DB6" w:rsidRDefault="00152E13">
      <w:pPr>
        <w:autoSpaceDE w:val="0"/>
        <w:autoSpaceDN w:val="0"/>
        <w:spacing w:line="360" w:lineRule="auto"/>
        <w:rPr>
          <w:rFonts w:ascii="仿宋" w:eastAsia="仿宋" w:hAnsi="仿宋" w:cs="仿宋"/>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94DB6">
        <w:tc>
          <w:tcPr>
            <w:tcW w:w="42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学历</w:t>
            </w:r>
          </w:p>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专业</w:t>
            </w:r>
          </w:p>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职称</w:t>
            </w:r>
          </w:p>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94DB6" w:rsidRDefault="00152E13">
            <w:pPr>
              <w:autoSpaceDE w:val="0"/>
              <w:autoSpaceDN w:val="0"/>
              <w:spacing w:line="360" w:lineRule="auto"/>
              <w:jc w:val="center"/>
              <w:rPr>
                <w:rFonts w:ascii="仿宋" w:eastAsia="仿宋" w:hAnsi="仿宋" w:cs="仿宋"/>
                <w:sz w:val="24"/>
              </w:rPr>
            </w:pPr>
            <w:r>
              <w:rPr>
                <w:rFonts w:ascii="仿宋" w:eastAsia="仿宋" w:hAnsi="仿宋" w:cs="仿宋" w:hint="eastAsia"/>
                <w:sz w:val="24"/>
              </w:rPr>
              <w:t>参与本项目的到位情况</w:t>
            </w:r>
          </w:p>
        </w:tc>
      </w:tr>
      <w:tr w:rsidR="00F94DB6">
        <w:trPr>
          <w:trHeight w:val="479"/>
        </w:trPr>
        <w:tc>
          <w:tcPr>
            <w:tcW w:w="42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r>
      <w:tr w:rsidR="00F94DB6">
        <w:trPr>
          <w:trHeight w:val="473"/>
        </w:trPr>
        <w:tc>
          <w:tcPr>
            <w:tcW w:w="42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jc w:val="center"/>
              <w:rPr>
                <w:rFonts w:ascii="仿宋" w:eastAsia="仿宋" w:hAnsi="仿宋" w:cs="仿宋"/>
                <w:sz w:val="24"/>
              </w:rPr>
            </w:pPr>
          </w:p>
        </w:tc>
        <w:tc>
          <w:tcPr>
            <w:tcW w:w="787"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412"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586"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035"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08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26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90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c>
          <w:tcPr>
            <w:tcW w:w="1470" w:type="dxa"/>
            <w:tcBorders>
              <w:top w:val="single" w:sz="6" w:space="0" w:color="auto"/>
              <w:left w:val="single" w:sz="6" w:space="0" w:color="auto"/>
              <w:bottom w:val="single" w:sz="6" w:space="0" w:color="auto"/>
              <w:right w:val="single" w:sz="6" w:space="0" w:color="auto"/>
            </w:tcBorders>
          </w:tcPr>
          <w:p w:rsidR="00F94DB6" w:rsidRDefault="00F94DB6">
            <w:pPr>
              <w:autoSpaceDE w:val="0"/>
              <w:autoSpaceDN w:val="0"/>
              <w:spacing w:line="360" w:lineRule="auto"/>
              <w:rPr>
                <w:rFonts w:ascii="仿宋" w:eastAsia="仿宋" w:hAnsi="仿宋" w:cs="仿宋"/>
                <w:sz w:val="24"/>
              </w:rPr>
            </w:pPr>
          </w:p>
        </w:tc>
      </w:tr>
    </w:tbl>
    <w:p w:rsidR="00F94DB6" w:rsidRDefault="00152E13">
      <w:pPr>
        <w:spacing w:line="360" w:lineRule="auto"/>
        <w:rPr>
          <w:rFonts w:ascii="仿宋" w:eastAsia="仿宋" w:hAnsi="仿宋" w:cs="仿宋"/>
          <w:b/>
          <w:bCs/>
          <w:sz w:val="24"/>
        </w:rPr>
      </w:pPr>
      <w:r>
        <w:rPr>
          <w:rFonts w:ascii="仿宋" w:eastAsia="仿宋" w:hAnsi="仿宋" w:cs="仿宋" w:hint="eastAsia"/>
          <w:b/>
          <w:sz w:val="24"/>
        </w:rPr>
        <w:t>注：投标人可按上述的格式自行编制，须随表提交相应的证书复印件并注明所在投标技术文件页码。</w:t>
      </w:r>
    </w:p>
    <w:p w:rsidR="00F94DB6" w:rsidRDefault="00152E13">
      <w:pPr>
        <w:spacing w:line="360" w:lineRule="auto"/>
        <w:rPr>
          <w:rFonts w:ascii="仿宋" w:eastAsia="仿宋" w:hAnsi="仿宋" w:cs="仿宋"/>
          <w:b/>
          <w:bCs/>
          <w:sz w:val="24"/>
        </w:rPr>
      </w:pPr>
      <w:r>
        <w:rPr>
          <w:rFonts w:ascii="仿宋" w:eastAsia="仿宋" w:hAnsi="仿宋" w:cs="仿宋" w:hint="eastAsia"/>
          <w:b/>
          <w:sz w:val="24"/>
        </w:rPr>
        <w:t>附表C:本项目的项目负责人和小组人员社会保障资金记录情况表</w:t>
      </w:r>
      <w:r>
        <w:rPr>
          <w:rFonts w:ascii="仿宋" w:eastAsia="仿宋" w:hAnsi="仿宋" w:cs="仿宋" w:hint="eastAsia"/>
          <w:sz w:val="24"/>
        </w:rPr>
        <w:t>（以社保部门出具缴纳凭证作附件）</w:t>
      </w:r>
    </w:p>
    <w:p w:rsidR="00F94DB6" w:rsidRDefault="00F94DB6">
      <w:pPr>
        <w:spacing w:line="360" w:lineRule="auto"/>
        <w:ind w:firstLineChars="200" w:firstLine="480"/>
        <w:rPr>
          <w:rFonts w:ascii="仿宋" w:eastAsia="仿宋" w:hAnsi="仿宋" w:cs="仿宋"/>
          <w:sz w:val="24"/>
          <w:szCs w:val="20"/>
        </w:rPr>
      </w:pP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F94DB6">
      <w:pPr>
        <w:snapToGrid w:val="0"/>
        <w:spacing w:line="360" w:lineRule="auto"/>
        <w:ind w:firstLineChars="2150" w:firstLine="6907"/>
        <w:rPr>
          <w:rFonts w:ascii="仿宋" w:eastAsia="仿宋" w:hAnsi="仿宋" w:cs="仿宋"/>
          <w:b/>
          <w:bCs/>
          <w:sz w:val="32"/>
          <w:szCs w:val="32"/>
        </w:rPr>
      </w:pPr>
    </w:p>
    <w:p w:rsidR="00F94DB6" w:rsidRDefault="00F94DB6">
      <w:pPr>
        <w:snapToGrid w:val="0"/>
        <w:spacing w:line="360" w:lineRule="auto"/>
        <w:ind w:right="960"/>
        <w:rPr>
          <w:rFonts w:ascii="仿宋" w:eastAsia="仿宋" w:hAnsi="仿宋" w:cs="仿宋"/>
          <w:kern w:val="0"/>
          <w:sz w:val="24"/>
          <w:lang w:val="zh-CN"/>
        </w:rPr>
      </w:pPr>
    </w:p>
    <w:p w:rsidR="00F94DB6" w:rsidRDefault="00152E13">
      <w:pPr>
        <w:snapToGrid w:val="0"/>
        <w:spacing w:line="360" w:lineRule="auto"/>
        <w:ind w:right="960"/>
        <w:jc w:val="center"/>
        <w:rPr>
          <w:rFonts w:ascii="仿宋" w:eastAsia="仿宋" w:hAnsi="仿宋" w:cs="仿宋"/>
          <w:b/>
          <w:kern w:val="0"/>
          <w:sz w:val="32"/>
          <w:szCs w:val="32"/>
          <w:lang w:val="zh-CN"/>
        </w:rPr>
      </w:pPr>
      <w:r>
        <w:rPr>
          <w:rFonts w:ascii="仿宋" w:eastAsia="仿宋" w:hAnsi="仿宋" w:cs="仿宋" w:hint="eastAsia"/>
          <w:b/>
          <w:bCs/>
          <w:sz w:val="32"/>
          <w:szCs w:val="32"/>
        </w:rPr>
        <w:t>十四、</w:t>
      </w:r>
      <w:r>
        <w:rPr>
          <w:rFonts w:ascii="仿宋" w:eastAsia="仿宋" w:hAnsi="仿宋" w:cs="仿宋" w:hint="eastAsia"/>
          <w:b/>
          <w:kern w:val="0"/>
          <w:sz w:val="32"/>
          <w:szCs w:val="32"/>
          <w:lang w:val="zh-CN"/>
        </w:rPr>
        <w:t>优惠条件及特殊承诺</w:t>
      </w:r>
    </w:p>
    <w:p w:rsidR="00F94DB6" w:rsidRDefault="00152E13">
      <w:pPr>
        <w:spacing w:line="360" w:lineRule="auto"/>
        <w:jc w:val="center"/>
        <w:rPr>
          <w:rFonts w:ascii="仿宋" w:eastAsia="仿宋" w:hAnsi="仿宋" w:cs="仿宋"/>
          <w:sz w:val="24"/>
        </w:rPr>
      </w:pPr>
      <w:r>
        <w:rPr>
          <w:rFonts w:ascii="仿宋" w:eastAsia="仿宋" w:hAnsi="仿宋" w:cs="仿宋" w:hint="eastAsia"/>
          <w:sz w:val="24"/>
        </w:rPr>
        <w:t>（由投标人根据采购需求自行编制）</w:t>
      </w:r>
    </w:p>
    <w:p w:rsidR="00F94DB6" w:rsidRDefault="00F94DB6">
      <w:pPr>
        <w:spacing w:line="360" w:lineRule="auto"/>
        <w:rPr>
          <w:rFonts w:ascii="仿宋" w:eastAsia="仿宋" w:hAnsi="仿宋" w:cs="仿宋"/>
          <w:sz w:val="18"/>
          <w:szCs w:val="18"/>
        </w:rPr>
      </w:pPr>
    </w:p>
    <w:p w:rsidR="00F94DB6" w:rsidRDefault="00F94DB6">
      <w:pPr>
        <w:pStyle w:val="Default"/>
        <w:rPr>
          <w:rFonts w:ascii="仿宋" w:eastAsia="仿宋" w:hAnsi="仿宋" w:cs="仿宋"/>
          <w:color w:val="auto"/>
        </w:rPr>
      </w:pP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F94DB6">
      <w:pPr>
        <w:spacing w:line="360" w:lineRule="auto"/>
        <w:rPr>
          <w:rFonts w:ascii="仿宋" w:eastAsia="仿宋" w:hAnsi="仿宋" w:cs="仿宋"/>
          <w:b/>
          <w:bCs/>
          <w:sz w:val="18"/>
          <w:szCs w:val="18"/>
        </w:rPr>
      </w:pPr>
    </w:p>
    <w:p w:rsidR="00F94DB6" w:rsidRDefault="00F94DB6">
      <w:pPr>
        <w:spacing w:line="360" w:lineRule="auto"/>
        <w:rPr>
          <w:rFonts w:ascii="仿宋" w:eastAsia="仿宋" w:hAnsi="仿宋" w:cs="仿宋"/>
          <w:b/>
          <w:bCs/>
          <w:sz w:val="32"/>
          <w:szCs w:val="32"/>
        </w:rPr>
      </w:pPr>
    </w:p>
    <w:p w:rsidR="00F94DB6" w:rsidRDefault="00F94DB6">
      <w:pPr>
        <w:spacing w:line="360" w:lineRule="auto"/>
        <w:rPr>
          <w:rFonts w:ascii="仿宋" w:eastAsia="仿宋" w:hAnsi="仿宋" w:cs="仿宋"/>
          <w:b/>
          <w:bCs/>
          <w:sz w:val="32"/>
          <w:szCs w:val="32"/>
        </w:rPr>
      </w:pPr>
    </w:p>
    <w:p w:rsidR="00F94DB6" w:rsidRDefault="00F94DB6">
      <w:pPr>
        <w:spacing w:line="360" w:lineRule="auto"/>
        <w:rPr>
          <w:rFonts w:ascii="仿宋" w:eastAsia="仿宋" w:hAnsi="仿宋" w:cs="仿宋"/>
          <w:b/>
          <w:bCs/>
          <w:sz w:val="32"/>
          <w:szCs w:val="32"/>
        </w:rPr>
      </w:pPr>
    </w:p>
    <w:p w:rsidR="00F94DB6" w:rsidRDefault="00152E13">
      <w:pPr>
        <w:spacing w:line="360" w:lineRule="auto"/>
        <w:jc w:val="center"/>
        <w:rPr>
          <w:rFonts w:ascii="仿宋" w:eastAsia="仿宋" w:hAnsi="仿宋" w:cs="仿宋"/>
          <w:b/>
          <w:kern w:val="0"/>
          <w:sz w:val="32"/>
          <w:szCs w:val="32"/>
          <w:lang w:val="zh-CN"/>
        </w:rPr>
      </w:pPr>
      <w:r>
        <w:rPr>
          <w:rFonts w:ascii="仿宋" w:eastAsia="仿宋" w:hAnsi="仿宋" w:cs="仿宋" w:hint="eastAsia"/>
          <w:b/>
          <w:bCs/>
          <w:sz w:val="32"/>
          <w:szCs w:val="32"/>
        </w:rPr>
        <w:t>十五、</w:t>
      </w:r>
      <w:r>
        <w:rPr>
          <w:rFonts w:ascii="仿宋" w:eastAsia="仿宋" w:hAnsi="仿宋" w:cs="仿宋" w:hint="eastAsia"/>
          <w:b/>
          <w:kern w:val="0"/>
          <w:sz w:val="32"/>
          <w:szCs w:val="32"/>
          <w:lang w:val="zh-CN"/>
        </w:rPr>
        <w:t>备品备件及供选择的配套零部件清单</w:t>
      </w:r>
    </w:p>
    <w:p w:rsidR="00F94DB6" w:rsidRDefault="00152E13">
      <w:pPr>
        <w:spacing w:line="360" w:lineRule="auto"/>
        <w:jc w:val="center"/>
        <w:rPr>
          <w:rFonts w:ascii="仿宋" w:eastAsia="仿宋" w:hAnsi="仿宋" w:cs="仿宋"/>
          <w:sz w:val="24"/>
        </w:rPr>
      </w:pPr>
      <w:r>
        <w:rPr>
          <w:rFonts w:ascii="仿宋" w:eastAsia="仿宋" w:hAnsi="仿宋" w:cs="仿宋" w:hint="eastAsia"/>
          <w:sz w:val="24"/>
        </w:rPr>
        <w:t>（由投标人根据采购需求自行编制）</w:t>
      </w:r>
    </w:p>
    <w:p w:rsidR="00F94DB6" w:rsidRDefault="00F94DB6">
      <w:pPr>
        <w:snapToGrid w:val="0"/>
        <w:spacing w:line="360" w:lineRule="auto"/>
        <w:ind w:right="960"/>
        <w:jc w:val="right"/>
        <w:rPr>
          <w:rFonts w:ascii="仿宋" w:eastAsia="仿宋" w:hAnsi="仿宋" w:cs="仿宋"/>
          <w:kern w:val="0"/>
          <w:sz w:val="24"/>
          <w:lang w:val="zh-CN"/>
        </w:rPr>
      </w:pPr>
    </w:p>
    <w:p w:rsidR="00F94DB6" w:rsidRDefault="00F94DB6">
      <w:pPr>
        <w:snapToGrid w:val="0"/>
        <w:spacing w:line="360" w:lineRule="auto"/>
        <w:ind w:right="960"/>
        <w:jc w:val="right"/>
        <w:rPr>
          <w:rFonts w:ascii="仿宋" w:eastAsia="仿宋" w:hAnsi="仿宋" w:cs="仿宋"/>
          <w:kern w:val="0"/>
          <w:sz w:val="24"/>
          <w:lang w:val="zh-CN"/>
        </w:rPr>
      </w:pP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F94DB6">
      <w:pPr>
        <w:spacing w:line="360" w:lineRule="auto"/>
        <w:rPr>
          <w:rFonts w:ascii="仿宋" w:eastAsia="仿宋" w:hAnsi="仿宋" w:cs="仿宋"/>
          <w:b/>
          <w:bCs/>
          <w:sz w:val="32"/>
          <w:szCs w:val="32"/>
        </w:rPr>
      </w:pPr>
    </w:p>
    <w:p w:rsidR="00F94DB6" w:rsidRDefault="00F94DB6">
      <w:pPr>
        <w:spacing w:line="360" w:lineRule="auto"/>
        <w:rPr>
          <w:rFonts w:ascii="仿宋" w:eastAsia="仿宋" w:hAnsi="仿宋" w:cs="仿宋"/>
          <w:b/>
          <w:bCs/>
          <w:sz w:val="32"/>
          <w:szCs w:val="32"/>
        </w:rPr>
      </w:pPr>
    </w:p>
    <w:p w:rsidR="00F94DB6" w:rsidRDefault="00F94DB6">
      <w:pPr>
        <w:spacing w:line="360" w:lineRule="auto"/>
        <w:rPr>
          <w:rFonts w:ascii="仿宋" w:eastAsia="仿宋" w:hAnsi="仿宋" w:cs="仿宋"/>
          <w:b/>
          <w:bCs/>
          <w:sz w:val="32"/>
          <w:szCs w:val="32"/>
        </w:rPr>
      </w:pPr>
    </w:p>
    <w:p w:rsidR="00F94DB6" w:rsidRDefault="00F94DB6">
      <w:pPr>
        <w:spacing w:line="360" w:lineRule="auto"/>
        <w:rPr>
          <w:rFonts w:ascii="仿宋" w:eastAsia="仿宋" w:hAnsi="仿宋" w:cs="仿宋"/>
          <w:b/>
          <w:bCs/>
          <w:sz w:val="32"/>
          <w:szCs w:val="32"/>
        </w:rPr>
      </w:pPr>
    </w:p>
    <w:p w:rsidR="00F94DB6" w:rsidRDefault="00152E13">
      <w:pPr>
        <w:pageBreakBefore/>
        <w:spacing w:line="360" w:lineRule="auto"/>
        <w:jc w:val="center"/>
        <w:rPr>
          <w:rFonts w:ascii="仿宋" w:eastAsia="仿宋" w:hAnsi="仿宋" w:cs="仿宋"/>
          <w:b/>
          <w:kern w:val="0"/>
          <w:sz w:val="32"/>
          <w:szCs w:val="32"/>
          <w:lang w:val="zh-CN"/>
        </w:rPr>
      </w:pPr>
      <w:r>
        <w:rPr>
          <w:rFonts w:ascii="仿宋" w:eastAsia="仿宋" w:hAnsi="仿宋" w:cs="仿宋" w:hint="eastAsia"/>
          <w:b/>
          <w:bCs/>
          <w:sz w:val="32"/>
          <w:szCs w:val="32"/>
        </w:rPr>
        <w:lastRenderedPageBreak/>
        <w:t>十六、</w:t>
      </w:r>
      <w:r>
        <w:rPr>
          <w:rFonts w:ascii="仿宋" w:eastAsia="仿宋" w:hAnsi="仿宋" w:cs="仿宋" w:hint="eastAsia"/>
          <w:b/>
          <w:kern w:val="0"/>
          <w:sz w:val="32"/>
          <w:szCs w:val="32"/>
          <w:lang w:val="zh-CN"/>
        </w:rPr>
        <w:t>培训计划</w:t>
      </w:r>
    </w:p>
    <w:p w:rsidR="00F94DB6" w:rsidRDefault="00152E13">
      <w:pPr>
        <w:spacing w:line="360" w:lineRule="auto"/>
        <w:jc w:val="center"/>
        <w:rPr>
          <w:rFonts w:ascii="仿宋" w:eastAsia="仿宋" w:hAnsi="仿宋" w:cs="仿宋"/>
          <w:sz w:val="24"/>
        </w:rPr>
      </w:pPr>
      <w:r>
        <w:rPr>
          <w:rFonts w:ascii="仿宋" w:eastAsia="仿宋" w:hAnsi="仿宋" w:cs="仿宋" w:hint="eastAsia"/>
          <w:sz w:val="24"/>
        </w:rPr>
        <w:t>（由投标人根据采购需求自行编制）</w:t>
      </w:r>
    </w:p>
    <w:p w:rsidR="00F94DB6" w:rsidRDefault="00152E13">
      <w:pPr>
        <w:keepNext/>
        <w:autoSpaceDE w:val="0"/>
        <w:autoSpaceDN w:val="0"/>
        <w:spacing w:line="360" w:lineRule="auto"/>
        <w:ind w:firstLine="477"/>
        <w:jc w:val="left"/>
        <w:rPr>
          <w:rFonts w:ascii="仿宋" w:eastAsia="仿宋" w:hAnsi="仿宋" w:cs="仿宋"/>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94DB6">
        <w:trPr>
          <w:trHeight w:val="764"/>
        </w:trPr>
        <w:tc>
          <w:tcPr>
            <w:tcW w:w="1806" w:type="dxa"/>
            <w:tcBorders>
              <w:top w:val="single" w:sz="6" w:space="0" w:color="auto"/>
              <w:left w:val="single" w:sz="6" w:space="0" w:color="auto"/>
              <w:bottom w:val="nil"/>
              <w:right w:val="nil"/>
            </w:tcBorders>
            <w:shd w:val="pct10" w:color="auto" w:fill="auto"/>
            <w:vAlign w:val="center"/>
          </w:tcPr>
          <w:p w:rsidR="00F94DB6" w:rsidRDefault="00152E13">
            <w:pPr>
              <w:tabs>
                <w:tab w:val="center" w:pos="1690"/>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94DB6" w:rsidRDefault="00152E13">
            <w:pPr>
              <w:tabs>
                <w:tab w:val="center" w:pos="595"/>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94DB6" w:rsidRDefault="00152E13">
            <w:pPr>
              <w:tabs>
                <w:tab w:val="center" w:pos="595"/>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94DB6" w:rsidRDefault="00152E13">
            <w:pPr>
              <w:tabs>
                <w:tab w:val="center" w:pos="1028"/>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94DB6" w:rsidRDefault="00152E13">
            <w:pPr>
              <w:tabs>
                <w:tab w:val="center" w:pos="595"/>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94DB6" w:rsidRDefault="00152E13">
            <w:pPr>
              <w:tabs>
                <w:tab w:val="center" w:pos="520"/>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94DB6" w:rsidRDefault="00152E13">
            <w:pPr>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课程费用</w:t>
            </w:r>
          </w:p>
        </w:tc>
      </w:tr>
      <w:tr w:rsidR="00F94DB6">
        <w:trPr>
          <w:trHeight w:val="281"/>
        </w:trPr>
        <w:tc>
          <w:tcPr>
            <w:tcW w:w="1806" w:type="dxa"/>
            <w:tcBorders>
              <w:top w:val="single" w:sz="6" w:space="0" w:color="auto"/>
              <w:left w:val="single" w:sz="6" w:space="0" w:color="auto"/>
              <w:bottom w:val="nil"/>
              <w:right w:val="nil"/>
            </w:tcBorders>
          </w:tcPr>
          <w:p w:rsidR="00F94DB6" w:rsidRDefault="00F94DB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sz w:val="24"/>
              </w:rPr>
            </w:pPr>
          </w:p>
        </w:tc>
        <w:tc>
          <w:tcPr>
            <w:tcW w:w="1254" w:type="dxa"/>
            <w:tcBorders>
              <w:top w:val="single" w:sz="6" w:space="0" w:color="auto"/>
              <w:left w:val="single" w:sz="6" w:space="0" w:color="auto"/>
              <w:bottom w:val="nil"/>
              <w:right w:val="single" w:sz="6" w:space="0" w:color="auto"/>
            </w:tcBorders>
          </w:tcPr>
          <w:p w:rsidR="00F94DB6" w:rsidRDefault="00F94DB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nil"/>
              <w:right w:val="nil"/>
            </w:tcBorders>
          </w:tcPr>
          <w:p w:rsidR="00F94DB6" w:rsidRDefault="00F94DB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53" w:type="dxa"/>
            <w:tcBorders>
              <w:top w:val="single" w:sz="6" w:space="0" w:color="auto"/>
              <w:left w:val="single" w:sz="6" w:space="0" w:color="auto"/>
              <w:bottom w:val="nil"/>
              <w:right w:val="nil"/>
            </w:tcBorders>
          </w:tcPr>
          <w:p w:rsidR="00F94DB6" w:rsidRDefault="00F94DB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sz w:val="24"/>
              </w:rPr>
            </w:pPr>
          </w:p>
        </w:tc>
        <w:tc>
          <w:tcPr>
            <w:tcW w:w="997" w:type="dxa"/>
            <w:tcBorders>
              <w:top w:val="single" w:sz="6" w:space="0" w:color="auto"/>
              <w:left w:val="single" w:sz="6" w:space="0" w:color="auto"/>
              <w:bottom w:val="nil"/>
              <w:right w:val="nil"/>
            </w:tcBorders>
          </w:tcPr>
          <w:p w:rsidR="00F94DB6" w:rsidRDefault="00F94DB6">
            <w:pPr>
              <w:tabs>
                <w:tab w:val="left" w:pos="440"/>
                <w:tab w:val="left" w:pos="1154"/>
                <w:tab w:val="left" w:pos="1936"/>
                <w:tab w:val="left" w:pos="2368"/>
              </w:tabs>
              <w:suppressAutoHyphens/>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nil"/>
              <w:right w:val="nil"/>
            </w:tcBorders>
          </w:tcPr>
          <w:p w:rsidR="00F94DB6" w:rsidRDefault="00F94DB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sz w:val="24"/>
              </w:rPr>
            </w:pPr>
          </w:p>
        </w:tc>
        <w:tc>
          <w:tcPr>
            <w:tcW w:w="1620" w:type="dxa"/>
            <w:tcBorders>
              <w:top w:val="single" w:sz="6" w:space="0" w:color="auto"/>
              <w:left w:val="single" w:sz="6" w:space="0" w:color="auto"/>
              <w:bottom w:val="nil"/>
              <w:right w:val="single" w:sz="6" w:space="0" w:color="auto"/>
            </w:tcBorders>
          </w:tcPr>
          <w:p w:rsidR="00F94DB6" w:rsidRDefault="00F94DB6">
            <w:pPr>
              <w:suppressAutoHyphens/>
              <w:autoSpaceDE w:val="0"/>
              <w:autoSpaceDN w:val="0"/>
              <w:spacing w:line="360" w:lineRule="auto"/>
              <w:rPr>
                <w:rFonts w:ascii="仿宋" w:eastAsia="仿宋" w:hAnsi="仿宋" w:cs="仿宋"/>
                <w:sz w:val="24"/>
              </w:rPr>
            </w:pPr>
          </w:p>
        </w:tc>
      </w:tr>
      <w:tr w:rsidR="00F94DB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94DB6" w:rsidRDefault="00152E1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94DB6" w:rsidRDefault="00F94DB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30" w:type="dxa"/>
            <w:tcBorders>
              <w:top w:val="single" w:sz="6" w:space="0" w:color="auto"/>
              <w:left w:val="single" w:sz="6" w:space="0" w:color="auto"/>
              <w:bottom w:val="single" w:sz="6" w:space="0" w:color="auto"/>
              <w:right w:val="single" w:sz="6" w:space="0" w:color="auto"/>
            </w:tcBorders>
          </w:tcPr>
          <w:p w:rsidR="00F94DB6" w:rsidRDefault="00F94DB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sz w:val="24"/>
              </w:rPr>
            </w:pPr>
          </w:p>
        </w:tc>
        <w:tc>
          <w:tcPr>
            <w:tcW w:w="953" w:type="dxa"/>
            <w:tcBorders>
              <w:top w:val="single" w:sz="6" w:space="0" w:color="auto"/>
              <w:left w:val="single" w:sz="6" w:space="0" w:color="auto"/>
              <w:bottom w:val="single" w:sz="6" w:space="0" w:color="auto"/>
              <w:right w:val="single" w:sz="6" w:space="0" w:color="auto"/>
            </w:tcBorders>
          </w:tcPr>
          <w:p w:rsidR="00F94DB6" w:rsidRDefault="00F94DB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sz w:val="24"/>
              </w:rPr>
            </w:pPr>
          </w:p>
        </w:tc>
        <w:tc>
          <w:tcPr>
            <w:tcW w:w="997" w:type="dxa"/>
            <w:tcBorders>
              <w:top w:val="single" w:sz="6" w:space="0" w:color="auto"/>
              <w:left w:val="single" w:sz="6" w:space="0" w:color="auto"/>
              <w:bottom w:val="single" w:sz="6" w:space="0" w:color="auto"/>
              <w:right w:val="single" w:sz="6" w:space="0" w:color="auto"/>
            </w:tcBorders>
          </w:tcPr>
          <w:p w:rsidR="00F94DB6" w:rsidRDefault="00F94DB6">
            <w:pPr>
              <w:tabs>
                <w:tab w:val="left" w:pos="440"/>
                <w:tab w:val="left" w:pos="1154"/>
                <w:tab w:val="left" w:pos="1936"/>
                <w:tab w:val="left" w:pos="2368"/>
              </w:tabs>
              <w:suppressAutoHyphens/>
              <w:autoSpaceDE w:val="0"/>
              <w:autoSpaceDN w:val="0"/>
              <w:spacing w:line="360" w:lineRule="auto"/>
              <w:rPr>
                <w:rFonts w:ascii="仿宋" w:eastAsia="仿宋" w:hAnsi="仿宋" w:cs="仿宋"/>
                <w:sz w:val="24"/>
              </w:rPr>
            </w:pPr>
          </w:p>
        </w:tc>
        <w:tc>
          <w:tcPr>
            <w:tcW w:w="1440" w:type="dxa"/>
            <w:tcBorders>
              <w:top w:val="single" w:sz="6" w:space="0" w:color="auto"/>
              <w:left w:val="single" w:sz="6" w:space="0" w:color="auto"/>
              <w:bottom w:val="single" w:sz="6" w:space="0" w:color="auto"/>
              <w:right w:val="single" w:sz="6" w:space="0" w:color="auto"/>
            </w:tcBorders>
          </w:tcPr>
          <w:p w:rsidR="00F94DB6" w:rsidRDefault="00F94DB6">
            <w:pPr>
              <w:tabs>
                <w:tab w:val="left" w:pos="7"/>
              </w:tabs>
              <w:suppressAutoHyphens/>
              <w:autoSpaceDE w:val="0"/>
              <w:autoSpaceDN w:val="0"/>
              <w:spacing w:line="360" w:lineRule="auto"/>
              <w:rPr>
                <w:rFonts w:ascii="仿宋" w:eastAsia="仿宋" w:hAnsi="仿宋" w:cs="仿宋"/>
                <w:sz w:val="24"/>
              </w:rPr>
            </w:pPr>
          </w:p>
        </w:tc>
        <w:tc>
          <w:tcPr>
            <w:tcW w:w="1620" w:type="dxa"/>
            <w:tcBorders>
              <w:top w:val="single" w:sz="6" w:space="0" w:color="auto"/>
              <w:left w:val="single" w:sz="6" w:space="0" w:color="auto"/>
              <w:bottom w:val="single" w:sz="6" w:space="0" w:color="auto"/>
              <w:right w:val="single" w:sz="6" w:space="0" w:color="auto"/>
            </w:tcBorders>
          </w:tcPr>
          <w:p w:rsidR="00F94DB6" w:rsidRDefault="00F94DB6">
            <w:pPr>
              <w:suppressAutoHyphens/>
              <w:autoSpaceDE w:val="0"/>
              <w:autoSpaceDN w:val="0"/>
              <w:spacing w:line="360" w:lineRule="auto"/>
              <w:rPr>
                <w:rFonts w:ascii="仿宋" w:eastAsia="仿宋" w:hAnsi="仿宋" w:cs="仿宋"/>
                <w:sz w:val="24"/>
              </w:rPr>
            </w:pPr>
          </w:p>
        </w:tc>
      </w:tr>
    </w:tbl>
    <w:p w:rsidR="00F94DB6" w:rsidRDefault="00152E1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rsidR="00F94DB6" w:rsidRDefault="00152E1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sz w:val="24"/>
        </w:rPr>
      </w:pPr>
      <w:r>
        <w:rPr>
          <w:rFonts w:ascii="仿宋" w:eastAsia="仿宋" w:hAnsi="仿宋" w:cs="仿宋" w:hint="eastAsia"/>
          <w:sz w:val="24"/>
        </w:rPr>
        <w:t>课程概要</w:t>
      </w:r>
    </w:p>
    <w:p w:rsidR="00F94DB6" w:rsidRDefault="00152E1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sz w:val="24"/>
        </w:rPr>
      </w:pPr>
      <w:r>
        <w:rPr>
          <w:rFonts w:ascii="仿宋" w:eastAsia="仿宋" w:hAnsi="仿宋" w:cs="仿宋" w:hint="eastAsia"/>
          <w:sz w:val="24"/>
        </w:rPr>
        <w:t>课程目的</w:t>
      </w:r>
    </w:p>
    <w:p w:rsidR="00F94DB6" w:rsidRDefault="00152E1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sz w:val="24"/>
        </w:rPr>
      </w:pPr>
      <w:r>
        <w:rPr>
          <w:rFonts w:ascii="仿宋" w:eastAsia="仿宋" w:hAnsi="仿宋" w:cs="仿宋" w:hint="eastAsia"/>
          <w:sz w:val="24"/>
        </w:rPr>
        <w:t>教学方式</w:t>
      </w:r>
    </w:p>
    <w:p w:rsidR="00F94DB6" w:rsidRDefault="00152E1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sz w:val="24"/>
        </w:rPr>
      </w:pPr>
      <w:r>
        <w:rPr>
          <w:rFonts w:ascii="仿宋" w:eastAsia="仿宋" w:hAnsi="仿宋" w:cs="仿宋" w:hint="eastAsia"/>
          <w:sz w:val="24"/>
        </w:rPr>
        <w:t>先决条件</w:t>
      </w:r>
    </w:p>
    <w:p w:rsidR="00F94DB6" w:rsidRDefault="00152E1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sz w:val="24"/>
        </w:rPr>
      </w:pPr>
      <w:r>
        <w:rPr>
          <w:rFonts w:ascii="仿宋" w:eastAsia="仿宋" w:hAnsi="仿宋" w:cs="仿宋" w:hint="eastAsia"/>
          <w:sz w:val="24"/>
        </w:rPr>
        <w:t>教材目录</w:t>
      </w:r>
    </w:p>
    <w:p w:rsidR="00F94DB6" w:rsidRDefault="00152E13">
      <w:pPr>
        <w:autoSpaceDE w:val="0"/>
        <w:autoSpaceDN w:val="0"/>
        <w:spacing w:line="360" w:lineRule="auto"/>
        <w:rPr>
          <w:rFonts w:ascii="仿宋" w:eastAsia="仿宋" w:hAnsi="仿宋" w:cs="仿宋"/>
          <w:sz w:val="24"/>
        </w:rPr>
      </w:pPr>
      <w:r>
        <w:rPr>
          <w:rFonts w:ascii="仿宋" w:eastAsia="仿宋" w:hAnsi="仿宋" w:cs="仿宋" w:hint="eastAsia"/>
          <w:sz w:val="24"/>
        </w:rPr>
        <w:t>B  按照附表A提供授课教师的简历</w:t>
      </w:r>
    </w:p>
    <w:p w:rsidR="00F94DB6" w:rsidRDefault="00152E13">
      <w:pPr>
        <w:autoSpaceDE w:val="0"/>
        <w:autoSpaceDN w:val="0"/>
        <w:spacing w:line="360" w:lineRule="auto"/>
        <w:rPr>
          <w:rFonts w:ascii="仿宋" w:eastAsia="仿宋" w:hAnsi="仿宋" w:cs="仿宋"/>
          <w:b/>
          <w:sz w:val="24"/>
        </w:rPr>
      </w:pPr>
      <w:r>
        <w:rPr>
          <w:rFonts w:ascii="仿宋" w:eastAsia="仿宋" w:hAnsi="仿宋" w:cs="仿宋" w:hint="eastAsia"/>
          <w:b/>
          <w:sz w:val="24"/>
        </w:rPr>
        <w:t>注：须随表提交相应的证书复印件并注明所在投标技术文件页码。</w:t>
      </w:r>
    </w:p>
    <w:p w:rsidR="00F94DB6" w:rsidRDefault="00F94DB6">
      <w:pPr>
        <w:spacing w:line="360" w:lineRule="auto"/>
        <w:ind w:firstLineChars="200" w:firstLine="480"/>
        <w:rPr>
          <w:rFonts w:ascii="仿宋" w:eastAsia="仿宋" w:hAnsi="仿宋" w:cs="仿宋"/>
          <w:sz w:val="24"/>
          <w:szCs w:val="20"/>
        </w:rPr>
      </w:pP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152E13">
      <w:pPr>
        <w:pageBreakBefore/>
        <w:spacing w:line="360" w:lineRule="auto"/>
        <w:jc w:val="center"/>
        <w:rPr>
          <w:rFonts w:ascii="仿宋" w:eastAsia="仿宋" w:hAnsi="仿宋" w:cs="仿宋"/>
          <w:b/>
          <w:bCs/>
          <w:sz w:val="32"/>
          <w:szCs w:val="32"/>
        </w:rPr>
      </w:pPr>
      <w:r>
        <w:rPr>
          <w:rFonts w:ascii="仿宋" w:eastAsia="仿宋" w:hAnsi="仿宋" w:cs="仿宋" w:hint="eastAsia"/>
          <w:b/>
          <w:bCs/>
          <w:sz w:val="32"/>
          <w:szCs w:val="32"/>
        </w:rPr>
        <w:lastRenderedPageBreak/>
        <w:t>十七、验收方案</w:t>
      </w:r>
    </w:p>
    <w:p w:rsidR="00F94DB6" w:rsidRDefault="00152E13">
      <w:pPr>
        <w:spacing w:line="360" w:lineRule="auto"/>
        <w:jc w:val="center"/>
        <w:rPr>
          <w:rFonts w:ascii="仿宋" w:eastAsia="仿宋" w:hAnsi="仿宋" w:cs="仿宋"/>
          <w:sz w:val="24"/>
        </w:rPr>
      </w:pPr>
      <w:r>
        <w:rPr>
          <w:rFonts w:ascii="仿宋" w:eastAsia="仿宋" w:hAnsi="仿宋" w:cs="仿宋" w:hint="eastAsia"/>
          <w:sz w:val="24"/>
        </w:rPr>
        <w:t>（由投标人根据采购需求自行编制）</w:t>
      </w:r>
    </w:p>
    <w:p w:rsidR="00F94DB6" w:rsidRDefault="00F94DB6">
      <w:pPr>
        <w:spacing w:line="360" w:lineRule="auto"/>
        <w:jc w:val="center"/>
        <w:rPr>
          <w:rFonts w:ascii="仿宋" w:eastAsia="仿宋" w:hAnsi="仿宋" w:cs="仿宋"/>
          <w:sz w:val="24"/>
        </w:rPr>
      </w:pP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F94DB6">
      <w:pPr>
        <w:spacing w:line="360" w:lineRule="auto"/>
        <w:jc w:val="center"/>
        <w:rPr>
          <w:rFonts w:ascii="仿宋" w:eastAsia="仿宋" w:hAnsi="仿宋" w:cs="仿宋"/>
          <w:b/>
          <w:bCs/>
          <w:sz w:val="30"/>
          <w:szCs w:val="30"/>
        </w:rPr>
      </w:pPr>
    </w:p>
    <w:p w:rsidR="00F94DB6" w:rsidRDefault="00F94DB6">
      <w:pPr>
        <w:spacing w:line="360" w:lineRule="auto"/>
        <w:jc w:val="center"/>
        <w:rPr>
          <w:rFonts w:ascii="仿宋" w:eastAsia="仿宋" w:hAnsi="仿宋" w:cs="仿宋"/>
          <w:b/>
          <w:bCs/>
          <w:sz w:val="30"/>
          <w:szCs w:val="30"/>
        </w:rPr>
      </w:pPr>
    </w:p>
    <w:p w:rsidR="00F94DB6" w:rsidRDefault="00F94DB6">
      <w:pPr>
        <w:spacing w:line="360" w:lineRule="auto"/>
        <w:jc w:val="center"/>
        <w:rPr>
          <w:rFonts w:ascii="仿宋" w:eastAsia="仿宋" w:hAnsi="仿宋" w:cs="仿宋"/>
          <w:b/>
          <w:bCs/>
          <w:sz w:val="24"/>
        </w:rPr>
      </w:pPr>
    </w:p>
    <w:p w:rsidR="00F94DB6" w:rsidRDefault="00F94DB6">
      <w:pPr>
        <w:spacing w:line="360" w:lineRule="auto"/>
        <w:jc w:val="center"/>
        <w:rPr>
          <w:rFonts w:ascii="仿宋" w:eastAsia="仿宋" w:hAnsi="仿宋" w:cs="仿宋"/>
          <w:b/>
          <w:bCs/>
          <w:sz w:val="24"/>
        </w:rPr>
      </w:pPr>
    </w:p>
    <w:p w:rsidR="00F94DB6" w:rsidRDefault="00152E13">
      <w:pPr>
        <w:spacing w:line="360" w:lineRule="auto"/>
        <w:jc w:val="center"/>
        <w:rPr>
          <w:rFonts w:ascii="仿宋" w:eastAsia="仿宋" w:hAnsi="仿宋" w:cs="仿宋"/>
          <w:b/>
          <w:kern w:val="0"/>
          <w:sz w:val="32"/>
          <w:szCs w:val="32"/>
          <w:lang w:val="zh-CN"/>
        </w:rPr>
      </w:pPr>
      <w:r>
        <w:rPr>
          <w:rFonts w:ascii="仿宋" w:eastAsia="仿宋" w:hAnsi="仿宋" w:cs="仿宋" w:hint="eastAsia"/>
          <w:b/>
          <w:bCs/>
          <w:sz w:val="32"/>
          <w:szCs w:val="32"/>
        </w:rPr>
        <w:t>十八、认为需要的</w:t>
      </w:r>
      <w:r>
        <w:rPr>
          <w:rFonts w:ascii="仿宋" w:eastAsia="仿宋" w:hAnsi="仿宋" w:cs="仿宋" w:hint="eastAsia"/>
          <w:b/>
          <w:kern w:val="0"/>
          <w:sz w:val="32"/>
          <w:szCs w:val="32"/>
          <w:lang w:val="zh-CN"/>
        </w:rPr>
        <w:t>其他商务技术文件或说明</w:t>
      </w:r>
    </w:p>
    <w:p w:rsidR="00F94DB6" w:rsidRDefault="00152E13">
      <w:pPr>
        <w:spacing w:line="360" w:lineRule="auto"/>
        <w:jc w:val="center"/>
        <w:rPr>
          <w:rFonts w:ascii="仿宋" w:eastAsia="仿宋" w:hAnsi="仿宋" w:cs="仿宋"/>
          <w:sz w:val="24"/>
        </w:rPr>
      </w:pPr>
      <w:r>
        <w:rPr>
          <w:rFonts w:ascii="仿宋" w:eastAsia="仿宋" w:hAnsi="仿宋" w:cs="仿宋" w:hint="eastAsia"/>
          <w:sz w:val="24"/>
        </w:rPr>
        <w:t>（由投标人根据采购需求自行编制）</w:t>
      </w:r>
    </w:p>
    <w:p w:rsidR="00F94DB6" w:rsidRDefault="00F94DB6">
      <w:pPr>
        <w:spacing w:line="360" w:lineRule="auto"/>
        <w:rPr>
          <w:rFonts w:ascii="仿宋" w:eastAsia="仿宋" w:hAnsi="仿宋" w:cs="仿宋"/>
          <w:sz w:val="24"/>
        </w:rPr>
      </w:pPr>
    </w:p>
    <w:p w:rsidR="00F94DB6" w:rsidRDefault="00152E13">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F94DB6" w:rsidRDefault="00152E13">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F94DB6">
      <w:pPr>
        <w:pStyle w:val="71"/>
        <w:rPr>
          <w:rFonts w:ascii="仿宋" w:eastAsia="仿宋" w:hAnsi="仿宋" w:cs="仿宋"/>
        </w:rPr>
        <w:sectPr w:rsidR="00F94DB6">
          <w:headerReference w:type="default" r:id="rId21"/>
          <w:footerReference w:type="default" r:id="rId22"/>
          <w:headerReference w:type="first" r:id="rId23"/>
          <w:footerReference w:type="first" r:id="rId24"/>
          <w:pgSz w:w="11906" w:h="16838"/>
          <w:pgMar w:top="1276" w:right="1418" w:bottom="1247" w:left="1418" w:header="851" w:footer="992" w:gutter="0"/>
          <w:cols w:space="720"/>
          <w:titlePg/>
          <w:docGrid w:linePitch="312"/>
        </w:sectPr>
      </w:pPr>
    </w:p>
    <w:p w:rsidR="00F94DB6" w:rsidRDefault="00152E13">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F94DB6" w:rsidRDefault="00152E13">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94DB6" w:rsidRDefault="00F94DB6">
      <w:pPr>
        <w:spacing w:line="360" w:lineRule="auto"/>
        <w:jc w:val="center"/>
        <w:outlineLvl w:val="0"/>
        <w:rPr>
          <w:rFonts w:ascii="仿宋" w:eastAsia="仿宋" w:hAnsi="仿宋" w:cs="仿宋"/>
          <w:b/>
          <w:kern w:val="0"/>
          <w:sz w:val="36"/>
          <w:szCs w:val="36"/>
        </w:rPr>
      </w:pP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（1）开标一览表（报价表）………………………………………………………（页码）</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（2）中小企业声明函………………………………………………………………（页码）</w:t>
      </w:r>
    </w:p>
    <w:p w:rsidR="00F94DB6" w:rsidRDefault="00152E13">
      <w:pPr>
        <w:pStyle w:val="aa"/>
        <w:snapToGrid w:val="0"/>
        <w:rPr>
          <w:rFonts w:ascii="仿宋" w:eastAsia="仿宋" w:hAnsi="仿宋" w:cs="仿宋"/>
        </w:rPr>
      </w:pPr>
      <w:r>
        <w:rPr>
          <w:rFonts w:ascii="仿宋" w:eastAsia="仿宋" w:hAnsi="仿宋" w:cs="仿宋" w:hint="eastAsia"/>
          <w:szCs w:val="24"/>
          <w:lang w:val="en-US"/>
        </w:rPr>
        <w:t>（3）残疾人福利性单位声明函……………………………………………………（页码）</w:t>
      </w: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jc w:val="center"/>
        <w:rPr>
          <w:rFonts w:ascii="仿宋" w:eastAsia="仿宋" w:hAnsi="仿宋" w:cs="仿宋"/>
          <w:b/>
          <w:kern w:val="0"/>
          <w:sz w:val="32"/>
          <w:szCs w:val="32"/>
        </w:rPr>
      </w:pPr>
    </w:p>
    <w:p w:rsidR="00F94DB6" w:rsidRDefault="00F94DB6">
      <w:pPr>
        <w:snapToGrid w:val="0"/>
        <w:spacing w:line="360" w:lineRule="auto"/>
        <w:ind w:right="480"/>
        <w:rPr>
          <w:rFonts w:ascii="仿宋" w:eastAsia="仿宋" w:hAnsi="仿宋" w:cs="仿宋"/>
          <w:b/>
          <w:kern w:val="0"/>
          <w:sz w:val="32"/>
          <w:szCs w:val="32"/>
        </w:rPr>
      </w:pPr>
    </w:p>
    <w:p w:rsidR="00F94DB6" w:rsidRDefault="00F94DB6">
      <w:pPr>
        <w:pStyle w:val="1f2"/>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F94DB6">
          <w:headerReference w:type="default" r:id="rId25"/>
          <w:footerReference w:type="default" r:id="rId26"/>
          <w:headerReference w:type="first" r:id="rId27"/>
          <w:footerReference w:type="first" r:id="rId28"/>
          <w:pgSz w:w="11906" w:h="16838"/>
          <w:pgMar w:top="1276" w:right="1418" w:bottom="1247" w:left="1418" w:header="851" w:footer="992" w:gutter="0"/>
          <w:cols w:space="720"/>
          <w:titlePg/>
          <w:docGrid w:linePitch="312"/>
        </w:sectPr>
      </w:pPr>
    </w:p>
    <w:p w:rsidR="00F94DB6" w:rsidRDefault="00152E13">
      <w:pPr>
        <w:pStyle w:val="1f2"/>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F94DB6" w:rsidRDefault="00152E13">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F94DB6" w:rsidRDefault="00152E13">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F94DB6" w:rsidRDefault="00152E13">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835"/>
        <w:gridCol w:w="1909"/>
        <w:gridCol w:w="2031"/>
        <w:gridCol w:w="1909"/>
        <w:gridCol w:w="1787"/>
        <w:gridCol w:w="1790"/>
        <w:gridCol w:w="1789"/>
        <w:gridCol w:w="1786"/>
      </w:tblGrid>
      <w:tr w:rsidR="00F94DB6">
        <w:trPr>
          <w:trHeight w:val="1373"/>
        </w:trPr>
        <w:tc>
          <w:tcPr>
            <w:tcW w:w="236" w:type="pct"/>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287" w:type="pct"/>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657" w:type="pct"/>
          </w:tcPr>
          <w:p w:rsidR="00F94DB6" w:rsidRDefault="00F94DB6">
            <w:pPr>
              <w:spacing w:line="360" w:lineRule="auto"/>
              <w:jc w:val="center"/>
              <w:rPr>
                <w:rFonts w:ascii="仿宋" w:eastAsia="仿宋" w:hAnsi="仿宋" w:cs="仿宋"/>
                <w:b/>
                <w:sz w:val="24"/>
              </w:rPr>
            </w:pPr>
          </w:p>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698" w:type="pct"/>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657" w:type="pct"/>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615" w:type="pct"/>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616" w:type="pct"/>
          </w:tcPr>
          <w:p w:rsidR="00F94DB6" w:rsidRDefault="00F94DB6">
            <w:pPr>
              <w:spacing w:line="360" w:lineRule="auto"/>
              <w:jc w:val="center"/>
              <w:rPr>
                <w:rFonts w:ascii="仿宋" w:eastAsia="仿宋" w:hAnsi="仿宋" w:cs="仿宋"/>
                <w:b/>
                <w:sz w:val="24"/>
              </w:rPr>
            </w:pPr>
          </w:p>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615" w:type="pct"/>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服务单价</w:t>
            </w:r>
          </w:p>
        </w:tc>
        <w:tc>
          <w:tcPr>
            <w:tcW w:w="615" w:type="pct"/>
            <w:vAlign w:val="center"/>
          </w:tcPr>
          <w:p w:rsidR="00F94DB6" w:rsidRDefault="00F94DB6">
            <w:pPr>
              <w:spacing w:line="360" w:lineRule="auto"/>
              <w:jc w:val="center"/>
              <w:rPr>
                <w:rFonts w:ascii="仿宋" w:eastAsia="仿宋" w:hAnsi="仿宋" w:cs="仿宋"/>
                <w:b/>
                <w:sz w:val="24"/>
              </w:rPr>
            </w:pPr>
          </w:p>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备注（如有）</w:t>
            </w:r>
          </w:p>
          <w:p w:rsidR="00F94DB6" w:rsidRDefault="00F94DB6">
            <w:pPr>
              <w:spacing w:line="360" w:lineRule="auto"/>
              <w:jc w:val="center"/>
              <w:rPr>
                <w:rFonts w:ascii="仿宋" w:eastAsia="仿宋" w:hAnsi="仿宋" w:cs="仿宋"/>
                <w:b/>
                <w:sz w:val="24"/>
              </w:rPr>
            </w:pPr>
          </w:p>
        </w:tc>
      </w:tr>
      <w:tr w:rsidR="00F94DB6">
        <w:trPr>
          <w:trHeight w:val="441"/>
        </w:trPr>
        <w:tc>
          <w:tcPr>
            <w:tcW w:w="236" w:type="pct"/>
            <w:vAlign w:val="center"/>
          </w:tcPr>
          <w:p w:rsidR="00F94DB6" w:rsidRDefault="00152E13">
            <w:pPr>
              <w:spacing w:line="360" w:lineRule="auto"/>
              <w:jc w:val="center"/>
              <w:rPr>
                <w:rFonts w:ascii="仿宋" w:eastAsia="仿宋" w:hAnsi="仿宋" w:cs="仿宋"/>
                <w:sz w:val="24"/>
              </w:rPr>
            </w:pPr>
            <w:r>
              <w:rPr>
                <w:rFonts w:ascii="仿宋" w:eastAsia="仿宋" w:hAnsi="仿宋" w:cs="仿宋" w:hint="eastAsia"/>
                <w:sz w:val="24"/>
              </w:rPr>
              <w:t>1</w:t>
            </w:r>
          </w:p>
        </w:tc>
        <w:tc>
          <w:tcPr>
            <w:tcW w:w="287" w:type="pct"/>
            <w:vAlign w:val="center"/>
          </w:tcPr>
          <w:p w:rsidR="00F94DB6" w:rsidRDefault="00152E13">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98" w:type="pct"/>
            <w:vAlign w:val="center"/>
          </w:tcPr>
          <w:p w:rsidR="00F94DB6" w:rsidRDefault="00F94DB6">
            <w:pPr>
              <w:snapToGrid w:val="0"/>
              <w:spacing w:line="360" w:lineRule="auto"/>
              <w:jc w:val="center"/>
              <w:rPr>
                <w:rFonts w:ascii="仿宋" w:eastAsia="仿宋" w:hAnsi="仿宋" w:cs="仿宋"/>
                <w:sz w:val="24"/>
              </w:rPr>
            </w:pP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6" w:type="pct"/>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r>
      <w:tr w:rsidR="00F94DB6">
        <w:trPr>
          <w:trHeight w:val="453"/>
        </w:trPr>
        <w:tc>
          <w:tcPr>
            <w:tcW w:w="236" w:type="pct"/>
            <w:vAlign w:val="center"/>
          </w:tcPr>
          <w:p w:rsidR="00F94DB6" w:rsidRDefault="00152E13">
            <w:pPr>
              <w:spacing w:line="360" w:lineRule="auto"/>
              <w:jc w:val="center"/>
              <w:rPr>
                <w:rFonts w:ascii="仿宋" w:eastAsia="仿宋" w:hAnsi="仿宋" w:cs="仿宋"/>
                <w:sz w:val="24"/>
              </w:rPr>
            </w:pPr>
            <w:r>
              <w:rPr>
                <w:rFonts w:ascii="仿宋" w:eastAsia="仿宋" w:hAnsi="仿宋" w:cs="仿宋" w:hint="eastAsia"/>
                <w:sz w:val="24"/>
              </w:rPr>
              <w:t>2</w:t>
            </w:r>
          </w:p>
        </w:tc>
        <w:tc>
          <w:tcPr>
            <w:tcW w:w="287" w:type="pct"/>
            <w:vAlign w:val="center"/>
          </w:tcPr>
          <w:p w:rsidR="00F94DB6" w:rsidRDefault="00152E13">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98" w:type="pct"/>
            <w:vAlign w:val="center"/>
          </w:tcPr>
          <w:p w:rsidR="00F94DB6" w:rsidRDefault="00F94DB6">
            <w:pPr>
              <w:snapToGrid w:val="0"/>
              <w:spacing w:line="360" w:lineRule="auto"/>
              <w:jc w:val="center"/>
              <w:rPr>
                <w:rFonts w:ascii="仿宋" w:eastAsia="仿宋" w:hAnsi="仿宋" w:cs="仿宋"/>
                <w:sz w:val="24"/>
              </w:rPr>
            </w:pP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6" w:type="pct"/>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r>
      <w:tr w:rsidR="00F94DB6">
        <w:trPr>
          <w:trHeight w:val="453"/>
        </w:trPr>
        <w:tc>
          <w:tcPr>
            <w:tcW w:w="236" w:type="pct"/>
            <w:vAlign w:val="center"/>
          </w:tcPr>
          <w:p w:rsidR="00F94DB6" w:rsidRDefault="00152E13">
            <w:pPr>
              <w:spacing w:line="360" w:lineRule="auto"/>
              <w:jc w:val="center"/>
              <w:rPr>
                <w:rFonts w:ascii="仿宋" w:eastAsia="仿宋" w:hAnsi="仿宋" w:cs="仿宋"/>
                <w:sz w:val="24"/>
              </w:rPr>
            </w:pPr>
            <w:r>
              <w:rPr>
                <w:rFonts w:ascii="仿宋" w:eastAsia="仿宋" w:hAnsi="仿宋" w:cs="仿宋" w:hint="eastAsia"/>
                <w:sz w:val="24"/>
              </w:rPr>
              <w:t>…</w:t>
            </w:r>
          </w:p>
        </w:tc>
        <w:tc>
          <w:tcPr>
            <w:tcW w:w="287" w:type="pct"/>
            <w:vAlign w:val="center"/>
          </w:tcPr>
          <w:p w:rsidR="00F94DB6" w:rsidRDefault="00F94DB6">
            <w:pPr>
              <w:snapToGrid w:val="0"/>
              <w:spacing w:line="360" w:lineRule="auto"/>
              <w:jc w:val="center"/>
              <w:rPr>
                <w:rFonts w:ascii="仿宋" w:eastAsia="仿宋" w:hAnsi="仿宋" w:cs="仿宋"/>
                <w:sz w:val="24"/>
              </w:rPr>
            </w:pP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98" w:type="pct"/>
            <w:vAlign w:val="center"/>
          </w:tcPr>
          <w:p w:rsidR="00F94DB6" w:rsidRDefault="00F94DB6">
            <w:pPr>
              <w:snapToGrid w:val="0"/>
              <w:spacing w:line="360" w:lineRule="auto"/>
              <w:jc w:val="center"/>
              <w:rPr>
                <w:rFonts w:ascii="仿宋" w:eastAsia="仿宋" w:hAnsi="仿宋" w:cs="仿宋"/>
                <w:sz w:val="24"/>
              </w:rPr>
            </w:pP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6" w:type="pct"/>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r>
      <w:tr w:rsidR="00F94DB6">
        <w:trPr>
          <w:trHeight w:val="453"/>
        </w:trPr>
        <w:tc>
          <w:tcPr>
            <w:tcW w:w="236" w:type="pct"/>
            <w:vAlign w:val="center"/>
          </w:tcPr>
          <w:p w:rsidR="00F94DB6" w:rsidRDefault="00F94DB6">
            <w:pPr>
              <w:spacing w:line="360" w:lineRule="auto"/>
              <w:jc w:val="center"/>
              <w:rPr>
                <w:rFonts w:ascii="仿宋" w:eastAsia="仿宋" w:hAnsi="仿宋" w:cs="仿宋"/>
                <w:sz w:val="24"/>
              </w:rPr>
            </w:pPr>
          </w:p>
        </w:tc>
        <w:tc>
          <w:tcPr>
            <w:tcW w:w="287" w:type="pct"/>
            <w:vAlign w:val="center"/>
          </w:tcPr>
          <w:p w:rsidR="00F94DB6" w:rsidRDefault="00F94DB6">
            <w:pPr>
              <w:snapToGrid w:val="0"/>
              <w:spacing w:line="360" w:lineRule="auto"/>
              <w:jc w:val="center"/>
              <w:rPr>
                <w:rFonts w:ascii="仿宋" w:eastAsia="仿宋" w:hAnsi="仿宋" w:cs="仿宋"/>
                <w:sz w:val="24"/>
              </w:rPr>
            </w:pP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98" w:type="pct"/>
            <w:vAlign w:val="center"/>
          </w:tcPr>
          <w:p w:rsidR="00F94DB6" w:rsidRDefault="00F94DB6">
            <w:pPr>
              <w:snapToGrid w:val="0"/>
              <w:spacing w:line="360" w:lineRule="auto"/>
              <w:jc w:val="center"/>
              <w:rPr>
                <w:rFonts w:ascii="仿宋" w:eastAsia="仿宋" w:hAnsi="仿宋" w:cs="仿宋"/>
                <w:sz w:val="24"/>
              </w:rPr>
            </w:pP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6" w:type="pct"/>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r>
      <w:tr w:rsidR="00F94DB6">
        <w:trPr>
          <w:trHeight w:val="453"/>
        </w:trPr>
        <w:tc>
          <w:tcPr>
            <w:tcW w:w="236" w:type="pct"/>
            <w:vAlign w:val="center"/>
          </w:tcPr>
          <w:p w:rsidR="00F94DB6" w:rsidRDefault="00F94DB6">
            <w:pPr>
              <w:spacing w:line="360" w:lineRule="auto"/>
              <w:jc w:val="center"/>
              <w:rPr>
                <w:rFonts w:ascii="仿宋" w:eastAsia="仿宋" w:hAnsi="仿宋" w:cs="仿宋"/>
                <w:sz w:val="24"/>
              </w:rPr>
            </w:pPr>
          </w:p>
        </w:tc>
        <w:tc>
          <w:tcPr>
            <w:tcW w:w="287" w:type="pct"/>
            <w:vAlign w:val="center"/>
          </w:tcPr>
          <w:p w:rsidR="00F94DB6" w:rsidRDefault="00F94DB6">
            <w:pPr>
              <w:snapToGrid w:val="0"/>
              <w:spacing w:line="360" w:lineRule="auto"/>
              <w:jc w:val="center"/>
              <w:rPr>
                <w:rFonts w:ascii="仿宋" w:eastAsia="仿宋" w:hAnsi="仿宋" w:cs="仿宋"/>
                <w:sz w:val="24"/>
              </w:rPr>
            </w:pP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98" w:type="pct"/>
            <w:vAlign w:val="center"/>
          </w:tcPr>
          <w:p w:rsidR="00F94DB6" w:rsidRDefault="00F94DB6">
            <w:pPr>
              <w:snapToGrid w:val="0"/>
              <w:spacing w:line="360" w:lineRule="auto"/>
              <w:jc w:val="center"/>
              <w:rPr>
                <w:rFonts w:ascii="仿宋" w:eastAsia="仿宋" w:hAnsi="仿宋" w:cs="仿宋"/>
                <w:sz w:val="24"/>
              </w:rPr>
            </w:pPr>
          </w:p>
        </w:tc>
        <w:tc>
          <w:tcPr>
            <w:tcW w:w="657" w:type="pct"/>
            <w:vAlign w:val="center"/>
          </w:tcPr>
          <w:p w:rsidR="00F94DB6" w:rsidRDefault="00F94DB6">
            <w:pPr>
              <w:snapToGrid w:val="0"/>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6" w:type="pct"/>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c>
          <w:tcPr>
            <w:tcW w:w="615" w:type="pct"/>
            <w:vAlign w:val="center"/>
          </w:tcPr>
          <w:p w:rsidR="00F94DB6" w:rsidRDefault="00F94DB6">
            <w:pPr>
              <w:spacing w:line="360" w:lineRule="auto"/>
              <w:jc w:val="center"/>
              <w:rPr>
                <w:rFonts w:ascii="仿宋" w:eastAsia="仿宋" w:hAnsi="仿宋" w:cs="仿宋"/>
                <w:sz w:val="24"/>
              </w:rPr>
            </w:pPr>
          </w:p>
        </w:tc>
      </w:tr>
      <w:tr w:rsidR="00F94DB6">
        <w:trPr>
          <w:trHeight w:val="659"/>
        </w:trPr>
        <w:tc>
          <w:tcPr>
            <w:tcW w:w="1879" w:type="pct"/>
            <w:gridSpan w:val="4"/>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2504" w:type="pct"/>
            <w:gridSpan w:val="4"/>
          </w:tcPr>
          <w:p w:rsidR="00F94DB6" w:rsidRDefault="00F94DB6">
            <w:pPr>
              <w:spacing w:line="360" w:lineRule="auto"/>
              <w:jc w:val="center"/>
              <w:rPr>
                <w:rFonts w:ascii="仿宋" w:eastAsia="仿宋" w:hAnsi="仿宋" w:cs="仿宋"/>
                <w:sz w:val="24"/>
              </w:rPr>
            </w:pPr>
          </w:p>
        </w:tc>
        <w:tc>
          <w:tcPr>
            <w:tcW w:w="615" w:type="pct"/>
          </w:tcPr>
          <w:p w:rsidR="00F94DB6" w:rsidRDefault="00F94DB6">
            <w:pPr>
              <w:spacing w:line="360" w:lineRule="auto"/>
              <w:jc w:val="center"/>
              <w:rPr>
                <w:rFonts w:ascii="仿宋" w:eastAsia="仿宋" w:hAnsi="仿宋" w:cs="仿宋"/>
                <w:sz w:val="24"/>
              </w:rPr>
            </w:pPr>
          </w:p>
        </w:tc>
      </w:tr>
      <w:tr w:rsidR="00F94DB6">
        <w:trPr>
          <w:trHeight w:val="597"/>
        </w:trPr>
        <w:tc>
          <w:tcPr>
            <w:tcW w:w="1879" w:type="pct"/>
            <w:gridSpan w:val="4"/>
            <w:vAlign w:val="center"/>
          </w:tcPr>
          <w:p w:rsidR="00F94DB6" w:rsidRDefault="00152E13">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2504" w:type="pct"/>
            <w:gridSpan w:val="4"/>
          </w:tcPr>
          <w:p w:rsidR="00F94DB6" w:rsidRDefault="00F94DB6">
            <w:pPr>
              <w:spacing w:line="360" w:lineRule="auto"/>
              <w:jc w:val="center"/>
              <w:rPr>
                <w:rFonts w:ascii="仿宋" w:eastAsia="仿宋" w:hAnsi="仿宋" w:cs="仿宋"/>
                <w:sz w:val="24"/>
              </w:rPr>
            </w:pPr>
          </w:p>
        </w:tc>
        <w:tc>
          <w:tcPr>
            <w:tcW w:w="615" w:type="pct"/>
          </w:tcPr>
          <w:p w:rsidR="00F94DB6" w:rsidRDefault="00F94DB6">
            <w:pPr>
              <w:spacing w:line="360" w:lineRule="auto"/>
              <w:jc w:val="center"/>
              <w:rPr>
                <w:rFonts w:ascii="仿宋" w:eastAsia="仿宋" w:hAnsi="仿宋" w:cs="仿宋"/>
                <w:sz w:val="24"/>
              </w:rPr>
            </w:pPr>
          </w:p>
        </w:tc>
      </w:tr>
    </w:tbl>
    <w:p w:rsidR="00F94DB6" w:rsidRDefault="00F94DB6">
      <w:pPr>
        <w:snapToGrid w:val="0"/>
        <w:spacing w:line="360" w:lineRule="auto"/>
        <w:ind w:left="480"/>
        <w:rPr>
          <w:rFonts w:ascii="仿宋" w:eastAsia="仿宋" w:hAnsi="仿宋" w:cs="仿宋"/>
          <w:b/>
          <w:kern w:val="0"/>
          <w:sz w:val="24"/>
          <w:lang w:val="zh-CN"/>
        </w:rPr>
      </w:pPr>
    </w:p>
    <w:p w:rsidR="00F94DB6" w:rsidRDefault="00152E13">
      <w:pPr>
        <w:snapToGrid w:val="0"/>
        <w:spacing w:line="360" w:lineRule="auto"/>
        <w:ind w:left="480" w:firstLineChars="3800" w:firstLine="9120"/>
        <w:rPr>
          <w:rFonts w:ascii="仿宋" w:eastAsia="仿宋" w:hAnsi="仿宋" w:cs="仿宋"/>
          <w:b/>
          <w:kern w:val="0"/>
          <w:sz w:val="24"/>
        </w:rPr>
      </w:pPr>
      <w:r>
        <w:rPr>
          <w:rFonts w:ascii="仿宋" w:eastAsia="仿宋" w:hAnsi="仿宋" w:cs="仿宋" w:hint="eastAsia"/>
          <w:sz w:val="24"/>
        </w:rPr>
        <w:t>投标人名称（电子签名）:</w:t>
      </w:r>
    </w:p>
    <w:p w:rsidR="00F94DB6" w:rsidRDefault="00152E13">
      <w:pPr>
        <w:snapToGrid w:val="0"/>
        <w:spacing w:line="360" w:lineRule="auto"/>
        <w:ind w:firstLineChars="4000" w:firstLine="9600"/>
        <w:rPr>
          <w:rFonts w:ascii="仿宋" w:eastAsia="仿宋" w:hAnsi="仿宋" w:cs="仿宋"/>
          <w:b/>
          <w:kern w:val="0"/>
          <w:sz w:val="24"/>
          <w:lang w:val="zh-CN"/>
        </w:rPr>
      </w:pPr>
      <w:r>
        <w:rPr>
          <w:rFonts w:ascii="仿宋" w:eastAsia="仿宋" w:hAnsi="仿宋" w:cs="仿宋" w:hint="eastAsia"/>
          <w:sz w:val="24"/>
        </w:rPr>
        <w:t>日期：  年   月   日</w:t>
      </w:r>
    </w:p>
    <w:p w:rsidR="00F94DB6" w:rsidRDefault="00152E13">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rsidR="00F94DB6" w:rsidRDefault="00152E13">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F94DB6" w:rsidRDefault="00152E13">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F94DB6" w:rsidRDefault="00152E13">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F94DB6" w:rsidRDefault="00152E13">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F94DB6" w:rsidRDefault="00F94DB6">
      <w:pPr>
        <w:spacing w:line="360" w:lineRule="auto"/>
        <w:ind w:firstLineChars="200" w:firstLine="482"/>
        <w:rPr>
          <w:rFonts w:ascii="仿宋" w:eastAsia="仿宋" w:hAnsi="仿宋" w:cs="仿宋"/>
          <w:b/>
          <w:kern w:val="0"/>
          <w:sz w:val="24"/>
        </w:rPr>
      </w:pPr>
    </w:p>
    <w:p w:rsidR="00F94DB6" w:rsidRDefault="00F94DB6">
      <w:pPr>
        <w:pStyle w:val="1f2"/>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F94DB6" w:rsidRDefault="00F94DB6">
      <w:pPr>
        <w:pStyle w:val="1f2"/>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F94DB6">
          <w:pgSz w:w="16838" w:h="11906" w:orient="landscape"/>
          <w:pgMar w:top="1418" w:right="1247" w:bottom="1418" w:left="1276" w:header="851" w:footer="992" w:gutter="0"/>
          <w:cols w:space="720"/>
          <w:titlePg/>
          <w:docGrid w:linePitch="312"/>
        </w:sectPr>
      </w:pPr>
    </w:p>
    <w:p w:rsidR="00F94DB6" w:rsidRDefault="00152E13">
      <w:pPr>
        <w:pStyle w:val="1f2"/>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w:t>
      </w:r>
    </w:p>
    <w:p w:rsidR="00F94DB6" w:rsidRDefault="00152E13">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w:t>
      </w:r>
      <w:r w:rsidR="00290259">
        <w:rPr>
          <w:rFonts w:ascii="仿宋" w:eastAsia="仿宋" w:hAnsi="仿宋" w:cs="仿宋" w:hint="eastAsia"/>
          <w:b/>
          <w:sz w:val="24"/>
        </w:rPr>
        <w:t>5</w:t>
      </w:r>
      <w:r>
        <w:rPr>
          <w:rFonts w:ascii="仿宋" w:eastAsia="仿宋" w:hAnsi="仿宋" w:cs="仿宋" w:hint="eastAsia"/>
          <w:b/>
          <w:sz w:val="24"/>
        </w:rPr>
        <w:t>）。]</w:t>
      </w:r>
    </w:p>
    <w:p w:rsidR="00F94DB6" w:rsidRDefault="00F94DB6">
      <w:pPr>
        <w:pStyle w:val="Default"/>
        <w:rPr>
          <w:rFonts w:ascii="仿宋" w:eastAsia="仿宋" w:hAnsi="仿宋" w:cs="仿宋"/>
          <w:b/>
          <w:color w:val="auto"/>
        </w:rPr>
      </w:pPr>
    </w:p>
    <w:p w:rsidR="00F94DB6" w:rsidRDefault="00F94DB6">
      <w:pPr>
        <w:pStyle w:val="71"/>
        <w:rPr>
          <w:rFonts w:ascii="仿宋" w:eastAsia="仿宋" w:hAnsi="仿宋" w:cs="仿宋"/>
          <w:b/>
          <w:sz w:val="24"/>
        </w:rPr>
      </w:pPr>
    </w:p>
    <w:p w:rsidR="00F94DB6" w:rsidRDefault="00F94DB6">
      <w:pPr>
        <w:rPr>
          <w:rFonts w:ascii="仿宋" w:eastAsia="仿宋" w:hAnsi="仿宋" w:cs="仿宋"/>
          <w:b/>
          <w:sz w:val="24"/>
        </w:rPr>
      </w:pPr>
    </w:p>
    <w:p w:rsidR="00F94DB6" w:rsidRDefault="00F94DB6">
      <w:pPr>
        <w:pStyle w:val="Default"/>
        <w:rPr>
          <w:rFonts w:ascii="仿宋" w:eastAsia="仿宋" w:hAnsi="仿宋" w:cs="仿宋"/>
          <w:b/>
          <w:color w:val="auto"/>
        </w:rPr>
      </w:pPr>
    </w:p>
    <w:p w:rsidR="00F94DB6" w:rsidRDefault="00F94DB6">
      <w:pPr>
        <w:pStyle w:val="71"/>
        <w:rPr>
          <w:rFonts w:ascii="仿宋" w:eastAsia="仿宋" w:hAnsi="仿宋" w:cs="仿宋"/>
          <w:b/>
          <w:sz w:val="24"/>
        </w:rPr>
      </w:pPr>
    </w:p>
    <w:p w:rsidR="00F94DB6" w:rsidRDefault="00F94DB6">
      <w:pPr>
        <w:rPr>
          <w:rFonts w:ascii="仿宋" w:eastAsia="仿宋" w:hAnsi="仿宋" w:cs="仿宋"/>
        </w:rPr>
      </w:pPr>
    </w:p>
    <w:p w:rsidR="00F94DB6" w:rsidRDefault="00152E13">
      <w:pPr>
        <w:widowControl/>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F94DB6" w:rsidRDefault="00152E13">
      <w:pPr>
        <w:pStyle w:val="aa"/>
        <w:widowControl/>
        <w:ind w:firstLineChars="50" w:firstLine="120"/>
        <w:jc w:val="left"/>
        <w:rPr>
          <w:rFonts w:ascii="仿宋" w:eastAsia="仿宋" w:hAnsi="仿宋" w:cs="仿宋"/>
          <w:b/>
        </w:rPr>
      </w:pPr>
      <w:r>
        <w:rPr>
          <w:rFonts w:ascii="仿宋" w:eastAsia="仿宋" w:hAnsi="仿宋" w:cs="仿宋" w:hint="eastAsia"/>
          <w:b/>
        </w:rPr>
        <w:t>[符合条件的残疾人福利性单位，提供残疾人福利性单位声明函(附件</w:t>
      </w:r>
      <w:r w:rsidR="00290259">
        <w:rPr>
          <w:rFonts w:ascii="仿宋" w:eastAsia="仿宋" w:hAnsi="仿宋" w:cs="仿宋" w:hint="eastAsia"/>
          <w:b/>
        </w:rPr>
        <w:t>4</w:t>
      </w:r>
      <w:r>
        <w:rPr>
          <w:rFonts w:ascii="仿宋" w:eastAsia="仿宋" w:hAnsi="仿宋" w:cs="仿宋" w:hint="eastAsia"/>
          <w:b/>
        </w:rPr>
        <w:t>)，否则不需要提供。]</w:t>
      </w:r>
    </w:p>
    <w:p w:rsidR="00F94DB6" w:rsidRDefault="00F94DB6">
      <w:pPr>
        <w:pStyle w:val="1f2"/>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F94DB6" w:rsidRDefault="00F94DB6">
      <w:pPr>
        <w:spacing w:line="360" w:lineRule="auto"/>
        <w:ind w:right="420" w:firstLineChars="1000" w:firstLine="3614"/>
        <w:rPr>
          <w:rFonts w:ascii="仿宋" w:eastAsia="仿宋" w:hAnsi="仿宋" w:cs="仿宋"/>
          <w:b/>
          <w:kern w:val="0"/>
          <w:sz w:val="36"/>
          <w:szCs w:val="36"/>
        </w:rPr>
      </w:pPr>
    </w:p>
    <w:p w:rsidR="00F94DB6" w:rsidRDefault="00F94DB6">
      <w:pPr>
        <w:spacing w:line="360" w:lineRule="auto"/>
        <w:ind w:right="420" w:firstLineChars="1000" w:firstLine="3614"/>
        <w:rPr>
          <w:rFonts w:ascii="仿宋" w:eastAsia="仿宋" w:hAnsi="仿宋" w:cs="仿宋"/>
          <w:b/>
          <w:kern w:val="0"/>
          <w:sz w:val="36"/>
          <w:szCs w:val="36"/>
        </w:rPr>
      </w:pPr>
    </w:p>
    <w:p w:rsidR="00F94DB6" w:rsidRDefault="00F94DB6">
      <w:pPr>
        <w:spacing w:line="360" w:lineRule="auto"/>
        <w:ind w:right="420" w:firstLineChars="1000" w:firstLine="3614"/>
        <w:rPr>
          <w:rFonts w:ascii="仿宋" w:eastAsia="仿宋" w:hAnsi="仿宋" w:cs="仿宋"/>
          <w:b/>
          <w:kern w:val="0"/>
          <w:sz w:val="36"/>
          <w:szCs w:val="36"/>
        </w:rPr>
      </w:pPr>
    </w:p>
    <w:p w:rsidR="00F94DB6" w:rsidRDefault="00F94DB6">
      <w:pPr>
        <w:spacing w:line="360" w:lineRule="auto"/>
        <w:ind w:right="420" w:firstLineChars="1000" w:firstLine="3614"/>
        <w:rPr>
          <w:rFonts w:ascii="仿宋" w:eastAsia="仿宋" w:hAnsi="仿宋" w:cs="仿宋"/>
          <w:b/>
          <w:kern w:val="0"/>
          <w:sz w:val="36"/>
          <w:szCs w:val="36"/>
        </w:rPr>
      </w:pPr>
    </w:p>
    <w:p w:rsidR="00F94DB6" w:rsidRDefault="00F94DB6">
      <w:pPr>
        <w:spacing w:line="360" w:lineRule="auto"/>
        <w:ind w:right="420" w:firstLineChars="1000" w:firstLine="3614"/>
        <w:rPr>
          <w:rFonts w:ascii="仿宋" w:eastAsia="仿宋" w:hAnsi="仿宋" w:cs="仿宋"/>
          <w:b/>
          <w:kern w:val="0"/>
          <w:sz w:val="36"/>
          <w:szCs w:val="36"/>
        </w:rPr>
      </w:pPr>
    </w:p>
    <w:p w:rsidR="00F94DB6" w:rsidRDefault="00F94DB6">
      <w:pPr>
        <w:spacing w:line="360" w:lineRule="auto"/>
        <w:ind w:right="420" w:firstLineChars="1000" w:firstLine="3614"/>
        <w:rPr>
          <w:rFonts w:ascii="仿宋" w:eastAsia="仿宋" w:hAnsi="仿宋" w:cs="仿宋"/>
          <w:b/>
          <w:kern w:val="0"/>
          <w:sz w:val="36"/>
          <w:szCs w:val="36"/>
        </w:rPr>
      </w:pPr>
    </w:p>
    <w:p w:rsidR="00F94DB6" w:rsidRDefault="00F94DB6">
      <w:pPr>
        <w:spacing w:line="360" w:lineRule="auto"/>
        <w:ind w:right="420" w:firstLineChars="1000" w:firstLine="3614"/>
        <w:rPr>
          <w:rFonts w:ascii="仿宋" w:eastAsia="仿宋" w:hAnsi="仿宋" w:cs="仿宋"/>
          <w:b/>
          <w:kern w:val="0"/>
          <w:sz w:val="36"/>
          <w:szCs w:val="36"/>
        </w:rPr>
      </w:pPr>
    </w:p>
    <w:p w:rsidR="00F94DB6" w:rsidRDefault="00F94DB6">
      <w:pPr>
        <w:spacing w:line="360" w:lineRule="auto"/>
        <w:ind w:right="420" w:firstLineChars="1000" w:firstLine="3614"/>
        <w:rPr>
          <w:rFonts w:ascii="仿宋" w:eastAsia="仿宋" w:hAnsi="仿宋" w:cs="仿宋"/>
          <w:b/>
          <w:kern w:val="0"/>
          <w:sz w:val="36"/>
          <w:szCs w:val="36"/>
        </w:rPr>
      </w:pPr>
    </w:p>
    <w:p w:rsidR="00F94DB6" w:rsidRDefault="00F94DB6">
      <w:pPr>
        <w:spacing w:line="360" w:lineRule="auto"/>
        <w:ind w:right="420" w:firstLineChars="1000" w:firstLine="3614"/>
        <w:rPr>
          <w:rFonts w:ascii="仿宋" w:eastAsia="仿宋" w:hAnsi="仿宋" w:cs="仿宋"/>
          <w:b/>
          <w:kern w:val="0"/>
          <w:sz w:val="36"/>
          <w:szCs w:val="36"/>
        </w:rPr>
      </w:pPr>
    </w:p>
    <w:p w:rsidR="00F94DB6" w:rsidRDefault="00152E13">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F94DB6" w:rsidRDefault="00152E13">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F94DB6" w:rsidRDefault="00152E13">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F94DB6" w:rsidRDefault="00152E13">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F94DB6" w:rsidRDefault="00152E13">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F94DB6" w:rsidRDefault="00152E13">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F94DB6" w:rsidRDefault="00152E13">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F94DB6" w:rsidRDefault="00152E13">
      <w:pPr>
        <w:snapToGrid w:val="0"/>
        <w:spacing w:line="360" w:lineRule="auto"/>
        <w:rPr>
          <w:rFonts w:ascii="仿宋" w:eastAsia="仿宋" w:hAnsi="仿宋" w:cs="仿宋"/>
          <w:sz w:val="24"/>
        </w:rPr>
      </w:pPr>
      <w:r>
        <w:rPr>
          <w:rFonts w:ascii="仿宋" w:eastAsia="仿宋" w:hAnsi="仿宋" w:cs="仿宋" w:hint="eastAsia"/>
          <w:sz w:val="24"/>
        </w:rPr>
        <w:t>……</w:t>
      </w:r>
    </w:p>
    <w:p w:rsidR="00F94DB6" w:rsidRDefault="00152E13">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F94DB6" w:rsidRDefault="00152E13">
      <w:pPr>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F94DB6" w:rsidRDefault="00152E13">
      <w:pPr>
        <w:spacing w:line="360" w:lineRule="auto"/>
        <w:rPr>
          <w:rFonts w:ascii="仿宋" w:eastAsia="仿宋" w:hAnsi="仿宋" w:cs="仿宋"/>
          <w:sz w:val="24"/>
        </w:rPr>
      </w:pPr>
      <w:r>
        <w:rPr>
          <w:rFonts w:ascii="仿宋" w:eastAsia="仿宋" w:hAnsi="仿宋" w:cs="仿宋" w:hint="eastAsia"/>
          <w:sz w:val="24"/>
        </w:rPr>
        <w:t xml:space="preserve">日期：    </w:t>
      </w:r>
    </w:p>
    <w:p w:rsidR="00F94DB6" w:rsidRDefault="00F94DB6">
      <w:pPr>
        <w:spacing w:line="360" w:lineRule="auto"/>
        <w:jc w:val="center"/>
        <w:rPr>
          <w:rFonts w:ascii="仿宋" w:eastAsia="仿宋" w:hAnsi="仿宋" w:cs="仿宋"/>
          <w:b/>
          <w:bCs/>
          <w:sz w:val="24"/>
        </w:rPr>
      </w:pPr>
    </w:p>
    <w:p w:rsidR="00F94DB6" w:rsidRDefault="00F94DB6">
      <w:pPr>
        <w:spacing w:line="360" w:lineRule="auto"/>
        <w:rPr>
          <w:rFonts w:ascii="仿宋" w:eastAsia="仿宋" w:hAnsi="仿宋" w:cs="仿宋"/>
          <w:b/>
          <w:sz w:val="24"/>
        </w:rPr>
      </w:pPr>
    </w:p>
    <w:p w:rsidR="00F94DB6" w:rsidRDefault="00F94DB6">
      <w:pPr>
        <w:spacing w:line="360" w:lineRule="auto"/>
        <w:rPr>
          <w:rFonts w:ascii="仿宋" w:eastAsia="仿宋" w:hAnsi="仿宋" w:cs="仿宋"/>
          <w:b/>
          <w:sz w:val="24"/>
        </w:rPr>
      </w:pPr>
    </w:p>
    <w:p w:rsidR="00F94DB6" w:rsidRDefault="00F94DB6">
      <w:pPr>
        <w:spacing w:line="360" w:lineRule="auto"/>
        <w:rPr>
          <w:rFonts w:ascii="仿宋" w:eastAsia="仿宋" w:hAnsi="仿宋" w:cs="仿宋"/>
          <w:b/>
          <w:sz w:val="24"/>
        </w:rPr>
      </w:pPr>
    </w:p>
    <w:p w:rsidR="00F94DB6" w:rsidRDefault="00152E13">
      <w:pPr>
        <w:spacing w:line="360" w:lineRule="auto"/>
        <w:rPr>
          <w:rFonts w:ascii="仿宋" w:eastAsia="仿宋" w:hAnsi="仿宋" w:cs="仿宋"/>
          <w:b/>
          <w:sz w:val="24"/>
        </w:rPr>
      </w:pPr>
      <w:r>
        <w:rPr>
          <w:rFonts w:ascii="仿宋" w:eastAsia="仿宋" w:hAnsi="仿宋" w:cs="仿宋" w:hint="eastAsia"/>
          <w:b/>
          <w:sz w:val="24"/>
        </w:rPr>
        <w:t>质疑函制作说明：</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F94DB6" w:rsidRDefault="00F94DB6">
      <w:pPr>
        <w:widowControl/>
        <w:spacing w:line="360" w:lineRule="auto"/>
        <w:ind w:firstLineChars="200" w:firstLine="600"/>
        <w:jc w:val="left"/>
        <w:rPr>
          <w:rFonts w:ascii="仿宋" w:eastAsia="仿宋" w:hAnsi="仿宋" w:cs="仿宋"/>
          <w:sz w:val="30"/>
          <w:szCs w:val="30"/>
        </w:rPr>
      </w:pPr>
    </w:p>
    <w:p w:rsidR="00F94DB6" w:rsidRDefault="00F94DB6">
      <w:pPr>
        <w:spacing w:line="360" w:lineRule="auto"/>
        <w:jc w:val="center"/>
        <w:rPr>
          <w:rFonts w:ascii="仿宋" w:eastAsia="仿宋" w:hAnsi="仿宋" w:cs="仿宋"/>
          <w:b/>
          <w:spacing w:val="6"/>
          <w:sz w:val="32"/>
          <w:szCs w:val="32"/>
        </w:rPr>
      </w:pPr>
    </w:p>
    <w:p w:rsidR="00F94DB6" w:rsidRDefault="00F94DB6">
      <w:pPr>
        <w:spacing w:line="360" w:lineRule="auto"/>
        <w:jc w:val="center"/>
        <w:rPr>
          <w:rFonts w:ascii="仿宋" w:eastAsia="仿宋" w:hAnsi="仿宋" w:cs="仿宋"/>
          <w:b/>
          <w:spacing w:val="6"/>
          <w:sz w:val="32"/>
          <w:szCs w:val="32"/>
        </w:rPr>
      </w:pPr>
    </w:p>
    <w:p w:rsidR="00F94DB6" w:rsidRDefault="00F94DB6">
      <w:pPr>
        <w:spacing w:line="360" w:lineRule="auto"/>
        <w:jc w:val="center"/>
        <w:rPr>
          <w:rFonts w:ascii="仿宋" w:eastAsia="仿宋" w:hAnsi="仿宋" w:cs="仿宋"/>
          <w:b/>
          <w:spacing w:val="6"/>
          <w:sz w:val="32"/>
          <w:szCs w:val="32"/>
        </w:rPr>
      </w:pPr>
    </w:p>
    <w:p w:rsidR="00F94DB6" w:rsidRDefault="00F94DB6">
      <w:pPr>
        <w:spacing w:line="360" w:lineRule="auto"/>
        <w:jc w:val="center"/>
        <w:rPr>
          <w:rFonts w:ascii="仿宋" w:eastAsia="仿宋" w:hAnsi="仿宋" w:cs="仿宋"/>
          <w:b/>
          <w:spacing w:val="6"/>
          <w:sz w:val="32"/>
          <w:szCs w:val="32"/>
        </w:rPr>
      </w:pPr>
    </w:p>
    <w:p w:rsidR="00F94DB6" w:rsidRDefault="00F94DB6">
      <w:pPr>
        <w:spacing w:line="360" w:lineRule="auto"/>
        <w:jc w:val="center"/>
        <w:rPr>
          <w:rFonts w:ascii="仿宋" w:eastAsia="仿宋" w:hAnsi="仿宋" w:cs="仿宋"/>
          <w:b/>
          <w:spacing w:val="6"/>
          <w:sz w:val="32"/>
          <w:szCs w:val="32"/>
        </w:rPr>
      </w:pPr>
    </w:p>
    <w:p w:rsidR="00F94DB6" w:rsidRDefault="00F94DB6">
      <w:pPr>
        <w:spacing w:line="360" w:lineRule="auto"/>
        <w:jc w:val="center"/>
        <w:rPr>
          <w:rFonts w:ascii="仿宋" w:eastAsia="仿宋" w:hAnsi="仿宋" w:cs="仿宋"/>
          <w:b/>
          <w:spacing w:val="6"/>
          <w:sz w:val="32"/>
          <w:szCs w:val="32"/>
        </w:rPr>
      </w:pPr>
    </w:p>
    <w:p w:rsidR="00F94DB6" w:rsidRDefault="00F94DB6">
      <w:pPr>
        <w:spacing w:line="360" w:lineRule="auto"/>
        <w:jc w:val="center"/>
        <w:rPr>
          <w:rFonts w:ascii="仿宋" w:eastAsia="仿宋" w:hAnsi="仿宋" w:cs="仿宋"/>
          <w:b/>
          <w:spacing w:val="6"/>
          <w:sz w:val="32"/>
          <w:szCs w:val="32"/>
        </w:rPr>
      </w:pPr>
    </w:p>
    <w:p w:rsidR="00F94DB6" w:rsidRDefault="00F94DB6">
      <w:pPr>
        <w:spacing w:line="360" w:lineRule="auto"/>
        <w:jc w:val="left"/>
        <w:rPr>
          <w:rFonts w:ascii="仿宋" w:eastAsia="仿宋" w:hAnsi="仿宋" w:cs="仿宋"/>
          <w:b/>
          <w:spacing w:val="6"/>
          <w:sz w:val="32"/>
          <w:szCs w:val="32"/>
        </w:rPr>
      </w:pPr>
    </w:p>
    <w:p w:rsidR="00F94DB6" w:rsidRDefault="00F94DB6">
      <w:pPr>
        <w:spacing w:line="360" w:lineRule="auto"/>
        <w:jc w:val="left"/>
        <w:rPr>
          <w:rFonts w:ascii="仿宋" w:eastAsia="仿宋" w:hAnsi="仿宋" w:cs="仿宋"/>
          <w:b/>
          <w:spacing w:val="6"/>
          <w:sz w:val="32"/>
          <w:szCs w:val="32"/>
        </w:rPr>
      </w:pPr>
    </w:p>
    <w:p w:rsidR="00F94DB6" w:rsidRDefault="00F94DB6">
      <w:pPr>
        <w:spacing w:line="360" w:lineRule="auto"/>
        <w:jc w:val="left"/>
        <w:rPr>
          <w:rFonts w:ascii="仿宋" w:eastAsia="仿宋" w:hAnsi="仿宋" w:cs="仿宋"/>
          <w:b/>
          <w:spacing w:val="6"/>
          <w:sz w:val="32"/>
          <w:szCs w:val="32"/>
        </w:rPr>
      </w:pPr>
    </w:p>
    <w:p w:rsidR="00F94DB6" w:rsidRDefault="00F94DB6">
      <w:pPr>
        <w:spacing w:line="360" w:lineRule="auto"/>
        <w:jc w:val="left"/>
        <w:rPr>
          <w:rFonts w:ascii="仿宋" w:eastAsia="仿宋" w:hAnsi="仿宋" w:cs="仿宋"/>
          <w:b/>
          <w:spacing w:val="6"/>
          <w:sz w:val="32"/>
          <w:szCs w:val="32"/>
        </w:rPr>
      </w:pPr>
    </w:p>
    <w:p w:rsidR="00F94DB6" w:rsidRDefault="00152E13">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rsidR="00F94DB6" w:rsidRDefault="00F94DB6">
      <w:pPr>
        <w:spacing w:line="360" w:lineRule="auto"/>
        <w:jc w:val="center"/>
        <w:rPr>
          <w:rFonts w:ascii="仿宋" w:eastAsia="仿宋" w:hAnsi="仿宋" w:cs="仿宋"/>
          <w:b/>
          <w:sz w:val="24"/>
        </w:rPr>
      </w:pPr>
    </w:p>
    <w:p w:rsidR="00F94DB6" w:rsidRDefault="00152E13">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F94DB6" w:rsidRDefault="00152E13">
      <w:pPr>
        <w:spacing w:line="360" w:lineRule="auto"/>
        <w:rPr>
          <w:rFonts w:ascii="仿宋" w:eastAsia="仿宋" w:hAnsi="仿宋" w:cs="仿宋"/>
          <w:sz w:val="24"/>
        </w:rPr>
      </w:pPr>
      <w:r>
        <w:rPr>
          <w:rFonts w:ascii="仿宋" w:eastAsia="仿宋" w:hAnsi="仿宋" w:cs="仿宋" w:hint="eastAsia"/>
          <w:sz w:val="24"/>
        </w:rPr>
        <w:t>一、投诉相关主体基本情况</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94DB6" w:rsidRDefault="00152E13">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F94DB6" w:rsidRDefault="00152E13">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94DB6" w:rsidRDefault="00152E13">
      <w:pPr>
        <w:spacing w:line="360" w:lineRule="auto"/>
        <w:rPr>
          <w:rFonts w:ascii="仿宋" w:eastAsia="仿宋" w:hAnsi="仿宋" w:cs="仿宋"/>
          <w:sz w:val="24"/>
        </w:rPr>
      </w:pPr>
      <w:r>
        <w:rPr>
          <w:rFonts w:ascii="仿宋" w:eastAsia="仿宋" w:hAnsi="仿宋" w:cs="仿宋" w:hint="eastAsia"/>
          <w:sz w:val="24"/>
        </w:rPr>
        <w:t>被投诉人2</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rPr>
        <w:t>……</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94DB6" w:rsidRDefault="00152E13">
      <w:pPr>
        <w:spacing w:line="360" w:lineRule="auto"/>
        <w:rPr>
          <w:rFonts w:ascii="仿宋" w:eastAsia="仿宋" w:hAnsi="仿宋" w:cs="仿宋"/>
          <w:sz w:val="24"/>
        </w:rPr>
      </w:pPr>
      <w:r>
        <w:rPr>
          <w:rFonts w:ascii="仿宋" w:eastAsia="仿宋" w:hAnsi="仿宋" w:cs="仿宋" w:hint="eastAsia"/>
          <w:sz w:val="24"/>
        </w:rPr>
        <w:t>二、投诉项目基本情况</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rPr>
      </w:pPr>
      <w:r>
        <w:rPr>
          <w:rFonts w:ascii="仿宋" w:eastAsia="仿宋" w:hAnsi="仿宋" w:cs="仿宋" w:hint="eastAsia"/>
          <w:sz w:val="24"/>
        </w:rPr>
        <w:t>三、质疑基本情况</w:t>
      </w:r>
    </w:p>
    <w:p w:rsidR="00F94DB6" w:rsidRDefault="00152E13">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日,就质疑事项作出了答复/没有在法定期限内作出答复。</w:t>
      </w:r>
    </w:p>
    <w:p w:rsidR="00F94DB6" w:rsidRDefault="00152E13">
      <w:pPr>
        <w:spacing w:line="360" w:lineRule="auto"/>
        <w:rPr>
          <w:rFonts w:ascii="仿宋" w:eastAsia="仿宋" w:hAnsi="仿宋" w:cs="仿宋"/>
          <w:sz w:val="24"/>
        </w:rPr>
      </w:pPr>
      <w:r>
        <w:rPr>
          <w:rFonts w:ascii="仿宋" w:eastAsia="仿宋" w:hAnsi="仿宋" w:cs="仿宋" w:hint="eastAsia"/>
          <w:sz w:val="24"/>
        </w:rPr>
        <w:lastRenderedPageBreak/>
        <w:t>四、投诉事项具体内容</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F94DB6" w:rsidRDefault="00152E13">
      <w:pPr>
        <w:spacing w:line="360" w:lineRule="auto"/>
        <w:rPr>
          <w:rFonts w:ascii="仿宋" w:eastAsia="仿宋" w:hAnsi="仿宋" w:cs="仿宋"/>
          <w:sz w:val="24"/>
        </w:rPr>
      </w:pPr>
      <w:r>
        <w:rPr>
          <w:rFonts w:ascii="仿宋" w:eastAsia="仿宋" w:hAnsi="仿宋" w:cs="仿宋" w:hint="eastAsia"/>
          <w:sz w:val="24"/>
        </w:rPr>
        <w:t>投诉事项2</w:t>
      </w:r>
    </w:p>
    <w:p w:rsidR="00F94DB6" w:rsidRDefault="00152E13">
      <w:pPr>
        <w:spacing w:line="360" w:lineRule="auto"/>
        <w:rPr>
          <w:rFonts w:ascii="仿宋" w:eastAsia="仿宋" w:hAnsi="仿宋" w:cs="仿宋"/>
          <w:sz w:val="24"/>
          <w:u w:val="dotted"/>
        </w:rPr>
      </w:pPr>
      <w:r>
        <w:rPr>
          <w:rFonts w:ascii="仿宋" w:eastAsia="仿宋" w:hAnsi="仿宋" w:cs="仿宋" w:hint="eastAsia"/>
          <w:sz w:val="24"/>
        </w:rPr>
        <w:t>……</w:t>
      </w:r>
    </w:p>
    <w:p w:rsidR="00F94DB6" w:rsidRDefault="00152E13">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F94DB6" w:rsidRDefault="00152E13">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F94DB6" w:rsidRDefault="00152E13">
      <w:pPr>
        <w:spacing w:line="360" w:lineRule="auto"/>
        <w:rPr>
          <w:rFonts w:ascii="仿宋" w:eastAsia="仿宋" w:hAnsi="仿宋" w:cs="仿宋"/>
          <w:sz w:val="24"/>
          <w:u w:val="single"/>
        </w:rPr>
      </w:pPr>
      <w:r>
        <w:rPr>
          <w:rFonts w:ascii="仿宋" w:eastAsia="仿宋" w:hAnsi="仿宋" w:cs="仿宋" w:hint="eastAsia"/>
          <w:sz w:val="24"/>
        </w:rPr>
        <w:t xml:space="preserve">                                                                                                    </w:t>
      </w:r>
    </w:p>
    <w:p w:rsidR="00F94DB6" w:rsidRDefault="00152E13">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F94DB6" w:rsidRDefault="00152E13">
      <w:pPr>
        <w:spacing w:line="360" w:lineRule="auto"/>
        <w:rPr>
          <w:rFonts w:ascii="仿宋" w:eastAsia="仿宋" w:hAnsi="仿宋" w:cs="仿宋"/>
          <w:sz w:val="24"/>
        </w:rPr>
      </w:pPr>
      <w:r>
        <w:rPr>
          <w:rFonts w:ascii="仿宋" w:eastAsia="仿宋" w:hAnsi="仿宋" w:cs="仿宋" w:hint="eastAsia"/>
          <w:sz w:val="24"/>
        </w:rPr>
        <w:t xml:space="preserve">日期：    </w:t>
      </w:r>
    </w:p>
    <w:p w:rsidR="00F94DB6" w:rsidRDefault="00F94DB6">
      <w:pPr>
        <w:spacing w:line="360" w:lineRule="auto"/>
        <w:rPr>
          <w:rFonts w:ascii="仿宋" w:eastAsia="仿宋" w:hAnsi="仿宋" w:cs="仿宋"/>
          <w:b/>
          <w:sz w:val="24"/>
        </w:rPr>
      </w:pPr>
    </w:p>
    <w:p w:rsidR="00F94DB6" w:rsidRDefault="00F94DB6">
      <w:pPr>
        <w:spacing w:line="360" w:lineRule="auto"/>
        <w:rPr>
          <w:rFonts w:ascii="仿宋" w:eastAsia="仿宋" w:hAnsi="仿宋" w:cs="仿宋"/>
          <w:b/>
          <w:sz w:val="24"/>
        </w:rPr>
      </w:pPr>
    </w:p>
    <w:p w:rsidR="00F94DB6" w:rsidRDefault="00152E13">
      <w:pPr>
        <w:spacing w:line="360" w:lineRule="auto"/>
        <w:rPr>
          <w:rFonts w:ascii="仿宋" w:eastAsia="仿宋" w:hAnsi="仿宋" w:cs="仿宋"/>
          <w:b/>
          <w:sz w:val="24"/>
        </w:rPr>
      </w:pPr>
      <w:r>
        <w:rPr>
          <w:rFonts w:ascii="仿宋" w:eastAsia="仿宋" w:hAnsi="仿宋" w:cs="仿宋" w:hint="eastAsia"/>
          <w:b/>
          <w:sz w:val="24"/>
        </w:rPr>
        <w:t>投诉书制作说明：</w:t>
      </w:r>
    </w:p>
    <w:p w:rsidR="00F94DB6" w:rsidRDefault="00152E13">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F94DB6" w:rsidRDefault="00152E13">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F94DB6" w:rsidRDefault="00152E13">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F94DB6" w:rsidRDefault="00152E13">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F94DB6" w:rsidRDefault="00F94DB6">
      <w:pPr>
        <w:spacing w:line="360" w:lineRule="auto"/>
        <w:rPr>
          <w:rFonts w:ascii="仿宋" w:eastAsia="仿宋" w:hAnsi="仿宋" w:cs="仿宋"/>
          <w:b/>
          <w:sz w:val="24"/>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152E13">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附件3：</w:t>
      </w:r>
      <w:r>
        <w:rPr>
          <w:rFonts w:ascii="仿宋" w:eastAsia="仿宋" w:hAnsi="仿宋" w:cs="仿宋" w:hint="eastAsia"/>
          <w:b/>
          <w:bCs/>
          <w:sz w:val="32"/>
          <w:szCs w:val="32"/>
        </w:rPr>
        <w:t>业务专用章使用说明函</w:t>
      </w:r>
    </w:p>
    <w:p w:rsidR="00F94DB6" w:rsidRDefault="00F94DB6">
      <w:pPr>
        <w:spacing w:line="360" w:lineRule="auto"/>
        <w:rPr>
          <w:rFonts w:ascii="仿宋" w:eastAsia="仿宋" w:hAnsi="仿宋" w:cs="仿宋"/>
          <w:sz w:val="24"/>
          <w:u w:val="single"/>
        </w:rPr>
      </w:pPr>
    </w:p>
    <w:p w:rsidR="00F94DB6" w:rsidRDefault="00152E13">
      <w:pPr>
        <w:spacing w:line="440" w:lineRule="exact"/>
        <w:rPr>
          <w:rFonts w:ascii="仿宋" w:eastAsia="仿宋" w:hAnsi="仿宋" w:cs="仿宋"/>
          <w:sz w:val="24"/>
        </w:rPr>
      </w:pPr>
      <w:r>
        <w:rPr>
          <w:rFonts w:ascii="仿宋" w:eastAsia="仿宋" w:hAnsi="仿宋" w:cs="仿宋" w:hint="eastAsia"/>
          <w:sz w:val="24"/>
          <w:u w:val="single"/>
        </w:rPr>
        <w:t>（采购人）、（采购代理机构）：</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F94DB6" w:rsidRDefault="00152E13">
      <w:pPr>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F94DB6" w:rsidRDefault="00F94DB6">
      <w:pPr>
        <w:spacing w:line="360" w:lineRule="auto"/>
        <w:ind w:firstLine="494"/>
        <w:rPr>
          <w:rFonts w:ascii="仿宋" w:eastAsia="仿宋" w:hAnsi="仿宋" w:cs="仿宋"/>
          <w:sz w:val="24"/>
        </w:rPr>
      </w:pPr>
    </w:p>
    <w:p w:rsidR="00F94DB6" w:rsidRDefault="00F94DB6">
      <w:pPr>
        <w:spacing w:line="360" w:lineRule="auto"/>
        <w:ind w:firstLine="494"/>
        <w:rPr>
          <w:rFonts w:ascii="仿宋" w:eastAsia="仿宋" w:hAnsi="仿宋" w:cs="仿宋"/>
          <w:sz w:val="24"/>
        </w:rPr>
      </w:pPr>
    </w:p>
    <w:p w:rsidR="00F94DB6" w:rsidRDefault="00F94DB6">
      <w:pPr>
        <w:spacing w:line="360" w:lineRule="auto"/>
        <w:ind w:firstLine="494"/>
        <w:rPr>
          <w:rFonts w:ascii="仿宋" w:eastAsia="仿宋" w:hAnsi="仿宋" w:cs="仿宋"/>
          <w:sz w:val="24"/>
        </w:rPr>
      </w:pPr>
    </w:p>
    <w:p w:rsidR="00F94DB6" w:rsidRDefault="00F94DB6">
      <w:pPr>
        <w:spacing w:line="360" w:lineRule="auto"/>
        <w:ind w:firstLine="494"/>
        <w:rPr>
          <w:rFonts w:ascii="仿宋" w:eastAsia="仿宋" w:hAnsi="仿宋" w:cs="仿宋"/>
          <w:sz w:val="24"/>
        </w:rPr>
      </w:pPr>
    </w:p>
    <w:p w:rsidR="00F94DB6" w:rsidRDefault="00152E13">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F94DB6" w:rsidRDefault="00152E13">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F94DB6" w:rsidRDefault="00152E13">
      <w:pPr>
        <w:rPr>
          <w:rFonts w:ascii="仿宋" w:eastAsia="仿宋" w:hAnsi="仿宋" w:cs="仿宋"/>
          <w:sz w:val="24"/>
        </w:rPr>
      </w:pPr>
      <w:r>
        <w:rPr>
          <w:rFonts w:ascii="仿宋" w:eastAsia="仿宋" w:hAnsi="仿宋" w:cs="仿宋" w:hint="eastAsia"/>
          <w:b/>
          <w:bCs/>
          <w:sz w:val="24"/>
        </w:rPr>
        <w:t>附：</w:t>
      </w:r>
    </w:p>
    <w:p w:rsidR="00F94DB6" w:rsidRDefault="00152E13">
      <w:pPr>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15="http://schemas.microsoft.com/office/word/2012/wordml" xmlns:wpsCustomData="http://www.wps.cn/officeDocument/2013/wpsCustomData">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15="http://schemas.microsoft.com/office/word/2012/wordml"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ascii="仿宋" w:eastAsia="仿宋" w:hAnsi="仿宋" w:cs="仿宋" w:hint="eastAsia"/>
          <w:sz w:val="24"/>
        </w:rPr>
        <w:t>投标单位法定名称章（印模）                投标单位“XX专用章”（印模）</w:t>
      </w: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rsidP="00290259">
      <w:pPr>
        <w:spacing w:line="360" w:lineRule="auto"/>
        <w:rPr>
          <w:rFonts w:ascii="仿宋" w:eastAsia="仿宋" w:hAnsi="仿宋" w:cs="仿宋"/>
          <w:b/>
          <w:spacing w:val="6"/>
          <w:sz w:val="32"/>
          <w:szCs w:val="32"/>
        </w:rPr>
      </w:pPr>
    </w:p>
    <w:p w:rsidR="00F94DB6" w:rsidRDefault="00152E13">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sidR="00290259">
        <w:rPr>
          <w:rFonts w:ascii="仿宋" w:eastAsia="仿宋" w:hAnsi="仿宋" w:cs="仿宋" w:hint="eastAsia"/>
          <w:b/>
          <w:spacing w:val="6"/>
          <w:sz w:val="32"/>
          <w:szCs w:val="32"/>
        </w:rPr>
        <w:t>4</w:t>
      </w:r>
      <w:r>
        <w:rPr>
          <w:rFonts w:ascii="仿宋" w:eastAsia="仿宋" w:hAnsi="仿宋" w:cs="仿宋" w:hint="eastAsia"/>
          <w:b/>
          <w:spacing w:val="6"/>
          <w:sz w:val="32"/>
          <w:szCs w:val="32"/>
        </w:rPr>
        <w:t>：</w:t>
      </w:r>
      <w:bookmarkStart w:id="159" w:name="OLE_LINK13"/>
      <w:bookmarkStart w:id="160" w:name="OLE_LINK14"/>
      <w:r>
        <w:rPr>
          <w:rFonts w:ascii="仿宋" w:eastAsia="仿宋" w:hAnsi="仿宋" w:cs="仿宋" w:hint="eastAsia"/>
          <w:b/>
          <w:spacing w:val="6"/>
          <w:sz w:val="32"/>
          <w:szCs w:val="32"/>
        </w:rPr>
        <w:t>残疾人福利性单位声明函</w:t>
      </w:r>
    </w:p>
    <w:bookmarkEnd w:id="159"/>
    <w:bookmarkEnd w:id="160"/>
    <w:p w:rsidR="00F94DB6" w:rsidRDefault="00F94DB6">
      <w:pPr>
        <w:spacing w:line="360" w:lineRule="auto"/>
        <w:rPr>
          <w:rFonts w:ascii="仿宋" w:eastAsia="仿宋" w:hAnsi="仿宋" w:cs="仿宋"/>
          <w:b/>
          <w:spacing w:val="6"/>
          <w:sz w:val="30"/>
          <w:szCs w:val="30"/>
        </w:rPr>
      </w:pP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F94DB6" w:rsidRDefault="00152E13">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F94DB6" w:rsidRDefault="00F94DB6">
      <w:pPr>
        <w:spacing w:line="360" w:lineRule="auto"/>
        <w:ind w:firstLineChars="200" w:firstLine="480"/>
        <w:rPr>
          <w:rFonts w:ascii="仿宋" w:eastAsia="仿宋" w:hAnsi="仿宋" w:cs="仿宋"/>
          <w:sz w:val="24"/>
        </w:rPr>
      </w:pPr>
    </w:p>
    <w:p w:rsidR="00F94DB6" w:rsidRDefault="00F94DB6">
      <w:pPr>
        <w:spacing w:line="360" w:lineRule="auto"/>
        <w:ind w:firstLineChars="200" w:firstLine="480"/>
        <w:rPr>
          <w:rFonts w:ascii="仿宋" w:eastAsia="仿宋" w:hAnsi="仿宋" w:cs="仿宋"/>
          <w:sz w:val="24"/>
        </w:rPr>
      </w:pPr>
    </w:p>
    <w:p w:rsidR="00F94DB6" w:rsidRDefault="00152E13">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F94DB6" w:rsidRDefault="00152E13">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autoSpaceDE w:val="0"/>
        <w:autoSpaceDN w:val="0"/>
        <w:jc w:val="center"/>
        <w:rPr>
          <w:rFonts w:ascii="仿宋" w:eastAsia="仿宋" w:hAnsi="仿宋" w:cs="仿宋"/>
          <w:b/>
          <w:spacing w:val="6"/>
          <w:sz w:val="32"/>
          <w:szCs w:val="32"/>
        </w:rPr>
      </w:pPr>
    </w:p>
    <w:p w:rsidR="00F94DB6" w:rsidRDefault="00F94DB6">
      <w:pPr>
        <w:pStyle w:val="aa"/>
        <w:rPr>
          <w:rFonts w:ascii="仿宋" w:eastAsia="仿宋" w:hAnsi="仿宋" w:cs="仿宋"/>
        </w:rPr>
      </w:pPr>
    </w:p>
    <w:p w:rsidR="00F94DB6" w:rsidRDefault="00F94DB6">
      <w:pPr>
        <w:snapToGrid w:val="0"/>
        <w:spacing w:line="360" w:lineRule="auto"/>
        <w:rPr>
          <w:rFonts w:ascii="仿宋" w:eastAsia="仿宋" w:hAnsi="仿宋" w:cs="仿宋"/>
          <w:b/>
          <w:kern w:val="0"/>
          <w:sz w:val="32"/>
          <w:szCs w:val="32"/>
        </w:rPr>
      </w:pPr>
    </w:p>
    <w:p w:rsidR="00290259" w:rsidRDefault="00290259">
      <w:pPr>
        <w:widowControl/>
        <w:adjustRightInd/>
        <w:jc w:val="left"/>
        <w:rPr>
          <w:rFonts w:ascii="仿宋" w:eastAsia="仿宋" w:hAnsi="仿宋" w:cs="仿宋"/>
          <w:b/>
          <w:kern w:val="0"/>
          <w:sz w:val="32"/>
          <w:szCs w:val="32"/>
        </w:rPr>
      </w:pPr>
      <w:r>
        <w:rPr>
          <w:rFonts w:ascii="仿宋" w:eastAsia="仿宋" w:hAnsi="仿宋" w:cs="仿宋"/>
          <w:b/>
          <w:kern w:val="0"/>
          <w:sz w:val="32"/>
          <w:szCs w:val="32"/>
        </w:rPr>
        <w:br w:type="page"/>
      </w:r>
    </w:p>
    <w:p w:rsidR="00F94DB6" w:rsidRDefault="00152E13">
      <w:pPr>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sidR="00290259">
        <w:rPr>
          <w:rFonts w:ascii="仿宋" w:eastAsia="仿宋" w:hAnsi="仿宋" w:cs="仿宋" w:hint="eastAsia"/>
          <w:b/>
          <w:kern w:val="0"/>
          <w:sz w:val="32"/>
          <w:szCs w:val="32"/>
        </w:rPr>
        <w:t>5</w:t>
      </w:r>
      <w:r>
        <w:rPr>
          <w:rFonts w:ascii="仿宋" w:eastAsia="仿宋" w:hAnsi="仿宋" w:cs="仿宋" w:hint="eastAsia"/>
          <w:b/>
          <w:kern w:val="0"/>
          <w:sz w:val="32"/>
          <w:szCs w:val="32"/>
        </w:rPr>
        <w:t>：中小企业声明函</w:t>
      </w:r>
    </w:p>
    <w:p w:rsidR="00F94DB6" w:rsidRDefault="00F94DB6">
      <w:pPr>
        <w:spacing w:line="360" w:lineRule="auto"/>
        <w:jc w:val="center"/>
        <w:rPr>
          <w:rFonts w:ascii="仿宋" w:eastAsia="仿宋" w:hAnsi="仿宋" w:cs="仿宋"/>
          <w:sz w:val="24"/>
          <w:u w:val="single"/>
        </w:rPr>
      </w:pPr>
    </w:p>
    <w:p w:rsidR="00F94DB6" w:rsidRDefault="00152E13">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F94DB6" w:rsidRDefault="00152E13">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的</w:t>
      </w:r>
      <w:r>
        <w:rPr>
          <w:rFonts w:ascii="仿宋" w:eastAsia="仿宋" w:hAnsi="仿宋" w:cs="仿宋" w:hint="eastAsia"/>
          <w:sz w:val="24"/>
          <w:u w:val="single"/>
        </w:rPr>
        <w:t xml:space="preserve"> （项目名称）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F94DB6" w:rsidRDefault="00152E13">
      <w:pPr>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 xml:space="preserve"> ；承建（承接）企业为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F94DB6" w:rsidRDefault="00152E13">
      <w:pPr>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 xml:space="preserve">属于 </w:t>
      </w:r>
      <w:r>
        <w:rPr>
          <w:rFonts w:ascii="仿宋" w:eastAsia="仿宋" w:hAnsi="仿宋" w:cs="仿宋" w:hint="eastAsia"/>
          <w:sz w:val="24"/>
          <w:u w:val="single"/>
        </w:rPr>
        <w:t xml:space="preserve">（采购文件中明确的所属行业） </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F94DB6" w:rsidRDefault="00152E13">
      <w:pPr>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F94DB6" w:rsidRDefault="00152E13">
      <w:pPr>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F94DB6" w:rsidRDefault="00152E13">
      <w:pPr>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F94DB6" w:rsidRDefault="00152E13">
      <w:pPr>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F94DB6" w:rsidRDefault="00152E13">
      <w:pPr>
        <w:spacing w:line="360" w:lineRule="auto"/>
        <w:ind w:right="1120" w:firstLineChars="1950" w:firstLine="4680"/>
        <w:rPr>
          <w:rFonts w:ascii="仿宋" w:eastAsia="仿宋" w:hAnsi="仿宋" w:cs="仿宋"/>
          <w:sz w:val="24"/>
        </w:rPr>
      </w:pPr>
      <w:r>
        <w:rPr>
          <w:rFonts w:ascii="仿宋" w:eastAsia="仿宋" w:hAnsi="仿宋" w:cs="仿宋" w:hint="eastAsia"/>
          <w:sz w:val="24"/>
        </w:rPr>
        <w:t>日 期：</w:t>
      </w:r>
    </w:p>
    <w:p w:rsidR="00F94DB6" w:rsidRDefault="00152E13">
      <w:pPr>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F94DB6" w:rsidRDefault="00F94DB6">
      <w:pPr>
        <w:spacing w:line="360" w:lineRule="auto"/>
        <w:ind w:right="420"/>
        <w:rPr>
          <w:rFonts w:ascii="仿宋" w:eastAsia="仿宋" w:hAnsi="仿宋" w:cs="仿宋"/>
          <w:sz w:val="24"/>
        </w:rPr>
      </w:pPr>
    </w:p>
    <w:p w:rsidR="00F94DB6" w:rsidRDefault="00152E13">
      <w:pPr>
        <w:spacing w:line="360" w:lineRule="auto"/>
        <w:ind w:right="420"/>
        <w:rPr>
          <w:rFonts w:ascii="仿宋" w:eastAsia="仿宋" w:hAnsi="仿宋" w:cs="仿宋"/>
          <w:sz w:val="24"/>
        </w:rPr>
      </w:pPr>
      <w:r>
        <w:rPr>
          <w:rFonts w:ascii="仿宋" w:eastAsia="仿宋" w:hAnsi="仿宋" w:cs="仿宋" w:hint="eastAsia"/>
          <w:sz w:val="24"/>
        </w:rPr>
        <w:t xml:space="preserve">   注：</w:t>
      </w:r>
    </w:p>
    <w:p w:rsidR="00F94DB6" w:rsidRDefault="00152E13">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F94DB6" w:rsidRDefault="00152E13">
      <w:pPr>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F94DB6" w:rsidRDefault="00F94DB6">
      <w:pPr>
        <w:pStyle w:val="2"/>
        <w:rPr>
          <w:rFonts w:ascii="仿宋" w:eastAsia="仿宋" w:cs="仿宋"/>
          <w:lang w:val="en-US"/>
        </w:rPr>
      </w:pPr>
    </w:p>
    <w:p w:rsidR="00F94DB6" w:rsidRDefault="00152E13">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F94DB6" w:rsidRDefault="00152E13">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F94DB6" w:rsidRDefault="00152E13">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F94DB6" w:rsidRDefault="00152E13">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F94DB6" w:rsidRDefault="00152E13">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F94DB6" w:rsidRDefault="00F94DB6">
      <w:pPr>
        <w:pStyle w:val="aa"/>
        <w:rPr>
          <w:rFonts w:ascii="仿宋" w:eastAsia="仿宋" w:hAnsi="仿宋" w:cs="仿宋"/>
          <w:lang w:val="en-US"/>
        </w:rPr>
      </w:pPr>
    </w:p>
    <w:p w:rsidR="00F94DB6" w:rsidRDefault="00152E1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F94DB6" w:rsidRDefault="00F94DB6">
      <w:pPr>
        <w:widowControl/>
        <w:jc w:val="left"/>
        <w:rPr>
          <w:rFonts w:ascii="仿宋" w:eastAsia="仿宋" w:hAnsi="仿宋" w:cs="仿宋"/>
          <w:kern w:val="0"/>
          <w:sz w:val="24"/>
        </w:rPr>
      </w:pPr>
    </w:p>
    <w:p w:rsidR="00F94DB6" w:rsidRDefault="00152E1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F94DB6">
        <w:trPr>
          <w:jc w:val="center"/>
        </w:trPr>
        <w:tc>
          <w:tcPr>
            <w:tcW w:w="1457"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F94DB6">
        <w:trPr>
          <w:jc w:val="center"/>
        </w:trPr>
        <w:tc>
          <w:tcPr>
            <w:tcW w:w="1457"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Y＜50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X＜20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Y＜300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Y＜300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Z＜300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X＜5</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X＜20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Y＜200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X＜20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X＜20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Y＜50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Y＜100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Z＜2000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Y＜500</w:t>
            </w:r>
          </w:p>
        </w:tc>
      </w:tr>
      <w:tr w:rsidR="00F94DB6">
        <w:trPr>
          <w:jc w:val="center"/>
        </w:trPr>
        <w:tc>
          <w:tcPr>
            <w:tcW w:w="1457"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w:t>
            </w:r>
          </w:p>
        </w:tc>
      </w:tr>
      <w:tr w:rsidR="00F94DB6">
        <w:trPr>
          <w:jc w:val="center"/>
        </w:trPr>
        <w:tc>
          <w:tcPr>
            <w:tcW w:w="1457" w:type="dxa"/>
            <w:vMerge/>
            <w:vAlign w:val="center"/>
          </w:tcPr>
          <w:p w:rsidR="00F94DB6" w:rsidRDefault="00F94DB6">
            <w:pPr>
              <w:widowControl/>
              <w:jc w:val="left"/>
              <w:rPr>
                <w:rFonts w:ascii="仿宋" w:eastAsia="仿宋" w:hAnsi="仿宋" w:cs="仿宋"/>
                <w:kern w:val="0"/>
                <w:sz w:val="24"/>
              </w:rPr>
            </w:pP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Z＜100</w:t>
            </w:r>
          </w:p>
        </w:tc>
      </w:tr>
      <w:tr w:rsidR="00F94DB6">
        <w:trPr>
          <w:jc w:val="center"/>
        </w:trPr>
        <w:tc>
          <w:tcPr>
            <w:tcW w:w="1457"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X＜10</w:t>
            </w:r>
          </w:p>
        </w:tc>
      </w:tr>
    </w:tbl>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3.企业划分指标以现行统计制度为准。</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rsidR="00F94DB6" w:rsidRDefault="00F94DB6">
      <w:pPr>
        <w:widowControl/>
        <w:jc w:val="left"/>
        <w:rPr>
          <w:rFonts w:ascii="仿宋" w:eastAsia="仿宋" w:hAnsi="仿宋" w:cs="仿宋"/>
          <w:kern w:val="0"/>
          <w:sz w:val="24"/>
        </w:rPr>
      </w:pPr>
    </w:p>
    <w:p w:rsidR="00F94DB6" w:rsidRDefault="00F94DB6">
      <w:pPr>
        <w:widowControl/>
        <w:jc w:val="left"/>
        <w:rPr>
          <w:rFonts w:ascii="仿宋" w:eastAsia="仿宋" w:hAnsi="仿宋" w:cs="仿宋"/>
          <w:kern w:val="0"/>
          <w:sz w:val="24"/>
        </w:rPr>
      </w:pPr>
    </w:p>
    <w:p w:rsidR="00F94DB6" w:rsidRDefault="00152E1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F94DB6" w:rsidRDefault="00152E13">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F94DB6" w:rsidRDefault="00152E13">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将交通运输业中包括的“装卸搬运和运输代理业”修改为“多式联运和运输代理业、装卸搬运”。</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rsidR="00F94DB6" w:rsidRDefault="00F94DB6">
      <w:pPr>
        <w:widowControl/>
        <w:jc w:val="left"/>
        <w:rPr>
          <w:rFonts w:ascii="仿宋" w:eastAsia="仿宋" w:hAnsi="仿宋" w:cs="仿宋"/>
          <w:kern w:val="0"/>
          <w:sz w:val="18"/>
          <w:szCs w:val="18"/>
        </w:rPr>
      </w:pPr>
    </w:p>
    <w:p w:rsidR="00F94DB6" w:rsidRDefault="00F94DB6">
      <w:pPr>
        <w:widowControl/>
        <w:jc w:val="left"/>
        <w:rPr>
          <w:rFonts w:ascii="仿宋" w:eastAsia="仿宋" w:hAnsi="仿宋" w:cs="仿宋"/>
          <w:kern w:val="0"/>
          <w:sz w:val="18"/>
          <w:szCs w:val="18"/>
        </w:rPr>
      </w:pPr>
    </w:p>
    <w:p w:rsidR="00F94DB6" w:rsidRDefault="00F94DB6">
      <w:pPr>
        <w:widowControl/>
        <w:jc w:val="left"/>
        <w:rPr>
          <w:rFonts w:ascii="仿宋" w:eastAsia="仿宋" w:hAnsi="仿宋" w:cs="仿宋"/>
          <w:kern w:val="0"/>
          <w:sz w:val="18"/>
          <w:szCs w:val="18"/>
        </w:rPr>
      </w:pPr>
    </w:p>
    <w:p w:rsidR="00F94DB6" w:rsidRDefault="00152E13">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F94DB6" w:rsidRDefault="00152E13">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F94DB6" w:rsidRDefault="00152E13">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F94DB6" w:rsidRDefault="00152E1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二、适用范围。本规定适用于从事《国民经济行业分类》(GB/T4754-2011)中J门类（金融业）活动的企业。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四、划型标准指标。采用一个完整会计年度中四个季度末法人并表口径的资产总额（信托公司为信托资产）平均值作为划型指标，该指标以监管部门数据为准。</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七、标准值的评估和调整。金融业企业划型标准工作组毎五年对划型标准值受经济发展与通货膨胀等因素的响程度进行评估和调整。</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八、本规定的中型金融业企业标准上限即为大型金融业企业下限。国务院有关部门据此进行相关数据的统计分析，不得制定与本规定不一致的金融业企业划型标准。</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九、融资担保公司参照本规定中“除贷款公司、小额贷款公司、典当行以外的其他金融机构”标准划型。</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rsidR="00F94DB6" w:rsidRDefault="00152E13">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rsidR="00F94DB6" w:rsidRDefault="00152E13">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F94DB6" w:rsidRDefault="00152E13">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F94DB6">
        <w:trPr>
          <w:jc w:val="center"/>
        </w:trPr>
        <w:tc>
          <w:tcPr>
            <w:tcW w:w="1760" w:type="dxa"/>
            <w:gridSpan w:val="2"/>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F94DB6" w:rsidRDefault="00152E13">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F94DB6">
        <w:trPr>
          <w:jc w:val="center"/>
        </w:trPr>
        <w:tc>
          <w:tcPr>
            <w:tcW w:w="735"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94DB6">
        <w:trPr>
          <w:jc w:val="center"/>
        </w:trPr>
        <w:tc>
          <w:tcPr>
            <w:tcW w:w="1760" w:type="dxa"/>
            <w:gridSpan w:val="2"/>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F94DB6">
        <w:trPr>
          <w:jc w:val="center"/>
        </w:trPr>
        <w:tc>
          <w:tcPr>
            <w:tcW w:w="1760" w:type="dxa"/>
            <w:gridSpan w:val="2"/>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F94DB6">
        <w:trPr>
          <w:jc w:val="center"/>
        </w:trPr>
        <w:tc>
          <w:tcPr>
            <w:tcW w:w="1760" w:type="dxa"/>
            <w:gridSpan w:val="2"/>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F94DB6">
        <w:trPr>
          <w:jc w:val="center"/>
        </w:trPr>
        <w:tc>
          <w:tcPr>
            <w:tcW w:w="1760" w:type="dxa"/>
            <w:gridSpan w:val="2"/>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F94DB6">
        <w:trPr>
          <w:jc w:val="center"/>
        </w:trPr>
        <w:tc>
          <w:tcPr>
            <w:tcW w:w="1760" w:type="dxa"/>
            <w:gridSpan w:val="2"/>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F94DB6">
        <w:trPr>
          <w:jc w:val="center"/>
        </w:trPr>
        <w:tc>
          <w:tcPr>
            <w:tcW w:w="1760" w:type="dxa"/>
            <w:gridSpan w:val="2"/>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F94DB6">
        <w:trPr>
          <w:jc w:val="center"/>
        </w:trPr>
        <w:tc>
          <w:tcPr>
            <w:tcW w:w="735"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F94DB6">
        <w:trPr>
          <w:jc w:val="center"/>
        </w:trPr>
        <w:tc>
          <w:tcPr>
            <w:tcW w:w="735" w:type="dxa"/>
            <w:vMerge/>
            <w:vAlign w:val="center"/>
          </w:tcPr>
          <w:p w:rsidR="00F94DB6" w:rsidRDefault="00F94DB6">
            <w:pPr>
              <w:widowControl/>
              <w:jc w:val="left"/>
              <w:rPr>
                <w:rFonts w:ascii="仿宋" w:eastAsia="仿宋" w:hAnsi="仿宋" w:cs="仿宋"/>
                <w:kern w:val="0"/>
                <w:sz w:val="24"/>
              </w:rPr>
            </w:pPr>
          </w:p>
        </w:tc>
        <w:tc>
          <w:tcPr>
            <w:tcW w:w="1025" w:type="dxa"/>
            <w:vMerge/>
            <w:vAlign w:val="center"/>
          </w:tcPr>
          <w:p w:rsidR="00F94DB6" w:rsidRDefault="00F94DB6">
            <w:pPr>
              <w:widowControl/>
              <w:jc w:val="left"/>
              <w:rPr>
                <w:rFonts w:ascii="仿宋" w:eastAsia="仿宋" w:hAnsi="仿宋" w:cs="仿宋"/>
                <w:kern w:val="0"/>
                <w:sz w:val="24"/>
              </w:rPr>
            </w:pPr>
          </w:p>
        </w:tc>
        <w:tc>
          <w:tcPr>
            <w:tcW w:w="2836" w:type="dxa"/>
            <w:vMerge/>
            <w:vAlign w:val="center"/>
          </w:tcPr>
          <w:p w:rsidR="00F94DB6" w:rsidRDefault="00F94DB6">
            <w:pPr>
              <w:widowControl/>
              <w:jc w:val="left"/>
              <w:rPr>
                <w:rFonts w:ascii="仿宋" w:eastAsia="仿宋" w:hAnsi="仿宋" w:cs="仿宋"/>
                <w:kern w:val="0"/>
                <w:sz w:val="24"/>
              </w:rPr>
            </w:pPr>
          </w:p>
        </w:tc>
        <w:tc>
          <w:tcPr>
            <w:tcW w:w="60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94DB6" w:rsidRDefault="00152E13">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F94DB6" w:rsidRDefault="00F94DB6">
      <w:pPr>
        <w:rPr>
          <w:rFonts w:ascii="仿宋" w:eastAsia="仿宋" w:hAnsi="仿宋" w:cs="仿宋"/>
          <w:sz w:val="24"/>
        </w:rPr>
      </w:pPr>
    </w:p>
    <w:p w:rsidR="00F94DB6" w:rsidRDefault="00F94DB6">
      <w:pPr>
        <w:ind w:firstLineChars="200" w:firstLine="420"/>
        <w:rPr>
          <w:rFonts w:ascii="仿宋" w:eastAsia="仿宋" w:hAnsi="仿宋" w:cs="仿宋"/>
        </w:rPr>
      </w:pPr>
    </w:p>
    <w:p w:rsidR="00F94DB6" w:rsidRDefault="00F94DB6">
      <w:pPr>
        <w:spacing w:line="360" w:lineRule="auto"/>
        <w:ind w:right="420"/>
        <w:rPr>
          <w:rFonts w:ascii="仿宋" w:eastAsia="仿宋" w:hAnsi="仿宋" w:cs="仿宋"/>
        </w:rPr>
      </w:pPr>
    </w:p>
    <w:p w:rsidR="00F94DB6" w:rsidRDefault="00F94DB6">
      <w:pPr>
        <w:spacing w:line="360" w:lineRule="auto"/>
        <w:rPr>
          <w:rFonts w:ascii="仿宋" w:eastAsia="仿宋" w:hAnsi="仿宋" w:cs="仿宋"/>
          <w:bCs/>
          <w:sz w:val="24"/>
        </w:rPr>
      </w:pPr>
    </w:p>
    <w:sectPr w:rsidR="00F94DB6">
      <w:headerReference w:type="default" r:id="rId29"/>
      <w:footerReference w:type="even" r:id="rId30"/>
      <w:footerReference w:type="default" r:id="rId31"/>
      <w:headerReference w:type="first" r:id="rId32"/>
      <w:footerReference w:type="first" r:id="rId33"/>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336" w:rsidRDefault="001E5336">
      <w:r>
        <w:separator/>
      </w:r>
    </w:p>
  </w:endnote>
  <w:endnote w:type="continuationSeparator" w:id="0">
    <w:p w:rsidR="001E5336" w:rsidRDefault="001E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微软雅黑"/>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华文中宋"/>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framePr w:wrap="around" w:vAnchor="text" w:hAnchor="margin" w:xAlign="right" w:y="1"/>
      <w:rPr>
        <w:rStyle w:val="aff2"/>
      </w:rPr>
    </w:pPr>
    <w:r>
      <w:fldChar w:fldCharType="begin"/>
    </w:r>
    <w:r>
      <w:rPr>
        <w:rStyle w:val="aff2"/>
      </w:rPr>
      <w:instrText xml:space="preserve">PAGE  </w:instrText>
    </w:r>
    <w:r>
      <w:fldChar w:fldCharType="end"/>
    </w:r>
  </w:p>
  <w:p w:rsidR="001F4940" w:rsidRDefault="001F4940">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4940" w:rsidRDefault="001F4940">
                          <w:pPr>
                            <w:pStyle w:val="af2"/>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9370E">
                            <w:rPr>
                              <w:rFonts w:ascii="仿宋_GB2312" w:eastAsia="仿宋_GB2312"/>
                              <w:noProof/>
                              <w:kern w:val="0"/>
                              <w:szCs w:val="21"/>
                            </w:rPr>
                            <w:t>65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9370E">
                            <w:rPr>
                              <w:rFonts w:ascii="仿宋_GB2312" w:eastAsia="仿宋_GB2312"/>
                              <w:noProof/>
                              <w:kern w:val="0"/>
                              <w:szCs w:val="21"/>
                            </w:rPr>
                            <w:t>81</w:t>
                          </w:r>
                          <w:r>
                            <w:rPr>
                              <w:rFonts w:ascii="仿宋_GB2312" w:eastAsia="仿宋_GB2312" w:hint="eastAsia"/>
                              <w:kern w:val="0"/>
                              <w:szCs w:val="21"/>
                            </w:rPr>
                            <w:fldChar w:fldCharType="end"/>
                          </w:r>
                          <w:bookmarkStart w:id="161" w:name="_Toc131845147"/>
                          <w:bookmarkStart w:id="162" w:name="_Toc36110187"/>
                          <w:bookmarkStart w:id="163" w:name="_Toc91899912"/>
                          <w:bookmarkStart w:id="164" w:name="_Toc164085800"/>
                          <w:r>
                            <w:rPr>
                              <w:rFonts w:ascii="仿宋_GB2312" w:eastAsia="仿宋_GB2312" w:hint="eastAsia"/>
                              <w:kern w:val="0"/>
                              <w:szCs w:val="21"/>
                            </w:rPr>
                            <w:t xml:space="preserve"> 页</w:t>
                          </w:r>
                          <w:bookmarkEnd w:id="161"/>
                          <w:bookmarkEnd w:id="162"/>
                          <w:bookmarkEnd w:id="163"/>
                          <w:bookmarkEnd w:id="164"/>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filled="f" stroked="f" strokeweight=".5pt">
              <v:textbox style="mso-fit-shape-to-text:t" inset="0,0,0,0">
                <w:txbxContent>
                  <w:p w:rsidR="001F4940" w:rsidRDefault="001F4940">
                    <w:pPr>
                      <w:pStyle w:val="af2"/>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9370E">
                      <w:rPr>
                        <w:rFonts w:ascii="仿宋_GB2312" w:eastAsia="仿宋_GB2312"/>
                        <w:noProof/>
                        <w:kern w:val="0"/>
                        <w:szCs w:val="21"/>
                      </w:rPr>
                      <w:t>65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9370E">
                      <w:rPr>
                        <w:rFonts w:ascii="仿宋_GB2312" w:eastAsia="仿宋_GB2312"/>
                        <w:noProof/>
                        <w:kern w:val="0"/>
                        <w:szCs w:val="21"/>
                      </w:rPr>
                      <w:t>81</w:t>
                    </w:r>
                    <w:r>
                      <w:rPr>
                        <w:rFonts w:ascii="仿宋_GB2312" w:eastAsia="仿宋_GB2312" w:hint="eastAsia"/>
                        <w:kern w:val="0"/>
                        <w:szCs w:val="21"/>
                      </w:rPr>
                      <w:fldChar w:fldCharType="end"/>
                    </w:r>
                    <w:bookmarkStart w:id="165" w:name="_Toc131845147"/>
                    <w:bookmarkStart w:id="166" w:name="_Toc36110187"/>
                    <w:bookmarkStart w:id="167" w:name="_Toc91899912"/>
                    <w:bookmarkStart w:id="168" w:name="_Toc164085800"/>
                    <w:r>
                      <w:rPr>
                        <w:rFonts w:ascii="仿宋_GB2312" w:eastAsia="仿宋_GB2312" w:hint="eastAsia"/>
                        <w:kern w:val="0"/>
                        <w:szCs w:val="21"/>
                      </w:rPr>
                      <w:t xml:space="preserve"> 页</w:t>
                    </w:r>
                    <w:bookmarkEnd w:id="165"/>
                    <w:bookmarkEnd w:id="166"/>
                    <w:bookmarkEnd w:id="167"/>
                    <w:bookmarkEnd w:id="168"/>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jc w:val="center"/>
      <w:rPr>
        <w:rFonts w:ascii="仿宋_GB2312" w:eastAsia="仿宋_GB2312"/>
      </w:rPr>
    </w:pPr>
    <w:r>
      <w:rPr>
        <w:noProof/>
      </w:rPr>
      <mc:AlternateContent>
        <mc:Choice Requires="wps">
          <w:drawing>
            <wp:anchor distT="0" distB="0" distL="114300" distR="114300" simplePos="0" relativeHeight="251659264" behindDoc="0" locked="0" layoutInCell="1" allowOverlap="1" wp14:anchorId="1CE188DC" wp14:editId="134C2875">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30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30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jc w:val="center"/>
      <w:rPr>
        <w:rFonts w:ascii="仿宋_GB2312" w:eastAsia="仿宋_GB2312"/>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61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61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1F4940" w:rsidRDefault="001F494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31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31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1F4940" w:rsidRDefault="001F494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64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64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1F4940" w:rsidRDefault="001F494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63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6ZQIAABEFAAAOAAAAZHJzL2Uyb0RvYy54bWysVE1uEzEU3iNxB8t7Ommh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MDR6ZQIAABEFAAAOAAAAAAAAAAAAAAAAAC4CAABkcnMvZTJvRG9j&#10;LnhtbFBLAQItABQABgAIAAAAIQBxqtG51wAAAAUBAAAPAAAAAAAAAAAAAAAAAL8EAABkcnMvZG93&#10;bnJldi54bWxQSwUGAAAAAAQABADzAAAAwwUAAAAA&#10;" filled="f" stroked="f" strokeweight=".5pt">
              <v:textbox style="mso-fit-shape-to-text:t" inset="0,0,0,0">
                <w:txbxContent>
                  <w:p w:rsidR="001F4940" w:rsidRDefault="001F4940">
                    <w:pPr>
                      <w:pStyle w:val="af2"/>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9370E">
                      <w:rPr>
                        <w:rFonts w:ascii="仿宋_GB2312" w:eastAsia="仿宋_GB2312"/>
                        <w:noProof/>
                        <w:kern w:val="0"/>
                      </w:rPr>
                      <w:t>63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9370E">
                      <w:rPr>
                        <w:rFonts w:ascii="仿宋_GB2312" w:eastAsia="仿宋_GB2312"/>
                        <w:noProof/>
                        <w:kern w:val="0"/>
                      </w:rPr>
                      <w:t>81</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1F4940" w:rsidRDefault="001F494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framePr w:wrap="around" w:vAnchor="text" w:hAnchor="margin" w:xAlign="right" w:y="1"/>
      <w:rPr>
        <w:rStyle w:val="aff2"/>
      </w:rPr>
    </w:pPr>
    <w:r>
      <w:fldChar w:fldCharType="begin"/>
    </w:r>
    <w:r>
      <w:rPr>
        <w:rStyle w:val="aff2"/>
      </w:rPr>
      <w:instrText xml:space="preserve">PAGE  </w:instrText>
    </w:r>
    <w:r>
      <w:fldChar w:fldCharType="end"/>
    </w:r>
  </w:p>
  <w:p w:rsidR="001F4940" w:rsidRDefault="001F4940">
    <w:pPr>
      <w:pStyle w:val="af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2"/>
      <w:jc w:val="center"/>
      <w:rPr>
        <w:rFonts w:ascii="仿宋_GB2312" w:eastAsia="仿宋_GB2312"/>
        <w:szCs w:val="24"/>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F4940" w:rsidRDefault="001F4940">
                          <w:pPr>
                            <w:pStyle w:val="af2"/>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9370E">
                            <w:rPr>
                              <w:rFonts w:ascii="仿宋_GB2312" w:eastAsia="仿宋_GB2312"/>
                              <w:noProof/>
                              <w:kern w:val="0"/>
                              <w:szCs w:val="21"/>
                            </w:rPr>
                            <w:t>72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9370E">
                            <w:rPr>
                              <w:rFonts w:ascii="仿宋_GB2312" w:eastAsia="仿宋_GB2312"/>
                              <w:noProof/>
                              <w:kern w:val="0"/>
                              <w:szCs w:val="21"/>
                            </w:rPr>
                            <w:t>81</w:t>
                          </w:r>
                          <w:r>
                            <w:rPr>
                              <w:rFonts w:ascii="仿宋_GB2312" w:eastAsia="仿宋_GB2312" w:hint="eastAsia"/>
                              <w:kern w:val="0"/>
                              <w:szCs w:val="21"/>
                            </w:rPr>
                            <w:fldChar w:fldCharType="end"/>
                          </w:r>
                          <w:r>
                            <w:rPr>
                              <w:rFonts w:ascii="仿宋_GB2312" w:eastAsia="仿宋_GB2312" w:hint="eastAsia"/>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D8ZAIAABE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Lw8nh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2QPxkAgAAEQUAAA4AAAAAAAAAAAAAAAAALgIAAGRycy9lMm9Eb2Mu&#10;eG1sUEsBAi0AFAAGAAgAAAAhAHGq0bnXAAAABQEAAA8AAAAAAAAAAAAAAAAAvgQAAGRycy9kb3du&#10;cmV2LnhtbFBLBQYAAAAABAAEAPMAAADCBQAAAAA=&#10;" filled="f" stroked="f" strokeweight=".5pt">
              <v:textbox style="mso-fit-shape-to-text:t" inset="0,0,0,0">
                <w:txbxContent>
                  <w:p w:rsidR="001F4940" w:rsidRDefault="001F4940">
                    <w:pPr>
                      <w:pStyle w:val="af2"/>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9370E">
                      <w:rPr>
                        <w:rFonts w:ascii="仿宋_GB2312" w:eastAsia="仿宋_GB2312"/>
                        <w:noProof/>
                        <w:kern w:val="0"/>
                        <w:szCs w:val="21"/>
                      </w:rPr>
                      <w:t>72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9370E">
                      <w:rPr>
                        <w:rFonts w:ascii="仿宋_GB2312" w:eastAsia="仿宋_GB2312"/>
                        <w:noProof/>
                        <w:kern w:val="0"/>
                        <w:szCs w:val="21"/>
                      </w:rPr>
                      <w:t>81</w:t>
                    </w:r>
                    <w:r>
                      <w:rPr>
                        <w:rFonts w:ascii="仿宋_GB2312" w:eastAsia="仿宋_GB2312" w:hint="eastAsia"/>
                        <w:kern w:val="0"/>
                        <w:szCs w:val="21"/>
                      </w:rPr>
                      <w:fldChar w:fldCharType="end"/>
                    </w:r>
                    <w:r>
                      <w:rPr>
                        <w:rFonts w:ascii="仿宋_GB2312" w:eastAsia="仿宋_GB2312" w:hint="eastAsia"/>
                        <w:kern w:val="0"/>
                        <w:szCs w:val="21"/>
                      </w:rPr>
                      <w:t xml:space="preserve"> 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336" w:rsidRDefault="001E5336">
      <w:r>
        <w:separator/>
      </w:r>
    </w:p>
  </w:footnote>
  <w:footnote w:type="continuationSeparator" w:id="0">
    <w:p w:rsidR="001E5336" w:rsidRDefault="001E53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3"/>
      <w:jc w:val="left"/>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文件编号:ZJDT-W-25052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3"/>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文件编号:ZJDT-W-25052  </w:t>
    </w:r>
  </w:p>
  <w:p w:rsidR="001F4940" w:rsidRDefault="001F4940">
    <w:pPr>
      <w:pStyle w:val="af3"/>
      <w:pBdr>
        <w:bottom w:val="none" w:sz="0" w:space="0" w:color="auto"/>
      </w:pBdr>
      <w:tabs>
        <w:tab w:val="clear" w:pos="4153"/>
        <w:tab w:val="clear" w:pos="8306"/>
      </w:tabs>
      <w:jc w:val="both"/>
    </w:pPr>
  </w:p>
  <w:p w:rsidR="001F4940" w:rsidRDefault="001F4940">
    <w:pPr>
      <w:pStyle w:val="af3"/>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3"/>
      <w:jc w:val="left"/>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文件编号:ZJDT-W-25052 </w:t>
    </w:r>
  </w:p>
  <w:p w:rsidR="001F4940" w:rsidRDefault="001F4940">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3"/>
      <w:jc w:val="left"/>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文件编号:ZJDT-W-25052 </w:t>
    </w:r>
  </w:p>
  <w:p w:rsidR="001F4940" w:rsidRDefault="001F4940">
    <w:pPr>
      <w:pStyle w:val="af3"/>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3"/>
      <w:ind w:left="2160" w:hangingChars="1200" w:hanging="2160"/>
      <w:jc w:val="left"/>
    </w:pPr>
    <w:r>
      <w:rPr>
        <w:rFonts w:hint="eastAsia"/>
      </w:rPr>
      <w:t xml:space="preserve"> </w:t>
    </w: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文件编号:ZJDT-W-25052 </w:t>
    </w:r>
  </w:p>
  <w:p w:rsidR="001F4940" w:rsidRDefault="001F494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3"/>
      <w:ind w:left="2160" w:hangingChars="1200" w:hanging="2160"/>
      <w:jc w:val="left"/>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文件编号:ZJDT-W-25052 </w:t>
    </w:r>
  </w:p>
  <w:p w:rsidR="001F4940" w:rsidRDefault="001F4940">
    <w:pPr>
      <w:pStyle w:val="af3"/>
      <w:pBdr>
        <w:bottom w:val="none" w:sz="0" w:space="1" w:color="auto"/>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3"/>
      <w:ind w:left="2160" w:hangingChars="1200" w:hanging="2160"/>
      <w:jc w:val="left"/>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文件编号:ZJDT-W-25052 </w:t>
    </w:r>
  </w:p>
  <w:p w:rsidR="001F4940" w:rsidRDefault="001F4940">
    <w:pPr>
      <w:pStyle w:val="af3"/>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0" w:rsidRDefault="001F4940">
    <w:pPr>
      <w:pStyle w:val="af3"/>
      <w:ind w:left="2160" w:hangingChars="1200" w:hanging="2160"/>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文件编号:ZJDT-W-25052  </w:t>
    </w:r>
  </w:p>
  <w:p w:rsidR="001F4940" w:rsidRDefault="001F4940">
    <w:pPr>
      <w:pStyle w:val="af3"/>
      <w:pBdr>
        <w:bottom w:val="none" w:sz="0" w:space="1" w:color="auto"/>
      </w:pBdr>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1AE7F9"/>
    <w:multiLevelType w:val="singleLevel"/>
    <w:tmpl w:val="801AE7F9"/>
    <w:lvl w:ilvl="0">
      <w:start w:val="1"/>
      <w:numFmt w:val="decimal"/>
      <w:lvlText w:val="(%1)"/>
      <w:lvlJc w:val="left"/>
      <w:pPr>
        <w:tabs>
          <w:tab w:val="left" w:pos="312"/>
        </w:tabs>
      </w:pPr>
    </w:lvl>
  </w:abstractNum>
  <w:abstractNum w:abstractNumId="1">
    <w:nsid w:val="E8C70138"/>
    <w:multiLevelType w:val="singleLevel"/>
    <w:tmpl w:val="E8C70138"/>
    <w:lvl w:ilvl="0">
      <w:start w:val="1"/>
      <w:numFmt w:val="bullet"/>
      <w:pStyle w:val="a"/>
      <w:lvlText w:val=""/>
      <w:lvlJc w:val="left"/>
      <w:pPr>
        <w:tabs>
          <w:tab w:val="left" w:pos="360"/>
        </w:tabs>
        <w:ind w:left="360" w:hanging="360"/>
      </w:pPr>
      <w:rPr>
        <w:rFonts w:ascii="Wingdings" w:hAnsi="Wingdings" w:hint="default"/>
      </w:rPr>
    </w:lvl>
  </w:abstractNum>
  <w:abstractNum w:abstractNumId="2">
    <w:nsid w:val="F64367CA"/>
    <w:multiLevelType w:val="singleLevel"/>
    <w:tmpl w:val="F64367CA"/>
    <w:lvl w:ilvl="0">
      <w:start w:val="1"/>
      <w:numFmt w:val="decimal"/>
      <w:suff w:val="nothing"/>
      <w:lvlText w:val="%1、"/>
      <w:lvlJc w:val="left"/>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04A96AB4"/>
    <w:multiLevelType w:val="singleLevel"/>
    <w:tmpl w:val="04A96AB4"/>
    <w:lvl w:ilvl="0">
      <w:start w:val="4"/>
      <w:numFmt w:val="decimal"/>
      <w:suff w:val="nothing"/>
      <w:lvlText w:val="%1．"/>
      <w:lvlJc w:val="left"/>
    </w:lvl>
  </w:abstractNum>
  <w:abstractNum w:abstractNumId="5">
    <w:nsid w:val="3FDA4131"/>
    <w:multiLevelType w:val="singleLevel"/>
    <w:tmpl w:val="00000000"/>
    <w:lvl w:ilvl="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revisionView w:inkAnnotations="0"/>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022FA"/>
    <w:rsid w:val="000230E0"/>
    <w:rsid w:val="00152E13"/>
    <w:rsid w:val="00172A27"/>
    <w:rsid w:val="00174A30"/>
    <w:rsid w:val="001E5336"/>
    <w:rsid w:val="001F4940"/>
    <w:rsid w:val="00247B63"/>
    <w:rsid w:val="00274DED"/>
    <w:rsid w:val="00290259"/>
    <w:rsid w:val="00347A42"/>
    <w:rsid w:val="005F26BA"/>
    <w:rsid w:val="0069370E"/>
    <w:rsid w:val="006E082D"/>
    <w:rsid w:val="00714598"/>
    <w:rsid w:val="007C3A56"/>
    <w:rsid w:val="008D6550"/>
    <w:rsid w:val="0090558C"/>
    <w:rsid w:val="009E4CE6"/>
    <w:rsid w:val="00AC336F"/>
    <w:rsid w:val="00AF0295"/>
    <w:rsid w:val="00B34AC1"/>
    <w:rsid w:val="00C039A7"/>
    <w:rsid w:val="00C7255E"/>
    <w:rsid w:val="00F55186"/>
    <w:rsid w:val="00F94DB6"/>
    <w:rsid w:val="0267746D"/>
    <w:rsid w:val="035BEF8B"/>
    <w:rsid w:val="07BC0511"/>
    <w:rsid w:val="08664FF0"/>
    <w:rsid w:val="0BCB4B16"/>
    <w:rsid w:val="0F096B8F"/>
    <w:rsid w:val="0F63063F"/>
    <w:rsid w:val="10233173"/>
    <w:rsid w:val="13347780"/>
    <w:rsid w:val="13C22CA3"/>
    <w:rsid w:val="14EB1E61"/>
    <w:rsid w:val="1594241D"/>
    <w:rsid w:val="18E60774"/>
    <w:rsid w:val="19834C82"/>
    <w:rsid w:val="1A0B18BD"/>
    <w:rsid w:val="1CA8347B"/>
    <w:rsid w:val="1D2F1C3B"/>
    <w:rsid w:val="1FBFFEB0"/>
    <w:rsid w:val="20F3093F"/>
    <w:rsid w:val="216F5825"/>
    <w:rsid w:val="26196274"/>
    <w:rsid w:val="275DFFED"/>
    <w:rsid w:val="27962024"/>
    <w:rsid w:val="29791BFE"/>
    <w:rsid w:val="2C836991"/>
    <w:rsid w:val="2DEF0274"/>
    <w:rsid w:val="2F0C0A43"/>
    <w:rsid w:val="2F214E38"/>
    <w:rsid w:val="3096561A"/>
    <w:rsid w:val="30CD01D9"/>
    <w:rsid w:val="31C16F1B"/>
    <w:rsid w:val="326F4556"/>
    <w:rsid w:val="344C063B"/>
    <w:rsid w:val="370F76FD"/>
    <w:rsid w:val="39E76710"/>
    <w:rsid w:val="3E6DF6DC"/>
    <w:rsid w:val="3F257D4B"/>
    <w:rsid w:val="3FCFDA4A"/>
    <w:rsid w:val="427E60E8"/>
    <w:rsid w:val="42B17F68"/>
    <w:rsid w:val="45E71F71"/>
    <w:rsid w:val="46DC584E"/>
    <w:rsid w:val="47FD752B"/>
    <w:rsid w:val="49E862B8"/>
    <w:rsid w:val="4A2D722B"/>
    <w:rsid w:val="4D3A1520"/>
    <w:rsid w:val="4E0B09AC"/>
    <w:rsid w:val="4E7A1B51"/>
    <w:rsid w:val="4F4B3D85"/>
    <w:rsid w:val="501E2A33"/>
    <w:rsid w:val="523E068B"/>
    <w:rsid w:val="56C5170D"/>
    <w:rsid w:val="57934030"/>
    <w:rsid w:val="59B828BB"/>
    <w:rsid w:val="5AF7501A"/>
    <w:rsid w:val="5B73EE39"/>
    <w:rsid w:val="5BD36047"/>
    <w:rsid w:val="5CFAC9C4"/>
    <w:rsid w:val="5CFC3EA0"/>
    <w:rsid w:val="5F561B6F"/>
    <w:rsid w:val="5F57E5CA"/>
    <w:rsid w:val="618648DC"/>
    <w:rsid w:val="64AFCBD0"/>
    <w:rsid w:val="65124C38"/>
    <w:rsid w:val="669C35D3"/>
    <w:rsid w:val="67BB4BB4"/>
    <w:rsid w:val="67D77C40"/>
    <w:rsid w:val="691E4F36"/>
    <w:rsid w:val="6AFF2A6C"/>
    <w:rsid w:val="6EBAEEF7"/>
    <w:rsid w:val="6F4B2CC1"/>
    <w:rsid w:val="6FC37AD4"/>
    <w:rsid w:val="74FD4A5E"/>
    <w:rsid w:val="75E93C41"/>
    <w:rsid w:val="77383B2B"/>
    <w:rsid w:val="778CFDC4"/>
    <w:rsid w:val="77EDE09C"/>
    <w:rsid w:val="788D434B"/>
    <w:rsid w:val="78AD1F79"/>
    <w:rsid w:val="78F63C9E"/>
    <w:rsid w:val="7B9D600F"/>
    <w:rsid w:val="7DFF3A1B"/>
    <w:rsid w:val="7EED169F"/>
    <w:rsid w:val="7F2A5316"/>
    <w:rsid w:val="7FCE9F2A"/>
    <w:rsid w:val="7FFA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Bulle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3"/>
    <w:qFormat/>
    <w:pPr>
      <w:widowControl w:val="0"/>
      <w:adjustRightInd w:val="0"/>
      <w:jc w:val="both"/>
    </w:pPr>
    <w:rPr>
      <w:kern w:val="2"/>
      <w:sz w:val="21"/>
      <w:szCs w:val="24"/>
    </w:rPr>
  </w:style>
  <w:style w:type="paragraph" w:styleId="1">
    <w:name w:val="heading 1"/>
    <w:basedOn w:val="a0"/>
    <w:next w:val="a0"/>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0"/>
    <w:next w:val="a0"/>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0"/>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0"/>
    <w:next w:val="a0"/>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0"/>
    <w:next w:val="a0"/>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0"/>
    <w:next w:val="a0"/>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0"/>
    <w:next w:val="a0"/>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0"/>
    <w:next w:val="a0"/>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0"/>
    <w:next w:val="a0"/>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next w:val="a0"/>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0"/>
    <w:next w:val="a0"/>
    <w:qFormat/>
    <w:pPr>
      <w:ind w:leftChars="1200" w:left="2520"/>
    </w:pPr>
  </w:style>
  <w:style w:type="paragraph" w:styleId="20">
    <w:name w:val="List Number 2"/>
    <w:basedOn w:val="a0"/>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0"/>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0"/>
    <w:qFormat/>
    <w:pPr>
      <w:widowControl/>
      <w:tabs>
        <w:tab w:val="left" w:pos="390"/>
        <w:tab w:val="left" w:pos="454"/>
      </w:tabs>
      <w:adjustRightInd/>
      <w:spacing w:afterLines="50" w:after="156"/>
      <w:ind w:left="454" w:hanging="284"/>
      <w:jc w:val="left"/>
    </w:pPr>
    <w:rPr>
      <w:kern w:val="0"/>
      <w:sz w:val="24"/>
      <w:szCs w:val="20"/>
    </w:rPr>
  </w:style>
  <w:style w:type="paragraph" w:styleId="a6">
    <w:name w:val="caption"/>
    <w:basedOn w:val="a0"/>
    <w:next w:val="a0"/>
    <w:link w:val="Char"/>
    <w:qFormat/>
    <w:rPr>
      <w:b/>
      <w:sz w:val="28"/>
      <w:szCs w:val="20"/>
    </w:rPr>
  </w:style>
  <w:style w:type="paragraph" w:styleId="50">
    <w:name w:val="index 5"/>
    <w:basedOn w:val="a0"/>
    <w:next w:val="a0"/>
    <w:qFormat/>
    <w:pPr>
      <w:adjustRightInd/>
      <w:ind w:leftChars="800" w:left="800" w:firstLineChars="200" w:firstLine="200"/>
    </w:pPr>
  </w:style>
  <w:style w:type="paragraph" w:styleId="a">
    <w:name w:val="List Bullet"/>
    <w:basedOn w:val="a0"/>
    <w:qFormat/>
    <w:pPr>
      <w:numPr>
        <w:numId w:val="1"/>
      </w:numPr>
    </w:pPr>
  </w:style>
  <w:style w:type="paragraph" w:styleId="a7">
    <w:name w:val="Document Map"/>
    <w:basedOn w:val="a0"/>
    <w:link w:val="Char1"/>
    <w:qFormat/>
    <w:pPr>
      <w:shd w:val="clear" w:color="auto" w:fill="000080"/>
    </w:pPr>
  </w:style>
  <w:style w:type="paragraph" w:styleId="a8">
    <w:name w:val="annotation text"/>
    <w:basedOn w:val="a0"/>
    <w:link w:val="Char10"/>
    <w:uiPriority w:val="99"/>
    <w:qFormat/>
    <w:pPr>
      <w:jc w:val="left"/>
    </w:pPr>
  </w:style>
  <w:style w:type="paragraph" w:styleId="a9">
    <w:name w:val="Salutation"/>
    <w:basedOn w:val="a0"/>
    <w:next w:val="a0"/>
    <w:link w:val="Char0"/>
    <w:qFormat/>
    <w:rPr>
      <w:rFonts w:ascii="仿宋_GB2312" w:eastAsia="仿宋_GB2312"/>
      <w:sz w:val="28"/>
      <w:szCs w:val="20"/>
    </w:rPr>
  </w:style>
  <w:style w:type="paragraph" w:styleId="30">
    <w:name w:val="Body Text 3"/>
    <w:basedOn w:val="a0"/>
    <w:link w:val="3Char"/>
    <w:qFormat/>
    <w:pPr>
      <w:jc w:val="center"/>
    </w:pPr>
    <w:rPr>
      <w:szCs w:val="20"/>
    </w:rPr>
  </w:style>
  <w:style w:type="paragraph" w:styleId="31">
    <w:name w:val="List Bullet 3"/>
    <w:basedOn w:val="a0"/>
    <w:qFormat/>
    <w:pPr>
      <w:snapToGrid w:val="0"/>
      <w:spacing w:line="360" w:lineRule="auto"/>
      <w:ind w:left="360" w:right="238" w:hanging="360"/>
      <w:contextualSpacing/>
    </w:pPr>
    <w:rPr>
      <w:sz w:val="24"/>
    </w:rPr>
  </w:style>
  <w:style w:type="paragraph" w:styleId="aa">
    <w:name w:val="Body Text"/>
    <w:basedOn w:val="a0"/>
    <w:next w:val="ab"/>
    <w:link w:val="Char11"/>
    <w:qFormat/>
    <w:pPr>
      <w:autoSpaceDE w:val="0"/>
      <w:autoSpaceDN w:val="0"/>
      <w:spacing w:line="360" w:lineRule="auto"/>
    </w:pPr>
    <w:rPr>
      <w:rFonts w:ascii="宋体" w:hAnsi="Arial" w:cs="Arial"/>
      <w:snapToGrid w:val="0"/>
      <w:sz w:val="24"/>
      <w:szCs w:val="21"/>
      <w:lang w:val="zh-CN"/>
    </w:rPr>
  </w:style>
  <w:style w:type="paragraph" w:styleId="ab">
    <w:name w:val="Body Text First Indent"/>
    <w:basedOn w:val="aa"/>
    <w:next w:val="10"/>
    <w:link w:val="Char3"/>
    <w:qFormat/>
    <w:pPr>
      <w:ind w:firstLine="420"/>
    </w:pPr>
    <w:rPr>
      <w:rFonts w:hAnsi="Calibri" w:cs="Times New Roman"/>
      <w:snapToGrid/>
      <w:szCs w:val="20"/>
    </w:rPr>
  </w:style>
  <w:style w:type="paragraph" w:customStyle="1" w:styleId="10">
    <w:name w:val="样式 正文首行缩进 + 首行缩进:  1 字符"/>
    <w:basedOn w:val="ab"/>
    <w:next w:val="a"/>
    <w:qFormat/>
    <w:pPr>
      <w:spacing w:after="40"/>
      <w:ind w:firstLineChars="200" w:firstLine="200"/>
    </w:pPr>
    <w:rPr>
      <w:rFonts w:eastAsia="隶书" w:cs="宋体"/>
      <w:shd w:val="clear" w:color="auto" w:fill="FFFFFF"/>
    </w:rPr>
  </w:style>
  <w:style w:type="paragraph" w:styleId="ac">
    <w:name w:val="Body Text Indent"/>
    <w:basedOn w:val="a0"/>
    <w:link w:val="Char30"/>
    <w:qFormat/>
    <w:pPr>
      <w:spacing w:line="480" w:lineRule="exact"/>
      <w:ind w:firstLineChars="200" w:firstLine="480"/>
    </w:pPr>
    <w:rPr>
      <w:rFonts w:ascii="宋体" w:hAnsi="宋体"/>
      <w:sz w:val="24"/>
    </w:rPr>
  </w:style>
  <w:style w:type="paragraph" w:styleId="32">
    <w:name w:val="List Number 3"/>
    <w:basedOn w:val="a0"/>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0"/>
    <w:qFormat/>
    <w:pPr>
      <w:adjustRightInd/>
      <w:spacing w:line="360" w:lineRule="auto"/>
      <w:ind w:leftChars="200" w:left="100" w:hangingChars="200" w:hanging="200"/>
    </w:pPr>
    <w:rPr>
      <w:rFonts w:eastAsia="微软雅黑"/>
    </w:rPr>
  </w:style>
  <w:style w:type="paragraph" w:styleId="ad">
    <w:name w:val="Block Text"/>
    <w:basedOn w:val="a0"/>
    <w:qFormat/>
    <w:pPr>
      <w:ind w:leftChars="-171" w:left="-359" w:rightChars="-244" w:right="-244" w:firstLineChars="239" w:firstLine="501"/>
    </w:pPr>
    <w:rPr>
      <w:rFonts w:ascii="仿宋_GB2312" w:eastAsia="仿宋_GB2312"/>
      <w:sz w:val="30"/>
      <w:szCs w:val="20"/>
    </w:rPr>
  </w:style>
  <w:style w:type="paragraph" w:styleId="22">
    <w:name w:val="List Bullet 2"/>
    <w:basedOn w:val="a0"/>
    <w:qFormat/>
    <w:pPr>
      <w:autoSpaceDE w:val="0"/>
      <w:autoSpaceDN w:val="0"/>
      <w:ind w:left="420"/>
      <w:jc w:val="left"/>
    </w:pPr>
    <w:rPr>
      <w:rFonts w:ascii="宋体" w:hAnsi="宋体"/>
      <w:color w:val="000000"/>
      <w:kern w:val="0"/>
      <w:sz w:val="24"/>
      <w:szCs w:val="20"/>
    </w:rPr>
  </w:style>
  <w:style w:type="paragraph" w:styleId="HTML">
    <w:name w:val="HTML Address"/>
    <w:basedOn w:val="a0"/>
    <w:link w:val="HTMLChar"/>
    <w:qFormat/>
    <w:pPr>
      <w:widowControl/>
      <w:adjustRightInd/>
      <w:ind w:firstLineChars="200" w:firstLine="200"/>
      <w:jc w:val="left"/>
    </w:pPr>
    <w:rPr>
      <w:rFonts w:ascii="宋体" w:hAnsi="宋体"/>
      <w:i/>
      <w:iCs/>
      <w:kern w:val="0"/>
      <w:sz w:val="24"/>
    </w:rPr>
  </w:style>
  <w:style w:type="paragraph" w:styleId="51">
    <w:name w:val="toc 5"/>
    <w:basedOn w:val="a0"/>
    <w:next w:val="a0"/>
    <w:qFormat/>
    <w:pPr>
      <w:ind w:leftChars="800" w:left="1680"/>
    </w:pPr>
  </w:style>
  <w:style w:type="paragraph" w:styleId="33">
    <w:name w:val="toc 3"/>
    <w:basedOn w:val="a0"/>
    <w:next w:val="a0"/>
    <w:qFormat/>
    <w:pPr>
      <w:tabs>
        <w:tab w:val="right" w:leader="dot" w:pos="8268"/>
      </w:tabs>
      <w:spacing w:line="460" w:lineRule="exact"/>
      <w:ind w:leftChars="400" w:left="840" w:firstLine="482"/>
    </w:pPr>
    <w:rPr>
      <w:rFonts w:ascii="宋体" w:hAnsi="宋体"/>
    </w:rPr>
  </w:style>
  <w:style w:type="paragraph" w:styleId="ae">
    <w:name w:val="Plain Text"/>
    <w:basedOn w:val="a0"/>
    <w:link w:val="Char4"/>
    <w:qFormat/>
    <w:rPr>
      <w:rFonts w:ascii="宋体" w:hAnsi="Courier New" w:cs="Arial"/>
      <w:snapToGrid w:val="0"/>
      <w:szCs w:val="21"/>
    </w:rPr>
  </w:style>
  <w:style w:type="paragraph" w:styleId="41">
    <w:name w:val="List Number 4"/>
    <w:basedOn w:val="a0"/>
    <w:qFormat/>
    <w:pPr>
      <w:tabs>
        <w:tab w:val="left" w:pos="840"/>
      </w:tabs>
      <w:autoSpaceDE w:val="0"/>
      <w:autoSpaceDN w:val="0"/>
      <w:spacing w:line="360" w:lineRule="atLeast"/>
      <w:ind w:left="840" w:hanging="420"/>
    </w:pPr>
    <w:rPr>
      <w:kern w:val="0"/>
      <w:sz w:val="24"/>
    </w:rPr>
  </w:style>
  <w:style w:type="paragraph" w:styleId="80">
    <w:name w:val="toc 8"/>
    <w:basedOn w:val="a0"/>
    <w:next w:val="a0"/>
    <w:qFormat/>
    <w:pPr>
      <w:ind w:leftChars="1400" w:left="2940"/>
    </w:pPr>
  </w:style>
  <w:style w:type="paragraph" w:styleId="af">
    <w:name w:val="Date"/>
    <w:basedOn w:val="a0"/>
    <w:next w:val="a0"/>
    <w:link w:val="Char5"/>
    <w:qFormat/>
    <w:pPr>
      <w:ind w:leftChars="2500" w:left="100"/>
    </w:pPr>
    <w:rPr>
      <w:rFonts w:ascii="宋体"/>
      <w:sz w:val="24"/>
      <w:szCs w:val="21"/>
      <w:lang w:val="zh-CN"/>
    </w:rPr>
  </w:style>
  <w:style w:type="paragraph" w:styleId="23">
    <w:name w:val="Body Text Indent 2"/>
    <w:basedOn w:val="a0"/>
    <w:link w:val="2Char"/>
    <w:qFormat/>
    <w:pPr>
      <w:spacing w:line="360" w:lineRule="auto"/>
      <w:ind w:firstLine="601"/>
      <w:textAlignment w:val="baseline"/>
    </w:pPr>
    <w:rPr>
      <w:rFonts w:ascii="宋体"/>
      <w:kern w:val="0"/>
      <w:sz w:val="28"/>
      <w:szCs w:val="20"/>
    </w:rPr>
  </w:style>
  <w:style w:type="paragraph" w:styleId="af0">
    <w:name w:val="endnote text"/>
    <w:basedOn w:val="a0"/>
    <w:link w:val="Char6"/>
    <w:qFormat/>
    <w:rPr>
      <w:lang w:val="zh-CN"/>
    </w:rPr>
  </w:style>
  <w:style w:type="paragraph" w:styleId="af1">
    <w:name w:val="Balloon Text"/>
    <w:basedOn w:val="a0"/>
    <w:link w:val="Char7"/>
    <w:qFormat/>
    <w:rPr>
      <w:sz w:val="18"/>
      <w:szCs w:val="18"/>
    </w:rPr>
  </w:style>
  <w:style w:type="paragraph" w:styleId="af2">
    <w:name w:val="footer"/>
    <w:basedOn w:val="a0"/>
    <w:link w:val="Char20"/>
    <w:uiPriority w:val="99"/>
    <w:qFormat/>
    <w:pPr>
      <w:tabs>
        <w:tab w:val="center" w:pos="4153"/>
        <w:tab w:val="right" w:pos="8306"/>
      </w:tabs>
      <w:snapToGrid w:val="0"/>
      <w:jc w:val="left"/>
    </w:pPr>
    <w:rPr>
      <w:sz w:val="18"/>
      <w:szCs w:val="18"/>
    </w:rPr>
  </w:style>
  <w:style w:type="paragraph" w:styleId="af3">
    <w:name w:val="header"/>
    <w:basedOn w:val="a0"/>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0"/>
    <w:link w:val="Char8"/>
    <w:qFormat/>
    <w:pPr>
      <w:spacing w:after="600" w:line="312" w:lineRule="atLeast"/>
      <w:jc w:val="center"/>
      <w:textAlignment w:val="baseline"/>
    </w:pPr>
    <w:rPr>
      <w:rFonts w:eastAsia="仿宋_GB2312"/>
      <w:kern w:val="0"/>
      <w:sz w:val="24"/>
      <w:szCs w:val="20"/>
    </w:rPr>
  </w:style>
  <w:style w:type="paragraph" w:styleId="11">
    <w:name w:val="toc 1"/>
    <w:basedOn w:val="a0"/>
    <w:next w:val="a0"/>
    <w:qFormat/>
  </w:style>
  <w:style w:type="paragraph" w:styleId="42">
    <w:name w:val="toc 4"/>
    <w:basedOn w:val="a0"/>
    <w:next w:val="a0"/>
    <w:qFormat/>
    <w:pPr>
      <w:ind w:leftChars="600" w:left="1260"/>
    </w:pPr>
  </w:style>
  <w:style w:type="paragraph" w:styleId="af5">
    <w:name w:val="index heading"/>
    <w:basedOn w:val="a0"/>
    <w:next w:val="12"/>
    <w:qFormat/>
    <w:pPr>
      <w:adjustRightInd/>
      <w:ind w:firstLineChars="200" w:firstLine="200"/>
    </w:pPr>
  </w:style>
  <w:style w:type="paragraph" w:styleId="12">
    <w:name w:val="index 1"/>
    <w:basedOn w:val="a0"/>
    <w:next w:val="a0"/>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0"/>
    <w:qFormat/>
    <w:pPr>
      <w:tabs>
        <w:tab w:val="left" w:pos="902"/>
      </w:tabs>
      <w:adjustRightInd/>
      <w:spacing w:line="400" w:lineRule="exact"/>
      <w:ind w:left="902" w:hanging="420"/>
    </w:pPr>
    <w:rPr>
      <w:sz w:val="24"/>
      <w:szCs w:val="20"/>
    </w:rPr>
  </w:style>
  <w:style w:type="paragraph" w:styleId="af7">
    <w:name w:val="List"/>
    <w:basedOn w:val="a0"/>
    <w:qFormat/>
    <w:pPr>
      <w:ind w:left="200" w:hangingChars="200" w:hanging="200"/>
    </w:pPr>
  </w:style>
  <w:style w:type="paragraph" w:styleId="af8">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0"/>
    <w:next w:val="a0"/>
    <w:qFormat/>
    <w:pPr>
      <w:ind w:leftChars="1000" w:left="2100"/>
    </w:pPr>
  </w:style>
  <w:style w:type="paragraph" w:styleId="53">
    <w:name w:val="List 5"/>
    <w:basedOn w:val="a0"/>
    <w:qFormat/>
    <w:pPr>
      <w:adjustRightInd/>
      <w:ind w:leftChars="800" w:left="100" w:hangingChars="200" w:hanging="200"/>
    </w:pPr>
  </w:style>
  <w:style w:type="paragraph" w:styleId="34">
    <w:name w:val="Body Text Indent 3"/>
    <w:basedOn w:val="a0"/>
    <w:link w:val="3Char0"/>
    <w:qFormat/>
    <w:pPr>
      <w:spacing w:line="360" w:lineRule="auto"/>
      <w:ind w:firstLine="420"/>
    </w:pPr>
    <w:rPr>
      <w:sz w:val="24"/>
      <w:szCs w:val="20"/>
    </w:rPr>
  </w:style>
  <w:style w:type="paragraph" w:styleId="24">
    <w:name w:val="toc 2"/>
    <w:basedOn w:val="a0"/>
    <w:next w:val="a0"/>
    <w:qFormat/>
    <w:pPr>
      <w:ind w:leftChars="200" w:left="420"/>
    </w:pPr>
  </w:style>
  <w:style w:type="paragraph" w:styleId="90">
    <w:name w:val="toc 9"/>
    <w:basedOn w:val="a0"/>
    <w:next w:val="a0"/>
    <w:qFormat/>
    <w:pPr>
      <w:ind w:leftChars="1600" w:left="3360"/>
    </w:pPr>
  </w:style>
  <w:style w:type="paragraph" w:styleId="25">
    <w:name w:val="Body Text 2"/>
    <w:basedOn w:val="a0"/>
    <w:link w:val="2Char1"/>
    <w:qFormat/>
    <w:pPr>
      <w:spacing w:after="120" w:line="480" w:lineRule="auto"/>
    </w:pPr>
  </w:style>
  <w:style w:type="paragraph" w:styleId="HTML0">
    <w:name w:val="HTML Preformatted"/>
    <w:basedOn w:val="a0"/>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0"/>
    <w:uiPriority w:val="99"/>
    <w:qFormat/>
    <w:pPr>
      <w:widowControl/>
      <w:spacing w:before="100" w:beforeAutospacing="1" w:after="100" w:afterAutospacing="1"/>
      <w:jc w:val="left"/>
    </w:pPr>
    <w:rPr>
      <w:rFonts w:ascii="宋体" w:hAnsi="宋体"/>
      <w:kern w:val="0"/>
      <w:sz w:val="24"/>
    </w:rPr>
  </w:style>
  <w:style w:type="paragraph" w:styleId="afa">
    <w:name w:val="Title"/>
    <w:basedOn w:val="a0"/>
    <w:link w:val="Char22"/>
    <w:uiPriority w:val="10"/>
    <w:qFormat/>
    <w:pPr>
      <w:widowControl/>
      <w:overflowPunct w:val="0"/>
      <w:autoSpaceDE w:val="0"/>
      <w:autoSpaceDN w:val="0"/>
      <w:jc w:val="center"/>
      <w:textAlignment w:val="baseline"/>
    </w:pPr>
    <w:rPr>
      <w:b/>
      <w:kern w:val="0"/>
      <w:sz w:val="24"/>
      <w:szCs w:val="20"/>
      <w:lang w:val="en-GB"/>
    </w:rPr>
  </w:style>
  <w:style w:type="paragraph" w:styleId="afb">
    <w:name w:val="annotation subject"/>
    <w:basedOn w:val="a8"/>
    <w:next w:val="a8"/>
    <w:link w:val="Char12"/>
    <w:qFormat/>
    <w:rPr>
      <w:b/>
      <w:bCs/>
    </w:rPr>
  </w:style>
  <w:style w:type="paragraph" w:styleId="26">
    <w:name w:val="Body Text First Indent 2"/>
    <w:basedOn w:val="ac"/>
    <w:link w:val="2Char0"/>
    <w:qFormat/>
    <w:pPr>
      <w:adjustRightInd/>
      <w:spacing w:after="120" w:line="240" w:lineRule="auto"/>
      <w:ind w:leftChars="200" w:left="420" w:firstLine="210"/>
    </w:pPr>
    <w:rPr>
      <w:sz w:val="21"/>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2"/>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2"/>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uiPriority w:val="99"/>
    <w:qFormat/>
    <w:rPr>
      <w:sz w:val="21"/>
      <w:szCs w:val="21"/>
    </w:rPr>
  </w:style>
  <w:style w:type="paragraph" w:customStyle="1" w:styleId="43">
    <w:name w:val="样式4"/>
    <w:basedOn w:val="a0"/>
    <w:qFormat/>
    <w:pPr>
      <w:spacing w:line="360" w:lineRule="auto"/>
      <w:ind w:firstLine="420"/>
      <w:jc w:val="center"/>
      <w:outlineLvl w:val="2"/>
    </w:pPr>
    <w:rPr>
      <w:rFonts w:ascii="仿宋_GB2312" w:eastAsia="仿宋_GB2312" w:hAnsi="仿宋"/>
      <w:b/>
      <w:sz w:val="32"/>
      <w:szCs w:val="32"/>
    </w:rPr>
  </w:style>
  <w:style w:type="character" w:customStyle="1" w:styleId="27">
    <w:name w:val="标题 2 字符"/>
    <w:uiPriority w:val="1"/>
    <w:qFormat/>
    <w:rPr>
      <w:rFonts w:ascii="仿宋_GB2312" w:eastAsia="仿宋_GB2312" w:hAnsi="Times New Roman" w:cs="Times New Roman"/>
      <w:b/>
      <w:kern w:val="2"/>
      <w:sz w:val="24"/>
      <w:lang w:val="zh-CN"/>
    </w:rPr>
  </w:style>
  <w:style w:type="character" w:customStyle="1" w:styleId="35">
    <w:name w:val="标题 3 字符"/>
    <w:uiPriority w:val="9"/>
    <w:qFormat/>
    <w:rPr>
      <w:b/>
      <w:bCs/>
      <w:kern w:val="2"/>
      <w:sz w:val="32"/>
      <w:szCs w:val="32"/>
    </w:rPr>
  </w:style>
  <w:style w:type="character" w:customStyle="1" w:styleId="4Char">
    <w:name w:val="标题 4 Char"/>
    <w:qFormat/>
    <w:rPr>
      <w:rFonts w:ascii="Arial" w:eastAsia="黑体" w:hAnsi="Arial"/>
      <w:b/>
      <w:kern w:val="2"/>
      <w:sz w:val="28"/>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0"/>
    <w:qFormat/>
    <w:pPr>
      <w:wordWrap w:val="0"/>
      <w:ind w:left="2550"/>
      <w:jc w:val="both"/>
    </w:pPr>
    <w:rPr>
      <w:rFonts w:ascii="宋体" w:eastAsia="Times New Roman" w:hAnsi="宋体"/>
      <w:sz w:val="21"/>
    </w:rPr>
  </w:style>
  <w:style w:type="character" w:customStyle="1" w:styleId="Charb">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9"/>
    <w:qFormat/>
    <w:rPr>
      <w:rFonts w:ascii="宋体" w:hAnsi="宋体"/>
      <w:sz w:val="24"/>
    </w:rPr>
  </w:style>
  <w:style w:type="paragraph" w:customStyle="1" w:styleId="aff9">
    <w:name w:val="*正文"/>
    <w:basedOn w:val="a0"/>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0"/>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b"/>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a"/>
    <w:qFormat/>
    <w:rPr>
      <w:rFonts w:ascii="宋体" w:eastAsia="宋体" w:hAnsi="宋体"/>
      <w:kern w:val="2"/>
      <w:sz w:val="24"/>
      <w:lang w:bidi="ar-SA"/>
    </w:rPr>
  </w:style>
  <w:style w:type="paragraph" w:customStyle="1" w:styleId="affa">
    <w:name w:val="哈哈正文"/>
    <w:basedOn w:val="a0"/>
    <w:link w:val="Charf"/>
    <w:qFormat/>
    <w:pPr>
      <w:adjustRightInd/>
      <w:spacing w:line="360" w:lineRule="auto"/>
      <w:ind w:firstLineChars="200" w:firstLine="200"/>
    </w:pPr>
    <w:rPr>
      <w:rFonts w:ascii="宋体" w:hAnsi="宋体"/>
      <w:sz w:val="24"/>
      <w:szCs w:val="20"/>
    </w:rPr>
  </w:style>
  <w:style w:type="character" w:customStyle="1" w:styleId="13">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0"/>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8"/>
    <w:qFormat/>
    <w:rPr>
      <w:rFonts w:eastAsia="宋体"/>
      <w:kern w:val="2"/>
      <w:sz w:val="24"/>
      <w:lang w:val="en-US" w:eastAsia="zh-CN" w:bidi="ar-SA"/>
    </w:rPr>
  </w:style>
  <w:style w:type="paragraph" w:customStyle="1" w:styleId="28">
    <w:name w:val="正文2"/>
    <w:basedOn w:val="a0"/>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4"/>
    <w:uiPriority w:val="1"/>
    <w:qFormat/>
    <w:rPr>
      <w:sz w:val="22"/>
      <w:szCs w:val="22"/>
      <w:lang w:val="en-US" w:eastAsia="zh-CN" w:bidi="ar-SA"/>
    </w:rPr>
  </w:style>
  <w:style w:type="paragraph" w:customStyle="1" w:styleId="14">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c"/>
    <w:qFormat/>
    <w:rPr>
      <w:rFonts w:ascii="Arial" w:hAnsi="Arial"/>
      <w:sz w:val="21"/>
      <w:szCs w:val="21"/>
    </w:rPr>
  </w:style>
  <w:style w:type="paragraph" w:customStyle="1" w:styleId="affc">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0"/>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
    <w:qFormat/>
    <w:rPr>
      <w:rFonts w:ascii="宋体" w:hAnsi="宋体"/>
      <w:color w:val="000000"/>
      <w:sz w:val="24"/>
      <w:szCs w:val="24"/>
    </w:rPr>
  </w:style>
  <w:style w:type="paragraph" w:customStyle="1" w:styleId="afff">
    <w:name w:val="冯"/>
    <w:basedOn w:val="a0"/>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6"/>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0"/>
    <w:qFormat/>
    <w:rPr>
      <w:rFonts w:ascii="Calibri" w:hAnsi="Calibri"/>
      <w:sz w:val="24"/>
      <w:szCs w:val="24"/>
    </w:rPr>
  </w:style>
  <w:style w:type="paragraph" w:customStyle="1" w:styleId="afff0">
    <w:name w:val="正文样式"/>
    <w:basedOn w:val="a0"/>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0"/>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5"/>
    <w:qFormat/>
    <w:rPr>
      <w:rFonts w:ascii="Calibri" w:hAnsi="Calibri"/>
      <w:sz w:val="24"/>
      <w:lang w:eastAsia="en-US"/>
    </w:rPr>
  </w:style>
  <w:style w:type="paragraph" w:customStyle="1" w:styleId="15">
    <w:name w:val="列表1"/>
    <w:basedOn w:val="a0"/>
    <w:next w:val="16"/>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6">
    <w:name w:val="列出段落1"/>
    <w:basedOn w:val="a0"/>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c"/>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3"/>
    <w:qFormat/>
    <w:rPr>
      <w:kern w:val="2"/>
      <w:sz w:val="24"/>
      <w:szCs w:val="24"/>
    </w:rPr>
  </w:style>
  <w:style w:type="paragraph" w:customStyle="1" w:styleId="afff3">
    <w:name w:val="此正文"/>
    <w:basedOn w:val="a0"/>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7">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9"/>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8"/>
    <w:qFormat/>
    <w:rPr>
      <w:rFonts w:ascii="宋体" w:hAnsi="Courier New"/>
    </w:rPr>
  </w:style>
  <w:style w:type="paragraph" w:customStyle="1" w:styleId="18">
    <w:name w:val="纯文本1"/>
    <w:basedOn w:val="a0"/>
    <w:link w:val="Char1f"/>
    <w:qFormat/>
    <w:pPr>
      <w:adjustRightInd/>
    </w:pPr>
    <w:rPr>
      <w:rFonts w:ascii="宋体" w:hAnsi="Courier New"/>
      <w:kern w:val="0"/>
      <w:sz w:val="20"/>
      <w:szCs w:val="20"/>
    </w:rPr>
  </w:style>
  <w:style w:type="character" w:customStyle="1" w:styleId="Char3">
    <w:name w:val="正文首行缩进 Char"/>
    <w:link w:val="ab"/>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5"/>
    <w:qFormat/>
    <w:rPr>
      <w:sz w:val="24"/>
      <w:szCs w:val="24"/>
    </w:rPr>
  </w:style>
  <w:style w:type="paragraph" w:customStyle="1" w:styleId="afff5">
    <w:name w:val="正文说明"/>
    <w:basedOn w:val="a0"/>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0"/>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8"/>
    <w:uiPriority w:val="9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0"/>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0"/>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9">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0"/>
    <w:next w:val="a0"/>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0"/>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9"/>
    <w:qFormat/>
    <w:rPr>
      <w:sz w:val="24"/>
    </w:rPr>
  </w:style>
  <w:style w:type="paragraph" w:customStyle="1" w:styleId="afff9">
    <w:name w:val="正文段"/>
    <w:basedOn w:val="a0"/>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Pr>
      <w:rFonts w:ascii="宋体" w:hAnsi="宋体"/>
      <w:kern w:val="2"/>
      <w:sz w:val="24"/>
      <w:szCs w:val="22"/>
    </w:rPr>
  </w:style>
  <w:style w:type="paragraph" w:customStyle="1" w:styleId="afffa">
    <w:name w:val="冯广丽"/>
    <w:basedOn w:val="a0"/>
    <w:link w:val="Charffc"/>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c"/>
    <w:qFormat/>
    <w:rPr>
      <w:rFonts w:ascii="Arial" w:hAnsi="Arial"/>
      <w:sz w:val="24"/>
    </w:rPr>
  </w:style>
  <w:style w:type="paragraph" w:customStyle="1" w:styleId="afffc">
    <w:name w:val="编号，小四"/>
    <w:basedOn w:val="a0"/>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d"/>
    <w:qFormat/>
    <w:rPr>
      <w:rFonts w:ascii="仿宋_GB2312" w:eastAsia="仿宋_GB2312"/>
      <w:kern w:val="2"/>
      <w:sz w:val="24"/>
      <w:lang w:val="en-US" w:eastAsia="zh-CN" w:bidi="ar-SA"/>
    </w:rPr>
  </w:style>
  <w:style w:type="paragraph" w:customStyle="1" w:styleId="afffd">
    <w:name w:val="仿宋正文"/>
    <w:basedOn w:val="a0"/>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a">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a"/>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c"/>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0"/>
    <w:qFormat/>
    <w:pPr>
      <w:autoSpaceDE w:val="0"/>
      <w:autoSpaceDN w:val="0"/>
      <w:ind w:firstLineChars="200" w:firstLine="200"/>
      <w:jc w:val="center"/>
    </w:pPr>
    <w:rPr>
      <w:rFonts w:ascii="Arial" w:hAnsi="Arial"/>
      <w:kern w:val="0"/>
      <w:szCs w:val="21"/>
    </w:rPr>
  </w:style>
  <w:style w:type="paragraph" w:customStyle="1" w:styleId="221">
    <w:name w:val="正文文本 221"/>
    <w:basedOn w:val="a0"/>
    <w:qFormat/>
    <w:pPr>
      <w:widowControl/>
      <w:overflowPunct w:val="0"/>
      <w:autoSpaceDE w:val="0"/>
      <w:autoSpaceDN w:val="0"/>
      <w:ind w:left="720" w:hanging="720"/>
      <w:textAlignment w:val="baseline"/>
    </w:pPr>
    <w:rPr>
      <w:kern w:val="0"/>
      <w:sz w:val="24"/>
      <w:szCs w:val="20"/>
      <w:lang w:val="en-GB"/>
    </w:rPr>
  </w:style>
  <w:style w:type="paragraph" w:customStyle="1" w:styleId="1b">
    <w:name w:val="表格标题1"/>
    <w:basedOn w:val="a0"/>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0"/>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0"/>
    <w:qFormat/>
    <w:pPr>
      <w:adjustRightInd/>
      <w:spacing w:line="360" w:lineRule="auto"/>
      <w:jc w:val="center"/>
    </w:pPr>
    <w:rPr>
      <w:rFonts w:ascii="宋体" w:hAnsi="宋体" w:cs="宋体"/>
      <w:b/>
      <w:bCs/>
      <w:sz w:val="24"/>
      <w:szCs w:val="20"/>
    </w:rPr>
  </w:style>
  <w:style w:type="paragraph" w:customStyle="1" w:styleId="45">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0"/>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0"/>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0"/>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before="2496" w:afterLines="100" w:after="312"/>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0"/>
    <w:qFormat/>
    <w:pPr>
      <w:adjustRightInd/>
      <w:ind w:firstLineChars="200" w:firstLine="200"/>
    </w:pPr>
    <w:rPr>
      <w:rFonts w:ascii="Tahoma" w:hAnsi="Tahoma"/>
      <w:sz w:val="24"/>
      <w:szCs w:val="20"/>
    </w:rPr>
  </w:style>
  <w:style w:type="paragraph" w:customStyle="1" w:styleId="style82f9af9af9a">
    <w:name w:val="style82 f9a f9a f9a"/>
    <w:basedOn w:val="a0"/>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0"/>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0"/>
    <w:qFormat/>
    <w:pPr>
      <w:tabs>
        <w:tab w:val="left" w:pos="360"/>
      </w:tabs>
    </w:pPr>
    <w:rPr>
      <w:sz w:val="24"/>
      <w:szCs w:val="20"/>
    </w:rPr>
  </w:style>
  <w:style w:type="paragraph" w:customStyle="1" w:styleId="CharChar11CharCharChar">
    <w:name w:val="Char Char11 Char Char Char"/>
    <w:basedOn w:val="a0"/>
    <w:qFormat/>
    <w:pPr>
      <w:spacing w:line="360" w:lineRule="auto"/>
    </w:pPr>
    <w:rPr>
      <w:szCs w:val="20"/>
    </w:rPr>
  </w:style>
  <w:style w:type="paragraph" w:customStyle="1" w:styleId="gjt3">
    <w:name w:val="gjt_3"/>
    <w:next w:val="a0"/>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0"/>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0"/>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0"/>
    <w:qFormat/>
    <w:pPr>
      <w:tabs>
        <w:tab w:val="left" w:pos="840"/>
      </w:tabs>
      <w:ind w:left="840" w:hanging="420"/>
    </w:pPr>
    <w:rPr>
      <w:rFonts w:ascii="Tahoma" w:hAnsi="Tahoma"/>
      <w:sz w:val="24"/>
    </w:rPr>
  </w:style>
  <w:style w:type="paragraph" w:customStyle="1" w:styleId="Z5">
    <w:name w:val="Z5"/>
    <w:basedOn w:val="a0"/>
    <w:next w:val="a0"/>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0"/>
    <w:qFormat/>
    <w:pPr>
      <w:spacing w:line="360" w:lineRule="auto"/>
      <w:jc w:val="center"/>
    </w:pPr>
    <w:rPr>
      <w:rFonts w:ascii="仿宋_GB2312" w:eastAsia="仿宋_GB2312" w:cs="宋体"/>
      <w:b/>
      <w:bCs/>
      <w:color w:val="000000"/>
      <w:sz w:val="28"/>
      <w:szCs w:val="20"/>
    </w:rPr>
  </w:style>
  <w:style w:type="paragraph" w:customStyle="1" w:styleId="210">
    <w:name w:val="正文21"/>
    <w:basedOn w:val="a0"/>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0"/>
    <w:qFormat/>
    <w:rPr>
      <w:rFonts w:ascii="仿宋_GB2312" w:eastAsia="仿宋_GB2312"/>
      <w:b/>
      <w:sz w:val="32"/>
      <w:szCs w:val="32"/>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0"/>
    <w:qFormat/>
    <w:pPr>
      <w:spacing w:line="360" w:lineRule="auto"/>
    </w:pPr>
    <w:rPr>
      <w:kern w:val="0"/>
      <w:sz w:val="24"/>
      <w:szCs w:val="20"/>
    </w:rPr>
  </w:style>
  <w:style w:type="paragraph" w:customStyle="1" w:styleId="152">
    <w:name w:val="样式 宋体 行距: 1.5 倍行距 首行缩进:  2 字符"/>
    <w:basedOn w:val="a0"/>
    <w:qFormat/>
    <w:pPr>
      <w:adjustRightInd/>
      <w:spacing w:line="360" w:lineRule="auto"/>
      <w:ind w:firstLineChars="200" w:firstLine="420"/>
    </w:pPr>
    <w:rPr>
      <w:rFonts w:ascii="宋体" w:hAnsi="宋体"/>
      <w:sz w:val="24"/>
      <w:szCs w:val="20"/>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6"/>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6">
    <w:name w:val="4级标题"/>
    <w:basedOn w:val="16"/>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0"/>
    <w:qFormat/>
    <w:pPr>
      <w:adjustRightInd/>
      <w:ind w:leftChars="200" w:left="420"/>
      <w:jc w:val="left"/>
    </w:pPr>
    <w:rPr>
      <w:sz w:val="28"/>
      <w:szCs w:val="20"/>
      <w:lang w:eastAsia="zh-TW"/>
    </w:rPr>
  </w:style>
  <w:style w:type="paragraph" w:customStyle="1" w:styleId="Char2CharChar">
    <w:name w:val="Char2 Char Char"/>
    <w:basedOn w:val="a0"/>
    <w:qFormat/>
    <w:pPr>
      <w:adjustRightInd/>
    </w:pPr>
    <w:rPr>
      <w:rFonts w:ascii="Tahoma" w:hAnsi="Tahoma"/>
      <w:sz w:val="24"/>
      <w:szCs w:val="20"/>
    </w:rPr>
  </w:style>
  <w:style w:type="paragraph" w:customStyle="1" w:styleId="Style11">
    <w:name w:val="_Style 11"/>
    <w:basedOn w:val="a0"/>
    <w:uiPriority w:val="34"/>
    <w:qFormat/>
    <w:pPr>
      <w:adjustRightInd/>
      <w:ind w:firstLineChars="200" w:firstLine="420"/>
    </w:pPr>
    <w:rPr>
      <w:rFonts w:eastAsia="仿宋_GB2312"/>
      <w:sz w:val="28"/>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0"/>
    <w:qFormat/>
    <w:rPr>
      <w:rFonts w:ascii="Tahoma" w:hAnsi="Tahoma"/>
      <w:sz w:val="24"/>
      <w:szCs w:val="20"/>
    </w:rPr>
  </w:style>
  <w:style w:type="paragraph" w:customStyle="1" w:styleId="62">
    <w:name w:val="数字标题6"/>
    <w:basedOn w:val="6"/>
    <w:next w:val="a0"/>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0"/>
    <w:link w:val="Charfff1"/>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0"/>
    <w:uiPriority w:val="6"/>
    <w:qFormat/>
    <w:rPr>
      <w:rFonts w:ascii="Tahoma" w:hAnsi="Tahoma" w:cs="仿宋_GB2312"/>
      <w:sz w:val="24"/>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0"/>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c">
    <w:name w:val="目录1"/>
    <w:basedOn w:val="a0"/>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0"/>
    <w:qFormat/>
    <w:pPr>
      <w:adjustRightInd/>
    </w:pPr>
  </w:style>
  <w:style w:type="paragraph" w:customStyle="1" w:styleId="Char50">
    <w:name w:val="Char5"/>
    <w:basedOn w:val="a0"/>
    <w:qFormat/>
    <w:rPr>
      <w:rFonts w:ascii="仿宋_GB2312" w:eastAsia="仿宋_GB2312"/>
      <w:b/>
      <w:sz w:val="32"/>
      <w:szCs w:val="32"/>
    </w:rPr>
  </w:style>
  <w:style w:type="paragraph" w:customStyle="1" w:styleId="TOC1">
    <w:name w:val="TOC 标题1"/>
    <w:basedOn w:val="1"/>
    <w:next w:val="a0"/>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0"/>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0"/>
    <w:qFormat/>
    <w:pPr>
      <w:adjustRightInd/>
      <w:spacing w:line="360" w:lineRule="auto"/>
    </w:pPr>
    <w:rPr>
      <w:rFonts w:ascii="Arial" w:eastAsia="黑体" w:hAnsi="Arial" w:cs="Arial"/>
      <w:snapToGrid w:val="0"/>
      <w:kern w:val="0"/>
      <w:szCs w:val="21"/>
    </w:rPr>
  </w:style>
  <w:style w:type="paragraph" w:customStyle="1" w:styleId="Char29">
    <w:name w:val="Char2"/>
    <w:basedOn w:val="a0"/>
    <w:qFormat/>
    <w:rPr>
      <w:rFonts w:ascii="仿宋_GB2312" w:eastAsia="仿宋_GB2312"/>
      <w:b/>
      <w:sz w:val="32"/>
      <w:szCs w:val="32"/>
    </w:rPr>
  </w:style>
  <w:style w:type="paragraph" w:customStyle="1" w:styleId="38">
    <w:name w:val="数字标题3"/>
    <w:basedOn w:val="3"/>
    <w:next w:val="a0"/>
    <w:qFormat/>
    <w:pPr>
      <w:spacing w:line="240" w:lineRule="auto"/>
    </w:pPr>
    <w:rPr>
      <w:sz w:val="28"/>
      <w:szCs w:val="28"/>
    </w:rPr>
  </w:style>
  <w:style w:type="paragraph" w:customStyle="1" w:styleId="FA">
    <w:name w:val="FA正文"/>
    <w:basedOn w:val="a0"/>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0"/>
    <w:qFormat/>
    <w:rPr>
      <w:rFonts w:ascii="仿宋_GB2312" w:eastAsia="仿宋_GB2312"/>
      <w:b/>
      <w:sz w:val="32"/>
      <w:szCs w:val="32"/>
    </w:rPr>
  </w:style>
  <w:style w:type="paragraph" w:customStyle="1" w:styleId="xl38">
    <w:name w:val="xl38"/>
    <w:basedOn w:val="a0"/>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d">
    <w:name w:val="修订1"/>
    <w:uiPriority w:val="3"/>
    <w:qFormat/>
    <w:rPr>
      <w:color w:val="000000"/>
      <w:kern w:val="1"/>
      <w:sz w:val="21"/>
    </w:rPr>
  </w:style>
  <w:style w:type="paragraph" w:customStyle="1" w:styleId="Char2CharCharChar">
    <w:name w:val="Char2 Char Char Char"/>
    <w:basedOn w:val="a0"/>
    <w:qFormat/>
    <w:rPr>
      <w:rFonts w:ascii="仿宋_GB2312" w:eastAsia="仿宋_GB2312"/>
      <w:b/>
      <w:sz w:val="32"/>
      <w:szCs w:val="32"/>
    </w:rPr>
  </w:style>
  <w:style w:type="paragraph" w:customStyle="1" w:styleId="Char2CharCharChar1">
    <w:name w:val="Char2 Char Char Char1"/>
    <w:basedOn w:val="a0"/>
    <w:uiPriority w:val="6"/>
    <w:qFormat/>
    <w:rPr>
      <w:rFonts w:ascii="仿宋_GB2312" w:eastAsia="仿宋_GB2312"/>
      <w:b/>
      <w:sz w:val="32"/>
      <w:szCs w:val="32"/>
    </w:rPr>
  </w:style>
  <w:style w:type="paragraph" w:customStyle="1" w:styleId="affffb">
    <w:name w:val="默认段落样式"/>
    <w:basedOn w:val="28"/>
    <w:qFormat/>
    <w:pPr>
      <w:spacing w:before="0"/>
      <w:ind w:firstLine="480"/>
      <w:outlineLvl w:val="2"/>
    </w:pPr>
    <w:rPr>
      <w:rFonts w:ascii="仿宋_GB2312" w:eastAsia="仿宋_GB2312" w:hAnsi="宋体"/>
      <w:color w:val="000000"/>
      <w:szCs w:val="24"/>
    </w:rPr>
  </w:style>
  <w:style w:type="paragraph" w:customStyle="1" w:styleId="affffc">
    <w:name w:val="图中文字"/>
    <w:basedOn w:val="a0"/>
    <w:qFormat/>
    <w:pPr>
      <w:snapToGrid w:val="0"/>
      <w:spacing w:line="0" w:lineRule="atLeast"/>
      <w:ind w:firstLineChars="200" w:firstLine="200"/>
      <w:jc w:val="center"/>
    </w:pPr>
    <w:rPr>
      <w:sz w:val="24"/>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0"/>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0"/>
    <w:qFormat/>
    <w:pPr>
      <w:adjustRightInd/>
      <w:snapToGrid w:val="0"/>
      <w:spacing w:line="300" w:lineRule="auto"/>
    </w:pPr>
    <w:rPr>
      <w:rFonts w:eastAsia="仿宋"/>
      <w:szCs w:val="21"/>
    </w:rPr>
  </w:style>
  <w:style w:type="paragraph" w:customStyle="1" w:styleId="CharCharCharCharCharChar1Char">
    <w:name w:val="Char Char Char Char Char Char1 Char"/>
    <w:basedOn w:val="a0"/>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0"/>
    <w:uiPriority w:val="6"/>
    <w:qFormat/>
    <w:pPr>
      <w:adjustRightInd/>
    </w:pPr>
    <w:rPr>
      <w:rFonts w:ascii="Tahoma" w:hAnsi="Tahoma"/>
      <w:sz w:val="24"/>
      <w:szCs w:val="20"/>
    </w:rPr>
  </w:style>
  <w:style w:type="paragraph" w:customStyle="1" w:styleId="57">
    <w:name w:val="列出段落5"/>
    <w:basedOn w:val="a0"/>
    <w:qFormat/>
    <w:pPr>
      <w:spacing w:line="360" w:lineRule="auto"/>
      <w:ind w:firstLineChars="200" w:firstLine="200"/>
    </w:pPr>
    <w:rPr>
      <w:rFonts w:eastAsia="楷体_GB2312" w:cs="Lucida Sans"/>
      <w:sz w:val="24"/>
    </w:rPr>
  </w:style>
  <w:style w:type="paragraph" w:customStyle="1" w:styleId="font7">
    <w:name w:val="font7"/>
    <w:basedOn w:val="a0"/>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0"/>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0"/>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0"/>
    <w:qFormat/>
    <w:pPr>
      <w:adjustRightInd/>
      <w:spacing w:line="360" w:lineRule="auto"/>
      <w:ind w:firstLine="482"/>
    </w:pPr>
    <w:rPr>
      <w:rFonts w:cs="宋体"/>
      <w:sz w:val="24"/>
      <w:szCs w:val="20"/>
    </w:rPr>
  </w:style>
  <w:style w:type="paragraph" w:customStyle="1" w:styleId="Char3CharChar">
    <w:name w:val="Char3 Char Char"/>
    <w:basedOn w:val="a0"/>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0"/>
    <w:qFormat/>
    <w:pPr>
      <w:adjustRightInd/>
      <w:ind w:firstLineChars="200" w:firstLine="420"/>
    </w:pPr>
    <w:rPr>
      <w:rFonts w:eastAsia="仿宋_GB2312"/>
      <w:sz w:val="28"/>
    </w:rPr>
  </w:style>
  <w:style w:type="paragraph" w:customStyle="1" w:styleId="xl39">
    <w:name w:val="xl39"/>
    <w:basedOn w:val="a0"/>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b"/>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0"/>
    <w:qFormat/>
    <w:pPr>
      <w:adjustRightInd/>
      <w:ind w:firstLineChars="200" w:firstLine="200"/>
      <w:jc w:val="right"/>
    </w:pPr>
  </w:style>
  <w:style w:type="paragraph" w:customStyle="1" w:styleId="CharChar11CharCharCharCharCharCharCharCharChar">
    <w:name w:val="Char Char11 Char Char Char Char Char Char Char Char Char"/>
    <w:basedOn w:val="a0"/>
    <w:qFormat/>
    <w:pPr>
      <w:spacing w:line="360" w:lineRule="auto"/>
    </w:pPr>
    <w:rPr>
      <w:szCs w:val="20"/>
    </w:rPr>
  </w:style>
  <w:style w:type="paragraph" w:customStyle="1" w:styleId="125">
    <w:name w:val="正文1.25"/>
    <w:basedOn w:val="a0"/>
    <w:qFormat/>
    <w:pPr>
      <w:adjustRightInd/>
      <w:spacing w:line="300" w:lineRule="auto"/>
      <w:ind w:firstLineChars="200" w:firstLine="480"/>
    </w:pPr>
    <w:rPr>
      <w:sz w:val="24"/>
      <w:szCs w:val="20"/>
    </w:rPr>
  </w:style>
  <w:style w:type="paragraph" w:customStyle="1" w:styleId="1e">
    <w:name w:val="1正文"/>
    <w:basedOn w:val="a0"/>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0"/>
    <w:uiPriority w:val="6"/>
    <w:qFormat/>
    <w:rPr>
      <w:rFonts w:ascii="仿宋_GB2312" w:eastAsia="仿宋_GB2312"/>
      <w:b/>
      <w:sz w:val="32"/>
      <w:szCs w:val="20"/>
    </w:rPr>
  </w:style>
  <w:style w:type="paragraph" w:customStyle="1" w:styleId="2f0">
    <w:name w:val="列出段落2"/>
    <w:basedOn w:val="a0"/>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0"/>
    <w:qFormat/>
    <w:rPr>
      <w:rFonts w:eastAsia="仿宋_GB2312"/>
      <w:sz w:val="28"/>
      <w:szCs w:val="20"/>
    </w:rPr>
  </w:style>
  <w:style w:type="paragraph" w:customStyle="1" w:styleId="xl74">
    <w:name w:val="xl74"/>
    <w:basedOn w:val="a0"/>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0"/>
    <w:qFormat/>
    <w:pPr>
      <w:adjustRightInd/>
      <w:ind w:firstLineChars="200" w:firstLine="420"/>
    </w:pPr>
    <w:rPr>
      <w:rFonts w:ascii="Calibri" w:hAnsi="Calibri"/>
      <w:szCs w:val="22"/>
    </w:rPr>
  </w:style>
  <w:style w:type="paragraph" w:customStyle="1" w:styleId="afffff1">
    <w:name w:val="加粗正文"/>
    <w:basedOn w:val="a0"/>
    <w:qFormat/>
    <w:pPr>
      <w:adjustRightInd/>
      <w:spacing w:beforeLines="50" w:before="156" w:afterLines="50" w:after="156" w:line="360" w:lineRule="auto"/>
      <w:ind w:firstLineChars="200" w:firstLine="422"/>
    </w:pPr>
    <w:rPr>
      <w:b/>
      <w:bCs/>
      <w:szCs w:val="21"/>
    </w:rPr>
  </w:style>
  <w:style w:type="paragraph" w:customStyle="1" w:styleId="xl94">
    <w:name w:val="xl94"/>
    <w:basedOn w:val="a0"/>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0"/>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0"/>
    <w:uiPriority w:val="6"/>
    <w:qFormat/>
    <w:rPr>
      <w:szCs w:val="20"/>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0"/>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0"/>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0"/>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0"/>
    <w:qFormat/>
    <w:rPr>
      <w:rFonts w:ascii="仿宋_GB2312" w:eastAsia="仿宋_GB2312"/>
      <w:b/>
      <w:sz w:val="32"/>
      <w:szCs w:val="32"/>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0"/>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0"/>
    <w:qFormat/>
    <w:pPr>
      <w:spacing w:line="360" w:lineRule="auto"/>
    </w:pPr>
    <w:rPr>
      <w:szCs w:val="20"/>
    </w:rPr>
  </w:style>
  <w:style w:type="paragraph" w:customStyle="1" w:styleId="Charfff2">
    <w:name w:val="Char"/>
    <w:basedOn w:val="a0"/>
    <w:qFormat/>
    <w:rPr>
      <w:rFonts w:ascii="仿宋_GB2312" w:eastAsia="仿宋_GB2312"/>
      <w:b/>
      <w:sz w:val="32"/>
      <w:szCs w:val="32"/>
    </w:rPr>
  </w:style>
  <w:style w:type="paragraph" w:customStyle="1" w:styleId="RFIHeading2ndLevel">
    <w:name w:val="RFI Heading 2nd Level"/>
    <w:basedOn w:val="a0"/>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0"/>
    <w:qFormat/>
    <w:rPr>
      <w:szCs w:val="20"/>
    </w:rPr>
  </w:style>
  <w:style w:type="paragraph" w:customStyle="1" w:styleId="afffff4">
    <w:name w:val="正文标准"/>
    <w:basedOn w:val="a0"/>
    <w:qFormat/>
    <w:pPr>
      <w:adjustRightInd/>
      <w:spacing w:line="360" w:lineRule="auto"/>
      <w:ind w:firstLineChars="200" w:firstLine="200"/>
    </w:pPr>
    <w:rPr>
      <w:rFonts w:ascii="宋体" w:hAnsi="Calibri"/>
      <w:sz w:val="24"/>
    </w:rPr>
  </w:style>
  <w:style w:type="paragraph" w:customStyle="1" w:styleId="afffff5">
    <w:name w:val="正文格式"/>
    <w:basedOn w:val="a0"/>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0"/>
    <w:qFormat/>
    <w:pPr>
      <w:tabs>
        <w:tab w:val="left" w:pos="840"/>
      </w:tabs>
      <w:spacing w:beforeLines="50" w:before="156" w:line="360" w:lineRule="auto"/>
      <w:ind w:left="840" w:hanging="420"/>
      <w:textAlignment w:val="baseline"/>
    </w:pPr>
    <w:rPr>
      <w:szCs w:val="20"/>
    </w:rPr>
  </w:style>
  <w:style w:type="paragraph" w:customStyle="1" w:styleId="font12">
    <w:name w:val="font12"/>
    <w:basedOn w:val="a0"/>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0"/>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0"/>
    <w:qFormat/>
    <w:pPr>
      <w:widowControl/>
      <w:spacing w:after="160" w:line="240" w:lineRule="exact"/>
      <w:jc w:val="left"/>
    </w:pPr>
    <w:rPr>
      <w:rFonts w:ascii="Verdana" w:hAnsi="Verdana"/>
      <w:kern w:val="0"/>
      <w:sz w:val="20"/>
      <w:szCs w:val="20"/>
      <w:lang w:eastAsia="en-US"/>
    </w:rPr>
  </w:style>
  <w:style w:type="paragraph" w:customStyle="1" w:styleId="xl42">
    <w:name w:val="xl42"/>
    <w:basedOn w:val="a0"/>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0"/>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0"/>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0"/>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0"/>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0"/>
    <w:qFormat/>
    <w:pPr>
      <w:spacing w:line="360" w:lineRule="auto"/>
    </w:pPr>
    <w:rPr>
      <w:kern w:val="0"/>
      <w:sz w:val="24"/>
      <w:szCs w:val="20"/>
    </w:rPr>
  </w:style>
  <w:style w:type="paragraph" w:customStyle="1" w:styleId="afffff7">
    <w:name w:val="_正文段落"/>
    <w:basedOn w:val="a0"/>
    <w:qFormat/>
    <w:pPr>
      <w:adjustRightInd/>
      <w:ind w:firstLine="560"/>
    </w:pPr>
    <w:rPr>
      <w:rFonts w:ascii="仿宋_GB2312" w:eastAsia="仿宋_GB2312" w:hAnsi="仿宋"/>
      <w:kern w:val="0"/>
      <w:sz w:val="28"/>
      <w:szCs w:val="28"/>
    </w:rPr>
  </w:style>
  <w:style w:type="paragraph" w:customStyle="1" w:styleId="48">
    <w:name w:val="列出段落4"/>
    <w:basedOn w:val="a0"/>
    <w:qFormat/>
    <w:pPr>
      <w:adjustRightInd/>
      <w:spacing w:line="360" w:lineRule="auto"/>
      <w:ind w:firstLineChars="200" w:firstLine="420"/>
    </w:pPr>
    <w:rPr>
      <w:rFonts w:ascii="Calibri" w:hAnsi="Calibri"/>
      <w:sz w:val="24"/>
      <w:szCs w:val="22"/>
    </w:rPr>
  </w:style>
  <w:style w:type="paragraph" w:customStyle="1" w:styleId="afffff8">
    <w:name w:val="前言、引言标题"/>
    <w:next w:val="a0"/>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c"/>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0"/>
    <w:qFormat/>
    <w:pPr>
      <w:adjustRightInd/>
      <w:spacing w:line="360" w:lineRule="auto"/>
    </w:pPr>
    <w:rPr>
      <w:rFonts w:ascii="Arial" w:eastAsia="黑体" w:hAnsi="Arial" w:cs="Arial"/>
      <w:snapToGrid w:val="0"/>
      <w:kern w:val="0"/>
      <w:szCs w:val="21"/>
    </w:rPr>
  </w:style>
  <w:style w:type="paragraph" w:customStyle="1" w:styleId="font9">
    <w:name w:val="font9"/>
    <w:basedOn w:val="a0"/>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0"/>
    <w:qFormat/>
    <w:rPr>
      <w:szCs w:val="20"/>
    </w:rPr>
  </w:style>
  <w:style w:type="paragraph" w:customStyle="1" w:styleId="CharChar11CharCharCharCharCharCharCharCharCharCharCharCharChar1">
    <w:name w:val="Char Char11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0"/>
    <w:qFormat/>
    <w:rPr>
      <w:rFonts w:ascii="Tahoma" w:hAnsi="Tahoma"/>
      <w:sz w:val="24"/>
      <w:szCs w:val="20"/>
    </w:rPr>
  </w:style>
  <w:style w:type="paragraph" w:customStyle="1" w:styleId="afffffb">
    <w:name w:val="标题五"/>
    <w:basedOn w:val="a0"/>
    <w:qFormat/>
    <w:pPr>
      <w:adjustRightInd/>
      <w:spacing w:beforeLines="50" w:before="156" w:line="360" w:lineRule="auto"/>
    </w:pPr>
    <w:rPr>
      <w:b/>
      <w:sz w:val="24"/>
    </w:rPr>
  </w:style>
  <w:style w:type="paragraph" w:customStyle="1" w:styleId="CharChar1101">
    <w:name w:val="Char Char1101"/>
    <w:basedOn w:val="a0"/>
    <w:qFormat/>
    <w:pPr>
      <w:spacing w:line="360" w:lineRule="auto"/>
    </w:pPr>
    <w:rPr>
      <w:rFonts w:ascii="Tahoma" w:hAnsi="Tahoma"/>
      <w:sz w:val="24"/>
      <w:szCs w:val="20"/>
    </w:rPr>
  </w:style>
  <w:style w:type="paragraph" w:customStyle="1" w:styleId="CharCharCharCharCharCharCharChar1">
    <w:name w:val="Char Char Char Char Char Char Char Char1"/>
    <w:basedOn w:val="a0"/>
    <w:qFormat/>
    <w:pPr>
      <w:tabs>
        <w:tab w:val="left" w:pos="360"/>
      </w:tabs>
    </w:pPr>
    <w:rPr>
      <w:sz w:val="24"/>
      <w:szCs w:val="20"/>
    </w:rPr>
  </w:style>
  <w:style w:type="paragraph" w:customStyle="1" w:styleId="CharCharChar1">
    <w:name w:val="Char Char Char 字元 字元"/>
    <w:basedOn w:val="a0"/>
    <w:qFormat/>
    <w:pPr>
      <w:adjustRightInd/>
      <w:spacing w:line="360" w:lineRule="auto"/>
      <w:ind w:firstLineChars="200" w:firstLine="200"/>
    </w:pPr>
    <w:rPr>
      <w:szCs w:val="20"/>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0"/>
    <w:qFormat/>
    <w:rPr>
      <w:rFonts w:ascii="仿宋_GB2312" w:eastAsia="仿宋_GB2312"/>
      <w:b/>
      <w:sz w:val="32"/>
      <w:szCs w:val="32"/>
    </w:rPr>
  </w:style>
  <w:style w:type="paragraph" w:customStyle="1" w:styleId="afffffc">
    <w:name w:val="文章附标题"/>
    <w:basedOn w:val="a0"/>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0"/>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0"/>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0"/>
    <w:qFormat/>
    <w:pPr>
      <w:adjustRightInd/>
    </w:pPr>
    <w:rPr>
      <w:sz w:val="18"/>
      <w:szCs w:val="20"/>
    </w:rPr>
  </w:style>
  <w:style w:type="paragraph" w:customStyle="1" w:styleId="afffffd">
    <w:name w:val="封面华为技术"/>
    <w:basedOn w:val="a0"/>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0"/>
    <w:qFormat/>
    <w:pPr>
      <w:adjustRightInd/>
      <w:spacing w:line="360" w:lineRule="auto"/>
    </w:pPr>
    <w:rPr>
      <w:rFonts w:ascii="Arial" w:eastAsia="黑体" w:hAnsi="Arial"/>
      <w:snapToGrid w:val="0"/>
      <w:kern w:val="0"/>
      <w:sz w:val="20"/>
      <w:szCs w:val="21"/>
    </w:rPr>
  </w:style>
  <w:style w:type="paragraph" w:customStyle="1" w:styleId="gjt2">
    <w:name w:val="gjt_2"/>
    <w:next w:val="a0"/>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0"/>
    <w:next w:val="a0"/>
    <w:uiPriority w:val="99"/>
    <w:qFormat/>
    <w:pPr>
      <w:adjustRightInd/>
      <w:spacing w:line="360" w:lineRule="auto"/>
    </w:pPr>
    <w:rPr>
      <w:rFonts w:ascii="仿宋_GB2312" w:eastAsia="仿宋_GB2312"/>
      <w:sz w:val="24"/>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0"/>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c"/>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0"/>
    <w:qFormat/>
    <w:pPr>
      <w:spacing w:line="480" w:lineRule="atLeast"/>
      <w:ind w:firstLine="567"/>
      <w:textAlignment w:val="baseline"/>
    </w:pPr>
    <w:rPr>
      <w:kern w:val="0"/>
      <w:sz w:val="24"/>
      <w:szCs w:val="20"/>
    </w:rPr>
  </w:style>
  <w:style w:type="paragraph" w:customStyle="1" w:styleId="affffff1">
    <w:name w:val="正文文字表格居中"/>
    <w:basedOn w:val="a0"/>
    <w:next w:val="25"/>
    <w:qFormat/>
    <w:pPr>
      <w:snapToGrid w:val="0"/>
      <w:spacing w:line="360" w:lineRule="auto"/>
    </w:pPr>
    <w:rPr>
      <w:rFonts w:ascii="宋体"/>
      <w:b/>
      <w:sz w:val="24"/>
      <w:szCs w:val="20"/>
    </w:rPr>
  </w:style>
  <w:style w:type="paragraph" w:customStyle="1" w:styleId="affffff2">
    <w:name w:val="规划正文"/>
    <w:basedOn w:val="a0"/>
    <w:qFormat/>
    <w:pPr>
      <w:adjustRightInd/>
      <w:spacing w:beforeLines="100" w:before="312"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0"/>
    <w:uiPriority w:val="7"/>
    <w:qFormat/>
    <w:pPr>
      <w:adjustRightInd/>
    </w:pPr>
    <w:rPr>
      <w:rFonts w:ascii="宋体" w:hAnsi="Courier New"/>
    </w:rPr>
  </w:style>
  <w:style w:type="paragraph" w:customStyle="1" w:styleId="Char35">
    <w:name w:val="Char3"/>
    <w:basedOn w:val="a0"/>
    <w:qFormat/>
    <w:pPr>
      <w:adjustRightInd/>
    </w:pPr>
    <w:rPr>
      <w:rFonts w:ascii="仿宋_GB2312" w:eastAsia="仿宋_GB2312"/>
      <w:b/>
      <w:sz w:val="32"/>
      <w:szCs w:val="32"/>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0"/>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0"/>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0"/>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0"/>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0"/>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0"/>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0"/>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0"/>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0"/>
    <w:qFormat/>
    <w:pPr>
      <w:spacing w:line="360" w:lineRule="auto"/>
    </w:pPr>
    <w:rPr>
      <w:szCs w:val="20"/>
    </w:rPr>
  </w:style>
  <w:style w:type="paragraph" w:customStyle="1" w:styleId="affffff6">
    <w:name w:val="正文 大标"/>
    <w:basedOn w:val="a0"/>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0"/>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0"/>
    <w:qFormat/>
    <w:pPr>
      <w:spacing w:line="360" w:lineRule="auto"/>
      <w:ind w:firstLineChars="200" w:firstLine="200"/>
    </w:pPr>
    <w:rPr>
      <w:kern w:val="0"/>
      <w:sz w:val="24"/>
      <w:szCs w:val="20"/>
    </w:rPr>
  </w:style>
  <w:style w:type="paragraph" w:customStyle="1" w:styleId="affffff7">
    <w:name w:val="表格"/>
    <w:basedOn w:val="a0"/>
    <w:qFormat/>
    <w:pPr>
      <w:snapToGrid w:val="0"/>
      <w:ind w:firstLineChars="21" w:firstLine="42"/>
    </w:pPr>
    <w:rPr>
      <w:rFonts w:ascii="宋体" w:hAnsi="宋体"/>
      <w:kern w:val="0"/>
      <w:sz w:val="20"/>
      <w:szCs w:val="20"/>
    </w:rPr>
  </w:style>
  <w:style w:type="paragraph" w:customStyle="1" w:styleId="49">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0"/>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0"/>
    <w:qFormat/>
    <w:pPr>
      <w:adjustRightInd/>
      <w:spacing w:line="300" w:lineRule="auto"/>
      <w:jc w:val="center"/>
    </w:pPr>
  </w:style>
  <w:style w:type="paragraph" w:customStyle="1" w:styleId="Style6">
    <w:name w:val="_Style 6"/>
    <w:basedOn w:val="a0"/>
    <w:uiPriority w:val="34"/>
    <w:qFormat/>
    <w:pPr>
      <w:adjustRightInd/>
      <w:ind w:firstLineChars="200" w:firstLine="420"/>
    </w:pPr>
    <w:rPr>
      <w:rFonts w:eastAsia="仿宋_GB2312"/>
      <w:sz w:val="28"/>
    </w:rPr>
  </w:style>
  <w:style w:type="paragraph" w:customStyle="1" w:styleId="zTableCellBody">
    <w:name w:val="zTableCellBody"/>
    <w:basedOn w:val="a0"/>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0"/>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0"/>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0"/>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0"/>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0"/>
    <w:qFormat/>
    <w:rPr>
      <w:rFonts w:ascii="仿宋_GB2312" w:eastAsia="仿宋_GB2312"/>
      <w:b/>
      <w:sz w:val="32"/>
      <w:szCs w:val="20"/>
    </w:rPr>
  </w:style>
  <w:style w:type="paragraph" w:customStyle="1" w:styleId="affffffc">
    <w:name w:val="大汉方案正文"/>
    <w:basedOn w:val="a0"/>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0"/>
    <w:qFormat/>
    <w:pPr>
      <w:adjustRightInd/>
      <w:ind w:firstLineChars="200" w:firstLine="200"/>
    </w:pPr>
    <w:rPr>
      <w:rFonts w:ascii="Tahoma" w:hAnsi="Tahoma"/>
      <w:sz w:val="24"/>
      <w:szCs w:val="20"/>
    </w:rPr>
  </w:style>
  <w:style w:type="paragraph" w:customStyle="1" w:styleId="a10">
    <w:name w:val="a1"/>
    <w:basedOn w:val="a0"/>
    <w:qFormat/>
    <w:pPr>
      <w:widowControl/>
      <w:spacing w:line="300" w:lineRule="atLeast"/>
      <w:jc w:val="left"/>
    </w:pPr>
    <w:rPr>
      <w:rFonts w:ascii="宋体" w:hAnsi="宋体"/>
      <w:kern w:val="0"/>
      <w:sz w:val="18"/>
      <w:szCs w:val="20"/>
    </w:rPr>
  </w:style>
  <w:style w:type="paragraph" w:customStyle="1" w:styleId="72">
    <w:name w:val="样式7"/>
    <w:basedOn w:val="43"/>
    <w:next w:val="a0"/>
    <w:qFormat/>
    <w:pPr>
      <w:spacing w:afterLines="50" w:after="156"/>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main">
    <w:name w:val="main"/>
    <w:basedOn w:val="a0"/>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0"/>
    <w:qFormat/>
    <w:pPr>
      <w:adjustRightInd/>
    </w:pPr>
    <w:rPr>
      <w:rFonts w:ascii="Tahoma" w:hAnsi="Tahoma"/>
      <w:sz w:val="24"/>
      <w:szCs w:val="20"/>
    </w:rPr>
  </w:style>
  <w:style w:type="paragraph" w:customStyle="1" w:styleId="Char1CharCharChar">
    <w:name w:val="Char1 Char Char Char"/>
    <w:basedOn w:val="a0"/>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spacing w:before="0" w:after="0"/>
      <w:ind w:left="1680"/>
      <w:outlineLvl w:val="2"/>
    </w:pPr>
  </w:style>
  <w:style w:type="paragraph" w:customStyle="1" w:styleId="afffffff0">
    <w:name w:val="章标题"/>
    <w:next w:val="affffffb"/>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0"/>
    <w:qFormat/>
    <w:pPr>
      <w:tabs>
        <w:tab w:val="left" w:pos="480"/>
      </w:tabs>
      <w:ind w:left="480" w:hanging="480"/>
    </w:pPr>
    <w:rPr>
      <w:rFonts w:ascii="Times New Roman" w:eastAsia="宋体"/>
      <w:i/>
      <w:sz w:val="36"/>
      <w:szCs w:val="36"/>
      <w:lang w:val="en-US"/>
    </w:rPr>
  </w:style>
  <w:style w:type="paragraph" w:customStyle="1" w:styleId="tabletext0">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0"/>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0"/>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0"/>
    <w:uiPriority w:val="6"/>
    <w:qFormat/>
    <w:pPr>
      <w:widowControl/>
      <w:adjustRightInd/>
      <w:ind w:left="720" w:hanging="720"/>
    </w:pPr>
    <w:rPr>
      <w:color w:val="000000"/>
      <w:kern w:val="0"/>
      <w:sz w:val="24"/>
      <w:szCs w:val="20"/>
      <w:lang w:val="en-GB"/>
    </w:rPr>
  </w:style>
  <w:style w:type="paragraph" w:customStyle="1" w:styleId="1f">
    <w:name w:val="表1"/>
    <w:basedOn w:val="a0"/>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0"/>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0"/>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0"/>
    <w:qFormat/>
    <w:pPr>
      <w:jc w:val="left"/>
      <w:outlineLvl w:val="1"/>
    </w:pPr>
    <w:rPr>
      <w:rFonts w:ascii="Times New Roman" w:eastAsia="仿宋" w:hAnsi="Times New Roman"/>
      <w:sz w:val="30"/>
    </w:rPr>
  </w:style>
  <w:style w:type="paragraph" w:customStyle="1" w:styleId="1f0">
    <w:name w:val="1级标题"/>
    <w:basedOn w:val="a0"/>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0"/>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0"/>
    <w:qFormat/>
    <w:pPr>
      <w:tabs>
        <w:tab w:val="left" w:pos="840"/>
      </w:tabs>
      <w:adjustRightInd/>
      <w:ind w:left="840" w:hanging="420"/>
    </w:pPr>
  </w:style>
  <w:style w:type="paragraph" w:customStyle="1" w:styleId="f9astyle88f9a">
    <w:name w:val="f9a style88 f9a"/>
    <w:basedOn w:val="a0"/>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0"/>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0"/>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0"/>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0"/>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0"/>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0"/>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0"/>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0"/>
    <w:uiPriority w:val="6"/>
    <w:qFormat/>
    <w:pPr>
      <w:spacing w:line="360" w:lineRule="auto"/>
    </w:pPr>
    <w:rPr>
      <w:szCs w:val="20"/>
    </w:rPr>
  </w:style>
  <w:style w:type="paragraph" w:customStyle="1" w:styleId="Charfff4">
    <w:name w:val="金宏发行正文 Char"/>
    <w:basedOn w:val="a0"/>
    <w:qFormat/>
    <w:pPr>
      <w:adjustRightInd/>
      <w:spacing w:line="500" w:lineRule="exact"/>
      <w:ind w:firstLineChars="200" w:firstLine="560"/>
    </w:pPr>
    <w:rPr>
      <w:rFonts w:eastAsia="仿宋_GB2312"/>
      <w:sz w:val="28"/>
      <w:szCs w:val="20"/>
    </w:rPr>
  </w:style>
  <w:style w:type="paragraph" w:customStyle="1" w:styleId="1f1">
    <w:name w:val="批注框文本1"/>
    <w:basedOn w:val="a0"/>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a"/>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2">
    <w:name w:val="部分1"/>
    <w:basedOn w:val="a0"/>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0"/>
    <w:qFormat/>
    <w:pPr>
      <w:adjustRightInd/>
      <w:spacing w:line="460" w:lineRule="exact"/>
      <w:ind w:firstLine="505"/>
      <w:jc w:val="left"/>
    </w:pPr>
    <w:rPr>
      <w:rFonts w:ascii="宋体"/>
      <w:kern w:val="24"/>
      <w:sz w:val="24"/>
      <w:szCs w:val="20"/>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0"/>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0"/>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0"/>
    <w:qFormat/>
    <w:pPr>
      <w:adjustRightInd/>
      <w:spacing w:line="360" w:lineRule="auto"/>
      <w:jc w:val="center"/>
    </w:pPr>
    <w:rPr>
      <w:sz w:val="24"/>
    </w:rPr>
  </w:style>
  <w:style w:type="paragraph" w:customStyle="1" w:styleId="39">
    <w:name w:val="正文3"/>
    <w:basedOn w:val="a0"/>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0"/>
    <w:uiPriority w:val="6"/>
    <w:qFormat/>
    <w:rPr>
      <w:rFonts w:ascii="仿宋_GB2312" w:eastAsia="仿宋_GB2312"/>
      <w:b/>
      <w:sz w:val="32"/>
      <w:szCs w:val="32"/>
    </w:rPr>
  </w:style>
  <w:style w:type="paragraph" w:customStyle="1" w:styleId="1f3">
    <w:name w:val="正文缩进1"/>
    <w:basedOn w:val="a0"/>
    <w:next w:val="ac"/>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0"/>
    <w:qFormat/>
    <w:pPr>
      <w:widowControl/>
      <w:adjustRightInd/>
      <w:spacing w:after="160" w:line="240" w:lineRule="exact"/>
      <w:jc w:val="left"/>
    </w:pPr>
    <w:rPr>
      <w:szCs w:val="20"/>
    </w:rPr>
  </w:style>
  <w:style w:type="paragraph" w:customStyle="1" w:styleId="CharChar1121">
    <w:name w:val="Char Char1121"/>
    <w:basedOn w:val="a0"/>
    <w:qFormat/>
    <w:pPr>
      <w:spacing w:line="360" w:lineRule="auto"/>
    </w:pPr>
    <w:rPr>
      <w:szCs w:val="20"/>
    </w:rPr>
  </w:style>
  <w:style w:type="paragraph" w:customStyle="1" w:styleId="afffffff8">
    <w:name w:val="小项目标题"/>
    <w:basedOn w:val="a0"/>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0"/>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0"/>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0"/>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0"/>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0"/>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0"/>
    <w:qFormat/>
    <w:pPr>
      <w:spacing w:line="240" w:lineRule="atLeast"/>
      <w:ind w:left="420" w:firstLine="420"/>
    </w:pPr>
    <w:rPr>
      <w:sz w:val="24"/>
    </w:rPr>
  </w:style>
  <w:style w:type="paragraph" w:customStyle="1" w:styleId="WW-2">
    <w:name w:val="WW-正文文字缩进 2"/>
    <w:basedOn w:val="a0"/>
    <w:qFormat/>
    <w:pPr>
      <w:suppressAutoHyphens/>
      <w:adjustRightInd/>
      <w:ind w:firstLine="420"/>
    </w:pPr>
    <w:rPr>
      <w:kern w:val="1"/>
      <w:szCs w:val="20"/>
    </w:rPr>
  </w:style>
  <w:style w:type="paragraph" w:customStyle="1" w:styleId="xl41">
    <w:name w:val="xl41"/>
    <w:basedOn w:val="a0"/>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0"/>
    <w:qFormat/>
    <w:pPr>
      <w:adjustRightInd/>
      <w:spacing w:line="400" w:lineRule="exact"/>
      <w:ind w:firstLineChars="200" w:firstLine="200"/>
    </w:pPr>
    <w:rPr>
      <w:rFonts w:ascii="Arial" w:hAnsi="Arial"/>
    </w:rPr>
  </w:style>
  <w:style w:type="paragraph" w:customStyle="1" w:styleId="font10">
    <w:name w:val="font10"/>
    <w:basedOn w:val="a0"/>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0"/>
    <w:qFormat/>
    <w:pPr>
      <w:spacing w:line="360" w:lineRule="auto"/>
      <w:ind w:firstLineChars="200" w:firstLine="480"/>
    </w:pPr>
    <w:rPr>
      <w:rFonts w:ascii="仿宋_GB2312" w:eastAsia="新宋体"/>
      <w:sz w:val="24"/>
      <w:szCs w:val="20"/>
    </w:rPr>
  </w:style>
  <w:style w:type="paragraph" w:customStyle="1" w:styleId="4a">
    <w:name w:val="4"/>
    <w:basedOn w:val="a0"/>
    <w:next w:val="23"/>
    <w:qFormat/>
    <w:pPr>
      <w:spacing w:after="120" w:line="480" w:lineRule="auto"/>
      <w:ind w:leftChars="200" w:left="420"/>
    </w:pPr>
    <w:rPr>
      <w:sz w:val="24"/>
      <w:szCs w:val="20"/>
    </w:rPr>
  </w:style>
  <w:style w:type="paragraph" w:customStyle="1" w:styleId="tableheading">
    <w:name w:val="tableheading"/>
    <w:basedOn w:val="a0"/>
    <w:qFormat/>
    <w:pPr>
      <w:widowControl/>
      <w:adjustRightInd/>
      <w:spacing w:before="100" w:beforeAutospacing="1" w:after="100" w:afterAutospacing="1"/>
      <w:jc w:val="left"/>
    </w:pPr>
    <w:rPr>
      <w:rFonts w:ascii="宋体" w:hAnsi="宋体" w:cs="宋体"/>
      <w:kern w:val="0"/>
      <w:sz w:val="24"/>
    </w:rPr>
  </w:style>
  <w:style w:type="paragraph" w:customStyle="1" w:styleId="1f4">
    <w:name w:val="样式1"/>
    <w:basedOn w:val="a0"/>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0"/>
    <w:qFormat/>
    <w:pPr>
      <w:spacing w:line="360" w:lineRule="auto"/>
      <w:ind w:left="601"/>
    </w:pPr>
    <w:rPr>
      <w:rFonts w:ascii="仿宋_GB2312" w:eastAsia="仿宋_GB2312"/>
      <w:sz w:val="24"/>
      <w:szCs w:val="20"/>
    </w:rPr>
  </w:style>
  <w:style w:type="paragraph" w:customStyle="1" w:styleId="afffffffe">
    <w:name w:val="小标题"/>
    <w:basedOn w:val="a0"/>
    <w:qFormat/>
    <w:pPr>
      <w:spacing w:before="120" w:line="360" w:lineRule="atLeast"/>
      <w:ind w:left="1134"/>
      <w:jc w:val="left"/>
      <w:textAlignment w:val="baseline"/>
    </w:pPr>
    <w:rPr>
      <w:rFonts w:eastAsia="黑体"/>
      <w:kern w:val="0"/>
      <w:szCs w:val="20"/>
    </w:rPr>
  </w:style>
  <w:style w:type="paragraph" w:customStyle="1" w:styleId="affffffff">
    <w:name w:val="节标题"/>
    <w:basedOn w:val="a0"/>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0"/>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0"/>
    <w:qFormat/>
    <w:rPr>
      <w:rFonts w:ascii="仿宋_GB2312" w:eastAsia="仿宋_GB2312"/>
      <w:b/>
      <w:sz w:val="32"/>
      <w:szCs w:val="20"/>
    </w:rPr>
  </w:style>
  <w:style w:type="paragraph" w:customStyle="1" w:styleId="affffffff1">
    <w:name w:val="表格题注"/>
    <w:next w:val="a0"/>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Picture">
    <w:name w:val="Picture"/>
    <w:basedOn w:val="a0"/>
    <w:next w:val="a6"/>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0"/>
    <w:qFormat/>
    <w:rPr>
      <w:rFonts w:ascii="仿宋_GB2312" w:eastAsia="仿宋_GB2312"/>
      <w:b/>
      <w:sz w:val="32"/>
      <w:szCs w:val="32"/>
    </w:rPr>
  </w:style>
  <w:style w:type="paragraph" w:customStyle="1" w:styleId="Char3CharCharChar1">
    <w:name w:val="Char3 Char Char Char1"/>
    <w:basedOn w:val="a0"/>
    <w:uiPriority w:val="6"/>
    <w:qFormat/>
    <w:pPr>
      <w:widowControl/>
      <w:adjustRightInd/>
      <w:spacing w:after="160" w:line="240" w:lineRule="exact"/>
      <w:jc w:val="left"/>
    </w:pPr>
    <w:rPr>
      <w:szCs w:val="20"/>
    </w:rPr>
  </w:style>
  <w:style w:type="paragraph" w:customStyle="1" w:styleId="Char1CharCharChar21">
    <w:name w:val="Char1 Char Char Char21"/>
    <w:basedOn w:val="a0"/>
    <w:qFormat/>
    <w:rPr>
      <w:rFonts w:ascii="Tahoma" w:hAnsi="Tahoma"/>
      <w:sz w:val="24"/>
      <w:szCs w:val="20"/>
    </w:rPr>
  </w:style>
  <w:style w:type="paragraph" w:customStyle="1" w:styleId="Char3CharCharCharCharCharChar11">
    <w:name w:val="Char3 Char Char Char Char Char Char11"/>
    <w:basedOn w:val="a0"/>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0"/>
    <w:qFormat/>
    <w:pPr>
      <w:spacing w:line="360" w:lineRule="auto"/>
      <w:ind w:firstLineChars="200" w:firstLine="200"/>
    </w:pPr>
    <w:rPr>
      <w:sz w:val="24"/>
    </w:rPr>
  </w:style>
  <w:style w:type="paragraph" w:customStyle="1" w:styleId="120">
    <w:name w:val="样式 正1 + 首行缩进:  2 字符"/>
    <w:basedOn w:val="a0"/>
    <w:qFormat/>
    <w:pPr>
      <w:adjustRightInd/>
      <w:spacing w:line="360" w:lineRule="auto"/>
      <w:ind w:firstLineChars="200" w:firstLine="480"/>
    </w:pPr>
    <w:rPr>
      <w:rFonts w:ascii="仿宋_GB2312" w:eastAsia="仿宋_GB2312"/>
      <w:sz w:val="24"/>
    </w:rPr>
  </w:style>
  <w:style w:type="paragraph" w:customStyle="1" w:styleId="xl66">
    <w:name w:val="xl66"/>
    <w:basedOn w:val="a0"/>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0"/>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0"/>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0"/>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0"/>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5">
    <w:name w:val="样式1 + (中宋体"/>
    <w:basedOn w:val="1f4"/>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0"/>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0"/>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0"/>
    <w:qFormat/>
    <w:pPr>
      <w:adjustRightInd/>
      <w:spacing w:line="360" w:lineRule="auto"/>
    </w:pPr>
    <w:rPr>
      <w:rFonts w:ascii="宋体" w:hAnsi="宋体"/>
      <w:szCs w:val="20"/>
    </w:rPr>
  </w:style>
  <w:style w:type="paragraph" w:customStyle="1" w:styleId="-51">
    <w:name w:val="深色列表 - 强调文字颜色 51"/>
    <w:basedOn w:val="a0"/>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0"/>
    <w:qFormat/>
    <w:pPr>
      <w:adjustRightInd/>
    </w:pPr>
    <w:rPr>
      <w:rFonts w:ascii="Tahoma" w:hAnsi="Tahoma"/>
      <w:sz w:val="24"/>
    </w:rPr>
  </w:style>
  <w:style w:type="paragraph" w:customStyle="1" w:styleId="CharCharCharChar11">
    <w:name w:val="Char Char Char Char11"/>
    <w:basedOn w:val="a0"/>
    <w:qFormat/>
    <w:rPr>
      <w:rFonts w:ascii="Tahoma" w:hAnsi="Tahoma"/>
      <w:sz w:val="24"/>
      <w:szCs w:val="20"/>
    </w:rPr>
  </w:style>
  <w:style w:type="paragraph" w:customStyle="1" w:styleId="affffffff6">
    <w:name w:val="封面文档标题"/>
    <w:basedOn w:val="a0"/>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0"/>
    <w:qFormat/>
    <w:rPr>
      <w:rFonts w:ascii="Tahoma" w:hAnsi="Tahoma"/>
      <w:sz w:val="24"/>
      <w:szCs w:val="20"/>
    </w:rPr>
  </w:style>
  <w:style w:type="paragraph" w:customStyle="1" w:styleId="1f6">
    <w:name w:val="标1"/>
    <w:basedOn w:val="a0"/>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0"/>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0"/>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0"/>
    <w:uiPriority w:val="34"/>
    <w:qFormat/>
    <w:pPr>
      <w:adjustRightInd/>
      <w:ind w:firstLineChars="200" w:firstLine="420"/>
    </w:pPr>
    <w:rPr>
      <w:rFonts w:eastAsia="仿宋_GB2312"/>
      <w:sz w:val="28"/>
    </w:rPr>
  </w:style>
  <w:style w:type="paragraph" w:customStyle="1" w:styleId="affffffff8">
    <w:name w:val="正文文字缩进"/>
    <w:basedOn w:val="a0"/>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0"/>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0"/>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0"/>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a"/>
    <w:qFormat/>
    <w:pPr>
      <w:autoSpaceDE/>
      <w:autoSpaceDN/>
      <w:snapToGrid w:val="0"/>
      <w:ind w:firstLineChars="200" w:firstLine="480"/>
    </w:pPr>
    <w:rPr>
      <w:rFonts w:ascii="Times New Roman"/>
      <w:szCs w:val="24"/>
      <w:lang w:val="en-US"/>
    </w:rPr>
  </w:style>
  <w:style w:type="paragraph" w:customStyle="1" w:styleId="2fc">
    <w:name w:val="无间隔2"/>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0"/>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0"/>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0"/>
    <w:qFormat/>
    <w:pPr>
      <w:tabs>
        <w:tab w:val="left" w:pos="360"/>
      </w:tabs>
    </w:pPr>
    <w:rPr>
      <w:sz w:val="24"/>
      <w:szCs w:val="20"/>
    </w:rPr>
  </w:style>
  <w:style w:type="paragraph" w:customStyle="1" w:styleId="affffffffe">
    <w:name w:val="表内文字"/>
    <w:basedOn w:val="a0"/>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0"/>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c"/>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0"/>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0"/>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0"/>
    <w:qFormat/>
    <w:pPr>
      <w:adjustRightInd/>
      <w:spacing w:line="360" w:lineRule="auto"/>
    </w:pPr>
    <w:rPr>
      <w:rFonts w:ascii="Arial" w:eastAsia="黑体" w:hAnsi="Arial" w:cs="Arial"/>
      <w:snapToGrid w:val="0"/>
      <w:kern w:val="0"/>
      <w:szCs w:val="21"/>
    </w:rPr>
  </w:style>
  <w:style w:type="paragraph" w:customStyle="1" w:styleId="Char40">
    <w:name w:val="Char4"/>
    <w:basedOn w:val="a0"/>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0"/>
    <w:qFormat/>
    <w:pPr>
      <w:widowControl/>
      <w:adjustRightInd/>
    </w:pPr>
    <w:rPr>
      <w:kern w:val="0"/>
      <w:szCs w:val="21"/>
    </w:rPr>
  </w:style>
  <w:style w:type="paragraph" w:customStyle="1" w:styleId="Char60">
    <w:name w:val="Char6"/>
    <w:basedOn w:val="a0"/>
    <w:qFormat/>
    <w:rPr>
      <w:rFonts w:ascii="仿宋_GB2312" w:eastAsia="仿宋_GB2312"/>
      <w:b/>
      <w:sz w:val="32"/>
      <w:szCs w:val="32"/>
    </w:rPr>
  </w:style>
  <w:style w:type="paragraph" w:customStyle="1" w:styleId="Char111">
    <w:name w:val="Char111"/>
    <w:basedOn w:val="a0"/>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0"/>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0"/>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0"/>
    <w:qFormat/>
    <w:pPr>
      <w:adjustRightInd/>
      <w:ind w:firstLineChars="200" w:firstLine="200"/>
    </w:pPr>
    <w:rPr>
      <w:rFonts w:ascii="Tahoma" w:hAnsi="Tahoma"/>
      <w:sz w:val="24"/>
      <w:szCs w:val="20"/>
    </w:rPr>
  </w:style>
  <w:style w:type="paragraph" w:customStyle="1" w:styleId="1f7">
    <w:name w:val="列出段落1"/>
    <w:basedOn w:val="a0"/>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0"/>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0"/>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0"/>
    <w:qFormat/>
    <w:rPr>
      <w:rFonts w:ascii="仿宋_GB2312" w:eastAsia="仿宋_GB2312"/>
      <w:b/>
      <w:sz w:val="32"/>
      <w:szCs w:val="32"/>
    </w:rPr>
  </w:style>
  <w:style w:type="paragraph" w:customStyle="1" w:styleId="style30">
    <w:name w:val="style3"/>
    <w:basedOn w:val="a0"/>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0"/>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0"/>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qFormat/>
    <w:rPr>
      <w:rFonts w:ascii="Tahoma" w:hAnsi="Tahoma"/>
      <w:sz w:val="24"/>
      <w:szCs w:val="20"/>
    </w:rPr>
  </w:style>
  <w:style w:type="paragraph" w:customStyle="1" w:styleId="afffffffff4">
    <w:name w:val="单元格左对齐"/>
    <w:basedOn w:val="a0"/>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0"/>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0"/>
    <w:uiPriority w:val="6"/>
    <w:qFormat/>
    <w:pPr>
      <w:adjustRightInd/>
      <w:spacing w:line="360" w:lineRule="auto"/>
    </w:pPr>
    <w:rPr>
      <w:rFonts w:ascii="Arial" w:eastAsia="黑体" w:hAnsi="Arial" w:cs="Arial"/>
      <w:snapToGrid w:val="0"/>
      <w:kern w:val="0"/>
      <w:szCs w:val="21"/>
    </w:rPr>
  </w:style>
  <w:style w:type="paragraph" w:customStyle="1" w:styleId="2fd">
    <w:name w:val="样式 首行缩进:  2 字符"/>
    <w:basedOn w:val="a0"/>
    <w:qFormat/>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0"/>
    <w:qFormat/>
    <w:pPr>
      <w:adjustRightInd/>
      <w:spacing w:line="360" w:lineRule="auto"/>
      <w:ind w:firstLineChars="200" w:firstLine="480"/>
    </w:pPr>
    <w:rPr>
      <w:sz w:val="24"/>
      <w:szCs w:val="20"/>
    </w:rPr>
  </w:style>
  <w:style w:type="paragraph" w:customStyle="1" w:styleId="P1">
    <w:name w:val="P1"/>
    <w:basedOn w:val="a0"/>
    <w:qFormat/>
    <w:pPr>
      <w:adjustRightInd/>
      <w:spacing w:line="288" w:lineRule="auto"/>
      <w:ind w:firstLineChars="200" w:firstLine="425"/>
    </w:pPr>
  </w:style>
  <w:style w:type="paragraph" w:customStyle="1" w:styleId="afffffffff6">
    <w:name w:val="列表内容"/>
    <w:basedOn w:val="a0"/>
    <w:next w:val="a0"/>
    <w:qFormat/>
    <w:pPr>
      <w:widowControl/>
      <w:tabs>
        <w:tab w:val="left" w:pos="840"/>
      </w:tabs>
      <w:ind w:left="840" w:hanging="420"/>
      <w:jc w:val="left"/>
    </w:pPr>
    <w:rPr>
      <w:kern w:val="0"/>
      <w:sz w:val="18"/>
    </w:rPr>
  </w:style>
  <w:style w:type="paragraph" w:customStyle="1" w:styleId="CharChar11CharCharChar1">
    <w:name w:val="Char Char11 Char Char Char1"/>
    <w:basedOn w:val="a0"/>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0"/>
    <w:qFormat/>
    <w:pPr>
      <w:adjustRightInd/>
    </w:pPr>
    <w:rPr>
      <w:rFonts w:ascii="Tahoma" w:hAnsi="Tahoma"/>
      <w:sz w:val="24"/>
      <w:szCs w:val="20"/>
    </w:rPr>
  </w:style>
  <w:style w:type="paragraph" w:customStyle="1" w:styleId="CharCharCharCharCharChar11">
    <w:name w:val="Char Char Char Char Char Char11"/>
    <w:basedOn w:val="a0"/>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0"/>
    <w:next w:val="a0"/>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0"/>
    <w:qFormat/>
    <w:pPr>
      <w:suppressAutoHyphens/>
      <w:autoSpaceDE w:val="0"/>
      <w:spacing w:after="120"/>
      <w:jc w:val="left"/>
    </w:pPr>
    <w:rPr>
      <w:rFonts w:ascii="Helvetica" w:hAnsi="Helvetica"/>
      <w:kern w:val="1"/>
      <w:sz w:val="20"/>
      <w:szCs w:val="20"/>
    </w:rPr>
  </w:style>
  <w:style w:type="paragraph" w:customStyle="1" w:styleId="2ff">
    <w:name w:val="正文文字缩进2字"/>
    <w:basedOn w:val="aa"/>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0"/>
    <w:qFormat/>
    <w:pPr>
      <w:spacing w:line="360" w:lineRule="auto"/>
    </w:pPr>
    <w:rPr>
      <w:szCs w:val="20"/>
    </w:rPr>
  </w:style>
  <w:style w:type="paragraph" w:customStyle="1" w:styleId="4b">
    <w:name w:val="正文4"/>
    <w:basedOn w:val="a0"/>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0"/>
    <w:qFormat/>
    <w:rPr>
      <w:rFonts w:ascii="仿宋_GB2312" w:eastAsia="仿宋_GB2312"/>
      <w:b/>
      <w:sz w:val="32"/>
      <w:szCs w:val="32"/>
    </w:rPr>
  </w:style>
  <w:style w:type="paragraph" w:customStyle="1" w:styleId="Char1CharCharCharCharCharCharCharCharChar">
    <w:name w:val="Char1 Char Char Char Char Char Char Char Char Char"/>
    <w:basedOn w:val="a0"/>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0"/>
    <w:qFormat/>
    <w:pPr>
      <w:adjustRightInd/>
      <w:spacing w:line="360" w:lineRule="auto"/>
      <w:ind w:firstLine="480"/>
    </w:pPr>
    <w:rPr>
      <w:rFonts w:cs="宋体"/>
      <w:sz w:val="24"/>
      <w:szCs w:val="20"/>
    </w:rPr>
  </w:style>
  <w:style w:type="paragraph" w:customStyle="1" w:styleId="CharChar4CharChar">
    <w:name w:val="Char Char4 Char Char"/>
    <w:basedOn w:val="a0"/>
    <w:qFormat/>
    <w:pPr>
      <w:widowControl/>
      <w:adjustRightInd/>
      <w:spacing w:after="160" w:line="240" w:lineRule="exact"/>
      <w:jc w:val="left"/>
    </w:pPr>
  </w:style>
  <w:style w:type="paragraph" w:customStyle="1" w:styleId="2ff0">
    <w:name w:val="目录2"/>
    <w:basedOn w:val="a0"/>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0"/>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0"/>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0"/>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0"/>
    <w:qFormat/>
    <w:pPr>
      <w:spacing w:after="240"/>
      <w:ind w:firstLineChars="200" w:firstLine="200"/>
      <w:jc w:val="center"/>
      <w:textAlignment w:val="baseline"/>
    </w:pPr>
    <w:rPr>
      <w:rFonts w:eastAsia="黑体"/>
      <w:sz w:val="24"/>
      <w:szCs w:val="20"/>
    </w:rPr>
  </w:style>
  <w:style w:type="paragraph" w:customStyle="1" w:styleId="charttext">
    <w:name w:val="chart text"/>
    <w:basedOn w:val="a0"/>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0"/>
    <w:qFormat/>
    <w:pPr>
      <w:adjustRightInd/>
      <w:ind w:firstLineChars="200" w:firstLine="200"/>
    </w:pPr>
    <w:rPr>
      <w:rFonts w:ascii="Tahoma" w:hAnsi="Tahoma"/>
      <w:sz w:val="24"/>
      <w:szCs w:val="20"/>
    </w:rPr>
  </w:style>
  <w:style w:type="paragraph" w:customStyle="1" w:styleId="230">
    <w:name w:val="正文文本 23"/>
    <w:basedOn w:val="a0"/>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0"/>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0"/>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0"/>
    <w:qFormat/>
    <w:rPr>
      <w:rFonts w:ascii="Tahoma" w:hAnsi="Tahoma" w:cs="仿宋_GB2312"/>
      <w:sz w:val="24"/>
      <w:szCs w:val="20"/>
    </w:rPr>
  </w:style>
  <w:style w:type="paragraph" w:customStyle="1" w:styleId="1f8">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0"/>
    <w:qFormat/>
    <w:pPr>
      <w:adjustRightInd/>
      <w:spacing w:line="360" w:lineRule="auto"/>
    </w:pPr>
    <w:rPr>
      <w:rFonts w:ascii="Arial" w:eastAsia="黑体" w:hAnsi="Arial"/>
      <w:snapToGrid w:val="0"/>
      <w:kern w:val="0"/>
      <w:sz w:val="20"/>
      <w:szCs w:val="21"/>
    </w:rPr>
  </w:style>
  <w:style w:type="paragraph" w:customStyle="1" w:styleId="xl88">
    <w:name w:val="xl8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c"/>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0"/>
    <w:qFormat/>
    <w:rPr>
      <w:rFonts w:ascii="仿宋_GB2312" w:eastAsia="仿宋_GB2312"/>
      <w:b/>
      <w:sz w:val="32"/>
      <w:szCs w:val="20"/>
    </w:rPr>
  </w:style>
  <w:style w:type="paragraph" w:customStyle="1" w:styleId="font8">
    <w:name w:val="font8"/>
    <w:basedOn w:val="a0"/>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0"/>
    <w:qFormat/>
    <w:rPr>
      <w:rFonts w:ascii="仿宋_GB2312" w:eastAsia="仿宋_GB2312"/>
      <w:b/>
      <w:sz w:val="32"/>
      <w:szCs w:val="20"/>
    </w:rPr>
  </w:style>
  <w:style w:type="paragraph" w:customStyle="1" w:styleId="font13">
    <w:name w:val="font13"/>
    <w:basedOn w:val="a0"/>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0"/>
    <w:qFormat/>
    <w:pPr>
      <w:adjustRightInd/>
    </w:pPr>
    <w:rPr>
      <w:rFonts w:ascii="Tahoma" w:hAnsi="Tahoma"/>
      <w:color w:val="000000"/>
      <w:sz w:val="24"/>
      <w:szCs w:val="20"/>
    </w:rPr>
  </w:style>
  <w:style w:type="paragraph" w:customStyle="1" w:styleId="legal">
    <w:name w:val="legal"/>
    <w:basedOn w:val="a0"/>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0"/>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0"/>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0"/>
    <w:qFormat/>
    <w:pPr>
      <w:spacing w:line="360" w:lineRule="auto"/>
      <w:ind w:firstLineChars="200" w:firstLine="200"/>
    </w:pPr>
    <w:rPr>
      <w:rFonts w:eastAsia="楷体_GB2312" w:cs="Lucida Sans"/>
      <w:sz w:val="24"/>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0"/>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0"/>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0"/>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0"/>
    <w:qFormat/>
    <w:pPr>
      <w:widowControl/>
      <w:spacing w:after="160" w:line="240" w:lineRule="exact"/>
      <w:jc w:val="left"/>
    </w:pPr>
    <w:rPr>
      <w:rFonts w:eastAsia="仿宋_GB2312"/>
      <w:sz w:val="28"/>
    </w:rPr>
  </w:style>
  <w:style w:type="paragraph" w:customStyle="1" w:styleId="Char210">
    <w:name w:val="Char21"/>
    <w:basedOn w:val="a0"/>
    <w:qFormat/>
    <w:pPr>
      <w:adjustRightInd/>
      <w:ind w:firstLineChars="200" w:firstLine="200"/>
    </w:pPr>
    <w:rPr>
      <w:rFonts w:ascii="仿宋_GB2312" w:eastAsia="仿宋_GB2312"/>
      <w:b/>
      <w:sz w:val="32"/>
      <w:szCs w:val="32"/>
    </w:rPr>
  </w:style>
  <w:style w:type="paragraph" w:customStyle="1" w:styleId="1f9">
    <w:name w:val="列表段落1"/>
    <w:basedOn w:val="a0"/>
    <w:uiPriority w:val="34"/>
    <w:qFormat/>
    <w:pPr>
      <w:adjustRightInd/>
      <w:ind w:right="238" w:firstLine="420"/>
    </w:pPr>
    <w:rPr>
      <w:rFonts w:ascii="Calibri" w:hAnsi="Calibri"/>
      <w:sz w:val="24"/>
    </w:rPr>
  </w:style>
  <w:style w:type="paragraph" w:customStyle="1" w:styleId="CharChar110">
    <w:name w:val="Char Char110"/>
    <w:basedOn w:val="a0"/>
    <w:uiPriority w:val="6"/>
    <w:qFormat/>
    <w:pPr>
      <w:spacing w:line="360" w:lineRule="auto"/>
    </w:pPr>
    <w:rPr>
      <w:rFonts w:ascii="Tahoma" w:hAnsi="Tahoma"/>
      <w:sz w:val="24"/>
      <w:szCs w:val="20"/>
    </w:rPr>
  </w:style>
  <w:style w:type="paragraph" w:customStyle="1" w:styleId="xl80">
    <w:name w:val="xl80"/>
    <w:basedOn w:val="a0"/>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0"/>
    <w:qFormat/>
    <w:rPr>
      <w:rFonts w:ascii="Tahoma" w:hAnsi="Tahoma" w:cs="仿宋_GB2312"/>
      <w:sz w:val="24"/>
      <w:szCs w:val="20"/>
    </w:rPr>
  </w:style>
  <w:style w:type="paragraph" w:customStyle="1" w:styleId="92">
    <w:name w:val="样式9"/>
    <w:basedOn w:val="a0"/>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0"/>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0"/>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0"/>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0"/>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0"/>
    <w:next w:val="16"/>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0"/>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0"/>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0"/>
    <w:qFormat/>
    <w:pPr>
      <w:adjustRightInd/>
      <w:ind w:firstLineChars="200" w:firstLine="200"/>
    </w:pPr>
    <w:rPr>
      <w:rFonts w:ascii="Tahoma" w:hAnsi="Tahoma"/>
      <w:sz w:val="24"/>
      <w:szCs w:val="20"/>
    </w:rPr>
  </w:style>
  <w:style w:type="paragraph" w:customStyle="1" w:styleId="GP">
    <w:name w:val="GP正文(首行缩进)"/>
    <w:basedOn w:val="a0"/>
    <w:qFormat/>
    <w:pPr>
      <w:adjustRightInd/>
      <w:spacing w:line="360" w:lineRule="auto"/>
      <w:ind w:firstLineChars="200" w:firstLine="200"/>
    </w:pPr>
    <w:rPr>
      <w:rFonts w:eastAsia="仿宋_GB2312"/>
      <w:sz w:val="28"/>
      <w:szCs w:val="21"/>
    </w:rPr>
  </w:style>
  <w:style w:type="paragraph" w:customStyle="1" w:styleId="MMEmpty">
    <w:name w:val="MM Empty"/>
    <w:basedOn w:val="a0"/>
    <w:qFormat/>
    <w:pPr>
      <w:adjustRightInd/>
    </w:pPr>
  </w:style>
  <w:style w:type="paragraph" w:customStyle="1" w:styleId="Char240">
    <w:name w:val="Char24"/>
    <w:basedOn w:val="a0"/>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0"/>
    <w:qFormat/>
    <w:pPr>
      <w:tabs>
        <w:tab w:val="left" w:pos="785"/>
      </w:tabs>
      <w:adjustRightInd/>
      <w:spacing w:beforeLines="10" w:afterLines="10" w:line="300" w:lineRule="auto"/>
    </w:pPr>
    <w:rPr>
      <w:sz w:val="24"/>
    </w:rPr>
  </w:style>
  <w:style w:type="paragraph" w:customStyle="1" w:styleId="xl72">
    <w:name w:val="xl72"/>
    <w:basedOn w:val="a0"/>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0"/>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0"/>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0"/>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a">
    <w:name w:val="正文首行缩进1"/>
    <w:basedOn w:val="aa"/>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0"/>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0"/>
    <w:qFormat/>
    <w:pPr>
      <w:tabs>
        <w:tab w:val="left" w:pos="1080"/>
      </w:tabs>
      <w:ind w:left="1080" w:hanging="1080"/>
    </w:pPr>
  </w:style>
  <w:style w:type="paragraph" w:customStyle="1" w:styleId="1fb">
    <w:name w:val="数字标题1"/>
    <w:basedOn w:val="1"/>
    <w:next w:val="a0"/>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0"/>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0"/>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0"/>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0"/>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0"/>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0"/>
    <w:qFormat/>
    <w:pPr>
      <w:widowControl/>
    </w:pPr>
    <w:rPr>
      <w:kern w:val="0"/>
      <w:sz w:val="24"/>
      <w:szCs w:val="20"/>
    </w:rPr>
  </w:style>
  <w:style w:type="paragraph" w:customStyle="1" w:styleId="CharChar113">
    <w:name w:val="Char Char113"/>
    <w:basedOn w:val="a0"/>
    <w:qFormat/>
    <w:pPr>
      <w:widowControl/>
      <w:spacing w:after="160" w:line="240" w:lineRule="exact"/>
      <w:jc w:val="left"/>
    </w:pPr>
    <w:rPr>
      <w:rFonts w:eastAsia="仿宋_GB2312"/>
      <w:sz w:val="28"/>
    </w:rPr>
  </w:style>
  <w:style w:type="paragraph" w:customStyle="1" w:styleId="59">
    <w:name w:val="样式5"/>
    <w:basedOn w:val="a0"/>
    <w:qFormat/>
    <w:pPr>
      <w:spacing w:line="440" w:lineRule="exact"/>
      <w:ind w:left="2" w:firstLineChars="200" w:firstLine="480"/>
    </w:pPr>
    <w:rPr>
      <w:rFonts w:ascii="仿宋_GB2312" w:eastAsia="仿宋_GB2312" w:hAnsi="仿宋"/>
      <w:sz w:val="24"/>
    </w:rPr>
  </w:style>
  <w:style w:type="paragraph" w:customStyle="1" w:styleId="Style8">
    <w:name w:val="_Style 8"/>
    <w:basedOn w:val="a0"/>
    <w:uiPriority w:val="34"/>
    <w:qFormat/>
    <w:pPr>
      <w:adjustRightInd/>
      <w:ind w:firstLineChars="200" w:firstLine="420"/>
    </w:pPr>
    <w:rPr>
      <w:rFonts w:eastAsia="仿宋_GB2312"/>
      <w:sz w:val="28"/>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0"/>
    <w:qFormat/>
    <w:pPr>
      <w:adjustRightInd/>
      <w:spacing w:beforeLines="50" w:before="156" w:line="360" w:lineRule="auto"/>
      <w:ind w:firstLine="420"/>
    </w:pPr>
    <w:rPr>
      <w:rFonts w:cs="宋体"/>
      <w:sz w:val="24"/>
      <w:szCs w:val="20"/>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0"/>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0"/>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0"/>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0"/>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0"/>
    <w:qFormat/>
    <w:pPr>
      <w:adjustRightInd/>
      <w:spacing w:line="360" w:lineRule="auto"/>
      <w:ind w:firstLine="480"/>
    </w:pPr>
    <w:rPr>
      <w:sz w:val="24"/>
    </w:rPr>
  </w:style>
  <w:style w:type="table" w:customStyle="1" w:styleId="2ff1">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0"/>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0"/>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2">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0"/>
    <w:next w:val="16"/>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3">
    <w:name w:val="纯文本2"/>
    <w:basedOn w:val="a0"/>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0"/>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0"/>
    <w:qFormat/>
    <w:pPr>
      <w:autoSpaceDE w:val="0"/>
      <w:autoSpaceDN w:val="0"/>
      <w:spacing w:before="100" w:after="100"/>
      <w:ind w:left="360" w:right="360"/>
      <w:jc w:val="left"/>
    </w:pPr>
    <w:rPr>
      <w:kern w:val="0"/>
      <w:sz w:val="24"/>
      <w:szCs w:val="20"/>
    </w:rPr>
  </w:style>
  <w:style w:type="paragraph" w:customStyle="1" w:styleId="p10">
    <w:name w:val="p1"/>
    <w:basedOn w:val="a0"/>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0"/>
    <w:qFormat/>
    <w:pPr>
      <w:adjustRightInd/>
      <w:jc w:val="left"/>
    </w:pPr>
    <w:rPr>
      <w:rFonts w:ascii="Calibri" w:hAnsi="Calibri"/>
      <w:kern w:val="0"/>
      <w:sz w:val="22"/>
      <w:szCs w:val="22"/>
      <w:lang w:eastAsia="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0"/>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0"/>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table" w:customStyle="1" w:styleId="73">
    <w:name w:val="网格型7"/>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nhideWhenUsed/>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Bulle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3"/>
    <w:qFormat/>
    <w:pPr>
      <w:widowControl w:val="0"/>
      <w:adjustRightInd w:val="0"/>
      <w:jc w:val="both"/>
    </w:pPr>
    <w:rPr>
      <w:kern w:val="2"/>
      <w:sz w:val="21"/>
      <w:szCs w:val="24"/>
    </w:rPr>
  </w:style>
  <w:style w:type="paragraph" w:styleId="1">
    <w:name w:val="heading 1"/>
    <w:basedOn w:val="a0"/>
    <w:next w:val="a0"/>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0"/>
    <w:next w:val="a0"/>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0"/>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0"/>
    <w:next w:val="a0"/>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0"/>
    <w:next w:val="a0"/>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0"/>
    <w:next w:val="a0"/>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0"/>
    <w:next w:val="a0"/>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0"/>
    <w:next w:val="a0"/>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0"/>
    <w:next w:val="a0"/>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next w:val="a0"/>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0"/>
    <w:next w:val="a0"/>
    <w:qFormat/>
    <w:pPr>
      <w:ind w:leftChars="1200" w:left="2520"/>
    </w:pPr>
  </w:style>
  <w:style w:type="paragraph" w:styleId="20">
    <w:name w:val="List Number 2"/>
    <w:basedOn w:val="a0"/>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0"/>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0"/>
    <w:qFormat/>
    <w:pPr>
      <w:widowControl/>
      <w:tabs>
        <w:tab w:val="left" w:pos="390"/>
        <w:tab w:val="left" w:pos="454"/>
      </w:tabs>
      <w:adjustRightInd/>
      <w:spacing w:afterLines="50" w:after="156"/>
      <w:ind w:left="454" w:hanging="284"/>
      <w:jc w:val="left"/>
    </w:pPr>
    <w:rPr>
      <w:kern w:val="0"/>
      <w:sz w:val="24"/>
      <w:szCs w:val="20"/>
    </w:rPr>
  </w:style>
  <w:style w:type="paragraph" w:styleId="a6">
    <w:name w:val="caption"/>
    <w:basedOn w:val="a0"/>
    <w:next w:val="a0"/>
    <w:link w:val="Char"/>
    <w:qFormat/>
    <w:rPr>
      <w:b/>
      <w:sz w:val="28"/>
      <w:szCs w:val="20"/>
    </w:rPr>
  </w:style>
  <w:style w:type="paragraph" w:styleId="50">
    <w:name w:val="index 5"/>
    <w:basedOn w:val="a0"/>
    <w:next w:val="a0"/>
    <w:qFormat/>
    <w:pPr>
      <w:adjustRightInd/>
      <w:ind w:leftChars="800" w:left="800" w:firstLineChars="200" w:firstLine="200"/>
    </w:pPr>
  </w:style>
  <w:style w:type="paragraph" w:styleId="a">
    <w:name w:val="List Bullet"/>
    <w:basedOn w:val="a0"/>
    <w:qFormat/>
    <w:pPr>
      <w:numPr>
        <w:numId w:val="1"/>
      </w:numPr>
    </w:pPr>
  </w:style>
  <w:style w:type="paragraph" w:styleId="a7">
    <w:name w:val="Document Map"/>
    <w:basedOn w:val="a0"/>
    <w:link w:val="Char1"/>
    <w:qFormat/>
    <w:pPr>
      <w:shd w:val="clear" w:color="auto" w:fill="000080"/>
    </w:pPr>
  </w:style>
  <w:style w:type="paragraph" w:styleId="a8">
    <w:name w:val="annotation text"/>
    <w:basedOn w:val="a0"/>
    <w:link w:val="Char10"/>
    <w:uiPriority w:val="99"/>
    <w:qFormat/>
    <w:pPr>
      <w:jc w:val="left"/>
    </w:pPr>
  </w:style>
  <w:style w:type="paragraph" w:styleId="a9">
    <w:name w:val="Salutation"/>
    <w:basedOn w:val="a0"/>
    <w:next w:val="a0"/>
    <w:link w:val="Char0"/>
    <w:qFormat/>
    <w:rPr>
      <w:rFonts w:ascii="仿宋_GB2312" w:eastAsia="仿宋_GB2312"/>
      <w:sz w:val="28"/>
      <w:szCs w:val="20"/>
    </w:rPr>
  </w:style>
  <w:style w:type="paragraph" w:styleId="30">
    <w:name w:val="Body Text 3"/>
    <w:basedOn w:val="a0"/>
    <w:link w:val="3Char"/>
    <w:qFormat/>
    <w:pPr>
      <w:jc w:val="center"/>
    </w:pPr>
    <w:rPr>
      <w:szCs w:val="20"/>
    </w:rPr>
  </w:style>
  <w:style w:type="paragraph" w:styleId="31">
    <w:name w:val="List Bullet 3"/>
    <w:basedOn w:val="a0"/>
    <w:qFormat/>
    <w:pPr>
      <w:snapToGrid w:val="0"/>
      <w:spacing w:line="360" w:lineRule="auto"/>
      <w:ind w:left="360" w:right="238" w:hanging="360"/>
      <w:contextualSpacing/>
    </w:pPr>
    <w:rPr>
      <w:sz w:val="24"/>
    </w:rPr>
  </w:style>
  <w:style w:type="paragraph" w:styleId="aa">
    <w:name w:val="Body Text"/>
    <w:basedOn w:val="a0"/>
    <w:next w:val="ab"/>
    <w:link w:val="Char11"/>
    <w:qFormat/>
    <w:pPr>
      <w:autoSpaceDE w:val="0"/>
      <w:autoSpaceDN w:val="0"/>
      <w:spacing w:line="360" w:lineRule="auto"/>
    </w:pPr>
    <w:rPr>
      <w:rFonts w:ascii="宋体" w:hAnsi="Arial" w:cs="Arial"/>
      <w:snapToGrid w:val="0"/>
      <w:sz w:val="24"/>
      <w:szCs w:val="21"/>
      <w:lang w:val="zh-CN"/>
    </w:rPr>
  </w:style>
  <w:style w:type="paragraph" w:styleId="ab">
    <w:name w:val="Body Text First Indent"/>
    <w:basedOn w:val="aa"/>
    <w:next w:val="10"/>
    <w:link w:val="Char3"/>
    <w:qFormat/>
    <w:pPr>
      <w:ind w:firstLine="420"/>
    </w:pPr>
    <w:rPr>
      <w:rFonts w:hAnsi="Calibri" w:cs="Times New Roman"/>
      <w:snapToGrid/>
      <w:szCs w:val="20"/>
    </w:rPr>
  </w:style>
  <w:style w:type="paragraph" w:customStyle="1" w:styleId="10">
    <w:name w:val="样式 正文首行缩进 + 首行缩进:  1 字符"/>
    <w:basedOn w:val="ab"/>
    <w:next w:val="a"/>
    <w:qFormat/>
    <w:pPr>
      <w:spacing w:after="40"/>
      <w:ind w:firstLineChars="200" w:firstLine="200"/>
    </w:pPr>
    <w:rPr>
      <w:rFonts w:eastAsia="隶书" w:cs="宋体"/>
      <w:shd w:val="clear" w:color="auto" w:fill="FFFFFF"/>
    </w:rPr>
  </w:style>
  <w:style w:type="paragraph" w:styleId="ac">
    <w:name w:val="Body Text Indent"/>
    <w:basedOn w:val="a0"/>
    <w:link w:val="Char30"/>
    <w:qFormat/>
    <w:pPr>
      <w:spacing w:line="480" w:lineRule="exact"/>
      <w:ind w:firstLineChars="200" w:firstLine="480"/>
    </w:pPr>
    <w:rPr>
      <w:rFonts w:ascii="宋体" w:hAnsi="宋体"/>
      <w:sz w:val="24"/>
    </w:rPr>
  </w:style>
  <w:style w:type="paragraph" w:styleId="32">
    <w:name w:val="List Number 3"/>
    <w:basedOn w:val="a0"/>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0"/>
    <w:qFormat/>
    <w:pPr>
      <w:adjustRightInd/>
      <w:spacing w:line="360" w:lineRule="auto"/>
      <w:ind w:leftChars="200" w:left="100" w:hangingChars="200" w:hanging="200"/>
    </w:pPr>
    <w:rPr>
      <w:rFonts w:eastAsia="微软雅黑"/>
    </w:rPr>
  </w:style>
  <w:style w:type="paragraph" w:styleId="ad">
    <w:name w:val="Block Text"/>
    <w:basedOn w:val="a0"/>
    <w:qFormat/>
    <w:pPr>
      <w:ind w:leftChars="-171" w:left="-359" w:rightChars="-244" w:right="-244" w:firstLineChars="239" w:firstLine="501"/>
    </w:pPr>
    <w:rPr>
      <w:rFonts w:ascii="仿宋_GB2312" w:eastAsia="仿宋_GB2312"/>
      <w:sz w:val="30"/>
      <w:szCs w:val="20"/>
    </w:rPr>
  </w:style>
  <w:style w:type="paragraph" w:styleId="22">
    <w:name w:val="List Bullet 2"/>
    <w:basedOn w:val="a0"/>
    <w:qFormat/>
    <w:pPr>
      <w:autoSpaceDE w:val="0"/>
      <w:autoSpaceDN w:val="0"/>
      <w:ind w:left="420"/>
      <w:jc w:val="left"/>
    </w:pPr>
    <w:rPr>
      <w:rFonts w:ascii="宋体" w:hAnsi="宋体"/>
      <w:color w:val="000000"/>
      <w:kern w:val="0"/>
      <w:sz w:val="24"/>
      <w:szCs w:val="20"/>
    </w:rPr>
  </w:style>
  <w:style w:type="paragraph" w:styleId="HTML">
    <w:name w:val="HTML Address"/>
    <w:basedOn w:val="a0"/>
    <w:link w:val="HTMLChar"/>
    <w:qFormat/>
    <w:pPr>
      <w:widowControl/>
      <w:adjustRightInd/>
      <w:ind w:firstLineChars="200" w:firstLine="200"/>
      <w:jc w:val="left"/>
    </w:pPr>
    <w:rPr>
      <w:rFonts w:ascii="宋体" w:hAnsi="宋体"/>
      <w:i/>
      <w:iCs/>
      <w:kern w:val="0"/>
      <w:sz w:val="24"/>
    </w:rPr>
  </w:style>
  <w:style w:type="paragraph" w:styleId="51">
    <w:name w:val="toc 5"/>
    <w:basedOn w:val="a0"/>
    <w:next w:val="a0"/>
    <w:qFormat/>
    <w:pPr>
      <w:ind w:leftChars="800" w:left="1680"/>
    </w:pPr>
  </w:style>
  <w:style w:type="paragraph" w:styleId="33">
    <w:name w:val="toc 3"/>
    <w:basedOn w:val="a0"/>
    <w:next w:val="a0"/>
    <w:qFormat/>
    <w:pPr>
      <w:tabs>
        <w:tab w:val="right" w:leader="dot" w:pos="8268"/>
      </w:tabs>
      <w:spacing w:line="460" w:lineRule="exact"/>
      <w:ind w:leftChars="400" w:left="840" w:firstLine="482"/>
    </w:pPr>
    <w:rPr>
      <w:rFonts w:ascii="宋体" w:hAnsi="宋体"/>
    </w:rPr>
  </w:style>
  <w:style w:type="paragraph" w:styleId="ae">
    <w:name w:val="Plain Text"/>
    <w:basedOn w:val="a0"/>
    <w:link w:val="Char4"/>
    <w:qFormat/>
    <w:rPr>
      <w:rFonts w:ascii="宋体" w:hAnsi="Courier New" w:cs="Arial"/>
      <w:snapToGrid w:val="0"/>
      <w:szCs w:val="21"/>
    </w:rPr>
  </w:style>
  <w:style w:type="paragraph" w:styleId="41">
    <w:name w:val="List Number 4"/>
    <w:basedOn w:val="a0"/>
    <w:qFormat/>
    <w:pPr>
      <w:tabs>
        <w:tab w:val="left" w:pos="840"/>
      </w:tabs>
      <w:autoSpaceDE w:val="0"/>
      <w:autoSpaceDN w:val="0"/>
      <w:spacing w:line="360" w:lineRule="atLeast"/>
      <w:ind w:left="840" w:hanging="420"/>
    </w:pPr>
    <w:rPr>
      <w:kern w:val="0"/>
      <w:sz w:val="24"/>
    </w:rPr>
  </w:style>
  <w:style w:type="paragraph" w:styleId="80">
    <w:name w:val="toc 8"/>
    <w:basedOn w:val="a0"/>
    <w:next w:val="a0"/>
    <w:qFormat/>
    <w:pPr>
      <w:ind w:leftChars="1400" w:left="2940"/>
    </w:pPr>
  </w:style>
  <w:style w:type="paragraph" w:styleId="af">
    <w:name w:val="Date"/>
    <w:basedOn w:val="a0"/>
    <w:next w:val="a0"/>
    <w:link w:val="Char5"/>
    <w:qFormat/>
    <w:pPr>
      <w:ind w:leftChars="2500" w:left="100"/>
    </w:pPr>
    <w:rPr>
      <w:rFonts w:ascii="宋体"/>
      <w:sz w:val="24"/>
      <w:szCs w:val="21"/>
      <w:lang w:val="zh-CN"/>
    </w:rPr>
  </w:style>
  <w:style w:type="paragraph" w:styleId="23">
    <w:name w:val="Body Text Indent 2"/>
    <w:basedOn w:val="a0"/>
    <w:link w:val="2Char"/>
    <w:qFormat/>
    <w:pPr>
      <w:spacing w:line="360" w:lineRule="auto"/>
      <w:ind w:firstLine="601"/>
      <w:textAlignment w:val="baseline"/>
    </w:pPr>
    <w:rPr>
      <w:rFonts w:ascii="宋体"/>
      <w:kern w:val="0"/>
      <w:sz w:val="28"/>
      <w:szCs w:val="20"/>
    </w:rPr>
  </w:style>
  <w:style w:type="paragraph" w:styleId="af0">
    <w:name w:val="endnote text"/>
    <w:basedOn w:val="a0"/>
    <w:link w:val="Char6"/>
    <w:qFormat/>
    <w:rPr>
      <w:lang w:val="zh-CN"/>
    </w:rPr>
  </w:style>
  <w:style w:type="paragraph" w:styleId="af1">
    <w:name w:val="Balloon Text"/>
    <w:basedOn w:val="a0"/>
    <w:link w:val="Char7"/>
    <w:qFormat/>
    <w:rPr>
      <w:sz w:val="18"/>
      <w:szCs w:val="18"/>
    </w:rPr>
  </w:style>
  <w:style w:type="paragraph" w:styleId="af2">
    <w:name w:val="footer"/>
    <w:basedOn w:val="a0"/>
    <w:link w:val="Char20"/>
    <w:uiPriority w:val="99"/>
    <w:qFormat/>
    <w:pPr>
      <w:tabs>
        <w:tab w:val="center" w:pos="4153"/>
        <w:tab w:val="right" w:pos="8306"/>
      </w:tabs>
      <w:snapToGrid w:val="0"/>
      <w:jc w:val="left"/>
    </w:pPr>
    <w:rPr>
      <w:sz w:val="18"/>
      <w:szCs w:val="18"/>
    </w:rPr>
  </w:style>
  <w:style w:type="paragraph" w:styleId="af3">
    <w:name w:val="header"/>
    <w:basedOn w:val="a0"/>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0"/>
    <w:link w:val="Char8"/>
    <w:qFormat/>
    <w:pPr>
      <w:spacing w:after="600" w:line="312" w:lineRule="atLeast"/>
      <w:jc w:val="center"/>
      <w:textAlignment w:val="baseline"/>
    </w:pPr>
    <w:rPr>
      <w:rFonts w:eastAsia="仿宋_GB2312"/>
      <w:kern w:val="0"/>
      <w:sz w:val="24"/>
      <w:szCs w:val="20"/>
    </w:rPr>
  </w:style>
  <w:style w:type="paragraph" w:styleId="11">
    <w:name w:val="toc 1"/>
    <w:basedOn w:val="a0"/>
    <w:next w:val="a0"/>
    <w:qFormat/>
  </w:style>
  <w:style w:type="paragraph" w:styleId="42">
    <w:name w:val="toc 4"/>
    <w:basedOn w:val="a0"/>
    <w:next w:val="a0"/>
    <w:qFormat/>
    <w:pPr>
      <w:ind w:leftChars="600" w:left="1260"/>
    </w:pPr>
  </w:style>
  <w:style w:type="paragraph" w:styleId="af5">
    <w:name w:val="index heading"/>
    <w:basedOn w:val="a0"/>
    <w:next w:val="12"/>
    <w:qFormat/>
    <w:pPr>
      <w:adjustRightInd/>
      <w:ind w:firstLineChars="200" w:firstLine="200"/>
    </w:pPr>
  </w:style>
  <w:style w:type="paragraph" w:styleId="12">
    <w:name w:val="index 1"/>
    <w:basedOn w:val="a0"/>
    <w:next w:val="a0"/>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0"/>
    <w:qFormat/>
    <w:pPr>
      <w:tabs>
        <w:tab w:val="left" w:pos="902"/>
      </w:tabs>
      <w:adjustRightInd/>
      <w:spacing w:line="400" w:lineRule="exact"/>
      <w:ind w:left="902" w:hanging="420"/>
    </w:pPr>
    <w:rPr>
      <w:sz w:val="24"/>
      <w:szCs w:val="20"/>
    </w:rPr>
  </w:style>
  <w:style w:type="paragraph" w:styleId="af7">
    <w:name w:val="List"/>
    <w:basedOn w:val="a0"/>
    <w:qFormat/>
    <w:pPr>
      <w:ind w:left="200" w:hangingChars="200" w:hanging="200"/>
    </w:pPr>
  </w:style>
  <w:style w:type="paragraph" w:styleId="af8">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0"/>
    <w:next w:val="a0"/>
    <w:qFormat/>
    <w:pPr>
      <w:ind w:leftChars="1000" w:left="2100"/>
    </w:pPr>
  </w:style>
  <w:style w:type="paragraph" w:styleId="53">
    <w:name w:val="List 5"/>
    <w:basedOn w:val="a0"/>
    <w:qFormat/>
    <w:pPr>
      <w:adjustRightInd/>
      <w:ind w:leftChars="800" w:left="100" w:hangingChars="200" w:hanging="200"/>
    </w:pPr>
  </w:style>
  <w:style w:type="paragraph" w:styleId="34">
    <w:name w:val="Body Text Indent 3"/>
    <w:basedOn w:val="a0"/>
    <w:link w:val="3Char0"/>
    <w:qFormat/>
    <w:pPr>
      <w:spacing w:line="360" w:lineRule="auto"/>
      <w:ind w:firstLine="420"/>
    </w:pPr>
    <w:rPr>
      <w:sz w:val="24"/>
      <w:szCs w:val="20"/>
    </w:rPr>
  </w:style>
  <w:style w:type="paragraph" w:styleId="24">
    <w:name w:val="toc 2"/>
    <w:basedOn w:val="a0"/>
    <w:next w:val="a0"/>
    <w:qFormat/>
    <w:pPr>
      <w:ind w:leftChars="200" w:left="420"/>
    </w:pPr>
  </w:style>
  <w:style w:type="paragraph" w:styleId="90">
    <w:name w:val="toc 9"/>
    <w:basedOn w:val="a0"/>
    <w:next w:val="a0"/>
    <w:qFormat/>
    <w:pPr>
      <w:ind w:leftChars="1600" w:left="3360"/>
    </w:pPr>
  </w:style>
  <w:style w:type="paragraph" w:styleId="25">
    <w:name w:val="Body Text 2"/>
    <w:basedOn w:val="a0"/>
    <w:link w:val="2Char1"/>
    <w:qFormat/>
    <w:pPr>
      <w:spacing w:after="120" w:line="480" w:lineRule="auto"/>
    </w:pPr>
  </w:style>
  <w:style w:type="paragraph" w:styleId="HTML0">
    <w:name w:val="HTML Preformatted"/>
    <w:basedOn w:val="a0"/>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0"/>
    <w:uiPriority w:val="99"/>
    <w:qFormat/>
    <w:pPr>
      <w:widowControl/>
      <w:spacing w:before="100" w:beforeAutospacing="1" w:after="100" w:afterAutospacing="1"/>
      <w:jc w:val="left"/>
    </w:pPr>
    <w:rPr>
      <w:rFonts w:ascii="宋体" w:hAnsi="宋体"/>
      <w:kern w:val="0"/>
      <w:sz w:val="24"/>
    </w:rPr>
  </w:style>
  <w:style w:type="paragraph" w:styleId="afa">
    <w:name w:val="Title"/>
    <w:basedOn w:val="a0"/>
    <w:link w:val="Char22"/>
    <w:uiPriority w:val="10"/>
    <w:qFormat/>
    <w:pPr>
      <w:widowControl/>
      <w:overflowPunct w:val="0"/>
      <w:autoSpaceDE w:val="0"/>
      <w:autoSpaceDN w:val="0"/>
      <w:jc w:val="center"/>
      <w:textAlignment w:val="baseline"/>
    </w:pPr>
    <w:rPr>
      <w:b/>
      <w:kern w:val="0"/>
      <w:sz w:val="24"/>
      <w:szCs w:val="20"/>
      <w:lang w:val="en-GB"/>
    </w:rPr>
  </w:style>
  <w:style w:type="paragraph" w:styleId="afb">
    <w:name w:val="annotation subject"/>
    <w:basedOn w:val="a8"/>
    <w:next w:val="a8"/>
    <w:link w:val="Char12"/>
    <w:qFormat/>
    <w:rPr>
      <w:b/>
      <w:bCs/>
    </w:rPr>
  </w:style>
  <w:style w:type="paragraph" w:styleId="26">
    <w:name w:val="Body Text First Indent 2"/>
    <w:basedOn w:val="ac"/>
    <w:link w:val="2Char0"/>
    <w:qFormat/>
    <w:pPr>
      <w:adjustRightInd/>
      <w:spacing w:after="120" w:line="240" w:lineRule="auto"/>
      <w:ind w:leftChars="200" w:left="420" w:firstLine="210"/>
    </w:pPr>
    <w:rPr>
      <w:sz w:val="21"/>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2"/>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2"/>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uiPriority w:val="99"/>
    <w:qFormat/>
    <w:rPr>
      <w:sz w:val="21"/>
      <w:szCs w:val="21"/>
    </w:rPr>
  </w:style>
  <w:style w:type="paragraph" w:customStyle="1" w:styleId="43">
    <w:name w:val="样式4"/>
    <w:basedOn w:val="a0"/>
    <w:qFormat/>
    <w:pPr>
      <w:spacing w:line="360" w:lineRule="auto"/>
      <w:ind w:firstLine="420"/>
      <w:jc w:val="center"/>
      <w:outlineLvl w:val="2"/>
    </w:pPr>
    <w:rPr>
      <w:rFonts w:ascii="仿宋_GB2312" w:eastAsia="仿宋_GB2312" w:hAnsi="仿宋"/>
      <w:b/>
      <w:sz w:val="32"/>
      <w:szCs w:val="32"/>
    </w:rPr>
  </w:style>
  <w:style w:type="character" w:customStyle="1" w:styleId="27">
    <w:name w:val="标题 2 字符"/>
    <w:uiPriority w:val="1"/>
    <w:qFormat/>
    <w:rPr>
      <w:rFonts w:ascii="仿宋_GB2312" w:eastAsia="仿宋_GB2312" w:hAnsi="Times New Roman" w:cs="Times New Roman"/>
      <w:b/>
      <w:kern w:val="2"/>
      <w:sz w:val="24"/>
      <w:lang w:val="zh-CN"/>
    </w:rPr>
  </w:style>
  <w:style w:type="character" w:customStyle="1" w:styleId="35">
    <w:name w:val="标题 3 字符"/>
    <w:uiPriority w:val="9"/>
    <w:qFormat/>
    <w:rPr>
      <w:b/>
      <w:bCs/>
      <w:kern w:val="2"/>
      <w:sz w:val="32"/>
      <w:szCs w:val="32"/>
    </w:rPr>
  </w:style>
  <w:style w:type="character" w:customStyle="1" w:styleId="4Char">
    <w:name w:val="标题 4 Char"/>
    <w:qFormat/>
    <w:rPr>
      <w:rFonts w:ascii="Arial" w:eastAsia="黑体" w:hAnsi="Arial"/>
      <w:b/>
      <w:kern w:val="2"/>
      <w:sz w:val="28"/>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0"/>
    <w:qFormat/>
    <w:pPr>
      <w:wordWrap w:val="0"/>
      <w:ind w:left="2550"/>
      <w:jc w:val="both"/>
    </w:pPr>
    <w:rPr>
      <w:rFonts w:ascii="宋体" w:eastAsia="Times New Roman" w:hAnsi="宋体"/>
      <w:sz w:val="21"/>
    </w:rPr>
  </w:style>
  <w:style w:type="character" w:customStyle="1" w:styleId="Charb">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9"/>
    <w:qFormat/>
    <w:rPr>
      <w:rFonts w:ascii="宋体" w:hAnsi="宋体"/>
      <w:sz w:val="24"/>
    </w:rPr>
  </w:style>
  <w:style w:type="paragraph" w:customStyle="1" w:styleId="aff9">
    <w:name w:val="*正文"/>
    <w:basedOn w:val="a0"/>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0"/>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b"/>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a"/>
    <w:qFormat/>
    <w:rPr>
      <w:rFonts w:ascii="宋体" w:eastAsia="宋体" w:hAnsi="宋体"/>
      <w:kern w:val="2"/>
      <w:sz w:val="24"/>
      <w:lang w:bidi="ar-SA"/>
    </w:rPr>
  </w:style>
  <w:style w:type="paragraph" w:customStyle="1" w:styleId="affa">
    <w:name w:val="哈哈正文"/>
    <w:basedOn w:val="a0"/>
    <w:link w:val="Charf"/>
    <w:qFormat/>
    <w:pPr>
      <w:adjustRightInd/>
      <w:spacing w:line="360" w:lineRule="auto"/>
      <w:ind w:firstLineChars="200" w:firstLine="200"/>
    </w:pPr>
    <w:rPr>
      <w:rFonts w:ascii="宋体" w:hAnsi="宋体"/>
      <w:sz w:val="24"/>
      <w:szCs w:val="20"/>
    </w:rPr>
  </w:style>
  <w:style w:type="character" w:customStyle="1" w:styleId="13">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0"/>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8"/>
    <w:qFormat/>
    <w:rPr>
      <w:rFonts w:eastAsia="宋体"/>
      <w:kern w:val="2"/>
      <w:sz w:val="24"/>
      <w:lang w:val="en-US" w:eastAsia="zh-CN" w:bidi="ar-SA"/>
    </w:rPr>
  </w:style>
  <w:style w:type="paragraph" w:customStyle="1" w:styleId="28">
    <w:name w:val="正文2"/>
    <w:basedOn w:val="a0"/>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4"/>
    <w:uiPriority w:val="1"/>
    <w:qFormat/>
    <w:rPr>
      <w:sz w:val="22"/>
      <w:szCs w:val="22"/>
      <w:lang w:val="en-US" w:eastAsia="zh-CN" w:bidi="ar-SA"/>
    </w:rPr>
  </w:style>
  <w:style w:type="paragraph" w:customStyle="1" w:styleId="14">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c"/>
    <w:qFormat/>
    <w:rPr>
      <w:rFonts w:ascii="Arial" w:hAnsi="Arial"/>
      <w:sz w:val="21"/>
      <w:szCs w:val="21"/>
    </w:rPr>
  </w:style>
  <w:style w:type="paragraph" w:customStyle="1" w:styleId="affc">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0"/>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
    <w:qFormat/>
    <w:rPr>
      <w:rFonts w:ascii="宋体" w:hAnsi="宋体"/>
      <w:color w:val="000000"/>
      <w:sz w:val="24"/>
      <w:szCs w:val="24"/>
    </w:rPr>
  </w:style>
  <w:style w:type="paragraph" w:customStyle="1" w:styleId="afff">
    <w:name w:val="冯"/>
    <w:basedOn w:val="a0"/>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6"/>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0"/>
    <w:qFormat/>
    <w:rPr>
      <w:rFonts w:ascii="Calibri" w:hAnsi="Calibri"/>
      <w:sz w:val="24"/>
      <w:szCs w:val="24"/>
    </w:rPr>
  </w:style>
  <w:style w:type="paragraph" w:customStyle="1" w:styleId="afff0">
    <w:name w:val="正文样式"/>
    <w:basedOn w:val="a0"/>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0"/>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5"/>
    <w:qFormat/>
    <w:rPr>
      <w:rFonts w:ascii="Calibri" w:hAnsi="Calibri"/>
      <w:sz w:val="24"/>
      <w:lang w:eastAsia="en-US"/>
    </w:rPr>
  </w:style>
  <w:style w:type="paragraph" w:customStyle="1" w:styleId="15">
    <w:name w:val="列表1"/>
    <w:basedOn w:val="a0"/>
    <w:next w:val="16"/>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6">
    <w:name w:val="列出段落1"/>
    <w:basedOn w:val="a0"/>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c"/>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3"/>
    <w:qFormat/>
    <w:rPr>
      <w:kern w:val="2"/>
      <w:sz w:val="24"/>
      <w:szCs w:val="24"/>
    </w:rPr>
  </w:style>
  <w:style w:type="paragraph" w:customStyle="1" w:styleId="afff3">
    <w:name w:val="此正文"/>
    <w:basedOn w:val="a0"/>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7">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9"/>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8"/>
    <w:qFormat/>
    <w:rPr>
      <w:rFonts w:ascii="宋体" w:hAnsi="Courier New"/>
    </w:rPr>
  </w:style>
  <w:style w:type="paragraph" w:customStyle="1" w:styleId="18">
    <w:name w:val="纯文本1"/>
    <w:basedOn w:val="a0"/>
    <w:link w:val="Char1f"/>
    <w:qFormat/>
    <w:pPr>
      <w:adjustRightInd/>
    </w:pPr>
    <w:rPr>
      <w:rFonts w:ascii="宋体" w:hAnsi="Courier New"/>
      <w:kern w:val="0"/>
      <w:sz w:val="20"/>
      <w:szCs w:val="20"/>
    </w:rPr>
  </w:style>
  <w:style w:type="character" w:customStyle="1" w:styleId="Char3">
    <w:name w:val="正文首行缩进 Char"/>
    <w:link w:val="ab"/>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5"/>
    <w:qFormat/>
    <w:rPr>
      <w:sz w:val="24"/>
      <w:szCs w:val="24"/>
    </w:rPr>
  </w:style>
  <w:style w:type="paragraph" w:customStyle="1" w:styleId="afff5">
    <w:name w:val="正文说明"/>
    <w:basedOn w:val="a0"/>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0"/>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8"/>
    <w:uiPriority w:val="9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0"/>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0"/>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9">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0"/>
    <w:next w:val="a0"/>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0"/>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9"/>
    <w:qFormat/>
    <w:rPr>
      <w:sz w:val="24"/>
    </w:rPr>
  </w:style>
  <w:style w:type="paragraph" w:customStyle="1" w:styleId="afff9">
    <w:name w:val="正文段"/>
    <w:basedOn w:val="a0"/>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Pr>
      <w:rFonts w:ascii="宋体" w:hAnsi="宋体"/>
      <w:kern w:val="2"/>
      <w:sz w:val="24"/>
      <w:szCs w:val="22"/>
    </w:rPr>
  </w:style>
  <w:style w:type="paragraph" w:customStyle="1" w:styleId="afffa">
    <w:name w:val="冯广丽"/>
    <w:basedOn w:val="a0"/>
    <w:link w:val="Charffc"/>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c"/>
    <w:qFormat/>
    <w:rPr>
      <w:rFonts w:ascii="Arial" w:hAnsi="Arial"/>
      <w:sz w:val="24"/>
    </w:rPr>
  </w:style>
  <w:style w:type="paragraph" w:customStyle="1" w:styleId="afffc">
    <w:name w:val="编号，小四"/>
    <w:basedOn w:val="a0"/>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d"/>
    <w:qFormat/>
    <w:rPr>
      <w:rFonts w:ascii="仿宋_GB2312" w:eastAsia="仿宋_GB2312"/>
      <w:kern w:val="2"/>
      <w:sz w:val="24"/>
      <w:lang w:val="en-US" w:eastAsia="zh-CN" w:bidi="ar-SA"/>
    </w:rPr>
  </w:style>
  <w:style w:type="paragraph" w:customStyle="1" w:styleId="afffd">
    <w:name w:val="仿宋正文"/>
    <w:basedOn w:val="a0"/>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a">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a"/>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c"/>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0"/>
    <w:qFormat/>
    <w:pPr>
      <w:autoSpaceDE w:val="0"/>
      <w:autoSpaceDN w:val="0"/>
      <w:ind w:firstLineChars="200" w:firstLine="200"/>
      <w:jc w:val="center"/>
    </w:pPr>
    <w:rPr>
      <w:rFonts w:ascii="Arial" w:hAnsi="Arial"/>
      <w:kern w:val="0"/>
      <w:szCs w:val="21"/>
    </w:rPr>
  </w:style>
  <w:style w:type="paragraph" w:customStyle="1" w:styleId="221">
    <w:name w:val="正文文本 221"/>
    <w:basedOn w:val="a0"/>
    <w:qFormat/>
    <w:pPr>
      <w:widowControl/>
      <w:overflowPunct w:val="0"/>
      <w:autoSpaceDE w:val="0"/>
      <w:autoSpaceDN w:val="0"/>
      <w:ind w:left="720" w:hanging="720"/>
      <w:textAlignment w:val="baseline"/>
    </w:pPr>
    <w:rPr>
      <w:kern w:val="0"/>
      <w:sz w:val="24"/>
      <w:szCs w:val="20"/>
      <w:lang w:val="en-GB"/>
    </w:rPr>
  </w:style>
  <w:style w:type="paragraph" w:customStyle="1" w:styleId="1b">
    <w:name w:val="表格标题1"/>
    <w:basedOn w:val="a0"/>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0"/>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0"/>
    <w:qFormat/>
    <w:pPr>
      <w:adjustRightInd/>
      <w:spacing w:line="360" w:lineRule="auto"/>
      <w:jc w:val="center"/>
    </w:pPr>
    <w:rPr>
      <w:rFonts w:ascii="宋体" w:hAnsi="宋体" w:cs="宋体"/>
      <w:b/>
      <w:bCs/>
      <w:sz w:val="24"/>
      <w:szCs w:val="20"/>
    </w:rPr>
  </w:style>
  <w:style w:type="paragraph" w:customStyle="1" w:styleId="45">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0"/>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0"/>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0"/>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before="2496" w:afterLines="100" w:after="312"/>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0"/>
    <w:qFormat/>
    <w:pPr>
      <w:adjustRightInd/>
      <w:ind w:firstLineChars="200" w:firstLine="200"/>
    </w:pPr>
    <w:rPr>
      <w:rFonts w:ascii="Tahoma" w:hAnsi="Tahoma"/>
      <w:sz w:val="24"/>
      <w:szCs w:val="20"/>
    </w:rPr>
  </w:style>
  <w:style w:type="paragraph" w:customStyle="1" w:styleId="style82f9af9af9a">
    <w:name w:val="style82 f9a f9a f9a"/>
    <w:basedOn w:val="a0"/>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0"/>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0"/>
    <w:qFormat/>
    <w:pPr>
      <w:tabs>
        <w:tab w:val="left" w:pos="360"/>
      </w:tabs>
    </w:pPr>
    <w:rPr>
      <w:sz w:val="24"/>
      <w:szCs w:val="20"/>
    </w:rPr>
  </w:style>
  <w:style w:type="paragraph" w:customStyle="1" w:styleId="CharChar11CharCharChar">
    <w:name w:val="Char Char11 Char Char Char"/>
    <w:basedOn w:val="a0"/>
    <w:qFormat/>
    <w:pPr>
      <w:spacing w:line="360" w:lineRule="auto"/>
    </w:pPr>
    <w:rPr>
      <w:szCs w:val="20"/>
    </w:rPr>
  </w:style>
  <w:style w:type="paragraph" w:customStyle="1" w:styleId="gjt3">
    <w:name w:val="gjt_3"/>
    <w:next w:val="a0"/>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0"/>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0"/>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0"/>
    <w:qFormat/>
    <w:pPr>
      <w:tabs>
        <w:tab w:val="left" w:pos="840"/>
      </w:tabs>
      <w:ind w:left="840" w:hanging="420"/>
    </w:pPr>
    <w:rPr>
      <w:rFonts w:ascii="Tahoma" w:hAnsi="Tahoma"/>
      <w:sz w:val="24"/>
    </w:rPr>
  </w:style>
  <w:style w:type="paragraph" w:customStyle="1" w:styleId="Z5">
    <w:name w:val="Z5"/>
    <w:basedOn w:val="a0"/>
    <w:next w:val="a0"/>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0"/>
    <w:qFormat/>
    <w:pPr>
      <w:spacing w:line="360" w:lineRule="auto"/>
      <w:jc w:val="center"/>
    </w:pPr>
    <w:rPr>
      <w:rFonts w:ascii="仿宋_GB2312" w:eastAsia="仿宋_GB2312" w:cs="宋体"/>
      <w:b/>
      <w:bCs/>
      <w:color w:val="000000"/>
      <w:sz w:val="28"/>
      <w:szCs w:val="20"/>
    </w:rPr>
  </w:style>
  <w:style w:type="paragraph" w:customStyle="1" w:styleId="210">
    <w:name w:val="正文21"/>
    <w:basedOn w:val="a0"/>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0"/>
    <w:qFormat/>
    <w:rPr>
      <w:rFonts w:ascii="仿宋_GB2312" w:eastAsia="仿宋_GB2312"/>
      <w:b/>
      <w:sz w:val="32"/>
      <w:szCs w:val="32"/>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0"/>
    <w:qFormat/>
    <w:pPr>
      <w:spacing w:line="360" w:lineRule="auto"/>
    </w:pPr>
    <w:rPr>
      <w:kern w:val="0"/>
      <w:sz w:val="24"/>
      <w:szCs w:val="20"/>
    </w:rPr>
  </w:style>
  <w:style w:type="paragraph" w:customStyle="1" w:styleId="152">
    <w:name w:val="样式 宋体 行距: 1.5 倍行距 首行缩进:  2 字符"/>
    <w:basedOn w:val="a0"/>
    <w:qFormat/>
    <w:pPr>
      <w:adjustRightInd/>
      <w:spacing w:line="360" w:lineRule="auto"/>
      <w:ind w:firstLineChars="200" w:firstLine="420"/>
    </w:pPr>
    <w:rPr>
      <w:rFonts w:ascii="宋体" w:hAnsi="宋体"/>
      <w:sz w:val="24"/>
      <w:szCs w:val="20"/>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6"/>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6">
    <w:name w:val="4级标题"/>
    <w:basedOn w:val="16"/>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0"/>
    <w:qFormat/>
    <w:pPr>
      <w:adjustRightInd/>
      <w:ind w:leftChars="200" w:left="420"/>
      <w:jc w:val="left"/>
    </w:pPr>
    <w:rPr>
      <w:sz w:val="28"/>
      <w:szCs w:val="20"/>
      <w:lang w:eastAsia="zh-TW"/>
    </w:rPr>
  </w:style>
  <w:style w:type="paragraph" w:customStyle="1" w:styleId="Char2CharChar">
    <w:name w:val="Char2 Char Char"/>
    <w:basedOn w:val="a0"/>
    <w:qFormat/>
    <w:pPr>
      <w:adjustRightInd/>
    </w:pPr>
    <w:rPr>
      <w:rFonts w:ascii="Tahoma" w:hAnsi="Tahoma"/>
      <w:sz w:val="24"/>
      <w:szCs w:val="20"/>
    </w:rPr>
  </w:style>
  <w:style w:type="paragraph" w:customStyle="1" w:styleId="Style11">
    <w:name w:val="_Style 11"/>
    <w:basedOn w:val="a0"/>
    <w:uiPriority w:val="34"/>
    <w:qFormat/>
    <w:pPr>
      <w:adjustRightInd/>
      <w:ind w:firstLineChars="200" w:firstLine="420"/>
    </w:pPr>
    <w:rPr>
      <w:rFonts w:eastAsia="仿宋_GB2312"/>
      <w:sz w:val="28"/>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0"/>
    <w:qFormat/>
    <w:rPr>
      <w:rFonts w:ascii="Tahoma" w:hAnsi="Tahoma"/>
      <w:sz w:val="24"/>
      <w:szCs w:val="20"/>
    </w:rPr>
  </w:style>
  <w:style w:type="paragraph" w:customStyle="1" w:styleId="62">
    <w:name w:val="数字标题6"/>
    <w:basedOn w:val="6"/>
    <w:next w:val="a0"/>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0"/>
    <w:link w:val="Charfff1"/>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0"/>
    <w:uiPriority w:val="6"/>
    <w:qFormat/>
    <w:rPr>
      <w:rFonts w:ascii="Tahoma" w:hAnsi="Tahoma" w:cs="仿宋_GB2312"/>
      <w:sz w:val="24"/>
      <w:szCs w:val="20"/>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0"/>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c">
    <w:name w:val="目录1"/>
    <w:basedOn w:val="a0"/>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0"/>
    <w:qFormat/>
    <w:pPr>
      <w:adjustRightInd/>
    </w:pPr>
  </w:style>
  <w:style w:type="paragraph" w:customStyle="1" w:styleId="Char50">
    <w:name w:val="Char5"/>
    <w:basedOn w:val="a0"/>
    <w:qFormat/>
    <w:rPr>
      <w:rFonts w:ascii="仿宋_GB2312" w:eastAsia="仿宋_GB2312"/>
      <w:b/>
      <w:sz w:val="32"/>
      <w:szCs w:val="32"/>
    </w:rPr>
  </w:style>
  <w:style w:type="paragraph" w:customStyle="1" w:styleId="TOC1">
    <w:name w:val="TOC 标题1"/>
    <w:basedOn w:val="1"/>
    <w:next w:val="a0"/>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0"/>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0"/>
    <w:qFormat/>
    <w:pPr>
      <w:adjustRightInd/>
      <w:spacing w:line="360" w:lineRule="auto"/>
    </w:pPr>
    <w:rPr>
      <w:rFonts w:ascii="Arial" w:eastAsia="黑体" w:hAnsi="Arial" w:cs="Arial"/>
      <w:snapToGrid w:val="0"/>
      <w:kern w:val="0"/>
      <w:szCs w:val="21"/>
    </w:rPr>
  </w:style>
  <w:style w:type="paragraph" w:customStyle="1" w:styleId="Char29">
    <w:name w:val="Char2"/>
    <w:basedOn w:val="a0"/>
    <w:qFormat/>
    <w:rPr>
      <w:rFonts w:ascii="仿宋_GB2312" w:eastAsia="仿宋_GB2312"/>
      <w:b/>
      <w:sz w:val="32"/>
      <w:szCs w:val="32"/>
    </w:rPr>
  </w:style>
  <w:style w:type="paragraph" w:customStyle="1" w:styleId="38">
    <w:name w:val="数字标题3"/>
    <w:basedOn w:val="3"/>
    <w:next w:val="a0"/>
    <w:qFormat/>
    <w:pPr>
      <w:spacing w:line="240" w:lineRule="auto"/>
    </w:pPr>
    <w:rPr>
      <w:sz w:val="28"/>
      <w:szCs w:val="28"/>
    </w:rPr>
  </w:style>
  <w:style w:type="paragraph" w:customStyle="1" w:styleId="FA">
    <w:name w:val="FA正文"/>
    <w:basedOn w:val="a0"/>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0"/>
    <w:qFormat/>
    <w:rPr>
      <w:rFonts w:ascii="仿宋_GB2312" w:eastAsia="仿宋_GB2312"/>
      <w:b/>
      <w:sz w:val="32"/>
      <w:szCs w:val="32"/>
    </w:rPr>
  </w:style>
  <w:style w:type="paragraph" w:customStyle="1" w:styleId="xl38">
    <w:name w:val="xl38"/>
    <w:basedOn w:val="a0"/>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d">
    <w:name w:val="修订1"/>
    <w:uiPriority w:val="3"/>
    <w:qFormat/>
    <w:rPr>
      <w:color w:val="000000"/>
      <w:kern w:val="1"/>
      <w:sz w:val="21"/>
    </w:rPr>
  </w:style>
  <w:style w:type="paragraph" w:customStyle="1" w:styleId="Char2CharCharChar">
    <w:name w:val="Char2 Char Char Char"/>
    <w:basedOn w:val="a0"/>
    <w:qFormat/>
    <w:rPr>
      <w:rFonts w:ascii="仿宋_GB2312" w:eastAsia="仿宋_GB2312"/>
      <w:b/>
      <w:sz w:val="32"/>
      <w:szCs w:val="32"/>
    </w:rPr>
  </w:style>
  <w:style w:type="paragraph" w:customStyle="1" w:styleId="Char2CharCharChar1">
    <w:name w:val="Char2 Char Char Char1"/>
    <w:basedOn w:val="a0"/>
    <w:uiPriority w:val="6"/>
    <w:qFormat/>
    <w:rPr>
      <w:rFonts w:ascii="仿宋_GB2312" w:eastAsia="仿宋_GB2312"/>
      <w:b/>
      <w:sz w:val="32"/>
      <w:szCs w:val="32"/>
    </w:rPr>
  </w:style>
  <w:style w:type="paragraph" w:customStyle="1" w:styleId="affffb">
    <w:name w:val="默认段落样式"/>
    <w:basedOn w:val="28"/>
    <w:qFormat/>
    <w:pPr>
      <w:spacing w:before="0"/>
      <w:ind w:firstLine="480"/>
      <w:outlineLvl w:val="2"/>
    </w:pPr>
    <w:rPr>
      <w:rFonts w:ascii="仿宋_GB2312" w:eastAsia="仿宋_GB2312" w:hAnsi="宋体"/>
      <w:color w:val="000000"/>
      <w:szCs w:val="24"/>
    </w:rPr>
  </w:style>
  <w:style w:type="paragraph" w:customStyle="1" w:styleId="affffc">
    <w:name w:val="图中文字"/>
    <w:basedOn w:val="a0"/>
    <w:qFormat/>
    <w:pPr>
      <w:snapToGrid w:val="0"/>
      <w:spacing w:line="0" w:lineRule="atLeast"/>
      <w:ind w:firstLineChars="200" w:firstLine="200"/>
      <w:jc w:val="center"/>
    </w:pPr>
    <w:rPr>
      <w:sz w:val="24"/>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0"/>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0"/>
    <w:qFormat/>
    <w:pPr>
      <w:adjustRightInd/>
      <w:snapToGrid w:val="0"/>
      <w:spacing w:line="300" w:lineRule="auto"/>
    </w:pPr>
    <w:rPr>
      <w:rFonts w:eastAsia="仿宋"/>
      <w:szCs w:val="21"/>
    </w:rPr>
  </w:style>
  <w:style w:type="paragraph" w:customStyle="1" w:styleId="CharCharCharCharCharChar1Char">
    <w:name w:val="Char Char Char Char Char Char1 Char"/>
    <w:basedOn w:val="a0"/>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0"/>
    <w:uiPriority w:val="6"/>
    <w:qFormat/>
    <w:pPr>
      <w:adjustRightInd/>
    </w:pPr>
    <w:rPr>
      <w:rFonts w:ascii="Tahoma" w:hAnsi="Tahoma"/>
      <w:sz w:val="24"/>
      <w:szCs w:val="20"/>
    </w:rPr>
  </w:style>
  <w:style w:type="paragraph" w:customStyle="1" w:styleId="57">
    <w:name w:val="列出段落5"/>
    <w:basedOn w:val="a0"/>
    <w:qFormat/>
    <w:pPr>
      <w:spacing w:line="360" w:lineRule="auto"/>
      <w:ind w:firstLineChars="200" w:firstLine="200"/>
    </w:pPr>
    <w:rPr>
      <w:rFonts w:eastAsia="楷体_GB2312" w:cs="Lucida Sans"/>
      <w:sz w:val="24"/>
    </w:rPr>
  </w:style>
  <w:style w:type="paragraph" w:customStyle="1" w:styleId="font7">
    <w:name w:val="font7"/>
    <w:basedOn w:val="a0"/>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0"/>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0"/>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0"/>
    <w:qFormat/>
    <w:pPr>
      <w:adjustRightInd/>
      <w:spacing w:line="360" w:lineRule="auto"/>
      <w:ind w:firstLine="482"/>
    </w:pPr>
    <w:rPr>
      <w:rFonts w:cs="宋体"/>
      <w:sz w:val="24"/>
      <w:szCs w:val="20"/>
    </w:rPr>
  </w:style>
  <w:style w:type="paragraph" w:customStyle="1" w:styleId="Char3CharChar">
    <w:name w:val="Char3 Char Char"/>
    <w:basedOn w:val="a0"/>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0"/>
    <w:qFormat/>
    <w:pPr>
      <w:adjustRightInd/>
      <w:ind w:firstLineChars="200" w:firstLine="420"/>
    </w:pPr>
    <w:rPr>
      <w:rFonts w:eastAsia="仿宋_GB2312"/>
      <w:sz w:val="28"/>
    </w:rPr>
  </w:style>
  <w:style w:type="paragraph" w:customStyle="1" w:styleId="xl39">
    <w:name w:val="xl39"/>
    <w:basedOn w:val="a0"/>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b"/>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0"/>
    <w:qFormat/>
    <w:pPr>
      <w:adjustRightInd/>
      <w:ind w:firstLineChars="200" w:firstLine="200"/>
      <w:jc w:val="right"/>
    </w:pPr>
  </w:style>
  <w:style w:type="paragraph" w:customStyle="1" w:styleId="CharChar11CharCharCharCharCharCharCharCharChar">
    <w:name w:val="Char Char11 Char Char Char Char Char Char Char Char Char"/>
    <w:basedOn w:val="a0"/>
    <w:qFormat/>
    <w:pPr>
      <w:spacing w:line="360" w:lineRule="auto"/>
    </w:pPr>
    <w:rPr>
      <w:szCs w:val="20"/>
    </w:rPr>
  </w:style>
  <w:style w:type="paragraph" w:customStyle="1" w:styleId="125">
    <w:name w:val="正文1.25"/>
    <w:basedOn w:val="a0"/>
    <w:qFormat/>
    <w:pPr>
      <w:adjustRightInd/>
      <w:spacing w:line="300" w:lineRule="auto"/>
      <w:ind w:firstLineChars="200" w:firstLine="480"/>
    </w:pPr>
    <w:rPr>
      <w:sz w:val="24"/>
      <w:szCs w:val="20"/>
    </w:rPr>
  </w:style>
  <w:style w:type="paragraph" w:customStyle="1" w:styleId="1e">
    <w:name w:val="1正文"/>
    <w:basedOn w:val="a0"/>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0"/>
    <w:uiPriority w:val="6"/>
    <w:qFormat/>
    <w:rPr>
      <w:rFonts w:ascii="仿宋_GB2312" w:eastAsia="仿宋_GB2312"/>
      <w:b/>
      <w:sz w:val="32"/>
      <w:szCs w:val="20"/>
    </w:rPr>
  </w:style>
  <w:style w:type="paragraph" w:customStyle="1" w:styleId="2f0">
    <w:name w:val="列出段落2"/>
    <w:basedOn w:val="a0"/>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0"/>
    <w:qFormat/>
    <w:rPr>
      <w:rFonts w:eastAsia="仿宋_GB2312"/>
      <w:sz w:val="28"/>
      <w:szCs w:val="20"/>
    </w:rPr>
  </w:style>
  <w:style w:type="paragraph" w:customStyle="1" w:styleId="xl74">
    <w:name w:val="xl74"/>
    <w:basedOn w:val="a0"/>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0"/>
    <w:qFormat/>
    <w:pPr>
      <w:adjustRightInd/>
      <w:ind w:firstLineChars="200" w:firstLine="420"/>
    </w:pPr>
    <w:rPr>
      <w:rFonts w:ascii="Calibri" w:hAnsi="Calibri"/>
      <w:szCs w:val="22"/>
    </w:rPr>
  </w:style>
  <w:style w:type="paragraph" w:customStyle="1" w:styleId="afffff1">
    <w:name w:val="加粗正文"/>
    <w:basedOn w:val="a0"/>
    <w:qFormat/>
    <w:pPr>
      <w:adjustRightInd/>
      <w:spacing w:beforeLines="50" w:before="156" w:afterLines="50" w:after="156" w:line="360" w:lineRule="auto"/>
      <w:ind w:firstLineChars="200" w:firstLine="422"/>
    </w:pPr>
    <w:rPr>
      <w:b/>
      <w:bCs/>
      <w:szCs w:val="21"/>
    </w:rPr>
  </w:style>
  <w:style w:type="paragraph" w:customStyle="1" w:styleId="xl94">
    <w:name w:val="xl94"/>
    <w:basedOn w:val="a0"/>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0"/>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0"/>
    <w:uiPriority w:val="6"/>
    <w:qFormat/>
    <w:rPr>
      <w:szCs w:val="20"/>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0"/>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0"/>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0"/>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0"/>
    <w:qFormat/>
    <w:rPr>
      <w:rFonts w:ascii="仿宋_GB2312" w:eastAsia="仿宋_GB2312"/>
      <w:b/>
      <w:sz w:val="32"/>
      <w:szCs w:val="32"/>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0"/>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0"/>
    <w:qFormat/>
    <w:pPr>
      <w:spacing w:line="360" w:lineRule="auto"/>
    </w:pPr>
    <w:rPr>
      <w:szCs w:val="20"/>
    </w:rPr>
  </w:style>
  <w:style w:type="paragraph" w:customStyle="1" w:styleId="Charfff2">
    <w:name w:val="Char"/>
    <w:basedOn w:val="a0"/>
    <w:qFormat/>
    <w:rPr>
      <w:rFonts w:ascii="仿宋_GB2312" w:eastAsia="仿宋_GB2312"/>
      <w:b/>
      <w:sz w:val="32"/>
      <w:szCs w:val="32"/>
    </w:rPr>
  </w:style>
  <w:style w:type="paragraph" w:customStyle="1" w:styleId="RFIHeading2ndLevel">
    <w:name w:val="RFI Heading 2nd Level"/>
    <w:basedOn w:val="a0"/>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0"/>
    <w:qFormat/>
    <w:rPr>
      <w:szCs w:val="20"/>
    </w:rPr>
  </w:style>
  <w:style w:type="paragraph" w:customStyle="1" w:styleId="afffff4">
    <w:name w:val="正文标准"/>
    <w:basedOn w:val="a0"/>
    <w:qFormat/>
    <w:pPr>
      <w:adjustRightInd/>
      <w:spacing w:line="360" w:lineRule="auto"/>
      <w:ind w:firstLineChars="200" w:firstLine="200"/>
    </w:pPr>
    <w:rPr>
      <w:rFonts w:ascii="宋体" w:hAnsi="Calibri"/>
      <w:sz w:val="24"/>
    </w:rPr>
  </w:style>
  <w:style w:type="paragraph" w:customStyle="1" w:styleId="afffff5">
    <w:name w:val="正文格式"/>
    <w:basedOn w:val="a0"/>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0"/>
    <w:qFormat/>
    <w:pPr>
      <w:tabs>
        <w:tab w:val="left" w:pos="840"/>
      </w:tabs>
      <w:spacing w:beforeLines="50" w:before="156" w:line="360" w:lineRule="auto"/>
      <w:ind w:left="840" w:hanging="420"/>
      <w:textAlignment w:val="baseline"/>
    </w:pPr>
    <w:rPr>
      <w:szCs w:val="20"/>
    </w:rPr>
  </w:style>
  <w:style w:type="paragraph" w:customStyle="1" w:styleId="font12">
    <w:name w:val="font12"/>
    <w:basedOn w:val="a0"/>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0"/>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0"/>
    <w:qFormat/>
    <w:pPr>
      <w:widowControl/>
      <w:spacing w:after="160" w:line="240" w:lineRule="exact"/>
      <w:jc w:val="left"/>
    </w:pPr>
    <w:rPr>
      <w:rFonts w:ascii="Verdana" w:hAnsi="Verdana"/>
      <w:kern w:val="0"/>
      <w:sz w:val="20"/>
      <w:szCs w:val="20"/>
      <w:lang w:eastAsia="en-US"/>
    </w:rPr>
  </w:style>
  <w:style w:type="paragraph" w:customStyle="1" w:styleId="xl42">
    <w:name w:val="xl42"/>
    <w:basedOn w:val="a0"/>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0"/>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0"/>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0"/>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0"/>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0"/>
    <w:qFormat/>
    <w:pPr>
      <w:spacing w:line="360" w:lineRule="auto"/>
    </w:pPr>
    <w:rPr>
      <w:kern w:val="0"/>
      <w:sz w:val="24"/>
      <w:szCs w:val="20"/>
    </w:rPr>
  </w:style>
  <w:style w:type="paragraph" w:customStyle="1" w:styleId="afffff7">
    <w:name w:val="_正文段落"/>
    <w:basedOn w:val="a0"/>
    <w:qFormat/>
    <w:pPr>
      <w:adjustRightInd/>
      <w:ind w:firstLine="560"/>
    </w:pPr>
    <w:rPr>
      <w:rFonts w:ascii="仿宋_GB2312" w:eastAsia="仿宋_GB2312" w:hAnsi="仿宋"/>
      <w:kern w:val="0"/>
      <w:sz w:val="28"/>
      <w:szCs w:val="28"/>
    </w:rPr>
  </w:style>
  <w:style w:type="paragraph" w:customStyle="1" w:styleId="48">
    <w:name w:val="列出段落4"/>
    <w:basedOn w:val="a0"/>
    <w:qFormat/>
    <w:pPr>
      <w:adjustRightInd/>
      <w:spacing w:line="360" w:lineRule="auto"/>
      <w:ind w:firstLineChars="200" w:firstLine="420"/>
    </w:pPr>
    <w:rPr>
      <w:rFonts w:ascii="Calibri" w:hAnsi="Calibri"/>
      <w:sz w:val="24"/>
      <w:szCs w:val="22"/>
    </w:rPr>
  </w:style>
  <w:style w:type="paragraph" w:customStyle="1" w:styleId="afffff8">
    <w:name w:val="前言、引言标题"/>
    <w:next w:val="a0"/>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c"/>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0"/>
    <w:qFormat/>
    <w:pPr>
      <w:adjustRightInd/>
      <w:spacing w:line="360" w:lineRule="auto"/>
    </w:pPr>
    <w:rPr>
      <w:rFonts w:ascii="Arial" w:eastAsia="黑体" w:hAnsi="Arial" w:cs="Arial"/>
      <w:snapToGrid w:val="0"/>
      <w:kern w:val="0"/>
      <w:szCs w:val="21"/>
    </w:rPr>
  </w:style>
  <w:style w:type="paragraph" w:customStyle="1" w:styleId="font9">
    <w:name w:val="font9"/>
    <w:basedOn w:val="a0"/>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0"/>
    <w:qFormat/>
    <w:rPr>
      <w:szCs w:val="20"/>
    </w:rPr>
  </w:style>
  <w:style w:type="paragraph" w:customStyle="1" w:styleId="CharChar11CharCharCharCharCharCharCharCharCharCharCharCharChar1">
    <w:name w:val="Char Char11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0"/>
    <w:qFormat/>
    <w:rPr>
      <w:rFonts w:ascii="Tahoma" w:hAnsi="Tahoma"/>
      <w:sz w:val="24"/>
      <w:szCs w:val="20"/>
    </w:rPr>
  </w:style>
  <w:style w:type="paragraph" w:customStyle="1" w:styleId="afffffb">
    <w:name w:val="标题五"/>
    <w:basedOn w:val="a0"/>
    <w:qFormat/>
    <w:pPr>
      <w:adjustRightInd/>
      <w:spacing w:beforeLines="50" w:before="156" w:line="360" w:lineRule="auto"/>
    </w:pPr>
    <w:rPr>
      <w:b/>
      <w:sz w:val="24"/>
    </w:rPr>
  </w:style>
  <w:style w:type="paragraph" w:customStyle="1" w:styleId="CharChar1101">
    <w:name w:val="Char Char1101"/>
    <w:basedOn w:val="a0"/>
    <w:qFormat/>
    <w:pPr>
      <w:spacing w:line="360" w:lineRule="auto"/>
    </w:pPr>
    <w:rPr>
      <w:rFonts w:ascii="Tahoma" w:hAnsi="Tahoma"/>
      <w:sz w:val="24"/>
      <w:szCs w:val="20"/>
    </w:rPr>
  </w:style>
  <w:style w:type="paragraph" w:customStyle="1" w:styleId="CharCharCharCharCharCharCharChar1">
    <w:name w:val="Char Char Char Char Char Char Char Char1"/>
    <w:basedOn w:val="a0"/>
    <w:qFormat/>
    <w:pPr>
      <w:tabs>
        <w:tab w:val="left" w:pos="360"/>
      </w:tabs>
    </w:pPr>
    <w:rPr>
      <w:sz w:val="24"/>
      <w:szCs w:val="20"/>
    </w:rPr>
  </w:style>
  <w:style w:type="paragraph" w:customStyle="1" w:styleId="CharCharChar1">
    <w:name w:val="Char Char Char 字元 字元"/>
    <w:basedOn w:val="a0"/>
    <w:qFormat/>
    <w:pPr>
      <w:adjustRightInd/>
      <w:spacing w:line="360" w:lineRule="auto"/>
      <w:ind w:firstLineChars="200" w:firstLine="200"/>
    </w:pPr>
    <w:rPr>
      <w:szCs w:val="20"/>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0"/>
    <w:qFormat/>
    <w:rPr>
      <w:rFonts w:ascii="仿宋_GB2312" w:eastAsia="仿宋_GB2312"/>
      <w:b/>
      <w:sz w:val="32"/>
      <w:szCs w:val="32"/>
    </w:rPr>
  </w:style>
  <w:style w:type="paragraph" w:customStyle="1" w:styleId="afffffc">
    <w:name w:val="文章附标题"/>
    <w:basedOn w:val="a0"/>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0"/>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0"/>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0"/>
    <w:qFormat/>
    <w:pPr>
      <w:adjustRightInd/>
    </w:pPr>
    <w:rPr>
      <w:sz w:val="18"/>
      <w:szCs w:val="20"/>
    </w:rPr>
  </w:style>
  <w:style w:type="paragraph" w:customStyle="1" w:styleId="afffffd">
    <w:name w:val="封面华为技术"/>
    <w:basedOn w:val="a0"/>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0"/>
    <w:qFormat/>
    <w:pPr>
      <w:adjustRightInd/>
      <w:spacing w:line="360" w:lineRule="auto"/>
    </w:pPr>
    <w:rPr>
      <w:rFonts w:ascii="Arial" w:eastAsia="黑体" w:hAnsi="Arial"/>
      <w:snapToGrid w:val="0"/>
      <w:kern w:val="0"/>
      <w:sz w:val="20"/>
      <w:szCs w:val="21"/>
    </w:rPr>
  </w:style>
  <w:style w:type="paragraph" w:customStyle="1" w:styleId="gjt2">
    <w:name w:val="gjt_2"/>
    <w:next w:val="a0"/>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0"/>
    <w:next w:val="a0"/>
    <w:uiPriority w:val="99"/>
    <w:qFormat/>
    <w:pPr>
      <w:adjustRightInd/>
      <w:spacing w:line="360" w:lineRule="auto"/>
    </w:pPr>
    <w:rPr>
      <w:rFonts w:ascii="仿宋_GB2312" w:eastAsia="仿宋_GB2312"/>
      <w:sz w:val="24"/>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0"/>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c"/>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0"/>
    <w:qFormat/>
    <w:pPr>
      <w:spacing w:line="480" w:lineRule="atLeast"/>
      <w:ind w:firstLine="567"/>
      <w:textAlignment w:val="baseline"/>
    </w:pPr>
    <w:rPr>
      <w:kern w:val="0"/>
      <w:sz w:val="24"/>
      <w:szCs w:val="20"/>
    </w:rPr>
  </w:style>
  <w:style w:type="paragraph" w:customStyle="1" w:styleId="affffff1">
    <w:name w:val="正文文字表格居中"/>
    <w:basedOn w:val="a0"/>
    <w:next w:val="25"/>
    <w:qFormat/>
    <w:pPr>
      <w:snapToGrid w:val="0"/>
      <w:spacing w:line="360" w:lineRule="auto"/>
    </w:pPr>
    <w:rPr>
      <w:rFonts w:ascii="宋体"/>
      <w:b/>
      <w:sz w:val="24"/>
      <w:szCs w:val="20"/>
    </w:rPr>
  </w:style>
  <w:style w:type="paragraph" w:customStyle="1" w:styleId="affffff2">
    <w:name w:val="规划正文"/>
    <w:basedOn w:val="a0"/>
    <w:qFormat/>
    <w:pPr>
      <w:adjustRightInd/>
      <w:spacing w:beforeLines="100" w:before="312"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0"/>
    <w:uiPriority w:val="7"/>
    <w:qFormat/>
    <w:pPr>
      <w:adjustRightInd/>
    </w:pPr>
    <w:rPr>
      <w:rFonts w:ascii="宋体" w:hAnsi="Courier New"/>
    </w:rPr>
  </w:style>
  <w:style w:type="paragraph" w:customStyle="1" w:styleId="Char35">
    <w:name w:val="Char3"/>
    <w:basedOn w:val="a0"/>
    <w:qFormat/>
    <w:pPr>
      <w:adjustRightInd/>
    </w:pPr>
    <w:rPr>
      <w:rFonts w:ascii="仿宋_GB2312" w:eastAsia="仿宋_GB2312"/>
      <w:b/>
      <w:sz w:val="32"/>
      <w:szCs w:val="32"/>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0"/>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0"/>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0"/>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0"/>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0"/>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0"/>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0"/>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0"/>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0"/>
    <w:qFormat/>
    <w:pPr>
      <w:spacing w:line="360" w:lineRule="auto"/>
    </w:pPr>
    <w:rPr>
      <w:szCs w:val="20"/>
    </w:rPr>
  </w:style>
  <w:style w:type="paragraph" w:customStyle="1" w:styleId="affffff6">
    <w:name w:val="正文 大标"/>
    <w:basedOn w:val="a0"/>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0"/>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0"/>
    <w:qFormat/>
    <w:pPr>
      <w:spacing w:line="360" w:lineRule="auto"/>
      <w:ind w:firstLineChars="200" w:firstLine="200"/>
    </w:pPr>
    <w:rPr>
      <w:kern w:val="0"/>
      <w:sz w:val="24"/>
      <w:szCs w:val="20"/>
    </w:rPr>
  </w:style>
  <w:style w:type="paragraph" w:customStyle="1" w:styleId="affffff7">
    <w:name w:val="表格"/>
    <w:basedOn w:val="a0"/>
    <w:qFormat/>
    <w:pPr>
      <w:snapToGrid w:val="0"/>
      <w:ind w:firstLineChars="21" w:firstLine="42"/>
    </w:pPr>
    <w:rPr>
      <w:rFonts w:ascii="宋体" w:hAnsi="宋体"/>
      <w:kern w:val="0"/>
      <w:sz w:val="20"/>
      <w:szCs w:val="20"/>
    </w:rPr>
  </w:style>
  <w:style w:type="paragraph" w:customStyle="1" w:styleId="49">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0"/>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0"/>
    <w:qFormat/>
    <w:pPr>
      <w:adjustRightInd/>
      <w:spacing w:line="300" w:lineRule="auto"/>
      <w:jc w:val="center"/>
    </w:pPr>
  </w:style>
  <w:style w:type="paragraph" w:customStyle="1" w:styleId="Style6">
    <w:name w:val="_Style 6"/>
    <w:basedOn w:val="a0"/>
    <w:uiPriority w:val="34"/>
    <w:qFormat/>
    <w:pPr>
      <w:adjustRightInd/>
      <w:ind w:firstLineChars="200" w:firstLine="420"/>
    </w:pPr>
    <w:rPr>
      <w:rFonts w:eastAsia="仿宋_GB2312"/>
      <w:sz w:val="28"/>
    </w:rPr>
  </w:style>
  <w:style w:type="paragraph" w:customStyle="1" w:styleId="zTableCellBody">
    <w:name w:val="zTableCellBody"/>
    <w:basedOn w:val="a0"/>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0"/>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0"/>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0"/>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0"/>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0"/>
    <w:qFormat/>
    <w:rPr>
      <w:rFonts w:ascii="仿宋_GB2312" w:eastAsia="仿宋_GB2312"/>
      <w:b/>
      <w:sz w:val="32"/>
      <w:szCs w:val="20"/>
    </w:rPr>
  </w:style>
  <w:style w:type="paragraph" w:customStyle="1" w:styleId="affffffc">
    <w:name w:val="大汉方案正文"/>
    <w:basedOn w:val="a0"/>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0"/>
    <w:qFormat/>
    <w:pPr>
      <w:adjustRightInd/>
      <w:ind w:firstLineChars="200" w:firstLine="200"/>
    </w:pPr>
    <w:rPr>
      <w:rFonts w:ascii="Tahoma" w:hAnsi="Tahoma"/>
      <w:sz w:val="24"/>
      <w:szCs w:val="20"/>
    </w:rPr>
  </w:style>
  <w:style w:type="paragraph" w:customStyle="1" w:styleId="a10">
    <w:name w:val="a1"/>
    <w:basedOn w:val="a0"/>
    <w:qFormat/>
    <w:pPr>
      <w:widowControl/>
      <w:spacing w:line="300" w:lineRule="atLeast"/>
      <w:jc w:val="left"/>
    </w:pPr>
    <w:rPr>
      <w:rFonts w:ascii="宋体" w:hAnsi="宋体"/>
      <w:kern w:val="0"/>
      <w:sz w:val="18"/>
      <w:szCs w:val="20"/>
    </w:rPr>
  </w:style>
  <w:style w:type="paragraph" w:customStyle="1" w:styleId="72">
    <w:name w:val="样式7"/>
    <w:basedOn w:val="43"/>
    <w:next w:val="a0"/>
    <w:qFormat/>
    <w:pPr>
      <w:spacing w:afterLines="50" w:after="156"/>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0"/>
    <w:qFormat/>
    <w:pPr>
      <w:adjustRightInd/>
      <w:spacing w:line="360" w:lineRule="auto"/>
    </w:pPr>
    <w:rPr>
      <w:rFonts w:ascii="Arial" w:eastAsia="黑体" w:hAnsi="Arial" w:cs="Arial"/>
      <w:snapToGrid w:val="0"/>
      <w:kern w:val="0"/>
      <w:szCs w:val="21"/>
    </w:rPr>
  </w:style>
  <w:style w:type="paragraph" w:customStyle="1" w:styleId="main">
    <w:name w:val="main"/>
    <w:basedOn w:val="a0"/>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0"/>
    <w:qFormat/>
    <w:pPr>
      <w:adjustRightInd/>
    </w:pPr>
    <w:rPr>
      <w:rFonts w:ascii="Tahoma" w:hAnsi="Tahoma"/>
      <w:sz w:val="24"/>
      <w:szCs w:val="20"/>
    </w:rPr>
  </w:style>
  <w:style w:type="paragraph" w:customStyle="1" w:styleId="Char1CharCharChar">
    <w:name w:val="Char1 Char Char Char"/>
    <w:basedOn w:val="a0"/>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spacing w:before="0" w:after="0"/>
      <w:ind w:left="1680"/>
      <w:outlineLvl w:val="2"/>
    </w:pPr>
  </w:style>
  <w:style w:type="paragraph" w:customStyle="1" w:styleId="afffffff0">
    <w:name w:val="章标题"/>
    <w:next w:val="affffffb"/>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0"/>
    <w:qFormat/>
    <w:pPr>
      <w:tabs>
        <w:tab w:val="left" w:pos="480"/>
      </w:tabs>
      <w:ind w:left="480" w:hanging="480"/>
    </w:pPr>
    <w:rPr>
      <w:rFonts w:ascii="Times New Roman" w:eastAsia="宋体"/>
      <w:i/>
      <w:sz w:val="36"/>
      <w:szCs w:val="36"/>
      <w:lang w:val="en-US"/>
    </w:rPr>
  </w:style>
  <w:style w:type="paragraph" w:customStyle="1" w:styleId="tabletext0">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0"/>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0"/>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0"/>
    <w:uiPriority w:val="6"/>
    <w:qFormat/>
    <w:pPr>
      <w:widowControl/>
      <w:adjustRightInd/>
      <w:ind w:left="720" w:hanging="720"/>
    </w:pPr>
    <w:rPr>
      <w:color w:val="000000"/>
      <w:kern w:val="0"/>
      <w:sz w:val="24"/>
      <w:szCs w:val="20"/>
      <w:lang w:val="en-GB"/>
    </w:rPr>
  </w:style>
  <w:style w:type="paragraph" w:customStyle="1" w:styleId="1f">
    <w:name w:val="表1"/>
    <w:basedOn w:val="a0"/>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0"/>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0"/>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0"/>
    <w:qFormat/>
    <w:pPr>
      <w:jc w:val="left"/>
      <w:outlineLvl w:val="1"/>
    </w:pPr>
    <w:rPr>
      <w:rFonts w:ascii="Times New Roman" w:eastAsia="仿宋" w:hAnsi="Times New Roman"/>
      <w:sz w:val="30"/>
    </w:rPr>
  </w:style>
  <w:style w:type="paragraph" w:customStyle="1" w:styleId="1f0">
    <w:name w:val="1级标题"/>
    <w:basedOn w:val="a0"/>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0"/>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0"/>
    <w:qFormat/>
    <w:pPr>
      <w:tabs>
        <w:tab w:val="left" w:pos="840"/>
      </w:tabs>
      <w:adjustRightInd/>
      <w:ind w:left="840" w:hanging="420"/>
    </w:pPr>
  </w:style>
  <w:style w:type="paragraph" w:customStyle="1" w:styleId="f9astyle88f9a">
    <w:name w:val="f9a style88 f9a"/>
    <w:basedOn w:val="a0"/>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0"/>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0"/>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0"/>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0"/>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0"/>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0"/>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0"/>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0"/>
    <w:uiPriority w:val="6"/>
    <w:qFormat/>
    <w:pPr>
      <w:spacing w:line="360" w:lineRule="auto"/>
    </w:pPr>
    <w:rPr>
      <w:szCs w:val="20"/>
    </w:rPr>
  </w:style>
  <w:style w:type="paragraph" w:customStyle="1" w:styleId="Charfff4">
    <w:name w:val="金宏发行正文 Char"/>
    <w:basedOn w:val="a0"/>
    <w:qFormat/>
    <w:pPr>
      <w:adjustRightInd/>
      <w:spacing w:line="500" w:lineRule="exact"/>
      <w:ind w:firstLineChars="200" w:firstLine="560"/>
    </w:pPr>
    <w:rPr>
      <w:rFonts w:eastAsia="仿宋_GB2312"/>
      <w:sz w:val="28"/>
      <w:szCs w:val="20"/>
    </w:rPr>
  </w:style>
  <w:style w:type="paragraph" w:customStyle="1" w:styleId="1f1">
    <w:name w:val="批注框文本1"/>
    <w:basedOn w:val="a0"/>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a"/>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2">
    <w:name w:val="部分1"/>
    <w:basedOn w:val="a0"/>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0"/>
    <w:qFormat/>
    <w:pPr>
      <w:adjustRightInd/>
      <w:spacing w:line="460" w:lineRule="exact"/>
      <w:ind w:firstLine="505"/>
      <w:jc w:val="left"/>
    </w:pPr>
    <w:rPr>
      <w:rFonts w:ascii="宋体"/>
      <w:kern w:val="24"/>
      <w:sz w:val="24"/>
      <w:szCs w:val="20"/>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0"/>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0"/>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0"/>
    <w:qFormat/>
    <w:pPr>
      <w:adjustRightInd/>
      <w:spacing w:line="360" w:lineRule="auto"/>
      <w:jc w:val="center"/>
    </w:pPr>
    <w:rPr>
      <w:sz w:val="24"/>
    </w:rPr>
  </w:style>
  <w:style w:type="paragraph" w:customStyle="1" w:styleId="39">
    <w:name w:val="正文3"/>
    <w:basedOn w:val="a0"/>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0"/>
    <w:uiPriority w:val="6"/>
    <w:qFormat/>
    <w:rPr>
      <w:rFonts w:ascii="仿宋_GB2312" w:eastAsia="仿宋_GB2312"/>
      <w:b/>
      <w:sz w:val="32"/>
      <w:szCs w:val="32"/>
    </w:rPr>
  </w:style>
  <w:style w:type="paragraph" w:customStyle="1" w:styleId="1f3">
    <w:name w:val="正文缩进1"/>
    <w:basedOn w:val="a0"/>
    <w:next w:val="ac"/>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0"/>
    <w:qFormat/>
    <w:pPr>
      <w:widowControl/>
      <w:adjustRightInd/>
      <w:spacing w:after="160" w:line="240" w:lineRule="exact"/>
      <w:jc w:val="left"/>
    </w:pPr>
    <w:rPr>
      <w:szCs w:val="20"/>
    </w:rPr>
  </w:style>
  <w:style w:type="paragraph" w:customStyle="1" w:styleId="CharChar1121">
    <w:name w:val="Char Char1121"/>
    <w:basedOn w:val="a0"/>
    <w:qFormat/>
    <w:pPr>
      <w:spacing w:line="360" w:lineRule="auto"/>
    </w:pPr>
    <w:rPr>
      <w:szCs w:val="20"/>
    </w:rPr>
  </w:style>
  <w:style w:type="paragraph" w:customStyle="1" w:styleId="afffffff8">
    <w:name w:val="小项目标题"/>
    <w:basedOn w:val="a0"/>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0"/>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0"/>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0"/>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0"/>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0"/>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0"/>
    <w:qFormat/>
    <w:pPr>
      <w:spacing w:line="240" w:lineRule="atLeast"/>
      <w:ind w:left="420" w:firstLine="420"/>
    </w:pPr>
    <w:rPr>
      <w:sz w:val="24"/>
    </w:rPr>
  </w:style>
  <w:style w:type="paragraph" w:customStyle="1" w:styleId="WW-2">
    <w:name w:val="WW-正文文字缩进 2"/>
    <w:basedOn w:val="a0"/>
    <w:qFormat/>
    <w:pPr>
      <w:suppressAutoHyphens/>
      <w:adjustRightInd/>
      <w:ind w:firstLine="420"/>
    </w:pPr>
    <w:rPr>
      <w:kern w:val="1"/>
      <w:szCs w:val="20"/>
    </w:rPr>
  </w:style>
  <w:style w:type="paragraph" w:customStyle="1" w:styleId="xl41">
    <w:name w:val="xl41"/>
    <w:basedOn w:val="a0"/>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0"/>
    <w:qFormat/>
    <w:pPr>
      <w:adjustRightInd/>
      <w:spacing w:line="400" w:lineRule="exact"/>
      <w:ind w:firstLineChars="200" w:firstLine="200"/>
    </w:pPr>
    <w:rPr>
      <w:rFonts w:ascii="Arial" w:hAnsi="Arial"/>
    </w:rPr>
  </w:style>
  <w:style w:type="paragraph" w:customStyle="1" w:styleId="font10">
    <w:name w:val="font10"/>
    <w:basedOn w:val="a0"/>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0"/>
    <w:qFormat/>
    <w:pPr>
      <w:spacing w:line="360" w:lineRule="auto"/>
      <w:ind w:firstLineChars="200" w:firstLine="480"/>
    </w:pPr>
    <w:rPr>
      <w:rFonts w:ascii="仿宋_GB2312" w:eastAsia="新宋体"/>
      <w:sz w:val="24"/>
      <w:szCs w:val="20"/>
    </w:rPr>
  </w:style>
  <w:style w:type="paragraph" w:customStyle="1" w:styleId="4a">
    <w:name w:val="4"/>
    <w:basedOn w:val="a0"/>
    <w:next w:val="23"/>
    <w:qFormat/>
    <w:pPr>
      <w:spacing w:after="120" w:line="480" w:lineRule="auto"/>
      <w:ind w:leftChars="200" w:left="420"/>
    </w:pPr>
    <w:rPr>
      <w:sz w:val="24"/>
      <w:szCs w:val="20"/>
    </w:rPr>
  </w:style>
  <w:style w:type="paragraph" w:customStyle="1" w:styleId="tableheading">
    <w:name w:val="tableheading"/>
    <w:basedOn w:val="a0"/>
    <w:qFormat/>
    <w:pPr>
      <w:widowControl/>
      <w:adjustRightInd/>
      <w:spacing w:before="100" w:beforeAutospacing="1" w:after="100" w:afterAutospacing="1"/>
      <w:jc w:val="left"/>
    </w:pPr>
    <w:rPr>
      <w:rFonts w:ascii="宋体" w:hAnsi="宋体" w:cs="宋体"/>
      <w:kern w:val="0"/>
      <w:sz w:val="24"/>
    </w:rPr>
  </w:style>
  <w:style w:type="paragraph" w:customStyle="1" w:styleId="1f4">
    <w:name w:val="样式1"/>
    <w:basedOn w:val="a0"/>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0"/>
    <w:qFormat/>
    <w:pPr>
      <w:spacing w:line="360" w:lineRule="auto"/>
      <w:ind w:left="601"/>
    </w:pPr>
    <w:rPr>
      <w:rFonts w:ascii="仿宋_GB2312" w:eastAsia="仿宋_GB2312"/>
      <w:sz w:val="24"/>
      <w:szCs w:val="20"/>
    </w:rPr>
  </w:style>
  <w:style w:type="paragraph" w:customStyle="1" w:styleId="afffffffe">
    <w:name w:val="小标题"/>
    <w:basedOn w:val="a0"/>
    <w:qFormat/>
    <w:pPr>
      <w:spacing w:before="120" w:line="360" w:lineRule="atLeast"/>
      <w:ind w:left="1134"/>
      <w:jc w:val="left"/>
      <w:textAlignment w:val="baseline"/>
    </w:pPr>
    <w:rPr>
      <w:rFonts w:eastAsia="黑体"/>
      <w:kern w:val="0"/>
      <w:szCs w:val="20"/>
    </w:rPr>
  </w:style>
  <w:style w:type="paragraph" w:customStyle="1" w:styleId="affffffff">
    <w:name w:val="节标题"/>
    <w:basedOn w:val="a0"/>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0"/>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0"/>
    <w:qFormat/>
    <w:rPr>
      <w:rFonts w:ascii="仿宋_GB2312" w:eastAsia="仿宋_GB2312"/>
      <w:b/>
      <w:sz w:val="32"/>
      <w:szCs w:val="20"/>
    </w:rPr>
  </w:style>
  <w:style w:type="paragraph" w:customStyle="1" w:styleId="affffffff1">
    <w:name w:val="表格题注"/>
    <w:next w:val="a0"/>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Picture">
    <w:name w:val="Picture"/>
    <w:basedOn w:val="a0"/>
    <w:next w:val="a6"/>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0"/>
    <w:qFormat/>
    <w:rPr>
      <w:rFonts w:ascii="仿宋_GB2312" w:eastAsia="仿宋_GB2312"/>
      <w:b/>
      <w:sz w:val="32"/>
      <w:szCs w:val="32"/>
    </w:rPr>
  </w:style>
  <w:style w:type="paragraph" w:customStyle="1" w:styleId="Char3CharCharChar1">
    <w:name w:val="Char3 Char Char Char1"/>
    <w:basedOn w:val="a0"/>
    <w:uiPriority w:val="6"/>
    <w:qFormat/>
    <w:pPr>
      <w:widowControl/>
      <w:adjustRightInd/>
      <w:spacing w:after="160" w:line="240" w:lineRule="exact"/>
      <w:jc w:val="left"/>
    </w:pPr>
    <w:rPr>
      <w:szCs w:val="20"/>
    </w:rPr>
  </w:style>
  <w:style w:type="paragraph" w:customStyle="1" w:styleId="Char1CharCharChar21">
    <w:name w:val="Char1 Char Char Char21"/>
    <w:basedOn w:val="a0"/>
    <w:qFormat/>
    <w:rPr>
      <w:rFonts w:ascii="Tahoma" w:hAnsi="Tahoma"/>
      <w:sz w:val="24"/>
      <w:szCs w:val="20"/>
    </w:rPr>
  </w:style>
  <w:style w:type="paragraph" w:customStyle="1" w:styleId="Char3CharCharCharCharCharChar11">
    <w:name w:val="Char3 Char Char Char Char Char Char11"/>
    <w:basedOn w:val="a0"/>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0"/>
    <w:qFormat/>
    <w:pPr>
      <w:spacing w:line="360" w:lineRule="auto"/>
      <w:ind w:firstLineChars="200" w:firstLine="200"/>
    </w:pPr>
    <w:rPr>
      <w:sz w:val="24"/>
    </w:rPr>
  </w:style>
  <w:style w:type="paragraph" w:customStyle="1" w:styleId="120">
    <w:name w:val="样式 正1 + 首行缩进:  2 字符"/>
    <w:basedOn w:val="a0"/>
    <w:qFormat/>
    <w:pPr>
      <w:adjustRightInd/>
      <w:spacing w:line="360" w:lineRule="auto"/>
      <w:ind w:firstLineChars="200" w:firstLine="480"/>
    </w:pPr>
    <w:rPr>
      <w:rFonts w:ascii="仿宋_GB2312" w:eastAsia="仿宋_GB2312"/>
      <w:sz w:val="24"/>
    </w:rPr>
  </w:style>
  <w:style w:type="paragraph" w:customStyle="1" w:styleId="xl66">
    <w:name w:val="xl66"/>
    <w:basedOn w:val="a0"/>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0"/>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0"/>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0"/>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0"/>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5">
    <w:name w:val="样式1 + (中宋体"/>
    <w:basedOn w:val="1f4"/>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0"/>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0"/>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0"/>
    <w:qFormat/>
    <w:pPr>
      <w:adjustRightInd/>
      <w:spacing w:line="360" w:lineRule="auto"/>
    </w:pPr>
    <w:rPr>
      <w:rFonts w:ascii="宋体" w:hAnsi="宋体"/>
      <w:szCs w:val="20"/>
    </w:rPr>
  </w:style>
  <w:style w:type="paragraph" w:customStyle="1" w:styleId="-51">
    <w:name w:val="深色列表 - 强调文字颜色 51"/>
    <w:basedOn w:val="a0"/>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0"/>
    <w:qFormat/>
    <w:pPr>
      <w:adjustRightInd/>
    </w:pPr>
    <w:rPr>
      <w:rFonts w:ascii="Tahoma" w:hAnsi="Tahoma"/>
      <w:sz w:val="24"/>
    </w:rPr>
  </w:style>
  <w:style w:type="paragraph" w:customStyle="1" w:styleId="CharCharCharChar11">
    <w:name w:val="Char Char Char Char11"/>
    <w:basedOn w:val="a0"/>
    <w:qFormat/>
    <w:rPr>
      <w:rFonts w:ascii="Tahoma" w:hAnsi="Tahoma"/>
      <w:sz w:val="24"/>
      <w:szCs w:val="20"/>
    </w:rPr>
  </w:style>
  <w:style w:type="paragraph" w:customStyle="1" w:styleId="affffffff6">
    <w:name w:val="封面文档标题"/>
    <w:basedOn w:val="a0"/>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0"/>
    <w:qFormat/>
    <w:rPr>
      <w:rFonts w:ascii="Tahoma" w:hAnsi="Tahoma"/>
      <w:sz w:val="24"/>
      <w:szCs w:val="20"/>
    </w:rPr>
  </w:style>
  <w:style w:type="paragraph" w:customStyle="1" w:styleId="1f6">
    <w:name w:val="标1"/>
    <w:basedOn w:val="a0"/>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0"/>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0"/>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0"/>
    <w:uiPriority w:val="34"/>
    <w:qFormat/>
    <w:pPr>
      <w:adjustRightInd/>
      <w:ind w:firstLineChars="200" w:firstLine="420"/>
    </w:pPr>
    <w:rPr>
      <w:rFonts w:eastAsia="仿宋_GB2312"/>
      <w:sz w:val="28"/>
    </w:rPr>
  </w:style>
  <w:style w:type="paragraph" w:customStyle="1" w:styleId="affffffff8">
    <w:name w:val="正文文字缩进"/>
    <w:basedOn w:val="a0"/>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0"/>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0"/>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0"/>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a"/>
    <w:qFormat/>
    <w:pPr>
      <w:autoSpaceDE/>
      <w:autoSpaceDN/>
      <w:snapToGrid w:val="0"/>
      <w:ind w:firstLineChars="200" w:firstLine="480"/>
    </w:pPr>
    <w:rPr>
      <w:rFonts w:ascii="Times New Roman"/>
      <w:szCs w:val="24"/>
      <w:lang w:val="en-US"/>
    </w:rPr>
  </w:style>
  <w:style w:type="paragraph" w:customStyle="1" w:styleId="2fc">
    <w:name w:val="无间隔2"/>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0"/>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0"/>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0"/>
    <w:qFormat/>
    <w:pPr>
      <w:tabs>
        <w:tab w:val="left" w:pos="360"/>
      </w:tabs>
    </w:pPr>
    <w:rPr>
      <w:sz w:val="24"/>
      <w:szCs w:val="20"/>
    </w:rPr>
  </w:style>
  <w:style w:type="paragraph" w:customStyle="1" w:styleId="affffffffe">
    <w:name w:val="表内文字"/>
    <w:basedOn w:val="a0"/>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0"/>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c"/>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0"/>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0"/>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0"/>
    <w:qFormat/>
    <w:pPr>
      <w:adjustRightInd/>
      <w:spacing w:line="360" w:lineRule="auto"/>
    </w:pPr>
    <w:rPr>
      <w:rFonts w:ascii="Arial" w:eastAsia="黑体" w:hAnsi="Arial" w:cs="Arial"/>
      <w:snapToGrid w:val="0"/>
      <w:kern w:val="0"/>
      <w:szCs w:val="21"/>
    </w:rPr>
  </w:style>
  <w:style w:type="paragraph" w:customStyle="1" w:styleId="Char40">
    <w:name w:val="Char4"/>
    <w:basedOn w:val="a0"/>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0"/>
    <w:qFormat/>
    <w:pPr>
      <w:widowControl/>
      <w:adjustRightInd/>
    </w:pPr>
    <w:rPr>
      <w:kern w:val="0"/>
      <w:szCs w:val="21"/>
    </w:rPr>
  </w:style>
  <w:style w:type="paragraph" w:customStyle="1" w:styleId="Char60">
    <w:name w:val="Char6"/>
    <w:basedOn w:val="a0"/>
    <w:qFormat/>
    <w:rPr>
      <w:rFonts w:ascii="仿宋_GB2312" w:eastAsia="仿宋_GB2312"/>
      <w:b/>
      <w:sz w:val="32"/>
      <w:szCs w:val="32"/>
    </w:rPr>
  </w:style>
  <w:style w:type="paragraph" w:customStyle="1" w:styleId="Char111">
    <w:name w:val="Char111"/>
    <w:basedOn w:val="a0"/>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0"/>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0"/>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0"/>
    <w:qFormat/>
    <w:pPr>
      <w:adjustRightInd/>
      <w:ind w:firstLineChars="200" w:firstLine="200"/>
    </w:pPr>
    <w:rPr>
      <w:rFonts w:ascii="Tahoma" w:hAnsi="Tahoma"/>
      <w:sz w:val="24"/>
      <w:szCs w:val="20"/>
    </w:rPr>
  </w:style>
  <w:style w:type="paragraph" w:customStyle="1" w:styleId="1f7">
    <w:name w:val="列出段落1"/>
    <w:basedOn w:val="a0"/>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0"/>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0"/>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0"/>
    <w:qFormat/>
    <w:rPr>
      <w:rFonts w:ascii="仿宋_GB2312" w:eastAsia="仿宋_GB2312"/>
      <w:b/>
      <w:sz w:val="32"/>
      <w:szCs w:val="32"/>
    </w:rPr>
  </w:style>
  <w:style w:type="paragraph" w:customStyle="1" w:styleId="style30">
    <w:name w:val="style3"/>
    <w:basedOn w:val="a0"/>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0"/>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0"/>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0"/>
    <w:qFormat/>
    <w:rPr>
      <w:rFonts w:ascii="Tahoma" w:hAnsi="Tahoma"/>
      <w:sz w:val="24"/>
      <w:szCs w:val="20"/>
    </w:rPr>
  </w:style>
  <w:style w:type="paragraph" w:customStyle="1" w:styleId="afffffffff4">
    <w:name w:val="单元格左对齐"/>
    <w:basedOn w:val="a0"/>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0"/>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0"/>
    <w:uiPriority w:val="6"/>
    <w:qFormat/>
    <w:pPr>
      <w:adjustRightInd/>
      <w:spacing w:line="360" w:lineRule="auto"/>
    </w:pPr>
    <w:rPr>
      <w:rFonts w:ascii="Arial" w:eastAsia="黑体" w:hAnsi="Arial" w:cs="Arial"/>
      <w:snapToGrid w:val="0"/>
      <w:kern w:val="0"/>
      <w:szCs w:val="21"/>
    </w:rPr>
  </w:style>
  <w:style w:type="paragraph" w:customStyle="1" w:styleId="2fd">
    <w:name w:val="样式 首行缩进:  2 字符"/>
    <w:basedOn w:val="a0"/>
    <w:qFormat/>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0"/>
    <w:qFormat/>
    <w:pPr>
      <w:adjustRightInd/>
      <w:spacing w:line="360" w:lineRule="auto"/>
      <w:ind w:firstLineChars="200" w:firstLine="480"/>
    </w:pPr>
    <w:rPr>
      <w:sz w:val="24"/>
      <w:szCs w:val="20"/>
    </w:rPr>
  </w:style>
  <w:style w:type="paragraph" w:customStyle="1" w:styleId="P1">
    <w:name w:val="P1"/>
    <w:basedOn w:val="a0"/>
    <w:qFormat/>
    <w:pPr>
      <w:adjustRightInd/>
      <w:spacing w:line="288" w:lineRule="auto"/>
      <w:ind w:firstLineChars="200" w:firstLine="425"/>
    </w:pPr>
  </w:style>
  <w:style w:type="paragraph" w:customStyle="1" w:styleId="afffffffff6">
    <w:name w:val="列表内容"/>
    <w:basedOn w:val="a0"/>
    <w:next w:val="a0"/>
    <w:qFormat/>
    <w:pPr>
      <w:widowControl/>
      <w:tabs>
        <w:tab w:val="left" w:pos="840"/>
      </w:tabs>
      <w:ind w:left="840" w:hanging="420"/>
      <w:jc w:val="left"/>
    </w:pPr>
    <w:rPr>
      <w:kern w:val="0"/>
      <w:sz w:val="18"/>
    </w:rPr>
  </w:style>
  <w:style w:type="paragraph" w:customStyle="1" w:styleId="CharChar11CharCharChar1">
    <w:name w:val="Char Char11 Char Char Char1"/>
    <w:basedOn w:val="a0"/>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0"/>
    <w:qFormat/>
    <w:pPr>
      <w:adjustRightInd/>
    </w:pPr>
    <w:rPr>
      <w:rFonts w:ascii="Tahoma" w:hAnsi="Tahoma"/>
      <w:sz w:val="24"/>
      <w:szCs w:val="20"/>
    </w:rPr>
  </w:style>
  <w:style w:type="paragraph" w:customStyle="1" w:styleId="CharCharCharCharCharChar11">
    <w:name w:val="Char Char Char Char Char Char11"/>
    <w:basedOn w:val="a0"/>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0"/>
    <w:next w:val="a0"/>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0"/>
    <w:qFormat/>
    <w:pPr>
      <w:suppressAutoHyphens/>
      <w:autoSpaceDE w:val="0"/>
      <w:spacing w:after="120"/>
      <w:jc w:val="left"/>
    </w:pPr>
    <w:rPr>
      <w:rFonts w:ascii="Helvetica" w:hAnsi="Helvetica"/>
      <w:kern w:val="1"/>
      <w:sz w:val="20"/>
      <w:szCs w:val="20"/>
    </w:rPr>
  </w:style>
  <w:style w:type="paragraph" w:customStyle="1" w:styleId="2ff">
    <w:name w:val="正文文字缩进2字"/>
    <w:basedOn w:val="aa"/>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0"/>
    <w:qFormat/>
    <w:pPr>
      <w:spacing w:line="360" w:lineRule="auto"/>
    </w:pPr>
    <w:rPr>
      <w:szCs w:val="20"/>
    </w:rPr>
  </w:style>
  <w:style w:type="paragraph" w:customStyle="1" w:styleId="4b">
    <w:name w:val="正文4"/>
    <w:basedOn w:val="a0"/>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0"/>
    <w:qFormat/>
    <w:rPr>
      <w:rFonts w:ascii="仿宋_GB2312" w:eastAsia="仿宋_GB2312"/>
      <w:b/>
      <w:sz w:val="32"/>
      <w:szCs w:val="32"/>
    </w:rPr>
  </w:style>
  <w:style w:type="paragraph" w:customStyle="1" w:styleId="Char1CharCharCharCharCharCharCharCharChar">
    <w:name w:val="Char1 Char Char Char Char Char Char Char Char Char"/>
    <w:basedOn w:val="a0"/>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0"/>
    <w:qFormat/>
    <w:pPr>
      <w:adjustRightInd/>
      <w:spacing w:line="360" w:lineRule="auto"/>
      <w:ind w:firstLine="480"/>
    </w:pPr>
    <w:rPr>
      <w:rFonts w:cs="宋体"/>
      <w:sz w:val="24"/>
      <w:szCs w:val="20"/>
    </w:rPr>
  </w:style>
  <w:style w:type="paragraph" w:customStyle="1" w:styleId="CharChar4CharChar">
    <w:name w:val="Char Char4 Char Char"/>
    <w:basedOn w:val="a0"/>
    <w:qFormat/>
    <w:pPr>
      <w:widowControl/>
      <w:adjustRightInd/>
      <w:spacing w:after="160" w:line="240" w:lineRule="exact"/>
      <w:jc w:val="left"/>
    </w:pPr>
  </w:style>
  <w:style w:type="paragraph" w:customStyle="1" w:styleId="2ff0">
    <w:name w:val="目录2"/>
    <w:basedOn w:val="a0"/>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0"/>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0"/>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0"/>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0"/>
    <w:qFormat/>
    <w:pPr>
      <w:spacing w:after="240"/>
      <w:ind w:firstLineChars="200" w:firstLine="200"/>
      <w:jc w:val="center"/>
      <w:textAlignment w:val="baseline"/>
    </w:pPr>
    <w:rPr>
      <w:rFonts w:eastAsia="黑体"/>
      <w:sz w:val="24"/>
      <w:szCs w:val="20"/>
    </w:rPr>
  </w:style>
  <w:style w:type="paragraph" w:customStyle="1" w:styleId="charttext">
    <w:name w:val="chart text"/>
    <w:basedOn w:val="a0"/>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0"/>
    <w:qFormat/>
    <w:pPr>
      <w:adjustRightInd/>
      <w:ind w:firstLineChars="200" w:firstLine="200"/>
    </w:pPr>
    <w:rPr>
      <w:rFonts w:ascii="Tahoma" w:hAnsi="Tahoma"/>
      <w:sz w:val="24"/>
      <w:szCs w:val="20"/>
    </w:rPr>
  </w:style>
  <w:style w:type="paragraph" w:customStyle="1" w:styleId="230">
    <w:name w:val="正文文本 23"/>
    <w:basedOn w:val="a0"/>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0"/>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0"/>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0"/>
    <w:qFormat/>
    <w:rPr>
      <w:rFonts w:ascii="Tahoma" w:hAnsi="Tahoma" w:cs="仿宋_GB2312"/>
      <w:sz w:val="24"/>
      <w:szCs w:val="20"/>
    </w:rPr>
  </w:style>
  <w:style w:type="paragraph" w:customStyle="1" w:styleId="1f8">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0"/>
    <w:qFormat/>
    <w:pPr>
      <w:adjustRightInd/>
      <w:spacing w:line="360" w:lineRule="auto"/>
    </w:pPr>
    <w:rPr>
      <w:rFonts w:ascii="Arial" w:eastAsia="黑体" w:hAnsi="Arial"/>
      <w:snapToGrid w:val="0"/>
      <w:kern w:val="0"/>
      <w:sz w:val="20"/>
      <w:szCs w:val="21"/>
    </w:rPr>
  </w:style>
  <w:style w:type="paragraph" w:customStyle="1" w:styleId="xl88">
    <w:name w:val="xl8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c"/>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0"/>
    <w:qFormat/>
    <w:rPr>
      <w:rFonts w:ascii="仿宋_GB2312" w:eastAsia="仿宋_GB2312"/>
      <w:b/>
      <w:sz w:val="32"/>
      <w:szCs w:val="20"/>
    </w:rPr>
  </w:style>
  <w:style w:type="paragraph" w:customStyle="1" w:styleId="font8">
    <w:name w:val="font8"/>
    <w:basedOn w:val="a0"/>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0"/>
    <w:qFormat/>
    <w:rPr>
      <w:rFonts w:ascii="仿宋_GB2312" w:eastAsia="仿宋_GB2312"/>
      <w:b/>
      <w:sz w:val="32"/>
      <w:szCs w:val="20"/>
    </w:rPr>
  </w:style>
  <w:style w:type="paragraph" w:customStyle="1" w:styleId="font13">
    <w:name w:val="font13"/>
    <w:basedOn w:val="a0"/>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0"/>
    <w:qFormat/>
    <w:pPr>
      <w:adjustRightInd/>
    </w:pPr>
    <w:rPr>
      <w:rFonts w:ascii="Tahoma" w:hAnsi="Tahoma"/>
      <w:color w:val="000000"/>
      <w:sz w:val="24"/>
      <w:szCs w:val="20"/>
    </w:rPr>
  </w:style>
  <w:style w:type="paragraph" w:customStyle="1" w:styleId="legal">
    <w:name w:val="legal"/>
    <w:basedOn w:val="a0"/>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0"/>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0"/>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0"/>
    <w:qFormat/>
    <w:pPr>
      <w:spacing w:line="360" w:lineRule="auto"/>
      <w:ind w:firstLineChars="200" w:firstLine="200"/>
    </w:pPr>
    <w:rPr>
      <w:rFonts w:eastAsia="楷体_GB2312" w:cs="Lucida Sans"/>
      <w:sz w:val="24"/>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0"/>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0"/>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0"/>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0"/>
    <w:qFormat/>
    <w:pPr>
      <w:widowControl/>
      <w:spacing w:after="160" w:line="240" w:lineRule="exact"/>
      <w:jc w:val="left"/>
    </w:pPr>
    <w:rPr>
      <w:rFonts w:eastAsia="仿宋_GB2312"/>
      <w:sz w:val="28"/>
    </w:rPr>
  </w:style>
  <w:style w:type="paragraph" w:customStyle="1" w:styleId="Char210">
    <w:name w:val="Char21"/>
    <w:basedOn w:val="a0"/>
    <w:qFormat/>
    <w:pPr>
      <w:adjustRightInd/>
      <w:ind w:firstLineChars="200" w:firstLine="200"/>
    </w:pPr>
    <w:rPr>
      <w:rFonts w:ascii="仿宋_GB2312" w:eastAsia="仿宋_GB2312"/>
      <w:b/>
      <w:sz w:val="32"/>
      <w:szCs w:val="32"/>
    </w:rPr>
  </w:style>
  <w:style w:type="paragraph" w:customStyle="1" w:styleId="1f9">
    <w:name w:val="列表段落1"/>
    <w:basedOn w:val="a0"/>
    <w:uiPriority w:val="34"/>
    <w:qFormat/>
    <w:pPr>
      <w:adjustRightInd/>
      <w:ind w:right="238" w:firstLine="420"/>
    </w:pPr>
    <w:rPr>
      <w:rFonts w:ascii="Calibri" w:hAnsi="Calibri"/>
      <w:sz w:val="24"/>
    </w:rPr>
  </w:style>
  <w:style w:type="paragraph" w:customStyle="1" w:styleId="CharChar110">
    <w:name w:val="Char Char110"/>
    <w:basedOn w:val="a0"/>
    <w:uiPriority w:val="6"/>
    <w:qFormat/>
    <w:pPr>
      <w:spacing w:line="360" w:lineRule="auto"/>
    </w:pPr>
    <w:rPr>
      <w:rFonts w:ascii="Tahoma" w:hAnsi="Tahoma"/>
      <w:sz w:val="24"/>
      <w:szCs w:val="20"/>
    </w:rPr>
  </w:style>
  <w:style w:type="paragraph" w:customStyle="1" w:styleId="xl80">
    <w:name w:val="xl80"/>
    <w:basedOn w:val="a0"/>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0"/>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0"/>
    <w:qFormat/>
    <w:rPr>
      <w:rFonts w:ascii="Tahoma" w:hAnsi="Tahoma" w:cs="仿宋_GB2312"/>
      <w:sz w:val="24"/>
      <w:szCs w:val="20"/>
    </w:rPr>
  </w:style>
  <w:style w:type="paragraph" w:customStyle="1" w:styleId="92">
    <w:name w:val="样式9"/>
    <w:basedOn w:val="a0"/>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0"/>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0"/>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0"/>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0"/>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0"/>
    <w:next w:val="16"/>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0"/>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0"/>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0"/>
    <w:qFormat/>
    <w:pPr>
      <w:adjustRightInd/>
      <w:ind w:firstLineChars="200" w:firstLine="200"/>
    </w:pPr>
    <w:rPr>
      <w:rFonts w:ascii="Tahoma" w:hAnsi="Tahoma"/>
      <w:sz w:val="24"/>
      <w:szCs w:val="20"/>
    </w:rPr>
  </w:style>
  <w:style w:type="paragraph" w:customStyle="1" w:styleId="GP">
    <w:name w:val="GP正文(首行缩进)"/>
    <w:basedOn w:val="a0"/>
    <w:qFormat/>
    <w:pPr>
      <w:adjustRightInd/>
      <w:spacing w:line="360" w:lineRule="auto"/>
      <w:ind w:firstLineChars="200" w:firstLine="200"/>
    </w:pPr>
    <w:rPr>
      <w:rFonts w:eastAsia="仿宋_GB2312"/>
      <w:sz w:val="28"/>
      <w:szCs w:val="21"/>
    </w:rPr>
  </w:style>
  <w:style w:type="paragraph" w:customStyle="1" w:styleId="MMEmpty">
    <w:name w:val="MM Empty"/>
    <w:basedOn w:val="a0"/>
    <w:qFormat/>
    <w:pPr>
      <w:adjustRightInd/>
    </w:pPr>
  </w:style>
  <w:style w:type="paragraph" w:customStyle="1" w:styleId="Char240">
    <w:name w:val="Char24"/>
    <w:basedOn w:val="a0"/>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0"/>
    <w:qFormat/>
    <w:pPr>
      <w:tabs>
        <w:tab w:val="left" w:pos="785"/>
      </w:tabs>
      <w:adjustRightInd/>
      <w:spacing w:beforeLines="10" w:afterLines="10" w:line="300" w:lineRule="auto"/>
    </w:pPr>
    <w:rPr>
      <w:sz w:val="24"/>
    </w:rPr>
  </w:style>
  <w:style w:type="paragraph" w:customStyle="1" w:styleId="xl72">
    <w:name w:val="xl72"/>
    <w:basedOn w:val="a0"/>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0"/>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0"/>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0"/>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a">
    <w:name w:val="正文首行缩进1"/>
    <w:basedOn w:val="aa"/>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0"/>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0"/>
    <w:qFormat/>
    <w:pPr>
      <w:tabs>
        <w:tab w:val="left" w:pos="1080"/>
      </w:tabs>
      <w:ind w:left="1080" w:hanging="1080"/>
    </w:pPr>
  </w:style>
  <w:style w:type="paragraph" w:customStyle="1" w:styleId="1fb">
    <w:name w:val="数字标题1"/>
    <w:basedOn w:val="1"/>
    <w:next w:val="a0"/>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0"/>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0"/>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0"/>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0"/>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0"/>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0"/>
    <w:qFormat/>
    <w:pPr>
      <w:widowControl/>
    </w:pPr>
    <w:rPr>
      <w:kern w:val="0"/>
      <w:sz w:val="24"/>
      <w:szCs w:val="20"/>
    </w:rPr>
  </w:style>
  <w:style w:type="paragraph" w:customStyle="1" w:styleId="CharChar113">
    <w:name w:val="Char Char113"/>
    <w:basedOn w:val="a0"/>
    <w:qFormat/>
    <w:pPr>
      <w:widowControl/>
      <w:spacing w:after="160" w:line="240" w:lineRule="exact"/>
      <w:jc w:val="left"/>
    </w:pPr>
    <w:rPr>
      <w:rFonts w:eastAsia="仿宋_GB2312"/>
      <w:sz w:val="28"/>
    </w:rPr>
  </w:style>
  <w:style w:type="paragraph" w:customStyle="1" w:styleId="59">
    <w:name w:val="样式5"/>
    <w:basedOn w:val="a0"/>
    <w:qFormat/>
    <w:pPr>
      <w:spacing w:line="440" w:lineRule="exact"/>
      <w:ind w:left="2" w:firstLineChars="200" w:firstLine="480"/>
    </w:pPr>
    <w:rPr>
      <w:rFonts w:ascii="仿宋_GB2312" w:eastAsia="仿宋_GB2312" w:hAnsi="仿宋"/>
      <w:sz w:val="24"/>
    </w:rPr>
  </w:style>
  <w:style w:type="paragraph" w:customStyle="1" w:styleId="Style8">
    <w:name w:val="_Style 8"/>
    <w:basedOn w:val="a0"/>
    <w:uiPriority w:val="34"/>
    <w:qFormat/>
    <w:pPr>
      <w:adjustRightInd/>
      <w:ind w:firstLineChars="200" w:firstLine="420"/>
    </w:pPr>
    <w:rPr>
      <w:rFonts w:eastAsia="仿宋_GB2312"/>
      <w:sz w:val="28"/>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0"/>
    <w:qFormat/>
    <w:pPr>
      <w:adjustRightInd/>
      <w:spacing w:beforeLines="50" w:before="156" w:line="360" w:lineRule="auto"/>
      <w:ind w:firstLine="420"/>
    </w:pPr>
    <w:rPr>
      <w:rFonts w:cs="宋体"/>
      <w:sz w:val="24"/>
      <w:szCs w:val="20"/>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0"/>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0"/>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0"/>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0"/>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0"/>
    <w:qFormat/>
    <w:pPr>
      <w:adjustRightInd/>
      <w:spacing w:line="360" w:lineRule="auto"/>
      <w:ind w:firstLine="480"/>
    </w:pPr>
    <w:rPr>
      <w:sz w:val="24"/>
    </w:rPr>
  </w:style>
  <w:style w:type="table" w:customStyle="1" w:styleId="2ff1">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0"/>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0"/>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2">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0"/>
    <w:next w:val="16"/>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3">
    <w:name w:val="纯文本2"/>
    <w:basedOn w:val="a0"/>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0"/>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0"/>
    <w:qFormat/>
    <w:pPr>
      <w:autoSpaceDE w:val="0"/>
      <w:autoSpaceDN w:val="0"/>
      <w:spacing w:before="100" w:after="100"/>
      <w:ind w:left="360" w:right="360"/>
      <w:jc w:val="left"/>
    </w:pPr>
    <w:rPr>
      <w:kern w:val="0"/>
      <w:sz w:val="24"/>
      <w:szCs w:val="20"/>
    </w:rPr>
  </w:style>
  <w:style w:type="paragraph" w:customStyle="1" w:styleId="p10">
    <w:name w:val="p1"/>
    <w:basedOn w:val="a0"/>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0"/>
    <w:qFormat/>
    <w:pPr>
      <w:adjustRightInd/>
      <w:jc w:val="left"/>
    </w:pPr>
    <w:rPr>
      <w:rFonts w:ascii="Calibri" w:hAnsi="Calibri"/>
      <w:kern w:val="0"/>
      <w:sz w:val="22"/>
      <w:szCs w:val="22"/>
      <w:lang w:eastAsia="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0"/>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0"/>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table" w:customStyle="1" w:styleId="73">
    <w:name w:val="网格型7"/>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zcygov.cn/&#65289;&#33719;&#21462;&#65288;&#19979;&#36733;&#65289;&#25307;&#26631;&#25991;&#20214;&#65292;&#24182;&#20110;2025&#24180;08&#26376;05&#26085;09&#28857;30&#20998;00&#31186;" TargetMode="External"/><Relationship Id="rId18" Type="http://schemas.openxmlformats.org/officeDocument/2006/relationships/oleObject" Target="embeddings/oleObject1.bin"/><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header" Target="header5.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ggb.sx.gov.cn" TargetMode="Externa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zjzfcg.gov.cn" TargetMode="Externa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81</Pages>
  <Words>7828</Words>
  <Characters>44621</Characters>
  <Application>Microsoft Office Word</Application>
  <DocSecurity>0</DocSecurity>
  <Lines>371</Lines>
  <Paragraphs>104</Paragraphs>
  <ScaleCrop>false</ScaleCrop>
  <Company>杭州市国内经济合作办公室</Company>
  <LinksUpToDate>false</LinksUpToDate>
  <CharactersWithSpaces>52345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DELL</cp:lastModifiedBy>
  <cp:revision>7</cp:revision>
  <cp:lastPrinted>2021-12-31T19:06:00Z</cp:lastPrinted>
  <dcterms:created xsi:type="dcterms:W3CDTF">2025-07-14T07:25:00Z</dcterms:created>
  <dcterms:modified xsi:type="dcterms:W3CDTF">2025-07-16T09:35:00Z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D6A54EB49E754B73BEE0DC946385AE05_13</vt:lpwstr>
  </property>
  <property fmtid="{D5CDD505-2E9C-101B-9397-08002B2CF9AE}" pid="5" name="KSOTemplateDocerSaveRecord">
    <vt:lpwstr>eyJoZGlkIjoiNjZjNGQ0ZTFjNzkwZGMxZTE4ZWQ2MGYyZjUzNGJlNGUiLCJ1c2VySWQiOiI1NjAwMjg4OTgifQ==</vt:lpwstr>
  </property>
</Properties>
</file>