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195C9">
      <w:pPr>
        <w:jc w:val="center"/>
        <w:rPr>
          <w:rFonts w:hint="eastAsia" w:ascii="仿宋" w:eastAsia="仿宋"/>
          <w:b/>
          <w:bCs/>
          <w:color w:val="auto"/>
          <w:sz w:val="52"/>
          <w:szCs w:val="52"/>
          <w:highlight w:val="none"/>
          <w:lang w:eastAsia="zh-CN"/>
        </w:rPr>
      </w:pPr>
      <w:bookmarkStart w:id="84" w:name="_GoBack"/>
      <w:r>
        <w:rPr>
          <w:rFonts w:hint="eastAsia" w:ascii="仿宋" w:eastAsia="仿宋"/>
          <w:b/>
          <w:bCs/>
          <w:color w:val="auto"/>
          <w:sz w:val="52"/>
          <w:szCs w:val="52"/>
          <w:highlight w:val="none"/>
          <w:lang w:eastAsia="zh-CN"/>
        </w:rPr>
        <w:t>2025年滨海新区公益电影放映服务采购项目</w:t>
      </w:r>
    </w:p>
    <w:p w14:paraId="381137D8">
      <w:pPr>
        <w:rPr>
          <w:rFonts w:hint="eastAsia" w:ascii="仿宋" w:eastAsia="仿宋"/>
          <w:color w:val="auto"/>
          <w:sz w:val="36"/>
          <w:szCs w:val="36"/>
          <w:highlight w:val="none"/>
        </w:rPr>
      </w:pPr>
    </w:p>
    <w:p w14:paraId="509AAB48">
      <w:pPr>
        <w:rPr>
          <w:rFonts w:hint="eastAsia" w:ascii="仿宋" w:eastAsia="仿宋"/>
          <w:color w:val="auto"/>
          <w:sz w:val="36"/>
          <w:szCs w:val="36"/>
          <w:highlight w:val="none"/>
        </w:rPr>
      </w:pPr>
    </w:p>
    <w:p w14:paraId="41BF7FAF">
      <w:pPr>
        <w:rPr>
          <w:rFonts w:hint="eastAsia" w:ascii="仿宋" w:eastAsia="仿宋"/>
          <w:color w:val="auto"/>
          <w:sz w:val="36"/>
          <w:szCs w:val="36"/>
          <w:highlight w:val="none"/>
        </w:rPr>
      </w:pPr>
    </w:p>
    <w:p w14:paraId="7B8480BF">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7070CE8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10357233">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552739B0">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00163694">
      <w:pPr>
        <w:rPr>
          <w:rFonts w:hint="eastAsia" w:ascii="仿宋" w:eastAsia="仿宋"/>
          <w:b/>
          <w:bCs/>
          <w:color w:val="auto"/>
          <w:sz w:val="36"/>
          <w:szCs w:val="36"/>
          <w:highlight w:val="none"/>
        </w:rPr>
      </w:pPr>
    </w:p>
    <w:p w14:paraId="48B8A103">
      <w:pPr>
        <w:rPr>
          <w:rFonts w:hint="eastAsia" w:ascii="仿宋" w:eastAsia="仿宋"/>
          <w:color w:val="auto"/>
          <w:sz w:val="36"/>
          <w:szCs w:val="36"/>
          <w:highlight w:val="none"/>
        </w:rPr>
      </w:pPr>
    </w:p>
    <w:p w14:paraId="7BD60709">
      <w:pPr>
        <w:rPr>
          <w:rFonts w:hint="eastAsia" w:ascii="仿宋" w:eastAsia="仿宋"/>
          <w:color w:val="auto"/>
          <w:sz w:val="36"/>
          <w:szCs w:val="36"/>
          <w:highlight w:val="none"/>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1C7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614B0C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C9106A4">
            <w:pPr>
              <w:keepNext w:val="0"/>
              <w:keepLines w:val="0"/>
              <w:widowControl/>
              <w:suppressLineNumbers w:val="0"/>
              <w:jc w:val="left"/>
              <w:rPr>
                <w:color w:val="auto"/>
                <w:highlight w:val="none"/>
              </w:rPr>
            </w:pPr>
            <w:r>
              <w:rPr>
                <w:rFonts w:hint="eastAsia" w:ascii="仿宋" w:eastAsia="仿宋"/>
                <w:color w:val="auto"/>
                <w:sz w:val="28"/>
                <w:highlight w:val="none"/>
                <w:lang w:val="en-US" w:eastAsia="zh-CN"/>
              </w:rPr>
              <w:t>临[2025]2091号</w:t>
            </w:r>
          </w:p>
          <w:p w14:paraId="3151CF4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lang w:eastAsia="zh-CN"/>
              </w:rPr>
            </w:pPr>
          </w:p>
        </w:tc>
      </w:tr>
      <w:tr w14:paraId="077D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CBED8A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0D21F38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绍兴滨海新区管理委员会</w:t>
            </w:r>
          </w:p>
        </w:tc>
      </w:tr>
      <w:tr w14:paraId="016B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672EA2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5A5CDB4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浙江宏扬工程项目管理有限公司</w:t>
            </w:r>
          </w:p>
        </w:tc>
      </w:tr>
      <w:tr w14:paraId="3CA5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1BA6DA3D">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3F17902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绍兴滨海新区管理委员会财政局</w:t>
            </w:r>
          </w:p>
        </w:tc>
      </w:tr>
    </w:tbl>
    <w:p w14:paraId="6A560A53">
      <w:pPr>
        <w:jc w:val="center"/>
        <w:rPr>
          <w:rFonts w:hint="eastAsia" w:ascii="仿宋" w:eastAsia="仿宋"/>
          <w:color w:val="auto"/>
          <w:sz w:val="28"/>
          <w:highlight w:val="none"/>
        </w:rPr>
      </w:pPr>
    </w:p>
    <w:p w14:paraId="47318FB2">
      <w:pPr>
        <w:jc w:val="center"/>
        <w:rPr>
          <w:rFonts w:hint="eastAsia" w:ascii="仿宋" w:eastAsia="仿宋"/>
          <w:color w:val="auto"/>
          <w:sz w:val="28"/>
          <w:highlight w:val="none"/>
        </w:rPr>
      </w:pPr>
    </w:p>
    <w:p w14:paraId="460BB6CD">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u w:val="single" w:color="auto"/>
        </w:rPr>
        <w:t xml:space="preserve"> </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06</w:t>
      </w:r>
      <w:r>
        <w:rPr>
          <w:rFonts w:hint="eastAsia" w:ascii="仿宋" w:eastAsia="仿宋"/>
          <w:color w:val="auto"/>
          <w:sz w:val="28"/>
          <w:highlight w:val="none"/>
        </w:rPr>
        <w:t>月</w:t>
      </w:r>
    </w:p>
    <w:p w14:paraId="665D7CF7">
      <w:pPr>
        <w:jc w:val="center"/>
        <w:rPr>
          <w:rFonts w:hint="eastAsia" w:ascii="仿宋" w:eastAsia="仿宋"/>
          <w:b/>
          <w:color w:val="auto"/>
          <w:sz w:val="44"/>
          <w:szCs w:val="44"/>
          <w:highlight w:val="none"/>
        </w:rPr>
        <w:sectPr>
          <w:headerReference r:id="rId5" w:type="default"/>
          <w:footerReference r:id="rId6" w:type="even"/>
          <w:pgSz w:w="11907" w:h="16840"/>
          <w:pgMar w:top="1440" w:right="1463" w:bottom="1440" w:left="1803" w:header="851" w:footer="992" w:gutter="0"/>
          <w:cols w:space="720" w:num="1"/>
          <w:docGrid w:type="lines" w:linePitch="312" w:charSpace="0"/>
        </w:sectPr>
      </w:pPr>
    </w:p>
    <w:p w14:paraId="11C655F3">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798F1709">
      <w:pPr>
        <w:jc w:val="center"/>
        <w:rPr>
          <w:rFonts w:hint="eastAsia" w:ascii="仿宋" w:eastAsia="仿宋"/>
          <w:b/>
          <w:color w:val="auto"/>
          <w:sz w:val="44"/>
          <w:szCs w:val="44"/>
          <w:highlight w:val="none"/>
        </w:rPr>
      </w:pPr>
    </w:p>
    <w:p w14:paraId="4B2FBD45">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7C8270">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4FD395E">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9DCD0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58A78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E2670D4">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57057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3EE58E">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BDEC3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D03A7F">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E8C267">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70537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B088D7">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BB2D30">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D5AE63">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2EC67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B856DB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DA4D3FF">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5D6AC69C">
      <w:pPr>
        <w:rPr>
          <w:rFonts w:hint="eastAsia" w:ascii="仿宋" w:hAnsi="仿宋" w:eastAsia="仿宋" w:cs="仿宋"/>
          <w:color w:val="auto"/>
          <w:sz w:val="28"/>
          <w:szCs w:val="28"/>
          <w:highlight w:val="none"/>
        </w:rPr>
      </w:pPr>
    </w:p>
    <w:p w14:paraId="38845141">
      <w:pPr>
        <w:pStyle w:val="3"/>
        <w:rPr>
          <w:rFonts w:hint="eastAsia" w:ascii="仿宋" w:hAnsi="仿宋" w:eastAsia="仿宋" w:cs="仿宋"/>
          <w:color w:val="auto"/>
          <w:sz w:val="28"/>
          <w:szCs w:val="28"/>
          <w:highlight w:val="none"/>
        </w:rPr>
        <w:sectPr>
          <w:footerReference r:id="rId7" w:type="default"/>
          <w:pgSz w:w="11907" w:h="16840"/>
          <w:pgMar w:top="1440" w:right="1463" w:bottom="1440" w:left="1803" w:header="851" w:footer="992" w:gutter="0"/>
          <w:cols w:space="720" w:num="1"/>
          <w:docGrid w:type="lines" w:linePitch="312" w:charSpace="0"/>
        </w:sectPr>
      </w:pPr>
    </w:p>
    <w:p w14:paraId="083B2DF9">
      <w:pPr>
        <w:pStyle w:val="3"/>
        <w:rPr>
          <w:rFonts w:hint="eastAsia" w:ascii="仿宋"/>
          <w:color w:val="auto"/>
          <w:highlight w:val="none"/>
        </w:rPr>
      </w:pPr>
      <w:bookmarkStart w:id="0" w:name="_Toc27216"/>
      <w:r>
        <w:rPr>
          <w:rFonts w:hint="eastAsia" w:ascii="仿宋"/>
          <w:color w:val="auto"/>
          <w:highlight w:val="none"/>
        </w:rPr>
        <w:t>第一章  采购公告</w:t>
      </w:r>
      <w:bookmarkEnd w:id="0"/>
    </w:p>
    <w:p w14:paraId="1B0CE0F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518C5CD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2025年滨海新区公益电影放映服务采购项目</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7F0F3C68">
      <w:pPr>
        <w:rPr>
          <w:color w:val="auto"/>
          <w:sz w:val="24"/>
          <w:szCs w:val="24"/>
          <w:highlight w:val="none"/>
        </w:rPr>
      </w:pPr>
    </w:p>
    <w:p w14:paraId="10261E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02"/>
      <w:bookmarkStart w:id="2" w:name="_Toc35393621"/>
      <w:bookmarkStart w:id="3" w:name="_Toc28359079"/>
      <w:bookmarkStart w:id="4" w:name="_Toc35393790"/>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53C58E0F">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val="en-US" w:eastAsia="zh-CN"/>
        </w:rPr>
        <w:t xml:space="preserve"> 临[2025]2091号 </w:t>
      </w:r>
    </w:p>
    <w:p w14:paraId="6AEA0CD2">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olor w:val="auto"/>
          <w:sz w:val="24"/>
          <w:szCs w:val="24"/>
          <w:highlight w:val="none"/>
          <w:u w:val="single"/>
          <w:lang w:eastAsia="zh-CN"/>
        </w:rPr>
        <w:t>2025年滨海新区公益电影放映服务采购项目</w:t>
      </w:r>
    </w:p>
    <w:bookmarkEnd w:id="5"/>
    <w:p w14:paraId="767EB170">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eastAsia="zh-CN"/>
        </w:rPr>
        <w:t>682200</w:t>
      </w:r>
      <w:r>
        <w:rPr>
          <w:rFonts w:hint="eastAsia" w:ascii="仿宋" w:eastAsia="仿宋" w:cs="宋体"/>
          <w:bCs/>
          <w:color w:val="auto"/>
          <w:sz w:val="24"/>
          <w:szCs w:val="24"/>
          <w:highlight w:val="none"/>
          <w:u w:val="single"/>
        </w:rPr>
        <w:t>.00</w:t>
      </w:r>
    </w:p>
    <w:p w14:paraId="0771C9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eastAsia="zh-CN"/>
        </w:rPr>
        <w:t>682200</w:t>
      </w:r>
      <w:r>
        <w:rPr>
          <w:rFonts w:hint="eastAsia" w:ascii="仿宋" w:eastAsia="仿宋" w:cs="宋体"/>
          <w:bCs/>
          <w:color w:val="auto"/>
          <w:sz w:val="24"/>
          <w:szCs w:val="24"/>
          <w:highlight w:val="none"/>
          <w:u w:val="single"/>
        </w:rPr>
        <w:t>.00</w:t>
      </w:r>
    </w:p>
    <w:p w14:paraId="5CA39382">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5BF02F93">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37510F6E">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olor w:val="auto"/>
          <w:sz w:val="24"/>
          <w:szCs w:val="24"/>
          <w:highlight w:val="none"/>
          <w:u w:val="single"/>
          <w:lang w:eastAsia="zh-CN"/>
        </w:rPr>
        <w:t>2025年滨海新区公益电影放映服务采购项目</w:t>
      </w:r>
    </w:p>
    <w:p w14:paraId="7509B5C8">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5E3DCD10">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682200</w:t>
      </w:r>
      <w:r>
        <w:rPr>
          <w:rFonts w:hint="eastAsia" w:ascii="仿宋" w:eastAsia="仿宋" w:cs="宋体"/>
          <w:bCs/>
          <w:color w:val="auto"/>
          <w:sz w:val="24"/>
          <w:szCs w:val="24"/>
          <w:highlight w:val="none"/>
          <w:u w:val="single"/>
        </w:rPr>
        <w:t>.00</w:t>
      </w:r>
    </w:p>
    <w:p w14:paraId="1F38A38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FBD7B0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36AEAC3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lang w:eastAsia="zh-CN"/>
        </w:rPr>
        <w:t>采购合同签订生效之日起至2025年12月31日</w:t>
      </w:r>
      <w:r>
        <w:rPr>
          <w:rFonts w:hint="eastAsia" w:ascii="仿宋" w:eastAsia="仿宋" w:cs="宋体"/>
          <w:bCs/>
          <w:color w:val="auto"/>
          <w:sz w:val="24"/>
          <w:szCs w:val="24"/>
          <w:highlight w:val="none"/>
          <w:u w:val="single"/>
        </w:rPr>
        <w:t>。</w:t>
      </w:r>
    </w:p>
    <w:p w14:paraId="22A00C65">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5C3D7FE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28359003"/>
      <w:bookmarkStart w:id="8" w:name="_Toc28359080"/>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730EFE77">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67FFAAE">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5F67F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eastAsia="zh-CN"/>
        </w:rPr>
        <w:t>无</w:t>
      </w:r>
    </w:p>
    <w:p w14:paraId="061A6AA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3D0E0C9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80" w:firstLineChars="20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07</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07</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2AC5D9FC">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6B414EDC">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2A544803">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07DCC43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9A9B820">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0BC281C3">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338721C9">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7FA61D7A">
      <w:pPr>
        <w:spacing w:line="360" w:lineRule="auto"/>
        <w:ind w:firstLine="480" w:firstLineChars="200"/>
        <w:rPr>
          <w:rFonts w:hint="eastAsia" w:ascii="仿宋" w:eastAsia="仿宋"/>
          <w:b w:val="0"/>
          <w:bCs w:val="0"/>
          <w:i w:val="0"/>
          <w:iCs w:val="0"/>
          <w:caps w:val="0"/>
          <w:smallCaps w:val="0"/>
          <w:color w:val="auto"/>
          <w:spacing w:val="0"/>
          <w:sz w:val="24"/>
          <w:szCs w:val="24"/>
          <w:highlight w:val="non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bookmarkStart w:id="18" w:name="_Toc35393625"/>
      <w:bookmarkStart w:id="19" w:name="_Toc28359084"/>
      <w:bookmarkStart w:id="20" w:name="_Toc28359007"/>
      <w:bookmarkStart w:id="21" w:name="_Toc35393794"/>
      <w:r>
        <w:rPr>
          <w:rFonts w:hint="eastAsia" w:ascii="仿宋" w:eastAsia="仿宋"/>
          <w:color w:val="auto"/>
          <w:sz w:val="24"/>
          <w:szCs w:val="24"/>
          <w:highlight w:val="none"/>
          <w:lang w:eastAsia="zh-CN"/>
        </w:rPr>
        <w:t>浙江宏扬工程项目管理有限公司</w:t>
      </w:r>
      <w:r>
        <w:rPr>
          <w:rFonts w:hint="eastAsia" w:ascii="仿宋" w:eastAsia="仿宋"/>
          <w:color w:val="auto"/>
          <w:sz w:val="24"/>
          <w:szCs w:val="24"/>
          <w:highlight w:val="none"/>
        </w:rPr>
        <w:t>（</w:t>
      </w:r>
      <w:r>
        <w:rPr>
          <w:rFonts w:hint="eastAsia" w:ascii="仿宋" w:eastAsia="仿宋"/>
          <w:color w:val="auto"/>
          <w:sz w:val="24"/>
          <w:szCs w:val="24"/>
          <w:highlight w:val="none"/>
          <w:lang w:eastAsia="zh-CN"/>
        </w:rPr>
        <w:t>绍兴市迪荡新城中宇阳光商务大厦1302室</w:t>
      </w:r>
      <w:r>
        <w:rPr>
          <w:rFonts w:hint="eastAsia" w:ascii="仿宋" w:eastAsia="仿宋"/>
          <w:color w:val="auto"/>
          <w:sz w:val="24"/>
          <w:szCs w:val="24"/>
          <w:highlight w:val="none"/>
        </w:rPr>
        <w:t>）。</w:t>
      </w:r>
    </w:p>
    <w:p w14:paraId="58D7D56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18"/>
      <w:bookmarkEnd w:id="19"/>
      <w:bookmarkEnd w:id="20"/>
      <w:bookmarkEnd w:id="21"/>
    </w:p>
    <w:p w14:paraId="7D2C43CC">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29C49C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77499B31">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15DC792">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3D4AF84A">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3A52CBC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0BCF2507">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4C04AC1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绍兴滨海新区管理委员会</w:t>
      </w:r>
    </w:p>
    <w:p w14:paraId="40340634">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highlight w:val="none"/>
          <w:u w:val="single"/>
        </w:rPr>
        <w:t>绍兴滨海新区南滨东路98号</w:t>
      </w:r>
    </w:p>
    <w:p w14:paraId="45C253F0">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bookmarkStart w:id="28" w:name="_Toc28359009"/>
      <w:bookmarkStart w:id="29" w:name="_Toc28359086"/>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1C9EA18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陈建钢</w:t>
      </w:r>
      <w:r>
        <w:rPr>
          <w:rFonts w:hint="eastAsia" w:ascii="仿宋" w:eastAsia="仿宋"/>
          <w:color w:val="auto"/>
          <w:sz w:val="24"/>
          <w:szCs w:val="24"/>
          <w:highlight w:val="none"/>
          <w:u w:val="single"/>
        </w:rPr>
        <w:t xml:space="preserve"> </w:t>
      </w:r>
    </w:p>
    <w:p w14:paraId="04F00C71">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0575-89181195</w:t>
      </w:r>
      <w:r>
        <w:rPr>
          <w:rFonts w:hint="eastAsia" w:ascii="仿宋" w:eastAsia="仿宋"/>
          <w:color w:val="auto"/>
          <w:sz w:val="24"/>
          <w:szCs w:val="24"/>
          <w:highlight w:val="none"/>
          <w:u w:val="single"/>
        </w:rPr>
        <w:t>　</w:t>
      </w:r>
    </w:p>
    <w:p w14:paraId="7279AB62">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w:t>
      </w:r>
    </w:p>
    <w:p w14:paraId="6C5163E1">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p>
    <w:p w14:paraId="33A5DBA7">
      <w:pPr>
        <w:spacing w:line="360" w:lineRule="auto"/>
        <w:ind w:left="1079" w:leftChars="371" w:hanging="300" w:hangingChars="125"/>
        <w:jc w:val="left"/>
        <w:rPr>
          <w:rFonts w:ascii="仿宋" w:eastAsia="仿宋"/>
          <w:color w:val="auto"/>
          <w:sz w:val="24"/>
          <w:szCs w:val="24"/>
          <w:highlight w:val="none"/>
          <w:u w:val="single"/>
        </w:rPr>
      </w:pPr>
    </w:p>
    <w:p w14:paraId="774EBC7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5679D1EB">
      <w:pPr>
        <w:spacing w:line="360" w:lineRule="auto"/>
        <w:ind w:left="1079" w:leftChars="371" w:hanging="300" w:hangingChars="125"/>
        <w:jc w:val="left"/>
        <w:rPr>
          <w:rFonts w:hint="eastAsia" w:ascii="仿宋" w:eastAsia="仿宋"/>
          <w:color w:val="auto"/>
          <w:sz w:val="24"/>
          <w:szCs w:val="24"/>
          <w:highlight w:val="none"/>
          <w:u w:val="single"/>
          <w:lang w:eastAsia="zh-CN"/>
        </w:rPr>
      </w:pPr>
      <w:bookmarkStart w:id="30" w:name="_Toc28359087"/>
      <w:bookmarkStart w:id="31" w:name="_Toc28359010"/>
      <w:r>
        <w:rPr>
          <w:rFonts w:hint="eastAsia" w:ascii="仿宋" w:eastAsia="仿宋"/>
          <w:color w:val="auto"/>
          <w:sz w:val="24"/>
          <w:szCs w:val="24"/>
          <w:highlight w:val="none"/>
          <w:u w:val="none"/>
        </w:rPr>
        <w:t>名 称：</w:t>
      </w:r>
      <w:r>
        <w:rPr>
          <w:rFonts w:hint="eastAsia" w:ascii="仿宋" w:eastAsia="仿宋" w:cs="宋体"/>
          <w:color w:val="auto"/>
          <w:sz w:val="24"/>
          <w:highlight w:val="none"/>
          <w:u w:val="single"/>
          <w:lang w:eastAsia="zh-CN"/>
        </w:rPr>
        <w:t>浙江宏扬工程项目管理有限公司</w:t>
      </w:r>
    </w:p>
    <w:p w14:paraId="36713D5F">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hint="eastAsia" w:ascii="仿宋" w:eastAsia="仿宋"/>
          <w:color w:val="auto"/>
          <w:sz w:val="24"/>
          <w:szCs w:val="24"/>
          <w:highlight w:val="none"/>
          <w:u w:val="none"/>
        </w:rPr>
        <w:t>地址：</w:t>
      </w:r>
      <w:r>
        <w:rPr>
          <w:rFonts w:hint="eastAsia" w:ascii="仿宋" w:eastAsia="仿宋" w:cs="宋体"/>
          <w:color w:val="auto"/>
          <w:sz w:val="24"/>
          <w:highlight w:val="none"/>
          <w:u w:val="single"/>
          <w:lang w:eastAsia="zh-CN"/>
        </w:rPr>
        <w:t>绍兴市迪荡新城中宇阳光商务大厦130</w:t>
      </w:r>
      <w:r>
        <w:rPr>
          <w:rFonts w:hint="eastAsia" w:ascii="仿宋" w:eastAsia="仿宋" w:cs="宋体"/>
          <w:color w:val="auto"/>
          <w:sz w:val="24"/>
          <w:highlight w:val="none"/>
          <w:u w:val="single"/>
          <w:lang w:val="en-US" w:eastAsia="zh-CN"/>
        </w:rPr>
        <w:t>3</w:t>
      </w:r>
      <w:r>
        <w:rPr>
          <w:rFonts w:hint="eastAsia" w:ascii="仿宋" w:eastAsia="仿宋" w:cs="宋体"/>
          <w:color w:val="auto"/>
          <w:sz w:val="24"/>
          <w:highlight w:val="none"/>
          <w:u w:val="single"/>
          <w:lang w:eastAsia="zh-CN"/>
        </w:rPr>
        <w:t>室</w:t>
      </w:r>
    </w:p>
    <w:p w14:paraId="73BC6FE3">
      <w:pPr>
        <w:spacing w:line="360" w:lineRule="auto"/>
        <w:ind w:left="1079" w:leftChars="371" w:hanging="300" w:hangingChars="125"/>
        <w:jc w:val="left"/>
        <w:rPr>
          <w:rFonts w:hint="eastAsia" w:ascii="仿宋" w:eastAsia="仿宋"/>
          <w:color w:val="auto"/>
          <w:sz w:val="24"/>
          <w:szCs w:val="24"/>
          <w:highlight w:val="none"/>
          <w:u w:val="single"/>
        </w:rPr>
      </w:pPr>
      <w:r>
        <w:rPr>
          <w:rFonts w:hint="eastAsia" w:ascii="仿宋" w:eastAsia="仿宋"/>
          <w:color w:val="auto"/>
          <w:sz w:val="24"/>
          <w:szCs w:val="24"/>
          <w:highlight w:val="none"/>
          <w:u w:val="none"/>
        </w:rPr>
        <w:t>传真：</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49222B1F">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hint="eastAsia" w:ascii="仿宋" w:eastAsia="仿宋"/>
          <w:color w:val="auto"/>
          <w:sz w:val="24"/>
          <w:szCs w:val="24"/>
          <w:highlight w:val="none"/>
          <w:u w:val="none"/>
        </w:rPr>
        <w:t>项目联系人（询问）：</w:t>
      </w:r>
      <w:r>
        <w:rPr>
          <w:rFonts w:hint="eastAsia" w:ascii="仿宋" w:eastAsia="仿宋" w:cs="宋体"/>
          <w:color w:val="auto"/>
          <w:sz w:val="24"/>
          <w:highlight w:val="none"/>
          <w:u w:val="single"/>
          <w:lang w:eastAsia="zh-CN"/>
        </w:rPr>
        <w:t>屠家明</w:t>
      </w:r>
    </w:p>
    <w:p w14:paraId="779CE592">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hint="eastAsia" w:ascii="仿宋" w:eastAsia="仿宋"/>
          <w:color w:val="auto"/>
          <w:sz w:val="24"/>
          <w:szCs w:val="24"/>
          <w:highlight w:val="none"/>
          <w:u w:val="none"/>
        </w:rPr>
        <w:t>项目联系方式（询问）：</w:t>
      </w:r>
      <w:r>
        <w:rPr>
          <w:rFonts w:hint="eastAsia" w:ascii="仿宋" w:eastAsia="仿宋" w:cs="宋体"/>
          <w:color w:val="auto"/>
          <w:sz w:val="24"/>
          <w:highlight w:val="none"/>
          <w:u w:val="single"/>
          <w:lang w:eastAsia="zh-CN"/>
        </w:rPr>
        <w:t>13575541353</w:t>
      </w:r>
    </w:p>
    <w:p w14:paraId="28333D3E">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hint="eastAsia" w:ascii="仿宋" w:eastAsia="仿宋"/>
          <w:color w:val="auto"/>
          <w:sz w:val="24"/>
          <w:szCs w:val="24"/>
          <w:highlight w:val="none"/>
          <w:u w:val="none"/>
        </w:rPr>
        <w:t>质疑联系人：</w:t>
      </w:r>
      <w:r>
        <w:rPr>
          <w:rFonts w:hint="eastAsia" w:ascii="仿宋" w:eastAsia="仿宋" w:cs="宋体"/>
          <w:color w:val="auto"/>
          <w:sz w:val="24"/>
          <w:highlight w:val="none"/>
          <w:u w:val="single"/>
          <w:lang w:eastAsia="zh-CN"/>
        </w:rPr>
        <w:t>陈工</w:t>
      </w:r>
    </w:p>
    <w:p w14:paraId="6BA68ECE">
      <w:pPr>
        <w:spacing w:line="360" w:lineRule="auto"/>
        <w:ind w:left="1079" w:leftChars="371" w:hanging="300" w:hangingChars="125"/>
        <w:jc w:val="left"/>
        <w:rPr>
          <w:rFonts w:hint="eastAsia" w:ascii="仿宋" w:eastAsia="仿宋"/>
          <w:color w:val="auto"/>
          <w:sz w:val="24"/>
          <w:highlight w:val="none"/>
          <w:u w:val="single"/>
          <w:lang w:eastAsia="zh-CN"/>
        </w:rPr>
      </w:pPr>
      <w:r>
        <w:rPr>
          <w:rFonts w:hint="eastAsia" w:ascii="仿宋" w:eastAsia="仿宋"/>
          <w:color w:val="auto"/>
          <w:sz w:val="24"/>
          <w:szCs w:val="24"/>
          <w:highlight w:val="none"/>
          <w:u w:val="none"/>
        </w:rPr>
        <w:t>质疑联系方式：</w:t>
      </w:r>
      <w:r>
        <w:rPr>
          <w:rFonts w:hint="eastAsia" w:ascii="仿宋" w:eastAsia="仿宋" w:cs="宋体"/>
          <w:color w:val="auto"/>
          <w:sz w:val="24"/>
          <w:highlight w:val="none"/>
          <w:u w:val="single"/>
          <w:lang w:eastAsia="zh-CN"/>
        </w:rPr>
        <w:t>0575-86276855</w:t>
      </w:r>
    </w:p>
    <w:p w14:paraId="7BE48E9B">
      <w:pPr>
        <w:spacing w:line="360" w:lineRule="auto"/>
        <w:ind w:firstLine="720" w:firstLineChars="300"/>
        <w:rPr>
          <w:rFonts w:ascii="仿宋" w:eastAsia="仿宋"/>
          <w:color w:val="auto"/>
          <w:sz w:val="24"/>
          <w:szCs w:val="24"/>
          <w:highlight w:val="none"/>
        </w:rPr>
      </w:pPr>
    </w:p>
    <w:p w14:paraId="07D406F1">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5FD474D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绍兴滨海新区管理委员会财政局</w:t>
      </w:r>
    </w:p>
    <w:p w14:paraId="6D5C36DE">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highlight w:val="none"/>
          <w:u w:val="single"/>
        </w:rPr>
        <w:t>绍兴滨海新区南滨东路98号</w:t>
      </w:r>
    </w:p>
    <w:p w14:paraId="56A3127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0BAC3DEE">
      <w:pPr>
        <w:pStyle w:val="15"/>
        <w:spacing w:line="360" w:lineRule="auto"/>
        <w:ind w:firstLine="720" w:firstLineChars="300"/>
        <w:rPr>
          <w:rFonts w:hint="eastAsia" w:ascii="仿宋" w:eastAsia="仿宋"/>
          <w:color w:val="auto"/>
          <w:sz w:val="24"/>
          <w:szCs w:val="24"/>
          <w:highlight w:val="none"/>
          <w:lang w:eastAsia="zh"/>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沈焱东</w:t>
      </w:r>
    </w:p>
    <w:p w14:paraId="686435D4">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hint="eastAsia" w:ascii="仿宋" w:eastAsia="仿宋"/>
          <w:color w:val="auto"/>
          <w:sz w:val="24"/>
          <w:highlight w:val="none"/>
          <w:u w:val="single"/>
        </w:rPr>
        <w:t>0575-89181258</w:t>
      </w:r>
      <w:r>
        <w:rPr>
          <w:rFonts w:hint="eastAsia" w:ascii="仿宋" w:eastAsia="仿宋"/>
          <w:color w:val="auto"/>
          <w:sz w:val="24"/>
          <w:szCs w:val="24"/>
          <w:highlight w:val="none"/>
          <w:u w:val="single"/>
        </w:rPr>
        <w:t>　　</w:t>
      </w:r>
    </w:p>
    <w:p w14:paraId="3479CF39">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rPr>
        <w:t>95763</w:t>
      </w:r>
      <w:r>
        <w:rPr>
          <w:rFonts w:ascii="仿宋" w:eastAsia="仿宋"/>
          <w:color w:val="auto"/>
          <w:szCs w:val="21"/>
          <w:highlight w:val="none"/>
        </w:rPr>
        <w:t>获取热线服务帮助。</w:t>
      </w:r>
    </w:p>
    <w:p w14:paraId="3C2A3FA4">
      <w:pPr>
        <w:widowControl/>
        <w:ind w:firstLine="420" w:firstLineChars="200"/>
        <w:jc w:val="left"/>
        <w:rPr>
          <w:rFonts w:ascii="仿宋" w:eastAsia="仿宋"/>
          <w:color w:val="auto"/>
          <w:szCs w:val="21"/>
          <w:highlight w:val="none"/>
        </w:rPr>
      </w:pPr>
    </w:p>
    <w:p w14:paraId="25A6FD92">
      <w:pPr>
        <w:widowControl/>
        <w:ind w:firstLine="420" w:firstLineChars="200"/>
        <w:jc w:val="left"/>
        <w:rPr>
          <w:rFonts w:ascii="仿宋" w:eastAsia="仿宋"/>
          <w:color w:val="auto"/>
          <w:szCs w:val="21"/>
          <w:highlight w:val="none"/>
        </w:rPr>
      </w:pPr>
    </w:p>
    <w:p w14:paraId="10973DD9">
      <w:pPr>
        <w:widowControl/>
        <w:ind w:firstLine="420" w:firstLineChars="200"/>
        <w:jc w:val="left"/>
        <w:rPr>
          <w:rFonts w:ascii="仿宋" w:eastAsia="仿宋"/>
          <w:color w:val="auto"/>
          <w:szCs w:val="21"/>
          <w:highlight w:val="none"/>
        </w:rPr>
      </w:pPr>
    </w:p>
    <w:p w14:paraId="0AC4BB63">
      <w:pPr>
        <w:widowControl/>
        <w:jc w:val="center"/>
        <w:rPr>
          <w:rFonts w:hint="eastAsia" w:ascii="仿宋" w:eastAsia="仿宋"/>
          <w:b/>
          <w:bCs/>
          <w:color w:val="auto"/>
          <w:sz w:val="44"/>
          <w:szCs w:val="44"/>
          <w:highlight w:val="none"/>
        </w:rPr>
      </w:pPr>
      <w:r>
        <w:rPr>
          <w:rFonts w:hint="eastAsia" w:ascii="仿宋" w:eastAsia="仿宋"/>
          <w:b/>
          <w:bCs/>
          <w:color w:val="auto"/>
          <w:sz w:val="44"/>
          <w:szCs w:val="44"/>
          <w:highlight w:val="none"/>
        </w:rPr>
        <w:t>采购公告补充事项</w:t>
      </w:r>
    </w:p>
    <w:p w14:paraId="0BD29E3E">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eastAsia="zh-CN"/>
        </w:rPr>
        <w:t>分散采购</w:t>
      </w:r>
      <w:r>
        <w:rPr>
          <w:rFonts w:hint="eastAsia" w:ascii="仿宋" w:eastAsia="仿宋" w:cs="Arial"/>
          <w:b/>
          <w:bCs w:val="0"/>
          <w:color w:val="auto"/>
          <w:sz w:val="24"/>
          <w:highlight w:val="none"/>
          <w:u w:val="single"/>
          <w:lang w:val="en-US" w:eastAsia="zh-CN"/>
        </w:rPr>
        <w:t>-委托中介</w:t>
      </w:r>
      <w:r>
        <w:rPr>
          <w:rFonts w:ascii="仿宋" w:eastAsia="仿宋" w:cs="Arial"/>
          <w:b/>
          <w:bCs w:val="0"/>
          <w:color w:val="auto"/>
          <w:sz w:val="24"/>
          <w:highlight w:val="none"/>
          <w:u w:val="single"/>
        </w:rPr>
        <w:t xml:space="preserve"> </w:t>
      </w:r>
    </w:p>
    <w:p w14:paraId="0791023A">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75817F5F">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r>
        <w:rPr>
          <w:rFonts w:hint="eastAsia" w:ascii="仿宋" w:eastAsia="仿宋" w:cs="Arial"/>
          <w:bCs/>
          <w:color w:val="auto"/>
          <w:sz w:val="24"/>
          <w:highlight w:val="none"/>
          <w:u w:val="single"/>
          <w:lang w:val="en-US" w:eastAsia="zh-CN"/>
        </w:rPr>
        <w:t xml:space="preserve"> </w:t>
      </w:r>
    </w:p>
    <w:p w14:paraId="773A4F6F">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398918F">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20AA601C">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1F6EC082">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310284CC">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1"/>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1"/>
          <w:rFonts w:hint="eastAsia" w:ascii="仿宋" w:eastAsia="仿宋"/>
          <w:color w:val="auto"/>
          <w:spacing w:val="-4"/>
          <w:sz w:val="24"/>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22FB19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1"/>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2DFA66A6">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1D2AAC51">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7B3EA496">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661AC97B">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361E9FE7">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8121836">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76DC9185">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3D281D1F">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1BE6DEE0">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74024693">
      <w:pPr>
        <w:pStyle w:val="3"/>
        <w:rPr>
          <w:rFonts w:hint="eastAsia" w:ascii="仿宋"/>
          <w:color w:val="auto"/>
          <w:highlight w:val="none"/>
        </w:rPr>
      </w:pPr>
      <w:bookmarkStart w:id="34" w:name="_Toc1678"/>
      <w:r>
        <w:rPr>
          <w:rFonts w:hint="eastAsia" w:ascii="仿宋"/>
          <w:color w:val="auto"/>
          <w:highlight w:val="none"/>
        </w:rPr>
        <w:t>第二章  投标人须知</w:t>
      </w:r>
      <w:bookmarkEnd w:id="34"/>
    </w:p>
    <w:p w14:paraId="38270E11">
      <w:pPr>
        <w:pStyle w:val="2"/>
        <w:rPr>
          <w:rFonts w:hint="eastAsia" w:ascii="仿宋"/>
          <w:color w:val="auto"/>
          <w:highlight w:val="none"/>
        </w:rPr>
      </w:pPr>
      <w:bookmarkStart w:id="35" w:name="_Toc4885"/>
      <w:r>
        <w:rPr>
          <w:rFonts w:hint="eastAsia" w:ascii="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13C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486956">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9513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0DD9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61E7CA">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D5C0A5">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szCs w:val="24"/>
                <w:highlight w:val="none"/>
                <w:u w:val="single"/>
                <w:lang w:eastAsia="zh-CN"/>
              </w:rPr>
              <w:t>2025年滨海新区公益电影放映服务采购项目</w:t>
            </w:r>
          </w:p>
        </w:tc>
      </w:tr>
      <w:tr w14:paraId="6BD3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92ED81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0C5BC7">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2DBB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6552BB">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1053EDB">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5A54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ABD346">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48769A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39B5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67B472">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7BE143">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14:paraId="6160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57CA50">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76E331">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38519FE5">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482D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0C082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609122">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lang w:eastAsia="zh-CN"/>
              </w:rPr>
              <w:t>无</w:t>
            </w:r>
          </w:p>
          <w:p w14:paraId="3F2FB43F">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40D0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8F722B">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EA0B0F">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6CA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E5933F">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B07E564">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DCE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B0D31D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7CF2BFD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7A83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F8FE2FE">
                  <w:pPr>
                    <w:snapToGrid w:val="0"/>
                    <w:jc w:val="center"/>
                    <w:rPr>
                      <w:rFonts w:hint="eastAsia" w:ascii="仿宋" w:eastAsia="仿宋"/>
                      <w:b/>
                      <w:bCs/>
                      <w:color w:val="auto"/>
                      <w:sz w:val="24"/>
                      <w:highlight w:val="none"/>
                      <w:vertAlign w:val="baseline"/>
                      <w:lang w:val="en-US" w:eastAsia="zh-CN"/>
                    </w:rPr>
                  </w:pPr>
                  <w:r>
                    <w:rPr>
                      <w:rFonts w:hint="eastAsia" w:ascii="仿宋" w:eastAsia="仿宋"/>
                      <w:color w:val="auto"/>
                      <w:sz w:val="24"/>
                      <w:szCs w:val="24"/>
                      <w:highlight w:val="none"/>
                      <w:u w:val="single"/>
                      <w:lang w:eastAsia="zh-CN"/>
                    </w:rPr>
                    <w:t>2025年滨海新区公益电影放映服务采购项目</w:t>
                  </w:r>
                </w:p>
              </w:tc>
              <w:tc>
                <w:tcPr>
                  <w:tcW w:w="4078" w:type="dxa"/>
                  <w:vAlign w:val="center"/>
                </w:tcPr>
                <w:p w14:paraId="77B83F04">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C06020300电影服务</w:t>
                  </w:r>
                </w:p>
              </w:tc>
            </w:tr>
          </w:tbl>
          <w:p w14:paraId="5B5F52A6">
            <w:pPr>
              <w:snapToGrid w:val="0"/>
              <w:jc w:val="left"/>
              <w:rPr>
                <w:rFonts w:hint="default" w:ascii="仿宋" w:eastAsia="仿宋"/>
                <w:b/>
                <w:bCs/>
                <w:color w:val="auto"/>
                <w:sz w:val="24"/>
                <w:highlight w:val="none"/>
                <w:lang w:val="en-US" w:eastAsia="zh-CN"/>
              </w:rPr>
            </w:pPr>
          </w:p>
        </w:tc>
      </w:tr>
    </w:tbl>
    <w:p w14:paraId="56C38187">
      <w:pPr>
        <w:ind w:left="238"/>
        <w:jc w:val="center"/>
        <w:rPr>
          <w:rFonts w:hint="eastAsia" w:ascii="仿宋" w:eastAsia="仿宋"/>
          <w:color w:val="auto"/>
          <w:sz w:val="24"/>
          <w:highlight w:val="none"/>
        </w:rPr>
      </w:pPr>
    </w:p>
    <w:p w14:paraId="5A23E789">
      <w:pPr>
        <w:ind w:left="238"/>
        <w:jc w:val="center"/>
        <w:rPr>
          <w:rFonts w:hint="eastAsia" w:ascii="仿宋" w:eastAsia="仿宋"/>
          <w:color w:val="auto"/>
          <w:sz w:val="24"/>
          <w:highlight w:val="none"/>
        </w:rPr>
      </w:pPr>
    </w:p>
    <w:p w14:paraId="5195997F">
      <w:pPr>
        <w:pStyle w:val="2"/>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727819C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7533EBA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569E4C73">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5153D97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702559E9">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EB121E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0FE4D26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99A53D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DCA537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3AC14AC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3B88061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0A26AEA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57B22DC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6EBEDC93">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7E2C832B">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7A5A8599">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797FADFC">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16AC5A96">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53144C9E">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7DEA4C9C">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6ADF643">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7F657355">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75A24EA5">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446AA54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2FD745F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4A70E48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544C5B29">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CF248B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578B010A">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3092CF05">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65771317">
      <w:pPr>
        <w:pStyle w:val="2"/>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7F95B0D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7948536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7EA28C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3FDF9617">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4FCB24E6">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4618A1B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2A342ED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1CD2EA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095E1F65">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7537A70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1E5A6CD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3B1F477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3EE29447">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661AC7F1">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42DAFE83">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7421A863">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5B54E640">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06D9371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2EA91A3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5DAB1C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77D694D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CF3929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2784596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11B5467C">
      <w:pPr>
        <w:pStyle w:val="37"/>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001D31E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05039D8C">
      <w:pPr>
        <w:pStyle w:val="37"/>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053EDEE4">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228BB68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46D6BE40">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018E9AB8">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7F85E9C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20A68B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2C7B22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5CF2AE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32628EA">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111D68B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60AFA2A8">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6C27651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03F7DBD3">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92245F7">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4409C7EE">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40CC759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1871F19A">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02F2064D">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17C4D182">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5B552282">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23525703">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629AB008">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9C38A1E">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14119B57">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6D2C9FEF">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453FFC71">
      <w:pPr>
        <w:pStyle w:val="2"/>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166A53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168D4ADA">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2A84E0CE">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2DB3A08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58D9C2BD">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216EC7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2AB43C4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00FF84F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035B6D2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3F8FD2C1">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2DD5CE3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5BC5321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47B2433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670411A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7C5F36F5">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71931245">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3A6BE23D">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7D13F375">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w:t>
      </w:r>
    </w:p>
    <w:p w14:paraId="13A1910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553525EA">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65487B9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655F168B">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6E421C84">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16329A20">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79277B57">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6DC665E6">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3383DD4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8730C8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5740049E">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20332211">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447F1CAA">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3DB5AEC6">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7F90FD32">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2241906D">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E70C214">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816C9BF">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92B295A">
      <w:pPr>
        <w:pStyle w:val="15"/>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52F9D3F6">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AC2D4F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5CA7AAA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4FB1D6C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A772D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A50739D">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576C175F">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829884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25B9B6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1D341F98">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3AD8350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084B8CED">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06335CB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00B3B62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78214B18">
      <w:pPr>
        <w:pStyle w:val="15"/>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6414D120">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3CC708C3">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79F7402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AA77312">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28A96E7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7D0A5CC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4644F4E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3976C025">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6E08877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C3296B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114F1D0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FA86BE4">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613B827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w:t>
      </w:r>
      <w:r>
        <w:rPr>
          <w:rFonts w:hint="default" w:ascii="仿宋" w:eastAsia="仿宋"/>
          <w:color w:val="auto"/>
          <w:sz w:val="24"/>
          <w:highlight w:val="none"/>
        </w:rPr>
        <w:t>供应商</w:t>
      </w:r>
      <w:r>
        <w:rPr>
          <w:rFonts w:hint="eastAsia" w:ascii="仿宋" w:eastAsia="仿宋"/>
          <w:color w:val="auto"/>
          <w:sz w:val="24"/>
          <w:highlight w:val="none"/>
        </w:rPr>
        <w:t>串通投标的。</w:t>
      </w:r>
    </w:p>
    <w:p w14:paraId="4E16CBD4">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eastAsia="zh"/>
        </w:rPr>
        <w:t>参与同一个采购包（标段）的供应商</w:t>
      </w:r>
      <w:r>
        <w:rPr>
          <w:rFonts w:hint="eastAsia" w:ascii="仿宋" w:eastAsia="仿宋"/>
          <w:color w:val="auto"/>
          <w:sz w:val="24"/>
          <w:highlight w:val="none"/>
        </w:rPr>
        <w:t>有下列情形之一</w:t>
      </w:r>
      <w:r>
        <w:rPr>
          <w:rFonts w:hint="eastAsia" w:ascii="仿宋" w:eastAsia="仿宋"/>
          <w:color w:val="auto"/>
          <w:sz w:val="24"/>
          <w:highlight w:val="none"/>
          <w:lang w:eastAsia="zh"/>
        </w:rPr>
        <w:t>且无法合理解释</w:t>
      </w:r>
      <w:r>
        <w:rPr>
          <w:rFonts w:hint="eastAsia" w:ascii="仿宋" w:eastAsia="仿宋"/>
          <w:color w:val="auto"/>
          <w:sz w:val="24"/>
          <w:highlight w:val="none"/>
        </w:rPr>
        <w:t>的，视为</w:t>
      </w:r>
      <w:r>
        <w:rPr>
          <w:rFonts w:hint="default" w:ascii="仿宋" w:eastAsia="仿宋"/>
          <w:color w:val="auto"/>
          <w:sz w:val="24"/>
          <w:highlight w:val="none"/>
        </w:rPr>
        <w:t>供应商</w:t>
      </w:r>
      <w:r>
        <w:rPr>
          <w:rFonts w:hint="eastAsia" w:ascii="仿宋" w:eastAsia="仿宋"/>
          <w:color w:val="auto"/>
          <w:sz w:val="24"/>
          <w:highlight w:val="none"/>
        </w:rPr>
        <w:t>串通投标，其投标</w:t>
      </w:r>
      <w:r>
        <w:rPr>
          <w:rFonts w:hint="eastAsia" w:ascii="仿宋" w:eastAsia="仿宋"/>
          <w:color w:val="auto"/>
          <w:sz w:val="24"/>
          <w:highlight w:val="none"/>
          <w:lang w:eastAsia="zh"/>
        </w:rPr>
        <w:t>（响应）</w:t>
      </w:r>
      <w:r>
        <w:rPr>
          <w:rFonts w:hint="eastAsia" w:ascii="仿宋" w:eastAsia="仿宋"/>
          <w:color w:val="auto"/>
          <w:sz w:val="24"/>
          <w:highlight w:val="none"/>
        </w:rPr>
        <w:t>无效：</w:t>
      </w:r>
    </w:p>
    <w:p w14:paraId="0740DE1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文件由同一单位或者个人编制</w:t>
      </w:r>
      <w:r>
        <w:rPr>
          <w:rFonts w:hint="eastAsia" w:ascii="仿宋" w:eastAsia="仿宋"/>
          <w:color w:val="auto"/>
          <w:sz w:val="24"/>
          <w:highlight w:val="none"/>
          <w:lang w:eastAsia="zh"/>
        </w:rPr>
        <w:t>，包括但不仅限于</w:t>
      </w:r>
      <w:r>
        <w:rPr>
          <w:rFonts w:hint="eastAsia" w:ascii="仿宋" w:eastAsia="仿宋"/>
          <w:color w:val="auto"/>
          <w:sz w:val="24"/>
          <w:highlight w:val="none"/>
        </w:rPr>
        <w:t>不同供应商的电子投标（响应）文件上传计算机的网卡MAC地址或硬盘序列号等硬件信息相同的；</w:t>
      </w:r>
    </w:p>
    <w:p w14:paraId="361493E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w:t>
      </w:r>
      <w:r>
        <w:rPr>
          <w:rFonts w:hint="default"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334A38C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文件载明的项目管理成员或者联系人员为同一人</w:t>
      </w:r>
      <w:r>
        <w:rPr>
          <w:rFonts w:hint="eastAsia" w:ascii="仿宋" w:eastAsia="仿宋"/>
          <w:color w:val="auto"/>
          <w:sz w:val="24"/>
          <w:highlight w:val="none"/>
          <w:lang w:eastAsia="zh"/>
        </w:rPr>
        <w:t>，或不同联系人的联系电话一致的</w:t>
      </w:r>
      <w:r>
        <w:rPr>
          <w:rFonts w:hint="eastAsia" w:ascii="仿宋" w:eastAsia="仿宋"/>
          <w:color w:val="auto"/>
          <w:sz w:val="24"/>
          <w:highlight w:val="none"/>
        </w:rPr>
        <w:t>；</w:t>
      </w:r>
    </w:p>
    <w:p w14:paraId="538B666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文件异常一致或者投标报价呈规律性差异</w:t>
      </w:r>
      <w:r>
        <w:rPr>
          <w:rFonts w:hint="eastAsia" w:ascii="仿宋" w:eastAsia="仿宋"/>
          <w:color w:val="auto"/>
          <w:sz w:val="24"/>
          <w:highlight w:val="none"/>
          <w:lang w:eastAsia="zh"/>
        </w:rPr>
        <w:t>，包括但不仅限于不同供应商的投标（响应）文件的内容存在3处（含）以上错误一致的</w:t>
      </w:r>
      <w:r>
        <w:rPr>
          <w:rFonts w:hint="eastAsia" w:ascii="仿宋" w:eastAsia="仿宋"/>
          <w:color w:val="auto"/>
          <w:sz w:val="24"/>
          <w:highlight w:val="none"/>
        </w:rPr>
        <w:t>；</w:t>
      </w:r>
    </w:p>
    <w:p w14:paraId="0B15248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文件相互混装</w:t>
      </w:r>
      <w:r>
        <w:rPr>
          <w:rFonts w:hint="eastAsia" w:ascii="仿宋" w:eastAsia="仿宋"/>
          <w:color w:val="auto"/>
          <w:sz w:val="24"/>
          <w:highlight w:val="none"/>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highlight w:val="none"/>
        </w:rPr>
        <w:t>；</w:t>
      </w:r>
    </w:p>
    <w:p w14:paraId="6E2E494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0DFB52E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27D9ADE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185F108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2C875AA7">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FCC2288">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58B15A48">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90DBC21">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04C71CC6">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63BD026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1A64608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036C37E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18C705C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1A3F0308">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27B9C6E4">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1B8D9CFC">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2466347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B64128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0468177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F07256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03E7C34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23D21F10">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6940B7E2">
      <w:pPr>
        <w:widowControl/>
        <w:snapToGrid w:val="0"/>
        <w:spacing w:line="480" w:lineRule="exact"/>
        <w:ind w:firstLine="488"/>
        <w:rPr>
          <w:rFonts w:hint="eastAsia" w:ascii="仿宋" w:eastAsia="仿宋"/>
          <w:color w:val="auto"/>
          <w:kern w:val="0"/>
          <w:sz w:val="24"/>
          <w:highlight w:val="none"/>
        </w:rPr>
      </w:pPr>
    </w:p>
    <w:p w14:paraId="65FBC886">
      <w:pPr>
        <w:pStyle w:val="2"/>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1FB02FC1">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1471296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E098DD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6BDFA02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1E450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2</w:t>
      </w:r>
      <w:r>
        <w:rPr>
          <w:rFonts w:hint="eastAsia" w:ascii="仿宋" w:eastAsia="仿宋"/>
          <w:b/>
          <w:color w:val="auto"/>
          <w:sz w:val="24"/>
          <w:highlight w:val="none"/>
        </w:rPr>
        <w:t>．合同备案</w:t>
      </w:r>
    </w:p>
    <w:p w14:paraId="2EB9CA6B">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lang w:val="en-US" w:eastAsia="zh-CN"/>
        </w:rPr>
        <w:t>2</w:t>
      </w:r>
      <w:r>
        <w:rPr>
          <w:rFonts w:hint="eastAsia" w:ascii="仿宋" w:eastAsia="仿宋"/>
          <w:b/>
          <w:bCs/>
          <w:color w:val="auto"/>
          <w:sz w:val="24"/>
          <w:highlight w:val="none"/>
        </w:rPr>
        <w:t>.1中标人应当自采购合同签订之日起3个工作日内，将采购合同原件报采购代理机构备案存档。</w:t>
      </w:r>
    </w:p>
    <w:p w14:paraId="250AB990">
      <w:pPr>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3</w:t>
      </w:r>
      <w:r>
        <w:rPr>
          <w:rFonts w:hint="eastAsia" w:ascii="仿宋" w:eastAsia="仿宋"/>
          <w:b/>
          <w:color w:val="auto"/>
          <w:sz w:val="24"/>
          <w:highlight w:val="none"/>
        </w:rPr>
        <w:t>.履约验收</w:t>
      </w:r>
    </w:p>
    <w:p w14:paraId="47E23495">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.1采购人自行组织或委托采购代理机构对供应商进行履约验收，出具验收书，存档备查。如果发现与合同中要求不符，供应商须承担由此发生的一切损失和费用，并承担相应的法律责任。</w:t>
      </w:r>
    </w:p>
    <w:p w14:paraId="2C635A9A">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.2服务类项目，可以根据项目特点对服务期内的服务实施情况进行分期考核，结合考核情况和服务效果进行验收。工程类项目应当按照行业管理部门规定的标准、方法和内容进行验收。</w:t>
      </w:r>
    </w:p>
    <w:p w14:paraId="24791D78">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.3采购人可以邀请参加本项目的其他投标人或者第三方机构参与验收。参与验收的投标人或者第三方机构的意见作为验收书的参考资料一并存档。</w:t>
      </w:r>
    </w:p>
    <w:p w14:paraId="0433E670">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.4政府向社会公众提供的公共服务项目验收时应当邀请服务对象参与并出具意见，验收结果应当向社会公告。</w:t>
      </w:r>
    </w:p>
    <w:p w14:paraId="5DAF07A6">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.5 采购合同的履行、违约责任和解决争议的方式等适用《中华人民共和国民法典》。</w:t>
      </w:r>
    </w:p>
    <w:p w14:paraId="785DA701">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.6供应商在履约过程中有政府采购法律法规规定的违法违规情形的，采购人应当及时报告本级财政部门。</w:t>
      </w:r>
    </w:p>
    <w:p w14:paraId="5233E03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4</w:t>
      </w:r>
      <w:r>
        <w:rPr>
          <w:rFonts w:hint="eastAsia" w:ascii="仿宋" w:eastAsia="仿宋"/>
          <w:b/>
          <w:color w:val="auto"/>
          <w:sz w:val="24"/>
          <w:highlight w:val="none"/>
        </w:rPr>
        <w:t>.</w:t>
      </w:r>
      <w:r>
        <w:rPr>
          <w:rFonts w:ascii="仿宋" w:eastAsia="仿宋"/>
          <w:b/>
          <w:color w:val="auto"/>
          <w:sz w:val="24"/>
          <w:highlight w:val="none"/>
        </w:rPr>
        <w:t>履约检查</w:t>
      </w:r>
    </w:p>
    <w:p w14:paraId="6F8D443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105FF50F">
      <w:pPr>
        <w:widowControl/>
        <w:snapToGrid w:val="0"/>
        <w:spacing w:line="480" w:lineRule="exact"/>
        <w:rPr>
          <w:rFonts w:hint="eastAsia" w:ascii="仿宋" w:eastAsia="仿宋"/>
          <w:color w:val="auto"/>
          <w:kern w:val="0"/>
          <w:sz w:val="24"/>
          <w:highlight w:val="none"/>
        </w:rPr>
      </w:pPr>
    </w:p>
    <w:p w14:paraId="688E7110">
      <w:pPr>
        <w:pStyle w:val="3"/>
        <w:jc w:val="center"/>
        <w:rPr>
          <w:rFonts w:hint="eastAsia" w:ascii="仿宋"/>
          <w:color w:val="auto"/>
          <w:highlight w:val="none"/>
        </w:rPr>
      </w:pPr>
      <w:bookmarkStart w:id="40" w:name="_Toc3442"/>
    </w:p>
    <w:p w14:paraId="65523073">
      <w:pPr>
        <w:pStyle w:val="3"/>
        <w:jc w:val="both"/>
        <w:rPr>
          <w:rFonts w:hint="eastAsia" w:ascii="仿宋"/>
          <w:color w:val="auto"/>
          <w:highlight w:val="none"/>
        </w:rPr>
      </w:pPr>
    </w:p>
    <w:p w14:paraId="6DFC591F">
      <w:pPr>
        <w:rPr>
          <w:rFonts w:hint="eastAsia" w:ascii="仿宋"/>
          <w:color w:val="auto"/>
          <w:highlight w:val="none"/>
        </w:rPr>
      </w:pPr>
    </w:p>
    <w:p w14:paraId="003CAA1A">
      <w:pPr>
        <w:pStyle w:val="3"/>
        <w:jc w:val="center"/>
        <w:rPr>
          <w:rFonts w:hint="eastAsia" w:ascii="仿宋"/>
          <w:color w:val="auto"/>
          <w:highlight w:val="none"/>
        </w:rPr>
      </w:pPr>
      <w:r>
        <w:rPr>
          <w:rFonts w:hint="eastAsia" w:ascii="仿宋"/>
          <w:color w:val="auto"/>
          <w:highlight w:val="none"/>
        </w:rPr>
        <w:t>第三章  采购需求</w:t>
      </w:r>
      <w:bookmarkEnd w:id="40"/>
    </w:p>
    <w:p w14:paraId="2DA22C01">
      <w:pPr>
        <w:pStyle w:val="2"/>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58F66E15">
      <w:pPr>
        <w:keepNext w:val="0"/>
        <w:keepLines w:val="0"/>
        <w:pageBreakBefore w:val="0"/>
        <w:kinsoku/>
        <w:wordWrap/>
        <w:overflowPunct/>
        <w:topLinePunct w:val="0"/>
        <w:autoSpaceDE/>
        <w:autoSpaceDN/>
        <w:bidi w:val="0"/>
        <w:adjustRightInd/>
        <w:spacing w:line="276"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服务要求</w:t>
      </w:r>
    </w:p>
    <w:p w14:paraId="2441506A">
      <w:pPr>
        <w:keepNext w:val="0"/>
        <w:keepLines w:val="0"/>
        <w:pageBreakBefore w:val="0"/>
        <w:kinsoku/>
        <w:wordWrap/>
        <w:overflowPunct/>
        <w:topLinePunct w:val="0"/>
        <w:autoSpaceDE/>
        <w:autoSpaceDN/>
        <w:bidi w:val="0"/>
        <w:adjustRightInd/>
        <w:spacing w:line="27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供应商应是独立的</w:t>
      </w:r>
      <w:r>
        <w:rPr>
          <w:rFonts w:hint="eastAsia" w:ascii="仿宋" w:hAnsi="仿宋" w:eastAsia="仿宋" w:cs="仿宋"/>
          <w:color w:val="auto"/>
          <w:sz w:val="24"/>
          <w:szCs w:val="24"/>
          <w:highlight w:val="none"/>
          <w:lang w:val="en-US" w:eastAsia="zh-CN"/>
        </w:rPr>
        <w:t>公益</w:t>
      </w:r>
      <w:r>
        <w:rPr>
          <w:rFonts w:hint="eastAsia" w:ascii="仿宋" w:hAnsi="仿宋" w:eastAsia="仿宋" w:cs="仿宋"/>
          <w:color w:val="auto"/>
          <w:sz w:val="24"/>
          <w:szCs w:val="24"/>
          <w:highlight w:val="none"/>
        </w:rPr>
        <w:t>电影经营单位，经所</w:t>
      </w:r>
      <w:r>
        <w:rPr>
          <w:rFonts w:hint="eastAsia" w:ascii="仿宋" w:hAnsi="仿宋" w:eastAsia="仿宋" w:cs="仿宋"/>
          <w:color w:val="auto"/>
          <w:sz w:val="24"/>
          <w:szCs w:val="24"/>
          <w:highlight w:val="none"/>
        </w:rPr>
        <w:t>在地市场监管部门办理登记手续，向所在地县级电影行政主管部门备案，</w:t>
      </w:r>
      <w:r>
        <w:rPr>
          <w:rFonts w:hint="eastAsia" w:ascii="仿宋" w:hAnsi="仿宋" w:eastAsia="仿宋" w:cs="仿宋"/>
          <w:color w:val="auto"/>
          <w:sz w:val="24"/>
          <w:szCs w:val="24"/>
          <w:highlight w:val="none"/>
          <w:lang w:val="en-US" w:eastAsia="zh-CN"/>
        </w:rPr>
        <w:t>中标后需</w:t>
      </w:r>
      <w:r>
        <w:rPr>
          <w:rFonts w:hint="eastAsia" w:ascii="仿宋" w:hAnsi="仿宋" w:eastAsia="仿宋" w:cs="仿宋"/>
          <w:color w:val="auto"/>
          <w:sz w:val="24"/>
          <w:szCs w:val="24"/>
          <w:highlight w:val="none"/>
        </w:rPr>
        <w:t>加盟</w:t>
      </w:r>
      <w:r>
        <w:rPr>
          <w:rFonts w:hint="eastAsia" w:ascii="仿宋" w:hAnsi="仿宋" w:eastAsia="仿宋" w:cs="仿宋"/>
          <w:color w:val="auto"/>
          <w:sz w:val="24"/>
          <w:szCs w:val="24"/>
          <w:highlight w:val="none"/>
          <w:lang w:val="en-US" w:eastAsia="zh-CN"/>
        </w:rPr>
        <w:t>绍兴市</w:t>
      </w:r>
      <w:r>
        <w:rPr>
          <w:rFonts w:hint="eastAsia" w:ascii="仿宋" w:hAnsi="仿宋" w:eastAsia="仿宋" w:cs="仿宋"/>
          <w:color w:val="auto"/>
          <w:sz w:val="24"/>
          <w:szCs w:val="24"/>
          <w:highlight w:val="none"/>
          <w:lang w:eastAsia="zh-CN"/>
        </w:rPr>
        <w:t>农村</w:t>
      </w:r>
      <w:r>
        <w:rPr>
          <w:rFonts w:hint="eastAsia" w:ascii="仿宋" w:hAnsi="仿宋" w:eastAsia="仿宋" w:cs="仿宋"/>
          <w:color w:val="auto"/>
          <w:sz w:val="24"/>
          <w:szCs w:val="24"/>
          <w:highlight w:val="none"/>
        </w:rPr>
        <w:t>数字电影院线</w:t>
      </w:r>
      <w:r>
        <w:rPr>
          <w:rFonts w:hint="eastAsia" w:ascii="仿宋" w:hAnsi="仿宋" w:eastAsia="仿宋" w:cs="仿宋"/>
          <w:color w:val="auto"/>
          <w:sz w:val="24"/>
          <w:szCs w:val="24"/>
          <w:highlight w:val="none"/>
          <w:lang w:eastAsia="zh-CN"/>
        </w:rPr>
        <w:t>。</w:t>
      </w:r>
    </w:p>
    <w:p w14:paraId="46136A27">
      <w:pPr>
        <w:keepNext w:val="0"/>
        <w:keepLines w:val="0"/>
        <w:pageBreakBefore w:val="0"/>
        <w:kinsoku/>
        <w:wordWrap/>
        <w:overflowPunct/>
        <w:topLinePunct w:val="0"/>
        <w:autoSpaceDE/>
        <w:autoSpaceDN/>
        <w:bidi w:val="0"/>
        <w:adjustRightInd/>
        <w:spacing w:line="27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1.2具备</w:t>
      </w:r>
      <w:r>
        <w:rPr>
          <w:rFonts w:hint="eastAsia" w:ascii="仿宋" w:hAnsi="仿宋" w:eastAsia="仿宋" w:cs="仿宋"/>
          <w:color w:val="auto"/>
          <w:sz w:val="24"/>
          <w:szCs w:val="24"/>
          <w:highlight w:val="none"/>
        </w:rPr>
        <w:t>提供公益电影放映服务所必需的人员和专业技术能力。</w:t>
      </w:r>
      <w:r>
        <w:rPr>
          <w:rFonts w:hint="eastAsia" w:ascii="仿宋" w:hAnsi="仿宋" w:eastAsia="仿宋" w:cs="仿宋"/>
          <w:color w:val="auto"/>
          <w:sz w:val="24"/>
          <w:szCs w:val="24"/>
          <w:highlight w:val="none"/>
          <w:lang w:val="en-US" w:eastAsia="zh-CN"/>
        </w:rPr>
        <w:t>熟悉滨海新区区域内基本情况，</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公益</w:t>
      </w:r>
      <w:r>
        <w:rPr>
          <w:rFonts w:hint="eastAsia" w:ascii="仿宋" w:hAnsi="仿宋" w:eastAsia="仿宋" w:cs="仿宋"/>
          <w:color w:val="auto"/>
          <w:sz w:val="24"/>
          <w:szCs w:val="24"/>
          <w:highlight w:val="none"/>
        </w:rPr>
        <w:t>电影放映基本知识、运行流程，掌握放映技术和管理规则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按规定完成在“浙影通”等平台上的操作，</w:t>
      </w:r>
      <w:r>
        <w:rPr>
          <w:rFonts w:hint="eastAsia" w:ascii="仿宋" w:hAnsi="仿宋" w:eastAsia="仿宋" w:cs="仿宋"/>
          <w:color w:val="auto"/>
          <w:sz w:val="24"/>
          <w:szCs w:val="24"/>
          <w:highlight w:val="none"/>
        </w:rPr>
        <w:t>每月向</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提交放映实施进度及有关资料数据。</w:t>
      </w:r>
    </w:p>
    <w:p w14:paraId="7869F9EC">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1.3中标人需自觉服从招标人管理。根据招标人要求和确定的场次，合理</w:t>
      </w:r>
      <w:r>
        <w:rPr>
          <w:rFonts w:hint="eastAsia" w:ascii="仿宋" w:hAnsi="仿宋" w:eastAsia="仿宋" w:cs="仿宋"/>
          <w:color w:val="auto"/>
          <w:sz w:val="24"/>
          <w:szCs w:val="24"/>
          <w:highlight w:val="none"/>
        </w:rPr>
        <w:t>安排放映时间</w:t>
      </w:r>
      <w:r>
        <w:rPr>
          <w:rFonts w:hint="eastAsia" w:ascii="仿宋" w:hAnsi="仿宋" w:eastAsia="仿宋" w:cs="仿宋"/>
          <w:color w:val="auto"/>
          <w:sz w:val="24"/>
          <w:szCs w:val="24"/>
          <w:highlight w:val="none"/>
          <w:lang w:val="en-US" w:eastAsia="zh-CN"/>
        </w:rPr>
        <w:t>和地点；中标人如需</w:t>
      </w:r>
      <w:r>
        <w:rPr>
          <w:rFonts w:hint="eastAsia" w:ascii="仿宋" w:hAnsi="仿宋" w:eastAsia="仿宋" w:cs="仿宋"/>
          <w:color w:val="auto"/>
          <w:sz w:val="24"/>
          <w:szCs w:val="24"/>
          <w:highlight w:val="none"/>
        </w:rPr>
        <w:t>调整各区域放映场次及放映场所的，必须报请</w:t>
      </w:r>
      <w:r>
        <w:rPr>
          <w:rFonts w:hint="eastAsia" w:ascii="仿宋" w:hAnsi="仿宋" w:eastAsia="仿宋" w:cs="仿宋"/>
          <w:color w:val="auto"/>
          <w:sz w:val="24"/>
          <w:szCs w:val="24"/>
          <w:highlight w:val="none"/>
          <w:lang w:val="en-US" w:eastAsia="zh-CN"/>
        </w:rPr>
        <w:t>招标人同意后才能实施，</w:t>
      </w:r>
      <w:r>
        <w:rPr>
          <w:rFonts w:hint="eastAsia" w:ascii="仿宋" w:hAnsi="仿宋" w:eastAsia="仿宋" w:cs="仿宋"/>
          <w:color w:val="auto"/>
          <w:sz w:val="24"/>
          <w:szCs w:val="24"/>
          <w:highlight w:val="none"/>
        </w:rPr>
        <w:t>否则</w:t>
      </w:r>
      <w:r>
        <w:rPr>
          <w:rFonts w:hint="eastAsia" w:ascii="仿宋" w:hAnsi="仿宋" w:eastAsia="仿宋" w:cs="仿宋"/>
          <w:color w:val="auto"/>
          <w:sz w:val="24"/>
          <w:szCs w:val="24"/>
          <w:highlight w:val="none"/>
          <w:lang w:val="en-US" w:eastAsia="zh-CN"/>
        </w:rPr>
        <w:t>擅自调整场次不予结算。</w:t>
      </w:r>
    </w:p>
    <w:p w14:paraId="1E6895D8">
      <w:pPr>
        <w:shd w:val="clear"/>
        <w:spacing w:line="4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具备提供</w:t>
      </w:r>
      <w:r>
        <w:rPr>
          <w:rFonts w:hint="eastAsia" w:ascii="仿宋" w:hAnsi="仿宋" w:eastAsia="仿宋" w:cs="仿宋"/>
          <w:color w:val="auto"/>
          <w:sz w:val="24"/>
          <w:szCs w:val="24"/>
          <w:highlight w:val="none"/>
          <w:lang w:eastAsia="zh-CN"/>
        </w:rPr>
        <w:t>公益电影</w:t>
      </w:r>
      <w:r>
        <w:rPr>
          <w:rFonts w:hint="eastAsia" w:ascii="仿宋" w:hAnsi="仿宋" w:eastAsia="仿宋" w:cs="仿宋"/>
          <w:color w:val="auto"/>
          <w:sz w:val="24"/>
          <w:szCs w:val="24"/>
          <w:highlight w:val="none"/>
        </w:rPr>
        <w:t>放映服务所必需的数字电影流动放映设备，</w:t>
      </w:r>
      <w:r>
        <w:rPr>
          <w:rFonts w:hint="eastAsia" w:ascii="仿宋" w:hAnsi="仿宋" w:eastAsia="仿宋" w:cs="仿宋"/>
          <w:color w:val="auto"/>
          <w:sz w:val="24"/>
          <w:szCs w:val="24"/>
          <w:highlight w:val="none"/>
          <w:lang w:val="en-US" w:eastAsia="zh-CN"/>
        </w:rPr>
        <w:t>根据滨海新区放映场次、天气原因、设备备份等因素，建议</w:t>
      </w:r>
      <w:r>
        <w:rPr>
          <w:rFonts w:hint="eastAsia" w:ascii="仿宋" w:hAnsi="仿宋" w:eastAsia="仿宋" w:cs="仿宋"/>
          <w:color w:val="auto"/>
          <w:sz w:val="24"/>
          <w:szCs w:val="24"/>
          <w:highlight w:val="none"/>
        </w:rPr>
        <w:t>放映设备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套及以上。放映设备应符合国家数字电影标准和规范，安装有GPS/GPRS监控模块，并符合《数字电影流动放映监管信息GPS/GPRS接口技术要求和测试方法》（GD/J 029-2010）规定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负责落实与省级监管平台互联互通，完成与省级监管数据传输技术协议对接</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rPr>
        <w:t>完成对接的，可在省内跨区域使用和</w:t>
      </w:r>
      <w:r>
        <w:rPr>
          <w:rFonts w:hint="eastAsia" w:ascii="仿宋" w:hAnsi="仿宋" w:eastAsia="仿宋" w:cs="仿宋"/>
          <w:b w:val="0"/>
          <w:bCs/>
          <w:color w:val="auto"/>
          <w:sz w:val="24"/>
          <w:szCs w:val="24"/>
          <w:highlight w:val="none"/>
          <w:lang w:eastAsia="zh-CN"/>
        </w:rPr>
        <w:t>放</w:t>
      </w:r>
      <w:r>
        <w:rPr>
          <w:rFonts w:hint="eastAsia" w:ascii="仿宋" w:hAnsi="仿宋" w:eastAsia="仿宋" w:cs="仿宋"/>
          <w:b w:val="0"/>
          <w:bCs/>
          <w:color w:val="auto"/>
          <w:sz w:val="24"/>
          <w:szCs w:val="24"/>
          <w:highlight w:val="none"/>
        </w:rPr>
        <w:t>映。</w:t>
      </w:r>
    </w:p>
    <w:p w14:paraId="0E4AA308">
      <w:pPr>
        <w:keepNext w:val="0"/>
        <w:keepLines w:val="0"/>
        <w:pageBreakBefore w:val="0"/>
        <w:kinsoku/>
        <w:wordWrap/>
        <w:overflowPunct/>
        <w:topLinePunct w:val="0"/>
        <w:autoSpaceDE/>
        <w:autoSpaceDN/>
        <w:bidi w:val="0"/>
        <w:adjustRightInd/>
        <w:spacing w:line="27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中标人需定期开展观影满意度调查，并把满意度调查情况及时上报招标人，满意度调查可作为结算放映经费的考核指标。</w:t>
      </w:r>
    </w:p>
    <w:p w14:paraId="143B02BD">
      <w:pPr>
        <w:keepNext w:val="0"/>
        <w:keepLines w:val="0"/>
        <w:pageBreakBefore w:val="0"/>
        <w:kinsoku/>
        <w:wordWrap/>
        <w:overflowPunct/>
        <w:topLinePunct w:val="0"/>
        <w:autoSpaceDE/>
        <w:autoSpaceDN/>
        <w:bidi w:val="0"/>
        <w:adjustRightIn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映前宣传提高知晓率，中标人需</w:t>
      </w:r>
      <w:r>
        <w:rPr>
          <w:rFonts w:hint="eastAsia" w:ascii="仿宋" w:hAnsi="仿宋" w:eastAsia="仿宋" w:cs="仿宋"/>
          <w:color w:val="auto"/>
          <w:sz w:val="24"/>
          <w:szCs w:val="24"/>
          <w:highlight w:val="none"/>
          <w:lang w:val="en-US" w:eastAsia="zh-CN"/>
        </w:rPr>
        <w:t>提前7天同各放映点对接，确定放映计划，通过适当途径</w:t>
      </w:r>
      <w:r>
        <w:rPr>
          <w:rFonts w:hint="eastAsia" w:ascii="仿宋" w:hAnsi="仿宋" w:eastAsia="仿宋" w:cs="仿宋"/>
          <w:color w:val="auto"/>
          <w:sz w:val="24"/>
          <w:szCs w:val="24"/>
          <w:highlight w:val="none"/>
        </w:rPr>
        <w:t>告知电影放映时间、放映地点、片名等信息。</w:t>
      </w:r>
    </w:p>
    <w:p w14:paraId="75672E14">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1.7除不可抗拒的外力外，中标人需在招标人规定的放映时段内完成目标放映任务，使招标人考核受到影响的，招标人有权进行相应的处罚。</w:t>
      </w:r>
    </w:p>
    <w:p w14:paraId="528AA124">
      <w:pPr>
        <w:keepNext w:val="0"/>
        <w:keepLines w:val="0"/>
        <w:pageBreakBefore w:val="0"/>
        <w:kinsoku/>
        <w:wordWrap/>
        <w:overflowPunct/>
        <w:topLinePunct w:val="0"/>
        <w:autoSpaceDE/>
        <w:autoSpaceDN/>
        <w:bidi w:val="0"/>
        <w:adjustRightInd/>
        <w:spacing w:line="276"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2、影片要求</w:t>
      </w:r>
    </w:p>
    <w:p w14:paraId="7594E711">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2.1滨海新区公益</w:t>
      </w:r>
      <w:r>
        <w:rPr>
          <w:rFonts w:hint="eastAsia" w:ascii="仿宋" w:hAnsi="仿宋" w:eastAsia="仿宋" w:cs="仿宋"/>
          <w:color w:val="auto"/>
          <w:sz w:val="24"/>
          <w:szCs w:val="24"/>
          <w:highlight w:val="none"/>
        </w:rPr>
        <w:t>电影</w:t>
      </w:r>
      <w:r>
        <w:rPr>
          <w:rFonts w:hint="eastAsia" w:ascii="仿宋" w:hAnsi="仿宋" w:eastAsia="仿宋" w:cs="仿宋"/>
          <w:color w:val="auto"/>
          <w:sz w:val="24"/>
          <w:szCs w:val="24"/>
          <w:highlight w:val="none"/>
          <w:lang w:val="en-US" w:eastAsia="zh-CN"/>
        </w:rPr>
        <w:t>通过</w:t>
      </w:r>
      <w:r>
        <w:rPr>
          <w:rFonts w:hint="eastAsia" w:ascii="仿宋" w:hAnsi="仿宋" w:eastAsia="仿宋" w:cs="仿宋"/>
          <w:color w:val="auto"/>
          <w:sz w:val="24"/>
          <w:szCs w:val="24"/>
          <w:highlight w:val="none"/>
          <w:lang w:val="en-US" w:eastAsia="zh-CN"/>
        </w:rPr>
        <w:t>绍兴市</w:t>
      </w:r>
      <w:r>
        <w:rPr>
          <w:rFonts w:hint="eastAsia" w:ascii="仿宋" w:hAnsi="仿宋" w:eastAsia="仿宋" w:cs="仿宋"/>
          <w:color w:val="auto"/>
          <w:sz w:val="24"/>
          <w:szCs w:val="24"/>
          <w:highlight w:val="none"/>
          <w:lang w:eastAsia="zh-CN"/>
        </w:rPr>
        <w:t>农村</w:t>
      </w:r>
      <w:r>
        <w:rPr>
          <w:rFonts w:hint="eastAsia" w:ascii="仿宋" w:hAnsi="仿宋" w:eastAsia="仿宋" w:cs="仿宋"/>
          <w:color w:val="auto"/>
          <w:sz w:val="24"/>
          <w:szCs w:val="24"/>
          <w:highlight w:val="none"/>
        </w:rPr>
        <w:t>数字电影院线</w:t>
      </w:r>
      <w:r>
        <w:rPr>
          <w:rFonts w:hint="eastAsia" w:ascii="仿宋" w:hAnsi="仿宋" w:eastAsia="仿宋" w:cs="仿宋"/>
          <w:color w:val="auto"/>
          <w:sz w:val="24"/>
          <w:szCs w:val="24"/>
          <w:highlight w:val="none"/>
          <w:lang w:val="en-US" w:eastAsia="zh-CN"/>
        </w:rPr>
        <w:t>负责</w:t>
      </w:r>
      <w:r>
        <w:rPr>
          <w:rFonts w:hint="eastAsia" w:ascii="仿宋" w:hAnsi="仿宋" w:eastAsia="仿宋" w:cs="仿宋"/>
          <w:color w:val="auto"/>
          <w:sz w:val="24"/>
          <w:szCs w:val="24"/>
          <w:highlight w:val="none"/>
        </w:rPr>
        <w:t>统一</w:t>
      </w:r>
      <w:r>
        <w:rPr>
          <w:rFonts w:hint="eastAsia" w:ascii="仿宋" w:hAnsi="仿宋" w:eastAsia="仿宋" w:cs="仿宋"/>
          <w:color w:val="auto"/>
          <w:sz w:val="24"/>
          <w:szCs w:val="24"/>
          <w:highlight w:val="none"/>
          <w:lang w:val="en-US" w:eastAsia="zh-CN"/>
        </w:rPr>
        <w:t>订片（供片）</w:t>
      </w:r>
      <w:r>
        <w:rPr>
          <w:rFonts w:hint="eastAsia" w:ascii="仿宋" w:hAnsi="仿宋" w:eastAsia="仿宋" w:cs="仿宋"/>
          <w:color w:val="auto"/>
          <w:sz w:val="24"/>
          <w:szCs w:val="24"/>
          <w:highlight w:val="none"/>
        </w:rPr>
        <w:t>。</w:t>
      </w:r>
    </w:p>
    <w:p w14:paraId="3448C34E">
      <w:pPr>
        <w:keepNext w:val="0"/>
        <w:keepLines w:val="0"/>
        <w:pageBreakBefore w:val="0"/>
        <w:widowControl w:val="0"/>
        <w:kinsoku/>
        <w:wordWrap/>
        <w:overflowPunct/>
        <w:topLinePunct w:val="0"/>
        <w:autoSpaceDE/>
        <w:autoSpaceDN/>
        <w:bidi w:val="0"/>
        <w:adjustRightInd/>
        <w:snapToGrid/>
        <w:spacing w:after="0" w:line="276" w:lineRule="auto"/>
        <w:ind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要充分保障群众的观影选择权，根据群众观影需求采购影片。</w:t>
      </w:r>
      <w:r>
        <w:rPr>
          <w:rFonts w:hint="eastAsia" w:ascii="仿宋" w:hAnsi="仿宋" w:eastAsia="仿宋" w:cs="仿宋"/>
          <w:color w:val="auto"/>
          <w:sz w:val="24"/>
          <w:szCs w:val="24"/>
          <w:highlight w:val="none"/>
          <w:lang w:val="en-US" w:eastAsia="zh-CN"/>
        </w:rPr>
        <w:t>商业</w:t>
      </w:r>
      <w:r>
        <w:rPr>
          <w:rFonts w:hint="eastAsia" w:ascii="仿宋" w:hAnsi="仿宋" w:eastAsia="仿宋" w:cs="仿宋"/>
          <w:color w:val="auto"/>
          <w:sz w:val="24"/>
          <w:szCs w:val="24"/>
          <w:highlight w:val="none"/>
        </w:rPr>
        <w:t>影片的场次应达到年度场次总量</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，国产新片（</w:t>
      </w:r>
      <w:r>
        <w:rPr>
          <w:rFonts w:hint="eastAsia" w:ascii="仿宋" w:hAnsi="仿宋" w:eastAsia="仿宋" w:cs="仿宋"/>
          <w:color w:val="auto"/>
          <w:sz w:val="24"/>
          <w:szCs w:val="24"/>
          <w:highlight w:val="none"/>
          <w:lang w:eastAsia="zh-CN"/>
        </w:rPr>
        <w:t>国家</w:t>
      </w:r>
      <w:r>
        <w:rPr>
          <w:rFonts w:hint="eastAsia" w:ascii="仿宋" w:hAnsi="仿宋" w:eastAsia="仿宋" w:cs="仿宋"/>
          <w:color w:val="auto"/>
          <w:sz w:val="24"/>
          <w:szCs w:val="24"/>
          <w:highlight w:val="none"/>
        </w:rPr>
        <w:t>电影数字节目管理中心平台上线</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年内）采购场次比例需达到年度场次总量的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及以上。</w:t>
      </w:r>
      <w:r>
        <w:rPr>
          <w:rFonts w:hint="eastAsia" w:ascii="仿宋" w:hAnsi="仿宋" w:eastAsia="仿宋" w:cs="仿宋"/>
          <w:color w:val="auto"/>
          <w:kern w:val="0"/>
          <w:sz w:val="24"/>
          <w:szCs w:val="24"/>
          <w:highlight w:val="none"/>
        </w:rPr>
        <w:t>全年放映二级市场新片场次不少于</w:t>
      </w:r>
      <w:r>
        <w:rPr>
          <w:rFonts w:hint="eastAsia" w:ascii="仿宋" w:hAnsi="仿宋" w:eastAsia="仿宋" w:cs="仿宋"/>
          <w:color w:val="auto"/>
          <w:kern w:val="0"/>
          <w:sz w:val="24"/>
          <w:szCs w:val="24"/>
          <w:highlight w:val="none"/>
          <w:lang w:val="en-US" w:eastAsia="zh-CN"/>
        </w:rPr>
        <w:t>100</w:t>
      </w:r>
      <w:r>
        <w:rPr>
          <w:rFonts w:hint="eastAsia" w:ascii="仿宋" w:hAnsi="仿宋" w:eastAsia="仿宋" w:cs="仿宋"/>
          <w:color w:val="auto"/>
          <w:kern w:val="0"/>
          <w:sz w:val="24"/>
          <w:szCs w:val="24"/>
          <w:highlight w:val="none"/>
        </w:rPr>
        <w:t>场。</w:t>
      </w:r>
    </w:p>
    <w:p w14:paraId="553A91AA">
      <w:pPr>
        <w:keepNext w:val="0"/>
        <w:keepLines w:val="0"/>
        <w:pageBreakBefore w:val="0"/>
        <w:widowControl w:val="0"/>
        <w:kinsoku/>
        <w:wordWrap/>
        <w:overflowPunct/>
        <w:topLinePunct w:val="0"/>
        <w:autoSpaceDE/>
        <w:autoSpaceDN/>
        <w:bidi w:val="0"/>
        <w:adjustRightInd/>
        <w:snapToGrid/>
        <w:spacing w:after="0" w:line="276" w:lineRule="auto"/>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2.3中标人</w:t>
      </w:r>
      <w:r>
        <w:rPr>
          <w:rFonts w:hint="eastAsia" w:ascii="仿宋" w:hAnsi="仿宋" w:eastAsia="仿宋" w:cs="仿宋"/>
          <w:color w:val="auto"/>
          <w:kern w:val="0"/>
          <w:sz w:val="24"/>
          <w:szCs w:val="24"/>
          <w:highlight w:val="none"/>
        </w:rPr>
        <w:t>所播放节目须来源于国家广电总局电影数字节目管理中心</w:t>
      </w:r>
      <w:r>
        <w:rPr>
          <w:rFonts w:hint="eastAsia" w:ascii="仿宋" w:hAnsi="仿宋" w:eastAsia="仿宋" w:cs="仿宋"/>
          <w:color w:val="auto"/>
          <w:kern w:val="0"/>
          <w:sz w:val="24"/>
          <w:szCs w:val="24"/>
          <w:highlight w:val="none"/>
          <w:lang w:val="en-US" w:eastAsia="zh-CN"/>
        </w:rPr>
        <w:t>和中影二级市场综合服务平台</w:t>
      </w:r>
      <w:r>
        <w:rPr>
          <w:rFonts w:hint="eastAsia" w:ascii="仿宋" w:hAnsi="仿宋" w:eastAsia="仿宋" w:cs="仿宋"/>
          <w:color w:val="auto"/>
          <w:kern w:val="0"/>
          <w:sz w:val="24"/>
          <w:szCs w:val="24"/>
          <w:highlight w:val="none"/>
        </w:rPr>
        <w:t>。</w:t>
      </w:r>
    </w:p>
    <w:p w14:paraId="7F7CA1D1">
      <w:pPr>
        <w:keepNext w:val="0"/>
        <w:keepLines w:val="0"/>
        <w:pageBreakBefore w:val="0"/>
        <w:kinsoku/>
        <w:wordWrap/>
        <w:overflowPunct/>
        <w:topLinePunct w:val="0"/>
        <w:autoSpaceDE/>
        <w:autoSpaceDN/>
        <w:bidi w:val="0"/>
        <w:adjustRightInd/>
        <w:spacing w:line="276"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3、其他</w:t>
      </w:r>
    </w:p>
    <w:p w14:paraId="5C24AC3D">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遵守《电影管理条例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中华人民共和国政府采购法》的规定，不违规经营。</w:t>
      </w:r>
      <w:r>
        <w:rPr>
          <w:rFonts w:hint="eastAsia" w:ascii="仿宋" w:hAnsi="仿宋" w:eastAsia="仿宋" w:cs="仿宋"/>
          <w:color w:val="auto"/>
          <w:sz w:val="24"/>
          <w:szCs w:val="24"/>
          <w:highlight w:val="none"/>
        </w:rPr>
        <w:t>严禁放映未取得《电影片公映许可证》影片和音像制品。</w:t>
      </w:r>
    </w:p>
    <w:p w14:paraId="30FED9C8">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树立服务和规范意识，精心维护和保养好放映设备，严格按照《电影放映操作规程》放映电影，保证良好的声光质量，确保优质放映。</w:t>
      </w:r>
    </w:p>
    <w:p w14:paraId="7267D256">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3.3放映员</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综合本项目场次要求、建议中标人安排10</w:t>
      </w:r>
      <w:r>
        <w:rPr>
          <w:rFonts w:hint="eastAsia" w:ascii="仿宋" w:hAnsi="仿宋" w:eastAsia="仿宋" w:cs="仿宋"/>
          <w:color w:val="auto"/>
          <w:sz w:val="24"/>
          <w:szCs w:val="24"/>
          <w:highlight w:val="none"/>
        </w:rPr>
        <w:t>名及以上电影放映员，放映员应参加</w:t>
      </w:r>
      <w:r>
        <w:rPr>
          <w:rFonts w:hint="eastAsia" w:ascii="仿宋" w:hAnsi="仿宋" w:eastAsia="仿宋" w:cs="仿宋"/>
          <w:color w:val="auto"/>
          <w:sz w:val="24"/>
          <w:szCs w:val="24"/>
          <w:highlight w:val="none"/>
          <w:lang w:val="en-US" w:eastAsia="zh-CN"/>
        </w:rPr>
        <w:t>绍兴市</w:t>
      </w:r>
      <w:r>
        <w:rPr>
          <w:rFonts w:hint="eastAsia" w:ascii="仿宋" w:hAnsi="仿宋" w:eastAsia="仿宋" w:cs="仿宋"/>
          <w:color w:val="auto"/>
          <w:sz w:val="24"/>
          <w:szCs w:val="24"/>
          <w:highlight w:val="none"/>
          <w:lang w:eastAsia="zh-CN"/>
        </w:rPr>
        <w:t>农村</w:t>
      </w:r>
      <w:r>
        <w:rPr>
          <w:rFonts w:hint="eastAsia" w:ascii="仿宋" w:hAnsi="仿宋" w:eastAsia="仿宋" w:cs="仿宋"/>
          <w:color w:val="auto"/>
          <w:sz w:val="24"/>
          <w:szCs w:val="24"/>
          <w:highlight w:val="none"/>
        </w:rPr>
        <w:t>数字电影院线</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lang w:eastAsia="zh-CN"/>
        </w:rPr>
        <w:t>公益电影</w:t>
      </w:r>
      <w:r>
        <w:rPr>
          <w:rFonts w:hint="eastAsia" w:ascii="仿宋" w:hAnsi="仿宋" w:eastAsia="仿宋" w:cs="仿宋"/>
          <w:color w:val="auto"/>
          <w:sz w:val="24"/>
          <w:szCs w:val="24"/>
          <w:highlight w:val="none"/>
        </w:rPr>
        <w:t>放映专业培训，并取得《</w:t>
      </w:r>
      <w:r>
        <w:rPr>
          <w:rFonts w:hint="eastAsia" w:ascii="仿宋" w:hAnsi="仿宋" w:eastAsia="仿宋" w:cs="仿宋"/>
          <w:color w:val="auto"/>
          <w:sz w:val="24"/>
          <w:szCs w:val="24"/>
          <w:highlight w:val="none"/>
          <w:lang w:eastAsia="zh-CN"/>
        </w:rPr>
        <w:t>绍兴市农村</w:t>
      </w:r>
      <w:r>
        <w:rPr>
          <w:rFonts w:hint="eastAsia" w:ascii="仿宋" w:hAnsi="仿宋" w:eastAsia="仿宋" w:cs="仿宋"/>
          <w:color w:val="auto"/>
          <w:sz w:val="24"/>
          <w:szCs w:val="24"/>
          <w:highlight w:val="none"/>
        </w:rPr>
        <w:t>数字电影放映上岗证》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中标人应自行承担放映人员的住宿、就餐和交通等费用。</w:t>
      </w:r>
    </w:p>
    <w:p w14:paraId="4359B117">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电影放映要求：①室外露天投影设备必须达到</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000流明光通量；②银幕尺寸</w:t>
      </w:r>
      <w:r>
        <w:rPr>
          <w:rFonts w:hint="eastAsia" w:ascii="仿宋" w:hAnsi="仿宋" w:eastAsia="仿宋" w:cs="仿宋"/>
          <w:color w:val="auto"/>
          <w:sz w:val="24"/>
          <w:szCs w:val="24"/>
          <w:highlight w:val="none"/>
          <w:lang w:val="en-US" w:eastAsia="zh-CN"/>
        </w:rPr>
        <w:t>宽高</w:t>
      </w:r>
      <w:r>
        <w:rPr>
          <w:rFonts w:hint="eastAsia" w:ascii="仿宋" w:hAnsi="仿宋" w:eastAsia="仿宋" w:cs="仿宋"/>
          <w:color w:val="auto"/>
          <w:sz w:val="24"/>
          <w:szCs w:val="24"/>
          <w:highlight w:val="none"/>
        </w:rPr>
        <w:t>应不小于</w:t>
      </w:r>
      <w:r>
        <w:rPr>
          <w:rFonts w:hint="eastAsia" w:ascii="仿宋" w:hAnsi="仿宋" w:eastAsia="仿宋" w:cs="仿宋"/>
          <w:color w:val="auto"/>
          <w:sz w:val="24"/>
          <w:szCs w:val="24"/>
          <w:highlight w:val="none"/>
          <w:lang w:val="en-US" w:eastAsia="zh-CN"/>
        </w:rPr>
        <w:t>4.5m*2.8m；</w:t>
      </w:r>
      <w:r>
        <w:rPr>
          <w:rFonts w:hint="eastAsia" w:ascii="仿宋" w:hAnsi="仿宋" w:eastAsia="仿宋" w:cs="仿宋"/>
          <w:color w:val="auto"/>
          <w:sz w:val="24"/>
          <w:szCs w:val="24"/>
          <w:highlight w:val="none"/>
        </w:rPr>
        <w:t>且必须满</w:t>
      </w:r>
      <w:r>
        <w:rPr>
          <w:rFonts w:hint="eastAsia" w:ascii="仿宋" w:hAnsi="仿宋" w:eastAsia="仿宋" w:cs="仿宋"/>
          <w:color w:val="auto"/>
          <w:sz w:val="24"/>
          <w:szCs w:val="24"/>
          <w:highlight w:val="none"/>
          <w:lang w:eastAsia="zh-CN"/>
        </w:rPr>
        <w:t>格</w:t>
      </w:r>
      <w:r>
        <w:rPr>
          <w:rFonts w:hint="eastAsia" w:ascii="仿宋" w:hAnsi="仿宋" w:eastAsia="仿宋" w:cs="仿宋"/>
          <w:color w:val="auto"/>
          <w:sz w:val="24"/>
          <w:szCs w:val="24"/>
          <w:highlight w:val="none"/>
        </w:rPr>
        <w:t>放映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每套设备单次放映任务不超过3部影片（故事片+科教片）</w:t>
      </w:r>
      <w:r>
        <w:rPr>
          <w:rFonts w:hint="eastAsia" w:ascii="仿宋" w:hAnsi="仿宋" w:eastAsia="仿宋" w:cs="仿宋"/>
          <w:color w:val="auto"/>
          <w:sz w:val="24"/>
          <w:szCs w:val="24"/>
          <w:highlight w:val="none"/>
          <w:lang w:eastAsia="zh-CN"/>
        </w:rPr>
        <w:t>。</w:t>
      </w:r>
    </w:p>
    <w:p w14:paraId="60A789A9">
      <w:pPr>
        <w:shd w:val="clea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有效场次统计标准：按照</w:t>
      </w:r>
      <w:r>
        <w:rPr>
          <w:rFonts w:hint="eastAsia" w:ascii="仿宋" w:hAnsi="仿宋" w:eastAsia="仿宋" w:cs="仿宋"/>
          <w:color w:val="auto"/>
          <w:sz w:val="24"/>
          <w:szCs w:val="24"/>
          <w:highlight w:val="none"/>
          <w:lang w:val="en-US" w:eastAsia="zh-CN"/>
        </w:rPr>
        <w:t>中共浙江省委宣传部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关于做好2025年全省公益电影放映工作的通知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确定的计算规则执行，</w:t>
      </w:r>
      <w:r>
        <w:rPr>
          <w:rFonts w:hint="eastAsia" w:ascii="仿宋" w:hAnsi="仿宋" w:eastAsia="仿宋" w:cs="仿宋"/>
          <w:b w:val="0"/>
          <w:bCs w:val="0"/>
          <w:color w:val="auto"/>
          <w:sz w:val="24"/>
          <w:szCs w:val="24"/>
          <w:highlight w:val="none"/>
          <w:u w:val="none"/>
          <w:lang w:val="en-US" w:eastAsia="zh-CN"/>
        </w:rPr>
        <w:t>并以此为依据进行资金结算</w:t>
      </w:r>
      <w:r>
        <w:rPr>
          <w:rFonts w:hint="eastAsia" w:ascii="仿宋" w:hAnsi="仿宋" w:eastAsia="仿宋" w:cs="仿宋"/>
          <w:b w:val="0"/>
          <w:bCs w:val="0"/>
          <w:color w:val="auto"/>
          <w:sz w:val="24"/>
          <w:szCs w:val="24"/>
          <w:highlight w:val="none"/>
          <w:u w:val="none"/>
        </w:rPr>
        <w:t>。</w:t>
      </w:r>
    </w:p>
    <w:p w14:paraId="179ED6BC">
      <w:pPr>
        <w:keepNext w:val="0"/>
        <w:keepLines w:val="0"/>
        <w:pageBreakBefore w:val="0"/>
        <w:tabs>
          <w:tab w:val="left" w:pos="612"/>
        </w:tabs>
        <w:kinsoku/>
        <w:wordWrap/>
        <w:overflowPunct/>
        <w:topLinePunct w:val="0"/>
        <w:autoSpaceDE/>
        <w:autoSpaceDN/>
        <w:bidi w:val="0"/>
        <w:adjustRightInd/>
        <w:snapToGri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因客观原因造成监测数据与实际放映有出入，中标放映单位应于次月5日前书面报</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核实后，上报省监测部门修改调整。因设备故障造成的无效放映场次，不得超过政府购买年度场次5%（以省监管平台监测数据为准）。超过规定数量的，不再予以受理。</w:t>
      </w:r>
    </w:p>
    <w:p w14:paraId="5A250147">
      <w:pPr>
        <w:keepNext w:val="0"/>
        <w:keepLines w:val="0"/>
        <w:pageBreakBefore w:val="0"/>
        <w:kinsoku/>
        <w:wordWrap/>
        <w:overflowPunct/>
        <w:topLinePunct w:val="0"/>
        <w:autoSpaceDE/>
        <w:autoSpaceDN/>
        <w:bidi w:val="0"/>
        <w:adjustRightInd/>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公益电影放映服务实施过程中，发现</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达不到电影放映服务质量标准、违背公益电影放映服务主旨、存在弄虚作假等违法违规行为，依法依规</w:t>
      </w:r>
      <w:r>
        <w:rPr>
          <w:rFonts w:hint="eastAsia" w:ascii="仿宋" w:hAnsi="仿宋" w:eastAsia="仿宋" w:cs="仿宋"/>
          <w:color w:val="auto"/>
          <w:sz w:val="24"/>
          <w:szCs w:val="24"/>
          <w:highlight w:val="none"/>
          <w:lang w:val="en-US" w:eastAsia="zh-CN"/>
        </w:rPr>
        <w:t>予以</w:t>
      </w:r>
      <w:r>
        <w:rPr>
          <w:rFonts w:hint="eastAsia" w:ascii="仿宋" w:hAnsi="仿宋" w:eastAsia="仿宋" w:cs="仿宋"/>
          <w:color w:val="auto"/>
          <w:sz w:val="24"/>
          <w:szCs w:val="24"/>
          <w:highlight w:val="none"/>
        </w:rPr>
        <w:t>处罚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触犯法律的，依法追究法律责任。</w:t>
      </w:r>
    </w:p>
    <w:p w14:paraId="62454AB1">
      <w:pPr>
        <w:keepNext w:val="0"/>
        <w:keepLines w:val="0"/>
        <w:pageBreakBefore w:val="0"/>
        <w:numPr>
          <w:ilvl w:val="0"/>
          <w:numId w:val="0"/>
        </w:numPr>
        <w:kinsoku/>
        <w:wordWrap/>
        <w:overflowPunct/>
        <w:topLinePunct w:val="0"/>
        <w:autoSpaceDE/>
        <w:autoSpaceDN/>
        <w:bidi w:val="0"/>
        <w:adjustRightInd/>
        <w:spacing w:line="276"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（三）滨海新区公益电影放映考核实施细则</w:t>
      </w:r>
    </w:p>
    <w:tbl>
      <w:tblPr>
        <w:tblStyle w:val="25"/>
        <w:tblW w:w="9056" w:type="dxa"/>
        <w:tblInd w:w="0" w:type="dxa"/>
        <w:tblLayout w:type="fixed"/>
        <w:tblCellMar>
          <w:top w:w="15" w:type="dxa"/>
          <w:left w:w="15" w:type="dxa"/>
          <w:bottom w:w="15" w:type="dxa"/>
          <w:right w:w="15" w:type="dxa"/>
        </w:tblCellMar>
      </w:tblPr>
      <w:tblGrid>
        <w:gridCol w:w="555"/>
        <w:gridCol w:w="930"/>
        <w:gridCol w:w="3401"/>
        <w:gridCol w:w="3195"/>
        <w:gridCol w:w="975"/>
      </w:tblGrid>
      <w:tr w14:paraId="1222DEFA">
        <w:tblPrEx>
          <w:tblCellMar>
            <w:top w:w="15" w:type="dxa"/>
            <w:left w:w="15" w:type="dxa"/>
            <w:bottom w:w="15" w:type="dxa"/>
            <w:right w:w="15" w:type="dxa"/>
          </w:tblCellMar>
        </w:tblPrEx>
        <w:trPr>
          <w:trHeight w:val="35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7B8B6886">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0027CF">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考核项目</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4F30FBBD">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考核内容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290C57B4">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考核方法</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ECE9507">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评分总分100分</w:t>
            </w:r>
          </w:p>
        </w:tc>
      </w:tr>
      <w:tr w14:paraId="67DEFB16">
        <w:tblPrEx>
          <w:tblCellMar>
            <w:top w:w="15" w:type="dxa"/>
            <w:left w:w="15" w:type="dxa"/>
            <w:bottom w:w="15" w:type="dxa"/>
            <w:right w:w="15" w:type="dxa"/>
          </w:tblCellMar>
        </w:tblPrEx>
        <w:trPr>
          <w:trHeight w:val="807"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A5AAB3">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3328A4">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有效监控场次（10）</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5F4A3CBE">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放映单位每日是否按计划、时间、地点完整放映节目</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6A68583A">
            <w:pPr>
              <w:widowControl/>
              <w:shd w:val="clear"/>
              <w:spacing w:after="24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利用gps/gprs回传功能每日核准，如未按计划、时间、地点完整放映电影的，发现一次扣0.5分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5EFDEA8">
            <w:pPr>
              <w:shd w:val="clear"/>
              <w:jc w:val="center"/>
              <w:rPr>
                <w:rFonts w:hint="eastAsia" w:ascii="仿宋" w:hAnsi="仿宋" w:eastAsia="仿宋" w:cs="仿宋"/>
                <w:color w:val="auto"/>
                <w:sz w:val="24"/>
                <w:szCs w:val="24"/>
                <w:highlight w:val="none"/>
              </w:rPr>
            </w:pPr>
          </w:p>
        </w:tc>
      </w:tr>
      <w:tr w14:paraId="447EE7C1">
        <w:tblPrEx>
          <w:tblCellMar>
            <w:top w:w="15" w:type="dxa"/>
            <w:left w:w="15" w:type="dxa"/>
            <w:bottom w:w="15" w:type="dxa"/>
            <w:right w:w="15" w:type="dxa"/>
          </w:tblCellMar>
        </w:tblPrEx>
        <w:trPr>
          <w:trHeight w:val="65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E616E">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CE9430">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规范放映情况（</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0D21DD31">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必须实事求是，完整放映每部影片</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627EE2DB">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未完整放映的，存在弄虚作假的</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发现一次扣2-10分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250F697">
            <w:pPr>
              <w:shd w:val="clear"/>
              <w:jc w:val="center"/>
              <w:rPr>
                <w:rFonts w:hint="eastAsia" w:ascii="仿宋" w:hAnsi="仿宋" w:eastAsia="仿宋" w:cs="仿宋"/>
                <w:color w:val="auto"/>
                <w:sz w:val="24"/>
                <w:szCs w:val="24"/>
                <w:highlight w:val="none"/>
              </w:rPr>
            </w:pPr>
          </w:p>
        </w:tc>
      </w:tr>
      <w:tr w14:paraId="213A3932">
        <w:tblPrEx>
          <w:tblCellMar>
            <w:top w:w="15" w:type="dxa"/>
            <w:left w:w="15" w:type="dxa"/>
            <w:bottom w:w="15" w:type="dxa"/>
            <w:right w:w="15" w:type="dxa"/>
          </w:tblCellMar>
        </w:tblPrEx>
        <w:trPr>
          <w:trHeight w:val="53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38104">
            <w:pPr>
              <w:shd w:val="clear"/>
              <w:jc w:val="center"/>
              <w:rPr>
                <w:rFonts w:hint="eastAsia" w:ascii="仿宋" w:hAnsi="仿宋" w:eastAsia="仿宋" w:cs="仿宋"/>
                <w:color w:val="auto"/>
                <w:sz w:val="24"/>
                <w:szCs w:val="24"/>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71419">
            <w:pPr>
              <w:shd w:val="clear"/>
              <w:jc w:val="center"/>
              <w:rPr>
                <w:rFonts w:hint="eastAsia" w:ascii="仿宋" w:hAnsi="仿宋" w:eastAsia="仿宋" w:cs="仿宋"/>
                <w:color w:val="auto"/>
                <w:sz w:val="24"/>
                <w:szCs w:val="24"/>
                <w:highlight w:val="none"/>
              </w:rPr>
            </w:pP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215BBD3C">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放映场地要宽敞、开阔</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98F42B2">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场地嘈杂，不适宜放电影的，发现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一次扣2分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87EFBB0">
            <w:pPr>
              <w:shd w:val="clear"/>
              <w:jc w:val="center"/>
              <w:rPr>
                <w:rFonts w:hint="eastAsia" w:ascii="仿宋" w:hAnsi="仿宋" w:eastAsia="仿宋" w:cs="仿宋"/>
                <w:color w:val="auto"/>
                <w:sz w:val="24"/>
                <w:szCs w:val="24"/>
                <w:highlight w:val="none"/>
              </w:rPr>
            </w:pPr>
          </w:p>
        </w:tc>
      </w:tr>
      <w:tr w14:paraId="60A28D5D">
        <w:tblPrEx>
          <w:tblCellMar>
            <w:top w:w="15" w:type="dxa"/>
            <w:left w:w="15" w:type="dxa"/>
            <w:bottom w:w="15" w:type="dxa"/>
            <w:right w:w="15" w:type="dxa"/>
          </w:tblCellMar>
        </w:tblPrEx>
        <w:trPr>
          <w:trHeight w:val="45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325B">
            <w:pPr>
              <w:shd w:val="clear"/>
              <w:jc w:val="center"/>
              <w:rPr>
                <w:rFonts w:hint="eastAsia" w:ascii="仿宋" w:hAnsi="仿宋" w:eastAsia="仿宋" w:cs="仿宋"/>
                <w:color w:val="auto"/>
                <w:sz w:val="24"/>
                <w:szCs w:val="24"/>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C9F93">
            <w:pPr>
              <w:shd w:val="clear"/>
              <w:jc w:val="center"/>
              <w:rPr>
                <w:rFonts w:hint="eastAsia" w:ascii="仿宋" w:hAnsi="仿宋" w:eastAsia="仿宋" w:cs="仿宋"/>
                <w:color w:val="auto"/>
                <w:sz w:val="24"/>
                <w:szCs w:val="24"/>
                <w:highlight w:val="none"/>
              </w:rPr>
            </w:pP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0E9922E8">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按照要求将银幕悬挂平整；放映机对焦准确，画面完整</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1EAE34B1">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银幕不平整的，放映机对焦不准等，发现一次扣2分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164FF2">
            <w:pPr>
              <w:shd w:val="clear"/>
              <w:jc w:val="center"/>
              <w:rPr>
                <w:rFonts w:hint="eastAsia" w:ascii="仿宋" w:hAnsi="仿宋" w:eastAsia="仿宋" w:cs="仿宋"/>
                <w:color w:val="auto"/>
                <w:sz w:val="24"/>
                <w:szCs w:val="24"/>
                <w:highlight w:val="none"/>
              </w:rPr>
            </w:pPr>
          </w:p>
        </w:tc>
      </w:tr>
      <w:tr w14:paraId="2E536411">
        <w:tblPrEx>
          <w:tblCellMar>
            <w:top w:w="15" w:type="dxa"/>
            <w:left w:w="15" w:type="dxa"/>
            <w:bottom w:w="15" w:type="dxa"/>
            <w:right w:w="15" w:type="dxa"/>
          </w:tblCellMar>
        </w:tblPrEx>
        <w:trPr>
          <w:trHeight w:val="95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2983AE">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5D121">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监管情况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（20分）</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42EF0616">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放映单位要制定日常监督管理和年度考核方案，每月至少4次对本单位的</w:t>
            </w:r>
            <w:r>
              <w:rPr>
                <w:rFonts w:hint="eastAsia" w:ascii="仿宋" w:hAnsi="仿宋" w:eastAsia="仿宋" w:cs="仿宋"/>
                <w:color w:val="auto"/>
                <w:sz w:val="24"/>
                <w:szCs w:val="24"/>
                <w:highlight w:val="none"/>
                <w:lang w:eastAsia="zh-CN"/>
              </w:rPr>
              <w:t>公益</w:t>
            </w:r>
            <w:r>
              <w:rPr>
                <w:rFonts w:hint="eastAsia" w:ascii="仿宋" w:hAnsi="仿宋" w:eastAsia="仿宋" w:cs="仿宋"/>
                <w:color w:val="auto"/>
                <w:sz w:val="24"/>
                <w:szCs w:val="24"/>
                <w:highlight w:val="none"/>
              </w:rPr>
              <w:t>电影放映员进行实地检查，并做好检查记录，检查情况于每月报局一次。</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61008DC9">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没有制定考核管理制度的，发现扣20分；每月实地检查不足4次的，每少一次扣2分；未将实地检查情况上报的，每次扣1分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EF9862B">
            <w:pPr>
              <w:shd w:val="clear"/>
              <w:jc w:val="center"/>
              <w:rPr>
                <w:rFonts w:hint="eastAsia" w:ascii="仿宋" w:hAnsi="仿宋" w:eastAsia="仿宋" w:cs="仿宋"/>
                <w:color w:val="auto"/>
                <w:sz w:val="24"/>
                <w:szCs w:val="24"/>
                <w:highlight w:val="none"/>
              </w:rPr>
            </w:pPr>
          </w:p>
        </w:tc>
      </w:tr>
      <w:tr w14:paraId="02C898D8">
        <w:tblPrEx>
          <w:tblCellMar>
            <w:top w:w="15" w:type="dxa"/>
            <w:left w:w="15" w:type="dxa"/>
            <w:bottom w:w="15" w:type="dxa"/>
            <w:right w:w="15" w:type="dxa"/>
          </w:tblCellMar>
        </w:tblPrEx>
        <w:trPr>
          <w:trHeight w:val="39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57994">
            <w:pPr>
              <w:shd w:val="clear"/>
              <w:jc w:val="center"/>
              <w:rPr>
                <w:rFonts w:hint="eastAsia" w:ascii="仿宋" w:hAnsi="仿宋" w:eastAsia="仿宋" w:cs="仿宋"/>
                <w:color w:val="auto"/>
                <w:sz w:val="24"/>
                <w:szCs w:val="24"/>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562B6">
            <w:pPr>
              <w:shd w:val="clear"/>
              <w:jc w:val="center"/>
              <w:rPr>
                <w:rFonts w:hint="eastAsia" w:ascii="仿宋" w:hAnsi="仿宋" w:eastAsia="仿宋" w:cs="仿宋"/>
                <w:color w:val="auto"/>
                <w:sz w:val="24"/>
                <w:szCs w:val="24"/>
                <w:highlight w:val="none"/>
              </w:rPr>
            </w:pP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17AAE6E5">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担任放映工作的放映员都必须具有相应的放映资格</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446CFC4C">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发现不符合资格的放映员，扣5分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18A81DA">
            <w:pPr>
              <w:shd w:val="clear"/>
              <w:jc w:val="center"/>
              <w:rPr>
                <w:rFonts w:hint="eastAsia" w:ascii="仿宋" w:hAnsi="仿宋" w:eastAsia="仿宋" w:cs="仿宋"/>
                <w:color w:val="auto"/>
                <w:sz w:val="24"/>
                <w:szCs w:val="24"/>
                <w:highlight w:val="none"/>
              </w:rPr>
            </w:pPr>
          </w:p>
        </w:tc>
      </w:tr>
      <w:tr w14:paraId="6464097C">
        <w:tblPrEx>
          <w:tblCellMar>
            <w:top w:w="15" w:type="dxa"/>
            <w:left w:w="15" w:type="dxa"/>
            <w:bottom w:w="15" w:type="dxa"/>
            <w:right w:w="15" w:type="dxa"/>
          </w:tblCellMar>
        </w:tblPrEx>
        <w:trPr>
          <w:trHeight w:val="425"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749C62">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466B8">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放映安全情况（</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6A230E59">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要选择在安全的区域进行放映，确保人身安全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599146DE">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放映环境不安全的，存在安全隐患，发现一次扣5分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A8EF645">
            <w:pPr>
              <w:shd w:val="clear"/>
              <w:jc w:val="center"/>
              <w:rPr>
                <w:rFonts w:hint="eastAsia" w:ascii="仿宋" w:hAnsi="仿宋" w:eastAsia="仿宋" w:cs="仿宋"/>
                <w:color w:val="auto"/>
                <w:sz w:val="24"/>
                <w:szCs w:val="24"/>
                <w:highlight w:val="none"/>
              </w:rPr>
            </w:pPr>
          </w:p>
        </w:tc>
      </w:tr>
      <w:tr w14:paraId="207B1130">
        <w:tblPrEx>
          <w:tblCellMar>
            <w:top w:w="15" w:type="dxa"/>
            <w:left w:w="15" w:type="dxa"/>
            <w:bottom w:w="15" w:type="dxa"/>
            <w:right w:w="15" w:type="dxa"/>
          </w:tblCellMar>
        </w:tblPrEx>
        <w:trPr>
          <w:trHeight w:val="51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B85C8">
            <w:pPr>
              <w:shd w:val="clear"/>
              <w:jc w:val="center"/>
              <w:rPr>
                <w:rFonts w:hint="eastAsia" w:ascii="仿宋" w:hAnsi="仿宋" w:eastAsia="仿宋" w:cs="仿宋"/>
                <w:color w:val="auto"/>
                <w:sz w:val="24"/>
                <w:szCs w:val="24"/>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1B10D">
            <w:pPr>
              <w:shd w:val="clear"/>
              <w:jc w:val="center"/>
              <w:rPr>
                <w:rFonts w:hint="eastAsia" w:ascii="仿宋" w:hAnsi="仿宋" w:eastAsia="仿宋" w:cs="仿宋"/>
                <w:color w:val="auto"/>
                <w:sz w:val="24"/>
                <w:szCs w:val="24"/>
                <w:highlight w:val="none"/>
              </w:rPr>
            </w:pP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43733371">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接电要规范、安全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2F86C234">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接电不规范，存在电线老化或者裸露，发现一次扣5分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D4164A">
            <w:pPr>
              <w:shd w:val="clear"/>
              <w:jc w:val="center"/>
              <w:rPr>
                <w:rFonts w:hint="eastAsia" w:ascii="仿宋" w:hAnsi="仿宋" w:eastAsia="仿宋" w:cs="仿宋"/>
                <w:color w:val="auto"/>
                <w:sz w:val="24"/>
                <w:szCs w:val="24"/>
                <w:highlight w:val="none"/>
              </w:rPr>
            </w:pPr>
          </w:p>
        </w:tc>
      </w:tr>
      <w:tr w14:paraId="3B0CCC79">
        <w:tblPrEx>
          <w:tblCellMar>
            <w:top w:w="15" w:type="dxa"/>
            <w:left w:w="15" w:type="dxa"/>
            <w:bottom w:w="15" w:type="dxa"/>
            <w:right w:w="15" w:type="dxa"/>
          </w:tblCellMar>
        </w:tblPrEx>
        <w:trPr>
          <w:trHeight w:val="60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8075F2E">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3AF551">
            <w:pPr>
              <w:widowControl/>
              <w:shd w:val="clear"/>
              <w:jc w:val="center"/>
              <w:textAlignment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落实</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浙影通”应用APP</w:t>
            </w:r>
            <w:r>
              <w:rPr>
                <w:rFonts w:hint="eastAsia" w:ascii="仿宋" w:hAnsi="仿宋" w:eastAsia="仿宋" w:cs="仿宋"/>
                <w:color w:val="auto"/>
                <w:sz w:val="24"/>
                <w:szCs w:val="24"/>
                <w:highlight w:val="none"/>
                <w:u w:val="none"/>
              </w:rPr>
              <w:t>（10）</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43451759">
            <w:pPr>
              <w:widowControl/>
              <w:shd w:val="clear"/>
              <w:jc w:val="center"/>
              <w:textAlignment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按照要求，全面落实</w:t>
            </w:r>
            <w:r>
              <w:rPr>
                <w:rFonts w:hint="eastAsia" w:ascii="仿宋" w:hAnsi="仿宋" w:eastAsia="仿宋" w:cs="仿宋"/>
                <w:color w:val="auto"/>
                <w:sz w:val="24"/>
                <w:szCs w:val="24"/>
                <w:highlight w:val="none"/>
                <w:u w:val="none"/>
                <w:lang w:eastAsia="zh-CN"/>
              </w:rPr>
              <w:t>“浙影通”应用</w:t>
            </w:r>
            <w:r>
              <w:rPr>
                <w:rFonts w:hint="eastAsia" w:ascii="仿宋" w:hAnsi="仿宋" w:eastAsia="仿宋" w:cs="仿宋"/>
                <w:color w:val="auto"/>
                <w:sz w:val="24"/>
                <w:szCs w:val="24"/>
                <w:highlight w:val="none"/>
                <w:u w:val="none"/>
                <w:lang w:val="en-US" w:eastAsia="zh-CN"/>
              </w:rPr>
              <w:t>APP,进行</w:t>
            </w:r>
            <w:r>
              <w:rPr>
                <w:rFonts w:hint="eastAsia" w:ascii="仿宋" w:hAnsi="仿宋" w:eastAsia="仿宋" w:cs="仿宋"/>
                <w:color w:val="auto"/>
                <w:sz w:val="24"/>
                <w:szCs w:val="24"/>
                <w:highlight w:val="none"/>
                <w:u w:val="none"/>
              </w:rPr>
              <w:t>规范</w:t>
            </w:r>
            <w:r>
              <w:rPr>
                <w:rFonts w:hint="eastAsia" w:ascii="仿宋" w:hAnsi="仿宋" w:eastAsia="仿宋" w:cs="仿宋"/>
                <w:color w:val="auto"/>
                <w:sz w:val="24"/>
                <w:szCs w:val="24"/>
                <w:highlight w:val="none"/>
                <w:u w:val="none"/>
                <w:lang w:eastAsia="zh-CN"/>
              </w:rPr>
              <w:t>点播和评价等。</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2F8A7E3E">
            <w:pPr>
              <w:widowControl/>
              <w:shd w:val="clear"/>
              <w:jc w:val="center"/>
              <w:textAlignment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如未落实“</w:t>
            </w:r>
            <w:r>
              <w:rPr>
                <w:rFonts w:hint="eastAsia" w:ascii="仿宋" w:hAnsi="仿宋" w:eastAsia="仿宋" w:cs="仿宋"/>
                <w:color w:val="auto"/>
                <w:sz w:val="24"/>
                <w:szCs w:val="24"/>
                <w:highlight w:val="none"/>
                <w:u w:val="none"/>
                <w:lang w:eastAsia="zh-CN"/>
              </w:rPr>
              <w:t>浙影通</w:t>
            </w:r>
            <w:r>
              <w:rPr>
                <w:rFonts w:hint="eastAsia" w:ascii="仿宋" w:hAnsi="仿宋" w:eastAsia="仿宋" w:cs="仿宋"/>
                <w:color w:val="auto"/>
                <w:sz w:val="24"/>
                <w:szCs w:val="24"/>
                <w:highlight w:val="none"/>
                <w:u w:val="none"/>
              </w:rPr>
              <w:t>”工作，发现一次扣2分；</w:t>
            </w:r>
            <w:r>
              <w:rPr>
                <w:rFonts w:hint="eastAsia" w:ascii="仿宋" w:hAnsi="仿宋" w:eastAsia="仿宋" w:cs="仿宋"/>
                <w:color w:val="auto"/>
                <w:sz w:val="24"/>
                <w:szCs w:val="24"/>
                <w:highlight w:val="none"/>
                <w:u w:val="none"/>
                <w:lang w:eastAsia="zh-CN"/>
              </w:rPr>
              <w:t>未进行规范点播和评价</w:t>
            </w:r>
            <w:r>
              <w:rPr>
                <w:rFonts w:hint="eastAsia" w:ascii="仿宋" w:hAnsi="仿宋" w:eastAsia="仿宋" w:cs="仿宋"/>
                <w:color w:val="auto"/>
                <w:sz w:val="24"/>
                <w:szCs w:val="24"/>
                <w:highlight w:val="none"/>
                <w:u w:val="none"/>
              </w:rPr>
              <w:t>的，发现一次扣2分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6BDBFA6">
            <w:pPr>
              <w:shd w:val="clear"/>
              <w:jc w:val="center"/>
              <w:rPr>
                <w:rFonts w:hint="eastAsia" w:ascii="仿宋" w:hAnsi="仿宋" w:eastAsia="仿宋" w:cs="仿宋"/>
                <w:color w:val="auto"/>
                <w:sz w:val="24"/>
                <w:szCs w:val="24"/>
                <w:highlight w:val="none"/>
              </w:rPr>
            </w:pPr>
          </w:p>
        </w:tc>
      </w:tr>
      <w:tr w14:paraId="0A900510">
        <w:tblPrEx>
          <w:tblCellMar>
            <w:top w:w="15" w:type="dxa"/>
            <w:left w:w="15" w:type="dxa"/>
            <w:bottom w:w="15" w:type="dxa"/>
            <w:right w:w="15" w:type="dxa"/>
          </w:tblCellMar>
        </w:tblPrEx>
        <w:trPr>
          <w:trHeight w:val="4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B9C3291">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FA0720">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订片情况（</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4EE1D7C5">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总订片率规定不少于100%，</w:t>
            </w:r>
            <w:r>
              <w:rPr>
                <w:rFonts w:hint="eastAsia" w:ascii="仿宋" w:hAnsi="仿宋" w:eastAsia="仿宋" w:cs="仿宋"/>
                <w:color w:val="auto"/>
                <w:sz w:val="24"/>
                <w:szCs w:val="24"/>
                <w:highlight w:val="none"/>
                <w:lang w:eastAsia="zh-CN"/>
              </w:rPr>
              <w:t>非公益性</w:t>
            </w:r>
            <w:r>
              <w:rPr>
                <w:rFonts w:hint="eastAsia" w:ascii="仿宋" w:hAnsi="仿宋" w:eastAsia="仿宋" w:cs="仿宋"/>
                <w:color w:val="auto"/>
                <w:sz w:val="24"/>
                <w:szCs w:val="24"/>
                <w:highlight w:val="none"/>
              </w:rPr>
              <w:t>订片率不少于</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75044CE">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非公益性订</w:t>
            </w:r>
            <w:r>
              <w:rPr>
                <w:rFonts w:hint="eastAsia" w:ascii="仿宋" w:hAnsi="仿宋" w:eastAsia="仿宋" w:cs="仿宋"/>
                <w:color w:val="auto"/>
                <w:sz w:val="24"/>
                <w:szCs w:val="24"/>
                <w:highlight w:val="none"/>
              </w:rPr>
              <w:t>片低于</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%的扣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47067C">
            <w:pPr>
              <w:shd w:val="clear"/>
              <w:jc w:val="center"/>
              <w:rPr>
                <w:rFonts w:hint="eastAsia" w:ascii="仿宋" w:hAnsi="仿宋" w:eastAsia="仿宋" w:cs="仿宋"/>
                <w:color w:val="auto"/>
                <w:sz w:val="24"/>
                <w:szCs w:val="24"/>
                <w:highlight w:val="none"/>
              </w:rPr>
            </w:pPr>
          </w:p>
        </w:tc>
      </w:tr>
      <w:tr w14:paraId="6A1CF728">
        <w:tblPrEx>
          <w:tblCellMar>
            <w:top w:w="15" w:type="dxa"/>
            <w:left w:w="15" w:type="dxa"/>
            <w:bottom w:w="15" w:type="dxa"/>
            <w:right w:w="15" w:type="dxa"/>
          </w:tblCellMar>
        </w:tblPrEx>
        <w:trPr>
          <w:trHeight w:val="3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C1FAA30">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C5C849">
            <w:pPr>
              <w:widowControl/>
              <w:shd w:val="clear"/>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映前宣传（</w:t>
            </w:r>
            <w:r>
              <w:rPr>
                <w:rFonts w:hint="eastAsia" w:ascii="仿宋" w:hAnsi="仿宋" w:eastAsia="仿宋" w:cs="仿宋"/>
                <w:color w:val="auto"/>
                <w:sz w:val="24"/>
                <w:szCs w:val="24"/>
                <w:highlight w:val="none"/>
                <w:lang w:val="en-US" w:eastAsia="zh-CN"/>
              </w:rPr>
              <w:t>5）</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733F7272">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放映人员需提前</w:t>
            </w:r>
            <w:r>
              <w:rPr>
                <w:rFonts w:hint="eastAsia" w:ascii="仿宋" w:hAnsi="仿宋" w:eastAsia="仿宋" w:cs="仿宋"/>
                <w:color w:val="auto"/>
                <w:sz w:val="24"/>
                <w:szCs w:val="24"/>
                <w:highlight w:val="none"/>
                <w:lang w:val="en-US" w:eastAsia="zh-CN"/>
              </w:rPr>
              <w:t>7天联系放映点，告之放映信息，并通过媒体、微信公众号等方式进行广而告之</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41D082FB">
            <w:pPr>
              <w:shd w:val="clear"/>
              <w:spacing w:line="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村（社）等放映点未知放映信息，未发布放映信息的，发现一次扣2分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E5ACA12">
            <w:pPr>
              <w:shd w:val="clear"/>
              <w:jc w:val="center"/>
              <w:rPr>
                <w:rFonts w:hint="eastAsia" w:ascii="仿宋" w:hAnsi="仿宋" w:eastAsia="仿宋" w:cs="仿宋"/>
                <w:color w:val="auto"/>
                <w:sz w:val="24"/>
                <w:szCs w:val="24"/>
                <w:highlight w:val="none"/>
              </w:rPr>
            </w:pPr>
          </w:p>
        </w:tc>
      </w:tr>
      <w:tr w14:paraId="198B337D">
        <w:tblPrEx>
          <w:tblCellMar>
            <w:top w:w="15" w:type="dxa"/>
            <w:left w:w="15" w:type="dxa"/>
            <w:bottom w:w="15" w:type="dxa"/>
            <w:right w:w="15" w:type="dxa"/>
          </w:tblCellMar>
        </w:tblPrEx>
        <w:trPr>
          <w:trHeight w:val="3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058F2F1">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ED124B">
            <w:pPr>
              <w:widowControl/>
              <w:shd w:val="clear"/>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观影效果（</w:t>
            </w:r>
            <w:r>
              <w:rPr>
                <w:rFonts w:hint="eastAsia" w:ascii="仿宋" w:hAnsi="仿宋" w:eastAsia="仿宋" w:cs="仿宋"/>
                <w:color w:val="auto"/>
                <w:sz w:val="24"/>
                <w:szCs w:val="24"/>
                <w:highlight w:val="none"/>
                <w:lang w:val="en-US" w:eastAsia="zh-CN"/>
              </w:rPr>
              <w:t>5）</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006F897F">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室内与室外并行放映模式，观影人次统计</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5948CD88">
            <w:pPr>
              <w:shd w:val="clear"/>
              <w:spacing w:line="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月-3月，室内放映上座率不低于30%，室外放映：村（社）每场不低于30人次，广场不低于50人次，4月-10月，室内放映上座率不低于70%，室外放映：村（社）每场不低于80人次，广场不低于200人次，抽样数量不少于放映总场次的10%，未达标一次扣1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6C873FC">
            <w:pPr>
              <w:shd w:val="clear"/>
              <w:jc w:val="center"/>
              <w:rPr>
                <w:rFonts w:hint="eastAsia" w:ascii="仿宋" w:hAnsi="仿宋" w:eastAsia="仿宋" w:cs="仿宋"/>
                <w:color w:val="auto"/>
                <w:sz w:val="24"/>
                <w:szCs w:val="24"/>
                <w:highlight w:val="none"/>
              </w:rPr>
            </w:pPr>
          </w:p>
        </w:tc>
      </w:tr>
      <w:tr w14:paraId="67932BFD">
        <w:tblPrEx>
          <w:tblCellMar>
            <w:top w:w="15" w:type="dxa"/>
            <w:left w:w="15" w:type="dxa"/>
            <w:bottom w:w="15" w:type="dxa"/>
            <w:right w:w="15" w:type="dxa"/>
          </w:tblCellMar>
        </w:tblPrEx>
        <w:trPr>
          <w:trHeight w:val="3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1D15098C">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FFBB92">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社会效益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4C98B826">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优化服务方式、提高放映质量、提升群众满意度对电影放映服务进行满意度调查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9235858">
            <w:pPr>
              <w:shd w:val="clear"/>
              <w:spacing w:line="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抽样数量为放映总场次的5%，未达到100%的，一次扣0.5分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2B0D145">
            <w:pPr>
              <w:shd w:val="clear"/>
              <w:jc w:val="center"/>
              <w:rPr>
                <w:rFonts w:hint="eastAsia" w:ascii="仿宋" w:hAnsi="仿宋" w:eastAsia="仿宋" w:cs="仿宋"/>
                <w:color w:val="auto"/>
                <w:sz w:val="24"/>
                <w:szCs w:val="24"/>
                <w:highlight w:val="none"/>
              </w:rPr>
            </w:pPr>
          </w:p>
        </w:tc>
      </w:tr>
      <w:tr w14:paraId="7E66B1A8">
        <w:tblPrEx>
          <w:tblCellMar>
            <w:top w:w="15" w:type="dxa"/>
            <w:left w:w="15" w:type="dxa"/>
            <w:bottom w:w="15" w:type="dxa"/>
            <w:right w:w="15"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DC88605">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6B770C">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完成情况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7143CC5D">
            <w:pPr>
              <w:widowControl/>
              <w:shd w:val="clea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保质保量完成年度放映任务，防止安全事故的发生</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2E5E47B2">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发现安全事故或未完成年度放映任务的，</w:t>
            </w:r>
            <w:r>
              <w:rPr>
                <w:rFonts w:hint="eastAsia" w:ascii="仿宋" w:hAnsi="仿宋" w:eastAsia="仿宋" w:cs="仿宋"/>
                <w:color w:val="auto"/>
                <w:sz w:val="24"/>
                <w:szCs w:val="24"/>
                <w:highlight w:val="none"/>
                <w:lang w:eastAsia="zh-CN"/>
              </w:rPr>
              <w:t>一次性扣</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年度考核结果直接为“差”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CAE250B">
            <w:pPr>
              <w:shd w:val="clear"/>
              <w:jc w:val="center"/>
              <w:rPr>
                <w:rFonts w:hint="eastAsia" w:ascii="仿宋" w:hAnsi="仿宋" w:eastAsia="仿宋" w:cs="仿宋"/>
                <w:color w:val="auto"/>
                <w:sz w:val="24"/>
                <w:szCs w:val="24"/>
                <w:highlight w:val="none"/>
              </w:rPr>
            </w:pPr>
          </w:p>
        </w:tc>
      </w:tr>
      <w:tr w14:paraId="7F540037">
        <w:tblPrEx>
          <w:tblCellMar>
            <w:top w:w="15" w:type="dxa"/>
            <w:left w:w="15" w:type="dxa"/>
            <w:bottom w:w="15" w:type="dxa"/>
            <w:right w:w="15" w:type="dxa"/>
          </w:tblCellMar>
        </w:tblPrEx>
        <w:trPr>
          <w:trHeight w:val="33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0CFC9B4">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8CB1EA">
            <w:pPr>
              <w:widowControl/>
              <w:shd w:val="clea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加分情况</w:t>
            </w:r>
          </w:p>
        </w:tc>
        <w:tc>
          <w:tcPr>
            <w:tcW w:w="3401" w:type="dxa"/>
            <w:tcBorders>
              <w:top w:val="single" w:color="000000" w:sz="4" w:space="0"/>
              <w:left w:val="single" w:color="000000" w:sz="4" w:space="0"/>
              <w:bottom w:val="single" w:color="000000" w:sz="4" w:space="0"/>
              <w:right w:val="single" w:color="000000" w:sz="4" w:space="0"/>
            </w:tcBorders>
            <w:noWrap w:val="0"/>
            <w:vAlign w:val="center"/>
          </w:tcPr>
          <w:p w14:paraId="32106B23">
            <w:pPr>
              <w:widowControl/>
              <w:numPr>
                <w:ilvl w:val="0"/>
                <w:numId w:val="5"/>
              </w:numPr>
              <w:shd w:val="clea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“电影</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”集市，以两个集市摊为标准</w:t>
            </w:r>
          </w:p>
          <w:p w14:paraId="12B302BF">
            <w:pPr>
              <w:widowControl/>
              <w:numPr>
                <w:ilvl w:val="0"/>
                <w:numId w:val="5"/>
              </w:numPr>
              <w:shd w:val="clea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放映活动得到各级媒体报道</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754D8FA9">
            <w:pPr>
              <w:widowControl/>
              <w:shd w:val="clea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1.每增加一个集市摊位加1分，最多加10分2.区级报道、市级报道、省级报道、国家级报道，分别加1分、3分.5分.10分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BDF9916">
            <w:pPr>
              <w:shd w:val="clear"/>
              <w:jc w:val="center"/>
              <w:rPr>
                <w:rFonts w:hint="eastAsia" w:ascii="仿宋" w:hAnsi="仿宋" w:eastAsia="仿宋" w:cs="仿宋"/>
                <w:color w:val="auto"/>
                <w:sz w:val="24"/>
                <w:szCs w:val="24"/>
                <w:highlight w:val="none"/>
              </w:rPr>
            </w:pPr>
          </w:p>
        </w:tc>
      </w:tr>
    </w:tbl>
    <w:p w14:paraId="45829017">
      <w:pPr>
        <w:keepNext w:val="0"/>
        <w:keepLines w:val="0"/>
        <w:pageBreakBefore w:val="0"/>
        <w:shd w:val="clear" w:color="auto" w:fill="auto"/>
        <w:kinsoku/>
        <w:wordWrap/>
        <w:overflowPunct/>
        <w:topLinePunct w:val="0"/>
        <w:autoSpaceDE/>
        <w:autoSpaceDN/>
        <w:bidi w:val="0"/>
        <w:adjustRightInd/>
        <w:spacing w:line="276" w:lineRule="auto"/>
        <w:ind w:firstLine="480" w:firstLineChars="200"/>
        <w:rPr>
          <w:rFonts w:hint="eastAsia" w:ascii="仿宋" w:hAnsi="仿宋" w:eastAsia="仿宋" w:cs="仿宋"/>
          <w:bCs/>
          <w:color w:val="auto"/>
          <w:sz w:val="24"/>
          <w:szCs w:val="24"/>
          <w:highlight w:val="none"/>
          <w:lang w:val="en-US" w:eastAsia="zh-CN" w:bidi="ar"/>
        </w:rPr>
      </w:pPr>
      <w:r>
        <w:rPr>
          <w:rFonts w:hint="eastAsia" w:ascii="仿宋" w:hAnsi="仿宋" w:eastAsia="仿宋" w:cs="仿宋"/>
          <w:bCs/>
          <w:color w:val="auto"/>
          <w:sz w:val="24"/>
          <w:szCs w:val="24"/>
          <w:highlight w:val="none"/>
          <w:lang w:val="en-US" w:eastAsia="zh-CN" w:bidi="ar"/>
        </w:rPr>
        <w:t>验收考核小组</w:t>
      </w:r>
      <w:r>
        <w:rPr>
          <w:rFonts w:hint="eastAsia" w:ascii="仿宋" w:hAnsi="仿宋" w:eastAsia="仿宋" w:cs="仿宋"/>
          <w:color w:val="auto"/>
          <w:kern w:val="2"/>
          <w:sz w:val="24"/>
          <w:szCs w:val="24"/>
          <w:highlight w:val="none"/>
          <w:lang w:val="en-US" w:eastAsia="zh-CN" w:bidi="ar-SA"/>
        </w:rPr>
        <w:t>依托浙江省农村数字电影GPS/GPRS监控监管平台、浙影通平台和招标人日常抽查来监管</w:t>
      </w:r>
      <w:r>
        <w:rPr>
          <w:rFonts w:hint="eastAsia" w:ascii="仿宋" w:hAnsi="仿宋" w:eastAsia="仿宋" w:cs="仿宋"/>
          <w:bCs/>
          <w:color w:val="auto"/>
          <w:sz w:val="24"/>
          <w:szCs w:val="24"/>
          <w:highlight w:val="none"/>
          <w:lang w:val="en-US" w:eastAsia="zh-CN" w:bidi="ar"/>
        </w:rPr>
        <w:t>公益电影放映实效，考核分在85分及以上为合格，得分低于85分为不合格并立即终止合同。</w:t>
      </w:r>
    </w:p>
    <w:p w14:paraId="346C909D">
      <w:pPr>
        <w:pStyle w:val="2"/>
        <w:numPr>
          <w:ilvl w:val="0"/>
          <w:numId w:val="0"/>
        </w:numPr>
        <w:ind w:leftChars="0"/>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bidi="ar"/>
        </w:rPr>
        <w:t>（四）、场次核定</w:t>
      </w:r>
    </w:p>
    <w:p w14:paraId="750EAF5F">
      <w:pPr>
        <w:shd w:val="clea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年度基本场次</w:t>
      </w:r>
      <w:r>
        <w:rPr>
          <w:rFonts w:hint="eastAsia" w:ascii="仿宋" w:hAnsi="仿宋" w:eastAsia="仿宋" w:cs="仿宋"/>
          <w:color w:val="auto"/>
          <w:sz w:val="24"/>
          <w:highlight w:val="none"/>
          <w:lang w:val="en-US" w:eastAsia="zh-CN"/>
        </w:rPr>
        <w:t>1516</w:t>
      </w:r>
      <w:r>
        <w:rPr>
          <w:rFonts w:hint="eastAsia" w:ascii="仿宋" w:hAnsi="仿宋" w:eastAsia="仿宋" w:cs="仿宋"/>
          <w:color w:val="auto"/>
          <w:sz w:val="24"/>
          <w:highlight w:val="none"/>
        </w:rPr>
        <w:t>场，</w:t>
      </w:r>
      <w:r>
        <w:rPr>
          <w:rFonts w:hint="eastAsia" w:ascii="仿宋" w:hAnsi="仿宋" w:eastAsia="仿宋" w:cs="仿宋"/>
          <w:color w:val="auto"/>
          <w:sz w:val="24"/>
          <w:highlight w:val="none"/>
          <w:lang w:val="en-US" w:eastAsia="zh-CN"/>
        </w:rPr>
        <w:t>单场次不超过450元/场，总金额不超过68.22万元，</w:t>
      </w:r>
      <w:r>
        <w:rPr>
          <w:rFonts w:hint="eastAsia" w:ascii="仿宋" w:hAnsi="仿宋" w:eastAsia="仿宋" w:cs="仿宋"/>
          <w:color w:val="auto"/>
          <w:sz w:val="24"/>
          <w:highlight w:val="none"/>
        </w:rPr>
        <w:t>各网点根据实际情况有可能调整放映场次，中标人不得以此调整中标价格。</w:t>
      </w:r>
    </w:p>
    <w:p w14:paraId="7E967E13">
      <w:pPr>
        <w:shd w:val="clea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在本项目合同日期内，放映场次以及价格有变动的以省里下达的文件为准。</w:t>
      </w:r>
    </w:p>
    <w:p w14:paraId="57FBF342">
      <w:pPr>
        <w:shd w:val="clea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涉及各项工作任务未尽事宜，均以绍兴滨海新区管理委员会相关文件要求为准。</w:t>
      </w:r>
    </w:p>
    <w:p w14:paraId="337B3202">
      <w:pPr>
        <w:pStyle w:val="39"/>
        <w:autoSpaceDE w:val="0"/>
        <w:autoSpaceDN w:val="0"/>
        <w:adjustRightInd w:val="0"/>
        <w:spacing w:line="360" w:lineRule="auto"/>
        <w:rPr>
          <w:rFonts w:hint="eastAsia" w:ascii="仿宋" w:eastAsia="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以上最终场次数量以浙江省</w:t>
      </w:r>
      <w:r>
        <w:rPr>
          <w:rFonts w:hint="eastAsia" w:ascii="仿宋" w:hAnsi="仿宋" w:eastAsia="仿宋" w:cs="仿宋"/>
          <w:color w:val="auto"/>
          <w:sz w:val="24"/>
          <w:szCs w:val="24"/>
          <w:highlight w:val="none"/>
          <w:lang w:eastAsia="zh-CN"/>
        </w:rPr>
        <w:t>农村</w:t>
      </w:r>
      <w:r>
        <w:rPr>
          <w:rFonts w:hint="eastAsia" w:ascii="仿宋" w:hAnsi="仿宋" w:eastAsia="仿宋" w:cs="仿宋"/>
          <w:color w:val="auto"/>
          <w:sz w:val="24"/>
          <w:szCs w:val="24"/>
          <w:highlight w:val="none"/>
        </w:rPr>
        <w:t>数字电影GPS／GPRS监控平台</w:t>
      </w:r>
      <w:r>
        <w:rPr>
          <w:rFonts w:hint="eastAsia" w:ascii="仿宋" w:hAnsi="仿宋" w:eastAsia="仿宋" w:cs="仿宋"/>
          <w:color w:val="auto"/>
          <w:sz w:val="24"/>
          <w:szCs w:val="24"/>
          <w:highlight w:val="none"/>
          <w:lang w:eastAsia="zh-CN"/>
        </w:rPr>
        <w:t>监测数据</w:t>
      </w:r>
      <w:r>
        <w:rPr>
          <w:rFonts w:hint="eastAsia" w:ascii="仿宋" w:hAnsi="仿宋" w:eastAsia="仿宋" w:cs="仿宋"/>
          <w:color w:val="auto"/>
          <w:sz w:val="24"/>
          <w:szCs w:val="24"/>
          <w:highlight w:val="none"/>
        </w:rPr>
        <w:t>为准。</w:t>
      </w:r>
    </w:p>
    <w:p w14:paraId="7BFFE5A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
      </w:pPr>
      <w:r>
        <w:rPr>
          <w:rFonts w:hint="eastAsia" w:ascii="仿宋" w:eastAsia="仿宋"/>
          <w:b/>
          <w:bCs/>
          <w:caps w:val="0"/>
          <w:smallCaps w:val="0"/>
          <w:vanish w:val="0"/>
          <w:color w:val="auto"/>
          <w:sz w:val="24"/>
          <w:szCs w:val="24"/>
          <w:highlight w:val="none"/>
          <w:vertAlign w:val="baseline"/>
          <w:lang w:val="en-US" w:eastAsia="zh-CN"/>
        </w:rPr>
        <w:t>提示：柴油动力源低排放要求</w:t>
      </w:r>
    </w:p>
    <w:p w14:paraId="4B8FDE15">
      <w:pPr>
        <w:widowControl/>
        <w:snapToGrid w:val="0"/>
        <w:spacing w:line="480" w:lineRule="exact"/>
        <w:ind w:firstLine="0"/>
        <w:rPr>
          <w:rFonts w:hint="eastAsia" w:ascii="仿宋" w:eastAsia="仿宋"/>
          <w:b/>
          <w:bCs/>
          <w:color w:val="auto"/>
          <w:kern w:val="0"/>
          <w:sz w:val="24"/>
          <w:highlight w:val="none"/>
          <w:u w:val="single"/>
          <w:lang w:eastAsia="zh-CN"/>
        </w:rPr>
      </w:pPr>
      <w:r>
        <w:rPr>
          <w:rFonts w:hint="eastAsia" w:ascii="仿宋" w:eastAsia="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
        <w:t>需要求</w:t>
      </w:r>
      <w:r>
        <w:rPr>
          <w:rFonts w:hint="eastAsia" w:ascii="仿宋" w:eastAsia="仿宋"/>
          <w:caps w:val="0"/>
          <w:smallCaps w:val="0"/>
          <w:vanish w:val="0"/>
          <w:color w:val="auto"/>
          <w:sz w:val="24"/>
          <w:szCs w:val="24"/>
          <w:highlight w:val="none"/>
          <w:vertAlign w:val="baseline"/>
        </w:rPr>
        <w:t>该动力源（发动机、发电机等）应当符合国家低排放要求并已向生态环境部门申领绿色编码。</w:t>
      </w:r>
    </w:p>
    <w:p w14:paraId="4A06C942">
      <w:pPr>
        <w:widowControl/>
        <w:snapToGrid w:val="0"/>
        <w:spacing w:line="480" w:lineRule="exact"/>
        <w:ind w:firstLine="0"/>
        <w:rPr>
          <w:rFonts w:hint="eastAsia" w:ascii="仿宋" w:eastAsia="仿宋"/>
          <w:b/>
          <w:bCs/>
          <w:color w:val="auto"/>
          <w:kern w:val="0"/>
          <w:sz w:val="24"/>
          <w:highlight w:val="none"/>
          <w:u w:val="single"/>
          <w:lang w:eastAsia="zh-CN"/>
        </w:rPr>
      </w:pPr>
    </w:p>
    <w:p w14:paraId="5C3D9BBC">
      <w:pPr>
        <w:pStyle w:val="2"/>
        <w:keepNext/>
        <w:keepLines/>
        <w:pageBreakBefore w:val="0"/>
        <w:widowControl w:val="0"/>
        <w:suppressLineNumbers w:val="0"/>
        <w:suppressAutoHyphens w:val="0"/>
        <w:spacing w:line="415" w:lineRule="auto"/>
        <w:jc w:val="center"/>
        <w:rPr>
          <w:rFonts w:hint="eastAsia" w:ascii="仿宋"/>
          <w:color w:val="auto"/>
          <w:highlight w:val="none"/>
        </w:rPr>
      </w:pPr>
      <w:bookmarkStart w:id="42" w:name="_Toc29878"/>
      <w:r>
        <w:rPr>
          <w:rFonts w:hint="eastAsia" w:ascii="仿宋"/>
          <w:color w:val="auto"/>
          <w:highlight w:val="none"/>
        </w:rPr>
        <w:t>二、商务要求</w:t>
      </w:r>
      <w:bookmarkEnd w:id="42"/>
    </w:p>
    <w:p w14:paraId="110986E2">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069F680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lang w:eastAsia="zh-CN"/>
        </w:rPr>
        <w:t>采购合同签订生效之日起至2025年12月31日</w:t>
      </w:r>
      <w:r>
        <w:rPr>
          <w:rFonts w:hint="eastAsia" w:ascii="仿宋" w:eastAsia="仿宋"/>
          <w:color w:val="auto"/>
          <w:sz w:val="24"/>
          <w:highlight w:val="none"/>
        </w:rPr>
        <w:t>。</w:t>
      </w:r>
    </w:p>
    <w:p w14:paraId="1DCD951E">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2</w:t>
      </w:r>
      <w:r>
        <w:rPr>
          <w:rFonts w:hint="eastAsia" w:ascii="仿宋" w:eastAsia="仿宋"/>
          <w:b/>
          <w:bCs/>
          <w:color w:val="auto"/>
          <w:sz w:val="24"/>
          <w:highlight w:val="none"/>
        </w:rPr>
        <w:t>数量调整</w:t>
      </w:r>
    </w:p>
    <w:p w14:paraId="73E2ECD3">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4533DC8D">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3</w:t>
      </w:r>
      <w:r>
        <w:rPr>
          <w:rFonts w:hint="eastAsia" w:ascii="仿宋" w:eastAsia="仿宋"/>
          <w:b/>
          <w:bCs/>
          <w:color w:val="auto"/>
          <w:kern w:val="0"/>
          <w:sz w:val="24"/>
          <w:highlight w:val="none"/>
          <w:u w:val="none"/>
        </w:rPr>
        <w:t>验收</w:t>
      </w:r>
    </w:p>
    <w:p w14:paraId="3C371AFF">
      <w:pPr>
        <w:widowControl/>
        <w:snapToGrid w:val="0"/>
        <w:spacing w:line="480" w:lineRule="exact"/>
        <w:ind w:lef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2.3.1由采购人负责进行验收。</w:t>
      </w:r>
    </w:p>
    <w:p w14:paraId="1EC04536">
      <w:pPr>
        <w:widowControl/>
        <w:snapToGrid w:val="0"/>
        <w:spacing w:line="480" w:lineRule="exact"/>
        <w:ind w:lef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2.3.2采购人在中标供应商的服务进行检查验收，如果发现数量不足或有质量、技术等问题，中标供应商应负责根据合同及采购人的要求采取补足或更换等处理措施，并承担由此发生的一切损失和费用。</w:t>
      </w:r>
    </w:p>
    <w:p w14:paraId="2F1F7A23">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rPr>
        <w:t>付款方式</w:t>
      </w:r>
    </w:p>
    <w:p w14:paraId="250ABEEA">
      <w:pPr>
        <w:widowControl/>
        <w:numPr>
          <w:ilvl w:val="-1"/>
          <w:numId w:val="0"/>
        </w:numPr>
        <w:snapToGrid w:val="0"/>
        <w:spacing w:line="480" w:lineRule="exact"/>
        <w:ind w:firstLine="0"/>
        <w:rPr>
          <w:rFonts w:hint="eastAsia" w:ascii="仿宋" w:eastAsia="仿宋"/>
          <w:b w:val="0"/>
          <w:bCs w:val="0"/>
          <w:color w:val="auto"/>
          <w:kern w:val="0"/>
          <w:sz w:val="24"/>
          <w:highlight w:val="none"/>
        </w:rPr>
      </w:pPr>
      <w:r>
        <w:rPr>
          <w:rFonts w:hint="eastAsia" w:ascii="仿宋" w:eastAsia="仿宋"/>
          <w:b w:val="0"/>
          <w:bCs w:val="0"/>
          <w:color w:val="auto"/>
          <w:kern w:val="0"/>
          <w:sz w:val="24"/>
          <w:highlight w:val="none"/>
        </w:rPr>
        <w:t>根据采购要求乙方在完成放映场次后，经甲方审核合格确认，由乙方开具正式发票，甲方向乙方一次性付清年度全部款额。</w:t>
      </w:r>
    </w:p>
    <w:p w14:paraId="2EEE2E90">
      <w:pPr>
        <w:widowControl/>
        <w:numPr>
          <w:ilvl w:val="0"/>
          <w:numId w:val="6"/>
        </w:numPr>
        <w:snapToGrid w:val="0"/>
        <w:spacing w:line="480" w:lineRule="exact"/>
        <w:ind w:firstLine="0"/>
        <w:rPr>
          <w:rFonts w:hint="eastAsia" w:ascii="仿宋" w:eastAsia="仿宋"/>
          <w:b w:val="0"/>
          <w:bCs w:val="0"/>
          <w:color w:val="auto"/>
          <w:kern w:val="0"/>
          <w:sz w:val="24"/>
          <w:highlight w:val="none"/>
        </w:rPr>
      </w:pPr>
      <w:r>
        <w:rPr>
          <w:rFonts w:hint="eastAsia" w:ascii="仿宋" w:eastAsia="仿宋"/>
          <w:b w:val="0"/>
          <w:bCs w:val="0"/>
          <w:color w:val="auto"/>
          <w:kern w:val="0"/>
          <w:sz w:val="24"/>
          <w:highlight w:val="none"/>
        </w:rPr>
        <w:t>在合同有效期内，如金额不能如期支付的，双方应友好协商，明确支付时间，支付金额延迟不计息。</w:t>
      </w:r>
    </w:p>
    <w:p w14:paraId="0C1A3365">
      <w:pPr>
        <w:rPr>
          <w:color w:val="auto"/>
          <w:highlight w:val="none"/>
        </w:rPr>
      </w:pPr>
    </w:p>
    <w:p w14:paraId="61F31562">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r>
        <w:rPr>
          <w:rFonts w:hint="eastAsia" w:ascii="仿宋"/>
          <w:color w:val="auto"/>
          <w:highlight w:val="none"/>
        </w:rPr>
        <w:t>第四章  拟签订合同的主要条款</w:t>
      </w:r>
      <w:bookmarkEnd w:id="43"/>
    </w:p>
    <w:p w14:paraId="2E30A559">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08B3F0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06DD680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28DED2C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4A92E8E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6FB57A31">
      <w:pPr>
        <w:widowControl/>
        <w:snapToGrid w:val="0"/>
        <w:spacing w:line="480" w:lineRule="exact"/>
        <w:ind w:firstLine="480" w:firstLineChars="200"/>
        <w:rPr>
          <w:rFonts w:hint="eastAsia" w:ascii="仿宋" w:eastAsia="仿宋"/>
          <w:color w:val="auto"/>
          <w:kern w:val="0"/>
          <w:sz w:val="24"/>
          <w:highlight w:val="none"/>
          <w:u w:val="none"/>
        </w:rPr>
      </w:pPr>
    </w:p>
    <w:p w14:paraId="32D18B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469902A">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4A126F5F">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03186699">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343052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60FF011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7C47927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60A7D3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6FE2C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7E8514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4257E5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7A18FB5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020325A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0476BF1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single"/>
          <w:lang w:val="en-US" w:eastAsia="zh-CN"/>
        </w:rPr>
        <w:t>/</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1CFD14F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642D969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7266FE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6A1D5E0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459A343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F5F1B0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5B2FFB3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03D9174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4DCD09A1">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5481F3C">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205F7EF5">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1B49BC2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35122CF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7B6589B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5F1BB00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1FF3FF6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618BD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0AF45C7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54754A9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1BA0B9D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00BD237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06CA4F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4733BD0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685E694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644D138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5A7D6C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47E6B7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1A489E0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77E5018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21808B7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833584A">
      <w:pPr>
        <w:widowControl/>
        <w:snapToGrid w:val="0"/>
        <w:spacing w:line="480" w:lineRule="exact"/>
        <w:ind w:firstLine="480" w:firstLineChars="200"/>
        <w:rPr>
          <w:rFonts w:hint="eastAsia" w:ascii="仿宋" w:eastAsia="仿宋"/>
          <w:color w:val="auto"/>
          <w:kern w:val="0"/>
          <w:sz w:val="24"/>
          <w:highlight w:val="none"/>
          <w:u w:val="none"/>
        </w:rPr>
      </w:pPr>
    </w:p>
    <w:p w14:paraId="507344A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75E45A1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61D07E8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684346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BA33D25">
      <w:pPr>
        <w:widowControl/>
        <w:snapToGrid w:val="0"/>
        <w:spacing w:line="480" w:lineRule="exact"/>
        <w:ind w:firstLine="480" w:firstLineChars="200"/>
        <w:rPr>
          <w:rFonts w:hint="eastAsia" w:ascii="仿宋" w:eastAsia="仿宋"/>
          <w:color w:val="auto"/>
          <w:kern w:val="0"/>
          <w:sz w:val="24"/>
          <w:highlight w:val="none"/>
          <w:u w:val="none"/>
        </w:rPr>
      </w:pPr>
    </w:p>
    <w:p w14:paraId="17E377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3EF7709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21B36A4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1F3D738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2F4294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194845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31FBB54">
      <w:pPr>
        <w:pStyle w:val="2"/>
        <w:rPr>
          <w:rFonts w:hint="eastAsia" w:ascii="仿宋" w:eastAsia="仿宋"/>
          <w:color w:val="auto"/>
          <w:kern w:val="0"/>
          <w:sz w:val="24"/>
          <w:highlight w:val="none"/>
          <w:u w:val="none"/>
        </w:rPr>
      </w:pPr>
    </w:p>
    <w:p w14:paraId="4A191987">
      <w:pPr>
        <w:rPr>
          <w:rFonts w:hint="eastAsia" w:ascii="仿宋" w:eastAsia="仿宋"/>
          <w:color w:val="auto"/>
          <w:kern w:val="0"/>
          <w:sz w:val="24"/>
          <w:highlight w:val="none"/>
          <w:u w:val="none"/>
        </w:rPr>
      </w:pPr>
    </w:p>
    <w:p w14:paraId="76FCE38A">
      <w:pPr>
        <w:pStyle w:val="2"/>
        <w:rPr>
          <w:rFonts w:hint="eastAsia" w:ascii="仿宋" w:eastAsia="仿宋"/>
          <w:color w:val="auto"/>
          <w:kern w:val="0"/>
          <w:sz w:val="24"/>
          <w:highlight w:val="none"/>
          <w:u w:val="none"/>
        </w:rPr>
      </w:pPr>
    </w:p>
    <w:p w14:paraId="54BC5D0C">
      <w:pPr>
        <w:rPr>
          <w:rFonts w:hint="eastAsia" w:ascii="仿宋" w:eastAsia="仿宋"/>
          <w:color w:val="auto"/>
          <w:kern w:val="0"/>
          <w:sz w:val="24"/>
          <w:highlight w:val="none"/>
          <w:u w:val="none"/>
        </w:rPr>
      </w:pPr>
    </w:p>
    <w:p w14:paraId="71E1F4B8">
      <w:pPr>
        <w:pStyle w:val="2"/>
        <w:rPr>
          <w:rFonts w:hint="eastAsia" w:ascii="仿宋" w:eastAsia="仿宋"/>
          <w:color w:val="auto"/>
          <w:kern w:val="0"/>
          <w:sz w:val="24"/>
          <w:highlight w:val="none"/>
          <w:u w:val="none"/>
        </w:rPr>
      </w:pPr>
    </w:p>
    <w:p w14:paraId="4D3C8C0B">
      <w:pPr>
        <w:rPr>
          <w:rFonts w:hint="eastAsia" w:ascii="仿宋" w:eastAsia="仿宋"/>
          <w:color w:val="auto"/>
          <w:kern w:val="0"/>
          <w:sz w:val="24"/>
          <w:highlight w:val="none"/>
          <w:u w:val="none"/>
        </w:rPr>
      </w:pPr>
    </w:p>
    <w:p w14:paraId="395174FE">
      <w:pPr>
        <w:pStyle w:val="2"/>
        <w:rPr>
          <w:rFonts w:hint="eastAsia" w:ascii="仿宋" w:eastAsia="仿宋"/>
          <w:color w:val="auto"/>
          <w:kern w:val="0"/>
          <w:sz w:val="24"/>
          <w:highlight w:val="none"/>
          <w:u w:val="none"/>
        </w:rPr>
      </w:pPr>
    </w:p>
    <w:p w14:paraId="31A58313">
      <w:pPr>
        <w:rPr>
          <w:rFonts w:hint="eastAsia" w:ascii="仿宋" w:eastAsia="仿宋"/>
          <w:color w:val="auto"/>
          <w:kern w:val="0"/>
          <w:sz w:val="24"/>
          <w:highlight w:val="none"/>
          <w:u w:val="none"/>
        </w:rPr>
      </w:pPr>
    </w:p>
    <w:p w14:paraId="20EDF500">
      <w:pPr>
        <w:pStyle w:val="2"/>
        <w:rPr>
          <w:rFonts w:hint="eastAsia" w:ascii="仿宋" w:eastAsia="仿宋"/>
          <w:color w:val="auto"/>
          <w:kern w:val="0"/>
          <w:sz w:val="24"/>
          <w:highlight w:val="none"/>
          <w:u w:val="none"/>
        </w:rPr>
      </w:pPr>
    </w:p>
    <w:p w14:paraId="7D221BE4">
      <w:pPr>
        <w:rPr>
          <w:rFonts w:hint="eastAsia" w:ascii="仿宋" w:eastAsia="仿宋"/>
          <w:color w:val="auto"/>
          <w:kern w:val="0"/>
          <w:sz w:val="24"/>
          <w:highlight w:val="none"/>
          <w:u w:val="none"/>
        </w:rPr>
      </w:pPr>
    </w:p>
    <w:p w14:paraId="5C11DFA8">
      <w:pPr>
        <w:pStyle w:val="2"/>
        <w:rPr>
          <w:rFonts w:hint="eastAsia" w:ascii="仿宋" w:eastAsia="仿宋"/>
          <w:color w:val="auto"/>
          <w:kern w:val="0"/>
          <w:sz w:val="24"/>
          <w:highlight w:val="none"/>
          <w:u w:val="none"/>
        </w:rPr>
      </w:pPr>
    </w:p>
    <w:p w14:paraId="61F1E8A6">
      <w:pPr>
        <w:rPr>
          <w:rFonts w:hint="eastAsia" w:ascii="仿宋" w:eastAsia="仿宋"/>
          <w:color w:val="auto"/>
          <w:kern w:val="0"/>
          <w:sz w:val="24"/>
          <w:highlight w:val="none"/>
          <w:u w:val="none"/>
        </w:rPr>
      </w:pPr>
    </w:p>
    <w:p w14:paraId="442C6145">
      <w:pPr>
        <w:pStyle w:val="2"/>
        <w:rPr>
          <w:rFonts w:hint="eastAsia" w:ascii="仿宋" w:eastAsia="仿宋"/>
          <w:color w:val="auto"/>
          <w:kern w:val="0"/>
          <w:sz w:val="24"/>
          <w:highlight w:val="none"/>
          <w:u w:val="none"/>
        </w:rPr>
      </w:pPr>
    </w:p>
    <w:p w14:paraId="1DDF95FF">
      <w:pPr>
        <w:rPr>
          <w:rFonts w:hint="eastAsia" w:ascii="仿宋" w:eastAsia="仿宋"/>
          <w:color w:val="auto"/>
          <w:kern w:val="0"/>
          <w:sz w:val="24"/>
          <w:highlight w:val="none"/>
          <w:u w:val="none"/>
        </w:rPr>
      </w:pPr>
    </w:p>
    <w:p w14:paraId="3D249904">
      <w:pPr>
        <w:pStyle w:val="2"/>
        <w:rPr>
          <w:rFonts w:hint="eastAsia"/>
          <w:color w:val="auto"/>
          <w:highlight w:val="none"/>
        </w:rPr>
      </w:pPr>
    </w:p>
    <w:p w14:paraId="4E6F65BF">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083101C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4C860D2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57BE5B8">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B146B4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7E93AEB1">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62A446A">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lang w:val="en-US" w:eastAsia="zh-CN"/>
        </w:rPr>
        <w:t>8</w:t>
      </w:r>
      <w:r>
        <w:rPr>
          <w:rFonts w:hint="eastAsia" w:ascii="仿宋" w:eastAsia="仿宋"/>
          <w:color w:val="auto"/>
          <w:sz w:val="24"/>
          <w:highlight w:val="none"/>
          <w:u w:val="single"/>
          <w:lang w:val="en-US" w:eastAsia="zh-CN"/>
        </w:rPr>
        <w:t>0</w:t>
      </w:r>
      <w:r>
        <w:rPr>
          <w:rFonts w:hint="eastAsia" w:ascii="仿宋" w:eastAsia="仿宋"/>
          <w:color w:val="auto"/>
          <w:sz w:val="24"/>
          <w:highlight w:val="none"/>
        </w:rPr>
        <w:t>分，价格分</w:t>
      </w:r>
      <w:r>
        <w:rPr>
          <w:rFonts w:hint="eastAsia" w:ascii="仿宋" w:eastAsia="仿宋"/>
          <w:color w:val="auto"/>
          <w:sz w:val="24"/>
          <w:highlight w:val="none"/>
          <w:lang w:val="en-US" w:eastAsia="zh-CN"/>
        </w:rPr>
        <w:t>2</w:t>
      </w:r>
      <w:r>
        <w:rPr>
          <w:rFonts w:hint="eastAsia" w:ascii="仿宋" w:eastAsia="仿宋"/>
          <w:color w:val="auto"/>
          <w:sz w:val="24"/>
          <w:highlight w:val="none"/>
          <w:u w:val="single"/>
          <w:lang w:val="en-US" w:eastAsia="zh-CN"/>
        </w:rPr>
        <w:t>0</w:t>
      </w:r>
      <w:r>
        <w:rPr>
          <w:rFonts w:hint="eastAsia" w:ascii="仿宋" w:eastAsia="仿宋"/>
          <w:color w:val="auto"/>
          <w:sz w:val="24"/>
          <w:highlight w:val="none"/>
        </w:rPr>
        <w:t>分。下述所列为评分依据，分值如下（计算分值时，按其算术平均值保留小数2位）。</w:t>
      </w:r>
    </w:p>
    <w:p w14:paraId="488D1C68">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65"/>
        <w:gridCol w:w="6879"/>
        <w:gridCol w:w="750"/>
      </w:tblGrid>
      <w:tr w14:paraId="06AD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top"/>
          </w:tcPr>
          <w:p w14:paraId="702C8AB8">
            <w:pPr>
              <w:keepNext w:val="0"/>
              <w:keepLines w:val="0"/>
              <w:pageBreakBefore w:val="0"/>
              <w:widowControl w:val="0"/>
              <w:kinsoku/>
              <w:wordWrap/>
              <w:overflowPunct/>
              <w:topLinePunct w:val="0"/>
              <w:autoSpaceDE/>
              <w:autoSpaceDN/>
              <w:bidi w:val="0"/>
              <w:adjustRightInd/>
              <w:snapToGrid/>
              <w:spacing w:line="400" w:lineRule="exact"/>
              <w:rPr>
                <w:b/>
                <w:color w:val="auto"/>
                <w:sz w:val="21"/>
                <w:szCs w:val="21"/>
                <w:highlight w:val="none"/>
              </w:rPr>
            </w:pPr>
            <w:r>
              <w:rPr>
                <w:b/>
                <w:color w:val="auto"/>
                <w:sz w:val="21"/>
                <w:szCs w:val="21"/>
                <w:highlight w:val="none"/>
              </w:rPr>
              <w:t>序号</w:t>
            </w:r>
          </w:p>
        </w:tc>
        <w:tc>
          <w:tcPr>
            <w:tcW w:w="1065" w:type="dxa"/>
            <w:noWrap/>
            <w:vAlign w:val="top"/>
          </w:tcPr>
          <w:p w14:paraId="6D8A31E6">
            <w:pPr>
              <w:keepNext w:val="0"/>
              <w:keepLines w:val="0"/>
              <w:pageBreakBefore w:val="0"/>
              <w:widowControl w:val="0"/>
              <w:kinsoku/>
              <w:wordWrap/>
              <w:overflowPunct/>
              <w:topLinePunct w:val="0"/>
              <w:autoSpaceDE/>
              <w:autoSpaceDN/>
              <w:bidi w:val="0"/>
              <w:adjustRightInd/>
              <w:snapToGrid/>
              <w:spacing w:line="400" w:lineRule="exact"/>
              <w:jc w:val="center"/>
              <w:rPr>
                <w:b/>
                <w:color w:val="auto"/>
                <w:sz w:val="21"/>
                <w:szCs w:val="21"/>
                <w:highlight w:val="none"/>
              </w:rPr>
            </w:pPr>
            <w:r>
              <w:rPr>
                <w:b/>
                <w:color w:val="auto"/>
                <w:sz w:val="21"/>
                <w:szCs w:val="21"/>
                <w:highlight w:val="none"/>
              </w:rPr>
              <w:t>评分内容</w:t>
            </w:r>
          </w:p>
        </w:tc>
        <w:tc>
          <w:tcPr>
            <w:tcW w:w="6879" w:type="dxa"/>
            <w:noWrap/>
            <w:vAlign w:val="top"/>
          </w:tcPr>
          <w:p w14:paraId="6DB60074">
            <w:pPr>
              <w:keepNext w:val="0"/>
              <w:keepLines w:val="0"/>
              <w:pageBreakBefore w:val="0"/>
              <w:widowControl w:val="0"/>
              <w:kinsoku/>
              <w:wordWrap/>
              <w:overflowPunct/>
              <w:topLinePunct w:val="0"/>
              <w:autoSpaceDE/>
              <w:autoSpaceDN/>
              <w:bidi w:val="0"/>
              <w:adjustRightInd/>
              <w:snapToGrid/>
              <w:spacing w:line="400" w:lineRule="exact"/>
              <w:ind w:firstLine="422" w:firstLineChars="200"/>
              <w:rPr>
                <w:b/>
                <w:color w:val="auto"/>
                <w:sz w:val="21"/>
                <w:szCs w:val="21"/>
                <w:highlight w:val="none"/>
              </w:rPr>
            </w:pPr>
            <w:r>
              <w:rPr>
                <w:b/>
                <w:color w:val="auto"/>
                <w:sz w:val="21"/>
                <w:szCs w:val="21"/>
                <w:highlight w:val="none"/>
              </w:rPr>
              <w:t>评分细则</w:t>
            </w:r>
          </w:p>
        </w:tc>
        <w:tc>
          <w:tcPr>
            <w:tcW w:w="750" w:type="dxa"/>
            <w:noWrap/>
            <w:vAlign w:val="center"/>
          </w:tcPr>
          <w:p w14:paraId="6CE3D935">
            <w:pPr>
              <w:keepNext w:val="0"/>
              <w:keepLines w:val="0"/>
              <w:pageBreakBefore w:val="0"/>
              <w:widowControl w:val="0"/>
              <w:kinsoku/>
              <w:wordWrap/>
              <w:overflowPunct/>
              <w:topLinePunct w:val="0"/>
              <w:autoSpaceDE/>
              <w:autoSpaceDN/>
              <w:bidi w:val="0"/>
              <w:adjustRightInd/>
              <w:snapToGrid/>
              <w:spacing w:line="400" w:lineRule="exact"/>
              <w:jc w:val="center"/>
              <w:rPr>
                <w:b/>
                <w:color w:val="auto"/>
                <w:sz w:val="21"/>
                <w:szCs w:val="21"/>
                <w:highlight w:val="none"/>
              </w:rPr>
            </w:pPr>
            <w:r>
              <w:rPr>
                <w:b/>
                <w:color w:val="auto"/>
                <w:sz w:val="21"/>
                <w:szCs w:val="21"/>
                <w:highlight w:val="none"/>
              </w:rPr>
              <w:t>分值</w:t>
            </w:r>
          </w:p>
        </w:tc>
      </w:tr>
      <w:tr w14:paraId="69DE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3B5682A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65" w:type="dxa"/>
            <w:noWrap/>
            <w:vAlign w:val="center"/>
          </w:tcPr>
          <w:p w14:paraId="649D2E0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879" w:type="dxa"/>
            <w:noWrap/>
            <w:vAlign w:val="center"/>
          </w:tcPr>
          <w:p w14:paraId="754F11F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年1月1日以来（以合同签订时间为准）实施过的同类型项目业绩，每个业绩得1分，本项最高得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5A919BBF">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放映</w:t>
            </w:r>
            <w:r>
              <w:rPr>
                <w:rFonts w:hint="eastAsia" w:ascii="仿宋" w:hAnsi="仿宋" w:eastAsia="仿宋" w:cs="仿宋"/>
                <w:color w:val="auto"/>
                <w:sz w:val="24"/>
                <w:szCs w:val="24"/>
                <w:highlight w:val="none"/>
              </w:rPr>
              <w:t>合同）</w:t>
            </w:r>
          </w:p>
        </w:tc>
        <w:tc>
          <w:tcPr>
            <w:tcW w:w="750" w:type="dxa"/>
            <w:noWrap/>
            <w:vAlign w:val="center"/>
          </w:tcPr>
          <w:p w14:paraId="5C7FB764">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宋体"/>
                <w:color w:val="auto"/>
                <w:sz w:val="21"/>
                <w:szCs w:val="21"/>
                <w:highlight w:val="none"/>
                <w:lang w:eastAsia="zh-CN"/>
              </w:rPr>
            </w:pPr>
            <w:r>
              <w:rPr>
                <w:rFonts w:hint="eastAsia"/>
                <w:color w:val="auto"/>
                <w:sz w:val="21"/>
                <w:szCs w:val="21"/>
                <w:highlight w:val="none"/>
                <w:lang w:val="en-US" w:eastAsia="zh-CN"/>
              </w:rPr>
              <w:t>2</w:t>
            </w:r>
          </w:p>
        </w:tc>
      </w:tr>
      <w:tr w14:paraId="53B1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116AC78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65" w:type="dxa"/>
            <w:noWrap/>
            <w:vAlign w:val="center"/>
          </w:tcPr>
          <w:p w14:paraId="3669AB1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设备情况</w:t>
            </w:r>
          </w:p>
        </w:tc>
        <w:tc>
          <w:tcPr>
            <w:tcW w:w="6879" w:type="dxa"/>
            <w:noWrap/>
            <w:vAlign w:val="center"/>
          </w:tcPr>
          <w:p w14:paraId="338E5A76">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具备提供农村电影放映服务所必需的数字电影流动放映设备，放</w:t>
            </w:r>
          </w:p>
          <w:p w14:paraId="1B37711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映设备需 10套及以上且近两年内的放映新终端比例不低于50%。</w:t>
            </w:r>
          </w:p>
          <w:p w14:paraId="135D27AF">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放映设备应符合国家数字电影标准和规范，安装有GPS/GPRS 监</w:t>
            </w:r>
          </w:p>
          <w:p w14:paraId="3594ED1E">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控模块，并符合《数字电影流动放映监管信息GPS/GPRS接口技术要求和测试方法》(GD/J</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029-2010)规定。要求与监管平台互联互通，提供完成与监管平台数据传输技术对接证明协议，满足</w:t>
            </w:r>
          </w:p>
          <w:p w14:paraId="70E79E2B">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分，不满足的不得分</w:t>
            </w:r>
            <w:r>
              <w:rPr>
                <w:rFonts w:hint="eastAsia" w:ascii="仿宋" w:hAnsi="仿宋" w:eastAsia="仿宋" w:cs="仿宋"/>
                <w:color w:val="auto"/>
                <w:sz w:val="24"/>
                <w:szCs w:val="24"/>
                <w:highlight w:val="none"/>
                <w:lang w:eastAsia="zh-CN"/>
              </w:rPr>
              <w:t>。</w:t>
            </w:r>
          </w:p>
          <w:p w14:paraId="6DDB0615">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lang w:val="en-US" w:eastAsia="zh-CN"/>
              </w:rPr>
              <w:t>备案证明</w:t>
            </w:r>
            <w:r>
              <w:rPr>
                <w:rFonts w:hint="eastAsia" w:ascii="仿宋" w:hAnsi="仿宋" w:eastAsia="仿宋" w:cs="仿宋"/>
                <w:color w:val="auto"/>
                <w:sz w:val="24"/>
                <w:szCs w:val="24"/>
                <w:highlight w:val="none"/>
              </w:rPr>
              <w:t>材料，不提供不得分）</w:t>
            </w:r>
          </w:p>
        </w:tc>
        <w:tc>
          <w:tcPr>
            <w:tcW w:w="750" w:type="dxa"/>
            <w:noWrap/>
            <w:vAlign w:val="center"/>
          </w:tcPr>
          <w:p w14:paraId="115AF3B3">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w:t>
            </w:r>
          </w:p>
        </w:tc>
      </w:tr>
      <w:tr w14:paraId="29D9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6DD1DA1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65" w:type="dxa"/>
            <w:noWrap/>
            <w:vAlign w:val="center"/>
          </w:tcPr>
          <w:p w14:paraId="7DC191C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6879" w:type="dxa"/>
            <w:shd w:val="clear" w:color="auto" w:fill="auto"/>
            <w:noWrap/>
            <w:vAlign w:val="center"/>
          </w:tcPr>
          <w:p w14:paraId="6E288BDC">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1.投标人项目组成员中，具有电影相关专业毕业的成员的，每有一个得2分，最多得6分；</w:t>
            </w:r>
          </w:p>
          <w:p w14:paraId="170AB95E">
            <w:pPr>
              <w:keepNext w:val="0"/>
              <w:keepLines w:val="0"/>
              <w:widowControl/>
              <w:suppressLineNumbers w:val="0"/>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2.投标人项目组成员中，具有电影专业技术职称（放映主任技师、放映技师、放映技术员），高级的得3分/人，中级得2分/人，助理或技术员1分/人，最多得6分。</w:t>
            </w:r>
            <w:r>
              <w:rPr>
                <w:rFonts w:hint="eastAsia" w:ascii="仿宋" w:hAnsi="仿宋" w:eastAsia="仿宋" w:cs="仿宋"/>
                <w:b/>
                <w:bCs/>
                <w:i w:val="0"/>
                <w:iCs w:val="0"/>
                <w:color w:val="auto"/>
                <w:kern w:val="0"/>
                <w:sz w:val="24"/>
                <w:szCs w:val="24"/>
                <w:highlight w:val="none"/>
                <w:u w:val="none"/>
                <w:lang w:val="en-US" w:eastAsia="zh-CN" w:bidi="ar"/>
              </w:rPr>
              <w:t>【需提供人社部门或者行业主管部门颁发的职称证书复印件（行业协会颁发的不予认可）且提供投标人为其缴纳的近六个月社保证明并加盖投标人公章】</w:t>
            </w:r>
          </w:p>
        </w:tc>
        <w:tc>
          <w:tcPr>
            <w:tcW w:w="750" w:type="dxa"/>
            <w:noWrap/>
            <w:vAlign w:val="center"/>
          </w:tcPr>
          <w:p w14:paraId="38D2F13E">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r>
      <w:tr w14:paraId="3952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Merge w:val="restart"/>
            <w:noWrap/>
            <w:vAlign w:val="center"/>
          </w:tcPr>
          <w:p w14:paraId="10B5630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65" w:type="dxa"/>
            <w:vMerge w:val="restart"/>
            <w:noWrap/>
            <w:vAlign w:val="center"/>
          </w:tcPr>
          <w:p w14:paraId="2942E5B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tc>
        <w:tc>
          <w:tcPr>
            <w:tcW w:w="6879" w:type="dxa"/>
            <w:noWrap/>
            <w:vAlign w:val="center"/>
          </w:tcPr>
          <w:p w14:paraId="0A979249">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根据投标人针对本项目提出的放映方案是否详细、科学、可行等</w:t>
            </w:r>
            <w:r>
              <w:rPr>
                <w:rFonts w:hint="eastAsia" w:ascii="仿宋" w:hAnsi="仿宋" w:eastAsia="仿宋" w:cs="仿宋"/>
                <w:color w:val="auto"/>
                <w:sz w:val="24"/>
                <w:szCs w:val="24"/>
                <w:highlight w:val="none"/>
                <w:lang w:val="zh-CN"/>
              </w:rPr>
              <w:t>进行</w:t>
            </w:r>
            <w:r>
              <w:rPr>
                <w:rFonts w:hint="eastAsia" w:ascii="仿宋" w:hAnsi="仿宋" w:eastAsia="仿宋" w:cs="仿宋"/>
                <w:color w:val="auto"/>
                <w:sz w:val="24"/>
                <w:szCs w:val="24"/>
                <w:highlight w:val="none"/>
                <w:lang w:eastAsia="zh-CN"/>
              </w:rPr>
              <w:t>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，方案详细、科学、可行</w:t>
            </w:r>
            <w:r>
              <w:rPr>
                <w:rFonts w:hint="eastAsia" w:ascii="仿宋" w:hAnsi="仿宋" w:eastAsia="仿宋" w:cs="仿宋"/>
                <w:color w:val="auto"/>
                <w:sz w:val="24"/>
                <w:szCs w:val="24"/>
                <w:highlight w:val="none"/>
                <w:lang w:val="en-US" w:eastAsia="zh-CN"/>
              </w:rPr>
              <w:t>高的得5-3.1分，</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eastAsia="zh-CN"/>
              </w:rPr>
              <w:t>详细、</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eastAsia="zh-CN"/>
              </w:rPr>
              <w:t>科学、可行</w:t>
            </w:r>
            <w:r>
              <w:rPr>
                <w:rFonts w:hint="eastAsia" w:ascii="仿宋" w:hAnsi="仿宋" w:eastAsia="仿宋" w:cs="仿宋"/>
                <w:color w:val="auto"/>
                <w:sz w:val="24"/>
                <w:szCs w:val="24"/>
                <w:highlight w:val="none"/>
                <w:lang w:val="en-US" w:eastAsia="zh-CN"/>
              </w:rPr>
              <w:t>度较高的得3-1.1分，</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eastAsia="zh-CN"/>
              </w:rPr>
              <w:t>详细、</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eastAsia="zh-CN"/>
              </w:rPr>
              <w:t>科学、可行</w:t>
            </w:r>
            <w:r>
              <w:rPr>
                <w:rFonts w:hint="eastAsia" w:ascii="仿宋" w:hAnsi="仿宋" w:eastAsia="仿宋" w:cs="仿宋"/>
                <w:color w:val="auto"/>
                <w:sz w:val="24"/>
                <w:szCs w:val="24"/>
                <w:highlight w:val="none"/>
                <w:lang w:val="en-US" w:eastAsia="zh-CN"/>
              </w:rPr>
              <w:t>度不够高的得1-0.1分，未提供不得分</w:t>
            </w:r>
            <w:r>
              <w:rPr>
                <w:rFonts w:hint="eastAsia" w:ascii="仿宋" w:hAnsi="仿宋" w:eastAsia="仿宋" w:cs="仿宋"/>
                <w:color w:val="auto"/>
                <w:sz w:val="24"/>
                <w:szCs w:val="24"/>
                <w:highlight w:val="none"/>
                <w:lang w:eastAsia="zh-CN"/>
              </w:rPr>
              <w:t>。</w:t>
            </w:r>
          </w:p>
        </w:tc>
        <w:tc>
          <w:tcPr>
            <w:tcW w:w="750" w:type="dxa"/>
            <w:noWrap/>
            <w:vAlign w:val="center"/>
          </w:tcPr>
          <w:p w14:paraId="51D49572">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r>
      <w:tr w14:paraId="389B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Merge w:val="continue"/>
            <w:noWrap/>
            <w:vAlign w:val="center"/>
          </w:tcPr>
          <w:p w14:paraId="0AE799B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5" w:type="dxa"/>
            <w:vMerge w:val="continue"/>
            <w:noWrap/>
            <w:vAlign w:val="center"/>
          </w:tcPr>
          <w:p w14:paraId="358A8A4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6879" w:type="dxa"/>
            <w:noWrap/>
            <w:vAlign w:val="center"/>
          </w:tcPr>
          <w:p w14:paraId="6613244E">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根据投标人针对本项目提出的工作安排、人员安排是否专业、合理、科学等内容</w:t>
            </w:r>
            <w:r>
              <w:rPr>
                <w:rFonts w:hint="eastAsia" w:ascii="仿宋" w:hAnsi="仿宋" w:eastAsia="仿宋" w:cs="仿宋"/>
                <w:color w:val="auto"/>
                <w:sz w:val="24"/>
                <w:szCs w:val="24"/>
                <w:highlight w:val="none"/>
                <w:lang w:val="zh-CN"/>
              </w:rPr>
              <w:t>进行</w:t>
            </w:r>
            <w:r>
              <w:rPr>
                <w:rFonts w:hint="eastAsia" w:ascii="仿宋" w:hAnsi="仿宋" w:eastAsia="仿宋" w:cs="仿宋"/>
                <w:color w:val="auto"/>
                <w:sz w:val="24"/>
                <w:szCs w:val="24"/>
                <w:highlight w:val="none"/>
                <w:lang w:eastAsia="zh-CN"/>
              </w:rPr>
              <w:t>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工作安排、人员安排专业、合理、科学</w:t>
            </w:r>
            <w:r>
              <w:rPr>
                <w:rFonts w:hint="eastAsia" w:ascii="仿宋" w:hAnsi="仿宋" w:eastAsia="仿宋" w:cs="仿宋"/>
                <w:color w:val="auto"/>
                <w:sz w:val="24"/>
                <w:szCs w:val="24"/>
                <w:highlight w:val="none"/>
                <w:lang w:val="en-US" w:eastAsia="zh-CN"/>
              </w:rPr>
              <w:t>的得5-3.1分，</w:t>
            </w:r>
            <w:r>
              <w:rPr>
                <w:rFonts w:hint="eastAsia" w:ascii="仿宋" w:hAnsi="仿宋" w:eastAsia="仿宋" w:cs="仿宋"/>
                <w:color w:val="auto"/>
                <w:sz w:val="24"/>
                <w:szCs w:val="24"/>
                <w:highlight w:val="none"/>
              </w:rPr>
              <w:t>工作安排、人员安排</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rPr>
              <w:t>专业、合理、科学</w:t>
            </w:r>
            <w:r>
              <w:rPr>
                <w:rFonts w:hint="eastAsia" w:ascii="仿宋" w:hAnsi="仿宋" w:eastAsia="仿宋" w:cs="仿宋"/>
                <w:color w:val="auto"/>
                <w:sz w:val="24"/>
                <w:szCs w:val="24"/>
                <w:highlight w:val="none"/>
                <w:lang w:val="en-US" w:eastAsia="zh-CN"/>
              </w:rPr>
              <w:t>的得3-1.1分，</w:t>
            </w:r>
            <w:r>
              <w:rPr>
                <w:rFonts w:hint="eastAsia" w:ascii="仿宋" w:hAnsi="仿宋" w:eastAsia="仿宋" w:cs="仿宋"/>
                <w:color w:val="auto"/>
                <w:sz w:val="24"/>
                <w:szCs w:val="24"/>
                <w:highlight w:val="none"/>
              </w:rPr>
              <w:t>工作安排、人员安排</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专业、合理、科学</w:t>
            </w:r>
            <w:r>
              <w:rPr>
                <w:rFonts w:hint="eastAsia" w:ascii="仿宋" w:hAnsi="仿宋" w:eastAsia="仿宋" w:cs="仿宋"/>
                <w:color w:val="auto"/>
                <w:sz w:val="24"/>
                <w:szCs w:val="24"/>
                <w:highlight w:val="none"/>
                <w:lang w:val="en-US" w:eastAsia="zh-CN"/>
              </w:rPr>
              <w:t>的得1-0.1分</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750" w:type="dxa"/>
            <w:noWrap/>
            <w:vAlign w:val="center"/>
          </w:tcPr>
          <w:p w14:paraId="4556B388">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r>
      <w:tr w14:paraId="5726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Merge w:val="continue"/>
            <w:noWrap/>
            <w:vAlign w:val="center"/>
          </w:tcPr>
          <w:p w14:paraId="36F9A7C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5" w:type="dxa"/>
            <w:vMerge w:val="continue"/>
            <w:noWrap/>
            <w:vAlign w:val="center"/>
          </w:tcPr>
          <w:p w14:paraId="6D6654B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6879" w:type="dxa"/>
            <w:noWrap/>
            <w:vAlign w:val="center"/>
          </w:tcPr>
          <w:p w14:paraId="253F2989">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根据投标人针对本项目提出的放映场次安排是否合理、可行等内容</w:t>
            </w:r>
            <w:r>
              <w:rPr>
                <w:rFonts w:hint="eastAsia" w:ascii="仿宋" w:hAnsi="仿宋" w:eastAsia="仿宋" w:cs="仿宋"/>
                <w:color w:val="auto"/>
                <w:sz w:val="24"/>
                <w:szCs w:val="24"/>
                <w:highlight w:val="none"/>
                <w:lang w:val="zh-CN"/>
              </w:rPr>
              <w:t>进行</w:t>
            </w:r>
            <w:r>
              <w:rPr>
                <w:rFonts w:hint="eastAsia" w:ascii="仿宋" w:hAnsi="仿宋" w:eastAsia="仿宋" w:cs="仿宋"/>
                <w:color w:val="auto"/>
                <w:sz w:val="24"/>
                <w:szCs w:val="24"/>
                <w:highlight w:val="none"/>
                <w:lang w:eastAsia="zh-CN"/>
              </w:rPr>
              <w:t>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放映场次安排合理、可行</w:t>
            </w:r>
            <w:r>
              <w:rPr>
                <w:rFonts w:hint="eastAsia" w:ascii="仿宋" w:hAnsi="仿宋" w:eastAsia="仿宋" w:cs="仿宋"/>
                <w:color w:val="auto"/>
                <w:sz w:val="24"/>
                <w:szCs w:val="24"/>
                <w:highlight w:val="none"/>
                <w:lang w:val="en-US" w:eastAsia="zh-CN"/>
              </w:rPr>
              <w:t>的得4-3.1，</w:t>
            </w:r>
            <w:r>
              <w:rPr>
                <w:rFonts w:hint="eastAsia" w:ascii="仿宋" w:hAnsi="仿宋" w:eastAsia="仿宋" w:cs="仿宋"/>
                <w:color w:val="auto"/>
                <w:sz w:val="24"/>
                <w:szCs w:val="24"/>
                <w:highlight w:val="none"/>
              </w:rPr>
              <w:t>放映场次安排</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rPr>
              <w:t>合理、可行</w:t>
            </w:r>
            <w:r>
              <w:rPr>
                <w:rFonts w:hint="eastAsia" w:ascii="仿宋" w:hAnsi="仿宋" w:eastAsia="仿宋" w:cs="仿宋"/>
                <w:color w:val="auto"/>
                <w:sz w:val="24"/>
                <w:szCs w:val="24"/>
                <w:highlight w:val="none"/>
                <w:lang w:val="en-US" w:eastAsia="zh-CN"/>
              </w:rPr>
              <w:t>的得3-1.1，</w:t>
            </w:r>
            <w:r>
              <w:rPr>
                <w:rFonts w:hint="eastAsia" w:ascii="仿宋" w:hAnsi="仿宋" w:eastAsia="仿宋" w:cs="仿宋"/>
                <w:color w:val="auto"/>
                <w:sz w:val="24"/>
                <w:szCs w:val="24"/>
                <w:highlight w:val="none"/>
              </w:rPr>
              <w:t>放映场次安排</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合理、可行</w:t>
            </w:r>
            <w:r>
              <w:rPr>
                <w:rFonts w:hint="eastAsia" w:ascii="仿宋" w:hAnsi="仿宋" w:eastAsia="仿宋" w:cs="仿宋"/>
                <w:color w:val="auto"/>
                <w:sz w:val="24"/>
                <w:szCs w:val="24"/>
                <w:highlight w:val="none"/>
                <w:lang w:val="en-US" w:eastAsia="zh-CN"/>
              </w:rPr>
              <w:t>的得1-0.1，</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750" w:type="dxa"/>
            <w:noWrap/>
            <w:vAlign w:val="center"/>
          </w:tcPr>
          <w:p w14:paraId="41BAEE9E">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r>
      <w:tr w14:paraId="3742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Merge w:val="continue"/>
            <w:noWrap/>
            <w:vAlign w:val="center"/>
          </w:tcPr>
          <w:p w14:paraId="72E246E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5" w:type="dxa"/>
            <w:vMerge w:val="continue"/>
            <w:noWrap/>
            <w:vAlign w:val="center"/>
          </w:tcPr>
          <w:p w14:paraId="2216401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6879" w:type="dxa"/>
            <w:noWrap/>
            <w:vAlign w:val="center"/>
          </w:tcPr>
          <w:p w14:paraId="1E489A64">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根据投标人针对本项目设置的放映内容是否丰富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覆盖面是否完全等情况进行</w:t>
            </w:r>
            <w:r>
              <w:rPr>
                <w:rFonts w:hint="eastAsia" w:ascii="仿宋" w:hAnsi="仿宋" w:eastAsia="仿宋" w:cs="仿宋"/>
                <w:color w:val="auto"/>
                <w:sz w:val="24"/>
                <w:szCs w:val="24"/>
                <w:highlight w:val="none"/>
                <w:lang w:eastAsia="zh-CN"/>
              </w:rPr>
              <w:t>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放映内容丰富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覆盖面完全</w:t>
            </w:r>
            <w:r>
              <w:rPr>
                <w:rFonts w:hint="eastAsia" w:ascii="仿宋" w:hAnsi="仿宋" w:eastAsia="仿宋" w:cs="仿宋"/>
                <w:color w:val="auto"/>
                <w:sz w:val="24"/>
                <w:szCs w:val="24"/>
                <w:highlight w:val="none"/>
                <w:lang w:val="en-US" w:eastAsia="zh-CN"/>
              </w:rPr>
              <w:t>的得4-3.1分，</w:t>
            </w:r>
            <w:r>
              <w:rPr>
                <w:rFonts w:hint="eastAsia" w:ascii="仿宋" w:hAnsi="仿宋" w:eastAsia="仿宋" w:cs="仿宋"/>
                <w:color w:val="auto"/>
                <w:sz w:val="24"/>
                <w:szCs w:val="24"/>
                <w:highlight w:val="none"/>
              </w:rPr>
              <w:t>放映内容</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rPr>
              <w:t>丰富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覆盖面</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rPr>
              <w:t>完全</w:t>
            </w:r>
            <w:r>
              <w:rPr>
                <w:rFonts w:hint="eastAsia" w:ascii="仿宋" w:hAnsi="仿宋" w:eastAsia="仿宋" w:cs="仿宋"/>
                <w:color w:val="auto"/>
                <w:sz w:val="24"/>
                <w:szCs w:val="24"/>
                <w:highlight w:val="none"/>
                <w:lang w:val="en-US" w:eastAsia="zh-CN"/>
              </w:rPr>
              <w:t>的得3-1.1分，</w:t>
            </w:r>
            <w:r>
              <w:rPr>
                <w:rFonts w:hint="eastAsia" w:ascii="仿宋" w:hAnsi="仿宋" w:eastAsia="仿宋" w:cs="仿宋"/>
                <w:color w:val="auto"/>
                <w:sz w:val="24"/>
                <w:szCs w:val="24"/>
                <w:highlight w:val="none"/>
              </w:rPr>
              <w:t>放映内容</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丰富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覆盖面</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完全</w:t>
            </w:r>
            <w:r>
              <w:rPr>
                <w:rFonts w:hint="eastAsia" w:ascii="仿宋" w:hAnsi="仿宋" w:eastAsia="仿宋" w:cs="仿宋"/>
                <w:color w:val="auto"/>
                <w:sz w:val="24"/>
                <w:szCs w:val="24"/>
                <w:highlight w:val="none"/>
                <w:lang w:val="en-US" w:eastAsia="zh-CN"/>
              </w:rPr>
              <w:t>的得1-0.1分，</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750" w:type="dxa"/>
            <w:noWrap/>
            <w:vAlign w:val="center"/>
          </w:tcPr>
          <w:p w14:paraId="71CD55C3">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r>
      <w:tr w14:paraId="675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0BFEB4A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065" w:type="dxa"/>
            <w:noWrap/>
            <w:vAlign w:val="center"/>
          </w:tcPr>
          <w:p w14:paraId="66C11B5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放映保障</w:t>
            </w:r>
            <w:r>
              <w:rPr>
                <w:rFonts w:hint="eastAsia" w:ascii="仿宋" w:hAnsi="仿宋" w:eastAsia="仿宋" w:cs="仿宋"/>
                <w:color w:val="auto"/>
                <w:sz w:val="24"/>
                <w:szCs w:val="24"/>
                <w:highlight w:val="none"/>
              </w:rPr>
              <w:t>措施</w:t>
            </w:r>
          </w:p>
        </w:tc>
        <w:tc>
          <w:tcPr>
            <w:tcW w:w="6879" w:type="dxa"/>
            <w:shd w:val="clear" w:color="auto" w:fill="auto"/>
            <w:noWrap/>
            <w:vAlign w:val="center"/>
          </w:tcPr>
          <w:p w14:paraId="292405A0">
            <w:pPr>
              <w:keepNext w:val="0"/>
              <w:keepLines w:val="0"/>
              <w:widowControl/>
              <w:suppressLineNumbers w:val="0"/>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针对本项目实施过程中人员安全保障措施情况打分,保障措施完整、可行性高的得8-6.1分，保障措施比较完整、可行性比较高的得6-3.1分，保障措施不够完整、可行性不够高的得3-0.1分。</w:t>
            </w:r>
          </w:p>
        </w:tc>
        <w:tc>
          <w:tcPr>
            <w:tcW w:w="750" w:type="dxa"/>
            <w:noWrap/>
            <w:vAlign w:val="center"/>
          </w:tcPr>
          <w:p w14:paraId="2A734F18">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w:t>
            </w:r>
          </w:p>
        </w:tc>
      </w:tr>
      <w:tr w14:paraId="34BF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3327A8E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065" w:type="dxa"/>
            <w:noWrap/>
            <w:vAlign w:val="center"/>
          </w:tcPr>
          <w:p w14:paraId="5A41622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放映宣传方案</w:t>
            </w:r>
          </w:p>
        </w:tc>
        <w:tc>
          <w:tcPr>
            <w:tcW w:w="6879" w:type="dxa"/>
            <w:noWrap/>
            <w:vAlign w:val="center"/>
          </w:tcPr>
          <w:p w14:paraId="572C4A58">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的宣传方案，包括但不仅限于项目所在地的媒体进行的宣传报道，投标人可以结合以往案例进行详细阐述综合打分，方案完整，内容丰富的得14-8.1分，方案比较完整，内容比较丰富的得8-4.1分，方案不够完整，内容不够丰富的得4-0.1分。</w:t>
            </w:r>
          </w:p>
        </w:tc>
        <w:tc>
          <w:tcPr>
            <w:tcW w:w="750" w:type="dxa"/>
            <w:noWrap/>
            <w:vAlign w:val="center"/>
          </w:tcPr>
          <w:p w14:paraId="0BC40CFF">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r>
      <w:tr w14:paraId="2DE7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81" w:type="dxa"/>
            <w:noWrap/>
            <w:vAlign w:val="center"/>
          </w:tcPr>
          <w:p w14:paraId="2241623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065" w:type="dxa"/>
            <w:noWrap/>
            <w:vAlign w:val="center"/>
          </w:tcPr>
          <w:p w14:paraId="540B8BA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荣誉奖项</w:t>
            </w:r>
          </w:p>
        </w:tc>
        <w:tc>
          <w:tcPr>
            <w:tcW w:w="6879" w:type="dxa"/>
            <w:noWrap/>
            <w:vAlign w:val="center"/>
          </w:tcPr>
          <w:p w14:paraId="58FF8C8E">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提供政府行政部门</w:t>
            </w:r>
            <w:r>
              <w:rPr>
                <w:rFonts w:hint="eastAsia" w:ascii="仿宋" w:hAnsi="仿宋" w:eastAsia="仿宋" w:cs="仿宋"/>
                <w:color w:val="auto"/>
                <w:sz w:val="24"/>
                <w:szCs w:val="24"/>
                <w:highlight w:val="none"/>
                <w:lang w:val="en-US" w:eastAsia="zh-CN"/>
              </w:rPr>
              <w:t>颁发的</w:t>
            </w:r>
            <w:r>
              <w:rPr>
                <w:rFonts w:hint="eastAsia" w:ascii="仿宋" w:hAnsi="仿宋" w:eastAsia="仿宋" w:cs="仿宋"/>
                <w:color w:val="auto"/>
                <w:sz w:val="24"/>
                <w:szCs w:val="24"/>
                <w:highlight w:val="none"/>
              </w:rPr>
              <w:t>荣誉获奖项的</w:t>
            </w:r>
            <w:r>
              <w:rPr>
                <w:rFonts w:hint="eastAsia" w:ascii="仿宋" w:hAnsi="仿宋" w:eastAsia="仿宋" w:cs="仿宋"/>
                <w:color w:val="auto"/>
                <w:sz w:val="24"/>
                <w:szCs w:val="24"/>
                <w:highlight w:val="none"/>
                <w:lang w:val="en-US" w:eastAsia="zh-CN"/>
              </w:rPr>
              <w:t>，国家级的得3分，省级得2分，地市级得1分，本项最多得6分。</w:t>
            </w:r>
            <w:r>
              <w:rPr>
                <w:rFonts w:hint="eastAsia" w:ascii="仿宋" w:hAnsi="仿宋" w:eastAsia="仿宋" w:cs="仿宋"/>
                <w:b/>
                <w:bCs/>
                <w:color w:val="auto"/>
                <w:sz w:val="24"/>
                <w:szCs w:val="24"/>
                <w:highlight w:val="none"/>
                <w:lang w:val="en-US" w:eastAsia="zh-CN"/>
              </w:rPr>
              <w:t>提供证书复印件或相关证明并加盖公章</w:t>
            </w:r>
          </w:p>
        </w:tc>
        <w:tc>
          <w:tcPr>
            <w:tcW w:w="750" w:type="dxa"/>
            <w:noWrap/>
            <w:vAlign w:val="center"/>
          </w:tcPr>
          <w:p w14:paraId="25F55C8F">
            <w:pPr>
              <w:keepNext w:val="0"/>
              <w:keepLines w:val="0"/>
              <w:pageBreakBefore w:val="0"/>
              <w:widowControl w:val="0"/>
              <w:kinsoku/>
              <w:wordWrap/>
              <w:overflowPunct/>
              <w:topLinePunct w:val="0"/>
              <w:autoSpaceDE/>
              <w:autoSpaceDN/>
              <w:bidi w:val="0"/>
              <w:adjustRightInd/>
              <w:snapToGrid/>
              <w:spacing w:line="400" w:lineRule="exact"/>
              <w:jc w:val="center"/>
              <w:rPr>
                <w:rFonts w:hint="eastAsia" w:eastAsia="宋体"/>
                <w:color w:val="auto"/>
                <w:sz w:val="21"/>
                <w:szCs w:val="21"/>
                <w:highlight w:val="none"/>
                <w:lang w:eastAsia="zh-CN"/>
              </w:rPr>
            </w:pPr>
            <w:r>
              <w:rPr>
                <w:rFonts w:hint="eastAsia"/>
                <w:color w:val="auto"/>
                <w:sz w:val="21"/>
                <w:szCs w:val="21"/>
                <w:highlight w:val="none"/>
                <w:lang w:val="en-US" w:eastAsia="zh-CN"/>
              </w:rPr>
              <w:t>6</w:t>
            </w:r>
          </w:p>
        </w:tc>
      </w:tr>
      <w:tr w14:paraId="7A7E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12021E8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065" w:type="dxa"/>
            <w:noWrap/>
            <w:vAlign w:val="center"/>
          </w:tcPr>
          <w:p w14:paraId="59E1B06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本地化服务</w:t>
            </w:r>
          </w:p>
        </w:tc>
        <w:tc>
          <w:tcPr>
            <w:tcW w:w="6879" w:type="dxa"/>
            <w:noWrap/>
            <w:vAlign w:val="center"/>
          </w:tcPr>
          <w:p w14:paraId="37964ED4">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投标人在项目所在地具有售后服务地或承诺中标后设立的，得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bCs/>
                <w:color w:val="auto"/>
                <w:sz w:val="24"/>
                <w:szCs w:val="24"/>
                <w:highlight w:val="none"/>
                <w:lang w:val="en-US" w:eastAsia="zh-CN"/>
              </w:rPr>
              <w:t>提供证明材料或相关承诺函并加盖公章</w:t>
            </w:r>
          </w:p>
        </w:tc>
        <w:tc>
          <w:tcPr>
            <w:tcW w:w="750" w:type="dxa"/>
            <w:noWrap/>
            <w:vAlign w:val="center"/>
          </w:tcPr>
          <w:p w14:paraId="1A0A31E1">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r>
      <w:tr w14:paraId="66DB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ign w:val="center"/>
          </w:tcPr>
          <w:p w14:paraId="4F47386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065" w:type="dxa"/>
            <w:noWrap/>
            <w:vAlign w:val="center"/>
          </w:tcPr>
          <w:p w14:paraId="435A80B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tc>
        <w:tc>
          <w:tcPr>
            <w:tcW w:w="6879" w:type="dxa"/>
            <w:noWrap/>
            <w:vAlign w:val="center"/>
          </w:tcPr>
          <w:p w14:paraId="331285EA">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lang w:eastAsia="zh-CN"/>
              </w:rPr>
              <w:t>根据投标人针对本项目提供的合理化建议</w:t>
            </w:r>
            <w:r>
              <w:rPr>
                <w:rFonts w:hint="eastAsia" w:ascii="仿宋" w:hAnsi="仿宋" w:eastAsia="仿宋" w:cs="仿宋"/>
                <w:color w:val="auto"/>
                <w:sz w:val="24"/>
                <w:szCs w:val="24"/>
                <w:highlight w:val="none"/>
                <w:lang w:val="en-US" w:eastAsia="zh-CN"/>
              </w:rPr>
              <w:t>是否内容合理、清晰、全面</w:t>
            </w:r>
            <w:r>
              <w:rPr>
                <w:rFonts w:hint="eastAsia" w:ascii="仿宋" w:hAnsi="仿宋" w:eastAsia="仿宋" w:cs="仿宋"/>
                <w:color w:val="auto"/>
                <w:sz w:val="24"/>
                <w:szCs w:val="24"/>
                <w:highlight w:val="none"/>
                <w:lang w:eastAsia="zh-CN"/>
              </w:rPr>
              <w:t>，改进措施优化建议是否具有针对性、有利于解决问题等方面，</w:t>
            </w:r>
            <w:r>
              <w:rPr>
                <w:rFonts w:hint="eastAsia" w:ascii="仿宋" w:hAnsi="仿宋" w:eastAsia="仿宋" w:cs="仿宋"/>
                <w:color w:val="auto"/>
                <w:sz w:val="24"/>
                <w:szCs w:val="24"/>
                <w:highlight w:val="none"/>
                <w:lang w:val="en-US" w:eastAsia="zh-CN"/>
              </w:rPr>
              <w:t>横向评分，</w:t>
            </w:r>
            <w:r>
              <w:rPr>
                <w:rFonts w:hint="eastAsia" w:ascii="仿宋" w:hAnsi="仿宋" w:eastAsia="仿宋" w:cs="仿宋"/>
                <w:color w:val="auto"/>
                <w:sz w:val="24"/>
                <w:szCs w:val="24"/>
                <w:highlight w:val="none"/>
                <w:lang w:eastAsia="zh-CN"/>
              </w:rPr>
              <w:t>合理化建议</w:t>
            </w:r>
            <w:r>
              <w:rPr>
                <w:rFonts w:hint="eastAsia" w:ascii="仿宋" w:hAnsi="仿宋" w:eastAsia="仿宋" w:cs="仿宋"/>
                <w:color w:val="auto"/>
                <w:sz w:val="24"/>
                <w:szCs w:val="24"/>
                <w:highlight w:val="none"/>
                <w:lang w:val="en-US" w:eastAsia="zh-CN"/>
              </w:rPr>
              <w:t>优异的得10-7.1分，</w:t>
            </w:r>
            <w:r>
              <w:rPr>
                <w:rFonts w:hint="eastAsia" w:ascii="仿宋" w:hAnsi="仿宋" w:eastAsia="仿宋" w:cs="仿宋"/>
                <w:color w:val="auto"/>
                <w:sz w:val="24"/>
                <w:szCs w:val="24"/>
                <w:highlight w:val="none"/>
                <w:lang w:eastAsia="zh-CN"/>
              </w:rPr>
              <w:t>合理化建议</w:t>
            </w:r>
            <w:r>
              <w:rPr>
                <w:rFonts w:hint="eastAsia" w:ascii="仿宋" w:hAnsi="仿宋" w:eastAsia="仿宋" w:cs="仿宋"/>
                <w:color w:val="auto"/>
                <w:sz w:val="24"/>
                <w:szCs w:val="24"/>
                <w:highlight w:val="none"/>
                <w:lang w:val="en-US" w:eastAsia="zh-CN"/>
              </w:rPr>
              <w:t>良好的得7-3.1分，</w:t>
            </w:r>
            <w:r>
              <w:rPr>
                <w:rFonts w:hint="eastAsia" w:ascii="仿宋" w:hAnsi="仿宋" w:eastAsia="仿宋" w:cs="仿宋"/>
                <w:color w:val="auto"/>
                <w:sz w:val="24"/>
                <w:szCs w:val="24"/>
                <w:highlight w:val="none"/>
                <w:lang w:eastAsia="zh-CN"/>
              </w:rPr>
              <w:t>合理化建议</w:t>
            </w:r>
            <w:r>
              <w:rPr>
                <w:rFonts w:hint="eastAsia" w:ascii="仿宋" w:hAnsi="仿宋" w:eastAsia="仿宋" w:cs="仿宋"/>
                <w:color w:val="auto"/>
                <w:sz w:val="24"/>
                <w:szCs w:val="24"/>
                <w:highlight w:val="none"/>
                <w:lang w:val="en-US" w:eastAsia="zh-CN"/>
              </w:rPr>
              <w:t>一般的得3-0.1分</w:t>
            </w:r>
            <w:r>
              <w:rPr>
                <w:rFonts w:hint="eastAsia" w:ascii="仿宋" w:hAnsi="仿宋" w:eastAsia="仿宋" w:cs="仿宋"/>
                <w:color w:val="auto"/>
                <w:sz w:val="24"/>
                <w:szCs w:val="24"/>
                <w:highlight w:val="none"/>
              </w:rPr>
              <w:t>。</w:t>
            </w:r>
          </w:p>
        </w:tc>
        <w:tc>
          <w:tcPr>
            <w:tcW w:w="750" w:type="dxa"/>
            <w:noWrap/>
            <w:vAlign w:val="center"/>
          </w:tcPr>
          <w:p w14:paraId="4A597340">
            <w:pPr>
              <w:keepNext w:val="0"/>
              <w:keepLines w:val="0"/>
              <w:pageBreakBefore w:val="0"/>
              <w:widowControl w:val="0"/>
              <w:kinsoku/>
              <w:wordWrap/>
              <w:overflowPunct/>
              <w:topLinePunct w:val="0"/>
              <w:autoSpaceDE/>
              <w:autoSpaceDN/>
              <w:bidi w:val="0"/>
              <w:adjustRightInd/>
              <w:snapToGrid/>
              <w:spacing w:line="4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r>
    </w:tbl>
    <w:p w14:paraId="576F4F83">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504CA17F">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C2502C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8B3A7C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4E22D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475B5749">
      <w:pPr>
        <w:widowControl/>
        <w:snapToGrid w:val="0"/>
        <w:spacing w:line="480" w:lineRule="exact"/>
        <w:ind w:left="0"/>
        <w:rPr>
          <w:rFonts w:hint="eastAsia"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lang w:val="en-US" w:eastAsia="zh-CN"/>
        </w:rPr>
        <w:t>20</w:t>
      </w:r>
    </w:p>
    <w:p w14:paraId="31E1532B">
      <w:pPr>
        <w:widowControl/>
        <w:snapToGrid w:val="0"/>
        <w:spacing w:line="480" w:lineRule="exact"/>
        <w:ind w:left="0"/>
        <w:rPr>
          <w:rFonts w:hint="eastAsia" w:ascii="仿宋" w:eastAsia="仿宋"/>
          <w:bCs/>
          <w:iCs/>
          <w:color w:val="auto"/>
          <w:sz w:val="24"/>
          <w:highlight w:val="none"/>
          <w:u w:val="single"/>
          <w:lang w:val="en-US" w:eastAsia="zh-CN"/>
        </w:rPr>
      </w:pPr>
    </w:p>
    <w:p w14:paraId="008A1E96">
      <w:pPr>
        <w:widowControl/>
        <w:snapToGrid w:val="0"/>
        <w:spacing w:line="480" w:lineRule="exact"/>
        <w:ind w:left="0"/>
        <w:rPr>
          <w:rFonts w:hint="eastAsia" w:ascii="仿宋" w:eastAsia="仿宋"/>
          <w:bCs/>
          <w:iCs/>
          <w:color w:val="auto"/>
          <w:sz w:val="24"/>
          <w:highlight w:val="none"/>
          <w:u w:val="single"/>
          <w:lang w:val="en-US" w:eastAsia="zh-CN"/>
        </w:rPr>
      </w:pPr>
    </w:p>
    <w:p w14:paraId="27B195FE">
      <w:pPr>
        <w:widowControl/>
        <w:snapToGrid w:val="0"/>
        <w:spacing w:line="480" w:lineRule="exact"/>
        <w:ind w:left="0"/>
        <w:rPr>
          <w:rFonts w:hint="eastAsia" w:ascii="仿宋" w:eastAsia="仿宋"/>
          <w:bCs/>
          <w:iCs/>
          <w:color w:val="auto"/>
          <w:sz w:val="24"/>
          <w:highlight w:val="none"/>
          <w:u w:val="single"/>
          <w:lang w:val="en-US" w:eastAsia="zh-CN"/>
        </w:rPr>
      </w:pPr>
    </w:p>
    <w:p w14:paraId="3E5BCCC2">
      <w:pPr>
        <w:widowControl/>
        <w:snapToGrid w:val="0"/>
        <w:spacing w:line="480" w:lineRule="exact"/>
        <w:ind w:left="0"/>
        <w:rPr>
          <w:rFonts w:hint="eastAsia" w:ascii="仿宋" w:eastAsia="仿宋"/>
          <w:bCs/>
          <w:iCs/>
          <w:color w:val="auto"/>
          <w:sz w:val="24"/>
          <w:highlight w:val="none"/>
          <w:u w:val="single"/>
          <w:lang w:val="en-US" w:eastAsia="zh-CN"/>
        </w:rPr>
      </w:pPr>
    </w:p>
    <w:p w14:paraId="114FCA48">
      <w:pPr>
        <w:widowControl/>
        <w:snapToGrid w:val="0"/>
        <w:spacing w:line="480" w:lineRule="exact"/>
        <w:ind w:left="0"/>
        <w:rPr>
          <w:rFonts w:hint="eastAsia" w:ascii="仿宋" w:eastAsia="仿宋"/>
          <w:bCs/>
          <w:iCs/>
          <w:color w:val="auto"/>
          <w:sz w:val="24"/>
          <w:highlight w:val="none"/>
          <w:u w:val="single"/>
          <w:lang w:val="en-US" w:eastAsia="zh-CN"/>
        </w:rPr>
      </w:pPr>
    </w:p>
    <w:p w14:paraId="7756FBA2">
      <w:pPr>
        <w:widowControl/>
        <w:snapToGrid w:val="0"/>
        <w:spacing w:line="480" w:lineRule="exact"/>
        <w:ind w:left="0"/>
        <w:rPr>
          <w:rFonts w:hint="eastAsia" w:ascii="仿宋" w:eastAsia="仿宋"/>
          <w:bCs/>
          <w:iCs/>
          <w:color w:val="auto"/>
          <w:sz w:val="24"/>
          <w:highlight w:val="none"/>
          <w:u w:val="single"/>
          <w:lang w:val="en-US" w:eastAsia="zh-CN"/>
        </w:rPr>
      </w:pPr>
    </w:p>
    <w:p w14:paraId="0022D690">
      <w:pPr>
        <w:widowControl/>
        <w:snapToGrid w:val="0"/>
        <w:spacing w:line="480" w:lineRule="exact"/>
        <w:ind w:left="0"/>
        <w:rPr>
          <w:rFonts w:hint="default" w:ascii="仿宋" w:eastAsia="仿宋"/>
          <w:bCs/>
          <w:iCs/>
          <w:color w:val="auto"/>
          <w:sz w:val="24"/>
          <w:highlight w:val="none"/>
          <w:u w:val="single"/>
          <w:lang w:val="en-US" w:eastAsia="zh-CN"/>
        </w:rPr>
      </w:pPr>
    </w:p>
    <w:p w14:paraId="56E512B7">
      <w:pPr>
        <w:widowControl/>
        <w:snapToGrid w:val="0"/>
        <w:spacing w:line="480" w:lineRule="exact"/>
        <w:ind w:left="0"/>
        <w:rPr>
          <w:rFonts w:hint="default" w:ascii="仿宋" w:eastAsia="仿宋"/>
          <w:bCs/>
          <w:iCs/>
          <w:color w:val="auto"/>
          <w:sz w:val="24"/>
          <w:highlight w:val="none"/>
          <w:u w:val="single"/>
          <w:lang w:val="en-US" w:eastAsia="zh-CN"/>
        </w:rPr>
      </w:pPr>
    </w:p>
    <w:p w14:paraId="5C11E860">
      <w:pPr>
        <w:pStyle w:val="2"/>
        <w:rPr>
          <w:rFonts w:hint="default" w:ascii="仿宋" w:eastAsia="仿宋"/>
          <w:bCs/>
          <w:iCs/>
          <w:color w:val="auto"/>
          <w:sz w:val="24"/>
          <w:highlight w:val="none"/>
          <w:u w:val="single"/>
          <w:lang w:val="en-US" w:eastAsia="zh-CN"/>
        </w:rPr>
      </w:pPr>
    </w:p>
    <w:p w14:paraId="199FD692">
      <w:pPr>
        <w:rPr>
          <w:rFonts w:hint="default" w:ascii="仿宋" w:eastAsia="仿宋"/>
          <w:bCs/>
          <w:iCs/>
          <w:color w:val="auto"/>
          <w:sz w:val="24"/>
          <w:highlight w:val="none"/>
          <w:u w:val="single"/>
          <w:lang w:val="en-US" w:eastAsia="zh-CN"/>
        </w:rPr>
      </w:pPr>
    </w:p>
    <w:p w14:paraId="1418D776">
      <w:pPr>
        <w:pStyle w:val="2"/>
        <w:rPr>
          <w:rFonts w:hint="default" w:ascii="仿宋" w:eastAsia="仿宋"/>
          <w:bCs/>
          <w:iCs/>
          <w:color w:val="auto"/>
          <w:sz w:val="24"/>
          <w:highlight w:val="none"/>
          <w:u w:val="single"/>
          <w:lang w:val="en-US" w:eastAsia="zh-CN"/>
        </w:rPr>
      </w:pPr>
    </w:p>
    <w:p w14:paraId="66BE116E">
      <w:pPr>
        <w:rPr>
          <w:rFonts w:hint="default" w:ascii="仿宋" w:eastAsia="仿宋"/>
          <w:bCs/>
          <w:iCs/>
          <w:color w:val="auto"/>
          <w:sz w:val="24"/>
          <w:highlight w:val="none"/>
          <w:u w:val="single"/>
          <w:lang w:val="en-US" w:eastAsia="zh-CN"/>
        </w:rPr>
      </w:pPr>
    </w:p>
    <w:p w14:paraId="7CBE2FAC">
      <w:pPr>
        <w:widowControl/>
        <w:snapToGrid w:val="0"/>
        <w:spacing w:line="480" w:lineRule="exact"/>
        <w:ind w:left="0"/>
        <w:rPr>
          <w:rFonts w:hint="default" w:ascii="仿宋" w:eastAsia="仿宋"/>
          <w:bCs/>
          <w:iCs/>
          <w:color w:val="auto"/>
          <w:sz w:val="24"/>
          <w:highlight w:val="none"/>
          <w:u w:val="single"/>
          <w:lang w:val="en-US" w:eastAsia="zh-CN"/>
        </w:rPr>
      </w:pPr>
    </w:p>
    <w:p w14:paraId="1B9E6A1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r>
        <w:rPr>
          <w:rFonts w:hint="eastAsia" w:ascii="仿宋"/>
          <w:color w:val="auto"/>
          <w:highlight w:val="none"/>
        </w:rPr>
        <w:t>第六章  投标文件格式附件</w:t>
      </w:r>
      <w:bookmarkEnd w:id="45"/>
    </w:p>
    <w:p w14:paraId="75FA467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005303C2">
      <w:pPr>
        <w:widowControl/>
        <w:snapToGrid w:val="0"/>
        <w:spacing w:line="480" w:lineRule="exact"/>
        <w:ind w:firstLine="480" w:firstLineChars="200"/>
        <w:rPr>
          <w:rFonts w:hint="eastAsia" w:ascii="仿宋" w:eastAsia="仿宋"/>
          <w:color w:val="auto"/>
          <w:kern w:val="0"/>
          <w:sz w:val="24"/>
          <w:highlight w:val="none"/>
          <w:u w:val="none"/>
        </w:rPr>
      </w:pPr>
    </w:p>
    <w:p w14:paraId="0977FF6F">
      <w:pPr>
        <w:widowControl/>
        <w:snapToGrid w:val="0"/>
        <w:spacing w:line="480" w:lineRule="exact"/>
        <w:ind w:firstLine="480" w:firstLineChars="200"/>
        <w:rPr>
          <w:rFonts w:hint="eastAsia" w:ascii="仿宋" w:eastAsia="仿宋"/>
          <w:color w:val="auto"/>
          <w:kern w:val="0"/>
          <w:sz w:val="24"/>
          <w:highlight w:val="none"/>
          <w:u w:val="none"/>
        </w:rPr>
      </w:pPr>
    </w:p>
    <w:p w14:paraId="01FAF3D7">
      <w:pPr>
        <w:widowControl/>
        <w:snapToGrid w:val="0"/>
        <w:spacing w:line="480" w:lineRule="exact"/>
        <w:ind w:firstLine="480" w:firstLineChars="200"/>
        <w:rPr>
          <w:rFonts w:hint="eastAsia" w:ascii="仿宋" w:eastAsia="仿宋"/>
          <w:color w:val="auto"/>
          <w:kern w:val="0"/>
          <w:sz w:val="24"/>
          <w:highlight w:val="none"/>
          <w:u w:val="none"/>
        </w:rPr>
      </w:pPr>
    </w:p>
    <w:p w14:paraId="67DDD62B">
      <w:pPr>
        <w:widowControl/>
        <w:snapToGrid w:val="0"/>
        <w:spacing w:line="480" w:lineRule="exact"/>
        <w:ind w:firstLine="480" w:firstLineChars="200"/>
        <w:rPr>
          <w:rFonts w:hint="eastAsia" w:ascii="仿宋" w:eastAsia="仿宋"/>
          <w:color w:val="auto"/>
          <w:kern w:val="0"/>
          <w:sz w:val="24"/>
          <w:highlight w:val="none"/>
          <w:u w:val="none"/>
        </w:rPr>
      </w:pPr>
    </w:p>
    <w:p w14:paraId="764ED6CB">
      <w:pPr>
        <w:widowControl/>
        <w:snapToGrid w:val="0"/>
        <w:spacing w:line="480" w:lineRule="exact"/>
        <w:ind w:firstLine="480" w:firstLineChars="200"/>
        <w:rPr>
          <w:rFonts w:hint="eastAsia" w:ascii="仿宋" w:eastAsia="仿宋"/>
          <w:color w:val="auto"/>
          <w:kern w:val="0"/>
          <w:sz w:val="24"/>
          <w:highlight w:val="none"/>
          <w:u w:val="none"/>
        </w:rPr>
      </w:pPr>
    </w:p>
    <w:p w14:paraId="7B7F6EE5">
      <w:pPr>
        <w:widowControl/>
        <w:snapToGrid w:val="0"/>
        <w:spacing w:line="480" w:lineRule="exact"/>
        <w:ind w:firstLine="480" w:firstLineChars="200"/>
        <w:rPr>
          <w:rFonts w:hint="eastAsia" w:ascii="仿宋" w:eastAsia="仿宋"/>
          <w:color w:val="auto"/>
          <w:kern w:val="0"/>
          <w:sz w:val="24"/>
          <w:highlight w:val="none"/>
          <w:u w:val="none"/>
        </w:rPr>
      </w:pPr>
    </w:p>
    <w:p w14:paraId="70AB2DBA">
      <w:pPr>
        <w:widowControl/>
        <w:snapToGrid w:val="0"/>
        <w:spacing w:line="480" w:lineRule="exact"/>
        <w:ind w:firstLine="480" w:firstLineChars="200"/>
        <w:rPr>
          <w:rFonts w:hint="eastAsia" w:ascii="仿宋" w:eastAsia="仿宋"/>
          <w:color w:val="auto"/>
          <w:kern w:val="0"/>
          <w:sz w:val="24"/>
          <w:highlight w:val="none"/>
          <w:u w:val="none"/>
        </w:rPr>
      </w:pPr>
    </w:p>
    <w:p w14:paraId="1E0A3200">
      <w:pPr>
        <w:widowControl/>
        <w:snapToGrid w:val="0"/>
        <w:spacing w:line="480" w:lineRule="exact"/>
        <w:ind w:firstLine="480" w:firstLineChars="200"/>
        <w:rPr>
          <w:rFonts w:hint="eastAsia" w:ascii="仿宋" w:eastAsia="仿宋"/>
          <w:color w:val="auto"/>
          <w:kern w:val="0"/>
          <w:sz w:val="24"/>
          <w:highlight w:val="none"/>
          <w:u w:val="none"/>
        </w:rPr>
      </w:pPr>
    </w:p>
    <w:p w14:paraId="6EC9965C">
      <w:pPr>
        <w:widowControl/>
        <w:snapToGrid w:val="0"/>
        <w:spacing w:line="480" w:lineRule="exact"/>
        <w:ind w:firstLine="480" w:firstLineChars="200"/>
        <w:rPr>
          <w:rFonts w:hint="eastAsia" w:ascii="仿宋" w:eastAsia="仿宋"/>
          <w:color w:val="auto"/>
          <w:kern w:val="0"/>
          <w:sz w:val="24"/>
          <w:highlight w:val="none"/>
          <w:u w:val="none"/>
        </w:rPr>
      </w:pPr>
    </w:p>
    <w:p w14:paraId="1C188F87">
      <w:pPr>
        <w:widowControl/>
        <w:snapToGrid w:val="0"/>
        <w:spacing w:line="480" w:lineRule="exact"/>
        <w:ind w:firstLine="480" w:firstLineChars="200"/>
        <w:rPr>
          <w:rFonts w:hint="eastAsia" w:ascii="仿宋" w:eastAsia="仿宋"/>
          <w:color w:val="auto"/>
          <w:kern w:val="0"/>
          <w:sz w:val="24"/>
          <w:highlight w:val="none"/>
          <w:u w:val="none"/>
        </w:rPr>
      </w:pPr>
    </w:p>
    <w:p w14:paraId="5A1EFA98">
      <w:pPr>
        <w:widowControl/>
        <w:snapToGrid w:val="0"/>
        <w:spacing w:line="480" w:lineRule="exact"/>
        <w:ind w:firstLine="480" w:firstLineChars="200"/>
        <w:rPr>
          <w:rFonts w:hint="eastAsia" w:ascii="仿宋" w:eastAsia="仿宋"/>
          <w:color w:val="auto"/>
          <w:kern w:val="0"/>
          <w:sz w:val="24"/>
          <w:highlight w:val="none"/>
          <w:u w:val="none"/>
        </w:rPr>
      </w:pPr>
    </w:p>
    <w:p w14:paraId="5CE200B5">
      <w:pPr>
        <w:widowControl/>
        <w:snapToGrid w:val="0"/>
        <w:spacing w:line="480" w:lineRule="exact"/>
        <w:ind w:firstLine="480" w:firstLineChars="200"/>
        <w:rPr>
          <w:rFonts w:hint="eastAsia" w:ascii="仿宋" w:eastAsia="仿宋"/>
          <w:color w:val="auto"/>
          <w:kern w:val="0"/>
          <w:sz w:val="24"/>
          <w:highlight w:val="none"/>
          <w:u w:val="none"/>
        </w:rPr>
      </w:pPr>
    </w:p>
    <w:p w14:paraId="2419B501">
      <w:pPr>
        <w:widowControl/>
        <w:snapToGrid w:val="0"/>
        <w:spacing w:line="480" w:lineRule="exact"/>
        <w:ind w:firstLine="480" w:firstLineChars="200"/>
        <w:rPr>
          <w:rFonts w:hint="eastAsia" w:ascii="仿宋" w:eastAsia="仿宋"/>
          <w:color w:val="auto"/>
          <w:kern w:val="0"/>
          <w:sz w:val="24"/>
          <w:highlight w:val="none"/>
          <w:u w:val="none"/>
        </w:rPr>
      </w:pPr>
    </w:p>
    <w:p w14:paraId="02F24C14">
      <w:pPr>
        <w:widowControl/>
        <w:snapToGrid w:val="0"/>
        <w:spacing w:line="480" w:lineRule="exact"/>
        <w:ind w:firstLine="480" w:firstLineChars="200"/>
        <w:rPr>
          <w:rFonts w:hint="eastAsia" w:ascii="仿宋" w:eastAsia="仿宋"/>
          <w:color w:val="auto"/>
          <w:kern w:val="0"/>
          <w:sz w:val="24"/>
          <w:highlight w:val="none"/>
          <w:u w:val="none"/>
        </w:rPr>
      </w:pPr>
    </w:p>
    <w:p w14:paraId="2C8B1F26">
      <w:pPr>
        <w:widowControl/>
        <w:snapToGrid w:val="0"/>
        <w:spacing w:line="480" w:lineRule="exact"/>
        <w:ind w:firstLine="480" w:firstLineChars="200"/>
        <w:rPr>
          <w:rFonts w:hint="eastAsia" w:ascii="仿宋" w:eastAsia="仿宋"/>
          <w:color w:val="auto"/>
          <w:kern w:val="0"/>
          <w:sz w:val="24"/>
          <w:highlight w:val="none"/>
          <w:u w:val="none"/>
        </w:rPr>
      </w:pPr>
    </w:p>
    <w:p w14:paraId="3D406270">
      <w:pPr>
        <w:widowControl/>
        <w:snapToGrid w:val="0"/>
        <w:spacing w:line="480" w:lineRule="exact"/>
        <w:ind w:firstLine="480" w:firstLineChars="200"/>
        <w:rPr>
          <w:rFonts w:hint="eastAsia" w:ascii="仿宋" w:eastAsia="仿宋"/>
          <w:color w:val="auto"/>
          <w:kern w:val="0"/>
          <w:sz w:val="24"/>
          <w:highlight w:val="none"/>
          <w:u w:val="none"/>
        </w:rPr>
      </w:pPr>
    </w:p>
    <w:p w14:paraId="6A6A8CC4">
      <w:pPr>
        <w:widowControl/>
        <w:snapToGrid w:val="0"/>
        <w:spacing w:line="480" w:lineRule="exact"/>
        <w:ind w:firstLine="480" w:firstLineChars="200"/>
        <w:rPr>
          <w:rFonts w:hint="eastAsia" w:ascii="仿宋" w:eastAsia="仿宋"/>
          <w:color w:val="auto"/>
          <w:kern w:val="0"/>
          <w:sz w:val="24"/>
          <w:highlight w:val="none"/>
          <w:u w:val="none"/>
        </w:rPr>
      </w:pPr>
    </w:p>
    <w:p w14:paraId="00687B64">
      <w:pPr>
        <w:widowControl/>
        <w:snapToGrid w:val="0"/>
        <w:spacing w:line="480" w:lineRule="exact"/>
        <w:ind w:firstLine="480" w:firstLineChars="200"/>
        <w:rPr>
          <w:rFonts w:hint="eastAsia" w:ascii="仿宋" w:eastAsia="仿宋"/>
          <w:color w:val="auto"/>
          <w:kern w:val="0"/>
          <w:sz w:val="24"/>
          <w:highlight w:val="none"/>
          <w:u w:val="none"/>
        </w:rPr>
      </w:pPr>
    </w:p>
    <w:p w14:paraId="565C4B1B">
      <w:pPr>
        <w:widowControl/>
        <w:snapToGrid w:val="0"/>
        <w:spacing w:line="480" w:lineRule="exact"/>
        <w:ind w:firstLine="480" w:firstLineChars="200"/>
        <w:rPr>
          <w:rFonts w:hint="eastAsia" w:ascii="仿宋" w:eastAsia="仿宋"/>
          <w:color w:val="auto"/>
          <w:kern w:val="0"/>
          <w:sz w:val="24"/>
          <w:highlight w:val="none"/>
          <w:u w:val="none"/>
        </w:rPr>
      </w:pPr>
    </w:p>
    <w:p w14:paraId="5CDECD23">
      <w:pPr>
        <w:widowControl/>
        <w:snapToGrid w:val="0"/>
        <w:spacing w:line="480" w:lineRule="exact"/>
        <w:ind w:firstLine="480" w:firstLineChars="200"/>
        <w:rPr>
          <w:rFonts w:hint="eastAsia" w:ascii="仿宋" w:eastAsia="仿宋"/>
          <w:color w:val="auto"/>
          <w:kern w:val="0"/>
          <w:sz w:val="24"/>
          <w:highlight w:val="none"/>
          <w:u w:val="none"/>
        </w:rPr>
      </w:pPr>
    </w:p>
    <w:p w14:paraId="0504A342">
      <w:pPr>
        <w:widowControl/>
        <w:snapToGrid w:val="0"/>
        <w:spacing w:line="480" w:lineRule="exact"/>
        <w:ind w:firstLine="480" w:firstLineChars="200"/>
        <w:rPr>
          <w:rFonts w:hint="eastAsia" w:ascii="仿宋" w:eastAsia="仿宋"/>
          <w:color w:val="auto"/>
          <w:kern w:val="0"/>
          <w:sz w:val="24"/>
          <w:highlight w:val="none"/>
          <w:u w:val="none"/>
        </w:rPr>
      </w:pPr>
    </w:p>
    <w:p w14:paraId="26F8C2C8">
      <w:pPr>
        <w:snapToGrid w:val="0"/>
        <w:spacing w:before="156" w:beforeLines="50" w:after="50"/>
        <w:jc w:val="left"/>
        <w:rPr>
          <w:rFonts w:hint="eastAsia" w:ascii="仿宋" w:eastAsia="仿宋"/>
          <w:b/>
          <w:bCs/>
          <w:color w:val="auto"/>
          <w:sz w:val="30"/>
          <w:szCs w:val="30"/>
          <w:highlight w:val="none"/>
        </w:rPr>
      </w:pPr>
    </w:p>
    <w:p w14:paraId="7732015F">
      <w:pPr>
        <w:snapToGrid w:val="0"/>
        <w:spacing w:before="156" w:beforeLines="50" w:after="50"/>
        <w:jc w:val="left"/>
        <w:rPr>
          <w:rFonts w:hint="eastAsia" w:ascii="仿宋" w:eastAsia="仿宋"/>
          <w:b/>
          <w:bCs/>
          <w:color w:val="auto"/>
          <w:sz w:val="30"/>
          <w:szCs w:val="30"/>
          <w:highlight w:val="none"/>
        </w:rPr>
      </w:pPr>
    </w:p>
    <w:p w14:paraId="06295733">
      <w:pPr>
        <w:snapToGrid w:val="0"/>
        <w:spacing w:before="156" w:beforeLines="50" w:after="50"/>
        <w:jc w:val="left"/>
        <w:rPr>
          <w:rFonts w:hint="eastAsia" w:ascii="仿宋" w:eastAsia="仿宋"/>
          <w:b/>
          <w:bCs/>
          <w:color w:val="auto"/>
          <w:sz w:val="30"/>
          <w:szCs w:val="30"/>
          <w:highlight w:val="none"/>
        </w:rPr>
      </w:pPr>
    </w:p>
    <w:p w14:paraId="7860AB12">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52BB3047">
      <w:pPr>
        <w:snapToGrid w:val="0"/>
        <w:spacing w:before="156" w:beforeLines="50" w:after="50"/>
        <w:jc w:val="right"/>
        <w:rPr>
          <w:rFonts w:hint="eastAsia" w:ascii="仿宋" w:eastAsia="仿宋"/>
          <w:b/>
          <w:color w:val="auto"/>
          <w:sz w:val="30"/>
          <w:szCs w:val="30"/>
          <w:highlight w:val="none"/>
        </w:rPr>
      </w:pPr>
    </w:p>
    <w:p w14:paraId="5FD94473">
      <w:pPr>
        <w:snapToGrid w:val="0"/>
        <w:spacing w:before="156" w:beforeLines="50" w:after="50"/>
        <w:jc w:val="right"/>
        <w:rPr>
          <w:rFonts w:hint="eastAsia" w:ascii="仿宋" w:eastAsia="仿宋"/>
          <w:bCs/>
          <w:color w:val="auto"/>
          <w:sz w:val="30"/>
          <w:szCs w:val="30"/>
          <w:highlight w:val="none"/>
        </w:rPr>
      </w:pPr>
    </w:p>
    <w:p w14:paraId="471FA15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44FD7934">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707C0AAA">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7701039">
      <w:pPr>
        <w:spacing w:line="1200" w:lineRule="exact"/>
        <w:ind w:right="6"/>
        <w:jc w:val="center"/>
        <w:rPr>
          <w:rFonts w:hint="eastAsia" w:ascii="仿宋" w:eastAsia="仿宋"/>
          <w:color w:val="auto"/>
          <w:sz w:val="72"/>
          <w:szCs w:val="72"/>
          <w:highlight w:val="none"/>
        </w:rPr>
      </w:pPr>
    </w:p>
    <w:p w14:paraId="359931BF">
      <w:pPr>
        <w:spacing w:line="1200" w:lineRule="exact"/>
        <w:ind w:right="6"/>
        <w:jc w:val="center"/>
        <w:rPr>
          <w:rFonts w:hint="eastAsia" w:ascii="仿宋" w:eastAsia="仿宋"/>
          <w:color w:val="auto"/>
          <w:sz w:val="72"/>
          <w:szCs w:val="72"/>
          <w:highlight w:val="none"/>
        </w:rPr>
      </w:pPr>
    </w:p>
    <w:p w14:paraId="14E2DE7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4EF02F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49367B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4B4400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E3B9995">
      <w:pPr>
        <w:spacing w:line="1200" w:lineRule="exact"/>
        <w:ind w:right="6"/>
        <w:jc w:val="center"/>
        <w:rPr>
          <w:rFonts w:hint="eastAsia" w:ascii="仿宋" w:eastAsia="仿宋"/>
          <w:color w:val="auto"/>
          <w:sz w:val="72"/>
          <w:szCs w:val="72"/>
          <w:highlight w:val="none"/>
        </w:rPr>
      </w:pPr>
    </w:p>
    <w:p w14:paraId="084A0882">
      <w:pPr>
        <w:spacing w:line="500" w:lineRule="exact"/>
        <w:ind w:right="7"/>
        <w:jc w:val="center"/>
        <w:rPr>
          <w:rFonts w:hint="eastAsia" w:ascii="仿宋" w:eastAsia="仿宋"/>
          <w:color w:val="auto"/>
          <w:sz w:val="36"/>
          <w:szCs w:val="36"/>
          <w:highlight w:val="none"/>
        </w:rPr>
      </w:pPr>
    </w:p>
    <w:p w14:paraId="00737B21">
      <w:pPr>
        <w:spacing w:line="500" w:lineRule="exact"/>
        <w:ind w:right="7"/>
        <w:jc w:val="center"/>
        <w:rPr>
          <w:rFonts w:hint="eastAsia" w:ascii="仿宋" w:eastAsia="仿宋"/>
          <w:color w:val="auto"/>
          <w:sz w:val="36"/>
          <w:szCs w:val="36"/>
          <w:highlight w:val="none"/>
        </w:rPr>
      </w:pPr>
    </w:p>
    <w:p w14:paraId="14E1C48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C93093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52FF06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6EBB32CA">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1143EAED">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1ADAC092">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35152E15">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387DC5C">
      <w:pPr>
        <w:pStyle w:val="37"/>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25BAC530">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6C3A56C6">
      <w:pPr>
        <w:pStyle w:val="37"/>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57030D3A">
      <w:pPr>
        <w:pStyle w:val="37"/>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2930C8BF">
      <w:pPr>
        <w:pStyle w:val="37"/>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45CCADF7">
      <w:pPr>
        <w:pStyle w:val="37"/>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4F40AFFD">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49" w:name="OLE_LINK1"/>
      <w:r>
        <w:rPr>
          <w:rFonts w:hint="eastAsia" w:ascii="仿宋" w:eastAsia="仿宋" w:cs="仿宋_GB2312"/>
          <w:color w:val="auto"/>
          <w:highlight w:val="none"/>
        </w:rPr>
        <w:t>……………</w:t>
      </w:r>
      <w:bookmarkEnd w:id="49"/>
      <w:r>
        <w:rPr>
          <w:rFonts w:hint="eastAsia" w:ascii="仿宋" w:eastAsia="仿宋" w:cs="仿宋_GB2312"/>
          <w:color w:val="auto"/>
          <w:highlight w:val="none"/>
        </w:rPr>
        <w:t>…………………………………………………（页码）</w:t>
      </w:r>
    </w:p>
    <w:p w14:paraId="6F5E20AA">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06FCFA20">
      <w:pPr>
        <w:spacing w:line="360" w:lineRule="auto"/>
        <w:jc w:val="left"/>
        <w:rPr>
          <w:rFonts w:hint="eastAsia" w:ascii="仿宋" w:eastAsia="仿宋" w:cs="仿宋_GB2312"/>
          <w:b/>
          <w:bCs/>
          <w:color w:val="auto"/>
          <w:sz w:val="24"/>
          <w:highlight w:val="none"/>
        </w:rPr>
      </w:pPr>
    </w:p>
    <w:p w14:paraId="4CC50299">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4E562B2C">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4F68C2B5">
      <w:pPr>
        <w:pStyle w:val="32"/>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742C05F2">
      <w:pPr>
        <w:pStyle w:val="32"/>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514819D2">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1BE85012">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879662">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3F8F7943">
      <w:pPr>
        <w:pStyle w:val="32"/>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864DE40">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18338104">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2D74D35A">
      <w:pPr>
        <w:pStyle w:val="32"/>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3EA177D0">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7BC2FAA2">
      <w:pPr>
        <w:pStyle w:val="32"/>
        <w:spacing w:after="50" w:afterLines="0" w:line="440" w:lineRule="exact"/>
        <w:rPr>
          <w:rFonts w:hint="eastAsia" w:ascii="仿宋" w:eastAsia="仿宋"/>
          <w:color w:val="auto"/>
          <w:szCs w:val="24"/>
          <w:highlight w:val="none"/>
        </w:rPr>
      </w:pPr>
    </w:p>
    <w:p w14:paraId="1AEA0FA0">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769CB9C">
      <w:pPr>
        <w:pStyle w:val="32"/>
        <w:spacing w:after="50" w:afterLines="0" w:line="440" w:lineRule="exact"/>
        <w:rPr>
          <w:rFonts w:hint="eastAsia" w:ascii="仿宋" w:eastAsia="仿宋"/>
          <w:color w:val="auto"/>
          <w:szCs w:val="24"/>
          <w:highlight w:val="none"/>
        </w:rPr>
      </w:pPr>
    </w:p>
    <w:p w14:paraId="4B0F6D3F">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EDCCC83">
      <w:pPr>
        <w:pStyle w:val="32"/>
        <w:spacing w:after="50" w:afterLines="0" w:line="440" w:lineRule="exact"/>
        <w:rPr>
          <w:rFonts w:hint="eastAsia" w:ascii="仿宋" w:eastAsia="仿宋"/>
          <w:color w:val="auto"/>
          <w:szCs w:val="24"/>
          <w:highlight w:val="none"/>
        </w:rPr>
      </w:pPr>
    </w:p>
    <w:p w14:paraId="771D942F">
      <w:pPr>
        <w:pStyle w:val="32"/>
        <w:spacing w:after="50" w:afterLines="0" w:line="440" w:lineRule="exact"/>
        <w:rPr>
          <w:rFonts w:hint="eastAsia" w:ascii="仿宋" w:eastAsia="仿宋"/>
          <w:color w:val="auto"/>
          <w:szCs w:val="24"/>
          <w:highlight w:val="none"/>
        </w:rPr>
      </w:pPr>
    </w:p>
    <w:p w14:paraId="05A0530C">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34A4DC7E">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54A591DB">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A417AC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735F626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337B007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0377466">
      <w:pPr>
        <w:pStyle w:val="8"/>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3AA5AC08">
      <w:pPr>
        <w:pStyle w:val="8"/>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0103513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44565BB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00CB72A">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159A4A4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D621ED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6845262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478D5B1">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3AAB0C9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816C7D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156917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3631A9A6">
      <w:pPr>
        <w:pStyle w:val="8"/>
        <w:overflowPunct w:val="0"/>
        <w:spacing w:line="460" w:lineRule="exact"/>
        <w:ind w:firstLine="513" w:firstLineChars="214"/>
        <w:rPr>
          <w:rFonts w:hint="eastAsia" w:ascii="仿宋" w:eastAsia="仿宋"/>
          <w:color w:val="auto"/>
          <w:sz w:val="24"/>
          <w:szCs w:val="24"/>
          <w:highlight w:val="none"/>
        </w:rPr>
      </w:pPr>
    </w:p>
    <w:p w14:paraId="1D27703F">
      <w:pPr>
        <w:pStyle w:val="8"/>
        <w:overflowPunct w:val="0"/>
        <w:spacing w:line="460" w:lineRule="exact"/>
        <w:ind w:firstLine="513" w:firstLineChars="214"/>
        <w:rPr>
          <w:rFonts w:hint="eastAsia" w:ascii="仿宋" w:eastAsia="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39C6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8A1C77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163F489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6BB0E6E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3A0E59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755E85A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1A5204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392ED472">
      <w:pPr>
        <w:pStyle w:val="32"/>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5BE7F67B">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5AF190C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7C6356DC">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7B03E0C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64554404">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3CB0706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8F813FF">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1E22C49D">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386F9291">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507A261B">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39150E81">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462FE859">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DAB7CB2">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3D343E9C">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148D3055">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6C2E6DE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3CEF012F">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23B30238">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2CD2C210">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577985D4">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6EC353DA">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686DC507">
      <w:pPr>
        <w:snapToGrid w:val="0"/>
        <w:spacing w:before="50" w:after="50"/>
        <w:jc w:val="center"/>
        <w:rPr>
          <w:rFonts w:hint="eastAsia" w:ascii="仿宋" w:eastAsia="仿宋"/>
          <w:b/>
          <w:color w:val="auto"/>
          <w:sz w:val="36"/>
          <w:szCs w:val="36"/>
          <w:highlight w:val="none"/>
        </w:rPr>
      </w:pPr>
    </w:p>
    <w:p w14:paraId="04E0B4A7">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0CA35CDE">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66EF2C6C">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24974109">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20F70ECB">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2B3E0207">
      <w:pPr>
        <w:snapToGrid w:val="0"/>
        <w:spacing w:before="156" w:beforeLines="50" w:after="50" w:line="460" w:lineRule="exact"/>
        <w:ind w:firstLine="480"/>
        <w:rPr>
          <w:rFonts w:hint="eastAsia" w:ascii="仿宋" w:eastAsia="仿宋"/>
          <w:color w:val="auto"/>
          <w:sz w:val="24"/>
          <w:szCs w:val="24"/>
          <w:highlight w:val="none"/>
        </w:rPr>
      </w:pPr>
    </w:p>
    <w:p w14:paraId="70ED97C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4BA8E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1CFF9FEC">
      <w:pPr>
        <w:snapToGrid w:val="0"/>
        <w:spacing w:before="156" w:beforeLines="50" w:after="50" w:line="460" w:lineRule="exact"/>
        <w:rPr>
          <w:rFonts w:hint="eastAsia" w:ascii="仿宋" w:eastAsia="仿宋"/>
          <w:color w:val="auto"/>
          <w:sz w:val="24"/>
          <w:szCs w:val="24"/>
          <w:highlight w:val="none"/>
        </w:rPr>
      </w:pPr>
    </w:p>
    <w:p w14:paraId="2BF75100">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3059CA9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75A8B4B5">
      <w:pPr>
        <w:snapToGrid w:val="0"/>
        <w:spacing w:before="156" w:beforeLines="50" w:after="50" w:line="460" w:lineRule="exact"/>
        <w:rPr>
          <w:rFonts w:hint="eastAsia" w:ascii="仿宋" w:eastAsia="仿宋"/>
          <w:color w:val="auto"/>
          <w:sz w:val="24"/>
          <w:szCs w:val="24"/>
          <w:highlight w:val="none"/>
        </w:rPr>
      </w:pPr>
    </w:p>
    <w:p w14:paraId="2BDEE590">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45BACCCA">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23964D59">
      <w:pPr>
        <w:widowControl/>
        <w:jc w:val="left"/>
        <w:rPr>
          <w:rFonts w:hint="eastAsia" w:ascii="仿宋" w:eastAsia="仿宋"/>
          <w:color w:val="auto"/>
          <w:sz w:val="24"/>
          <w:szCs w:val="24"/>
          <w:highlight w:val="none"/>
          <w:u w:val="single"/>
        </w:rPr>
      </w:pPr>
    </w:p>
    <w:p w14:paraId="08B74DF8">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31D2ECDA">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3362EBD2">
      <w:pPr>
        <w:snapToGrid w:val="0"/>
        <w:spacing w:before="50" w:after="50"/>
        <w:jc w:val="left"/>
        <w:rPr>
          <w:rFonts w:ascii="仿宋" w:eastAsia="仿宋"/>
          <w:b/>
          <w:color w:val="auto"/>
          <w:sz w:val="36"/>
          <w:szCs w:val="36"/>
          <w:highlight w:val="none"/>
        </w:rPr>
      </w:pPr>
    </w:p>
    <w:p w14:paraId="40ACB084">
      <w:pPr>
        <w:snapToGrid w:val="0"/>
        <w:spacing w:before="50" w:after="50"/>
        <w:jc w:val="left"/>
        <w:rPr>
          <w:rFonts w:hint="eastAsia" w:ascii="仿宋" w:eastAsia="仿宋"/>
          <w:b/>
          <w:color w:val="auto"/>
          <w:sz w:val="36"/>
          <w:szCs w:val="36"/>
          <w:highlight w:val="none"/>
        </w:rPr>
      </w:pPr>
    </w:p>
    <w:p w14:paraId="160DD940">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13B6867A">
      <w:pPr>
        <w:pStyle w:val="32"/>
        <w:spacing w:after="50" w:afterLines="0" w:line="440" w:lineRule="exact"/>
        <w:ind w:left="0" w:firstLine="0" w:firstLineChars="0"/>
        <w:rPr>
          <w:rFonts w:hint="eastAsia" w:ascii="仿宋" w:eastAsia="仿宋"/>
          <w:b/>
          <w:bCs/>
          <w:color w:val="auto"/>
          <w:sz w:val="28"/>
          <w:szCs w:val="28"/>
          <w:highlight w:val="none"/>
        </w:rPr>
      </w:pPr>
    </w:p>
    <w:p w14:paraId="0CE9A2E2">
      <w:pPr>
        <w:pStyle w:val="32"/>
        <w:spacing w:after="50" w:afterLines="0" w:line="440" w:lineRule="exact"/>
        <w:ind w:left="0" w:firstLine="0" w:firstLineChars="0"/>
        <w:rPr>
          <w:rFonts w:hint="eastAsia" w:ascii="仿宋" w:eastAsia="仿宋"/>
          <w:b/>
          <w:bCs/>
          <w:color w:val="auto"/>
          <w:sz w:val="28"/>
          <w:szCs w:val="28"/>
          <w:highlight w:val="none"/>
        </w:rPr>
      </w:pPr>
    </w:p>
    <w:p w14:paraId="0F5170B3">
      <w:pPr>
        <w:pStyle w:val="32"/>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34E54F5B">
      <w:pPr>
        <w:pStyle w:val="32"/>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57A1AC4C">
      <w:pPr>
        <w:pStyle w:val="32"/>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6ABE0826">
      <w:pPr>
        <w:pStyle w:val="32"/>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4A27E2B7">
      <w:pPr>
        <w:pStyle w:val="32"/>
        <w:spacing w:after="50" w:afterLines="0" w:line="440" w:lineRule="exact"/>
        <w:ind w:left="0" w:firstLine="0" w:firstLineChars="0"/>
        <w:rPr>
          <w:rFonts w:hint="eastAsia" w:ascii="仿宋" w:eastAsia="仿宋"/>
          <w:color w:val="auto"/>
          <w:sz w:val="28"/>
          <w:szCs w:val="28"/>
          <w:highlight w:val="none"/>
        </w:rPr>
      </w:pPr>
    </w:p>
    <w:p w14:paraId="33C7E066">
      <w:pPr>
        <w:pStyle w:val="32"/>
        <w:spacing w:after="50" w:afterLines="0" w:line="440" w:lineRule="exact"/>
        <w:ind w:left="0" w:firstLine="0" w:firstLineChars="0"/>
        <w:rPr>
          <w:rFonts w:hint="eastAsia" w:ascii="仿宋" w:eastAsia="仿宋"/>
          <w:color w:val="auto"/>
          <w:sz w:val="28"/>
          <w:szCs w:val="28"/>
          <w:highlight w:val="none"/>
        </w:rPr>
      </w:pPr>
    </w:p>
    <w:p w14:paraId="6D83EE98">
      <w:pPr>
        <w:pStyle w:val="32"/>
        <w:spacing w:after="50" w:afterLines="0" w:line="440" w:lineRule="exact"/>
        <w:ind w:left="0" w:firstLine="0" w:firstLineChars="0"/>
        <w:rPr>
          <w:rFonts w:hint="eastAsia" w:ascii="仿宋" w:eastAsia="仿宋"/>
          <w:color w:val="auto"/>
          <w:sz w:val="28"/>
          <w:szCs w:val="28"/>
          <w:highlight w:val="none"/>
        </w:rPr>
      </w:pPr>
    </w:p>
    <w:p w14:paraId="24B47760">
      <w:pPr>
        <w:pStyle w:val="32"/>
        <w:spacing w:after="50" w:afterLines="0" w:line="440" w:lineRule="exact"/>
        <w:ind w:left="0" w:firstLine="0" w:firstLineChars="0"/>
        <w:rPr>
          <w:rFonts w:hint="eastAsia" w:ascii="仿宋" w:eastAsia="仿宋"/>
          <w:color w:val="auto"/>
          <w:sz w:val="28"/>
          <w:szCs w:val="28"/>
          <w:highlight w:val="none"/>
        </w:rPr>
      </w:pPr>
    </w:p>
    <w:p w14:paraId="62A35FB6">
      <w:pPr>
        <w:pStyle w:val="32"/>
        <w:spacing w:after="50" w:afterLines="0" w:line="440" w:lineRule="exact"/>
        <w:ind w:left="0" w:firstLine="0" w:firstLineChars="0"/>
        <w:rPr>
          <w:rFonts w:hint="eastAsia" w:ascii="仿宋" w:eastAsia="仿宋"/>
          <w:color w:val="auto"/>
          <w:sz w:val="28"/>
          <w:szCs w:val="28"/>
          <w:highlight w:val="none"/>
        </w:rPr>
      </w:pPr>
    </w:p>
    <w:p w14:paraId="498A58B7">
      <w:pPr>
        <w:pStyle w:val="32"/>
        <w:spacing w:after="50" w:afterLines="0" w:line="440" w:lineRule="exact"/>
        <w:ind w:left="0" w:firstLine="0" w:firstLineChars="0"/>
        <w:rPr>
          <w:rFonts w:hint="eastAsia" w:ascii="仿宋" w:eastAsia="仿宋"/>
          <w:color w:val="auto"/>
          <w:sz w:val="28"/>
          <w:szCs w:val="28"/>
          <w:highlight w:val="none"/>
        </w:rPr>
      </w:pPr>
    </w:p>
    <w:p w14:paraId="2CCDE0EE">
      <w:pPr>
        <w:pStyle w:val="32"/>
        <w:spacing w:after="50" w:afterLines="0" w:line="440" w:lineRule="exact"/>
        <w:ind w:left="0" w:firstLine="0" w:firstLineChars="0"/>
        <w:rPr>
          <w:rFonts w:hint="eastAsia" w:ascii="仿宋" w:eastAsia="仿宋"/>
          <w:color w:val="auto"/>
          <w:sz w:val="28"/>
          <w:szCs w:val="28"/>
          <w:highlight w:val="none"/>
        </w:rPr>
      </w:pPr>
    </w:p>
    <w:p w14:paraId="748F2174">
      <w:pPr>
        <w:pStyle w:val="32"/>
        <w:spacing w:after="50" w:afterLines="0" w:line="440" w:lineRule="exact"/>
        <w:ind w:left="0" w:firstLine="0" w:firstLineChars="0"/>
        <w:rPr>
          <w:rFonts w:hint="eastAsia" w:ascii="仿宋" w:eastAsia="仿宋"/>
          <w:color w:val="auto"/>
          <w:sz w:val="28"/>
          <w:szCs w:val="28"/>
          <w:highlight w:val="none"/>
        </w:rPr>
      </w:pPr>
    </w:p>
    <w:p w14:paraId="42E4DDB3">
      <w:pPr>
        <w:pStyle w:val="32"/>
        <w:spacing w:after="50" w:afterLines="0" w:line="440" w:lineRule="exact"/>
        <w:ind w:left="0" w:firstLine="0" w:firstLineChars="0"/>
        <w:rPr>
          <w:rFonts w:hint="eastAsia" w:ascii="仿宋" w:eastAsia="仿宋"/>
          <w:color w:val="auto"/>
          <w:sz w:val="28"/>
          <w:szCs w:val="28"/>
          <w:highlight w:val="none"/>
        </w:rPr>
      </w:pPr>
    </w:p>
    <w:p w14:paraId="4BAF0083">
      <w:pPr>
        <w:pStyle w:val="32"/>
        <w:spacing w:after="50" w:afterLines="0" w:line="440" w:lineRule="exact"/>
        <w:ind w:left="0" w:firstLine="0" w:firstLineChars="0"/>
        <w:rPr>
          <w:rFonts w:hint="eastAsia" w:ascii="仿宋" w:eastAsia="仿宋"/>
          <w:color w:val="auto"/>
          <w:sz w:val="28"/>
          <w:szCs w:val="28"/>
          <w:highlight w:val="none"/>
        </w:rPr>
      </w:pPr>
    </w:p>
    <w:p w14:paraId="43597ED4">
      <w:pPr>
        <w:pStyle w:val="32"/>
        <w:spacing w:after="50" w:afterLines="0" w:line="440" w:lineRule="exact"/>
        <w:ind w:left="0" w:firstLine="0" w:firstLineChars="0"/>
        <w:rPr>
          <w:rFonts w:hint="eastAsia" w:ascii="仿宋" w:eastAsia="仿宋"/>
          <w:color w:val="auto"/>
          <w:sz w:val="28"/>
          <w:szCs w:val="28"/>
          <w:highlight w:val="none"/>
        </w:rPr>
      </w:pPr>
    </w:p>
    <w:p w14:paraId="79508EFB">
      <w:pPr>
        <w:pStyle w:val="32"/>
        <w:spacing w:after="50" w:afterLines="0" w:line="440" w:lineRule="exact"/>
        <w:ind w:left="0" w:firstLine="0" w:firstLineChars="0"/>
        <w:rPr>
          <w:rFonts w:hint="eastAsia" w:ascii="仿宋" w:eastAsia="仿宋"/>
          <w:color w:val="auto"/>
          <w:sz w:val="28"/>
          <w:szCs w:val="28"/>
          <w:highlight w:val="none"/>
        </w:rPr>
      </w:pPr>
    </w:p>
    <w:p w14:paraId="291CF9FE">
      <w:pPr>
        <w:pStyle w:val="32"/>
        <w:spacing w:after="50" w:afterLines="0" w:line="440" w:lineRule="exact"/>
        <w:ind w:left="0" w:firstLine="0" w:firstLineChars="0"/>
        <w:rPr>
          <w:rFonts w:hint="eastAsia" w:ascii="仿宋" w:eastAsia="仿宋"/>
          <w:color w:val="auto"/>
          <w:sz w:val="28"/>
          <w:szCs w:val="28"/>
          <w:highlight w:val="none"/>
        </w:rPr>
      </w:pPr>
    </w:p>
    <w:p w14:paraId="5C912533">
      <w:pPr>
        <w:pStyle w:val="32"/>
        <w:spacing w:after="50" w:afterLines="0" w:line="440" w:lineRule="exact"/>
        <w:ind w:left="0" w:firstLine="0" w:firstLineChars="0"/>
        <w:rPr>
          <w:rFonts w:hint="eastAsia" w:ascii="仿宋" w:eastAsia="仿宋"/>
          <w:color w:val="auto"/>
          <w:sz w:val="28"/>
          <w:szCs w:val="28"/>
          <w:highlight w:val="none"/>
        </w:rPr>
      </w:pPr>
    </w:p>
    <w:p w14:paraId="05DA39A0">
      <w:pPr>
        <w:pStyle w:val="32"/>
        <w:spacing w:after="50" w:afterLines="0" w:line="440" w:lineRule="exact"/>
        <w:ind w:left="0" w:firstLine="0" w:firstLineChars="0"/>
        <w:rPr>
          <w:rFonts w:hint="eastAsia" w:ascii="仿宋" w:eastAsia="仿宋"/>
          <w:color w:val="auto"/>
          <w:sz w:val="28"/>
          <w:szCs w:val="28"/>
          <w:highlight w:val="none"/>
        </w:rPr>
      </w:pPr>
    </w:p>
    <w:p w14:paraId="32B7980C">
      <w:pPr>
        <w:pStyle w:val="32"/>
        <w:spacing w:after="50" w:afterLines="0" w:line="440" w:lineRule="exact"/>
        <w:ind w:left="0" w:firstLine="0" w:firstLineChars="0"/>
        <w:rPr>
          <w:rFonts w:hint="eastAsia" w:ascii="仿宋" w:eastAsia="仿宋"/>
          <w:color w:val="auto"/>
          <w:sz w:val="28"/>
          <w:szCs w:val="28"/>
          <w:highlight w:val="none"/>
        </w:rPr>
      </w:pPr>
    </w:p>
    <w:p w14:paraId="5CE8C020">
      <w:pPr>
        <w:pStyle w:val="32"/>
        <w:spacing w:after="50" w:afterLines="0" w:line="440" w:lineRule="exact"/>
        <w:ind w:left="0" w:firstLine="0" w:firstLineChars="0"/>
        <w:rPr>
          <w:rFonts w:hint="eastAsia" w:ascii="仿宋" w:eastAsia="仿宋"/>
          <w:color w:val="auto"/>
          <w:sz w:val="28"/>
          <w:szCs w:val="28"/>
          <w:highlight w:val="none"/>
        </w:rPr>
      </w:pPr>
    </w:p>
    <w:p w14:paraId="4DF17E6E">
      <w:pPr>
        <w:pStyle w:val="32"/>
        <w:spacing w:after="50" w:afterLines="0" w:line="440" w:lineRule="exact"/>
        <w:ind w:left="0" w:firstLine="0" w:firstLineChars="0"/>
        <w:rPr>
          <w:rFonts w:hint="eastAsia" w:ascii="仿宋" w:eastAsia="仿宋"/>
          <w:color w:val="auto"/>
          <w:sz w:val="28"/>
          <w:szCs w:val="28"/>
          <w:highlight w:val="none"/>
        </w:rPr>
      </w:pPr>
    </w:p>
    <w:p w14:paraId="52B7B237">
      <w:pPr>
        <w:pStyle w:val="32"/>
        <w:spacing w:after="50" w:afterLines="0" w:line="440" w:lineRule="exact"/>
        <w:ind w:left="0" w:firstLine="0" w:firstLineChars="0"/>
        <w:rPr>
          <w:rFonts w:hint="eastAsia" w:ascii="仿宋" w:eastAsia="仿宋"/>
          <w:color w:val="auto"/>
          <w:sz w:val="28"/>
          <w:szCs w:val="28"/>
          <w:highlight w:val="none"/>
        </w:rPr>
      </w:pPr>
    </w:p>
    <w:p w14:paraId="089A3AA7">
      <w:pPr>
        <w:pStyle w:val="32"/>
        <w:spacing w:afterLines="0" w:line="440" w:lineRule="exact"/>
        <w:ind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8</w:t>
      </w:r>
      <w:r>
        <w:rPr>
          <w:rFonts w:hint="eastAsia" w:ascii="仿宋" w:eastAsia="仿宋"/>
          <w:b/>
          <w:bCs/>
          <w:color w:val="auto"/>
          <w:sz w:val="28"/>
          <w:szCs w:val="28"/>
          <w:highlight w:val="none"/>
        </w:rPr>
        <w:t>：资格条件证明材料</w:t>
      </w:r>
    </w:p>
    <w:p w14:paraId="5B1336DA">
      <w:pPr>
        <w:pStyle w:val="32"/>
        <w:spacing w:afterLines="0" w:line="440" w:lineRule="exact"/>
        <w:ind w:firstLine="0" w:firstLineChars="0"/>
        <w:rPr>
          <w:rFonts w:ascii="仿宋" w:eastAsia="仿宋"/>
          <w:color w:val="auto"/>
          <w:sz w:val="28"/>
          <w:szCs w:val="28"/>
          <w:highlight w:val="none"/>
        </w:rPr>
      </w:pPr>
    </w:p>
    <w:p w14:paraId="5A2BB196">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r>
        <w:rPr>
          <w:rFonts w:hint="eastAsia" w:ascii="仿宋" w:hAnsi="Calibri" w:eastAsia="仿宋" w:cs="Times New Roman"/>
          <w:b/>
          <w:bCs/>
          <w:color w:val="auto"/>
          <w:kern w:val="0"/>
          <w:sz w:val="28"/>
          <w:szCs w:val="28"/>
          <w:highlight w:val="none"/>
          <w:lang w:val="en-US" w:eastAsia="zh-CN" w:bidi="ar-SA"/>
        </w:rPr>
        <w:t>（一）营业执照或事业单位法人登记证书</w:t>
      </w:r>
    </w:p>
    <w:p w14:paraId="144DE5ED">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73BB61E9">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5A493C51">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45A79A17">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67E8502A">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282B1D95">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5ADC394F">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p>
    <w:p w14:paraId="0567D794">
      <w:pPr>
        <w:snapToGrid w:val="0"/>
        <w:spacing w:line="440" w:lineRule="exact"/>
        <w:ind w:firstLine="703" w:firstLineChars="250"/>
        <w:jc w:val="center"/>
        <w:rPr>
          <w:rFonts w:hint="eastAsia" w:ascii="仿宋" w:hAnsi="Calibri" w:eastAsia="仿宋" w:cs="Times New Roman"/>
          <w:b/>
          <w:bCs/>
          <w:color w:val="auto"/>
          <w:kern w:val="0"/>
          <w:sz w:val="28"/>
          <w:szCs w:val="28"/>
          <w:highlight w:val="none"/>
          <w:lang w:val="en-US" w:eastAsia="zh-CN" w:bidi="ar-SA"/>
        </w:rPr>
      </w:pPr>
      <w:r>
        <w:rPr>
          <w:rFonts w:hint="eastAsia" w:ascii="仿宋" w:hAnsi="Calibri" w:eastAsia="仿宋" w:cs="Times New Roman"/>
          <w:b/>
          <w:bCs/>
          <w:color w:val="auto"/>
          <w:kern w:val="0"/>
          <w:sz w:val="28"/>
          <w:szCs w:val="28"/>
          <w:highlight w:val="none"/>
          <w:lang w:val="en-US" w:eastAsia="zh-CN" w:bidi="ar-SA"/>
        </w:rPr>
        <w:t>（二）特定资格条件证明材料（如有）</w:t>
      </w:r>
    </w:p>
    <w:p w14:paraId="31CB8D6A">
      <w:pPr>
        <w:pStyle w:val="32"/>
        <w:spacing w:after="50" w:afterLines="0" w:line="440" w:lineRule="exact"/>
        <w:ind w:left="0" w:firstLine="0" w:firstLineChars="0"/>
        <w:rPr>
          <w:rFonts w:hint="eastAsia" w:ascii="仿宋" w:eastAsia="仿宋"/>
          <w:color w:val="auto"/>
          <w:sz w:val="28"/>
          <w:szCs w:val="28"/>
          <w:highlight w:val="none"/>
        </w:rPr>
      </w:pPr>
    </w:p>
    <w:p w14:paraId="2AC4B6A3">
      <w:pPr>
        <w:pStyle w:val="32"/>
        <w:spacing w:after="50" w:afterLines="0" w:line="440" w:lineRule="exact"/>
        <w:ind w:left="0" w:firstLine="0" w:firstLineChars="0"/>
        <w:rPr>
          <w:rFonts w:hint="eastAsia" w:ascii="仿宋" w:eastAsia="仿宋"/>
          <w:color w:val="auto"/>
          <w:sz w:val="28"/>
          <w:szCs w:val="28"/>
          <w:highlight w:val="none"/>
        </w:rPr>
      </w:pPr>
    </w:p>
    <w:p w14:paraId="459FF60A">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w:t>
      </w:r>
    </w:p>
    <w:p w14:paraId="2C5420F6">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5417D3F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63403C0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A43845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70F3A37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859F79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56D4FF1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432EF30">
      <w:pPr>
        <w:snapToGrid w:val="0"/>
        <w:spacing w:before="50" w:after="50" w:line="360" w:lineRule="auto"/>
        <w:ind w:firstLine="480" w:firstLineChars="200"/>
        <w:jc w:val="left"/>
        <w:rPr>
          <w:rFonts w:ascii="仿宋" w:eastAsia="仿宋"/>
          <w:color w:val="auto"/>
          <w:sz w:val="24"/>
          <w:szCs w:val="24"/>
          <w:highlight w:val="none"/>
        </w:rPr>
      </w:pPr>
    </w:p>
    <w:p w14:paraId="54A3A78F">
      <w:pPr>
        <w:snapToGrid w:val="0"/>
        <w:spacing w:before="50" w:after="50" w:line="360" w:lineRule="auto"/>
        <w:ind w:firstLine="480" w:firstLineChars="200"/>
        <w:jc w:val="left"/>
        <w:rPr>
          <w:rFonts w:ascii="仿宋" w:eastAsia="仿宋"/>
          <w:color w:val="auto"/>
          <w:sz w:val="24"/>
          <w:szCs w:val="24"/>
          <w:highlight w:val="none"/>
        </w:rPr>
      </w:pPr>
    </w:p>
    <w:p w14:paraId="5845F8E4">
      <w:pPr>
        <w:snapToGrid w:val="0"/>
        <w:spacing w:before="50" w:after="50" w:line="360" w:lineRule="auto"/>
        <w:ind w:firstLine="480" w:firstLineChars="200"/>
        <w:jc w:val="left"/>
        <w:rPr>
          <w:rFonts w:ascii="仿宋" w:eastAsia="仿宋"/>
          <w:color w:val="auto"/>
          <w:sz w:val="24"/>
          <w:szCs w:val="24"/>
          <w:highlight w:val="none"/>
        </w:rPr>
      </w:pPr>
    </w:p>
    <w:p w14:paraId="536DFDF6">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1769B29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4F87A4D3">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75BA900">
      <w:pPr>
        <w:numPr>
          <w:ilvl w:val="0"/>
          <w:numId w:val="10"/>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23BFF2D9">
      <w:pPr>
        <w:numPr>
          <w:ilvl w:val="0"/>
          <w:numId w:val="10"/>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CF87A7D">
      <w:pPr>
        <w:numPr>
          <w:ilvl w:val="0"/>
          <w:numId w:val="10"/>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44C8054D">
      <w:pPr>
        <w:numPr>
          <w:ilvl w:val="0"/>
          <w:numId w:val="10"/>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46F161BB">
      <w:pPr>
        <w:spacing w:line="588" w:lineRule="exact"/>
        <w:rPr>
          <w:rFonts w:hint="eastAsia" w:ascii="仿宋" w:eastAsia="仿宋"/>
          <w:b/>
          <w:color w:val="auto"/>
          <w:spacing w:val="6"/>
          <w:sz w:val="30"/>
          <w:szCs w:val="30"/>
          <w:highlight w:val="none"/>
        </w:rPr>
      </w:pPr>
      <w:bookmarkStart w:id="50"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10</w:t>
      </w:r>
      <w:r>
        <w:rPr>
          <w:rFonts w:hint="eastAsia" w:ascii="仿宋" w:eastAsia="仿宋"/>
          <w:b/>
          <w:color w:val="auto"/>
          <w:spacing w:val="6"/>
          <w:sz w:val="30"/>
          <w:szCs w:val="30"/>
          <w:highlight w:val="none"/>
        </w:rPr>
        <w:t>（如有）：</w:t>
      </w:r>
    </w:p>
    <w:bookmarkEnd w:id="50"/>
    <w:p w14:paraId="2BE9964F">
      <w:pPr>
        <w:spacing w:line="588" w:lineRule="exact"/>
        <w:ind w:firstLine="667"/>
        <w:jc w:val="center"/>
        <w:rPr>
          <w:rFonts w:hint="eastAsia" w:ascii="仿宋" w:eastAsia="仿宋"/>
          <w:b/>
          <w:color w:val="auto"/>
          <w:spacing w:val="6"/>
          <w:sz w:val="32"/>
          <w:szCs w:val="32"/>
          <w:highlight w:val="none"/>
        </w:rPr>
      </w:pPr>
    </w:p>
    <w:p w14:paraId="78C96B2B">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31BDB8C9">
      <w:pPr>
        <w:spacing w:line="588" w:lineRule="exact"/>
        <w:ind w:firstLine="626"/>
        <w:rPr>
          <w:rFonts w:hint="eastAsia" w:ascii="仿宋" w:eastAsia="仿宋"/>
          <w:b/>
          <w:color w:val="auto"/>
          <w:spacing w:val="6"/>
          <w:sz w:val="30"/>
          <w:szCs w:val="30"/>
          <w:highlight w:val="none"/>
        </w:rPr>
      </w:pPr>
    </w:p>
    <w:p w14:paraId="6235297B">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9F52812">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31A49120">
      <w:pPr>
        <w:spacing w:line="588" w:lineRule="exact"/>
        <w:ind w:firstLine="480"/>
        <w:rPr>
          <w:rFonts w:hint="eastAsia" w:ascii="仿宋" w:eastAsia="仿宋" w:cs="仿宋_GB2312"/>
          <w:color w:val="auto"/>
          <w:sz w:val="24"/>
          <w:highlight w:val="none"/>
        </w:rPr>
      </w:pPr>
    </w:p>
    <w:p w14:paraId="2433A6C6">
      <w:pPr>
        <w:spacing w:line="588" w:lineRule="exact"/>
        <w:ind w:firstLine="480"/>
        <w:rPr>
          <w:rFonts w:hint="eastAsia" w:ascii="仿宋" w:eastAsia="仿宋" w:cs="仿宋_GB2312"/>
          <w:color w:val="auto"/>
          <w:sz w:val="24"/>
          <w:highlight w:val="none"/>
        </w:rPr>
      </w:pPr>
    </w:p>
    <w:p w14:paraId="52587D7A">
      <w:pPr>
        <w:spacing w:line="588" w:lineRule="exact"/>
        <w:ind w:firstLine="480"/>
        <w:rPr>
          <w:rFonts w:hint="eastAsia" w:ascii="仿宋" w:eastAsia="仿宋" w:cs="仿宋_GB2312"/>
          <w:color w:val="auto"/>
          <w:sz w:val="24"/>
          <w:highlight w:val="none"/>
        </w:rPr>
      </w:pPr>
    </w:p>
    <w:p w14:paraId="4C36317A">
      <w:pPr>
        <w:spacing w:line="588" w:lineRule="exact"/>
        <w:ind w:firstLine="480"/>
        <w:rPr>
          <w:rFonts w:hint="eastAsia" w:ascii="仿宋" w:eastAsia="仿宋" w:cs="仿宋_GB2312"/>
          <w:color w:val="auto"/>
          <w:sz w:val="24"/>
          <w:highlight w:val="none"/>
        </w:rPr>
      </w:pPr>
    </w:p>
    <w:p w14:paraId="31DCBF71">
      <w:pPr>
        <w:spacing w:line="588" w:lineRule="exact"/>
        <w:ind w:firstLine="480"/>
        <w:rPr>
          <w:rFonts w:hint="eastAsia" w:ascii="仿宋" w:eastAsia="仿宋" w:cs="仿宋_GB2312"/>
          <w:color w:val="auto"/>
          <w:sz w:val="24"/>
          <w:highlight w:val="none"/>
        </w:rPr>
      </w:pPr>
    </w:p>
    <w:p w14:paraId="6871F853">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79A895D6">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4B8BAAC0">
      <w:pPr>
        <w:ind w:firstLine="480"/>
        <w:rPr>
          <w:rFonts w:hint="eastAsia" w:ascii="仿宋" w:eastAsia="仿宋" w:cs="仿宋_GB2312"/>
          <w:color w:val="auto"/>
          <w:sz w:val="24"/>
          <w:highlight w:val="none"/>
        </w:rPr>
      </w:pPr>
    </w:p>
    <w:p w14:paraId="34D2B329">
      <w:pPr>
        <w:ind w:firstLine="420"/>
        <w:rPr>
          <w:rFonts w:hint="eastAsia" w:ascii="仿宋" w:eastAsia="仿宋"/>
          <w:color w:val="auto"/>
          <w:highlight w:val="none"/>
        </w:rPr>
      </w:pPr>
    </w:p>
    <w:p w14:paraId="0BFCC4A3">
      <w:pPr>
        <w:ind w:firstLine="420"/>
        <w:rPr>
          <w:rFonts w:hint="eastAsia" w:ascii="仿宋" w:eastAsia="仿宋"/>
          <w:color w:val="auto"/>
          <w:highlight w:val="none"/>
        </w:rPr>
      </w:pPr>
    </w:p>
    <w:p w14:paraId="1802FCF9">
      <w:pPr>
        <w:ind w:firstLine="420"/>
        <w:rPr>
          <w:rFonts w:hint="eastAsia" w:ascii="仿宋" w:eastAsia="仿宋"/>
          <w:color w:val="auto"/>
          <w:highlight w:val="none"/>
        </w:rPr>
      </w:pPr>
    </w:p>
    <w:p w14:paraId="08F6689A">
      <w:pPr>
        <w:ind w:firstLine="420"/>
        <w:rPr>
          <w:rFonts w:hint="eastAsia" w:ascii="仿宋" w:eastAsia="仿宋"/>
          <w:color w:val="auto"/>
          <w:highlight w:val="none"/>
        </w:rPr>
      </w:pPr>
    </w:p>
    <w:p w14:paraId="19588D5C">
      <w:pPr>
        <w:ind w:firstLine="420"/>
        <w:rPr>
          <w:rFonts w:hint="eastAsia" w:ascii="仿宋" w:eastAsia="仿宋"/>
          <w:color w:val="auto"/>
          <w:highlight w:val="none"/>
        </w:rPr>
      </w:pPr>
    </w:p>
    <w:p w14:paraId="78F44A5A">
      <w:pPr>
        <w:ind w:firstLine="420"/>
        <w:rPr>
          <w:rFonts w:hint="eastAsia" w:ascii="仿宋" w:eastAsia="仿宋"/>
          <w:color w:val="auto"/>
          <w:highlight w:val="none"/>
        </w:rPr>
      </w:pPr>
    </w:p>
    <w:p w14:paraId="4F37BFB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A09B86D">
      <w:pPr>
        <w:ind w:firstLine="420"/>
        <w:rPr>
          <w:rFonts w:hint="eastAsia" w:ascii="仿宋" w:eastAsia="仿宋"/>
          <w:color w:val="auto"/>
          <w:highlight w:val="none"/>
        </w:rPr>
      </w:pPr>
    </w:p>
    <w:p w14:paraId="2298DB29">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11</w:t>
      </w:r>
      <w:r>
        <w:rPr>
          <w:rFonts w:hint="eastAsia" w:ascii="仿宋" w:eastAsia="仿宋"/>
          <w:b/>
          <w:color w:val="auto"/>
          <w:sz w:val="30"/>
          <w:szCs w:val="30"/>
          <w:highlight w:val="none"/>
        </w:rPr>
        <w:t>：商务和技术文件封面</w:t>
      </w:r>
    </w:p>
    <w:p w14:paraId="55D389F5">
      <w:pPr>
        <w:snapToGrid w:val="0"/>
        <w:spacing w:before="156" w:beforeLines="50" w:after="50"/>
        <w:jc w:val="center"/>
        <w:rPr>
          <w:rFonts w:hint="eastAsia" w:ascii="仿宋" w:eastAsia="仿宋"/>
          <w:b/>
          <w:color w:val="auto"/>
          <w:sz w:val="30"/>
          <w:szCs w:val="30"/>
          <w:highlight w:val="none"/>
        </w:rPr>
      </w:pPr>
    </w:p>
    <w:p w14:paraId="0306CB48">
      <w:pPr>
        <w:snapToGrid w:val="0"/>
        <w:spacing w:before="156" w:beforeLines="50" w:after="50"/>
        <w:jc w:val="right"/>
        <w:rPr>
          <w:rFonts w:hint="eastAsia" w:ascii="仿宋" w:eastAsia="仿宋"/>
          <w:bCs/>
          <w:color w:val="auto"/>
          <w:sz w:val="30"/>
          <w:szCs w:val="30"/>
          <w:highlight w:val="none"/>
        </w:rPr>
      </w:pPr>
    </w:p>
    <w:p w14:paraId="52724A2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0420109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0BAF62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0D885C4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791C015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4F2EF1F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2610163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BBD543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34973A9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DF4CF2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054F22E">
      <w:pPr>
        <w:spacing w:line="500" w:lineRule="exact"/>
        <w:ind w:right="7"/>
        <w:jc w:val="center"/>
        <w:rPr>
          <w:rFonts w:hint="eastAsia" w:ascii="仿宋" w:eastAsia="仿宋"/>
          <w:color w:val="auto"/>
          <w:sz w:val="36"/>
          <w:szCs w:val="36"/>
          <w:highlight w:val="none"/>
        </w:rPr>
      </w:pPr>
    </w:p>
    <w:p w14:paraId="1249C6B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D28EFD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8BA056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058F656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：商务和技术文件目录</w:t>
      </w:r>
    </w:p>
    <w:p w14:paraId="111D41DE">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2C7DCC8">
      <w:pPr>
        <w:pStyle w:val="37"/>
        <w:spacing w:line="360" w:lineRule="auto"/>
        <w:ind w:firstLine="0" w:firstLineChars="0"/>
        <w:jc w:val="left"/>
        <w:rPr>
          <w:rFonts w:hint="eastAsia" w:ascii="仿宋" w:eastAsia="仿宋" w:cs="仿宋_GB2312"/>
          <w:color w:val="auto"/>
          <w:highlight w:val="none"/>
        </w:rPr>
      </w:pPr>
      <w:bookmarkStart w:id="5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7DCDF7F0">
      <w:pPr>
        <w:pStyle w:val="37"/>
        <w:spacing w:line="360" w:lineRule="auto"/>
        <w:ind w:firstLine="0" w:firstLineChars="0"/>
        <w:jc w:val="left"/>
        <w:rPr>
          <w:rFonts w:hint="eastAsia" w:ascii="仿宋" w:eastAsia="仿宋" w:cs="仿宋_GB2312"/>
          <w:color w:val="auto"/>
          <w:highlight w:val="none"/>
        </w:rPr>
      </w:pPr>
      <w:bookmarkStart w:id="52" w:name="_Toc64369790"/>
      <w:r>
        <w:rPr>
          <w:rFonts w:hint="eastAsia" w:ascii="仿宋" w:eastAsia="仿宋" w:cs="仿宋_GB2312"/>
          <w:color w:val="auto"/>
          <w:highlight w:val="none"/>
        </w:rPr>
        <w:t>2.技术响应表…………………………………………………………………（页码）</w:t>
      </w:r>
      <w:bookmarkEnd w:id="52"/>
    </w:p>
    <w:p w14:paraId="04E4E83E">
      <w:pPr>
        <w:pStyle w:val="37"/>
        <w:spacing w:line="360" w:lineRule="auto"/>
        <w:ind w:firstLine="0" w:firstLineChars="0"/>
        <w:jc w:val="left"/>
        <w:rPr>
          <w:rFonts w:hint="eastAsia" w:ascii="仿宋" w:eastAsia="仿宋" w:cs="仿宋_GB2312"/>
          <w:color w:val="auto"/>
          <w:highlight w:val="none"/>
        </w:rPr>
      </w:pPr>
      <w:bookmarkStart w:id="53" w:name="_Toc64369791"/>
      <w:r>
        <w:rPr>
          <w:rFonts w:hint="eastAsia" w:ascii="仿宋" w:eastAsia="仿宋" w:cs="仿宋_GB2312"/>
          <w:color w:val="auto"/>
          <w:highlight w:val="none"/>
        </w:rPr>
        <w:t>3.商务响应表…………………………………………………………………（页码）</w:t>
      </w:r>
      <w:bookmarkEnd w:id="53"/>
    </w:p>
    <w:p w14:paraId="7C2A9869">
      <w:pPr>
        <w:pStyle w:val="37"/>
        <w:spacing w:line="360" w:lineRule="auto"/>
        <w:ind w:firstLine="0" w:firstLineChars="0"/>
        <w:jc w:val="left"/>
        <w:rPr>
          <w:rFonts w:hint="eastAsia" w:ascii="仿宋" w:eastAsia="仿宋" w:cs="仿宋_GB2312"/>
          <w:color w:val="auto"/>
          <w:highlight w:val="none"/>
        </w:rPr>
      </w:pPr>
      <w:bookmarkStart w:id="5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3C2082AC">
      <w:pPr>
        <w:pStyle w:val="37"/>
        <w:spacing w:line="360" w:lineRule="auto"/>
        <w:ind w:firstLine="0" w:firstLineChars="0"/>
        <w:jc w:val="left"/>
        <w:rPr>
          <w:rFonts w:hint="eastAsia" w:ascii="仿宋" w:eastAsia="仿宋" w:cs="仿宋_GB2312"/>
          <w:color w:val="auto"/>
          <w:highlight w:val="none"/>
        </w:rPr>
      </w:pPr>
      <w:bookmarkStart w:id="5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55A906F4">
      <w:pPr>
        <w:pStyle w:val="37"/>
        <w:spacing w:line="360" w:lineRule="auto"/>
        <w:ind w:firstLine="0" w:firstLineChars="0"/>
        <w:jc w:val="left"/>
        <w:rPr>
          <w:rFonts w:ascii="仿宋" w:eastAsia="仿宋" w:cs="仿宋_GB2312"/>
          <w:color w:val="auto"/>
          <w:highlight w:val="none"/>
        </w:rPr>
      </w:pPr>
      <w:bookmarkStart w:id="56"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288B9B62">
      <w:pPr>
        <w:pStyle w:val="35"/>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7A9B2277">
      <w:pPr>
        <w:pStyle w:val="37"/>
        <w:spacing w:line="360" w:lineRule="auto"/>
        <w:ind w:firstLine="0" w:firstLineChars="0"/>
        <w:jc w:val="left"/>
        <w:rPr>
          <w:rFonts w:hint="eastAsia" w:ascii="仿宋" w:eastAsia="仿宋" w:cs="仿宋_GB2312"/>
          <w:color w:val="auto"/>
          <w:highlight w:val="none"/>
        </w:rPr>
      </w:pPr>
      <w:bookmarkStart w:id="57"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62089D13">
      <w:pPr>
        <w:pStyle w:val="37"/>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4AAF1D16">
      <w:pPr>
        <w:pStyle w:val="37"/>
        <w:spacing w:line="360" w:lineRule="auto"/>
        <w:ind w:firstLine="0" w:firstLineChars="0"/>
        <w:jc w:val="left"/>
        <w:rPr>
          <w:rFonts w:hint="eastAsia" w:ascii="仿宋" w:eastAsia="仿宋" w:cs="仿宋_GB2312"/>
          <w:color w:val="auto"/>
          <w:highlight w:val="none"/>
        </w:rPr>
      </w:pPr>
      <w:bookmarkStart w:id="58"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141C55C8">
      <w:pPr>
        <w:pStyle w:val="35"/>
        <w:numPr>
          <w:ilvl w:val="0"/>
          <w:numId w:val="0"/>
        </w:numPr>
        <w:spacing w:line="240" w:lineRule="auto"/>
        <w:ind w:left="0" w:firstLine="0"/>
        <w:rPr>
          <w:rFonts w:hint="eastAsia" w:ascii="仿宋" w:eastAsia="仿宋"/>
          <w:color w:val="auto"/>
          <w:highlight w:val="none"/>
        </w:rPr>
      </w:pPr>
    </w:p>
    <w:p w14:paraId="749C76CD">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134C77CF">
      <w:pPr>
        <w:rPr>
          <w:rFonts w:hint="eastAsia" w:ascii="仿宋" w:eastAsia="仿宋"/>
          <w:color w:val="auto"/>
          <w:highlight w:val="none"/>
        </w:rPr>
      </w:pPr>
    </w:p>
    <w:p w14:paraId="379203FD">
      <w:pPr>
        <w:rPr>
          <w:rFonts w:hint="eastAsia" w:ascii="仿宋" w:eastAsia="仿宋"/>
          <w:color w:val="auto"/>
          <w:highlight w:val="none"/>
        </w:rPr>
      </w:pPr>
    </w:p>
    <w:p w14:paraId="5E88075F">
      <w:pPr>
        <w:rPr>
          <w:rFonts w:hint="eastAsia" w:ascii="仿宋" w:eastAsia="仿宋"/>
          <w:color w:val="auto"/>
          <w:highlight w:val="none"/>
        </w:rPr>
      </w:pPr>
    </w:p>
    <w:p w14:paraId="4D314EB3">
      <w:pPr>
        <w:rPr>
          <w:rFonts w:hint="eastAsia" w:ascii="仿宋" w:eastAsia="仿宋"/>
          <w:color w:val="auto"/>
          <w:highlight w:val="none"/>
        </w:rPr>
      </w:pPr>
    </w:p>
    <w:p w14:paraId="5838597C">
      <w:pPr>
        <w:rPr>
          <w:rFonts w:hint="eastAsia" w:ascii="仿宋" w:eastAsia="仿宋"/>
          <w:color w:val="auto"/>
          <w:highlight w:val="none"/>
        </w:rPr>
      </w:pPr>
    </w:p>
    <w:p w14:paraId="0CCAA5A6">
      <w:pPr>
        <w:rPr>
          <w:rFonts w:hint="eastAsia" w:ascii="仿宋" w:eastAsia="仿宋"/>
          <w:color w:val="auto"/>
          <w:highlight w:val="none"/>
        </w:rPr>
      </w:pPr>
    </w:p>
    <w:p w14:paraId="5D2A9CA3">
      <w:pPr>
        <w:rPr>
          <w:rFonts w:hint="eastAsia" w:ascii="仿宋" w:eastAsia="仿宋"/>
          <w:color w:val="auto"/>
          <w:highlight w:val="none"/>
        </w:rPr>
      </w:pPr>
    </w:p>
    <w:p w14:paraId="0D626328">
      <w:pPr>
        <w:rPr>
          <w:rFonts w:hint="eastAsia" w:ascii="仿宋" w:eastAsia="仿宋"/>
          <w:color w:val="auto"/>
          <w:highlight w:val="none"/>
        </w:rPr>
      </w:pPr>
    </w:p>
    <w:p w14:paraId="319BB034">
      <w:pPr>
        <w:rPr>
          <w:rFonts w:hint="eastAsia" w:ascii="仿宋" w:eastAsia="仿宋"/>
          <w:color w:val="auto"/>
          <w:highlight w:val="none"/>
        </w:rPr>
      </w:pPr>
    </w:p>
    <w:p w14:paraId="54B1F5AC">
      <w:pPr>
        <w:rPr>
          <w:rFonts w:hint="eastAsia" w:ascii="仿宋" w:eastAsia="仿宋"/>
          <w:color w:val="auto"/>
          <w:highlight w:val="none"/>
        </w:rPr>
      </w:pPr>
    </w:p>
    <w:p w14:paraId="1B4931AB">
      <w:pPr>
        <w:rPr>
          <w:rFonts w:hint="eastAsia" w:ascii="仿宋" w:eastAsia="仿宋"/>
          <w:color w:val="auto"/>
          <w:highlight w:val="none"/>
        </w:rPr>
      </w:pPr>
    </w:p>
    <w:p w14:paraId="7D076566">
      <w:pPr>
        <w:rPr>
          <w:rFonts w:hint="eastAsia" w:ascii="仿宋" w:eastAsia="仿宋"/>
          <w:color w:val="auto"/>
          <w:highlight w:val="none"/>
        </w:rPr>
      </w:pPr>
    </w:p>
    <w:p w14:paraId="0E0A9B02">
      <w:pPr>
        <w:rPr>
          <w:rFonts w:hint="eastAsia" w:ascii="仿宋" w:eastAsia="仿宋"/>
          <w:color w:val="auto"/>
          <w:highlight w:val="none"/>
        </w:rPr>
      </w:pPr>
    </w:p>
    <w:p w14:paraId="2A87481F">
      <w:pPr>
        <w:rPr>
          <w:rFonts w:hint="eastAsia" w:ascii="仿宋" w:eastAsia="仿宋"/>
          <w:color w:val="auto"/>
          <w:highlight w:val="none"/>
        </w:rPr>
      </w:pPr>
    </w:p>
    <w:p w14:paraId="6D385C48">
      <w:pPr>
        <w:rPr>
          <w:rFonts w:hint="eastAsia" w:ascii="仿宋" w:eastAsia="仿宋"/>
          <w:color w:val="auto"/>
          <w:highlight w:val="none"/>
        </w:rPr>
      </w:pPr>
    </w:p>
    <w:p w14:paraId="50E3121C">
      <w:pPr>
        <w:rPr>
          <w:rFonts w:hint="eastAsia" w:ascii="仿宋" w:eastAsia="仿宋"/>
          <w:color w:val="auto"/>
          <w:highlight w:val="none"/>
        </w:rPr>
      </w:pPr>
    </w:p>
    <w:p w14:paraId="1062DF86">
      <w:pPr>
        <w:rPr>
          <w:rFonts w:hint="eastAsia" w:ascii="仿宋" w:eastAsia="仿宋"/>
          <w:color w:val="auto"/>
          <w:highlight w:val="none"/>
        </w:rPr>
      </w:pPr>
    </w:p>
    <w:p w14:paraId="22B19D31">
      <w:pPr>
        <w:rPr>
          <w:rFonts w:hint="eastAsia" w:ascii="仿宋" w:eastAsia="仿宋"/>
          <w:color w:val="auto"/>
          <w:highlight w:val="none"/>
        </w:rPr>
      </w:pPr>
    </w:p>
    <w:p w14:paraId="42E6756B">
      <w:pPr>
        <w:rPr>
          <w:rFonts w:hint="eastAsia" w:ascii="仿宋" w:eastAsia="仿宋"/>
          <w:color w:val="auto"/>
          <w:highlight w:val="none"/>
        </w:rPr>
      </w:pPr>
    </w:p>
    <w:p w14:paraId="7D418EDB">
      <w:pPr>
        <w:rPr>
          <w:rFonts w:hint="eastAsia" w:ascii="仿宋" w:eastAsia="仿宋"/>
          <w:color w:val="auto"/>
          <w:highlight w:val="none"/>
        </w:rPr>
      </w:pPr>
    </w:p>
    <w:p w14:paraId="0759380A">
      <w:pPr>
        <w:rPr>
          <w:rFonts w:hint="eastAsia" w:ascii="仿宋" w:eastAsia="仿宋"/>
          <w:color w:val="auto"/>
          <w:highlight w:val="none"/>
        </w:rPr>
      </w:pPr>
    </w:p>
    <w:p w14:paraId="7B9BA6A3">
      <w:pPr>
        <w:rPr>
          <w:rFonts w:hint="eastAsia" w:ascii="仿宋" w:eastAsia="仿宋"/>
          <w:color w:val="auto"/>
          <w:highlight w:val="none"/>
        </w:rPr>
      </w:pPr>
    </w:p>
    <w:p w14:paraId="496C44CF">
      <w:pPr>
        <w:rPr>
          <w:rFonts w:hint="eastAsia" w:ascii="仿宋" w:eastAsia="仿宋"/>
          <w:color w:val="auto"/>
          <w:highlight w:val="none"/>
        </w:rPr>
      </w:pPr>
    </w:p>
    <w:p w14:paraId="1B8834F6">
      <w:pPr>
        <w:rPr>
          <w:rFonts w:hint="eastAsia" w:ascii="仿宋" w:eastAsia="仿宋"/>
          <w:color w:val="auto"/>
          <w:highlight w:val="none"/>
        </w:rPr>
      </w:pPr>
    </w:p>
    <w:p w14:paraId="599D25D0">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13</w:t>
      </w:r>
      <w:r>
        <w:rPr>
          <w:rFonts w:hint="eastAsia" w:ascii="仿宋" w:eastAsia="仿宋"/>
          <w:b/>
          <w:bCs/>
          <w:color w:val="auto"/>
          <w:sz w:val="28"/>
          <w:szCs w:val="28"/>
          <w:highlight w:val="none"/>
        </w:rPr>
        <w:t>：项目明细清单</w:t>
      </w:r>
    </w:p>
    <w:p w14:paraId="66ED4ECD">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5510FF2B">
      <w:pPr>
        <w:snapToGrid w:val="0"/>
        <w:spacing w:before="50" w:after="156" w:afterLines="50"/>
        <w:jc w:val="center"/>
        <w:rPr>
          <w:rFonts w:hint="eastAsia" w:ascii="仿宋" w:eastAsia="仿宋"/>
          <w:b/>
          <w:color w:val="auto"/>
          <w:spacing w:val="40"/>
          <w:kern w:val="0"/>
          <w:sz w:val="36"/>
          <w:szCs w:val="36"/>
          <w:highlight w:val="none"/>
        </w:rPr>
      </w:pPr>
    </w:p>
    <w:p w14:paraId="0AB49B00">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064C4D43">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2E0D2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12D285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006D69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02CFD30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13C3010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4DB21A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3060D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461058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2306154">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2C43C08">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0CA8554">
            <w:pPr>
              <w:snapToGrid w:val="0"/>
              <w:spacing w:before="50" w:after="50"/>
              <w:jc w:val="center"/>
              <w:rPr>
                <w:rFonts w:hint="eastAsia" w:ascii="仿宋" w:eastAsia="仿宋"/>
                <w:color w:val="auto"/>
                <w:sz w:val="30"/>
                <w:szCs w:val="30"/>
                <w:highlight w:val="none"/>
              </w:rPr>
            </w:pPr>
          </w:p>
        </w:tc>
      </w:tr>
      <w:tr w14:paraId="7E231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5AFC91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7E9170CE">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C1EE37A">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49831F6">
            <w:pPr>
              <w:snapToGrid w:val="0"/>
              <w:spacing w:before="50" w:after="50"/>
              <w:jc w:val="center"/>
              <w:rPr>
                <w:rFonts w:hint="eastAsia" w:ascii="仿宋" w:eastAsia="仿宋"/>
                <w:color w:val="auto"/>
                <w:sz w:val="30"/>
                <w:szCs w:val="30"/>
                <w:highlight w:val="none"/>
              </w:rPr>
            </w:pPr>
          </w:p>
        </w:tc>
      </w:tr>
      <w:tr w14:paraId="41954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8266E81">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A611B34">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354F203">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1ADB3C7">
            <w:pPr>
              <w:snapToGrid w:val="0"/>
              <w:spacing w:before="50" w:after="50"/>
              <w:jc w:val="center"/>
              <w:rPr>
                <w:rFonts w:hint="eastAsia" w:ascii="仿宋" w:eastAsia="仿宋"/>
                <w:color w:val="auto"/>
                <w:sz w:val="30"/>
                <w:szCs w:val="30"/>
                <w:highlight w:val="none"/>
              </w:rPr>
            </w:pPr>
          </w:p>
        </w:tc>
      </w:tr>
    </w:tbl>
    <w:p w14:paraId="7C1A2FF2">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281F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CEE249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B175B6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63F34C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4A9EB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05F569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C999CB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1079E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A99956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DC5300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7B6F2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FAA81B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86CEDFA">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91050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D176107">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44E435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A6A284B">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A80454B">
            <w:pPr>
              <w:snapToGrid w:val="0"/>
              <w:spacing w:before="50" w:after="50"/>
              <w:jc w:val="center"/>
              <w:rPr>
                <w:rFonts w:hint="eastAsia" w:ascii="仿宋" w:eastAsia="仿宋"/>
                <w:color w:val="auto"/>
                <w:sz w:val="30"/>
                <w:szCs w:val="30"/>
                <w:highlight w:val="none"/>
              </w:rPr>
            </w:pPr>
          </w:p>
        </w:tc>
      </w:tr>
      <w:tr w14:paraId="7313F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E7D49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F0340B7">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4E7C6E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B140B91">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238E353">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542779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9F48320">
            <w:pPr>
              <w:snapToGrid w:val="0"/>
              <w:spacing w:before="50" w:after="50"/>
              <w:jc w:val="center"/>
              <w:rPr>
                <w:rFonts w:hint="eastAsia" w:ascii="仿宋" w:eastAsia="仿宋"/>
                <w:color w:val="auto"/>
                <w:sz w:val="30"/>
                <w:szCs w:val="30"/>
                <w:highlight w:val="none"/>
              </w:rPr>
            </w:pPr>
          </w:p>
        </w:tc>
      </w:tr>
      <w:tr w14:paraId="6E8FE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5E8E77E">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06F3E07A">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15B428D">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501FB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BF3E1A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871D6F">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51BE223">
            <w:pPr>
              <w:snapToGrid w:val="0"/>
              <w:spacing w:before="50" w:after="50"/>
              <w:jc w:val="center"/>
              <w:rPr>
                <w:rFonts w:hint="eastAsia" w:ascii="仿宋" w:eastAsia="仿宋"/>
                <w:color w:val="auto"/>
                <w:sz w:val="30"/>
                <w:szCs w:val="30"/>
                <w:highlight w:val="none"/>
              </w:rPr>
            </w:pPr>
          </w:p>
        </w:tc>
      </w:tr>
    </w:tbl>
    <w:p w14:paraId="5B02010A">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B7023AB">
      <w:pPr>
        <w:snapToGrid w:val="0"/>
        <w:spacing w:before="156" w:beforeLines="50"/>
        <w:rPr>
          <w:rFonts w:hint="eastAsia" w:ascii="仿宋" w:eastAsia="仿宋"/>
          <w:color w:val="auto"/>
          <w:sz w:val="30"/>
          <w:szCs w:val="30"/>
          <w:highlight w:val="none"/>
        </w:rPr>
      </w:pPr>
    </w:p>
    <w:p w14:paraId="43288B21">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05A1F6A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16C0C9C">
      <w:pPr>
        <w:snapToGrid w:val="0"/>
        <w:spacing w:before="50" w:after="50"/>
        <w:rPr>
          <w:rFonts w:hint="eastAsia" w:ascii="仿宋" w:eastAsia="仿宋"/>
          <w:color w:val="auto"/>
          <w:spacing w:val="20"/>
          <w:sz w:val="30"/>
          <w:szCs w:val="30"/>
          <w:highlight w:val="none"/>
        </w:rPr>
      </w:pPr>
    </w:p>
    <w:p w14:paraId="72AC6AFB">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：技术响应表</w:t>
      </w:r>
    </w:p>
    <w:p w14:paraId="27739779">
      <w:pPr>
        <w:snapToGrid w:val="0"/>
        <w:spacing w:before="50" w:after="50"/>
        <w:rPr>
          <w:rFonts w:hint="eastAsia" w:ascii="仿宋" w:eastAsia="仿宋"/>
          <w:b/>
          <w:bCs/>
          <w:color w:val="auto"/>
          <w:sz w:val="30"/>
          <w:szCs w:val="30"/>
          <w:highlight w:val="none"/>
        </w:rPr>
      </w:pPr>
    </w:p>
    <w:p w14:paraId="6A2747DE">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671E3039">
      <w:pPr>
        <w:snapToGrid w:val="0"/>
        <w:spacing w:before="50" w:after="156" w:afterLines="50"/>
        <w:jc w:val="center"/>
        <w:rPr>
          <w:rFonts w:hint="eastAsia" w:ascii="仿宋" w:eastAsia="仿宋"/>
          <w:b/>
          <w:color w:val="auto"/>
          <w:spacing w:val="40"/>
          <w:kern w:val="0"/>
          <w:sz w:val="36"/>
          <w:szCs w:val="36"/>
          <w:highlight w:val="none"/>
        </w:rPr>
      </w:pPr>
    </w:p>
    <w:p w14:paraId="2E4A455F">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7B939371">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75EC4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79F739B">
            <w:pPr>
              <w:snapToGrid w:val="0"/>
              <w:spacing w:before="50" w:after="50"/>
              <w:rPr>
                <w:rFonts w:hint="eastAsia" w:ascii="仿宋" w:eastAsia="仿宋"/>
                <w:color w:val="auto"/>
                <w:spacing w:val="20"/>
                <w:sz w:val="24"/>
                <w:szCs w:val="24"/>
                <w:highlight w:val="none"/>
              </w:rPr>
            </w:pPr>
            <w:bookmarkStart w:id="59" w:name="_Toc64369807"/>
            <w:r>
              <w:rPr>
                <w:rFonts w:hint="eastAsia" w:ascii="仿宋" w:eastAsia="仿宋"/>
                <w:color w:val="auto"/>
                <w:spacing w:val="20"/>
                <w:sz w:val="24"/>
                <w:szCs w:val="24"/>
                <w:highlight w:val="none"/>
              </w:rPr>
              <w:t>服务部分</w:t>
            </w:r>
            <w:bookmarkEnd w:id="59"/>
          </w:p>
        </w:tc>
      </w:tr>
      <w:tr w14:paraId="30A87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1E8A43">
            <w:pPr>
              <w:snapToGrid w:val="0"/>
              <w:spacing w:before="50" w:after="50"/>
              <w:jc w:val="center"/>
              <w:rPr>
                <w:rFonts w:hint="eastAsia" w:ascii="仿宋" w:eastAsia="仿宋"/>
                <w:color w:val="auto"/>
                <w:spacing w:val="20"/>
                <w:sz w:val="24"/>
                <w:szCs w:val="24"/>
                <w:highlight w:val="none"/>
              </w:rPr>
            </w:pPr>
            <w:bookmarkStart w:id="60" w:name="_Toc64369800"/>
            <w:r>
              <w:rPr>
                <w:rFonts w:hint="eastAsia" w:ascii="仿宋" w:eastAsia="仿宋"/>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69025E6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4D6CB04">
            <w:pPr>
              <w:snapToGrid w:val="0"/>
              <w:spacing w:before="50" w:after="50"/>
              <w:jc w:val="center"/>
              <w:rPr>
                <w:rFonts w:hint="eastAsia" w:ascii="仿宋" w:eastAsia="仿宋"/>
                <w:color w:val="auto"/>
                <w:spacing w:val="20"/>
                <w:sz w:val="24"/>
                <w:szCs w:val="24"/>
                <w:highlight w:val="none"/>
              </w:rPr>
            </w:pPr>
            <w:bookmarkStart w:id="61" w:name="_Toc64369801"/>
            <w:bookmarkStart w:id="62" w:name="_Toc64369802"/>
            <w:r>
              <w:rPr>
                <w:rFonts w:hint="eastAsia" w:ascii="仿宋" w:eastAsia="仿宋"/>
                <w:color w:val="auto"/>
                <w:spacing w:val="20"/>
                <w:sz w:val="24"/>
                <w:szCs w:val="24"/>
                <w:highlight w:val="none"/>
              </w:rPr>
              <w:t>采购文件</w:t>
            </w:r>
          </w:p>
          <w:p w14:paraId="4C9A54E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3BD74F04">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7EBDAC4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1C234893">
            <w:pPr>
              <w:snapToGrid w:val="0"/>
              <w:spacing w:before="50" w:after="50"/>
              <w:jc w:val="center"/>
              <w:rPr>
                <w:rFonts w:hint="eastAsia" w:ascii="仿宋" w:eastAsia="仿宋"/>
                <w:color w:val="auto"/>
                <w:spacing w:val="20"/>
                <w:sz w:val="24"/>
                <w:szCs w:val="24"/>
                <w:highlight w:val="none"/>
              </w:rPr>
            </w:pPr>
            <w:bookmarkStart w:id="63" w:name="_Toc64369803"/>
            <w:r>
              <w:rPr>
                <w:rFonts w:hint="eastAsia" w:ascii="仿宋" w:eastAsia="仿宋"/>
                <w:color w:val="auto"/>
                <w:spacing w:val="20"/>
                <w:sz w:val="24"/>
                <w:szCs w:val="24"/>
                <w:highlight w:val="none"/>
              </w:rPr>
              <w:t>偏离</w:t>
            </w:r>
          </w:p>
          <w:p w14:paraId="7CF2126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3"/>
          </w:p>
        </w:tc>
      </w:tr>
      <w:tr w14:paraId="593D3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6DE3774">
            <w:pPr>
              <w:snapToGrid w:val="0"/>
              <w:spacing w:before="50" w:after="50"/>
              <w:rPr>
                <w:rFonts w:hint="eastAsia" w:ascii="仿宋" w:eastAsia="仿宋"/>
                <w:color w:val="auto"/>
                <w:spacing w:val="20"/>
                <w:sz w:val="24"/>
                <w:szCs w:val="24"/>
                <w:highlight w:val="none"/>
              </w:rPr>
            </w:pPr>
            <w:bookmarkStart w:id="64" w:name="_Toc64369804"/>
            <w:r>
              <w:rPr>
                <w:rFonts w:hint="eastAsia" w:ascii="仿宋" w:eastAsia="仿宋"/>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D8DEBC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96C79C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41B58D7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23A1F06">
            <w:pPr>
              <w:snapToGrid w:val="0"/>
              <w:spacing w:before="50" w:after="50"/>
              <w:rPr>
                <w:rFonts w:hint="eastAsia" w:ascii="仿宋" w:eastAsia="仿宋"/>
                <w:color w:val="auto"/>
                <w:spacing w:val="20"/>
                <w:sz w:val="24"/>
                <w:szCs w:val="24"/>
                <w:highlight w:val="none"/>
              </w:rPr>
            </w:pPr>
          </w:p>
        </w:tc>
      </w:tr>
      <w:tr w14:paraId="2811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F0DF1E4">
            <w:pPr>
              <w:snapToGrid w:val="0"/>
              <w:spacing w:before="50" w:after="50"/>
              <w:rPr>
                <w:rFonts w:hint="eastAsia" w:ascii="仿宋" w:eastAsia="仿宋"/>
                <w:color w:val="auto"/>
                <w:spacing w:val="20"/>
                <w:sz w:val="24"/>
                <w:szCs w:val="24"/>
                <w:highlight w:val="none"/>
              </w:rPr>
            </w:pPr>
            <w:bookmarkStart w:id="65" w:name="_Toc64369805"/>
            <w:r>
              <w:rPr>
                <w:rFonts w:hint="eastAsia" w:ascii="仿宋" w:eastAsia="仿宋"/>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476EC67">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91B390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C35160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3A304658">
            <w:pPr>
              <w:snapToGrid w:val="0"/>
              <w:spacing w:before="50" w:after="50"/>
              <w:rPr>
                <w:rFonts w:hint="eastAsia" w:ascii="仿宋" w:eastAsia="仿宋"/>
                <w:color w:val="auto"/>
                <w:spacing w:val="20"/>
                <w:sz w:val="24"/>
                <w:szCs w:val="24"/>
                <w:highlight w:val="none"/>
              </w:rPr>
            </w:pPr>
          </w:p>
        </w:tc>
      </w:tr>
      <w:tr w14:paraId="6EE65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7B8A5EA">
            <w:pPr>
              <w:snapToGrid w:val="0"/>
              <w:spacing w:before="50" w:after="50"/>
              <w:rPr>
                <w:rFonts w:hint="eastAsia" w:ascii="仿宋" w:eastAsia="仿宋"/>
                <w:color w:val="auto"/>
                <w:spacing w:val="20"/>
                <w:sz w:val="24"/>
                <w:szCs w:val="24"/>
                <w:highlight w:val="none"/>
              </w:rPr>
            </w:pPr>
            <w:bookmarkStart w:id="66" w:name="_Toc64369806"/>
            <w:bookmarkEnd w:id="6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A3BBA4">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24A3DC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15F8F93B">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9CDBDA">
            <w:pPr>
              <w:snapToGrid w:val="0"/>
              <w:spacing w:before="50" w:after="50"/>
              <w:rPr>
                <w:rFonts w:hint="eastAsia" w:ascii="仿宋" w:eastAsia="仿宋"/>
                <w:color w:val="auto"/>
                <w:spacing w:val="20"/>
                <w:sz w:val="24"/>
                <w:szCs w:val="24"/>
                <w:highlight w:val="none"/>
              </w:rPr>
            </w:pPr>
          </w:p>
        </w:tc>
      </w:tr>
      <w:tr w14:paraId="1F52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8A24832">
            <w:pPr>
              <w:snapToGrid w:val="0"/>
              <w:spacing w:before="50" w:after="50"/>
              <w:rPr>
                <w:rFonts w:hint="eastAsia" w:ascii="仿宋" w:eastAsia="仿宋"/>
                <w:color w:val="auto"/>
                <w:spacing w:val="20"/>
                <w:sz w:val="24"/>
                <w:szCs w:val="24"/>
                <w:highlight w:val="none"/>
              </w:rPr>
            </w:pPr>
            <w:bookmarkStart w:id="6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B21DB4">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5CCA63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5371DFD4">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6E3D2C8">
            <w:pPr>
              <w:snapToGrid w:val="0"/>
              <w:spacing w:before="50" w:after="50"/>
              <w:rPr>
                <w:rFonts w:hint="eastAsia" w:ascii="仿宋" w:eastAsia="仿宋"/>
                <w:color w:val="auto"/>
                <w:spacing w:val="20"/>
                <w:sz w:val="24"/>
                <w:szCs w:val="24"/>
                <w:highlight w:val="none"/>
              </w:rPr>
            </w:pPr>
          </w:p>
        </w:tc>
      </w:tr>
      <w:tr w14:paraId="61232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D79C5E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390FAD">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2999FD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5118AB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20D826D">
            <w:pPr>
              <w:snapToGrid w:val="0"/>
              <w:spacing w:before="50" w:after="50"/>
              <w:rPr>
                <w:rFonts w:hint="eastAsia" w:ascii="仿宋" w:eastAsia="仿宋"/>
                <w:color w:val="auto"/>
                <w:spacing w:val="20"/>
                <w:sz w:val="24"/>
                <w:szCs w:val="24"/>
                <w:highlight w:val="none"/>
              </w:rPr>
            </w:pPr>
          </w:p>
        </w:tc>
      </w:tr>
      <w:tr w14:paraId="74FF0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C973F3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36316D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C64B0A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3A6377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0B2C3E2">
            <w:pPr>
              <w:snapToGrid w:val="0"/>
              <w:spacing w:before="50" w:after="50"/>
              <w:rPr>
                <w:rFonts w:hint="eastAsia" w:ascii="仿宋" w:eastAsia="仿宋"/>
                <w:color w:val="auto"/>
                <w:spacing w:val="20"/>
                <w:sz w:val="24"/>
                <w:szCs w:val="24"/>
                <w:highlight w:val="none"/>
              </w:rPr>
            </w:pPr>
          </w:p>
        </w:tc>
      </w:tr>
      <w:tr w14:paraId="6AA70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477C1B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D5960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1E5E00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CDE1B6F">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D5DE7B0">
            <w:pPr>
              <w:snapToGrid w:val="0"/>
              <w:spacing w:before="50" w:after="50"/>
              <w:rPr>
                <w:rFonts w:hint="eastAsia" w:ascii="仿宋" w:eastAsia="仿宋"/>
                <w:color w:val="auto"/>
                <w:spacing w:val="20"/>
                <w:sz w:val="24"/>
                <w:szCs w:val="24"/>
                <w:highlight w:val="none"/>
              </w:rPr>
            </w:pPr>
          </w:p>
        </w:tc>
      </w:tr>
      <w:tr w14:paraId="03812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A22C37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7"/>
            <w:r>
              <w:rPr>
                <w:rFonts w:hint="eastAsia" w:ascii="仿宋" w:eastAsia="仿宋"/>
                <w:color w:val="auto"/>
                <w:spacing w:val="20"/>
                <w:sz w:val="24"/>
                <w:szCs w:val="24"/>
                <w:highlight w:val="none"/>
              </w:rPr>
              <w:t>（如有）</w:t>
            </w:r>
          </w:p>
        </w:tc>
      </w:tr>
      <w:tr w14:paraId="61ED0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958814">
            <w:pPr>
              <w:snapToGrid w:val="0"/>
              <w:spacing w:before="50" w:after="50"/>
              <w:jc w:val="center"/>
              <w:rPr>
                <w:rFonts w:hint="eastAsia" w:ascii="仿宋" w:eastAsia="仿宋"/>
                <w:color w:val="auto"/>
                <w:spacing w:val="20"/>
                <w:sz w:val="24"/>
                <w:szCs w:val="24"/>
                <w:highlight w:val="none"/>
              </w:rPr>
            </w:pPr>
            <w:bookmarkStart w:id="68" w:name="_Toc64369808"/>
            <w:r>
              <w:rPr>
                <w:rFonts w:hint="eastAsia" w:ascii="仿宋" w:eastAsia="仿宋"/>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2FA5B0B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96425D1">
            <w:pPr>
              <w:snapToGrid w:val="0"/>
              <w:spacing w:before="50" w:after="50"/>
              <w:jc w:val="center"/>
              <w:rPr>
                <w:rFonts w:hint="eastAsia" w:ascii="仿宋" w:eastAsia="仿宋"/>
                <w:color w:val="auto"/>
                <w:spacing w:val="20"/>
                <w:sz w:val="24"/>
                <w:szCs w:val="24"/>
                <w:highlight w:val="none"/>
              </w:rPr>
            </w:pPr>
            <w:bookmarkStart w:id="69" w:name="_Toc64369809"/>
            <w:bookmarkStart w:id="70" w:name="_Toc64369810"/>
            <w:r>
              <w:rPr>
                <w:rFonts w:hint="eastAsia" w:ascii="仿宋" w:eastAsia="仿宋"/>
                <w:color w:val="auto"/>
                <w:spacing w:val="20"/>
                <w:sz w:val="24"/>
                <w:szCs w:val="24"/>
                <w:highlight w:val="none"/>
              </w:rPr>
              <w:t>采购文件</w:t>
            </w:r>
          </w:p>
          <w:p w14:paraId="16C2F4A1">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5F64646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38C3533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DB45237">
            <w:pPr>
              <w:snapToGrid w:val="0"/>
              <w:spacing w:before="50" w:after="50"/>
              <w:jc w:val="center"/>
              <w:rPr>
                <w:rFonts w:hint="eastAsia" w:ascii="仿宋" w:eastAsia="仿宋"/>
                <w:color w:val="auto"/>
                <w:spacing w:val="20"/>
                <w:sz w:val="24"/>
                <w:szCs w:val="24"/>
                <w:highlight w:val="none"/>
              </w:rPr>
            </w:pPr>
            <w:bookmarkStart w:id="71" w:name="_Toc64369811"/>
            <w:r>
              <w:rPr>
                <w:rFonts w:hint="eastAsia" w:ascii="仿宋" w:eastAsia="仿宋"/>
                <w:color w:val="auto"/>
                <w:spacing w:val="20"/>
                <w:sz w:val="24"/>
                <w:szCs w:val="24"/>
                <w:highlight w:val="none"/>
              </w:rPr>
              <w:t>偏离</w:t>
            </w:r>
          </w:p>
          <w:p w14:paraId="5BDD940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1"/>
          </w:p>
        </w:tc>
      </w:tr>
      <w:tr w14:paraId="04891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6C9A2F7">
            <w:pPr>
              <w:snapToGrid w:val="0"/>
              <w:spacing w:before="50" w:after="50"/>
              <w:rPr>
                <w:rFonts w:hint="eastAsia" w:ascii="仿宋" w:eastAsia="仿宋"/>
                <w:color w:val="auto"/>
                <w:spacing w:val="20"/>
                <w:sz w:val="24"/>
                <w:szCs w:val="24"/>
                <w:highlight w:val="none"/>
              </w:rPr>
            </w:pPr>
            <w:bookmarkStart w:id="72" w:name="_Toc64369814"/>
            <w:r>
              <w:rPr>
                <w:rFonts w:hint="eastAsia" w:ascii="仿宋" w:eastAsia="仿宋"/>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48E23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B04FAC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A0EA4DD">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69A9D0E">
            <w:pPr>
              <w:snapToGrid w:val="0"/>
              <w:spacing w:before="50" w:after="50"/>
              <w:rPr>
                <w:rFonts w:hint="eastAsia" w:ascii="仿宋" w:eastAsia="仿宋"/>
                <w:color w:val="auto"/>
                <w:spacing w:val="20"/>
                <w:sz w:val="24"/>
                <w:szCs w:val="24"/>
                <w:highlight w:val="none"/>
              </w:rPr>
            </w:pPr>
          </w:p>
        </w:tc>
      </w:tr>
    </w:tbl>
    <w:p w14:paraId="34AA0DDA">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3924A73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47008F4C">
      <w:pPr>
        <w:snapToGrid w:val="0"/>
        <w:spacing w:before="50" w:after="50"/>
        <w:rPr>
          <w:rFonts w:hint="eastAsia" w:ascii="仿宋" w:eastAsia="仿宋"/>
          <w:color w:val="auto"/>
          <w:spacing w:val="20"/>
          <w:sz w:val="30"/>
          <w:szCs w:val="30"/>
          <w:highlight w:val="none"/>
        </w:rPr>
      </w:pPr>
    </w:p>
    <w:p w14:paraId="43EC9540">
      <w:pPr>
        <w:snapToGrid w:val="0"/>
        <w:spacing w:before="50" w:after="50"/>
        <w:rPr>
          <w:rFonts w:hint="eastAsia" w:ascii="仿宋" w:eastAsia="仿宋"/>
          <w:color w:val="auto"/>
          <w:spacing w:val="20"/>
          <w:sz w:val="30"/>
          <w:szCs w:val="30"/>
          <w:highlight w:val="none"/>
        </w:rPr>
      </w:pPr>
    </w:p>
    <w:p w14:paraId="7CD5764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13090E0B">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E1BE998">
      <w:pPr>
        <w:snapToGrid w:val="0"/>
        <w:spacing w:before="156" w:beforeLines="50"/>
        <w:rPr>
          <w:rFonts w:hint="eastAsia" w:ascii="仿宋" w:eastAsia="仿宋"/>
          <w:color w:val="auto"/>
          <w:sz w:val="24"/>
          <w:szCs w:val="24"/>
          <w:highlight w:val="none"/>
        </w:rPr>
      </w:pPr>
    </w:p>
    <w:p w14:paraId="37CAA47E">
      <w:pPr>
        <w:snapToGrid w:val="0"/>
        <w:spacing w:before="156" w:beforeLines="50"/>
        <w:rPr>
          <w:rFonts w:hint="eastAsia" w:ascii="仿宋" w:eastAsia="仿宋"/>
          <w:color w:val="auto"/>
          <w:sz w:val="24"/>
          <w:szCs w:val="24"/>
          <w:highlight w:val="none"/>
        </w:rPr>
      </w:pPr>
    </w:p>
    <w:p w14:paraId="62491917">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：商务响应表</w:t>
      </w:r>
    </w:p>
    <w:p w14:paraId="4B1EEA3D">
      <w:pPr>
        <w:snapToGrid w:val="0"/>
        <w:spacing w:before="50" w:after="156" w:afterLines="50"/>
        <w:jc w:val="center"/>
        <w:rPr>
          <w:rFonts w:hint="eastAsia" w:ascii="仿宋" w:eastAsia="仿宋"/>
          <w:b/>
          <w:color w:val="auto"/>
          <w:spacing w:val="40"/>
          <w:kern w:val="0"/>
          <w:sz w:val="36"/>
          <w:szCs w:val="36"/>
          <w:highlight w:val="none"/>
        </w:rPr>
      </w:pPr>
    </w:p>
    <w:p w14:paraId="672C85B6">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0850BA0">
      <w:pPr>
        <w:snapToGrid w:val="0"/>
        <w:spacing w:before="50" w:after="156" w:afterLines="50"/>
        <w:jc w:val="center"/>
        <w:rPr>
          <w:rFonts w:hint="eastAsia" w:ascii="仿宋" w:eastAsia="仿宋"/>
          <w:b/>
          <w:color w:val="auto"/>
          <w:sz w:val="32"/>
          <w:szCs w:val="32"/>
          <w:highlight w:val="none"/>
        </w:rPr>
      </w:pPr>
    </w:p>
    <w:p w14:paraId="0125B281">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D193B5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B6F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0E73C16">
            <w:pPr>
              <w:snapToGrid w:val="0"/>
              <w:spacing w:before="50" w:after="50"/>
              <w:jc w:val="center"/>
              <w:rPr>
                <w:rFonts w:hint="eastAsia" w:ascii="仿宋" w:eastAsia="仿宋" w:cs="仿宋_GB2312"/>
                <w:color w:val="auto"/>
                <w:spacing w:val="20"/>
                <w:sz w:val="28"/>
                <w:szCs w:val="28"/>
                <w:highlight w:val="none"/>
              </w:rPr>
            </w:pPr>
            <w:bookmarkStart w:id="73" w:name="_Toc64369815"/>
            <w:r>
              <w:rPr>
                <w:rFonts w:hint="eastAsia" w:ascii="仿宋" w:eastAsia="仿宋" w:cs="仿宋_GB2312"/>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532545B6">
            <w:pPr>
              <w:snapToGrid w:val="0"/>
              <w:spacing w:before="156" w:beforeLines="50" w:after="50"/>
              <w:jc w:val="center"/>
              <w:rPr>
                <w:rFonts w:hint="eastAsia" w:ascii="仿宋" w:eastAsia="仿宋" w:cs="仿宋_GB2312"/>
                <w:color w:val="auto"/>
                <w:sz w:val="30"/>
                <w:szCs w:val="30"/>
                <w:highlight w:val="none"/>
              </w:rPr>
            </w:pPr>
            <w:bookmarkStart w:id="74" w:name="_Toc64369816"/>
            <w:r>
              <w:rPr>
                <w:rFonts w:hint="eastAsia" w:ascii="仿宋" w:eastAsia="仿宋" w:cs="仿宋_GB2312"/>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460F2E4D">
            <w:pPr>
              <w:snapToGrid w:val="0"/>
              <w:spacing w:before="156" w:beforeLines="50" w:after="50"/>
              <w:jc w:val="center"/>
              <w:rPr>
                <w:rFonts w:hint="eastAsia" w:ascii="仿宋" w:eastAsia="仿宋" w:cs="仿宋_GB2312"/>
                <w:color w:val="auto"/>
                <w:sz w:val="30"/>
                <w:szCs w:val="30"/>
                <w:highlight w:val="none"/>
              </w:rPr>
            </w:pPr>
            <w:bookmarkStart w:id="75" w:name="_Toc64369817"/>
            <w:r>
              <w:rPr>
                <w:rFonts w:hint="eastAsia" w:ascii="仿宋" w:eastAsia="仿宋" w:cs="仿宋_GB2312"/>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07B021">
            <w:pPr>
              <w:snapToGrid w:val="0"/>
              <w:spacing w:before="156" w:beforeLines="50" w:after="50"/>
              <w:jc w:val="center"/>
              <w:rPr>
                <w:rFonts w:hint="eastAsia" w:ascii="仿宋" w:eastAsia="仿宋" w:cs="仿宋_GB2312"/>
                <w:color w:val="auto"/>
                <w:sz w:val="30"/>
                <w:szCs w:val="30"/>
                <w:highlight w:val="none"/>
              </w:rPr>
            </w:pPr>
            <w:bookmarkStart w:id="76" w:name="_Toc64369818"/>
            <w:r>
              <w:rPr>
                <w:rFonts w:hint="eastAsia" w:ascii="仿宋" w:eastAsia="仿宋" w:cs="仿宋_GB2312"/>
                <w:color w:val="auto"/>
                <w:sz w:val="30"/>
                <w:szCs w:val="30"/>
                <w:highlight w:val="none"/>
              </w:rPr>
              <w:t>偏离情况</w:t>
            </w:r>
            <w:bookmarkEnd w:id="76"/>
          </w:p>
        </w:tc>
      </w:tr>
      <w:tr w14:paraId="19C01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03AA890">
            <w:pPr>
              <w:snapToGrid w:val="0"/>
              <w:spacing w:before="50" w:after="50"/>
              <w:jc w:val="center"/>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5BD5F32E">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D7F60D2">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C308148">
            <w:pPr>
              <w:pStyle w:val="15"/>
              <w:snapToGrid w:val="0"/>
              <w:spacing w:before="120" w:after="120"/>
              <w:outlineLvl w:val="0"/>
              <w:rPr>
                <w:rFonts w:hint="eastAsia" w:ascii="仿宋" w:eastAsia="仿宋"/>
                <w:color w:val="auto"/>
                <w:sz w:val="28"/>
                <w:szCs w:val="28"/>
                <w:highlight w:val="none"/>
              </w:rPr>
            </w:pPr>
          </w:p>
        </w:tc>
      </w:tr>
      <w:tr w14:paraId="2F205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63B5AA4">
            <w:pPr>
              <w:snapToGrid w:val="0"/>
              <w:spacing w:before="50" w:after="50"/>
              <w:jc w:val="center"/>
              <w:rPr>
                <w:rFonts w:hint="eastAsia" w:ascii="仿宋" w:eastAsia="仿宋"/>
                <w:color w:val="auto"/>
                <w:spacing w:val="20"/>
                <w:sz w:val="28"/>
                <w:szCs w:val="28"/>
                <w:highlight w:val="none"/>
                <w:lang w:eastAsia="zh-CN"/>
              </w:rPr>
            </w:pPr>
            <w:r>
              <w:rPr>
                <w:rFonts w:hint="eastAsia" w:ascii="仿宋" w:eastAsia="仿宋"/>
                <w:color w:val="auto"/>
                <w:spacing w:val="20"/>
                <w:sz w:val="28"/>
                <w:szCs w:val="28"/>
                <w:highlight w:val="none"/>
                <w:lang w:eastAsia="zh-CN"/>
              </w:rPr>
              <w:t>技术培训</w:t>
            </w:r>
          </w:p>
        </w:tc>
        <w:tc>
          <w:tcPr>
            <w:tcW w:w="2626" w:type="dxa"/>
            <w:tcBorders>
              <w:top w:val="single" w:color="auto" w:sz="4" w:space="0"/>
              <w:left w:val="single" w:color="auto" w:sz="4" w:space="0"/>
              <w:bottom w:val="single" w:color="auto" w:sz="4" w:space="0"/>
              <w:right w:val="single" w:color="auto" w:sz="4" w:space="0"/>
            </w:tcBorders>
            <w:noWrap/>
            <w:vAlign w:val="center"/>
          </w:tcPr>
          <w:p w14:paraId="608DB30D">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6A80626">
            <w:pPr>
              <w:pStyle w:val="15"/>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7BF31E8B">
            <w:pPr>
              <w:pStyle w:val="15"/>
              <w:snapToGrid w:val="0"/>
              <w:spacing w:before="120" w:after="120" w:line="240" w:lineRule="auto"/>
              <w:outlineLvl w:val="0"/>
              <w:rPr>
                <w:rFonts w:hint="eastAsia" w:ascii="仿宋" w:eastAsia="仿宋"/>
                <w:color w:val="auto"/>
                <w:sz w:val="28"/>
                <w:szCs w:val="28"/>
                <w:highlight w:val="none"/>
              </w:rPr>
            </w:pPr>
          </w:p>
        </w:tc>
      </w:tr>
      <w:tr w14:paraId="139F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DCDF29D">
            <w:pPr>
              <w:snapToGrid w:val="0"/>
              <w:spacing w:before="50" w:after="50"/>
              <w:jc w:val="center"/>
              <w:rPr>
                <w:rFonts w:hint="eastAsia" w:ascii="仿宋" w:eastAsia="仿宋"/>
                <w:color w:val="auto"/>
                <w:spacing w:val="20"/>
                <w:sz w:val="28"/>
                <w:szCs w:val="28"/>
                <w:highlight w:val="none"/>
                <w:lang w:eastAsia="zh-CN"/>
              </w:rPr>
            </w:pPr>
            <w:r>
              <w:rPr>
                <w:rFonts w:hint="eastAsia" w:ascii="仿宋" w:eastAsia="仿宋"/>
                <w:color w:val="auto"/>
                <w:spacing w:val="20"/>
                <w:sz w:val="28"/>
                <w:szCs w:val="28"/>
                <w:highlight w:val="none"/>
                <w:lang w:eastAsia="zh-CN"/>
              </w:rPr>
              <w:t>数量调整</w:t>
            </w:r>
          </w:p>
        </w:tc>
        <w:tc>
          <w:tcPr>
            <w:tcW w:w="2626" w:type="dxa"/>
            <w:tcBorders>
              <w:top w:val="single" w:color="auto" w:sz="4" w:space="0"/>
              <w:left w:val="single" w:color="auto" w:sz="4" w:space="0"/>
              <w:bottom w:val="single" w:color="auto" w:sz="4" w:space="0"/>
              <w:right w:val="single" w:color="auto" w:sz="4" w:space="0"/>
            </w:tcBorders>
            <w:noWrap/>
            <w:vAlign w:val="center"/>
          </w:tcPr>
          <w:p w14:paraId="2433F15C">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EE24AE2">
            <w:pPr>
              <w:pStyle w:val="15"/>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4004D58">
            <w:pPr>
              <w:pStyle w:val="15"/>
              <w:snapToGrid w:val="0"/>
              <w:spacing w:before="120" w:after="120" w:line="240" w:lineRule="auto"/>
              <w:outlineLvl w:val="0"/>
              <w:rPr>
                <w:rFonts w:hint="eastAsia" w:ascii="仿宋" w:eastAsia="仿宋"/>
                <w:color w:val="auto"/>
                <w:sz w:val="28"/>
                <w:szCs w:val="28"/>
                <w:highlight w:val="none"/>
              </w:rPr>
            </w:pPr>
          </w:p>
        </w:tc>
      </w:tr>
      <w:tr w14:paraId="28849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3D2CD9D">
            <w:pPr>
              <w:snapToGrid w:val="0"/>
              <w:spacing w:before="50" w:after="50"/>
              <w:jc w:val="center"/>
              <w:rPr>
                <w:rFonts w:hint="eastAsia" w:ascii="仿宋" w:eastAsia="仿宋"/>
                <w:color w:val="auto"/>
                <w:spacing w:val="20"/>
                <w:sz w:val="28"/>
                <w:szCs w:val="28"/>
                <w:highlight w:val="none"/>
                <w:lang w:eastAsia="zh-CN"/>
              </w:rPr>
            </w:pPr>
            <w:r>
              <w:rPr>
                <w:rFonts w:hint="eastAsia" w:ascii="仿宋" w:eastAsia="仿宋"/>
                <w:color w:val="auto"/>
                <w:spacing w:val="20"/>
                <w:sz w:val="28"/>
                <w:szCs w:val="28"/>
                <w:highlight w:val="none"/>
                <w:lang w:eastAsia="zh-CN"/>
              </w:rPr>
              <w:t>验收</w:t>
            </w:r>
          </w:p>
        </w:tc>
        <w:tc>
          <w:tcPr>
            <w:tcW w:w="2626" w:type="dxa"/>
            <w:tcBorders>
              <w:top w:val="single" w:color="auto" w:sz="4" w:space="0"/>
              <w:left w:val="single" w:color="auto" w:sz="4" w:space="0"/>
              <w:bottom w:val="single" w:color="auto" w:sz="4" w:space="0"/>
              <w:right w:val="single" w:color="auto" w:sz="4" w:space="0"/>
            </w:tcBorders>
            <w:noWrap/>
            <w:vAlign w:val="center"/>
          </w:tcPr>
          <w:p w14:paraId="30C818F6">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5B83BF1">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5BCD7D5">
            <w:pPr>
              <w:pStyle w:val="15"/>
              <w:snapToGrid w:val="0"/>
              <w:spacing w:before="120" w:after="120"/>
              <w:outlineLvl w:val="0"/>
              <w:rPr>
                <w:rFonts w:hint="eastAsia" w:ascii="仿宋" w:eastAsia="仿宋"/>
                <w:color w:val="auto"/>
                <w:sz w:val="28"/>
                <w:szCs w:val="28"/>
                <w:highlight w:val="none"/>
              </w:rPr>
            </w:pPr>
          </w:p>
        </w:tc>
      </w:tr>
      <w:tr w14:paraId="59B1E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DF041B">
            <w:pPr>
              <w:snapToGrid w:val="0"/>
              <w:spacing w:before="50" w:after="50"/>
              <w:jc w:val="center"/>
              <w:rPr>
                <w:rFonts w:hint="eastAsia" w:ascii="仿宋" w:eastAsia="仿宋"/>
                <w:color w:val="auto"/>
                <w:spacing w:val="20"/>
                <w:sz w:val="28"/>
                <w:szCs w:val="28"/>
                <w:highlight w:val="none"/>
                <w:lang w:eastAsia="zh-CN"/>
              </w:rPr>
            </w:pPr>
            <w:r>
              <w:rPr>
                <w:rFonts w:hint="eastAsia" w:ascii="仿宋" w:eastAsia="仿宋"/>
                <w:color w:val="auto"/>
                <w:spacing w:val="20"/>
                <w:sz w:val="28"/>
                <w:szCs w:val="28"/>
                <w:highlight w:val="none"/>
                <w:lang w:eastAsia="zh-CN"/>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14:paraId="77350CF3">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03117CF">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2F4A78F">
            <w:pPr>
              <w:pStyle w:val="15"/>
              <w:snapToGrid w:val="0"/>
              <w:spacing w:before="120" w:after="120"/>
              <w:outlineLvl w:val="0"/>
              <w:rPr>
                <w:rFonts w:hint="eastAsia" w:ascii="仿宋" w:eastAsia="仿宋"/>
                <w:color w:val="auto"/>
                <w:sz w:val="28"/>
                <w:szCs w:val="28"/>
                <w:highlight w:val="none"/>
              </w:rPr>
            </w:pPr>
          </w:p>
        </w:tc>
      </w:tr>
    </w:tbl>
    <w:p w14:paraId="328F8AEC">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01C32ECF">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37E28EA6">
      <w:pPr>
        <w:snapToGrid w:val="0"/>
        <w:spacing w:before="50" w:after="50"/>
        <w:rPr>
          <w:rFonts w:hint="eastAsia" w:ascii="仿宋" w:eastAsia="仿宋"/>
          <w:color w:val="auto"/>
          <w:spacing w:val="20"/>
          <w:sz w:val="28"/>
          <w:szCs w:val="28"/>
          <w:highlight w:val="none"/>
        </w:rPr>
      </w:pPr>
    </w:p>
    <w:p w14:paraId="200358F0">
      <w:pPr>
        <w:snapToGrid w:val="0"/>
        <w:spacing w:before="50" w:after="50"/>
        <w:rPr>
          <w:rFonts w:hint="eastAsia" w:ascii="仿宋" w:eastAsia="仿宋"/>
          <w:color w:val="auto"/>
          <w:spacing w:val="20"/>
          <w:sz w:val="28"/>
          <w:szCs w:val="28"/>
          <w:highlight w:val="none"/>
        </w:rPr>
      </w:pPr>
    </w:p>
    <w:p w14:paraId="683CEBB2">
      <w:pPr>
        <w:snapToGrid w:val="0"/>
        <w:spacing w:before="50" w:after="50"/>
        <w:rPr>
          <w:rFonts w:hint="eastAsia" w:ascii="仿宋" w:eastAsia="仿宋"/>
          <w:color w:val="auto"/>
          <w:spacing w:val="20"/>
          <w:sz w:val="28"/>
          <w:szCs w:val="28"/>
          <w:highlight w:val="none"/>
        </w:rPr>
      </w:pPr>
    </w:p>
    <w:p w14:paraId="35F2A0F3">
      <w:pPr>
        <w:snapToGrid w:val="0"/>
        <w:spacing w:before="50" w:after="50"/>
        <w:rPr>
          <w:rFonts w:hint="eastAsia" w:ascii="仿宋" w:eastAsia="仿宋"/>
          <w:color w:val="auto"/>
          <w:spacing w:val="20"/>
          <w:sz w:val="28"/>
          <w:szCs w:val="28"/>
          <w:highlight w:val="none"/>
        </w:rPr>
      </w:pPr>
    </w:p>
    <w:p w14:paraId="57EFD66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06FB9E5">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5827C2F">
      <w:pPr>
        <w:snapToGrid w:val="0"/>
        <w:spacing w:before="156" w:beforeLines="50"/>
        <w:rPr>
          <w:rFonts w:hint="eastAsia" w:ascii="仿宋" w:eastAsia="仿宋"/>
          <w:color w:val="auto"/>
          <w:sz w:val="28"/>
          <w:szCs w:val="28"/>
          <w:highlight w:val="none"/>
        </w:rPr>
      </w:pPr>
    </w:p>
    <w:p w14:paraId="26FAF718">
      <w:pPr>
        <w:snapToGrid w:val="0"/>
        <w:spacing w:before="156" w:beforeLines="50"/>
        <w:rPr>
          <w:rFonts w:hint="eastAsia" w:ascii="仿宋" w:eastAsia="仿宋"/>
          <w:color w:val="auto"/>
          <w:sz w:val="28"/>
          <w:szCs w:val="28"/>
          <w:highlight w:val="none"/>
        </w:rPr>
      </w:pPr>
    </w:p>
    <w:p w14:paraId="47D50FD8">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：项目实施人员清单</w:t>
      </w:r>
    </w:p>
    <w:p w14:paraId="1331AB82">
      <w:pPr>
        <w:snapToGrid w:val="0"/>
        <w:spacing w:before="50" w:after="156" w:afterLines="50"/>
        <w:jc w:val="center"/>
        <w:rPr>
          <w:rFonts w:hint="eastAsia" w:ascii="仿宋" w:eastAsia="仿宋"/>
          <w:b/>
          <w:color w:val="auto"/>
          <w:kern w:val="0"/>
          <w:sz w:val="36"/>
          <w:szCs w:val="36"/>
          <w:highlight w:val="none"/>
        </w:rPr>
      </w:pPr>
    </w:p>
    <w:p w14:paraId="5E142E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45772595">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38DE80A5">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6CD5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6FAE0FB">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BE65205">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8B90DC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0CA2BF7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A85655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1E10A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3CB59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C72B0E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AE9C1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8B548DB">
            <w:pPr>
              <w:snapToGrid w:val="0"/>
              <w:spacing w:before="156" w:beforeLines="50" w:after="50" w:line="460" w:lineRule="exact"/>
              <w:rPr>
                <w:rFonts w:hint="eastAsia" w:ascii="仿宋" w:eastAsia="仿宋"/>
                <w:color w:val="auto"/>
                <w:sz w:val="28"/>
                <w:szCs w:val="28"/>
                <w:highlight w:val="none"/>
              </w:rPr>
            </w:pPr>
          </w:p>
        </w:tc>
      </w:tr>
      <w:tr w14:paraId="07E21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3AFBC1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7866ECB">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BDD5AE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C675989">
            <w:pPr>
              <w:snapToGrid w:val="0"/>
              <w:spacing w:before="156" w:beforeLines="50" w:after="50" w:line="460" w:lineRule="exact"/>
              <w:rPr>
                <w:rFonts w:hint="eastAsia" w:ascii="仿宋" w:eastAsia="仿宋"/>
                <w:color w:val="auto"/>
                <w:sz w:val="28"/>
                <w:szCs w:val="28"/>
                <w:highlight w:val="none"/>
              </w:rPr>
            </w:pPr>
          </w:p>
        </w:tc>
      </w:tr>
      <w:tr w14:paraId="43177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4AB70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951C8C">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08BA24">
            <w:pPr>
              <w:pStyle w:val="16"/>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876F050">
            <w:pPr>
              <w:snapToGrid w:val="0"/>
              <w:spacing w:before="156" w:beforeLines="50" w:after="50" w:line="460" w:lineRule="exact"/>
              <w:rPr>
                <w:rFonts w:hint="eastAsia" w:ascii="仿宋" w:eastAsia="仿宋"/>
                <w:color w:val="auto"/>
                <w:sz w:val="28"/>
                <w:szCs w:val="28"/>
                <w:highlight w:val="none"/>
              </w:rPr>
            </w:pPr>
          </w:p>
        </w:tc>
      </w:tr>
      <w:tr w14:paraId="2933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7CC2F34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B7023BB">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49B9F8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66B56F5">
            <w:pPr>
              <w:snapToGrid w:val="0"/>
              <w:spacing w:before="156" w:beforeLines="50" w:after="50" w:line="460" w:lineRule="exact"/>
              <w:rPr>
                <w:rFonts w:hint="eastAsia" w:ascii="仿宋" w:eastAsia="仿宋"/>
                <w:color w:val="auto"/>
                <w:sz w:val="28"/>
                <w:szCs w:val="28"/>
                <w:highlight w:val="none"/>
              </w:rPr>
            </w:pPr>
          </w:p>
        </w:tc>
      </w:tr>
      <w:tr w14:paraId="5B8D9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D3EF21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8D576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5FE5BB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B9E0892">
            <w:pPr>
              <w:snapToGrid w:val="0"/>
              <w:spacing w:before="156" w:beforeLines="50" w:after="50" w:line="460" w:lineRule="exact"/>
              <w:rPr>
                <w:rFonts w:hint="eastAsia" w:ascii="仿宋" w:eastAsia="仿宋"/>
                <w:color w:val="auto"/>
                <w:sz w:val="28"/>
                <w:szCs w:val="28"/>
                <w:highlight w:val="none"/>
              </w:rPr>
            </w:pPr>
          </w:p>
        </w:tc>
      </w:tr>
      <w:tr w14:paraId="5EDC4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6236B18">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79A00C">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37EA96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C1F9F1C">
            <w:pPr>
              <w:snapToGrid w:val="0"/>
              <w:spacing w:before="156" w:beforeLines="50" w:after="50" w:line="460" w:lineRule="exact"/>
              <w:rPr>
                <w:rFonts w:hint="eastAsia" w:ascii="仿宋" w:eastAsia="仿宋"/>
                <w:color w:val="auto"/>
                <w:sz w:val="28"/>
                <w:szCs w:val="28"/>
                <w:highlight w:val="none"/>
              </w:rPr>
            </w:pPr>
          </w:p>
        </w:tc>
      </w:tr>
      <w:tr w14:paraId="5D70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25664B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54E32F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61C89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1CA2F3">
            <w:pPr>
              <w:snapToGrid w:val="0"/>
              <w:spacing w:before="156" w:beforeLines="50" w:after="50" w:line="460" w:lineRule="exact"/>
              <w:rPr>
                <w:rFonts w:hint="eastAsia" w:ascii="仿宋" w:eastAsia="仿宋"/>
                <w:color w:val="auto"/>
                <w:sz w:val="28"/>
                <w:szCs w:val="28"/>
                <w:highlight w:val="none"/>
              </w:rPr>
            </w:pPr>
          </w:p>
        </w:tc>
      </w:tr>
      <w:tr w14:paraId="5D1B2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4C13B1CA">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8C34DF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76F971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CCB65B7">
            <w:pPr>
              <w:snapToGrid w:val="0"/>
              <w:spacing w:before="156" w:beforeLines="50" w:after="50" w:line="460" w:lineRule="exact"/>
              <w:rPr>
                <w:rFonts w:hint="eastAsia" w:ascii="仿宋" w:eastAsia="仿宋"/>
                <w:color w:val="auto"/>
                <w:sz w:val="28"/>
                <w:szCs w:val="28"/>
                <w:highlight w:val="none"/>
              </w:rPr>
            </w:pPr>
          </w:p>
        </w:tc>
      </w:tr>
      <w:tr w14:paraId="58DAD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D5357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25F08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90BD0CD">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016A017">
            <w:pPr>
              <w:snapToGrid w:val="0"/>
              <w:spacing w:before="156" w:beforeLines="50" w:after="50" w:line="460" w:lineRule="exact"/>
              <w:rPr>
                <w:rFonts w:hint="eastAsia" w:ascii="仿宋" w:eastAsia="仿宋"/>
                <w:color w:val="auto"/>
                <w:sz w:val="28"/>
                <w:szCs w:val="28"/>
                <w:highlight w:val="none"/>
              </w:rPr>
            </w:pPr>
          </w:p>
        </w:tc>
      </w:tr>
    </w:tbl>
    <w:p w14:paraId="3EC92A1C">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1C0E2F3E">
      <w:pPr>
        <w:snapToGrid w:val="0"/>
        <w:spacing w:before="50" w:after="156" w:afterLines="50" w:line="460" w:lineRule="exact"/>
        <w:jc w:val="left"/>
        <w:rPr>
          <w:rFonts w:hint="eastAsia" w:ascii="仿宋" w:eastAsia="仿宋"/>
          <w:color w:val="auto"/>
          <w:sz w:val="28"/>
          <w:szCs w:val="28"/>
          <w:highlight w:val="none"/>
        </w:rPr>
      </w:pPr>
    </w:p>
    <w:p w14:paraId="6DC11E6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5326B07">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E009728">
      <w:pPr>
        <w:rPr>
          <w:rFonts w:hint="eastAsia" w:ascii="仿宋" w:eastAsia="仿宋"/>
          <w:color w:val="auto"/>
          <w:sz w:val="28"/>
          <w:szCs w:val="28"/>
          <w:highlight w:val="none"/>
        </w:rPr>
      </w:pPr>
    </w:p>
    <w:p w14:paraId="7C96296D">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29A4BDE8">
      <w:pPr>
        <w:snapToGrid w:val="0"/>
        <w:spacing w:before="50" w:after="50"/>
        <w:jc w:val="left"/>
        <w:rPr>
          <w:rFonts w:hint="eastAsia" w:ascii="仿宋" w:eastAsia="仿宋"/>
          <w:color w:val="auto"/>
          <w:sz w:val="30"/>
          <w:szCs w:val="30"/>
          <w:highlight w:val="none"/>
        </w:rPr>
      </w:pPr>
    </w:p>
    <w:p w14:paraId="3FA85968">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5F0F2047">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5E2976EB">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5DBD78AB">
      <w:pPr>
        <w:rPr>
          <w:rFonts w:hint="eastAsia" w:ascii="仿宋" w:eastAsia="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B08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08AEB35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692979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A3EC3F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86FAF6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5299E7C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12A8E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D3D696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27D48E3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518B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C9009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204370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ED3366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05CDA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EE3F0F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690F5D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492D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B3E171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206919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FD8281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D7A36F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EB36E7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19AE1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F67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7D8496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081C23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2B31F1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6E5D93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B390D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5D30FE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55A2644">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4E05A9C6">
      <w:pPr>
        <w:numPr>
          <w:ilvl w:val="0"/>
          <w:numId w:val="11"/>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49F2E8C4">
      <w:pPr>
        <w:numPr>
          <w:ilvl w:val="0"/>
          <w:numId w:val="11"/>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17FE8B98">
      <w:pPr>
        <w:rPr>
          <w:rFonts w:hint="eastAsia" w:ascii="仿宋" w:eastAsia="仿宋"/>
          <w:color w:val="auto"/>
          <w:kern w:val="2"/>
          <w:sz w:val="24"/>
          <w:szCs w:val="20"/>
          <w:highlight w:val="none"/>
          <w:u w:val="none"/>
        </w:rPr>
      </w:pPr>
    </w:p>
    <w:p w14:paraId="52781A37">
      <w:pPr>
        <w:rPr>
          <w:rFonts w:hint="eastAsia" w:ascii="仿宋" w:eastAsia="仿宋"/>
          <w:color w:val="auto"/>
          <w:kern w:val="2"/>
          <w:sz w:val="24"/>
          <w:szCs w:val="20"/>
          <w:highlight w:val="none"/>
          <w:u w:val="none"/>
        </w:rPr>
      </w:pPr>
    </w:p>
    <w:p w14:paraId="51D51D2A">
      <w:pPr>
        <w:rPr>
          <w:rFonts w:hint="eastAsia" w:ascii="仿宋" w:eastAsia="仿宋"/>
          <w:color w:val="auto"/>
          <w:kern w:val="2"/>
          <w:sz w:val="24"/>
          <w:szCs w:val="20"/>
          <w:highlight w:val="none"/>
          <w:u w:val="none"/>
        </w:rPr>
      </w:pPr>
    </w:p>
    <w:p w14:paraId="0CDFDA32">
      <w:pPr>
        <w:rPr>
          <w:rFonts w:hint="eastAsia" w:ascii="仿宋" w:eastAsia="仿宋"/>
          <w:color w:val="auto"/>
          <w:kern w:val="2"/>
          <w:sz w:val="24"/>
          <w:szCs w:val="20"/>
          <w:highlight w:val="none"/>
          <w:u w:val="none"/>
        </w:rPr>
      </w:pPr>
    </w:p>
    <w:p w14:paraId="5FC6EC47">
      <w:pPr>
        <w:rPr>
          <w:rFonts w:hint="eastAsia" w:ascii="仿宋" w:eastAsia="仿宋"/>
          <w:color w:val="auto"/>
          <w:kern w:val="2"/>
          <w:sz w:val="24"/>
          <w:szCs w:val="20"/>
          <w:highlight w:val="none"/>
          <w:u w:val="none"/>
        </w:rPr>
      </w:pPr>
    </w:p>
    <w:p w14:paraId="1A5FD269">
      <w:pPr>
        <w:rPr>
          <w:rFonts w:hint="eastAsia" w:ascii="仿宋" w:eastAsia="仿宋"/>
          <w:color w:val="auto"/>
          <w:kern w:val="2"/>
          <w:sz w:val="24"/>
          <w:szCs w:val="20"/>
          <w:highlight w:val="none"/>
          <w:u w:val="none"/>
        </w:rPr>
      </w:pPr>
    </w:p>
    <w:p w14:paraId="2EE2DA42">
      <w:pPr>
        <w:rPr>
          <w:rFonts w:hint="eastAsia" w:ascii="仿宋" w:eastAsia="仿宋"/>
          <w:color w:val="auto"/>
          <w:kern w:val="2"/>
          <w:sz w:val="24"/>
          <w:szCs w:val="20"/>
          <w:highlight w:val="none"/>
          <w:u w:val="none"/>
        </w:rPr>
      </w:pPr>
    </w:p>
    <w:p w14:paraId="42D430AE">
      <w:pPr>
        <w:rPr>
          <w:rFonts w:hint="eastAsia" w:ascii="仿宋" w:eastAsia="仿宋"/>
          <w:color w:val="auto"/>
          <w:kern w:val="2"/>
          <w:sz w:val="24"/>
          <w:szCs w:val="20"/>
          <w:highlight w:val="none"/>
          <w:u w:val="none"/>
        </w:rPr>
      </w:pPr>
    </w:p>
    <w:p w14:paraId="3A564855">
      <w:pPr>
        <w:rPr>
          <w:rFonts w:hint="eastAsia" w:ascii="仿宋" w:eastAsia="仿宋"/>
          <w:color w:val="auto"/>
          <w:kern w:val="2"/>
          <w:sz w:val="24"/>
          <w:szCs w:val="20"/>
          <w:highlight w:val="none"/>
          <w:u w:val="none"/>
        </w:rPr>
      </w:pPr>
    </w:p>
    <w:p w14:paraId="0CBA716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5ABA45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4FB296A">
      <w:pPr>
        <w:rPr>
          <w:rFonts w:hint="eastAsia" w:ascii="仿宋" w:eastAsia="仿宋"/>
          <w:color w:val="auto"/>
          <w:kern w:val="2"/>
          <w:sz w:val="24"/>
          <w:szCs w:val="20"/>
          <w:highlight w:val="none"/>
          <w:u w:val="none"/>
        </w:rPr>
      </w:pPr>
    </w:p>
    <w:p w14:paraId="68050668">
      <w:pPr>
        <w:rPr>
          <w:rFonts w:hint="eastAsia" w:ascii="仿宋" w:eastAsia="仿宋"/>
          <w:color w:val="auto"/>
          <w:kern w:val="2"/>
          <w:sz w:val="24"/>
          <w:szCs w:val="20"/>
          <w:highlight w:val="none"/>
          <w:u w:val="none"/>
        </w:rPr>
      </w:pPr>
    </w:p>
    <w:p w14:paraId="41F0B367">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（如有）：</w:t>
      </w:r>
    </w:p>
    <w:p w14:paraId="5E44893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23BDA402">
      <w:pPr>
        <w:pStyle w:val="15"/>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EE5CF55">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C65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DD51AC6">
            <w:pPr>
              <w:pStyle w:val="38"/>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122FA5">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504075B8">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65415F">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06B25B">
            <w:pPr>
              <w:pStyle w:val="38"/>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C05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1142389">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DF8FCC7">
            <w:pPr>
              <w:pStyle w:val="38"/>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D3B2A3">
            <w:pPr>
              <w:pStyle w:val="38"/>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2C4585">
            <w:pPr>
              <w:pStyle w:val="38"/>
              <w:tabs>
                <w:tab w:val="left" w:pos="1260"/>
              </w:tabs>
              <w:snapToGrid w:val="0"/>
              <w:spacing w:line="360" w:lineRule="auto"/>
              <w:jc w:val="center"/>
              <w:rPr>
                <w:rFonts w:hint="eastAsia" w:ascii="仿宋" w:eastAsia="仿宋"/>
                <w:color w:val="auto"/>
                <w:sz w:val="24"/>
                <w:highlight w:val="none"/>
              </w:rPr>
            </w:pPr>
          </w:p>
        </w:tc>
      </w:tr>
      <w:tr w14:paraId="7C3E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9018A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60EEC6">
            <w:pPr>
              <w:pStyle w:val="38"/>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5F70EC">
            <w:pPr>
              <w:pStyle w:val="38"/>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2ECCCC3">
            <w:pPr>
              <w:pStyle w:val="38"/>
              <w:tabs>
                <w:tab w:val="left" w:pos="1260"/>
              </w:tabs>
              <w:snapToGrid w:val="0"/>
              <w:spacing w:line="360" w:lineRule="auto"/>
              <w:jc w:val="center"/>
              <w:rPr>
                <w:rFonts w:hint="eastAsia" w:ascii="仿宋" w:eastAsia="仿宋"/>
                <w:color w:val="auto"/>
                <w:sz w:val="24"/>
                <w:highlight w:val="none"/>
              </w:rPr>
            </w:pPr>
          </w:p>
        </w:tc>
      </w:tr>
      <w:tr w14:paraId="37D0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AD7604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70A79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75886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4B252DC">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502FF1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2928DC6E">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4DA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50407A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CEB598">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C93D27">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EA00149">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9E66130">
            <w:pPr>
              <w:pStyle w:val="38"/>
              <w:tabs>
                <w:tab w:val="left" w:pos="1260"/>
              </w:tabs>
              <w:snapToGrid w:val="0"/>
              <w:spacing w:line="360" w:lineRule="auto"/>
              <w:jc w:val="center"/>
              <w:rPr>
                <w:rFonts w:hint="eastAsia" w:ascii="仿宋" w:eastAsia="仿宋"/>
                <w:color w:val="auto"/>
                <w:sz w:val="24"/>
                <w:highlight w:val="none"/>
                <w:lang w:val="en-GB"/>
              </w:rPr>
            </w:pPr>
          </w:p>
        </w:tc>
      </w:tr>
      <w:tr w14:paraId="6344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749937">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8E3467A">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BA3560">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8342D0B">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DA6D93">
            <w:pPr>
              <w:pStyle w:val="38"/>
              <w:tabs>
                <w:tab w:val="left" w:pos="1260"/>
              </w:tabs>
              <w:snapToGrid w:val="0"/>
              <w:spacing w:line="360" w:lineRule="auto"/>
              <w:jc w:val="center"/>
              <w:rPr>
                <w:rFonts w:hint="eastAsia" w:ascii="仿宋" w:eastAsia="仿宋"/>
                <w:color w:val="auto"/>
                <w:sz w:val="24"/>
                <w:highlight w:val="none"/>
                <w:lang w:val="en-GB"/>
              </w:rPr>
            </w:pPr>
          </w:p>
        </w:tc>
      </w:tr>
      <w:tr w14:paraId="710D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897E6B6">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791CA8A0">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608BAD">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E84FB7">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3E4522D">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B2544FA">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28C249A">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4C3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1AE15D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80E792E">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110D5F">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EE3CAC4">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F2DAC43">
            <w:pPr>
              <w:pStyle w:val="38"/>
              <w:tabs>
                <w:tab w:val="left" w:pos="1260"/>
              </w:tabs>
              <w:snapToGrid w:val="0"/>
              <w:spacing w:line="360" w:lineRule="auto"/>
              <w:jc w:val="center"/>
              <w:rPr>
                <w:rFonts w:hint="eastAsia" w:ascii="仿宋" w:eastAsia="仿宋"/>
                <w:color w:val="auto"/>
                <w:sz w:val="24"/>
                <w:highlight w:val="none"/>
                <w:lang w:val="en-GB"/>
              </w:rPr>
            </w:pPr>
          </w:p>
        </w:tc>
      </w:tr>
      <w:tr w14:paraId="57C2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53B83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725081">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AF66A3">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4113057">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531EDC6">
            <w:pPr>
              <w:pStyle w:val="38"/>
              <w:tabs>
                <w:tab w:val="left" w:pos="1260"/>
              </w:tabs>
              <w:snapToGrid w:val="0"/>
              <w:spacing w:line="360" w:lineRule="auto"/>
              <w:jc w:val="center"/>
              <w:rPr>
                <w:rFonts w:hint="eastAsia" w:ascii="仿宋" w:eastAsia="仿宋"/>
                <w:color w:val="auto"/>
                <w:sz w:val="24"/>
                <w:highlight w:val="none"/>
                <w:lang w:val="en-GB"/>
              </w:rPr>
            </w:pPr>
          </w:p>
        </w:tc>
      </w:tr>
    </w:tbl>
    <w:p w14:paraId="02AE0647">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32F0B4F">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57A67316">
      <w:pPr>
        <w:pStyle w:val="15"/>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3F924B1E">
      <w:pPr>
        <w:rPr>
          <w:rFonts w:ascii="仿宋" w:eastAsia="仿宋"/>
          <w:color w:val="auto"/>
          <w:spacing w:val="20"/>
          <w:sz w:val="24"/>
          <w:szCs w:val="24"/>
          <w:highlight w:val="none"/>
        </w:rPr>
      </w:pPr>
    </w:p>
    <w:p w14:paraId="0BFBD3AD">
      <w:pPr>
        <w:rPr>
          <w:rFonts w:ascii="仿宋" w:eastAsia="仿宋"/>
          <w:color w:val="auto"/>
          <w:spacing w:val="20"/>
          <w:sz w:val="24"/>
          <w:szCs w:val="24"/>
          <w:highlight w:val="none"/>
        </w:rPr>
      </w:pPr>
    </w:p>
    <w:p w14:paraId="22AEDC21">
      <w:pPr>
        <w:rPr>
          <w:rFonts w:ascii="仿宋" w:eastAsia="仿宋"/>
          <w:color w:val="auto"/>
          <w:spacing w:val="20"/>
          <w:sz w:val="24"/>
          <w:szCs w:val="24"/>
          <w:highlight w:val="none"/>
        </w:rPr>
      </w:pPr>
    </w:p>
    <w:p w14:paraId="05166377">
      <w:pPr>
        <w:rPr>
          <w:rFonts w:ascii="仿宋" w:eastAsia="仿宋"/>
          <w:color w:val="auto"/>
          <w:spacing w:val="20"/>
          <w:sz w:val="24"/>
          <w:szCs w:val="24"/>
          <w:highlight w:val="none"/>
        </w:rPr>
      </w:pPr>
    </w:p>
    <w:p w14:paraId="25CE928F">
      <w:pPr>
        <w:rPr>
          <w:rFonts w:ascii="仿宋" w:eastAsia="仿宋"/>
          <w:color w:val="auto"/>
          <w:spacing w:val="20"/>
          <w:sz w:val="24"/>
          <w:szCs w:val="24"/>
          <w:highlight w:val="none"/>
        </w:rPr>
      </w:pPr>
    </w:p>
    <w:p w14:paraId="2D0FF59D">
      <w:pPr>
        <w:rPr>
          <w:rFonts w:ascii="仿宋" w:eastAsia="仿宋"/>
          <w:color w:val="auto"/>
          <w:spacing w:val="20"/>
          <w:sz w:val="24"/>
          <w:szCs w:val="24"/>
          <w:highlight w:val="none"/>
        </w:rPr>
      </w:pPr>
    </w:p>
    <w:p w14:paraId="0E4CCBDA">
      <w:pPr>
        <w:rPr>
          <w:rFonts w:ascii="仿宋" w:eastAsia="仿宋"/>
          <w:color w:val="auto"/>
          <w:spacing w:val="20"/>
          <w:sz w:val="24"/>
          <w:szCs w:val="24"/>
          <w:highlight w:val="none"/>
        </w:rPr>
      </w:pPr>
    </w:p>
    <w:p w14:paraId="490A1CB4">
      <w:pPr>
        <w:rPr>
          <w:rFonts w:hint="eastAsia" w:ascii="仿宋" w:eastAsia="仿宋"/>
          <w:color w:val="auto"/>
          <w:spacing w:val="20"/>
          <w:sz w:val="24"/>
          <w:szCs w:val="24"/>
          <w:highlight w:val="none"/>
        </w:rPr>
      </w:pPr>
    </w:p>
    <w:p w14:paraId="2A3D932C">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1FE9EF20">
      <w:pPr>
        <w:rPr>
          <w:rFonts w:hint="eastAsia" w:ascii="仿宋" w:eastAsia="仿宋"/>
          <w:color w:val="auto"/>
          <w:spacing w:val="20"/>
          <w:sz w:val="24"/>
          <w:szCs w:val="24"/>
          <w:highlight w:val="none"/>
        </w:rPr>
      </w:pPr>
    </w:p>
    <w:p w14:paraId="51653F80">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3E27C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：报价文件封面</w:t>
      </w:r>
    </w:p>
    <w:p w14:paraId="523209C4">
      <w:pPr>
        <w:snapToGrid w:val="0"/>
        <w:spacing w:before="156" w:beforeLines="50" w:after="50"/>
        <w:jc w:val="right"/>
        <w:rPr>
          <w:rFonts w:hint="eastAsia" w:ascii="仿宋" w:eastAsia="仿宋"/>
          <w:b/>
          <w:color w:val="auto"/>
          <w:sz w:val="30"/>
          <w:szCs w:val="30"/>
          <w:highlight w:val="none"/>
        </w:rPr>
      </w:pPr>
    </w:p>
    <w:p w14:paraId="4A5D24FC">
      <w:pPr>
        <w:snapToGrid w:val="0"/>
        <w:spacing w:before="156" w:beforeLines="50" w:after="50"/>
        <w:jc w:val="right"/>
        <w:rPr>
          <w:rFonts w:hint="eastAsia" w:ascii="仿宋" w:eastAsia="仿宋"/>
          <w:bCs/>
          <w:color w:val="auto"/>
          <w:sz w:val="30"/>
          <w:szCs w:val="30"/>
          <w:highlight w:val="none"/>
        </w:rPr>
      </w:pPr>
    </w:p>
    <w:p w14:paraId="38A671A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36569D0">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C5B4E0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B52D93B">
      <w:pPr>
        <w:spacing w:line="1200" w:lineRule="exact"/>
        <w:ind w:right="6"/>
        <w:jc w:val="center"/>
        <w:rPr>
          <w:rFonts w:hint="eastAsia" w:ascii="仿宋" w:eastAsia="仿宋"/>
          <w:color w:val="auto"/>
          <w:sz w:val="72"/>
          <w:szCs w:val="72"/>
          <w:highlight w:val="none"/>
        </w:rPr>
      </w:pPr>
    </w:p>
    <w:p w14:paraId="0E5753C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34826B0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4240186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E513B6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8B774D1">
      <w:pPr>
        <w:spacing w:line="1200" w:lineRule="exact"/>
        <w:ind w:right="6"/>
        <w:jc w:val="center"/>
        <w:rPr>
          <w:rFonts w:hint="eastAsia" w:ascii="仿宋" w:eastAsia="仿宋"/>
          <w:color w:val="auto"/>
          <w:sz w:val="72"/>
          <w:szCs w:val="72"/>
          <w:highlight w:val="none"/>
        </w:rPr>
      </w:pPr>
    </w:p>
    <w:p w14:paraId="7355A7FD">
      <w:pPr>
        <w:spacing w:line="1200" w:lineRule="exact"/>
        <w:ind w:right="6"/>
        <w:jc w:val="center"/>
        <w:rPr>
          <w:rFonts w:hint="eastAsia" w:ascii="仿宋" w:eastAsia="仿宋"/>
          <w:color w:val="auto"/>
          <w:sz w:val="72"/>
          <w:szCs w:val="72"/>
          <w:highlight w:val="none"/>
        </w:rPr>
      </w:pPr>
    </w:p>
    <w:p w14:paraId="425F5340">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352B71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4EAF34F">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60FBE98C">
      <w:pPr>
        <w:rPr>
          <w:rFonts w:hint="eastAsia" w:ascii="仿宋" w:eastAsia="仿宋"/>
          <w:color w:val="auto"/>
          <w:kern w:val="2"/>
          <w:sz w:val="24"/>
          <w:szCs w:val="20"/>
          <w:highlight w:val="none"/>
          <w:u w:val="none"/>
        </w:rPr>
      </w:pPr>
    </w:p>
    <w:p w14:paraId="1523577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：报价文件目录</w:t>
      </w:r>
    </w:p>
    <w:p w14:paraId="57736C85">
      <w:pPr>
        <w:snapToGrid w:val="0"/>
        <w:spacing w:before="156" w:beforeLines="50" w:after="50"/>
        <w:jc w:val="left"/>
        <w:rPr>
          <w:rFonts w:hint="eastAsia" w:ascii="仿宋" w:eastAsia="仿宋"/>
          <w:color w:val="auto"/>
          <w:sz w:val="30"/>
          <w:szCs w:val="30"/>
          <w:highlight w:val="none"/>
        </w:rPr>
      </w:pPr>
    </w:p>
    <w:p w14:paraId="74CD1C50">
      <w:pPr>
        <w:pStyle w:val="37"/>
        <w:spacing w:line="360" w:lineRule="auto"/>
        <w:ind w:firstLine="0" w:firstLineChars="0"/>
        <w:jc w:val="center"/>
        <w:rPr>
          <w:rFonts w:hint="eastAsia" w:ascii="仿宋" w:eastAsia="仿宋" w:cs="仿宋_GB2312"/>
          <w:color w:val="auto"/>
          <w:highlight w:val="none"/>
        </w:rPr>
      </w:pPr>
      <w:bookmarkStart w:id="77" w:name="_Toc64369825"/>
      <w:r>
        <w:rPr>
          <w:rFonts w:hint="eastAsia" w:ascii="仿宋" w:eastAsia="仿宋" w:cs="仿宋_GB2312"/>
          <w:color w:val="auto"/>
          <w:highlight w:val="none"/>
        </w:rPr>
        <w:t>目 录</w:t>
      </w:r>
      <w:bookmarkEnd w:id="77"/>
    </w:p>
    <w:p w14:paraId="31FFE37E">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20C0AD59">
      <w:pPr>
        <w:pStyle w:val="37"/>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5FF9FF4B">
      <w:pPr>
        <w:snapToGrid w:val="0"/>
        <w:spacing w:before="50" w:after="50"/>
        <w:jc w:val="left"/>
        <w:rPr>
          <w:rFonts w:hint="eastAsia" w:ascii="仿宋" w:eastAsia="仿宋"/>
          <w:b/>
          <w:color w:val="auto"/>
          <w:sz w:val="36"/>
          <w:szCs w:val="36"/>
          <w:highlight w:val="none"/>
        </w:rPr>
      </w:pPr>
    </w:p>
    <w:p w14:paraId="576FD685">
      <w:pPr>
        <w:snapToGrid w:val="0"/>
        <w:spacing w:before="50" w:after="50"/>
        <w:jc w:val="left"/>
        <w:rPr>
          <w:rFonts w:hint="eastAsia" w:ascii="仿宋" w:eastAsia="仿宋"/>
          <w:b/>
          <w:color w:val="auto"/>
          <w:sz w:val="36"/>
          <w:szCs w:val="36"/>
          <w:highlight w:val="none"/>
        </w:rPr>
      </w:pPr>
    </w:p>
    <w:p w14:paraId="04E707C5">
      <w:pPr>
        <w:snapToGrid w:val="0"/>
        <w:spacing w:before="50" w:after="50"/>
        <w:jc w:val="left"/>
        <w:rPr>
          <w:rFonts w:hint="eastAsia" w:ascii="仿宋" w:eastAsia="仿宋"/>
          <w:b/>
          <w:color w:val="auto"/>
          <w:sz w:val="36"/>
          <w:szCs w:val="36"/>
          <w:highlight w:val="none"/>
        </w:rPr>
      </w:pPr>
    </w:p>
    <w:p w14:paraId="69B46667">
      <w:pPr>
        <w:snapToGrid w:val="0"/>
        <w:spacing w:before="50" w:after="50"/>
        <w:jc w:val="left"/>
        <w:rPr>
          <w:rFonts w:hint="eastAsia" w:ascii="仿宋" w:eastAsia="仿宋"/>
          <w:b/>
          <w:color w:val="auto"/>
          <w:sz w:val="36"/>
          <w:szCs w:val="36"/>
          <w:highlight w:val="none"/>
        </w:rPr>
      </w:pPr>
    </w:p>
    <w:p w14:paraId="0256856F">
      <w:pPr>
        <w:snapToGrid w:val="0"/>
        <w:spacing w:before="50" w:after="50"/>
        <w:jc w:val="left"/>
        <w:rPr>
          <w:rFonts w:hint="eastAsia" w:ascii="仿宋" w:eastAsia="仿宋"/>
          <w:b/>
          <w:color w:val="auto"/>
          <w:sz w:val="36"/>
          <w:szCs w:val="36"/>
          <w:highlight w:val="none"/>
        </w:rPr>
      </w:pPr>
    </w:p>
    <w:p w14:paraId="7C5F841C">
      <w:pPr>
        <w:snapToGrid w:val="0"/>
        <w:spacing w:before="50" w:after="50"/>
        <w:jc w:val="left"/>
        <w:rPr>
          <w:rFonts w:hint="eastAsia" w:ascii="仿宋" w:eastAsia="仿宋"/>
          <w:b/>
          <w:color w:val="auto"/>
          <w:sz w:val="36"/>
          <w:szCs w:val="36"/>
          <w:highlight w:val="none"/>
        </w:rPr>
      </w:pPr>
    </w:p>
    <w:p w14:paraId="52DFECAE">
      <w:pPr>
        <w:snapToGrid w:val="0"/>
        <w:spacing w:before="50" w:after="50"/>
        <w:jc w:val="left"/>
        <w:rPr>
          <w:rFonts w:hint="eastAsia" w:ascii="仿宋" w:eastAsia="仿宋"/>
          <w:b/>
          <w:color w:val="auto"/>
          <w:sz w:val="36"/>
          <w:szCs w:val="36"/>
          <w:highlight w:val="none"/>
        </w:rPr>
      </w:pPr>
    </w:p>
    <w:p w14:paraId="172DA469">
      <w:pPr>
        <w:snapToGrid w:val="0"/>
        <w:spacing w:before="50" w:after="50"/>
        <w:jc w:val="left"/>
        <w:rPr>
          <w:rFonts w:hint="eastAsia" w:ascii="仿宋" w:eastAsia="仿宋"/>
          <w:b/>
          <w:color w:val="auto"/>
          <w:sz w:val="36"/>
          <w:szCs w:val="36"/>
          <w:highlight w:val="none"/>
        </w:rPr>
      </w:pPr>
    </w:p>
    <w:p w14:paraId="2499FF92">
      <w:pPr>
        <w:snapToGrid w:val="0"/>
        <w:spacing w:before="50" w:after="50"/>
        <w:jc w:val="left"/>
        <w:rPr>
          <w:rFonts w:hint="eastAsia" w:ascii="仿宋" w:eastAsia="仿宋"/>
          <w:b/>
          <w:color w:val="auto"/>
          <w:sz w:val="36"/>
          <w:szCs w:val="36"/>
          <w:highlight w:val="none"/>
        </w:rPr>
      </w:pPr>
    </w:p>
    <w:p w14:paraId="0B96C6BB">
      <w:pPr>
        <w:snapToGrid w:val="0"/>
        <w:spacing w:before="50" w:after="50"/>
        <w:jc w:val="left"/>
        <w:rPr>
          <w:rFonts w:hint="eastAsia" w:ascii="仿宋" w:eastAsia="仿宋"/>
          <w:b/>
          <w:color w:val="auto"/>
          <w:sz w:val="36"/>
          <w:szCs w:val="36"/>
          <w:highlight w:val="none"/>
        </w:rPr>
      </w:pPr>
    </w:p>
    <w:p w14:paraId="62F4F34D">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5F735E0D">
      <w:pPr>
        <w:snapToGrid w:val="0"/>
        <w:spacing w:before="50" w:after="50"/>
        <w:jc w:val="left"/>
        <w:rPr>
          <w:rFonts w:hint="eastAsia" w:ascii="仿宋" w:eastAsia="仿宋"/>
          <w:b/>
          <w:color w:val="auto"/>
          <w:sz w:val="36"/>
          <w:szCs w:val="36"/>
          <w:highlight w:val="none"/>
        </w:rPr>
        <w:sectPr>
          <w:footerReference r:id="rId8" w:type="default"/>
          <w:pgSz w:w="11907" w:h="16840"/>
          <w:pgMar w:top="1440" w:right="1463" w:bottom="1440" w:left="1803" w:header="851" w:footer="992" w:gutter="0"/>
          <w:pgNumType w:start="1"/>
          <w:cols w:space="720" w:num="1"/>
          <w:docGrid w:type="lines" w:linePitch="312" w:charSpace="0"/>
        </w:sectPr>
      </w:pPr>
    </w:p>
    <w:p w14:paraId="0517752E">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21</w:t>
      </w:r>
      <w:r>
        <w:rPr>
          <w:rFonts w:hint="eastAsia" w:ascii="仿宋" w:eastAsia="仿宋"/>
          <w:b/>
          <w:bCs/>
          <w:color w:val="auto"/>
          <w:sz w:val="30"/>
          <w:szCs w:val="30"/>
          <w:highlight w:val="none"/>
        </w:rPr>
        <w:t>：</w:t>
      </w:r>
    </w:p>
    <w:p w14:paraId="7245F3F4">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7E1C940E">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04D81B9D">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6185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56D7C7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38813AF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722F445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4F7E096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6CB1050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7EB0F6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4265326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0AB21FB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14F3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CE368B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68A7F3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56BE4CC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45D061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26E11D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5D6657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0C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EDD591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990327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05FAB70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725600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CD0966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FF80BE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D5C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AABDC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64E89FB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714265B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71D609E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D208EC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555153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4B72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2F5F9C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39B24D3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0A9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765EAC3">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32D4C50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4CAB2500">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47794200">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66D1BF4">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26DEDB70">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1821D2A2">
      <w:pPr>
        <w:ind w:firstLine="482" w:firstLineChars="200"/>
        <w:rPr>
          <w:rFonts w:hint="eastAsia" w:ascii="仿宋" w:eastAsia="仿宋"/>
          <w:b/>
          <w:color w:val="auto"/>
          <w:kern w:val="0"/>
          <w:sz w:val="24"/>
          <w:highlight w:val="none"/>
          <w:u w:val="single"/>
          <w:lang w:val="zh-CN"/>
        </w:rPr>
      </w:pPr>
    </w:p>
    <w:p w14:paraId="5156ED99">
      <w:pPr>
        <w:snapToGrid w:val="0"/>
        <w:ind w:firstLine="480" w:firstLineChars="200"/>
        <w:jc w:val="left"/>
        <w:rPr>
          <w:rFonts w:hint="eastAsia" w:ascii="仿宋" w:eastAsia="仿宋"/>
          <w:color w:val="auto"/>
          <w:sz w:val="24"/>
          <w:highlight w:val="none"/>
        </w:rPr>
      </w:pPr>
      <w:bookmarkStart w:id="78" w:name="_Toc64369826"/>
      <w:r>
        <w:rPr>
          <w:rFonts w:hint="eastAsia" w:ascii="仿宋" w:eastAsia="仿宋"/>
          <w:color w:val="auto"/>
          <w:sz w:val="24"/>
          <w:highlight w:val="none"/>
        </w:rPr>
        <w:t xml:space="preserve">法定代表人或其授权代表签字（或盖章）：            </w:t>
      </w:r>
      <w:bookmarkEnd w:id="78"/>
    </w:p>
    <w:p w14:paraId="2AC19BA6">
      <w:pPr>
        <w:spacing w:line="360" w:lineRule="auto"/>
        <w:jc w:val="left"/>
        <w:outlineLvl w:val="0"/>
        <w:rPr>
          <w:rFonts w:hint="eastAsia" w:ascii="仿宋" w:eastAsia="仿宋"/>
          <w:color w:val="auto"/>
          <w:sz w:val="24"/>
          <w:highlight w:val="none"/>
        </w:rPr>
      </w:pPr>
    </w:p>
    <w:p w14:paraId="341994BD">
      <w:pPr>
        <w:snapToGrid w:val="0"/>
        <w:ind w:firstLine="480" w:firstLineChars="200"/>
        <w:jc w:val="left"/>
        <w:rPr>
          <w:rFonts w:hint="eastAsia" w:ascii="仿宋" w:eastAsia="仿宋"/>
          <w:color w:val="auto"/>
          <w:sz w:val="24"/>
          <w:highlight w:val="none"/>
        </w:rPr>
      </w:pPr>
      <w:bookmarkStart w:id="79" w:name="_Toc64369827"/>
      <w:r>
        <w:rPr>
          <w:rFonts w:hint="eastAsia" w:ascii="仿宋" w:eastAsia="仿宋"/>
          <w:color w:val="auto"/>
          <w:sz w:val="24"/>
          <w:highlight w:val="none"/>
        </w:rPr>
        <w:t>日期：    年   月   日</w:t>
      </w:r>
      <w:bookmarkEnd w:id="79"/>
    </w:p>
    <w:p w14:paraId="3B881C3A">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2B86363">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0" w:name="_Toc16291"/>
      <w:r>
        <w:rPr>
          <w:rFonts w:hint="eastAsia" w:ascii="仿宋"/>
          <w:color w:val="auto"/>
          <w:highlight w:val="none"/>
        </w:rPr>
        <w:t>第七章  询问、质疑及投诉</w:t>
      </w:r>
      <w:bookmarkEnd w:id="80"/>
    </w:p>
    <w:p w14:paraId="1A2A05B6">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26D546C">
      <w:pPr>
        <w:pStyle w:val="2"/>
        <w:spacing w:line="415" w:lineRule="auto"/>
        <w:jc w:val="center"/>
        <w:rPr>
          <w:rFonts w:hint="eastAsia" w:ascii="仿宋"/>
          <w:color w:val="auto"/>
          <w:highlight w:val="none"/>
        </w:rPr>
      </w:pPr>
      <w:bookmarkStart w:id="81" w:name="_Toc31383"/>
      <w:r>
        <w:rPr>
          <w:rFonts w:hint="eastAsia" w:ascii="仿宋"/>
          <w:color w:val="auto"/>
          <w:highlight w:val="none"/>
        </w:rPr>
        <w:t>一、供应商询问</w:t>
      </w:r>
      <w:bookmarkEnd w:id="81"/>
    </w:p>
    <w:p w14:paraId="6238C36B">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C746D5B">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07606B69">
      <w:pPr>
        <w:pStyle w:val="2"/>
        <w:spacing w:line="415" w:lineRule="auto"/>
        <w:jc w:val="center"/>
        <w:rPr>
          <w:rFonts w:hint="eastAsia" w:ascii="仿宋"/>
          <w:color w:val="auto"/>
          <w:highlight w:val="none"/>
        </w:rPr>
      </w:pPr>
      <w:bookmarkStart w:id="82" w:name="_Toc25373"/>
      <w:r>
        <w:rPr>
          <w:rFonts w:hint="eastAsia" w:ascii="仿宋"/>
          <w:color w:val="auto"/>
          <w:highlight w:val="none"/>
        </w:rPr>
        <w:t>二、供应商质疑</w:t>
      </w:r>
      <w:bookmarkEnd w:id="82"/>
    </w:p>
    <w:p w14:paraId="4F288A5F">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20167630">
      <w:pPr>
        <w:pStyle w:val="15"/>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739F930C">
      <w:pPr>
        <w:pStyle w:val="15"/>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59F8C096">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CF086E4">
      <w:pPr>
        <w:pStyle w:val="15"/>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47DF0F20">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280A5471">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39319A0E">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24DB7DF4">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597CE3F">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5E3E40F7">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72DDA034">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51968C54">
      <w:pPr>
        <w:pStyle w:val="15"/>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146E22AA">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0603200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08181A7E">
      <w:pPr>
        <w:pStyle w:val="2"/>
        <w:keepNext/>
        <w:keepLines/>
        <w:pageBreakBefore w:val="0"/>
        <w:widowControl w:val="0"/>
        <w:suppressLineNumbers w:val="0"/>
        <w:suppressAutoHyphens w:val="0"/>
        <w:spacing w:line="415" w:lineRule="auto"/>
        <w:rPr>
          <w:rFonts w:hint="eastAsia" w:ascii="仿宋"/>
          <w:color w:val="auto"/>
          <w:highlight w:val="none"/>
        </w:rPr>
      </w:pPr>
      <w:bookmarkStart w:id="83" w:name="_Toc17941"/>
      <w:r>
        <w:rPr>
          <w:rFonts w:hint="eastAsia" w:ascii="仿宋"/>
          <w:color w:val="auto"/>
          <w:highlight w:val="none"/>
        </w:rPr>
        <w:t>三、供应商投诉</w:t>
      </w:r>
      <w:bookmarkEnd w:id="83"/>
    </w:p>
    <w:p w14:paraId="7CE6B4F1">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6706298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7B5773BC">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6E28C21F">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A5A8C9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0434A87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1DA7864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2083968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74D5535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7147CA4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0DF083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435D9B7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4F218D4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46191B5D">
      <w:pPr>
        <w:widowControl/>
        <w:snapToGrid w:val="0"/>
        <w:spacing w:line="480" w:lineRule="exact"/>
        <w:rPr>
          <w:rFonts w:hint="eastAsia" w:ascii="仿宋" w:eastAsia="仿宋"/>
          <w:color w:val="auto"/>
          <w:kern w:val="0"/>
          <w:sz w:val="24"/>
          <w:highlight w:val="none"/>
        </w:rPr>
      </w:pPr>
    </w:p>
    <w:p w14:paraId="175C08BE">
      <w:pPr>
        <w:widowControl/>
        <w:snapToGrid w:val="0"/>
        <w:spacing w:line="480" w:lineRule="exact"/>
        <w:rPr>
          <w:rFonts w:hint="eastAsia" w:ascii="仿宋" w:eastAsia="仿宋"/>
          <w:color w:val="auto"/>
          <w:kern w:val="0"/>
          <w:sz w:val="24"/>
          <w:highlight w:val="none"/>
        </w:rPr>
      </w:pPr>
    </w:p>
    <w:p w14:paraId="3D8F3D1A">
      <w:pPr>
        <w:widowControl/>
        <w:snapToGrid w:val="0"/>
        <w:spacing w:line="480" w:lineRule="exact"/>
        <w:rPr>
          <w:rFonts w:hint="eastAsia" w:ascii="仿宋" w:eastAsia="仿宋"/>
          <w:color w:val="auto"/>
          <w:kern w:val="0"/>
          <w:sz w:val="24"/>
          <w:highlight w:val="none"/>
        </w:rPr>
      </w:pPr>
    </w:p>
    <w:p w14:paraId="7D419137">
      <w:pPr>
        <w:widowControl/>
        <w:snapToGrid w:val="0"/>
        <w:spacing w:line="480" w:lineRule="exact"/>
        <w:rPr>
          <w:rFonts w:hint="eastAsia" w:ascii="仿宋" w:eastAsia="仿宋"/>
          <w:color w:val="auto"/>
          <w:kern w:val="0"/>
          <w:sz w:val="24"/>
          <w:highlight w:val="none"/>
        </w:rPr>
      </w:pPr>
    </w:p>
    <w:p w14:paraId="70093268">
      <w:pPr>
        <w:widowControl/>
        <w:snapToGrid w:val="0"/>
        <w:spacing w:line="480" w:lineRule="exact"/>
        <w:rPr>
          <w:rFonts w:hint="eastAsia" w:ascii="仿宋" w:eastAsia="仿宋"/>
          <w:color w:val="auto"/>
          <w:kern w:val="0"/>
          <w:sz w:val="24"/>
          <w:highlight w:val="none"/>
        </w:rPr>
      </w:pPr>
    </w:p>
    <w:p w14:paraId="697A695C">
      <w:pPr>
        <w:widowControl/>
        <w:snapToGrid w:val="0"/>
        <w:spacing w:line="480" w:lineRule="exact"/>
        <w:rPr>
          <w:rFonts w:hint="eastAsia" w:ascii="仿宋" w:eastAsia="仿宋"/>
          <w:color w:val="auto"/>
          <w:kern w:val="0"/>
          <w:sz w:val="24"/>
          <w:highlight w:val="none"/>
        </w:rPr>
      </w:pPr>
    </w:p>
    <w:p w14:paraId="78A54878">
      <w:pPr>
        <w:widowControl/>
        <w:snapToGrid w:val="0"/>
        <w:spacing w:line="480" w:lineRule="exact"/>
        <w:rPr>
          <w:rFonts w:hint="eastAsia" w:ascii="仿宋" w:eastAsia="仿宋"/>
          <w:color w:val="auto"/>
          <w:kern w:val="0"/>
          <w:sz w:val="24"/>
          <w:highlight w:val="none"/>
        </w:rPr>
      </w:pPr>
    </w:p>
    <w:p w14:paraId="23FA127A">
      <w:pPr>
        <w:widowControl/>
        <w:snapToGrid w:val="0"/>
        <w:spacing w:line="480" w:lineRule="exact"/>
        <w:rPr>
          <w:rFonts w:hint="eastAsia" w:ascii="仿宋" w:eastAsia="仿宋"/>
          <w:color w:val="auto"/>
          <w:kern w:val="0"/>
          <w:sz w:val="24"/>
          <w:highlight w:val="none"/>
        </w:rPr>
      </w:pPr>
    </w:p>
    <w:p w14:paraId="7A6E7C07">
      <w:pPr>
        <w:widowControl/>
        <w:snapToGrid w:val="0"/>
        <w:spacing w:line="480" w:lineRule="exact"/>
        <w:rPr>
          <w:rFonts w:hint="eastAsia" w:ascii="仿宋" w:eastAsia="仿宋"/>
          <w:color w:val="auto"/>
          <w:kern w:val="0"/>
          <w:sz w:val="24"/>
          <w:highlight w:val="none"/>
        </w:rPr>
      </w:pPr>
    </w:p>
    <w:p w14:paraId="4F260934">
      <w:pPr>
        <w:widowControl/>
        <w:snapToGrid w:val="0"/>
        <w:spacing w:line="480" w:lineRule="exact"/>
        <w:rPr>
          <w:rFonts w:hint="eastAsia" w:ascii="仿宋" w:eastAsia="仿宋"/>
          <w:color w:val="auto"/>
          <w:kern w:val="0"/>
          <w:sz w:val="24"/>
          <w:highlight w:val="none"/>
        </w:rPr>
      </w:pPr>
    </w:p>
    <w:p w14:paraId="7A858D6F">
      <w:pPr>
        <w:widowControl/>
        <w:snapToGrid w:val="0"/>
        <w:spacing w:line="480" w:lineRule="exact"/>
        <w:rPr>
          <w:rFonts w:hint="eastAsia" w:ascii="仿宋" w:eastAsia="仿宋"/>
          <w:color w:val="auto"/>
          <w:kern w:val="0"/>
          <w:sz w:val="24"/>
          <w:highlight w:val="none"/>
        </w:rPr>
      </w:pPr>
    </w:p>
    <w:p w14:paraId="0EC82F36">
      <w:pPr>
        <w:widowControl/>
        <w:snapToGrid w:val="0"/>
        <w:spacing w:line="480" w:lineRule="exact"/>
        <w:rPr>
          <w:rFonts w:hint="eastAsia" w:ascii="仿宋" w:eastAsia="仿宋"/>
          <w:color w:val="auto"/>
          <w:kern w:val="0"/>
          <w:sz w:val="24"/>
          <w:highlight w:val="none"/>
        </w:rPr>
      </w:pPr>
    </w:p>
    <w:p w14:paraId="449CEF8B">
      <w:pPr>
        <w:widowControl/>
        <w:snapToGrid w:val="0"/>
        <w:spacing w:line="480" w:lineRule="exact"/>
        <w:rPr>
          <w:rFonts w:hint="eastAsia" w:ascii="仿宋" w:eastAsia="仿宋"/>
          <w:color w:val="auto"/>
          <w:kern w:val="0"/>
          <w:sz w:val="24"/>
          <w:highlight w:val="none"/>
        </w:rPr>
      </w:pPr>
    </w:p>
    <w:p w14:paraId="2D8701E8">
      <w:pPr>
        <w:widowControl/>
        <w:snapToGrid w:val="0"/>
        <w:spacing w:line="480" w:lineRule="exact"/>
        <w:rPr>
          <w:rFonts w:hint="eastAsia" w:ascii="仿宋" w:eastAsia="仿宋"/>
          <w:color w:val="auto"/>
          <w:kern w:val="0"/>
          <w:sz w:val="24"/>
          <w:highlight w:val="none"/>
        </w:rPr>
      </w:pPr>
    </w:p>
    <w:p w14:paraId="3C9C3675">
      <w:pPr>
        <w:widowControl/>
        <w:snapToGrid w:val="0"/>
        <w:spacing w:line="480" w:lineRule="exact"/>
        <w:rPr>
          <w:rFonts w:hint="eastAsia" w:ascii="仿宋" w:eastAsia="仿宋"/>
          <w:color w:val="auto"/>
          <w:kern w:val="0"/>
          <w:sz w:val="24"/>
          <w:highlight w:val="none"/>
        </w:rPr>
      </w:pPr>
    </w:p>
    <w:p w14:paraId="720BB8C7">
      <w:pPr>
        <w:widowControl/>
        <w:snapToGrid w:val="0"/>
        <w:spacing w:line="480" w:lineRule="exact"/>
        <w:rPr>
          <w:rFonts w:hint="eastAsia" w:ascii="仿宋" w:eastAsia="仿宋"/>
          <w:color w:val="auto"/>
          <w:kern w:val="0"/>
          <w:sz w:val="24"/>
          <w:highlight w:val="none"/>
        </w:rPr>
      </w:pPr>
    </w:p>
    <w:p w14:paraId="48AF4388">
      <w:pPr>
        <w:widowControl/>
        <w:snapToGrid w:val="0"/>
        <w:spacing w:line="480" w:lineRule="exact"/>
        <w:rPr>
          <w:rFonts w:hint="eastAsia" w:ascii="仿宋" w:eastAsia="仿宋"/>
          <w:color w:val="auto"/>
          <w:kern w:val="0"/>
          <w:sz w:val="24"/>
          <w:highlight w:val="none"/>
        </w:rPr>
      </w:pPr>
    </w:p>
    <w:p w14:paraId="5B63610E">
      <w:pPr>
        <w:widowControl/>
        <w:snapToGrid w:val="0"/>
        <w:spacing w:line="480" w:lineRule="exact"/>
        <w:rPr>
          <w:rFonts w:hint="eastAsia" w:ascii="仿宋" w:eastAsia="仿宋"/>
          <w:color w:val="auto"/>
          <w:kern w:val="0"/>
          <w:sz w:val="24"/>
          <w:highlight w:val="none"/>
        </w:rPr>
      </w:pPr>
    </w:p>
    <w:p w14:paraId="4F480A9D">
      <w:pPr>
        <w:widowControl/>
        <w:snapToGrid w:val="0"/>
        <w:spacing w:line="480" w:lineRule="exact"/>
        <w:rPr>
          <w:rFonts w:ascii="仿宋" w:eastAsia="仿宋"/>
          <w:color w:val="auto"/>
          <w:kern w:val="0"/>
          <w:sz w:val="24"/>
          <w:highlight w:val="none"/>
        </w:rPr>
      </w:pPr>
    </w:p>
    <w:p w14:paraId="03F74EB1">
      <w:pPr>
        <w:widowControl/>
        <w:snapToGrid w:val="0"/>
        <w:spacing w:line="480" w:lineRule="exact"/>
        <w:rPr>
          <w:rFonts w:ascii="仿宋" w:eastAsia="仿宋"/>
          <w:color w:val="auto"/>
          <w:kern w:val="0"/>
          <w:sz w:val="24"/>
          <w:highlight w:val="none"/>
        </w:rPr>
      </w:pPr>
    </w:p>
    <w:p w14:paraId="67B131BF">
      <w:pPr>
        <w:widowControl/>
        <w:snapToGrid w:val="0"/>
        <w:spacing w:line="480" w:lineRule="exact"/>
        <w:rPr>
          <w:rFonts w:hint="eastAsia" w:ascii="仿宋" w:eastAsia="仿宋"/>
          <w:color w:val="auto"/>
          <w:kern w:val="0"/>
          <w:sz w:val="24"/>
          <w:highlight w:val="none"/>
        </w:rPr>
      </w:pPr>
    </w:p>
    <w:p w14:paraId="17518E17">
      <w:pPr>
        <w:widowControl/>
        <w:snapToGrid w:val="0"/>
        <w:spacing w:line="480" w:lineRule="exact"/>
        <w:rPr>
          <w:rFonts w:hint="eastAsia" w:ascii="仿宋" w:eastAsia="仿宋"/>
          <w:color w:val="auto"/>
          <w:kern w:val="0"/>
          <w:sz w:val="24"/>
          <w:highlight w:val="none"/>
        </w:rPr>
      </w:pPr>
    </w:p>
    <w:p w14:paraId="28CB6012">
      <w:pPr>
        <w:widowControl/>
        <w:snapToGrid w:val="0"/>
        <w:spacing w:line="480" w:lineRule="exact"/>
        <w:rPr>
          <w:rFonts w:hint="eastAsia" w:ascii="仿宋" w:eastAsia="仿宋"/>
          <w:color w:val="auto"/>
          <w:kern w:val="0"/>
          <w:sz w:val="24"/>
          <w:highlight w:val="none"/>
        </w:rPr>
      </w:pPr>
    </w:p>
    <w:p w14:paraId="2A1D9A75">
      <w:pPr>
        <w:widowControl/>
        <w:snapToGrid w:val="0"/>
        <w:spacing w:line="480" w:lineRule="exact"/>
        <w:rPr>
          <w:rFonts w:ascii="仿宋" w:eastAsia="仿宋"/>
          <w:color w:val="auto"/>
          <w:kern w:val="0"/>
          <w:sz w:val="24"/>
          <w:highlight w:val="none"/>
        </w:rPr>
      </w:pPr>
    </w:p>
    <w:p w14:paraId="050E9D7C">
      <w:pPr>
        <w:widowControl/>
        <w:snapToGrid w:val="0"/>
        <w:spacing w:line="480" w:lineRule="exact"/>
        <w:rPr>
          <w:rFonts w:hint="eastAsia" w:ascii="仿宋" w:eastAsia="仿宋"/>
          <w:color w:val="auto"/>
          <w:kern w:val="0"/>
          <w:sz w:val="24"/>
          <w:highlight w:val="none"/>
        </w:rPr>
      </w:pPr>
    </w:p>
    <w:p w14:paraId="52EFC971">
      <w:pPr>
        <w:widowControl/>
        <w:snapToGrid w:val="0"/>
        <w:spacing w:line="480" w:lineRule="exact"/>
        <w:rPr>
          <w:rFonts w:hint="eastAsia" w:ascii="仿宋" w:eastAsia="仿宋"/>
          <w:color w:val="auto"/>
          <w:kern w:val="0"/>
          <w:sz w:val="24"/>
          <w:highlight w:val="none"/>
        </w:rPr>
      </w:pPr>
    </w:p>
    <w:p w14:paraId="6E4B8CC6">
      <w:pPr>
        <w:widowControl/>
        <w:snapToGrid w:val="0"/>
        <w:spacing w:line="480" w:lineRule="exact"/>
        <w:rPr>
          <w:rFonts w:hint="eastAsia" w:ascii="仿宋" w:eastAsia="仿宋"/>
          <w:color w:val="auto"/>
          <w:kern w:val="0"/>
          <w:sz w:val="24"/>
          <w:highlight w:val="none"/>
        </w:rPr>
      </w:pPr>
    </w:p>
    <w:p w14:paraId="5502A9A4">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39725B46">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47AA71DC">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2A5AAE49">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20754A4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14B6AC3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029719B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69AED6DF">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0945660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FD0490A">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4CD2DED">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217E526C">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5F39D2D0">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74C0B9B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7C85E98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6555F69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6694E1D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2AE41C0C">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53F72D28">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1EF1C13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0B710F7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6A7A7D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31A0FA4">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2674AAC">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13B711A4">
      <w:pPr>
        <w:adjustRightInd w:val="0"/>
        <w:snapToGrid w:val="0"/>
        <w:spacing w:line="360" w:lineRule="auto"/>
        <w:rPr>
          <w:rFonts w:hint="eastAsia" w:ascii="仿宋" w:eastAsia="仿宋" w:cs="仿宋"/>
          <w:color w:val="auto"/>
          <w:sz w:val="24"/>
          <w:szCs w:val="24"/>
          <w:highlight w:val="none"/>
          <w:u w:val="dotted"/>
        </w:rPr>
      </w:pPr>
    </w:p>
    <w:p w14:paraId="666BA89D">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4BA68AF2">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0B4B4652">
      <w:pPr>
        <w:adjustRightInd w:val="0"/>
        <w:snapToGrid w:val="0"/>
        <w:spacing w:line="360" w:lineRule="auto"/>
        <w:rPr>
          <w:rFonts w:hint="eastAsia" w:ascii="仿宋" w:eastAsia="仿宋" w:cs="仿宋"/>
          <w:color w:val="auto"/>
          <w:sz w:val="24"/>
          <w:szCs w:val="24"/>
          <w:highlight w:val="none"/>
        </w:rPr>
      </w:pPr>
    </w:p>
    <w:p w14:paraId="003502C0">
      <w:pPr>
        <w:adjustRightInd w:val="0"/>
        <w:snapToGrid w:val="0"/>
        <w:spacing w:line="360" w:lineRule="auto"/>
        <w:rPr>
          <w:rFonts w:hint="eastAsia" w:ascii="仿宋" w:eastAsia="仿宋" w:cs="宋体"/>
          <w:color w:val="auto"/>
          <w:kern w:val="0"/>
          <w:sz w:val="24"/>
          <w:szCs w:val="24"/>
          <w:highlight w:val="none"/>
        </w:rPr>
      </w:pPr>
    </w:p>
    <w:p w14:paraId="77F05B95">
      <w:pPr>
        <w:adjustRightInd w:val="0"/>
        <w:snapToGrid w:val="0"/>
        <w:spacing w:line="360" w:lineRule="auto"/>
        <w:rPr>
          <w:rFonts w:hint="eastAsia" w:ascii="仿宋" w:eastAsia="仿宋" w:cs="宋体"/>
          <w:color w:val="auto"/>
          <w:kern w:val="0"/>
          <w:sz w:val="24"/>
          <w:szCs w:val="24"/>
          <w:highlight w:val="none"/>
        </w:rPr>
      </w:pPr>
    </w:p>
    <w:bookmarkEnd w:id="84"/>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5057">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93CECEA">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6D0EDB2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850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EEDB">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2B56B43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20EC">
    <w:pPr>
      <w:pStyle w:val="18"/>
      <w:jc w:val="right"/>
      <w:rPr>
        <w:rFonts w:hint="eastAsia" w:eastAsia="宋体"/>
        <w:lang w:eastAsia="zh-CN"/>
      </w:rPr>
    </w:pPr>
    <w:r>
      <w:rPr>
        <w:rFonts w:hint="eastAsia"/>
        <w:lang w:eastAsia="zh-CN"/>
      </w:rPr>
      <w:t>2025年滨海新区公益电影放映服务采购项目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296AE3B"/>
    <w:multiLevelType w:val="singleLevel"/>
    <w:tmpl w:val="1296AE3B"/>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563B5CA5"/>
    <w:multiLevelType w:val="singleLevel"/>
    <w:tmpl w:val="563B5CA5"/>
    <w:lvl w:ilvl="0" w:tentative="0">
      <w:start w:val="2"/>
      <w:numFmt w:val="chineseCounting"/>
      <w:suff w:val="nothing"/>
      <w:lvlText w:val="（%1）"/>
      <w:lvlJc w:val="left"/>
      <w:rPr>
        <w:rFonts w:hint="eastAsia"/>
      </w:r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9"/>
  </w:num>
  <w:num w:numId="5">
    <w:abstractNumId w:val="5"/>
  </w:num>
  <w:num w:numId="6">
    <w:abstractNumId w:val="8"/>
  </w:num>
  <w:num w:numId="7">
    <w:abstractNumId w:val="3"/>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OWIwYzMzNzlkYWE1MDNkYzcyNDY5ZWJhZDdiYTA0OGMifQ=="/>
    <w:docVar w:name="KSO_WPS_MARK_KEY" w:val="5c5039f2-9909-443b-bd4c-6dfcc97e424e"/>
  </w:docVars>
  <w:rsids>
    <w:rsidRoot w:val="00000000"/>
    <w:rsid w:val="00072C34"/>
    <w:rsid w:val="00101AE9"/>
    <w:rsid w:val="001C048E"/>
    <w:rsid w:val="00441793"/>
    <w:rsid w:val="00844285"/>
    <w:rsid w:val="00D52B51"/>
    <w:rsid w:val="016320EC"/>
    <w:rsid w:val="01853E11"/>
    <w:rsid w:val="019B1886"/>
    <w:rsid w:val="01FF0067"/>
    <w:rsid w:val="02380E83"/>
    <w:rsid w:val="029A7D90"/>
    <w:rsid w:val="02A62291"/>
    <w:rsid w:val="02A66735"/>
    <w:rsid w:val="02AB73CE"/>
    <w:rsid w:val="02E37041"/>
    <w:rsid w:val="031C178C"/>
    <w:rsid w:val="032064E7"/>
    <w:rsid w:val="032F672A"/>
    <w:rsid w:val="037E4078"/>
    <w:rsid w:val="04640655"/>
    <w:rsid w:val="049F343C"/>
    <w:rsid w:val="04D05CEB"/>
    <w:rsid w:val="05177476"/>
    <w:rsid w:val="056D178C"/>
    <w:rsid w:val="057C19CF"/>
    <w:rsid w:val="05834B0B"/>
    <w:rsid w:val="05E11832"/>
    <w:rsid w:val="06084767"/>
    <w:rsid w:val="060C68AF"/>
    <w:rsid w:val="06D03D80"/>
    <w:rsid w:val="06E93094"/>
    <w:rsid w:val="07287718"/>
    <w:rsid w:val="07334CB8"/>
    <w:rsid w:val="077F3AB3"/>
    <w:rsid w:val="07927288"/>
    <w:rsid w:val="07BE1E2B"/>
    <w:rsid w:val="087E15BA"/>
    <w:rsid w:val="09093579"/>
    <w:rsid w:val="09502F56"/>
    <w:rsid w:val="09AF5ECF"/>
    <w:rsid w:val="09E34BDB"/>
    <w:rsid w:val="0A232419"/>
    <w:rsid w:val="0A59408D"/>
    <w:rsid w:val="0A7D15AA"/>
    <w:rsid w:val="0A983074"/>
    <w:rsid w:val="0AFF2E86"/>
    <w:rsid w:val="0B8B296C"/>
    <w:rsid w:val="0B974E6D"/>
    <w:rsid w:val="0B9F7294"/>
    <w:rsid w:val="0BA80E28"/>
    <w:rsid w:val="0C156278"/>
    <w:rsid w:val="0C232D87"/>
    <w:rsid w:val="0C3B1C9C"/>
    <w:rsid w:val="0CB54429"/>
    <w:rsid w:val="0CB8153E"/>
    <w:rsid w:val="0D352B8F"/>
    <w:rsid w:val="0D6C2329"/>
    <w:rsid w:val="0D951880"/>
    <w:rsid w:val="0DA07EBF"/>
    <w:rsid w:val="0DA73361"/>
    <w:rsid w:val="0DB8731C"/>
    <w:rsid w:val="0DED5218"/>
    <w:rsid w:val="0E0B4BC2"/>
    <w:rsid w:val="0E0F33E0"/>
    <w:rsid w:val="0E1409F6"/>
    <w:rsid w:val="0E741495"/>
    <w:rsid w:val="0EC4515C"/>
    <w:rsid w:val="0F144A26"/>
    <w:rsid w:val="0F27586D"/>
    <w:rsid w:val="0F571827"/>
    <w:rsid w:val="0F825E34"/>
    <w:rsid w:val="0FA81AE3"/>
    <w:rsid w:val="0FFA3C1C"/>
    <w:rsid w:val="10506A40"/>
    <w:rsid w:val="105772C0"/>
    <w:rsid w:val="108C6F6A"/>
    <w:rsid w:val="116F4196"/>
    <w:rsid w:val="12154D3D"/>
    <w:rsid w:val="12E110C3"/>
    <w:rsid w:val="12E307EB"/>
    <w:rsid w:val="12E36E2D"/>
    <w:rsid w:val="12F26E2C"/>
    <w:rsid w:val="130F3E82"/>
    <w:rsid w:val="134753CA"/>
    <w:rsid w:val="13A94DCC"/>
    <w:rsid w:val="13F05A62"/>
    <w:rsid w:val="14524026"/>
    <w:rsid w:val="146124BC"/>
    <w:rsid w:val="147E276B"/>
    <w:rsid w:val="14A14FAE"/>
    <w:rsid w:val="14B22C98"/>
    <w:rsid w:val="14F52C04"/>
    <w:rsid w:val="153D5255"/>
    <w:rsid w:val="157B75AD"/>
    <w:rsid w:val="15A22D8C"/>
    <w:rsid w:val="15B036FB"/>
    <w:rsid w:val="15BB209F"/>
    <w:rsid w:val="15DD3DC4"/>
    <w:rsid w:val="16270D7A"/>
    <w:rsid w:val="168D3A3C"/>
    <w:rsid w:val="16C94348"/>
    <w:rsid w:val="16DA6555"/>
    <w:rsid w:val="17101F77"/>
    <w:rsid w:val="185C42DD"/>
    <w:rsid w:val="186500A0"/>
    <w:rsid w:val="18F7519C"/>
    <w:rsid w:val="19304E94"/>
    <w:rsid w:val="195E6FCA"/>
    <w:rsid w:val="19E020D4"/>
    <w:rsid w:val="1A18361C"/>
    <w:rsid w:val="1A202E67"/>
    <w:rsid w:val="1A705206"/>
    <w:rsid w:val="1A9D1D74"/>
    <w:rsid w:val="1AC47300"/>
    <w:rsid w:val="1AF5570C"/>
    <w:rsid w:val="1B505038"/>
    <w:rsid w:val="1B5A3844"/>
    <w:rsid w:val="1B721452"/>
    <w:rsid w:val="1C660C85"/>
    <w:rsid w:val="1C6A2129"/>
    <w:rsid w:val="1C7B75FC"/>
    <w:rsid w:val="1D344C11"/>
    <w:rsid w:val="1D84721B"/>
    <w:rsid w:val="1DC241B1"/>
    <w:rsid w:val="1DDB32DF"/>
    <w:rsid w:val="1DEC54EC"/>
    <w:rsid w:val="1E0968DC"/>
    <w:rsid w:val="1E133453"/>
    <w:rsid w:val="1E480248"/>
    <w:rsid w:val="1E5D1F46"/>
    <w:rsid w:val="1E7828DC"/>
    <w:rsid w:val="1EDD6BE3"/>
    <w:rsid w:val="1F8B3B8B"/>
    <w:rsid w:val="1FAB4F33"/>
    <w:rsid w:val="1FFE32B4"/>
    <w:rsid w:val="200563F1"/>
    <w:rsid w:val="204F3B10"/>
    <w:rsid w:val="20653333"/>
    <w:rsid w:val="20831A0C"/>
    <w:rsid w:val="208E4638"/>
    <w:rsid w:val="209854B7"/>
    <w:rsid w:val="20E57FD0"/>
    <w:rsid w:val="20EE157B"/>
    <w:rsid w:val="21983295"/>
    <w:rsid w:val="21D4251F"/>
    <w:rsid w:val="21ED538F"/>
    <w:rsid w:val="221B2F87"/>
    <w:rsid w:val="221B5790"/>
    <w:rsid w:val="223876B6"/>
    <w:rsid w:val="22804455"/>
    <w:rsid w:val="22B8599C"/>
    <w:rsid w:val="22E83DA8"/>
    <w:rsid w:val="22F664C5"/>
    <w:rsid w:val="23411E36"/>
    <w:rsid w:val="235558E1"/>
    <w:rsid w:val="24015121"/>
    <w:rsid w:val="246456B0"/>
    <w:rsid w:val="24653902"/>
    <w:rsid w:val="249B7324"/>
    <w:rsid w:val="24B44889"/>
    <w:rsid w:val="255F32EB"/>
    <w:rsid w:val="256E5616"/>
    <w:rsid w:val="257162D7"/>
    <w:rsid w:val="25902C01"/>
    <w:rsid w:val="259F2E44"/>
    <w:rsid w:val="25C66622"/>
    <w:rsid w:val="25E46AA9"/>
    <w:rsid w:val="25FD5DBC"/>
    <w:rsid w:val="261849A4"/>
    <w:rsid w:val="267B565F"/>
    <w:rsid w:val="26F947D6"/>
    <w:rsid w:val="274E4B21"/>
    <w:rsid w:val="27554102"/>
    <w:rsid w:val="27EB05C2"/>
    <w:rsid w:val="28072F22"/>
    <w:rsid w:val="282D0F72"/>
    <w:rsid w:val="283830DC"/>
    <w:rsid w:val="28D03941"/>
    <w:rsid w:val="28D64DCE"/>
    <w:rsid w:val="28F20040"/>
    <w:rsid w:val="290A0DAD"/>
    <w:rsid w:val="296A5517"/>
    <w:rsid w:val="298E3F12"/>
    <w:rsid w:val="2996455E"/>
    <w:rsid w:val="2A05295F"/>
    <w:rsid w:val="2A383867"/>
    <w:rsid w:val="2AA1765E"/>
    <w:rsid w:val="2ABC4498"/>
    <w:rsid w:val="2AD76BDC"/>
    <w:rsid w:val="2B25203D"/>
    <w:rsid w:val="2B253DFC"/>
    <w:rsid w:val="2B4F0E68"/>
    <w:rsid w:val="2B6641DC"/>
    <w:rsid w:val="2B9D7E25"/>
    <w:rsid w:val="2BC5112A"/>
    <w:rsid w:val="2BC576F6"/>
    <w:rsid w:val="2BEE68D3"/>
    <w:rsid w:val="2C2C2F57"/>
    <w:rsid w:val="2C602C01"/>
    <w:rsid w:val="2C932258"/>
    <w:rsid w:val="2CC43190"/>
    <w:rsid w:val="2D1F2D15"/>
    <w:rsid w:val="2D4542D1"/>
    <w:rsid w:val="2D7828F8"/>
    <w:rsid w:val="2E3C1B78"/>
    <w:rsid w:val="2E4F2F2D"/>
    <w:rsid w:val="2E552C39"/>
    <w:rsid w:val="2ECC701C"/>
    <w:rsid w:val="2ED26038"/>
    <w:rsid w:val="2EE144CD"/>
    <w:rsid w:val="2F0106CB"/>
    <w:rsid w:val="2F542EF1"/>
    <w:rsid w:val="2FDC2955"/>
    <w:rsid w:val="30093CDB"/>
    <w:rsid w:val="30601421"/>
    <w:rsid w:val="30913CD1"/>
    <w:rsid w:val="30E958BB"/>
    <w:rsid w:val="31975317"/>
    <w:rsid w:val="31B859B9"/>
    <w:rsid w:val="32004C6A"/>
    <w:rsid w:val="3217264B"/>
    <w:rsid w:val="32313081"/>
    <w:rsid w:val="32382656"/>
    <w:rsid w:val="32B048E2"/>
    <w:rsid w:val="32EE0F67"/>
    <w:rsid w:val="330C763F"/>
    <w:rsid w:val="33136C1F"/>
    <w:rsid w:val="3394775D"/>
    <w:rsid w:val="33A31D51"/>
    <w:rsid w:val="33C70135"/>
    <w:rsid w:val="33F627C9"/>
    <w:rsid w:val="34014CC9"/>
    <w:rsid w:val="341B3FDD"/>
    <w:rsid w:val="34367069"/>
    <w:rsid w:val="34C53F49"/>
    <w:rsid w:val="35020CF9"/>
    <w:rsid w:val="353A0493"/>
    <w:rsid w:val="353A4937"/>
    <w:rsid w:val="360858DC"/>
    <w:rsid w:val="36301896"/>
    <w:rsid w:val="365657A0"/>
    <w:rsid w:val="36B971F0"/>
    <w:rsid w:val="37256F21"/>
    <w:rsid w:val="37B87CDD"/>
    <w:rsid w:val="37CB1876"/>
    <w:rsid w:val="37EF7C5B"/>
    <w:rsid w:val="38A6346D"/>
    <w:rsid w:val="38B7004D"/>
    <w:rsid w:val="391815C9"/>
    <w:rsid w:val="39292CF8"/>
    <w:rsid w:val="392C27E9"/>
    <w:rsid w:val="393578EF"/>
    <w:rsid w:val="393B3584"/>
    <w:rsid w:val="395078BE"/>
    <w:rsid w:val="39754190"/>
    <w:rsid w:val="398D772B"/>
    <w:rsid w:val="39BD78E5"/>
    <w:rsid w:val="39E135D3"/>
    <w:rsid w:val="39E906DA"/>
    <w:rsid w:val="39EE7A9E"/>
    <w:rsid w:val="39F8091D"/>
    <w:rsid w:val="3A231E3E"/>
    <w:rsid w:val="3A3E0A25"/>
    <w:rsid w:val="3AE0588D"/>
    <w:rsid w:val="3AF16365"/>
    <w:rsid w:val="3B844B5E"/>
    <w:rsid w:val="3BAB20EB"/>
    <w:rsid w:val="3C1852A6"/>
    <w:rsid w:val="3C2161C3"/>
    <w:rsid w:val="3C307D34"/>
    <w:rsid w:val="3C8A1488"/>
    <w:rsid w:val="3CB03193"/>
    <w:rsid w:val="3CE64A9C"/>
    <w:rsid w:val="3D2C725B"/>
    <w:rsid w:val="3D324146"/>
    <w:rsid w:val="3DA9265A"/>
    <w:rsid w:val="3DBD7EB3"/>
    <w:rsid w:val="3DF8713D"/>
    <w:rsid w:val="3E0E070F"/>
    <w:rsid w:val="3E486D6D"/>
    <w:rsid w:val="3E646581"/>
    <w:rsid w:val="3F514D57"/>
    <w:rsid w:val="3F6A5E19"/>
    <w:rsid w:val="3FE61943"/>
    <w:rsid w:val="40A11D0E"/>
    <w:rsid w:val="41265D6F"/>
    <w:rsid w:val="412C782A"/>
    <w:rsid w:val="41540B2E"/>
    <w:rsid w:val="42D737C5"/>
    <w:rsid w:val="42DA32B5"/>
    <w:rsid w:val="43747266"/>
    <w:rsid w:val="43AC0FB2"/>
    <w:rsid w:val="43AF64F0"/>
    <w:rsid w:val="43BD7549"/>
    <w:rsid w:val="43E268C5"/>
    <w:rsid w:val="43E50164"/>
    <w:rsid w:val="43F32881"/>
    <w:rsid w:val="444B446B"/>
    <w:rsid w:val="44630D8A"/>
    <w:rsid w:val="44AB6FA0"/>
    <w:rsid w:val="44C9538F"/>
    <w:rsid w:val="44E4666D"/>
    <w:rsid w:val="44F3065E"/>
    <w:rsid w:val="451F3201"/>
    <w:rsid w:val="455E01CE"/>
    <w:rsid w:val="45EC3A2B"/>
    <w:rsid w:val="460D5750"/>
    <w:rsid w:val="464B639D"/>
    <w:rsid w:val="4669507C"/>
    <w:rsid w:val="46D46ADF"/>
    <w:rsid w:val="46D729A5"/>
    <w:rsid w:val="46EE5581"/>
    <w:rsid w:val="471F573B"/>
    <w:rsid w:val="47213261"/>
    <w:rsid w:val="47925F0D"/>
    <w:rsid w:val="47B24801"/>
    <w:rsid w:val="47C87B80"/>
    <w:rsid w:val="47D77DC3"/>
    <w:rsid w:val="480D3A3E"/>
    <w:rsid w:val="481E3C44"/>
    <w:rsid w:val="484418FD"/>
    <w:rsid w:val="484E277B"/>
    <w:rsid w:val="488A3088"/>
    <w:rsid w:val="48A26623"/>
    <w:rsid w:val="48D10CB7"/>
    <w:rsid w:val="493A2D00"/>
    <w:rsid w:val="496B2EB9"/>
    <w:rsid w:val="4977360C"/>
    <w:rsid w:val="499C3073"/>
    <w:rsid w:val="49A335E7"/>
    <w:rsid w:val="4A0B1FA6"/>
    <w:rsid w:val="4A413C1A"/>
    <w:rsid w:val="4A722025"/>
    <w:rsid w:val="4AF40C8C"/>
    <w:rsid w:val="4B9A1834"/>
    <w:rsid w:val="4BA206E8"/>
    <w:rsid w:val="4BB74194"/>
    <w:rsid w:val="4BC00CD1"/>
    <w:rsid w:val="4CE94821"/>
    <w:rsid w:val="4CEA67EB"/>
    <w:rsid w:val="4D48113A"/>
    <w:rsid w:val="4D700A9E"/>
    <w:rsid w:val="4D7E765F"/>
    <w:rsid w:val="4D87403A"/>
    <w:rsid w:val="4D9A5B1B"/>
    <w:rsid w:val="4E10402F"/>
    <w:rsid w:val="4F2064F4"/>
    <w:rsid w:val="4F363F69"/>
    <w:rsid w:val="4F512B51"/>
    <w:rsid w:val="4F6472FD"/>
    <w:rsid w:val="4F701229"/>
    <w:rsid w:val="4FE90FDC"/>
    <w:rsid w:val="4FFA4F97"/>
    <w:rsid w:val="512A5408"/>
    <w:rsid w:val="51AC0513"/>
    <w:rsid w:val="527F1783"/>
    <w:rsid w:val="52910142"/>
    <w:rsid w:val="52CA29FF"/>
    <w:rsid w:val="52E00474"/>
    <w:rsid w:val="52E635B0"/>
    <w:rsid w:val="53514ECE"/>
    <w:rsid w:val="536F510F"/>
    <w:rsid w:val="53933738"/>
    <w:rsid w:val="53B4545D"/>
    <w:rsid w:val="54487998"/>
    <w:rsid w:val="54907C78"/>
    <w:rsid w:val="54CD2C7A"/>
    <w:rsid w:val="55164621"/>
    <w:rsid w:val="55236D3E"/>
    <w:rsid w:val="5563538C"/>
    <w:rsid w:val="55DA73FC"/>
    <w:rsid w:val="56187F25"/>
    <w:rsid w:val="56794E67"/>
    <w:rsid w:val="567D5FDA"/>
    <w:rsid w:val="569C7E2B"/>
    <w:rsid w:val="56A47A0A"/>
    <w:rsid w:val="56D03E0D"/>
    <w:rsid w:val="56E12C15"/>
    <w:rsid w:val="57325016"/>
    <w:rsid w:val="57CF6D09"/>
    <w:rsid w:val="582F1556"/>
    <w:rsid w:val="58523BC2"/>
    <w:rsid w:val="585F62DF"/>
    <w:rsid w:val="58AB32D2"/>
    <w:rsid w:val="58DC348C"/>
    <w:rsid w:val="590649AC"/>
    <w:rsid w:val="59091DA7"/>
    <w:rsid w:val="595C637A"/>
    <w:rsid w:val="59684D1F"/>
    <w:rsid w:val="59A23BE3"/>
    <w:rsid w:val="5A13112F"/>
    <w:rsid w:val="5AA75D1B"/>
    <w:rsid w:val="5ABD72ED"/>
    <w:rsid w:val="5AD05272"/>
    <w:rsid w:val="5AFD593B"/>
    <w:rsid w:val="5B3F7D02"/>
    <w:rsid w:val="5BAA5AC3"/>
    <w:rsid w:val="5BEA2363"/>
    <w:rsid w:val="5C3D6937"/>
    <w:rsid w:val="5C957F91"/>
    <w:rsid w:val="5D101956"/>
    <w:rsid w:val="5DDE3802"/>
    <w:rsid w:val="5E285F9C"/>
    <w:rsid w:val="5E510478"/>
    <w:rsid w:val="5E624433"/>
    <w:rsid w:val="5EE270CE"/>
    <w:rsid w:val="5F6441DB"/>
    <w:rsid w:val="5F645F89"/>
    <w:rsid w:val="5F7408C2"/>
    <w:rsid w:val="5F7D704B"/>
    <w:rsid w:val="5FD650D9"/>
    <w:rsid w:val="604F6C39"/>
    <w:rsid w:val="60597AB8"/>
    <w:rsid w:val="606C1599"/>
    <w:rsid w:val="614C4F26"/>
    <w:rsid w:val="616109D2"/>
    <w:rsid w:val="61E433B1"/>
    <w:rsid w:val="62791D4B"/>
    <w:rsid w:val="62E6604F"/>
    <w:rsid w:val="630B2879"/>
    <w:rsid w:val="632779F9"/>
    <w:rsid w:val="632919C3"/>
    <w:rsid w:val="639A01CB"/>
    <w:rsid w:val="63A53511"/>
    <w:rsid w:val="63E143B5"/>
    <w:rsid w:val="64B21544"/>
    <w:rsid w:val="64C574CA"/>
    <w:rsid w:val="653308D7"/>
    <w:rsid w:val="65F53DDF"/>
    <w:rsid w:val="66154645"/>
    <w:rsid w:val="66372649"/>
    <w:rsid w:val="66833198"/>
    <w:rsid w:val="669E6224"/>
    <w:rsid w:val="66A403B7"/>
    <w:rsid w:val="67006EDF"/>
    <w:rsid w:val="671B1623"/>
    <w:rsid w:val="6736645D"/>
    <w:rsid w:val="673821D5"/>
    <w:rsid w:val="676E1873"/>
    <w:rsid w:val="67746F85"/>
    <w:rsid w:val="679338AF"/>
    <w:rsid w:val="67AC2BC3"/>
    <w:rsid w:val="67C27CF0"/>
    <w:rsid w:val="67CA4DF7"/>
    <w:rsid w:val="67E73BFB"/>
    <w:rsid w:val="680C5410"/>
    <w:rsid w:val="68752FB5"/>
    <w:rsid w:val="687F152B"/>
    <w:rsid w:val="68F760C0"/>
    <w:rsid w:val="69054339"/>
    <w:rsid w:val="694A2A8B"/>
    <w:rsid w:val="6972446D"/>
    <w:rsid w:val="698C2CAC"/>
    <w:rsid w:val="69D41F5D"/>
    <w:rsid w:val="69FA19C4"/>
    <w:rsid w:val="6A010FA4"/>
    <w:rsid w:val="6A88233D"/>
    <w:rsid w:val="6A971908"/>
    <w:rsid w:val="6A9A4F55"/>
    <w:rsid w:val="6ACD4147"/>
    <w:rsid w:val="6AF6692C"/>
    <w:rsid w:val="6B340F05"/>
    <w:rsid w:val="6B4C26F3"/>
    <w:rsid w:val="6B777044"/>
    <w:rsid w:val="6BAF67DE"/>
    <w:rsid w:val="6C042FCD"/>
    <w:rsid w:val="6C152AE5"/>
    <w:rsid w:val="6C1C0317"/>
    <w:rsid w:val="6C293284"/>
    <w:rsid w:val="6C460C3A"/>
    <w:rsid w:val="6C7F2654"/>
    <w:rsid w:val="6C924135"/>
    <w:rsid w:val="6CC17D49"/>
    <w:rsid w:val="6CE1330F"/>
    <w:rsid w:val="6D5E733D"/>
    <w:rsid w:val="6D6830E8"/>
    <w:rsid w:val="6D68758C"/>
    <w:rsid w:val="6D761CA9"/>
    <w:rsid w:val="6D7E46BA"/>
    <w:rsid w:val="6DF1132F"/>
    <w:rsid w:val="6DFA4688"/>
    <w:rsid w:val="6E296D1B"/>
    <w:rsid w:val="6E557B10"/>
    <w:rsid w:val="6E7F06E9"/>
    <w:rsid w:val="6E8757F0"/>
    <w:rsid w:val="6E8B3532"/>
    <w:rsid w:val="6F2E70FD"/>
    <w:rsid w:val="6F3C2A7E"/>
    <w:rsid w:val="6F3F60CB"/>
    <w:rsid w:val="6F413BF1"/>
    <w:rsid w:val="6F7A6951"/>
    <w:rsid w:val="6F7E6BF3"/>
    <w:rsid w:val="6F810491"/>
    <w:rsid w:val="6F863CF9"/>
    <w:rsid w:val="6F914B78"/>
    <w:rsid w:val="6FB2689C"/>
    <w:rsid w:val="6FFD4727"/>
    <w:rsid w:val="700B0193"/>
    <w:rsid w:val="704936A5"/>
    <w:rsid w:val="705A140E"/>
    <w:rsid w:val="707D6EAA"/>
    <w:rsid w:val="708C533F"/>
    <w:rsid w:val="70BC5C25"/>
    <w:rsid w:val="70DF5DB7"/>
    <w:rsid w:val="71066EA0"/>
    <w:rsid w:val="7150636D"/>
    <w:rsid w:val="718D5813"/>
    <w:rsid w:val="71973F9C"/>
    <w:rsid w:val="71B20DD6"/>
    <w:rsid w:val="71FB452B"/>
    <w:rsid w:val="71FF59D9"/>
    <w:rsid w:val="721455EC"/>
    <w:rsid w:val="72563E57"/>
    <w:rsid w:val="726154A4"/>
    <w:rsid w:val="72834520"/>
    <w:rsid w:val="72A03062"/>
    <w:rsid w:val="73593CC9"/>
    <w:rsid w:val="73612AB3"/>
    <w:rsid w:val="73C179F6"/>
    <w:rsid w:val="73DC213A"/>
    <w:rsid w:val="73E6120B"/>
    <w:rsid w:val="74A115CC"/>
    <w:rsid w:val="750202C6"/>
    <w:rsid w:val="753A26E2"/>
    <w:rsid w:val="75596138"/>
    <w:rsid w:val="757840E4"/>
    <w:rsid w:val="75A60C51"/>
    <w:rsid w:val="75AD01DC"/>
    <w:rsid w:val="75C76552"/>
    <w:rsid w:val="763079CC"/>
    <w:rsid w:val="766F2AC3"/>
    <w:rsid w:val="766F3739"/>
    <w:rsid w:val="76724FD8"/>
    <w:rsid w:val="76DB492B"/>
    <w:rsid w:val="77091498"/>
    <w:rsid w:val="77737259"/>
    <w:rsid w:val="77A45665"/>
    <w:rsid w:val="77AE203F"/>
    <w:rsid w:val="77F739E6"/>
    <w:rsid w:val="78106856"/>
    <w:rsid w:val="784A1D68"/>
    <w:rsid w:val="78DA5B25"/>
    <w:rsid w:val="78E35D19"/>
    <w:rsid w:val="78F248C5"/>
    <w:rsid w:val="78F9378E"/>
    <w:rsid w:val="78FF6FF6"/>
    <w:rsid w:val="79004B1D"/>
    <w:rsid w:val="79202AC9"/>
    <w:rsid w:val="795E2449"/>
    <w:rsid w:val="7A132E46"/>
    <w:rsid w:val="7A1563A6"/>
    <w:rsid w:val="7A635363"/>
    <w:rsid w:val="7A637111"/>
    <w:rsid w:val="7B1B3E90"/>
    <w:rsid w:val="7B234AF2"/>
    <w:rsid w:val="7BBF13B3"/>
    <w:rsid w:val="7BD42149"/>
    <w:rsid w:val="7BF02C26"/>
    <w:rsid w:val="7BF46768"/>
    <w:rsid w:val="7C1C6CC7"/>
    <w:rsid w:val="7C347785"/>
    <w:rsid w:val="7C703D67"/>
    <w:rsid w:val="7C83330A"/>
    <w:rsid w:val="7C9F79F9"/>
    <w:rsid w:val="7CA34DCF"/>
    <w:rsid w:val="7CED360A"/>
    <w:rsid w:val="7D16490F"/>
    <w:rsid w:val="7D366D5F"/>
    <w:rsid w:val="7D690EE2"/>
    <w:rsid w:val="7F166E48"/>
    <w:rsid w:val="7F6479F4"/>
    <w:rsid w:val="7F741DC0"/>
    <w:rsid w:val="7F8C710A"/>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中科软正文"/>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1751</Words>
  <Characters>2093</Characters>
  <Lines>1498</Lines>
  <Paragraphs>801</Paragraphs>
  <TotalTime>339</TotalTime>
  <ScaleCrop>false</ScaleCrop>
  <LinksUpToDate>false</LinksUpToDate>
  <CharactersWithSpaces>2238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Mr Dawn</cp:lastModifiedBy>
  <cp:lastPrinted>2020-02-27T19:07:00Z</cp:lastPrinted>
  <dcterms:modified xsi:type="dcterms:W3CDTF">2025-06-16T09:09:24Z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5B70DA276A2A4387843CF60D14CBB492_13</vt:lpwstr>
  </property>
  <property fmtid="{D5CDD505-2E9C-101B-9397-08002B2CF9AE}" pid="4" name="KSOTemplateDocerSaveRecord">
    <vt:lpwstr>eyJoZGlkIjoiMTAxMzFiOGFmYzA1ZWNmYWVjNTcwYTFkNzYwYzM5ZGYiLCJ1c2VySWQiOiI1NzY0OTk5MjAifQ==</vt:lpwstr>
  </property>
</Properties>
</file>