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FE" w:rsidRDefault="003346FE" w:rsidP="003346FE">
      <w:pPr>
        <w:pStyle w:val="a5"/>
        <w:spacing w:line="360" w:lineRule="auto"/>
        <w:ind w:firstLineChars="200" w:firstLine="1044"/>
        <w:jc w:val="center"/>
        <w:rPr>
          <w:rFonts w:hAnsi="宋体" w:hint="eastAsia"/>
          <w:b/>
          <w:sz w:val="52"/>
          <w:szCs w:val="52"/>
        </w:rPr>
      </w:pPr>
      <w:r>
        <w:rPr>
          <w:rFonts w:hAnsi="宋体" w:hint="eastAsia"/>
          <w:b/>
          <w:sz w:val="52"/>
          <w:szCs w:val="52"/>
        </w:rPr>
        <w:t>滨江区江虹路（闻涛路-白马湖路）智能交通设施及交通安全设施提升改造工程</w:t>
      </w:r>
    </w:p>
    <w:p w:rsidR="003346FE" w:rsidRDefault="003346FE" w:rsidP="003346FE">
      <w:pPr>
        <w:pStyle w:val="a5"/>
        <w:spacing w:line="360" w:lineRule="auto"/>
        <w:ind w:firstLineChars="200" w:firstLine="1044"/>
        <w:jc w:val="center"/>
        <w:rPr>
          <w:rFonts w:hAnsi="宋体" w:hint="eastAsia"/>
          <w:b/>
          <w:bCs/>
          <w:sz w:val="24"/>
        </w:rPr>
      </w:pPr>
      <w:r>
        <w:rPr>
          <w:rFonts w:hAnsi="宋体" w:hint="eastAsia"/>
          <w:b/>
          <w:sz w:val="52"/>
          <w:szCs w:val="52"/>
        </w:rPr>
        <w:t>采购需求</w:t>
      </w:r>
    </w:p>
    <w:p w:rsidR="003346FE" w:rsidRDefault="003346FE" w:rsidP="003346FE">
      <w:pPr>
        <w:pStyle w:val="a5"/>
        <w:wordWrap w:val="0"/>
        <w:spacing w:line="360" w:lineRule="auto"/>
        <w:ind w:firstLineChars="200" w:firstLine="482"/>
        <w:jc w:val="left"/>
        <w:rPr>
          <w:rFonts w:hAnsi="宋体" w:hint="eastAsia"/>
          <w:b/>
          <w:bCs/>
          <w:sz w:val="24"/>
        </w:rPr>
      </w:pPr>
    </w:p>
    <w:p w:rsidR="003346FE" w:rsidRDefault="003346FE" w:rsidP="003346FE">
      <w:pPr>
        <w:pStyle w:val="a5"/>
        <w:wordWrap w:val="0"/>
        <w:spacing w:line="360" w:lineRule="auto"/>
        <w:ind w:firstLineChars="200" w:firstLine="482"/>
        <w:jc w:val="left"/>
        <w:rPr>
          <w:rFonts w:hAnsi="宋体"/>
          <w:sz w:val="24"/>
        </w:rPr>
      </w:pPr>
      <w:r>
        <w:rPr>
          <w:rFonts w:hAnsi="宋体" w:hint="eastAsia"/>
          <w:b/>
          <w:bCs/>
          <w:sz w:val="24"/>
        </w:rPr>
        <w:t>招标项目概况：</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920"/>
        <w:gridCol w:w="3617"/>
        <w:gridCol w:w="991"/>
        <w:gridCol w:w="852"/>
        <w:gridCol w:w="1309"/>
        <w:gridCol w:w="1028"/>
        <w:gridCol w:w="924"/>
      </w:tblGrid>
      <w:tr w:rsidR="003346FE" w:rsidTr="00EA304D">
        <w:trPr>
          <w:tblHeader/>
        </w:trPr>
        <w:tc>
          <w:tcPr>
            <w:tcW w:w="920" w:type="dxa"/>
            <w:shd w:val="clear" w:color="auto" w:fill="F5F5F5"/>
            <w:tcMar>
              <w:top w:w="75" w:type="dxa"/>
              <w:left w:w="150" w:type="dxa"/>
              <w:bottom w:w="75" w:type="dxa"/>
              <w:right w:w="150" w:type="dxa"/>
            </w:tcMar>
            <w:vAlign w:val="center"/>
          </w:tcPr>
          <w:p w:rsidR="003346FE" w:rsidRPr="0046318F" w:rsidRDefault="003346FE" w:rsidP="00EA304D">
            <w:pPr>
              <w:pStyle w:val="a5"/>
              <w:spacing w:line="360" w:lineRule="auto"/>
              <w:jc w:val="left"/>
              <w:rPr>
                <w:rFonts w:hAnsi="宋体"/>
                <w:b/>
                <w:bCs/>
                <w:sz w:val="24"/>
              </w:rPr>
            </w:pPr>
            <w:r w:rsidRPr="0046318F">
              <w:rPr>
                <w:rFonts w:hAnsi="宋体" w:hint="eastAsia"/>
                <w:b/>
                <w:bCs/>
                <w:sz w:val="24"/>
              </w:rPr>
              <w:t>序号</w:t>
            </w:r>
          </w:p>
        </w:tc>
        <w:tc>
          <w:tcPr>
            <w:tcW w:w="3617" w:type="dxa"/>
            <w:shd w:val="clear" w:color="auto" w:fill="F5F5F5"/>
            <w:tcMar>
              <w:top w:w="75" w:type="dxa"/>
              <w:left w:w="150" w:type="dxa"/>
              <w:bottom w:w="75" w:type="dxa"/>
              <w:right w:w="150" w:type="dxa"/>
            </w:tcMar>
            <w:vAlign w:val="center"/>
          </w:tcPr>
          <w:p w:rsidR="003346FE" w:rsidRPr="0046318F" w:rsidRDefault="003346FE" w:rsidP="00EA304D">
            <w:pPr>
              <w:pStyle w:val="a5"/>
              <w:spacing w:line="360" w:lineRule="auto"/>
              <w:jc w:val="center"/>
              <w:rPr>
                <w:rFonts w:hAnsi="宋体"/>
                <w:b/>
                <w:bCs/>
                <w:sz w:val="24"/>
              </w:rPr>
            </w:pPr>
            <w:r w:rsidRPr="0046318F">
              <w:rPr>
                <w:rFonts w:hAnsi="宋体" w:hint="eastAsia"/>
                <w:b/>
                <w:bCs/>
                <w:sz w:val="24"/>
              </w:rPr>
              <w:t>项目名称</w:t>
            </w:r>
          </w:p>
        </w:tc>
        <w:tc>
          <w:tcPr>
            <w:tcW w:w="991" w:type="dxa"/>
            <w:shd w:val="clear" w:color="auto" w:fill="F5F5F5"/>
            <w:tcMar>
              <w:top w:w="75" w:type="dxa"/>
              <w:left w:w="150" w:type="dxa"/>
              <w:bottom w:w="75" w:type="dxa"/>
              <w:right w:w="150" w:type="dxa"/>
            </w:tcMar>
            <w:vAlign w:val="center"/>
          </w:tcPr>
          <w:p w:rsidR="003346FE" w:rsidRPr="0046318F" w:rsidRDefault="003346FE" w:rsidP="00EA304D">
            <w:pPr>
              <w:pStyle w:val="a5"/>
              <w:spacing w:line="360" w:lineRule="auto"/>
              <w:jc w:val="center"/>
              <w:rPr>
                <w:rFonts w:hAnsi="宋体"/>
                <w:b/>
                <w:bCs/>
                <w:sz w:val="24"/>
              </w:rPr>
            </w:pPr>
            <w:r w:rsidRPr="0046318F">
              <w:rPr>
                <w:rFonts w:hAnsi="宋体" w:hint="eastAsia"/>
                <w:b/>
                <w:bCs/>
                <w:sz w:val="24"/>
              </w:rPr>
              <w:t>数量</w:t>
            </w:r>
          </w:p>
        </w:tc>
        <w:tc>
          <w:tcPr>
            <w:tcW w:w="852" w:type="dxa"/>
            <w:shd w:val="clear" w:color="auto" w:fill="F5F5F5"/>
            <w:tcMar>
              <w:top w:w="75" w:type="dxa"/>
              <w:left w:w="150" w:type="dxa"/>
              <w:bottom w:w="75" w:type="dxa"/>
              <w:right w:w="150" w:type="dxa"/>
            </w:tcMar>
            <w:vAlign w:val="center"/>
          </w:tcPr>
          <w:p w:rsidR="003346FE" w:rsidRPr="0046318F" w:rsidRDefault="003346FE" w:rsidP="00EA304D">
            <w:pPr>
              <w:pStyle w:val="a5"/>
              <w:wordWrap w:val="0"/>
              <w:spacing w:line="360" w:lineRule="auto"/>
              <w:jc w:val="left"/>
              <w:rPr>
                <w:rFonts w:hAnsi="宋体"/>
                <w:b/>
                <w:bCs/>
                <w:sz w:val="24"/>
              </w:rPr>
            </w:pPr>
            <w:r w:rsidRPr="0046318F">
              <w:rPr>
                <w:rFonts w:hAnsi="宋体" w:hint="eastAsia"/>
                <w:b/>
                <w:bCs/>
                <w:sz w:val="24"/>
              </w:rPr>
              <w:t>单位</w:t>
            </w:r>
          </w:p>
        </w:tc>
        <w:tc>
          <w:tcPr>
            <w:tcW w:w="1309" w:type="dxa"/>
            <w:shd w:val="clear" w:color="auto" w:fill="F5F5F5"/>
            <w:tcMar>
              <w:top w:w="75" w:type="dxa"/>
              <w:left w:w="150" w:type="dxa"/>
              <w:bottom w:w="75" w:type="dxa"/>
              <w:right w:w="150" w:type="dxa"/>
            </w:tcMar>
            <w:vAlign w:val="center"/>
          </w:tcPr>
          <w:p w:rsidR="003346FE" w:rsidRPr="0046318F" w:rsidRDefault="003346FE" w:rsidP="00EA304D">
            <w:pPr>
              <w:pStyle w:val="a5"/>
              <w:spacing w:line="360" w:lineRule="auto"/>
              <w:jc w:val="center"/>
              <w:rPr>
                <w:rFonts w:hAnsi="宋体"/>
                <w:b/>
                <w:bCs/>
                <w:sz w:val="24"/>
              </w:rPr>
            </w:pPr>
            <w:r w:rsidRPr="0046318F">
              <w:rPr>
                <w:rFonts w:hAnsi="宋体" w:hint="eastAsia"/>
                <w:b/>
                <w:bCs/>
                <w:sz w:val="24"/>
              </w:rPr>
              <w:t>预算金额（</w:t>
            </w:r>
            <w:r>
              <w:rPr>
                <w:rFonts w:hAnsi="宋体" w:hint="eastAsia"/>
                <w:b/>
                <w:bCs/>
                <w:sz w:val="24"/>
              </w:rPr>
              <w:t>万</w:t>
            </w:r>
            <w:r w:rsidRPr="0046318F">
              <w:rPr>
                <w:rFonts w:hAnsi="宋体" w:hint="eastAsia"/>
                <w:b/>
                <w:bCs/>
                <w:sz w:val="24"/>
              </w:rPr>
              <w:t>元）</w:t>
            </w:r>
          </w:p>
        </w:tc>
        <w:tc>
          <w:tcPr>
            <w:tcW w:w="1028" w:type="dxa"/>
            <w:shd w:val="clear" w:color="auto" w:fill="F5F5F5"/>
            <w:tcMar>
              <w:top w:w="75" w:type="dxa"/>
              <w:left w:w="150" w:type="dxa"/>
              <w:bottom w:w="75" w:type="dxa"/>
              <w:right w:w="150" w:type="dxa"/>
            </w:tcMar>
            <w:vAlign w:val="center"/>
          </w:tcPr>
          <w:p w:rsidR="003346FE" w:rsidRPr="0046318F" w:rsidRDefault="003346FE" w:rsidP="00EA304D">
            <w:pPr>
              <w:pStyle w:val="a5"/>
              <w:wordWrap w:val="0"/>
              <w:spacing w:line="360" w:lineRule="auto"/>
              <w:jc w:val="left"/>
              <w:rPr>
                <w:rFonts w:hAnsi="宋体"/>
                <w:b/>
                <w:bCs/>
                <w:sz w:val="24"/>
              </w:rPr>
            </w:pPr>
            <w:r w:rsidRPr="0046318F">
              <w:rPr>
                <w:rFonts w:hAnsi="宋体" w:hint="eastAsia"/>
                <w:b/>
                <w:bCs/>
                <w:sz w:val="24"/>
              </w:rPr>
              <w:t>简要规格描述</w:t>
            </w:r>
          </w:p>
        </w:tc>
        <w:tc>
          <w:tcPr>
            <w:tcW w:w="924" w:type="dxa"/>
            <w:shd w:val="clear" w:color="auto" w:fill="F5F5F5"/>
            <w:tcMar>
              <w:top w:w="75" w:type="dxa"/>
              <w:left w:w="150" w:type="dxa"/>
              <w:bottom w:w="75" w:type="dxa"/>
              <w:right w:w="150" w:type="dxa"/>
            </w:tcMar>
            <w:vAlign w:val="center"/>
          </w:tcPr>
          <w:p w:rsidR="003346FE" w:rsidRPr="0046318F" w:rsidRDefault="003346FE" w:rsidP="00EA304D">
            <w:pPr>
              <w:pStyle w:val="a5"/>
              <w:wordWrap w:val="0"/>
              <w:spacing w:line="360" w:lineRule="auto"/>
              <w:jc w:val="left"/>
              <w:rPr>
                <w:rFonts w:hAnsi="宋体"/>
                <w:b/>
                <w:bCs/>
                <w:sz w:val="24"/>
              </w:rPr>
            </w:pPr>
            <w:r w:rsidRPr="0046318F">
              <w:rPr>
                <w:rFonts w:hAnsi="宋体" w:hint="eastAsia"/>
                <w:b/>
                <w:bCs/>
                <w:sz w:val="24"/>
              </w:rPr>
              <w:t>备注</w:t>
            </w:r>
          </w:p>
        </w:tc>
      </w:tr>
      <w:tr w:rsidR="003346FE" w:rsidTr="00EA304D">
        <w:tc>
          <w:tcPr>
            <w:tcW w:w="920" w:type="dxa"/>
            <w:shd w:val="clear" w:color="auto" w:fill="FFFFFF"/>
            <w:tcMar>
              <w:top w:w="75" w:type="dxa"/>
              <w:left w:w="150" w:type="dxa"/>
              <w:bottom w:w="75" w:type="dxa"/>
              <w:right w:w="150" w:type="dxa"/>
            </w:tcMar>
            <w:vAlign w:val="center"/>
          </w:tcPr>
          <w:p w:rsidR="003346FE" w:rsidRPr="0046318F" w:rsidRDefault="003346FE" w:rsidP="00EA304D">
            <w:pPr>
              <w:pStyle w:val="a5"/>
              <w:spacing w:line="360" w:lineRule="auto"/>
              <w:jc w:val="center"/>
              <w:rPr>
                <w:rFonts w:hAnsi="宋体"/>
                <w:sz w:val="24"/>
              </w:rPr>
            </w:pPr>
            <w:r w:rsidRPr="0046318F">
              <w:rPr>
                <w:rFonts w:hAnsi="宋体"/>
                <w:sz w:val="24"/>
              </w:rPr>
              <w:t>1</w:t>
            </w:r>
          </w:p>
        </w:tc>
        <w:tc>
          <w:tcPr>
            <w:tcW w:w="3617" w:type="dxa"/>
            <w:shd w:val="clear" w:color="auto" w:fill="FFFFFF"/>
            <w:tcMar>
              <w:top w:w="75" w:type="dxa"/>
              <w:left w:w="150" w:type="dxa"/>
              <w:bottom w:w="75" w:type="dxa"/>
              <w:right w:w="150" w:type="dxa"/>
            </w:tcMar>
            <w:vAlign w:val="center"/>
          </w:tcPr>
          <w:p w:rsidR="003346FE" w:rsidRPr="0046318F" w:rsidRDefault="003346FE" w:rsidP="00EA304D">
            <w:pPr>
              <w:pStyle w:val="a5"/>
              <w:spacing w:line="360" w:lineRule="auto"/>
              <w:jc w:val="center"/>
              <w:rPr>
                <w:rFonts w:hAnsi="宋体"/>
                <w:sz w:val="24"/>
              </w:rPr>
            </w:pPr>
            <w:r w:rsidRPr="0046318F">
              <w:rPr>
                <w:rFonts w:hAnsi="宋体"/>
                <w:sz w:val="24"/>
              </w:rPr>
              <w:t>滨江区江虹路（闻涛路-白马湖路）智能交通设施及交通安全设施提升改造工程</w:t>
            </w:r>
            <w:r w:rsidRPr="0046318F">
              <w:rPr>
                <w:rFonts w:eastAsia="MS Mincho" w:hAnsi="MS Mincho" w:cs="MS Mincho" w:hint="eastAsia"/>
                <w:sz w:val="24"/>
              </w:rPr>
              <w:t>​</w:t>
            </w:r>
          </w:p>
        </w:tc>
        <w:tc>
          <w:tcPr>
            <w:tcW w:w="991" w:type="dxa"/>
            <w:shd w:val="clear" w:color="auto" w:fill="FFFFFF"/>
            <w:tcMar>
              <w:top w:w="75" w:type="dxa"/>
              <w:left w:w="150" w:type="dxa"/>
              <w:bottom w:w="75" w:type="dxa"/>
              <w:right w:w="150" w:type="dxa"/>
            </w:tcMar>
            <w:vAlign w:val="center"/>
          </w:tcPr>
          <w:p w:rsidR="003346FE" w:rsidRPr="0046318F" w:rsidRDefault="003346FE" w:rsidP="00EA304D">
            <w:pPr>
              <w:pStyle w:val="a5"/>
              <w:wordWrap w:val="0"/>
              <w:spacing w:line="360" w:lineRule="auto"/>
              <w:jc w:val="center"/>
              <w:rPr>
                <w:rFonts w:hAnsi="宋体"/>
                <w:sz w:val="24"/>
              </w:rPr>
            </w:pPr>
            <w:r w:rsidRPr="0046318F">
              <w:rPr>
                <w:rFonts w:hAnsi="宋体"/>
                <w:sz w:val="24"/>
              </w:rPr>
              <w:t>1</w:t>
            </w:r>
          </w:p>
        </w:tc>
        <w:tc>
          <w:tcPr>
            <w:tcW w:w="852" w:type="dxa"/>
            <w:shd w:val="clear" w:color="auto" w:fill="FFFFFF"/>
            <w:tcMar>
              <w:top w:w="75" w:type="dxa"/>
              <w:left w:w="150" w:type="dxa"/>
              <w:bottom w:w="75" w:type="dxa"/>
              <w:right w:w="150" w:type="dxa"/>
            </w:tcMar>
            <w:vAlign w:val="center"/>
          </w:tcPr>
          <w:p w:rsidR="003346FE" w:rsidRPr="0046318F" w:rsidRDefault="003346FE" w:rsidP="00EA304D">
            <w:pPr>
              <w:pStyle w:val="a5"/>
              <w:wordWrap w:val="0"/>
              <w:spacing w:line="360" w:lineRule="auto"/>
              <w:jc w:val="center"/>
              <w:rPr>
                <w:rFonts w:hAnsi="宋体"/>
                <w:sz w:val="24"/>
              </w:rPr>
            </w:pPr>
            <w:r w:rsidRPr="0046318F">
              <w:rPr>
                <w:rFonts w:hAnsi="宋体" w:hint="eastAsia"/>
                <w:sz w:val="24"/>
              </w:rPr>
              <w:t>项</w:t>
            </w:r>
          </w:p>
        </w:tc>
        <w:tc>
          <w:tcPr>
            <w:tcW w:w="1309" w:type="dxa"/>
            <w:shd w:val="clear" w:color="auto" w:fill="FFFFFF"/>
            <w:tcMar>
              <w:top w:w="75" w:type="dxa"/>
              <w:left w:w="150" w:type="dxa"/>
              <w:bottom w:w="75" w:type="dxa"/>
              <w:right w:w="150" w:type="dxa"/>
            </w:tcMar>
            <w:vAlign w:val="center"/>
          </w:tcPr>
          <w:p w:rsidR="003346FE" w:rsidRPr="0046318F" w:rsidRDefault="003346FE" w:rsidP="00EA304D">
            <w:pPr>
              <w:pStyle w:val="a5"/>
              <w:wordWrap w:val="0"/>
              <w:spacing w:line="360" w:lineRule="auto"/>
              <w:jc w:val="center"/>
              <w:rPr>
                <w:rFonts w:hAnsi="宋体" w:hint="eastAsia"/>
                <w:sz w:val="24"/>
              </w:rPr>
            </w:pPr>
            <w:r w:rsidRPr="0046318F">
              <w:rPr>
                <w:rFonts w:hAnsi="宋体" w:hint="eastAsia"/>
                <w:sz w:val="24"/>
              </w:rPr>
              <w:t xml:space="preserve"> </w:t>
            </w:r>
            <w:r w:rsidRPr="006B1237">
              <w:rPr>
                <w:rFonts w:hAnsi="宋体" w:hint="eastAsia"/>
                <w:sz w:val="24"/>
              </w:rPr>
              <w:t>1676.7888</w:t>
            </w:r>
          </w:p>
        </w:tc>
        <w:tc>
          <w:tcPr>
            <w:tcW w:w="1028" w:type="dxa"/>
            <w:shd w:val="clear" w:color="auto" w:fill="FFFFFF"/>
            <w:tcMar>
              <w:top w:w="75" w:type="dxa"/>
              <w:left w:w="150" w:type="dxa"/>
              <w:bottom w:w="75" w:type="dxa"/>
              <w:right w:w="150" w:type="dxa"/>
            </w:tcMar>
            <w:vAlign w:val="center"/>
          </w:tcPr>
          <w:p w:rsidR="003346FE" w:rsidRPr="0046318F" w:rsidRDefault="003346FE" w:rsidP="00EA304D">
            <w:pPr>
              <w:pStyle w:val="a5"/>
              <w:wordWrap w:val="0"/>
              <w:spacing w:line="360" w:lineRule="auto"/>
              <w:jc w:val="left"/>
              <w:rPr>
                <w:rFonts w:hAnsi="宋体"/>
                <w:sz w:val="24"/>
              </w:rPr>
            </w:pPr>
            <w:r w:rsidRPr="0046318F">
              <w:rPr>
                <w:rFonts w:hAnsi="宋体"/>
                <w:sz w:val="24"/>
              </w:rPr>
              <w:t>详见招标文件</w:t>
            </w:r>
          </w:p>
        </w:tc>
        <w:tc>
          <w:tcPr>
            <w:tcW w:w="924" w:type="dxa"/>
            <w:shd w:val="clear" w:color="auto" w:fill="FFFFFF"/>
            <w:tcMar>
              <w:top w:w="75" w:type="dxa"/>
              <w:left w:w="150" w:type="dxa"/>
              <w:bottom w:w="75" w:type="dxa"/>
              <w:right w:w="150" w:type="dxa"/>
            </w:tcMar>
            <w:vAlign w:val="center"/>
          </w:tcPr>
          <w:p w:rsidR="003346FE" w:rsidRPr="0046318F" w:rsidRDefault="003346FE" w:rsidP="00EA304D">
            <w:pPr>
              <w:pStyle w:val="a5"/>
              <w:spacing w:line="360" w:lineRule="auto"/>
              <w:jc w:val="center"/>
              <w:rPr>
                <w:rFonts w:hAnsi="宋体"/>
                <w:sz w:val="24"/>
              </w:rPr>
            </w:pPr>
            <w:r w:rsidRPr="0046318F">
              <w:rPr>
                <w:rFonts w:hAnsi="宋体"/>
                <w:sz w:val="24"/>
              </w:rPr>
              <w:t>/</w:t>
            </w:r>
          </w:p>
        </w:tc>
      </w:tr>
    </w:tbl>
    <w:p w:rsidR="003346FE" w:rsidRDefault="003346FE" w:rsidP="003346FE">
      <w:pPr>
        <w:pStyle w:val="a5"/>
        <w:wordWrap w:val="0"/>
        <w:spacing w:line="360" w:lineRule="auto"/>
        <w:ind w:firstLineChars="200" w:firstLine="480"/>
        <w:jc w:val="left"/>
        <w:rPr>
          <w:rFonts w:hAnsi="宋体"/>
          <w:sz w:val="24"/>
        </w:rPr>
      </w:pPr>
      <w:r>
        <w:rPr>
          <w:rFonts w:hAnsi="宋体" w:hint="eastAsia"/>
          <w:sz w:val="24"/>
        </w:rPr>
        <w:t>（除备注外其他为必填项）</w:t>
      </w:r>
    </w:p>
    <w:p w:rsidR="003346FE" w:rsidRDefault="003346FE" w:rsidP="003346FE">
      <w:pPr>
        <w:pStyle w:val="a5"/>
        <w:wordWrap w:val="0"/>
        <w:spacing w:line="360" w:lineRule="auto"/>
        <w:ind w:firstLineChars="200" w:firstLine="482"/>
        <w:jc w:val="left"/>
        <w:rPr>
          <w:rFonts w:hAnsi="宋体"/>
          <w:sz w:val="24"/>
        </w:rPr>
      </w:pPr>
      <w:r>
        <w:rPr>
          <w:rFonts w:hAnsi="宋体" w:hint="eastAsia"/>
          <w:b/>
          <w:bCs/>
          <w:sz w:val="24"/>
        </w:rPr>
        <w:t>投标供应商资格要求:</w:t>
      </w:r>
    </w:p>
    <w:p w:rsidR="003346FE" w:rsidRDefault="003346FE" w:rsidP="003346FE">
      <w:pPr>
        <w:pStyle w:val="a5"/>
        <w:wordWrap w:val="0"/>
        <w:spacing w:line="360" w:lineRule="auto"/>
        <w:ind w:firstLineChars="200" w:firstLine="480"/>
        <w:jc w:val="left"/>
        <w:rPr>
          <w:rFonts w:hAnsi="宋体" w:hint="eastAsia"/>
          <w:sz w:val="24"/>
        </w:rPr>
      </w:pPr>
      <w:r>
        <w:rPr>
          <w:rFonts w:hAnsi="宋体" w:hint="eastAsia"/>
          <w:sz w:val="24"/>
        </w:rPr>
        <w:t xml:space="preserve">基本资格条件：1、符合政府采购法第二十二条规定。 2、未被“信用中国”（www.creditchina.gov.cn）、中国政府采购网（www.ccgp.gov.cn）列入失信被执行人、重大税收违法案件当事人名单、政府采购严重违法失信行为记录名单。 </w:t>
      </w:r>
    </w:p>
    <w:p w:rsidR="003346FE" w:rsidRDefault="003346FE" w:rsidP="003346FE">
      <w:pPr>
        <w:pStyle w:val="a5"/>
        <w:wordWrap w:val="0"/>
        <w:spacing w:line="360" w:lineRule="auto"/>
        <w:ind w:firstLineChars="200" w:firstLine="480"/>
        <w:jc w:val="left"/>
        <w:rPr>
          <w:rFonts w:hAnsi="宋体" w:hint="eastAsia"/>
          <w:sz w:val="24"/>
        </w:rPr>
      </w:pPr>
      <w:r>
        <w:rPr>
          <w:rFonts w:hAnsi="宋体" w:hint="eastAsia"/>
          <w:sz w:val="24"/>
        </w:rPr>
        <w:t>特定资格条件：</w:t>
      </w:r>
      <w:r>
        <w:rPr>
          <w:rFonts w:hAnsi="宋体" w:hint="eastAsia"/>
          <w:b/>
          <w:sz w:val="24"/>
        </w:rPr>
        <w:t>投标人须具有有效的公路交通专业承包资质中的公路机电工程分项资质壹级资质。（提供证书复印件加盖投标单位公章，原件备查）</w:t>
      </w:r>
      <w:r>
        <w:rPr>
          <w:rFonts w:hAnsi="宋体" w:hint="eastAsia"/>
          <w:sz w:val="24"/>
        </w:rPr>
        <w:t>。</w:t>
      </w:r>
    </w:p>
    <w:p w:rsidR="003346FE" w:rsidRDefault="003346FE" w:rsidP="003346FE">
      <w:pPr>
        <w:pStyle w:val="a5"/>
        <w:wordWrap w:val="0"/>
        <w:spacing w:line="360" w:lineRule="auto"/>
        <w:ind w:firstLineChars="200" w:firstLine="482"/>
        <w:jc w:val="left"/>
        <w:rPr>
          <w:rFonts w:hAnsi="宋体"/>
          <w:b/>
          <w:sz w:val="24"/>
        </w:rPr>
      </w:pPr>
      <w:r>
        <w:rPr>
          <w:rFonts w:hAnsi="宋体" w:hint="eastAsia"/>
          <w:b/>
          <w:sz w:val="24"/>
        </w:rPr>
        <w:t>本项目不接受联合体投标。</w:t>
      </w:r>
    </w:p>
    <w:p w:rsidR="00000000" w:rsidRDefault="00496F77">
      <w:pPr>
        <w:rPr>
          <w:rFonts w:hint="eastAsia"/>
        </w:rPr>
      </w:pPr>
    </w:p>
    <w:p w:rsidR="003346FE" w:rsidRDefault="003346FE">
      <w:pPr>
        <w:widowControl/>
        <w:jc w:val="left"/>
      </w:pPr>
      <w:r>
        <w:br w:type="page"/>
      </w:r>
    </w:p>
    <w:p w:rsidR="003346FE" w:rsidRDefault="003346FE" w:rsidP="003346FE">
      <w:pPr>
        <w:pStyle w:val="a5"/>
        <w:snapToGrid w:val="0"/>
        <w:spacing w:line="360" w:lineRule="auto"/>
        <w:jc w:val="center"/>
        <w:outlineLvl w:val="0"/>
        <w:rPr>
          <w:rFonts w:hAnsi="宋体"/>
          <w:kern w:val="2"/>
          <w:sz w:val="44"/>
          <w:szCs w:val="44"/>
        </w:rPr>
      </w:pPr>
      <w:r>
        <w:rPr>
          <w:rFonts w:hAnsi="宋体" w:hint="eastAsia"/>
          <w:kern w:val="2"/>
          <w:sz w:val="44"/>
          <w:szCs w:val="44"/>
        </w:rPr>
        <w:lastRenderedPageBreak/>
        <w:t>项目技术规范和服务要求</w:t>
      </w:r>
    </w:p>
    <w:p w:rsidR="003346FE" w:rsidRDefault="003346FE" w:rsidP="003346FE">
      <w:pPr>
        <w:pStyle w:val="af3"/>
        <w:snapToGrid w:val="0"/>
        <w:spacing w:line="360" w:lineRule="auto"/>
        <w:ind w:firstLineChars="0" w:firstLine="0"/>
        <w:jc w:val="center"/>
        <w:outlineLvl w:val="1"/>
        <w:rPr>
          <w:rFonts w:hint="eastAsia"/>
          <w:b/>
          <w:color w:val="000000"/>
          <w:szCs w:val="28"/>
        </w:rPr>
      </w:pPr>
      <w:r>
        <w:rPr>
          <w:rFonts w:hint="eastAsia"/>
          <w:b/>
          <w:color w:val="000000"/>
          <w:szCs w:val="28"/>
        </w:rPr>
        <w:t>一、项目要求</w:t>
      </w:r>
    </w:p>
    <w:p w:rsidR="003346FE" w:rsidRDefault="003346FE" w:rsidP="003346FE">
      <w:pPr>
        <w:snapToGrid w:val="0"/>
        <w:spacing w:line="360" w:lineRule="auto"/>
        <w:ind w:firstLineChars="196" w:firstLine="470"/>
        <w:rPr>
          <w:rFonts w:ascii="宋体" w:hAnsi="宋体" w:hint="eastAsia"/>
          <w:color w:val="000000"/>
          <w:sz w:val="24"/>
          <w:szCs w:val="22"/>
        </w:rPr>
      </w:pPr>
      <w:bookmarkStart w:id="0" w:name="_Toc172836894"/>
      <w:bookmarkEnd w:id="0"/>
      <w:r>
        <w:rPr>
          <w:rFonts w:ascii="宋体" w:hAnsi="宋体" w:hint="eastAsia"/>
          <w:color w:val="000000"/>
          <w:sz w:val="24"/>
          <w:szCs w:val="22"/>
        </w:rPr>
        <w:t>1、本项目的投标价应包括所供清单项目的材料费、人工费、安全文明措施费（意外伤害保险费、农民工工伤保险等）、机械费、设备使用费、相应的施工措施费、检验试验费、售后服务费、企业管理费、规费、税费、利润等一切费用。</w:t>
      </w:r>
    </w:p>
    <w:p w:rsidR="003346FE" w:rsidRDefault="003346FE" w:rsidP="003346FE">
      <w:pPr>
        <w:snapToGrid w:val="0"/>
        <w:spacing w:line="360" w:lineRule="auto"/>
        <w:ind w:firstLineChars="196" w:firstLine="470"/>
        <w:rPr>
          <w:rFonts w:ascii="宋体" w:hAnsi="宋体" w:hint="eastAsia"/>
          <w:color w:val="000000"/>
          <w:sz w:val="24"/>
          <w:szCs w:val="22"/>
        </w:rPr>
      </w:pPr>
      <w:r>
        <w:rPr>
          <w:rFonts w:ascii="宋体" w:hAnsi="宋体" w:hint="eastAsia"/>
          <w:color w:val="000000"/>
          <w:sz w:val="24"/>
          <w:szCs w:val="22"/>
        </w:rPr>
        <w:t>2、本项目采购范围为施工图内的交通信号灯、电子警察、视频监视、通信系统、配电系统等智能交通工作内容和交通安全设施采购及安装工程工作内容。采购内容详见项目采购清单。</w:t>
      </w:r>
    </w:p>
    <w:p w:rsidR="003346FE" w:rsidRDefault="003346FE" w:rsidP="003346FE">
      <w:pPr>
        <w:snapToGrid w:val="0"/>
        <w:spacing w:line="360" w:lineRule="auto"/>
        <w:ind w:firstLineChars="196" w:firstLine="470"/>
        <w:rPr>
          <w:rFonts w:ascii="宋体" w:hAnsi="宋体" w:hint="eastAsia"/>
          <w:color w:val="000000"/>
          <w:sz w:val="24"/>
          <w:szCs w:val="22"/>
        </w:rPr>
      </w:pPr>
      <w:bookmarkStart w:id="1" w:name="_Toc21762"/>
      <w:bookmarkStart w:id="2" w:name="_Toc316402232"/>
      <w:bookmarkStart w:id="3" w:name="_Toc7931"/>
      <w:bookmarkEnd w:id="1"/>
      <w:bookmarkEnd w:id="2"/>
      <w:bookmarkEnd w:id="3"/>
      <w:r>
        <w:rPr>
          <w:rFonts w:ascii="宋体" w:hAnsi="宋体" w:hint="eastAsia"/>
          <w:color w:val="000000"/>
          <w:sz w:val="24"/>
          <w:szCs w:val="22"/>
        </w:rPr>
        <w:t>3、本项目的投标报价应包括所供设备制造、供货、安装、调试、竣工验收、备品备件、技术支持、售后服务等全部费用。</w:t>
      </w:r>
    </w:p>
    <w:p w:rsidR="003346FE" w:rsidRDefault="003346FE" w:rsidP="003346FE">
      <w:pPr>
        <w:snapToGrid w:val="0"/>
        <w:spacing w:line="360" w:lineRule="auto"/>
        <w:ind w:firstLineChars="196" w:firstLine="470"/>
        <w:rPr>
          <w:rFonts w:ascii="宋体" w:hAnsi="宋体" w:hint="eastAsia"/>
          <w:color w:val="000000"/>
          <w:sz w:val="24"/>
          <w:szCs w:val="22"/>
        </w:rPr>
      </w:pPr>
      <w:r>
        <w:rPr>
          <w:rFonts w:ascii="宋体" w:hAnsi="宋体" w:hint="eastAsia"/>
          <w:color w:val="000000"/>
          <w:sz w:val="24"/>
          <w:szCs w:val="22"/>
        </w:rPr>
        <w:t>4、本项目为交钥匙项目，所有的材料费、人工费、机械使用费、施工措施费、项目的验收费（包括公路交通管理部门的验收）、质保期内的工作及其他所需费用全部包括在投标报价内。</w:t>
      </w:r>
    </w:p>
    <w:p w:rsidR="003346FE" w:rsidRDefault="003346FE" w:rsidP="003346FE">
      <w:pPr>
        <w:snapToGrid w:val="0"/>
        <w:spacing w:line="360" w:lineRule="auto"/>
        <w:ind w:firstLineChars="196" w:firstLine="470"/>
        <w:rPr>
          <w:rFonts w:ascii="宋体" w:hAnsi="宋体" w:hint="eastAsia"/>
          <w:color w:val="000000"/>
          <w:sz w:val="24"/>
          <w:szCs w:val="22"/>
        </w:rPr>
      </w:pPr>
      <w:r>
        <w:rPr>
          <w:rFonts w:ascii="宋体" w:hAnsi="宋体" w:hint="eastAsia"/>
          <w:color w:val="000000"/>
          <w:sz w:val="24"/>
          <w:szCs w:val="22"/>
        </w:rPr>
        <w:t>5、本项目在验收中，如采购人对产品质量有异议，有权对产品的相关材质、质量、环保性能数据等进行复检，经检验不合格，复检费用仍由中标人承担。产品检验不通过，投标人应无条件退货，由此造成的损失由投标人负责，采购人保留追究的权利。</w:t>
      </w:r>
    </w:p>
    <w:p w:rsidR="003346FE" w:rsidRDefault="003346FE" w:rsidP="003346FE">
      <w:pPr>
        <w:snapToGrid w:val="0"/>
        <w:spacing w:line="360" w:lineRule="auto"/>
        <w:ind w:firstLineChars="196" w:firstLine="470"/>
        <w:rPr>
          <w:rFonts w:ascii="宋体" w:hAnsi="宋体" w:hint="eastAsia"/>
          <w:color w:val="000000"/>
          <w:sz w:val="24"/>
          <w:szCs w:val="22"/>
        </w:rPr>
      </w:pPr>
      <w:r>
        <w:rPr>
          <w:rFonts w:ascii="宋体" w:hAnsi="宋体" w:hint="eastAsia"/>
          <w:color w:val="000000"/>
          <w:sz w:val="24"/>
          <w:szCs w:val="22"/>
        </w:rPr>
        <w:t>6、本项目推荐品牌为大华、海康、宇视、中威。除采购文件明确的品牌外，欢迎其他能满足本项目技术需求且性能与所明确品牌相当的产品参加。</w:t>
      </w:r>
    </w:p>
    <w:p w:rsidR="003346FE" w:rsidRDefault="003346FE" w:rsidP="003346FE">
      <w:pPr>
        <w:pStyle w:val="2"/>
        <w:spacing w:line="360" w:lineRule="auto"/>
        <w:rPr>
          <w:b w:val="0"/>
          <w:szCs w:val="32"/>
        </w:rPr>
      </w:pPr>
      <w:r>
        <w:rPr>
          <w:sz w:val="36"/>
          <w:szCs w:val="36"/>
        </w:rPr>
        <w:br w:type="page"/>
      </w:r>
      <w:r>
        <w:rPr>
          <w:rFonts w:hint="eastAsia"/>
          <w:color w:val="000000"/>
        </w:rPr>
        <w:lastRenderedPageBreak/>
        <w:t>二、技术需求表</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33"/>
        <w:gridCol w:w="1234"/>
        <w:gridCol w:w="6846"/>
      </w:tblGrid>
      <w:tr w:rsidR="003346FE" w:rsidTr="00EA304D">
        <w:trPr>
          <w:trHeight w:val="2053"/>
        </w:trPr>
        <w:tc>
          <w:tcPr>
            <w:tcW w:w="1433" w:type="dxa"/>
            <w:vMerge w:val="restart"/>
            <w:tcMar>
              <w:top w:w="0" w:type="dxa"/>
              <w:left w:w="110" w:type="dxa"/>
              <w:bottom w:w="110" w:type="dxa"/>
              <w:right w:w="0" w:type="dxa"/>
            </w:tcMar>
            <w:vAlign w:val="center"/>
          </w:tcPr>
          <w:p w:rsidR="003346FE" w:rsidRDefault="003346FE" w:rsidP="00EA304D">
            <w:pPr>
              <w:rPr>
                <w:rFonts w:ascii="宋体" w:hAnsi="宋体"/>
                <w:sz w:val="24"/>
              </w:rPr>
            </w:pPr>
            <w:bookmarkStart w:id="4" w:name="_Toc10523"/>
            <w:bookmarkStart w:id="5" w:name="_Toc20341"/>
            <w:bookmarkStart w:id="6" w:name="_Toc316402233"/>
            <w:bookmarkStart w:id="7" w:name="_Toc18670"/>
            <w:bookmarkStart w:id="8" w:name="_Toc17023"/>
            <w:bookmarkEnd w:id="4"/>
            <w:bookmarkEnd w:id="5"/>
            <w:bookmarkEnd w:id="6"/>
            <w:bookmarkEnd w:id="7"/>
            <w:bookmarkEnd w:id="8"/>
            <w:r>
              <w:rPr>
                <w:rFonts w:ascii="宋体" w:hAnsi="宋体" w:hint="eastAsia"/>
                <w:sz w:val="24"/>
              </w:rPr>
              <w:t>1.功能要求</w:t>
            </w:r>
          </w:p>
          <w:p w:rsidR="003346FE" w:rsidRDefault="003346FE" w:rsidP="00EA304D">
            <w:pPr>
              <w:rPr>
                <w:rFonts w:ascii="宋体" w:hAnsi="宋体"/>
                <w:sz w:val="24"/>
              </w:rPr>
            </w:pPr>
            <w:r>
              <w:rPr>
                <w:rFonts w:ascii="宋体" w:hAnsi="宋体" w:hint="eastAsia"/>
                <w:sz w:val="24"/>
              </w:rPr>
              <w:t> </w:t>
            </w:r>
          </w:p>
        </w:tc>
        <w:tc>
          <w:tcPr>
            <w:tcW w:w="1234" w:type="dxa"/>
            <w:vAlign w:val="center"/>
          </w:tcPr>
          <w:p w:rsidR="003346FE" w:rsidRDefault="003346FE" w:rsidP="00EA304D">
            <w:pPr>
              <w:rPr>
                <w:rFonts w:ascii="宋体" w:hAnsi="宋体"/>
                <w:sz w:val="24"/>
              </w:rPr>
            </w:pPr>
            <w:r>
              <w:rPr>
                <w:rFonts w:ascii="宋体" w:hAnsi="宋体" w:hint="eastAsia"/>
                <w:sz w:val="24"/>
              </w:rPr>
              <w:t>a.必要功能</w:t>
            </w:r>
          </w:p>
        </w:tc>
        <w:tc>
          <w:tcPr>
            <w:tcW w:w="6846" w:type="dxa"/>
            <w:vAlign w:val="center"/>
          </w:tcPr>
          <w:p w:rsidR="003346FE" w:rsidRDefault="003346FE" w:rsidP="00EA304D">
            <w:pPr>
              <w:rPr>
                <w:rFonts w:ascii="宋体" w:hAnsi="宋体"/>
                <w:sz w:val="24"/>
              </w:rPr>
            </w:pPr>
            <w:r>
              <w:rPr>
                <w:rFonts w:ascii="宋体" w:hAnsi="宋体" w:hint="eastAsia"/>
                <w:sz w:val="24"/>
              </w:rPr>
              <w:t>杭州交警部门将来是本智能交通系统的使用和管理单位，中标人与交警部门应一起为本工程的顺利实现而相互积极协商、配合。本承包人还应本着为管理者提供良好服务的精神，充分了解管理使用的需求，在保持交警原有系统正常工作的基础上，进行本智能交通系统的开发应用和外场信息的接入，包括设备的布设、安装、调试、开通等，对交警控制中心原有系统的变动均应由本承包人进行恢复。</w:t>
            </w:r>
          </w:p>
        </w:tc>
      </w:tr>
      <w:tr w:rsidR="003346FE" w:rsidTr="00EA304D">
        <w:trPr>
          <w:trHeight w:val="1245"/>
        </w:trPr>
        <w:tc>
          <w:tcPr>
            <w:tcW w:w="1433" w:type="dxa"/>
            <w:vMerge/>
            <w:tcMar>
              <w:top w:w="0" w:type="dxa"/>
              <w:left w:w="110" w:type="dxa"/>
              <w:bottom w:w="110" w:type="dxa"/>
              <w:right w:w="0" w:type="dxa"/>
            </w:tcMar>
            <w:vAlign w:val="center"/>
          </w:tcPr>
          <w:p w:rsidR="003346FE" w:rsidRDefault="003346FE" w:rsidP="00EA304D">
            <w:pPr>
              <w:rPr>
                <w:rFonts w:ascii="宋体" w:hAnsi="宋体"/>
                <w:sz w:val="24"/>
              </w:rPr>
            </w:pPr>
          </w:p>
        </w:tc>
        <w:tc>
          <w:tcPr>
            <w:tcW w:w="1234" w:type="dxa"/>
            <w:vAlign w:val="center"/>
          </w:tcPr>
          <w:p w:rsidR="003346FE" w:rsidRDefault="003346FE" w:rsidP="00EA304D">
            <w:pPr>
              <w:rPr>
                <w:rFonts w:ascii="宋体" w:hAnsi="宋体"/>
                <w:sz w:val="24"/>
              </w:rPr>
            </w:pPr>
            <w:bookmarkStart w:id="9" w:name="_Toc316402857"/>
            <w:bookmarkEnd w:id="9"/>
            <w:r>
              <w:rPr>
                <w:rFonts w:ascii="宋体" w:hAnsi="宋体" w:hint="eastAsia"/>
                <w:sz w:val="24"/>
              </w:rPr>
              <w:t>b.辅助功能</w:t>
            </w:r>
          </w:p>
        </w:tc>
        <w:tc>
          <w:tcPr>
            <w:tcW w:w="6846" w:type="dxa"/>
            <w:vAlign w:val="center"/>
          </w:tcPr>
          <w:p w:rsidR="003346FE" w:rsidRDefault="003346FE" w:rsidP="00EA304D">
            <w:pPr>
              <w:rPr>
                <w:rFonts w:ascii="宋体" w:hAnsi="宋体"/>
                <w:sz w:val="24"/>
              </w:rPr>
            </w:pPr>
            <w:r>
              <w:rPr>
                <w:rFonts w:ascii="宋体" w:hAnsi="宋体" w:hint="eastAsia"/>
                <w:sz w:val="24"/>
              </w:rPr>
              <w:t>中标人所使用的一切产品均应考虑与交警部门指挥控制中心系统的兼容性和可行性，如在与交警指挥控制中心系统联调发生不能兼容的情况，则所有责任由中标人承担。</w:t>
            </w:r>
          </w:p>
        </w:tc>
      </w:tr>
      <w:tr w:rsidR="003346FE" w:rsidTr="00EA304D">
        <w:trPr>
          <w:trHeight w:val="605"/>
        </w:trPr>
        <w:tc>
          <w:tcPr>
            <w:tcW w:w="1433" w:type="dxa"/>
            <w:vMerge w:val="restart"/>
            <w:tcMar>
              <w:top w:w="0" w:type="dxa"/>
              <w:left w:w="110" w:type="dxa"/>
              <w:bottom w:w="110" w:type="dxa"/>
              <w:right w:w="0" w:type="dxa"/>
            </w:tcMar>
            <w:vAlign w:val="center"/>
          </w:tcPr>
          <w:p w:rsidR="003346FE" w:rsidRDefault="003346FE" w:rsidP="00EA304D">
            <w:pPr>
              <w:rPr>
                <w:rFonts w:ascii="宋体" w:hAnsi="宋体"/>
                <w:sz w:val="24"/>
              </w:rPr>
            </w:pPr>
          </w:p>
          <w:p w:rsidR="003346FE" w:rsidRDefault="003346FE" w:rsidP="00EA304D">
            <w:pPr>
              <w:rPr>
                <w:rFonts w:ascii="宋体" w:hAnsi="宋体"/>
                <w:sz w:val="24"/>
              </w:rPr>
            </w:pPr>
            <w:r>
              <w:rPr>
                <w:rFonts w:ascii="宋体" w:hAnsi="宋体" w:hint="eastAsia"/>
                <w:sz w:val="24"/>
              </w:rPr>
              <w:t>2.技术指标</w:t>
            </w:r>
          </w:p>
          <w:p w:rsidR="003346FE" w:rsidRDefault="003346FE" w:rsidP="00EA304D">
            <w:pPr>
              <w:rPr>
                <w:rFonts w:ascii="宋体" w:hAnsi="宋体"/>
                <w:sz w:val="24"/>
              </w:rPr>
            </w:pPr>
            <w:r>
              <w:rPr>
                <w:rFonts w:ascii="宋体" w:hAnsi="宋体" w:hint="eastAsia"/>
                <w:sz w:val="24"/>
              </w:rPr>
              <w:t> </w:t>
            </w:r>
          </w:p>
        </w:tc>
        <w:tc>
          <w:tcPr>
            <w:tcW w:w="1234" w:type="dxa"/>
            <w:vAlign w:val="center"/>
          </w:tcPr>
          <w:p w:rsidR="003346FE" w:rsidRDefault="003346FE" w:rsidP="00EA304D">
            <w:pPr>
              <w:rPr>
                <w:rFonts w:ascii="宋体" w:hAnsi="宋体"/>
                <w:sz w:val="24"/>
              </w:rPr>
            </w:pPr>
            <w:r>
              <w:rPr>
                <w:rFonts w:ascii="宋体" w:hAnsi="宋体" w:hint="eastAsia"/>
                <w:sz w:val="24"/>
              </w:rPr>
              <w:t>c.主要指标</w:t>
            </w:r>
          </w:p>
        </w:tc>
        <w:tc>
          <w:tcPr>
            <w:tcW w:w="6846" w:type="dxa"/>
            <w:vAlign w:val="center"/>
          </w:tcPr>
          <w:p w:rsidR="003346FE" w:rsidRDefault="003346FE" w:rsidP="00EA304D">
            <w:pPr>
              <w:rPr>
                <w:rFonts w:ascii="宋体" w:hAnsi="宋体"/>
                <w:sz w:val="24"/>
              </w:rPr>
            </w:pPr>
            <w:r>
              <w:rPr>
                <w:rFonts w:ascii="宋体" w:hAnsi="宋体" w:hint="eastAsia"/>
                <w:sz w:val="24"/>
              </w:rPr>
              <w:t> 详见：“五、技术要求及施工图设计”</w:t>
            </w:r>
          </w:p>
        </w:tc>
      </w:tr>
      <w:tr w:rsidR="003346FE" w:rsidTr="00EA304D">
        <w:trPr>
          <w:trHeight w:val="437"/>
        </w:trPr>
        <w:tc>
          <w:tcPr>
            <w:tcW w:w="1433" w:type="dxa"/>
            <w:vMerge/>
            <w:tcMar>
              <w:top w:w="0" w:type="dxa"/>
              <w:left w:w="110" w:type="dxa"/>
              <w:bottom w:w="110" w:type="dxa"/>
              <w:right w:w="0" w:type="dxa"/>
            </w:tcMar>
            <w:vAlign w:val="center"/>
          </w:tcPr>
          <w:p w:rsidR="003346FE" w:rsidRDefault="003346FE" w:rsidP="00EA304D">
            <w:pPr>
              <w:rPr>
                <w:rFonts w:ascii="宋体" w:hAnsi="宋体"/>
                <w:sz w:val="24"/>
              </w:rPr>
            </w:pPr>
          </w:p>
        </w:tc>
        <w:tc>
          <w:tcPr>
            <w:tcW w:w="1234" w:type="dxa"/>
            <w:vAlign w:val="center"/>
          </w:tcPr>
          <w:p w:rsidR="003346FE" w:rsidRDefault="003346FE" w:rsidP="00EA304D">
            <w:pPr>
              <w:rPr>
                <w:rFonts w:ascii="宋体" w:hAnsi="宋体"/>
                <w:sz w:val="24"/>
              </w:rPr>
            </w:pPr>
            <w:bookmarkStart w:id="10" w:name="_Toc316402858"/>
            <w:bookmarkEnd w:id="10"/>
            <w:r>
              <w:rPr>
                <w:rFonts w:ascii="宋体" w:hAnsi="宋体" w:hint="eastAsia"/>
                <w:sz w:val="24"/>
              </w:rPr>
              <w:t>d.次要指标</w:t>
            </w:r>
          </w:p>
        </w:tc>
        <w:tc>
          <w:tcPr>
            <w:tcW w:w="6846" w:type="dxa"/>
            <w:vAlign w:val="center"/>
          </w:tcPr>
          <w:p w:rsidR="003346FE" w:rsidRDefault="003346FE" w:rsidP="00EA304D">
            <w:pPr>
              <w:rPr>
                <w:rFonts w:ascii="宋体" w:hAnsi="宋体"/>
                <w:sz w:val="24"/>
              </w:rPr>
            </w:pPr>
            <w:r>
              <w:rPr>
                <w:rFonts w:ascii="宋体" w:hAnsi="宋体" w:hint="eastAsia"/>
                <w:sz w:val="24"/>
              </w:rPr>
              <w:t> 详见：“五、技术要求及施工图设计”</w:t>
            </w:r>
          </w:p>
        </w:tc>
      </w:tr>
      <w:tr w:rsidR="003346FE" w:rsidTr="00EA304D">
        <w:trPr>
          <w:trHeight w:val="2880"/>
        </w:trPr>
        <w:tc>
          <w:tcPr>
            <w:tcW w:w="2667" w:type="dxa"/>
            <w:gridSpan w:val="2"/>
            <w:tcMar>
              <w:top w:w="0" w:type="dxa"/>
              <w:left w:w="110" w:type="dxa"/>
              <w:bottom w:w="110" w:type="dxa"/>
              <w:right w:w="0" w:type="dxa"/>
            </w:tcMar>
            <w:vAlign w:val="center"/>
          </w:tcPr>
          <w:p w:rsidR="003346FE" w:rsidRDefault="003346FE" w:rsidP="00EA304D">
            <w:pPr>
              <w:rPr>
                <w:rFonts w:ascii="宋体" w:hAnsi="宋体"/>
                <w:sz w:val="24"/>
              </w:rPr>
            </w:pPr>
            <w:r>
              <w:rPr>
                <w:rFonts w:ascii="宋体" w:hAnsi="宋体" w:hint="eastAsia"/>
                <w:sz w:val="24"/>
              </w:rPr>
              <w:t>3.质量标准</w:t>
            </w:r>
          </w:p>
        </w:tc>
        <w:tc>
          <w:tcPr>
            <w:tcW w:w="6846" w:type="dxa"/>
            <w:vAlign w:val="center"/>
          </w:tcPr>
          <w:p w:rsidR="003346FE" w:rsidRDefault="003346FE" w:rsidP="00EA304D">
            <w:pPr>
              <w:rPr>
                <w:rFonts w:ascii="宋体" w:hAnsi="宋体"/>
                <w:sz w:val="24"/>
              </w:rPr>
            </w:pPr>
            <w:r>
              <w:rPr>
                <w:rFonts w:ascii="宋体" w:hAnsi="宋体" w:hint="eastAsia"/>
                <w:sz w:val="24"/>
              </w:rPr>
              <w:t>1、依据设计施工图纸和技术文件要求，本工程项目的材料、设备、施工必须达到现行中华人民共和国及省、市、行业的一切有关法规、规范的要求，如设计施工图纸、技术文件、标准及规范要求有出入则以较严格者为准。</w:t>
            </w:r>
          </w:p>
          <w:p w:rsidR="003346FE" w:rsidRDefault="003346FE" w:rsidP="00EA304D">
            <w:pPr>
              <w:rPr>
                <w:rFonts w:ascii="宋体" w:hAnsi="宋体"/>
                <w:sz w:val="24"/>
              </w:rPr>
            </w:pPr>
            <w:r>
              <w:rPr>
                <w:rFonts w:ascii="宋体" w:hAnsi="宋体" w:hint="eastAsia"/>
                <w:sz w:val="24"/>
              </w:rPr>
              <w:t>2、根据工程设计要求，该项工程下列项目材料、施工除必须达到以上标准外，满足下列标准要求：</w:t>
            </w:r>
          </w:p>
          <w:p w:rsidR="003346FE" w:rsidRDefault="003346FE" w:rsidP="00EA304D">
            <w:pPr>
              <w:rPr>
                <w:rFonts w:ascii="宋体" w:hAnsi="宋体"/>
                <w:sz w:val="24"/>
              </w:rPr>
            </w:pPr>
            <w:r>
              <w:rPr>
                <w:rFonts w:ascii="宋体" w:hAnsi="宋体" w:hint="eastAsia"/>
                <w:sz w:val="24"/>
              </w:rPr>
              <w:t>（1）《杭州市城市道路智能交通系统建设标准》；</w:t>
            </w:r>
          </w:p>
          <w:p w:rsidR="003346FE" w:rsidRDefault="003346FE" w:rsidP="00EA304D">
            <w:pPr>
              <w:rPr>
                <w:rFonts w:ascii="宋体" w:hAnsi="宋体"/>
                <w:sz w:val="24"/>
              </w:rPr>
            </w:pPr>
            <w:r>
              <w:rPr>
                <w:rFonts w:ascii="宋体" w:hAnsi="宋体" w:hint="eastAsia"/>
                <w:sz w:val="24"/>
              </w:rPr>
              <w:t>（2）《安全防范工程程序与要求》GA/T75-1994；</w:t>
            </w:r>
          </w:p>
          <w:p w:rsidR="003346FE" w:rsidRDefault="003346FE" w:rsidP="00EA304D">
            <w:pPr>
              <w:rPr>
                <w:rFonts w:ascii="宋体" w:hAnsi="宋体"/>
                <w:sz w:val="24"/>
              </w:rPr>
            </w:pPr>
            <w:r>
              <w:rPr>
                <w:rFonts w:ascii="宋体" w:hAnsi="宋体" w:hint="eastAsia"/>
                <w:sz w:val="24"/>
              </w:rPr>
              <w:t>（3）《安全防范系统验收规则》GA308-2001；</w:t>
            </w:r>
          </w:p>
          <w:p w:rsidR="003346FE" w:rsidRDefault="003346FE" w:rsidP="00EA304D">
            <w:pPr>
              <w:rPr>
                <w:rFonts w:ascii="宋体" w:hAnsi="宋体"/>
                <w:sz w:val="24"/>
              </w:rPr>
            </w:pPr>
            <w:r>
              <w:rPr>
                <w:rFonts w:ascii="宋体" w:hAnsi="宋体" w:hint="eastAsia"/>
                <w:sz w:val="24"/>
              </w:rPr>
              <w:t>（4）《安全防范工程技术规范》GB50348-2004；</w:t>
            </w:r>
          </w:p>
          <w:p w:rsidR="003346FE" w:rsidRDefault="003346FE" w:rsidP="00EA304D">
            <w:pPr>
              <w:rPr>
                <w:rFonts w:ascii="宋体" w:hAnsi="宋体"/>
                <w:sz w:val="24"/>
              </w:rPr>
            </w:pPr>
            <w:r>
              <w:rPr>
                <w:rFonts w:ascii="宋体" w:hAnsi="宋体" w:hint="eastAsia"/>
                <w:sz w:val="24"/>
              </w:rPr>
              <w:t>（5）《民用闭路监控电视系统工程技术规范》GB50198-94；</w:t>
            </w:r>
          </w:p>
          <w:p w:rsidR="003346FE" w:rsidRDefault="003346FE" w:rsidP="00EA304D">
            <w:pPr>
              <w:rPr>
                <w:rFonts w:ascii="宋体" w:hAnsi="宋体"/>
                <w:sz w:val="24"/>
              </w:rPr>
            </w:pPr>
            <w:r>
              <w:rPr>
                <w:rFonts w:ascii="宋体" w:hAnsi="宋体" w:hint="eastAsia"/>
                <w:sz w:val="24"/>
              </w:rPr>
              <w:t>（6）其他相关的国家标准和地方性规范标准；</w:t>
            </w:r>
          </w:p>
        </w:tc>
      </w:tr>
      <w:tr w:rsidR="003346FE" w:rsidTr="00EA304D">
        <w:trPr>
          <w:trHeight w:val="405"/>
        </w:trPr>
        <w:tc>
          <w:tcPr>
            <w:tcW w:w="2667" w:type="dxa"/>
            <w:gridSpan w:val="2"/>
            <w:tcMar>
              <w:top w:w="0" w:type="dxa"/>
              <w:left w:w="110" w:type="dxa"/>
              <w:bottom w:w="110" w:type="dxa"/>
              <w:right w:w="0" w:type="dxa"/>
            </w:tcMar>
            <w:vAlign w:val="center"/>
          </w:tcPr>
          <w:p w:rsidR="003346FE" w:rsidRDefault="003346FE" w:rsidP="00EA304D">
            <w:pPr>
              <w:rPr>
                <w:rFonts w:ascii="宋体" w:hAnsi="宋体"/>
                <w:sz w:val="24"/>
              </w:rPr>
            </w:pPr>
            <w:r>
              <w:rPr>
                <w:rFonts w:ascii="宋体" w:hAnsi="宋体" w:hint="eastAsia"/>
                <w:sz w:val="24"/>
              </w:rPr>
              <w:t>4.验收条件及标准</w:t>
            </w:r>
          </w:p>
        </w:tc>
        <w:tc>
          <w:tcPr>
            <w:tcW w:w="6846" w:type="dxa"/>
            <w:vAlign w:val="center"/>
          </w:tcPr>
          <w:p w:rsidR="003346FE" w:rsidRDefault="003346FE" w:rsidP="00EA304D">
            <w:pPr>
              <w:rPr>
                <w:rFonts w:ascii="宋体" w:hAnsi="宋体"/>
                <w:sz w:val="24"/>
              </w:rPr>
            </w:pPr>
            <w:r>
              <w:rPr>
                <w:rFonts w:ascii="宋体" w:hAnsi="宋体" w:hint="eastAsia"/>
                <w:sz w:val="24"/>
              </w:rPr>
              <w:t>同上</w:t>
            </w:r>
          </w:p>
        </w:tc>
      </w:tr>
    </w:tbl>
    <w:p w:rsidR="003346FE" w:rsidRDefault="003346FE" w:rsidP="003346FE">
      <w:pPr>
        <w:rPr>
          <w:rFonts w:ascii="宋体" w:hAnsi="宋体"/>
        </w:rPr>
      </w:pPr>
      <w:r>
        <w:rPr>
          <w:rFonts w:ascii="宋体" w:hAnsi="宋体" w:hint="eastAsia"/>
        </w:rPr>
        <w:t> </w:t>
      </w:r>
    </w:p>
    <w:p w:rsidR="003346FE" w:rsidRDefault="003346FE" w:rsidP="003346FE">
      <w:pPr>
        <w:pStyle w:val="2"/>
        <w:spacing w:line="360" w:lineRule="auto"/>
        <w:rPr>
          <w:rFonts w:hint="eastAsia"/>
          <w:color w:val="000000"/>
        </w:rPr>
      </w:pPr>
      <w:r>
        <w:rPr>
          <w:color w:val="000000"/>
        </w:rPr>
        <w:br w:type="page"/>
      </w:r>
      <w:r>
        <w:rPr>
          <w:rFonts w:hint="eastAsia"/>
          <w:color w:val="000000"/>
        </w:rPr>
        <w:lastRenderedPageBreak/>
        <w:t>三、商务要求表</w:t>
      </w:r>
    </w:p>
    <w:tbl>
      <w:tblPr>
        <w:tblW w:w="0" w:type="auto"/>
        <w:tblInd w:w="95" w:type="dxa"/>
        <w:tblLayout w:type="fixed"/>
        <w:tblCellMar>
          <w:left w:w="110" w:type="dxa"/>
          <w:bottom w:w="110" w:type="dxa"/>
          <w:right w:w="0" w:type="dxa"/>
        </w:tblCellMar>
        <w:tblLook w:val="0000"/>
      </w:tblPr>
      <w:tblGrid>
        <w:gridCol w:w="1633"/>
        <w:gridCol w:w="7738"/>
      </w:tblGrid>
      <w:tr w:rsidR="003346FE" w:rsidTr="00EA304D">
        <w:trPr>
          <w:trHeight w:val="1395"/>
        </w:trPr>
        <w:tc>
          <w:tcPr>
            <w:tcW w:w="1633"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1.质保期</w:t>
            </w:r>
          </w:p>
        </w:tc>
        <w:tc>
          <w:tcPr>
            <w:tcW w:w="77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Pr>
                <w:rFonts w:ascii="宋体" w:hAnsi="宋体" w:hint="eastAsia"/>
                <w:sz w:val="24"/>
              </w:rPr>
              <w:t>贰年（自设备安装及调试后，工程验收合格签字之日起计算）。在此期间，除人为因素外，若设备不能正常使用，投标人应免费维修并对其中材料设备进行更换，直至正常使用。</w:t>
            </w:r>
          </w:p>
        </w:tc>
      </w:tr>
      <w:tr w:rsidR="003346FE" w:rsidTr="00EA304D">
        <w:trPr>
          <w:trHeight w:val="930"/>
        </w:trPr>
        <w:tc>
          <w:tcPr>
            <w:tcW w:w="1633"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2.交货期</w:t>
            </w:r>
          </w:p>
          <w:p w:rsidR="003346FE" w:rsidRDefault="003346FE" w:rsidP="00EA304D">
            <w:pPr>
              <w:rPr>
                <w:rFonts w:ascii="宋体" w:hAnsi="宋体"/>
                <w:sz w:val="24"/>
              </w:rPr>
            </w:pPr>
            <w:r>
              <w:rPr>
                <w:rFonts w:ascii="宋体" w:hAnsi="宋体" w:hint="eastAsia"/>
                <w:sz w:val="24"/>
              </w:rPr>
              <w:t>（工期）</w:t>
            </w:r>
          </w:p>
        </w:tc>
        <w:tc>
          <w:tcPr>
            <w:tcW w:w="77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Pr>
                <w:rFonts w:ascii="宋体" w:hAnsi="宋体" w:hint="eastAsia"/>
                <w:sz w:val="24"/>
              </w:rPr>
              <w:t>配合市政道路同步施工。（中标人需在接到业主或监理工程师施工通知后60天内完成）</w:t>
            </w:r>
          </w:p>
        </w:tc>
      </w:tr>
      <w:tr w:rsidR="003346FE" w:rsidTr="00EA304D">
        <w:trPr>
          <w:trHeight w:val="1255"/>
        </w:trPr>
        <w:tc>
          <w:tcPr>
            <w:tcW w:w="1633"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3.付款办法</w:t>
            </w:r>
          </w:p>
        </w:tc>
        <w:tc>
          <w:tcPr>
            <w:tcW w:w="77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sidRPr="00B100F3">
              <w:rPr>
                <w:rFonts w:ascii="宋体" w:hAnsi="宋体" w:hint="eastAsia"/>
                <w:b/>
                <w:snapToGrid w:val="0"/>
                <w:color w:val="000000"/>
                <w:kern w:val="28"/>
                <w:sz w:val="24"/>
                <w:szCs w:val="20"/>
              </w:rPr>
              <w:t>根据月度完成情况支付至已完工程量的80%；竣工验收，结算经区审计部门审计后付至审计价的100%，质量保证金为2.5%，质保期满后</w:t>
            </w:r>
            <w:r w:rsidRPr="00B100F3">
              <w:rPr>
                <w:rFonts w:ascii="宋体" w:hAnsi="宋体"/>
                <w:b/>
                <w:snapToGrid w:val="0"/>
                <w:color w:val="000000"/>
                <w:kern w:val="28"/>
                <w:sz w:val="24"/>
                <w:szCs w:val="20"/>
              </w:rPr>
              <w:t>30</w:t>
            </w:r>
            <w:r w:rsidRPr="00B100F3">
              <w:rPr>
                <w:rFonts w:ascii="宋体" w:hAnsi="宋体" w:hint="eastAsia"/>
                <w:b/>
                <w:snapToGrid w:val="0"/>
                <w:color w:val="000000"/>
                <w:kern w:val="28"/>
                <w:sz w:val="24"/>
                <w:szCs w:val="20"/>
              </w:rPr>
              <w:t>日内退还（无息）。</w:t>
            </w:r>
          </w:p>
        </w:tc>
      </w:tr>
      <w:tr w:rsidR="003346FE" w:rsidTr="00EA304D">
        <w:trPr>
          <w:trHeight w:val="2030"/>
        </w:trPr>
        <w:tc>
          <w:tcPr>
            <w:tcW w:w="1633"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4.备品备件要求</w:t>
            </w:r>
          </w:p>
        </w:tc>
        <w:tc>
          <w:tcPr>
            <w:tcW w:w="77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Pr>
                <w:rFonts w:ascii="宋体" w:hAnsi="宋体" w:hint="eastAsia"/>
                <w:sz w:val="24"/>
              </w:rPr>
              <w:t>1、投标人须提供保证货物正常运转所必需的附件、备件和专用工具等，在投标文件中列出清单，其价格含在总价中。</w:t>
            </w:r>
          </w:p>
          <w:p w:rsidR="003346FE" w:rsidRDefault="003346FE" w:rsidP="00EA304D">
            <w:pPr>
              <w:rPr>
                <w:rFonts w:ascii="宋体" w:hAnsi="宋体"/>
                <w:sz w:val="24"/>
              </w:rPr>
            </w:pPr>
            <w:r>
              <w:rPr>
                <w:rFonts w:ascii="宋体" w:hAnsi="宋体" w:hint="eastAsia"/>
                <w:sz w:val="24"/>
              </w:rPr>
              <w:t>2、投标人须保证，在质保期满后三年内以优惠价格供应维持设备正常运转所必需的附件、备件和工具等，列出清单和单价，此项费用单列，不计入总投标总价，采购方保留签约的权利。</w:t>
            </w:r>
          </w:p>
        </w:tc>
      </w:tr>
      <w:tr w:rsidR="003346FE" w:rsidTr="00EA304D">
        <w:trPr>
          <w:trHeight w:val="1540"/>
        </w:trPr>
        <w:tc>
          <w:tcPr>
            <w:tcW w:w="1633"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5.品牌要求</w:t>
            </w:r>
          </w:p>
        </w:tc>
        <w:tc>
          <w:tcPr>
            <w:tcW w:w="77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Pr>
                <w:rFonts w:ascii="宋体" w:hAnsi="宋体" w:hint="eastAsia"/>
                <w:sz w:val="24"/>
              </w:rPr>
              <w:t>投标人在投标文件的技术标中必须对所有投标产品的品牌、产地作出说明。</w:t>
            </w:r>
          </w:p>
        </w:tc>
      </w:tr>
    </w:tbl>
    <w:p w:rsidR="003346FE" w:rsidRDefault="003346FE" w:rsidP="003346FE">
      <w:pPr>
        <w:rPr>
          <w:rFonts w:ascii="宋体" w:hAnsi="宋体"/>
        </w:rPr>
      </w:pPr>
      <w:bookmarkStart w:id="11" w:name="_Toc15830"/>
      <w:bookmarkStart w:id="12" w:name="_Toc1137"/>
      <w:bookmarkStart w:id="13" w:name="_Toc1093"/>
      <w:bookmarkStart w:id="14" w:name="_Toc31790"/>
      <w:bookmarkStart w:id="15" w:name="_Toc316402234"/>
      <w:bookmarkEnd w:id="11"/>
      <w:bookmarkEnd w:id="12"/>
      <w:bookmarkEnd w:id="13"/>
      <w:bookmarkEnd w:id="14"/>
      <w:bookmarkEnd w:id="15"/>
      <w:r>
        <w:rPr>
          <w:rFonts w:ascii="宋体" w:hAnsi="宋体" w:hint="eastAsia"/>
        </w:rPr>
        <w:t> </w:t>
      </w:r>
    </w:p>
    <w:p w:rsidR="003346FE" w:rsidRDefault="003346FE" w:rsidP="003346FE">
      <w:pPr>
        <w:widowControl/>
        <w:jc w:val="left"/>
        <w:rPr>
          <w:rFonts w:ascii="宋体" w:hAnsi="宋体"/>
          <w:b/>
          <w:sz w:val="32"/>
          <w:szCs w:val="32"/>
        </w:rPr>
      </w:pPr>
    </w:p>
    <w:p w:rsidR="003346FE" w:rsidRDefault="003346FE" w:rsidP="003346FE">
      <w:pPr>
        <w:pStyle w:val="2"/>
        <w:spacing w:line="360" w:lineRule="auto"/>
        <w:rPr>
          <w:rFonts w:hint="eastAsia"/>
          <w:color w:val="000000"/>
        </w:rPr>
      </w:pPr>
      <w:r>
        <w:rPr>
          <w:color w:val="000000"/>
        </w:rPr>
        <w:br w:type="page"/>
      </w:r>
      <w:r>
        <w:rPr>
          <w:rFonts w:hint="eastAsia"/>
          <w:color w:val="000000"/>
        </w:rPr>
        <w:lastRenderedPageBreak/>
        <w:t>四、投标人的资信要求表</w:t>
      </w:r>
    </w:p>
    <w:p w:rsidR="003346FE" w:rsidRDefault="003346FE" w:rsidP="003346FE">
      <w:pPr>
        <w:spacing w:line="360" w:lineRule="auto"/>
        <w:jc w:val="center"/>
        <w:rPr>
          <w:rStyle w:val="Char2"/>
        </w:rPr>
      </w:pPr>
    </w:p>
    <w:tbl>
      <w:tblPr>
        <w:tblW w:w="0" w:type="auto"/>
        <w:tblInd w:w="95" w:type="dxa"/>
        <w:tblLayout w:type="fixed"/>
        <w:tblCellMar>
          <w:left w:w="110" w:type="dxa"/>
          <w:bottom w:w="110" w:type="dxa"/>
          <w:right w:w="0" w:type="dxa"/>
        </w:tblCellMar>
        <w:tblLook w:val="0000"/>
      </w:tblPr>
      <w:tblGrid>
        <w:gridCol w:w="1740"/>
        <w:gridCol w:w="7631"/>
      </w:tblGrid>
      <w:tr w:rsidR="003346FE" w:rsidTr="00EA304D">
        <w:trPr>
          <w:trHeight w:val="855"/>
        </w:trPr>
        <w:tc>
          <w:tcPr>
            <w:tcW w:w="1740"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1.资格要求</w:t>
            </w:r>
          </w:p>
        </w:tc>
        <w:tc>
          <w:tcPr>
            <w:tcW w:w="7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Pr>
                <w:rFonts w:ascii="宋体" w:hAnsi="宋体" w:hint="eastAsia"/>
                <w:sz w:val="24"/>
              </w:rPr>
              <w:t>详见第一部分招标公告四．投标供应商资格要求</w:t>
            </w:r>
          </w:p>
        </w:tc>
      </w:tr>
      <w:tr w:rsidR="003346FE" w:rsidTr="00EA304D">
        <w:trPr>
          <w:trHeight w:val="3371"/>
        </w:trPr>
        <w:tc>
          <w:tcPr>
            <w:tcW w:w="1740"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2.售后服务保障</w:t>
            </w:r>
          </w:p>
        </w:tc>
        <w:tc>
          <w:tcPr>
            <w:tcW w:w="7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Pr>
                <w:rFonts w:ascii="宋体" w:hAnsi="宋体" w:hint="eastAsia"/>
                <w:sz w:val="24"/>
              </w:rPr>
              <w:t>1、本工程质量保修期为贰年（自设备安装及调试后，工程验收合格签字之日起计算），承包人在保修期内接到通知的4小时内必须赶到现场进行抢修，否则发包人或交警有权指定其他单位进行维修，由此发生的费用均由承包人承担。</w:t>
            </w:r>
          </w:p>
          <w:p w:rsidR="003346FE" w:rsidRDefault="003346FE" w:rsidP="00EA304D">
            <w:pPr>
              <w:rPr>
                <w:rFonts w:ascii="宋体" w:hAnsi="宋体"/>
                <w:sz w:val="24"/>
              </w:rPr>
            </w:pPr>
            <w:r>
              <w:rPr>
                <w:rFonts w:ascii="宋体" w:hAnsi="宋体" w:hint="eastAsia"/>
                <w:sz w:val="24"/>
              </w:rPr>
              <w:t>2、维保点需提供足够的备件以适应买方维修需求，投标人应在投标文件中明确维修点的人员配置情况。</w:t>
            </w:r>
          </w:p>
          <w:p w:rsidR="003346FE" w:rsidRDefault="003346FE" w:rsidP="00EA304D">
            <w:pPr>
              <w:rPr>
                <w:rFonts w:ascii="宋体" w:hAnsi="宋体"/>
                <w:sz w:val="24"/>
              </w:rPr>
            </w:pPr>
            <w:r>
              <w:rPr>
                <w:rFonts w:ascii="宋体" w:hAnsi="宋体" w:hint="eastAsia"/>
                <w:sz w:val="24"/>
              </w:rPr>
              <w:t>3、杭州市公安局交通支队及滨江大队是该设施的最终使用管理单位，投标人应主动做好沟通，充分了解使用管理单位的要求，并提供良好的服务；投标人应积极做好与交警部门的协调工作，保证工程顺利验收和移交，同时有关工程与交警部门的协调、验收、相关检测等事项所产生的费用由投标人承担。</w:t>
            </w:r>
          </w:p>
        </w:tc>
      </w:tr>
      <w:tr w:rsidR="003346FE" w:rsidTr="00EA304D">
        <w:trPr>
          <w:trHeight w:val="1866"/>
        </w:trPr>
        <w:tc>
          <w:tcPr>
            <w:tcW w:w="1740" w:type="dxa"/>
            <w:tcBorders>
              <w:top w:val="single" w:sz="4" w:space="0" w:color="000000"/>
              <w:left w:val="single" w:sz="4" w:space="0" w:color="000000"/>
              <w:bottom w:val="single" w:sz="4" w:space="0" w:color="000000"/>
              <w:right w:val="single" w:sz="4" w:space="0" w:color="000000"/>
            </w:tcBorders>
            <w:vAlign w:val="center"/>
          </w:tcPr>
          <w:p w:rsidR="003346FE" w:rsidRDefault="003346FE" w:rsidP="00EA304D">
            <w:pPr>
              <w:rPr>
                <w:rFonts w:ascii="宋体" w:hAnsi="宋体"/>
                <w:sz w:val="24"/>
              </w:rPr>
            </w:pPr>
            <w:r>
              <w:rPr>
                <w:rFonts w:ascii="宋体" w:hAnsi="宋体" w:hint="eastAsia"/>
                <w:sz w:val="24"/>
              </w:rPr>
              <w:t>3.其他要求</w:t>
            </w:r>
          </w:p>
        </w:tc>
        <w:tc>
          <w:tcPr>
            <w:tcW w:w="76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346FE" w:rsidRDefault="003346FE" w:rsidP="00EA304D">
            <w:pPr>
              <w:rPr>
                <w:rFonts w:ascii="宋体" w:hAnsi="宋体"/>
                <w:sz w:val="24"/>
              </w:rPr>
            </w:pPr>
            <w:r>
              <w:rPr>
                <w:rFonts w:ascii="宋体" w:hAnsi="宋体" w:hint="eastAsia"/>
                <w:sz w:val="24"/>
              </w:rPr>
              <w:t>非本地应标人在中标公示后7个工作日内在本地设立杭州分公司或办事处等常设服务机构及固定办公场所（提供相关本地注册书面证明材料），否则视为放弃中标资格由排名次之的中标候选人替补，以此类推。</w:t>
            </w:r>
          </w:p>
        </w:tc>
      </w:tr>
    </w:tbl>
    <w:p w:rsidR="003346FE" w:rsidRDefault="003346FE" w:rsidP="003346FE">
      <w:pPr>
        <w:rPr>
          <w:rFonts w:ascii="宋体" w:hAnsi="宋体"/>
        </w:rPr>
      </w:pPr>
      <w:r>
        <w:rPr>
          <w:rFonts w:ascii="宋体" w:hAnsi="宋体" w:hint="eastAsia"/>
        </w:rPr>
        <w:t> </w:t>
      </w:r>
    </w:p>
    <w:p w:rsidR="003346FE" w:rsidRDefault="003346FE" w:rsidP="003346FE">
      <w:pPr>
        <w:rPr>
          <w:rFonts w:ascii="宋体" w:hAnsi="宋体"/>
        </w:rPr>
      </w:pPr>
      <w:bookmarkStart w:id="16" w:name="_Toc316402235"/>
      <w:bookmarkStart w:id="17" w:name="_Toc291514240"/>
      <w:bookmarkEnd w:id="16"/>
      <w:bookmarkEnd w:id="17"/>
    </w:p>
    <w:p w:rsidR="003346FE" w:rsidRDefault="003346FE" w:rsidP="003346FE">
      <w:pPr>
        <w:widowControl/>
        <w:jc w:val="left"/>
        <w:rPr>
          <w:rFonts w:ascii="宋体" w:hAnsi="宋体"/>
        </w:rPr>
      </w:pPr>
      <w:r>
        <w:rPr>
          <w:rFonts w:ascii="宋体" w:hAnsi="宋体"/>
        </w:rPr>
        <w:br w:type="page"/>
      </w:r>
    </w:p>
    <w:p w:rsidR="003346FE" w:rsidRDefault="003346FE" w:rsidP="003346FE">
      <w:pPr>
        <w:pStyle w:val="2"/>
        <w:spacing w:line="360" w:lineRule="auto"/>
        <w:rPr>
          <w:rFonts w:hint="eastAsia"/>
          <w:color w:val="000000"/>
        </w:rPr>
      </w:pPr>
      <w:r>
        <w:rPr>
          <w:rFonts w:hint="eastAsia"/>
          <w:color w:val="000000"/>
        </w:rPr>
        <w:lastRenderedPageBreak/>
        <w:t>五、技术要求</w:t>
      </w:r>
    </w:p>
    <w:p w:rsidR="003346FE" w:rsidRDefault="003346FE" w:rsidP="003346FE">
      <w:pPr>
        <w:spacing w:line="360" w:lineRule="auto"/>
        <w:ind w:firstLineChars="200" w:firstLine="420"/>
        <w:rPr>
          <w:rFonts w:ascii="宋体" w:hAnsi="宋体"/>
          <w:szCs w:val="21"/>
        </w:rPr>
      </w:pPr>
      <w:r>
        <w:rPr>
          <w:rFonts w:ascii="宋体" w:hAnsi="宋体" w:hint="eastAsia"/>
          <w:szCs w:val="21"/>
        </w:rPr>
        <w:t>1、依据设计施工图纸和技术文件要求，本工程项目的材料、设备、施工必须达到现行中华人民共和国及省、市、行业的一切有关法规、规范的要求，如设计施工图纸、技术文件、标准及规范要求有出入则以较严格者为准。</w:t>
      </w:r>
    </w:p>
    <w:p w:rsidR="003346FE" w:rsidRDefault="003346FE" w:rsidP="003346FE">
      <w:pPr>
        <w:spacing w:line="360" w:lineRule="auto"/>
        <w:ind w:firstLineChars="200" w:firstLine="420"/>
        <w:rPr>
          <w:rFonts w:ascii="宋体" w:hAnsi="宋体"/>
          <w:szCs w:val="21"/>
        </w:rPr>
      </w:pPr>
      <w:r>
        <w:rPr>
          <w:rFonts w:ascii="宋体" w:hAnsi="宋体" w:hint="eastAsia"/>
          <w:szCs w:val="21"/>
        </w:rPr>
        <w:t>2、根据工程设计要求，该项工程下列项目材料、施工除必须达到以上标准外，满足下列标准要求：</w:t>
      </w:r>
    </w:p>
    <w:p w:rsidR="003346FE" w:rsidRDefault="003346FE" w:rsidP="003346FE">
      <w:pPr>
        <w:spacing w:line="360" w:lineRule="auto"/>
        <w:ind w:firstLineChars="200" w:firstLine="420"/>
        <w:rPr>
          <w:rFonts w:ascii="宋体" w:hAnsi="宋体"/>
          <w:szCs w:val="21"/>
        </w:rPr>
      </w:pPr>
      <w:r>
        <w:rPr>
          <w:rFonts w:ascii="宋体" w:hAnsi="宋体" w:hint="eastAsia"/>
          <w:szCs w:val="21"/>
        </w:rPr>
        <w:t>（1）《公路交通安全设施设计规范》(JTCD81——2006)</w:t>
      </w:r>
    </w:p>
    <w:p w:rsidR="003346FE" w:rsidRDefault="003346FE" w:rsidP="003346FE">
      <w:pPr>
        <w:spacing w:line="360" w:lineRule="auto"/>
        <w:ind w:firstLineChars="200" w:firstLine="420"/>
        <w:rPr>
          <w:rFonts w:ascii="宋体" w:hAnsi="宋体"/>
          <w:szCs w:val="21"/>
        </w:rPr>
      </w:pPr>
      <w:r>
        <w:rPr>
          <w:rFonts w:ascii="宋体" w:hAnsi="宋体" w:hint="eastAsia"/>
          <w:szCs w:val="21"/>
        </w:rPr>
        <w:t>（2）《公路交通安全设施施工技术规范》(JTCF71——2006)</w:t>
      </w:r>
    </w:p>
    <w:p w:rsidR="003346FE" w:rsidRDefault="003346FE" w:rsidP="003346FE">
      <w:pPr>
        <w:spacing w:line="360" w:lineRule="auto"/>
        <w:ind w:firstLineChars="200" w:firstLine="420"/>
        <w:rPr>
          <w:rFonts w:ascii="宋体" w:hAnsi="宋体"/>
          <w:szCs w:val="21"/>
        </w:rPr>
      </w:pPr>
      <w:r>
        <w:rPr>
          <w:rFonts w:ascii="宋体" w:hAnsi="宋体" w:hint="eastAsia"/>
          <w:szCs w:val="21"/>
        </w:rPr>
        <w:t>（3）其他相关的国家标准和地方性规范标准</w:t>
      </w:r>
    </w:p>
    <w:p w:rsidR="003346FE" w:rsidRDefault="003346FE" w:rsidP="003346FE">
      <w:pPr>
        <w:spacing w:line="360" w:lineRule="auto"/>
        <w:ind w:firstLineChars="200" w:firstLine="420"/>
        <w:rPr>
          <w:rFonts w:ascii="宋体" w:hAnsi="宋体" w:hint="eastAsia"/>
          <w:szCs w:val="21"/>
        </w:rPr>
      </w:pPr>
      <w:r>
        <w:rPr>
          <w:rFonts w:ascii="宋体" w:hAnsi="宋体" w:hint="eastAsia"/>
          <w:szCs w:val="21"/>
        </w:rPr>
        <w:t>3、具体参数要求详见设计施工图及清单。</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交通信号控制系统技术指标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按照杭州市智能交通系统建设的总体规划，杭州市的信号控制系统分为两类，第一类是区域控制的自适应信号控制系统，为引进自澳大利亚的SCATS系统，主要设置在快速路、主干道及市区中心道路；第二类为单点远程控制信号系统，主要设置在次干道、支小路及边缘地区道路。根据滨江区交警大队的要求，本工程信号控制系统全部采用单点远程交通信号控制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1、单点远程交通信号控制系统技术指标</w:t>
      </w:r>
    </w:p>
    <w:p w:rsidR="003346FE" w:rsidRDefault="003346FE" w:rsidP="003346FE">
      <w:pPr>
        <w:spacing w:line="360" w:lineRule="auto"/>
        <w:ind w:firstLineChars="200" w:firstLine="420"/>
        <w:rPr>
          <w:rFonts w:ascii="宋体" w:hAnsi="宋体" w:cs="宋体" w:hint="eastAsia"/>
          <w:szCs w:val="21"/>
        </w:rPr>
      </w:pPr>
      <w:bookmarkStart w:id="18" w:name="_Toc270489866"/>
      <w:bookmarkStart w:id="19" w:name="_Toc169491320"/>
      <w:bookmarkEnd w:id="18"/>
      <w:bookmarkEnd w:id="19"/>
      <w:r>
        <w:rPr>
          <w:rFonts w:ascii="宋体" w:hAnsi="宋体" w:cs="宋体" w:hint="eastAsia"/>
          <w:szCs w:val="21"/>
        </w:rPr>
        <w:t>1.1、系统构成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单点远程交通信号控制系统是杭州市公安局交通警察支队建设的一个交通信号控制系统，作为市区核心区域SCATS系统的有益补充，单点远程控制系统已经在杭州市市区和城乡结合部将会得到广泛的应用。单点远程交通信号控制系统是以单点方式对路口交通信号进行多相位、多时段控制、感应控制、黄闪、全红、关灯、手控等，并与中心平台联网实行远程控制。单点控制交通信号系统包括路口设备、传输设备和中心系统三大部分。</w:t>
      </w:r>
    </w:p>
    <w:p w:rsidR="003346FE" w:rsidRDefault="003346FE" w:rsidP="003346FE">
      <w:pPr>
        <w:spacing w:line="360" w:lineRule="auto"/>
        <w:ind w:firstLineChars="200" w:firstLine="420"/>
        <w:rPr>
          <w:rFonts w:ascii="宋体" w:hAnsi="宋体" w:cs="宋体" w:hint="eastAsia"/>
          <w:szCs w:val="21"/>
        </w:rPr>
      </w:pPr>
      <w:bookmarkStart w:id="20" w:name="_Toc270489867"/>
      <w:bookmarkEnd w:id="20"/>
      <w:r>
        <w:rPr>
          <w:rFonts w:ascii="宋体" w:hAnsi="宋体" w:cs="宋体" w:hint="eastAsia"/>
          <w:szCs w:val="21"/>
        </w:rPr>
        <w:t>1.2、功能要求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1.2.1、单点远程控制软件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Intel limas中心控制软件是单点远程交通信号控制系统的图形化用户界面，是基于客户机/服务器模式的控制软件。TCMS中心控制软件在借鉴和吸收国外同类软件优点的同时，针对中国国内交通管理人员的控制习惯设计和开发，基于Windows平台，简单易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Intel limas中心控制软件对外提供标准化的ITS应用接口、符合业界标准的数据交互</w:t>
      </w:r>
      <w:r>
        <w:rPr>
          <w:rFonts w:ascii="宋体" w:hAnsi="宋体" w:cs="宋体" w:hint="eastAsia"/>
          <w:szCs w:val="21"/>
        </w:rPr>
        <w:lastRenderedPageBreak/>
        <w:t>接口。同时，Intel limas中心控制软件还可和支队的交通综合信息平台软件（TIMS）无缝集成，向综合信息平台软件提供综合交通量及交通控制、管理、诱导信息。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a) 提供远程控制界面，可以实现对每个路口的信号控制机进行实时控制；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b) 路口图通过配置文件自动生成；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c) 可以根据用户参数设计，保存海量的历史数据（存储介质的大小有关）；</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d) 提供历史数据的分析，为以后优化路口交通、改进配时方案作数据储备（包括信号灯、相位、交通量等信息）；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e) 提供C/S模式的控制方式，便于多用户同时不同地对路口进行控制；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f) 提供权限控制，防止未经授权的用户改动路口参数；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g) 提供事件记录功能，可以记录每个用户的主要动作，便于以后改进控制方式以及事件回溯；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h) 基于GIS地图界面，操作简便易懂；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I) </w:t>
      </w:r>
      <w:bookmarkStart w:id="21" w:name="_Toc140648942"/>
      <w:bookmarkEnd w:id="21"/>
      <w:r>
        <w:rPr>
          <w:rFonts w:ascii="宋体" w:hAnsi="宋体" w:cs="宋体" w:hint="eastAsia"/>
          <w:szCs w:val="21"/>
        </w:rPr>
        <w:t>多级用户管理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权限分为五级——一级用户、二级用户、三级用户、四级用户和五级用户，每级用户所拥有的权限如下表所示。</w:t>
      </w:r>
    </w:p>
    <w:tbl>
      <w:tblPr>
        <w:tblW w:w="0" w:type="auto"/>
        <w:tblInd w:w="598" w:type="dxa"/>
        <w:tblLayout w:type="fixed"/>
        <w:tblCellMar>
          <w:top w:w="15" w:type="dxa"/>
          <w:left w:w="15" w:type="dxa"/>
          <w:bottom w:w="15" w:type="dxa"/>
          <w:right w:w="15" w:type="dxa"/>
        </w:tblCellMar>
        <w:tblLook w:val="0000"/>
      </w:tblPr>
      <w:tblGrid>
        <w:gridCol w:w="926"/>
        <w:gridCol w:w="926"/>
        <w:gridCol w:w="926"/>
        <w:gridCol w:w="927"/>
        <w:gridCol w:w="927"/>
        <w:gridCol w:w="927"/>
        <w:gridCol w:w="927"/>
        <w:gridCol w:w="927"/>
        <w:gridCol w:w="927"/>
      </w:tblGrid>
      <w:tr w:rsidR="003346FE" w:rsidTr="00EA304D">
        <w:trPr>
          <w:trHeight w:val="615"/>
        </w:trPr>
        <w:tc>
          <w:tcPr>
            <w:tcW w:w="926" w:type="dxa"/>
            <w:tcBorders>
              <w:top w:val="double" w:sz="2" w:space="0" w:color="000000"/>
              <w:left w:val="double" w:sz="2" w:space="0" w:color="000000"/>
              <w:bottom w:val="single" w:sz="8" w:space="0" w:color="000000"/>
              <w:right w:val="single" w:sz="8" w:space="0" w:color="000000"/>
            </w:tcBorders>
            <w:tcMar>
              <w:top w:w="0" w:type="dxa"/>
              <w:left w:w="110" w:type="dxa"/>
              <w:bottom w:w="110" w:type="dxa"/>
              <w:right w:w="0" w:type="dxa"/>
            </w:tcMar>
          </w:tcPr>
          <w:p w:rsidR="003346FE" w:rsidRDefault="003346FE" w:rsidP="00EA304D">
            <w:pPr>
              <w:rPr>
                <w:rFonts w:ascii="宋体" w:hAnsi="宋体" w:cs="宋体" w:hint="eastAsia"/>
                <w:szCs w:val="21"/>
              </w:rPr>
            </w:pPr>
            <w:r>
              <w:rPr>
                <w:rFonts w:ascii="宋体" w:hAnsi="宋体" w:cs="宋体" w:hint="eastAsia"/>
                <w:szCs w:val="21"/>
              </w:rPr>
              <w:t>用户权限级别</w:t>
            </w:r>
          </w:p>
        </w:tc>
        <w:tc>
          <w:tcPr>
            <w:tcW w:w="926" w:type="dxa"/>
            <w:tcBorders>
              <w:top w:val="double" w:sz="2"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取静态信息</w:t>
            </w:r>
          </w:p>
        </w:tc>
        <w:tc>
          <w:tcPr>
            <w:tcW w:w="926" w:type="dxa"/>
            <w:tcBorders>
              <w:top w:val="double" w:sz="2"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实时信息</w:t>
            </w:r>
          </w:p>
        </w:tc>
        <w:tc>
          <w:tcPr>
            <w:tcW w:w="927" w:type="dxa"/>
            <w:tcBorders>
              <w:top w:val="double" w:sz="2"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控制信息</w:t>
            </w:r>
          </w:p>
        </w:tc>
        <w:tc>
          <w:tcPr>
            <w:tcW w:w="927" w:type="dxa"/>
            <w:tcBorders>
              <w:top w:val="double" w:sz="2"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查询报表</w:t>
            </w:r>
          </w:p>
        </w:tc>
        <w:tc>
          <w:tcPr>
            <w:tcW w:w="927" w:type="dxa"/>
            <w:tcBorders>
              <w:top w:val="double" w:sz="2"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重新生成报表</w:t>
            </w:r>
          </w:p>
        </w:tc>
        <w:tc>
          <w:tcPr>
            <w:tcW w:w="927" w:type="dxa"/>
            <w:tcBorders>
              <w:top w:val="double" w:sz="2"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配置信息</w:t>
            </w:r>
          </w:p>
        </w:tc>
        <w:tc>
          <w:tcPr>
            <w:tcW w:w="927" w:type="dxa"/>
            <w:tcBorders>
              <w:top w:val="double" w:sz="2"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修改静态信息</w:t>
            </w:r>
          </w:p>
        </w:tc>
        <w:tc>
          <w:tcPr>
            <w:tcW w:w="927" w:type="dxa"/>
            <w:tcBorders>
              <w:top w:val="double" w:sz="2" w:space="0" w:color="000000"/>
              <w:left w:val="single" w:sz="8" w:space="0" w:color="000000"/>
              <w:bottom w:val="single" w:sz="8" w:space="0" w:color="000000"/>
              <w:right w:val="double" w:sz="2" w:space="0" w:color="000000"/>
            </w:tcBorders>
          </w:tcPr>
          <w:p w:rsidR="003346FE" w:rsidRDefault="003346FE" w:rsidP="00EA304D">
            <w:pPr>
              <w:rPr>
                <w:rFonts w:ascii="宋体" w:hAnsi="宋体" w:cs="宋体" w:hint="eastAsia"/>
                <w:szCs w:val="21"/>
              </w:rPr>
            </w:pPr>
            <w:r>
              <w:rPr>
                <w:rFonts w:ascii="宋体" w:hAnsi="宋体" w:cs="宋体" w:hint="eastAsia"/>
                <w:szCs w:val="21"/>
              </w:rPr>
              <w:t>用户管理</w:t>
            </w:r>
          </w:p>
        </w:tc>
      </w:tr>
      <w:tr w:rsidR="003346FE" w:rsidTr="00EA304D">
        <w:trPr>
          <w:trHeight w:val="315"/>
        </w:trPr>
        <w:tc>
          <w:tcPr>
            <w:tcW w:w="926" w:type="dxa"/>
            <w:tcBorders>
              <w:top w:val="single" w:sz="8" w:space="0" w:color="000000"/>
              <w:left w:val="double" w:sz="2" w:space="0" w:color="000000"/>
              <w:bottom w:val="single" w:sz="8" w:space="0" w:color="000000"/>
              <w:right w:val="single" w:sz="8" w:space="0" w:color="000000"/>
            </w:tcBorders>
            <w:tcMar>
              <w:top w:w="0" w:type="dxa"/>
              <w:left w:w="110" w:type="dxa"/>
              <w:bottom w:w="110" w:type="dxa"/>
              <w:right w:w="0" w:type="dxa"/>
            </w:tcMar>
          </w:tcPr>
          <w:p w:rsidR="003346FE" w:rsidRDefault="003346FE" w:rsidP="00EA304D">
            <w:pPr>
              <w:rPr>
                <w:rFonts w:ascii="宋体" w:hAnsi="宋体" w:cs="宋体" w:hint="eastAsia"/>
                <w:szCs w:val="21"/>
              </w:rPr>
            </w:pPr>
            <w:r>
              <w:rPr>
                <w:rFonts w:ascii="宋体" w:hAnsi="宋体" w:cs="宋体" w:hint="eastAsia"/>
                <w:szCs w:val="21"/>
              </w:rPr>
              <w:t>一级</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double" w:sz="2"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r>
      <w:tr w:rsidR="003346FE" w:rsidTr="00EA304D">
        <w:trPr>
          <w:trHeight w:val="495"/>
        </w:trPr>
        <w:tc>
          <w:tcPr>
            <w:tcW w:w="926" w:type="dxa"/>
            <w:tcBorders>
              <w:top w:val="single" w:sz="8" w:space="0" w:color="000000"/>
              <w:left w:val="double" w:sz="2" w:space="0" w:color="000000"/>
              <w:bottom w:val="single" w:sz="8" w:space="0" w:color="000000"/>
              <w:right w:val="single" w:sz="8" w:space="0" w:color="000000"/>
            </w:tcBorders>
            <w:tcMar>
              <w:top w:w="0" w:type="dxa"/>
              <w:left w:w="110" w:type="dxa"/>
              <w:bottom w:w="110" w:type="dxa"/>
              <w:right w:w="0" w:type="dxa"/>
            </w:tcMar>
          </w:tcPr>
          <w:p w:rsidR="003346FE" w:rsidRDefault="003346FE" w:rsidP="00EA304D">
            <w:pPr>
              <w:rPr>
                <w:rFonts w:ascii="宋体" w:hAnsi="宋体" w:cs="宋体" w:hint="eastAsia"/>
                <w:szCs w:val="21"/>
              </w:rPr>
            </w:pPr>
            <w:r>
              <w:rPr>
                <w:rFonts w:ascii="宋体" w:hAnsi="宋体" w:cs="宋体" w:hint="eastAsia"/>
                <w:szCs w:val="21"/>
              </w:rPr>
              <w:t>二级</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double" w:sz="2"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r>
      <w:tr w:rsidR="003346FE" w:rsidTr="00EA304D">
        <w:trPr>
          <w:trHeight w:val="315"/>
        </w:trPr>
        <w:tc>
          <w:tcPr>
            <w:tcW w:w="926" w:type="dxa"/>
            <w:tcBorders>
              <w:top w:val="single" w:sz="8" w:space="0" w:color="000000"/>
              <w:left w:val="double" w:sz="2" w:space="0" w:color="000000"/>
              <w:bottom w:val="single" w:sz="8" w:space="0" w:color="000000"/>
              <w:right w:val="single" w:sz="8" w:space="0" w:color="000000"/>
            </w:tcBorders>
            <w:tcMar>
              <w:top w:w="0" w:type="dxa"/>
              <w:left w:w="110" w:type="dxa"/>
              <w:bottom w:w="110" w:type="dxa"/>
              <w:right w:w="0" w:type="dxa"/>
            </w:tcMar>
          </w:tcPr>
          <w:p w:rsidR="003346FE" w:rsidRDefault="003346FE" w:rsidP="00EA304D">
            <w:pPr>
              <w:rPr>
                <w:rFonts w:ascii="宋体" w:hAnsi="宋体" w:cs="宋体" w:hint="eastAsia"/>
                <w:szCs w:val="21"/>
              </w:rPr>
            </w:pPr>
            <w:r>
              <w:rPr>
                <w:rFonts w:ascii="宋体" w:hAnsi="宋体" w:cs="宋体" w:hint="eastAsia"/>
                <w:szCs w:val="21"/>
              </w:rPr>
              <w:t>三级</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single" w:sz="8" w:space="0" w:color="000000"/>
              <w:right w:val="double" w:sz="2"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r>
      <w:tr w:rsidR="003346FE" w:rsidTr="00EA304D">
        <w:trPr>
          <w:trHeight w:val="315"/>
        </w:trPr>
        <w:tc>
          <w:tcPr>
            <w:tcW w:w="926" w:type="dxa"/>
            <w:tcBorders>
              <w:top w:val="single" w:sz="8" w:space="0" w:color="000000"/>
              <w:left w:val="double" w:sz="2" w:space="0" w:color="000000"/>
              <w:bottom w:val="single" w:sz="8" w:space="0" w:color="000000"/>
              <w:right w:val="single" w:sz="8" w:space="0" w:color="000000"/>
            </w:tcBorders>
            <w:tcMar>
              <w:top w:w="0" w:type="dxa"/>
              <w:left w:w="110" w:type="dxa"/>
              <w:bottom w:w="110" w:type="dxa"/>
              <w:right w:w="0" w:type="dxa"/>
            </w:tcMar>
          </w:tcPr>
          <w:p w:rsidR="003346FE" w:rsidRDefault="003346FE" w:rsidP="00EA304D">
            <w:pPr>
              <w:rPr>
                <w:rFonts w:ascii="宋体" w:hAnsi="宋体" w:cs="宋体" w:hint="eastAsia"/>
                <w:szCs w:val="21"/>
              </w:rPr>
            </w:pPr>
            <w:r>
              <w:rPr>
                <w:rFonts w:ascii="宋体" w:hAnsi="宋体" w:cs="宋体" w:hint="eastAsia"/>
                <w:szCs w:val="21"/>
              </w:rPr>
              <w:t>四级</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6"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single" w:sz="8"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single" w:sz="8" w:space="0" w:color="000000"/>
              <w:right w:val="double" w:sz="2"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r>
      <w:tr w:rsidR="003346FE" w:rsidTr="00EA304D">
        <w:trPr>
          <w:trHeight w:val="315"/>
        </w:trPr>
        <w:tc>
          <w:tcPr>
            <w:tcW w:w="926" w:type="dxa"/>
            <w:tcBorders>
              <w:top w:val="single" w:sz="8" w:space="0" w:color="000000"/>
              <w:left w:val="double" w:sz="2" w:space="0" w:color="000000"/>
              <w:bottom w:val="double" w:sz="2" w:space="0" w:color="000000"/>
              <w:right w:val="single" w:sz="8" w:space="0" w:color="000000"/>
            </w:tcBorders>
            <w:tcMar>
              <w:top w:w="0" w:type="dxa"/>
              <w:left w:w="110" w:type="dxa"/>
              <w:bottom w:w="110" w:type="dxa"/>
              <w:right w:w="0" w:type="dxa"/>
            </w:tcMar>
          </w:tcPr>
          <w:p w:rsidR="003346FE" w:rsidRDefault="003346FE" w:rsidP="00EA304D">
            <w:pPr>
              <w:rPr>
                <w:rFonts w:ascii="宋体" w:hAnsi="宋体" w:cs="宋体" w:hint="eastAsia"/>
                <w:szCs w:val="21"/>
              </w:rPr>
            </w:pPr>
            <w:r>
              <w:rPr>
                <w:rFonts w:ascii="宋体" w:hAnsi="宋体" w:cs="宋体" w:hint="eastAsia"/>
                <w:szCs w:val="21"/>
              </w:rPr>
              <w:t>五级</w:t>
            </w:r>
          </w:p>
        </w:tc>
        <w:tc>
          <w:tcPr>
            <w:tcW w:w="926" w:type="dxa"/>
            <w:tcBorders>
              <w:top w:val="single" w:sz="8" w:space="0" w:color="000000"/>
              <w:left w:val="single" w:sz="8" w:space="0" w:color="000000"/>
              <w:bottom w:val="double" w:sz="2"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6" w:type="dxa"/>
            <w:tcBorders>
              <w:top w:val="single" w:sz="8" w:space="0" w:color="000000"/>
              <w:left w:val="single" w:sz="8" w:space="0" w:color="000000"/>
              <w:bottom w:val="double" w:sz="2"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w:t>
            </w:r>
          </w:p>
        </w:tc>
        <w:tc>
          <w:tcPr>
            <w:tcW w:w="927" w:type="dxa"/>
            <w:tcBorders>
              <w:top w:val="single" w:sz="8" w:space="0" w:color="000000"/>
              <w:left w:val="single" w:sz="8" w:space="0" w:color="000000"/>
              <w:bottom w:val="double" w:sz="2"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double" w:sz="2"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double" w:sz="2"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double" w:sz="2"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double" w:sz="2" w:space="0" w:color="000000"/>
              <w:right w:val="single" w:sz="8"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c>
          <w:tcPr>
            <w:tcW w:w="927" w:type="dxa"/>
            <w:tcBorders>
              <w:top w:val="single" w:sz="8" w:space="0" w:color="000000"/>
              <w:left w:val="single" w:sz="8" w:space="0" w:color="000000"/>
              <w:bottom w:val="double" w:sz="2" w:space="0" w:color="000000"/>
              <w:right w:val="double" w:sz="2" w:space="0" w:color="000000"/>
            </w:tcBorders>
          </w:tcPr>
          <w:p w:rsidR="003346FE" w:rsidRDefault="003346FE" w:rsidP="00EA304D">
            <w:pPr>
              <w:rPr>
                <w:rFonts w:ascii="宋体" w:hAnsi="宋体" w:cs="宋体" w:hint="eastAsia"/>
                <w:szCs w:val="21"/>
              </w:rPr>
            </w:pPr>
            <w:r>
              <w:rPr>
                <w:rFonts w:ascii="宋体" w:hAnsi="宋体" w:cs="宋体" w:hint="eastAsia"/>
                <w:szCs w:val="21"/>
              </w:rPr>
              <w:t> </w:t>
            </w:r>
          </w:p>
        </w:tc>
      </w:tr>
    </w:tbl>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j) 如果客户端对服务器端数据进行更新，服务器端检测到到后将会通知各连接上的并且有用户管理权限的客户端进行更新，以保证各客户端与服务器端静态信息同步。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1.2.2、路口协调优化软件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路口协调优化软件的主要功能分为三个方面：交通控制功能、交通监视功能和交通统计与分析功能。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1.2.2.1、交通控制功能</w:t>
      </w:r>
    </w:p>
    <w:p w:rsidR="003346FE" w:rsidRDefault="003346FE" w:rsidP="003346FE">
      <w:pPr>
        <w:spacing w:line="360" w:lineRule="auto"/>
        <w:ind w:firstLineChars="200" w:firstLine="420"/>
        <w:rPr>
          <w:rFonts w:ascii="宋体" w:hAnsi="宋体" w:cs="宋体" w:hint="eastAsia"/>
          <w:szCs w:val="21"/>
        </w:rPr>
      </w:pPr>
      <w:bookmarkStart w:id="22" w:name="_Toc173748466"/>
      <w:bookmarkStart w:id="23" w:name="_Toc173740084"/>
      <w:bookmarkStart w:id="24" w:name="_Toc173740159"/>
      <w:bookmarkEnd w:id="22"/>
      <w:bookmarkEnd w:id="23"/>
      <w:bookmarkEnd w:id="24"/>
      <w:r>
        <w:rPr>
          <w:rFonts w:ascii="宋体" w:hAnsi="宋体" w:cs="宋体" w:hint="eastAsia"/>
          <w:szCs w:val="21"/>
        </w:rPr>
        <w:t>1.2.2.1.1、一般控制功能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黄闪控制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全红控制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相位控制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车流控制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交叉口行人控制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交叉口非机动车控制</w:t>
      </w:r>
    </w:p>
    <w:p w:rsidR="003346FE" w:rsidRDefault="003346FE" w:rsidP="003346FE">
      <w:pPr>
        <w:spacing w:line="360" w:lineRule="auto"/>
        <w:ind w:firstLineChars="200" w:firstLine="420"/>
        <w:rPr>
          <w:rFonts w:ascii="宋体" w:hAnsi="宋体" w:cs="宋体" w:hint="eastAsia"/>
          <w:szCs w:val="21"/>
        </w:rPr>
      </w:pPr>
      <w:bookmarkStart w:id="25" w:name="_Toc173740085"/>
      <w:bookmarkStart w:id="26" w:name="_Toc173740160"/>
      <w:bookmarkStart w:id="27" w:name="_Toc173748467"/>
      <w:bookmarkEnd w:id="25"/>
      <w:bookmarkEnd w:id="26"/>
      <w:bookmarkEnd w:id="27"/>
      <w:r>
        <w:rPr>
          <w:rFonts w:ascii="宋体" w:hAnsi="宋体" w:cs="宋体" w:hint="eastAsia"/>
          <w:szCs w:val="21"/>
        </w:rPr>
        <w:t xml:space="preserve">    1.2.2.1.2、手动控制功能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支持手动干预和强制控制</w:t>
      </w:r>
    </w:p>
    <w:p w:rsidR="003346FE" w:rsidRDefault="003346FE" w:rsidP="003346FE">
      <w:pPr>
        <w:spacing w:line="360" w:lineRule="auto"/>
        <w:ind w:firstLineChars="200" w:firstLine="420"/>
        <w:rPr>
          <w:rFonts w:ascii="宋体" w:hAnsi="宋体" w:cs="宋体" w:hint="eastAsia"/>
          <w:szCs w:val="21"/>
        </w:rPr>
      </w:pPr>
      <w:bookmarkStart w:id="28" w:name="_Toc173748468"/>
      <w:bookmarkStart w:id="29" w:name="_Toc173740161"/>
      <w:bookmarkStart w:id="30" w:name="_Toc173740086"/>
      <w:bookmarkEnd w:id="28"/>
      <w:bookmarkEnd w:id="29"/>
      <w:bookmarkEnd w:id="30"/>
      <w:r>
        <w:rPr>
          <w:rFonts w:ascii="宋体" w:hAnsi="宋体" w:cs="宋体" w:hint="eastAsia"/>
          <w:szCs w:val="21"/>
        </w:rPr>
        <w:t xml:space="preserve">    1.2.2.1.3、策略控制功能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支持以下控制策略：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单点定时控制策略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单点多时段控制策略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单点感应控制策略，包括全感应和半感应控制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单点自适应控制策略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交叉口群定时协调控制策略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交叉口群自适应协调控制策略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路段行人过街协调控制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公交优先控制策略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VIP车辆/紧急车辆优先控制策略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事件条件下的反应控制策略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过饱和条件下的反应控制策略</w:t>
      </w:r>
    </w:p>
    <w:p w:rsidR="003346FE" w:rsidRDefault="003346FE" w:rsidP="003346FE">
      <w:pPr>
        <w:spacing w:line="360" w:lineRule="auto"/>
        <w:ind w:firstLineChars="200" w:firstLine="420"/>
        <w:rPr>
          <w:rFonts w:ascii="宋体" w:hAnsi="宋体" w:cs="宋体" w:hint="eastAsia"/>
          <w:szCs w:val="21"/>
        </w:rPr>
      </w:pPr>
      <w:bookmarkStart w:id="31" w:name="_Toc19180376"/>
      <w:bookmarkStart w:id="32" w:name="_Toc173740087"/>
      <w:bookmarkStart w:id="33" w:name="_Toc19718078"/>
      <w:bookmarkStart w:id="34" w:name="_Toc19180209"/>
      <w:bookmarkStart w:id="35" w:name="_Toc173740162"/>
      <w:bookmarkStart w:id="36" w:name="_Toc173748469"/>
      <w:bookmarkEnd w:id="31"/>
      <w:bookmarkEnd w:id="32"/>
      <w:bookmarkEnd w:id="33"/>
      <w:bookmarkEnd w:id="34"/>
      <w:bookmarkEnd w:id="35"/>
      <w:bookmarkEnd w:id="36"/>
      <w:r>
        <w:rPr>
          <w:rFonts w:ascii="宋体" w:hAnsi="宋体" w:cs="宋体" w:hint="eastAsia"/>
          <w:szCs w:val="21"/>
        </w:rPr>
        <w:t xml:space="preserve">    1.2.2.2、系统监视功能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为保证系统的可靠、稳定运行必须对整个系统的各种状态变化进行监视，以便于操作人员及时了解系统状态，进行相应的决策或干预。同时有一套完善的日记管理系统为事后恢复和跟踪提供依据。</w:t>
      </w:r>
    </w:p>
    <w:p w:rsidR="003346FE" w:rsidRDefault="003346FE" w:rsidP="003346FE">
      <w:pPr>
        <w:spacing w:line="360" w:lineRule="auto"/>
        <w:ind w:firstLineChars="200" w:firstLine="420"/>
        <w:rPr>
          <w:rFonts w:ascii="宋体" w:hAnsi="宋体" w:cs="宋体" w:hint="eastAsia"/>
          <w:szCs w:val="21"/>
        </w:rPr>
      </w:pPr>
      <w:bookmarkStart w:id="37" w:name="_Toc173748470"/>
      <w:bookmarkStart w:id="38" w:name="_Toc173740163"/>
      <w:bookmarkStart w:id="39" w:name="_Toc173740088"/>
      <w:bookmarkStart w:id="40" w:name="_Toc19718079"/>
      <w:bookmarkEnd w:id="37"/>
      <w:bookmarkEnd w:id="38"/>
      <w:bookmarkEnd w:id="39"/>
      <w:bookmarkEnd w:id="40"/>
      <w:r>
        <w:rPr>
          <w:rFonts w:ascii="宋体" w:hAnsi="宋体" w:cs="宋体" w:hint="eastAsia"/>
          <w:szCs w:val="21"/>
        </w:rPr>
        <w:t xml:space="preserve">    1.2.2.2.1、系统状态的监视功能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系统状态的监视功能包括以下几个方面：</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控制区域范围全部信号灯（机动车灯与行人灯）的状态显示和路口名称；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控制区域范围，（安装有探测器的）路口拥挤程度，0至3级，并能判断拥挤程度是否进一步增加，在点击路口时给出相应的交通流量；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信号控制机工作状态的显示，在交叉路口中，以字符或图形标志显示其工作状态；</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联网路口和不联网路口在城市地图上显示；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通信线路状态和交换的数据；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各路口交通态势的实时显示；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各个交叉口群的工作模式、周期等状态的显示。</w:t>
      </w:r>
    </w:p>
    <w:p w:rsidR="003346FE" w:rsidRDefault="003346FE" w:rsidP="003346FE">
      <w:pPr>
        <w:spacing w:line="360" w:lineRule="auto"/>
        <w:ind w:firstLineChars="200" w:firstLine="420"/>
        <w:rPr>
          <w:rFonts w:ascii="宋体" w:hAnsi="宋体" w:cs="宋体" w:hint="eastAsia"/>
          <w:szCs w:val="21"/>
        </w:rPr>
      </w:pPr>
      <w:bookmarkStart w:id="41" w:name="_Toc173748471"/>
      <w:bookmarkStart w:id="42" w:name="_Toc173740164"/>
      <w:bookmarkStart w:id="43" w:name="_Toc19718080"/>
      <w:bookmarkStart w:id="44" w:name="_Toc173740089"/>
      <w:bookmarkEnd w:id="41"/>
      <w:bookmarkEnd w:id="42"/>
      <w:bookmarkEnd w:id="43"/>
      <w:bookmarkEnd w:id="44"/>
      <w:r>
        <w:rPr>
          <w:rFonts w:ascii="宋体" w:hAnsi="宋体" w:cs="宋体" w:hint="eastAsia"/>
          <w:szCs w:val="21"/>
        </w:rPr>
        <w:t xml:space="preserve">    1.2.2.2.2、日记管理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当设备状态发生变化时必须及时记录，需要记录的信息包括联机、脱机时间和原因等信息并存入数据库，同时记录用户的操作信息，包括登录时间、修改什么参数等信息，然后提供给用户对这些信息进行查询、打印、删除等操作，以实现对系统跟踪和管理。</w:t>
      </w:r>
    </w:p>
    <w:p w:rsidR="003346FE" w:rsidRDefault="003346FE" w:rsidP="003346FE">
      <w:pPr>
        <w:spacing w:line="360" w:lineRule="auto"/>
        <w:ind w:firstLineChars="200" w:firstLine="420"/>
        <w:rPr>
          <w:rFonts w:ascii="宋体" w:hAnsi="宋体" w:cs="宋体" w:hint="eastAsia"/>
          <w:szCs w:val="21"/>
        </w:rPr>
      </w:pPr>
      <w:bookmarkStart w:id="45" w:name="_Toc173748472"/>
      <w:bookmarkStart w:id="46" w:name="_Toc19718081"/>
      <w:bookmarkStart w:id="47" w:name="_Toc173740165"/>
      <w:bookmarkStart w:id="48" w:name="_Toc19180210"/>
      <w:bookmarkStart w:id="49" w:name="_Toc19180377"/>
      <w:bookmarkStart w:id="50" w:name="_Toc173740090"/>
      <w:bookmarkEnd w:id="45"/>
      <w:bookmarkEnd w:id="46"/>
      <w:bookmarkEnd w:id="47"/>
      <w:bookmarkEnd w:id="48"/>
      <w:bookmarkEnd w:id="49"/>
      <w:bookmarkEnd w:id="50"/>
      <w:r>
        <w:rPr>
          <w:rFonts w:ascii="宋体" w:hAnsi="宋体" w:cs="宋体" w:hint="eastAsia"/>
          <w:szCs w:val="21"/>
        </w:rPr>
        <w:t xml:space="preserve">    1.2.2.2.3、交通统计与分析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作为中心级管理功能的一部分，交通数据的统计与分析可以分为以下两个部分：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w:t>
      </w:r>
      <w:bookmarkStart w:id="51" w:name="_Toc173740091"/>
      <w:bookmarkStart w:id="52" w:name="_Toc173740166"/>
      <w:bookmarkStart w:id="53" w:name="_Toc19718082"/>
      <w:bookmarkStart w:id="54" w:name="_Toc19180378"/>
      <w:bookmarkStart w:id="55" w:name="_Toc19180211"/>
      <w:bookmarkStart w:id="56" w:name="_Toc173748473"/>
      <w:bookmarkEnd w:id="51"/>
      <w:bookmarkEnd w:id="52"/>
      <w:bookmarkEnd w:id="53"/>
      <w:bookmarkEnd w:id="54"/>
      <w:bookmarkEnd w:id="55"/>
      <w:bookmarkEnd w:id="56"/>
      <w:r>
        <w:rPr>
          <w:rFonts w:ascii="宋体" w:hAnsi="宋体" w:cs="宋体" w:hint="eastAsia"/>
          <w:szCs w:val="21"/>
        </w:rPr>
        <w:t>在线统计与分析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每个装有检测器的路口按东、南、西、北四个方向，每个方向按左、直、右进行统计，统计的信息有：</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车流量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占有率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平均延误时间</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平均排队长度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平均停驶率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拥挤程度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在给出以上在线式的统计数据的同时，还可以给出每个检测器的车辆经过的图样，并可根据这些图样给出车间距、速度等信息。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w:t>
      </w:r>
      <w:bookmarkStart w:id="57" w:name="_Toc19180212"/>
      <w:bookmarkStart w:id="58" w:name="_Toc173740092"/>
      <w:bookmarkStart w:id="59" w:name="_Toc19180379"/>
      <w:bookmarkStart w:id="60" w:name="_Toc19718083"/>
      <w:bookmarkStart w:id="61" w:name="_Toc173748474"/>
      <w:bookmarkStart w:id="62" w:name="_Toc173740167"/>
      <w:bookmarkEnd w:id="57"/>
      <w:bookmarkEnd w:id="58"/>
      <w:bookmarkEnd w:id="59"/>
      <w:bookmarkEnd w:id="60"/>
      <w:bookmarkEnd w:id="61"/>
      <w:bookmarkEnd w:id="62"/>
      <w:r>
        <w:rPr>
          <w:rFonts w:ascii="宋体" w:hAnsi="宋体" w:cs="宋体" w:hint="eastAsia"/>
          <w:szCs w:val="21"/>
        </w:rPr>
        <w:t>离线统计与分析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系统的离线统计分析主要是进行历史数据的管理与存储，系统按每十五分钟为单位，将实时采集到的交通数据存储到数据库中，同时存储每天最大流量的状况和一天的总流量等信息。提供将这些信息转储到备份介质等。</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路口协调优化软件支持以下控制策略：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a) 单点定时控制策略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b) 单点多时段控制策略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c) 单点感应控制策略，包括全感应和半感应控制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d) 单点自适应控制策略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 xml:space="preserve">    e) 交叉口群定时协调控制策略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f) 交叉口群自适应协调控制策略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g) 路段行人过街协调控制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h) 公交优先控制策略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I) VIP车辆/紧急车辆优先控制策略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j) 事件条件下的反应控制策略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k) 过饱和条件下的反应控制策略</w:t>
      </w:r>
    </w:p>
    <w:p w:rsidR="003346FE" w:rsidRDefault="003346FE" w:rsidP="003346FE">
      <w:pPr>
        <w:spacing w:line="360" w:lineRule="auto"/>
        <w:ind w:firstLineChars="200" w:firstLine="420"/>
        <w:rPr>
          <w:rFonts w:ascii="宋体" w:hAnsi="宋体" w:cs="宋体" w:hint="eastAsia"/>
          <w:szCs w:val="21"/>
        </w:rPr>
      </w:pPr>
      <w:bookmarkStart w:id="63" w:name="_Toc270489868"/>
      <w:bookmarkStart w:id="64" w:name="_Toc169491322"/>
      <w:bookmarkEnd w:id="63"/>
      <w:bookmarkEnd w:id="64"/>
      <w:r>
        <w:rPr>
          <w:rFonts w:ascii="宋体" w:hAnsi="宋体" w:cs="宋体" w:hint="eastAsia"/>
          <w:szCs w:val="21"/>
        </w:rPr>
        <w:t xml:space="preserve">    1.3、主要设备技术指标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1.3.1、路口控制机技术要求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a) 系统采用标准19英寸的安装尺寸；</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b) 自动降级控制，当网络、线圈或其他设备损坏，控制机根据预先设定，自动降级控制，保证交通控制在意外情况下正常工作；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c) 内置看门狗电路，意外情况下自动复位；</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d) 每个灯组，每个相位，每个时段都可以单独定义。</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e) 即可单点独立运行，也可与网络集成，组成区域交通控制网络；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f) 可采用LD系列环形线圈车辆检测卡或其它欧标卡式车辆检测器，实现自适应感应控制；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g) 可与VTD系列视频检测器无缝集成，代替传统环形线圈车辆检测器，实现基于排队长度的自适应控制，减少系统维护工作；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h) 可添加160个时间段和4种日期类型；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I) 提供基于时间同步的无线缆多路口协调控制，如绿波带控制。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j) 具有手动控制模式，方便特殊任务时的现场控制；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k) 支持4-24通道环形线圈检测，采用欧标卡式接口；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l) 整机电源：AC160V—250V 50—60HZ 整机功率（空载）&lt;30W；</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m) 设备带一个以太网口，带一个全功能串口，支持CDMA/GPS外接模块；</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n) 设备应采用32位ARM 处理器，嵌入式实时操作系统，保证系统的稳定性和可靠性；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o) 带液晶显示操作面板，面板直观易操作，面板上应具有LED灯组输出指示，便于现场维护；</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p) 至少具有以下几种控制方式：黄闪控制、手动控制、多时段控制、感应控制；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 xml:space="preserve">    q) 具有有效的时钟校准及同步功能；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r) 具有根据交叉口饱和度自动切换控制方式功能，在低流量情况下能够采用单点感应控制方式；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s) 抗冲击、震动，可经受路面环境的震动、冲击，可经受各种交通工具经常运作情况下所产生的冲击及震动而不影响机器性能；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t) 设备应能在以下环境下正常工作：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工作温度：-20℃~+70℃，工作湿度：45~95%</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u) 具有自动检测故障的功能，能够降级运作；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v) 机箱要求美观大方，通用性强，设备应用19英寸宽、3U高的国际通用机架尺寸，便于在设备中接入其他标准设备；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w) 要求通风散热性能好，要便于维护，设备中各个模块应采用插卡式安装方式，便于设备升级、维护；</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x) 设备应具备6个或以上的线圈检测插槽，支持24路或以上的线圈检测通道；检测卡插槽应采用欧标插卡式接口设计，可兼容Peek、Nortek等国外同类检测卡；</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y) 设备配套检测卡要求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交通检测参数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时钟保持时间：大于2年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车辆速度检测范围10-255公里/小时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速度精度：≥98％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车长误差：≤0.2米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车道占有率精度：≥99％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流量精度：≥99％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车间距误差：≤3米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采用欧标卡式接口，复合《DIN41612标准》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灵敏度：拨码开关，0.01% ～ 0.64% 7档可调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工作频率：20kHz ～ 200kHz</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感应范围：20μH ～ 1800μH</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环境要求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温度：－20℃～75℃</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湿度：0％～95％，无冷凝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  平均无故障时间（MTBF）：20000小时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z) 设备机箱要求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机柜采用双开门设计，将强电和弱电分开接线，保证人员安全；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整体机柜采用喷塑工艺，保证外壳的美观和耐腐蚀性；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机柜采用标准19英寸设计，可以容乃符合国际标准尺寸的外添设备；</w:t>
      </w:r>
    </w:p>
    <w:p w:rsidR="003346FE" w:rsidRDefault="003346FE" w:rsidP="003346F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1.5mm不锈钢板650x550x1150双面开门，防撬门锁，喷塑。</w:t>
      </w:r>
    </w:p>
    <w:p w:rsidR="003346FE" w:rsidRDefault="003346FE" w:rsidP="003346FE">
      <w:pPr>
        <w:spacing w:line="360" w:lineRule="auto"/>
        <w:ind w:firstLineChars="400" w:firstLine="840"/>
        <w:rPr>
          <w:rFonts w:ascii="宋体" w:hAnsi="宋体" w:cs="宋体"/>
          <w:szCs w:val="21"/>
        </w:rPr>
      </w:pPr>
      <w:r>
        <w:rPr>
          <w:rFonts w:ascii="宋体" w:hAnsi="宋体" w:cs="宋体" w:hint="eastAsia"/>
          <w:szCs w:val="21"/>
        </w:rPr>
        <w:t>其他要求</w:t>
      </w:r>
    </w:p>
    <w:p w:rsidR="003346FE" w:rsidRDefault="003346FE" w:rsidP="003346FE">
      <w:pPr>
        <w:spacing w:line="360" w:lineRule="auto"/>
        <w:ind w:firstLineChars="400" w:firstLine="840"/>
        <w:rPr>
          <w:rFonts w:ascii="宋体" w:hAnsi="宋体" w:cs="宋体" w:hint="eastAsia"/>
          <w:szCs w:val="21"/>
        </w:rPr>
      </w:pPr>
      <w:r>
        <w:rPr>
          <w:rFonts w:ascii="宋体" w:hAnsi="宋体" w:cs="宋体" w:hint="eastAsia"/>
          <w:szCs w:val="21"/>
        </w:rPr>
        <w:t>信号机符合国家GB25280-2016《道路交通信号控制机》标准，防网络风暴，耐温等级A级，提供公安部交通安全产品质量监督检测中心出具的检测报告；</w:t>
      </w:r>
    </w:p>
    <w:p w:rsidR="003346FE" w:rsidRDefault="003346FE" w:rsidP="003346FE">
      <w:pPr>
        <w:spacing w:line="360" w:lineRule="auto"/>
        <w:ind w:firstLineChars="400" w:firstLine="840"/>
        <w:rPr>
          <w:rFonts w:ascii="宋体" w:hAnsi="宋体" w:cs="宋体" w:hint="eastAsia"/>
          <w:szCs w:val="21"/>
        </w:rPr>
      </w:pPr>
      <w:r>
        <w:rPr>
          <w:rFonts w:ascii="宋体" w:hAnsi="宋体" w:cs="宋体" w:hint="eastAsia"/>
          <w:szCs w:val="21"/>
        </w:rPr>
        <w:t>信号机软件符合GB/T20999-2017《交通信号控制机与上位机间的数据通信协议》国家标准，符合度100%，达到C+级别，提供中国软件评测中心出具的检测报告；</w:t>
      </w:r>
    </w:p>
    <w:p w:rsidR="003346FE" w:rsidRDefault="003346FE" w:rsidP="003346FE">
      <w:pPr>
        <w:spacing w:line="360" w:lineRule="auto"/>
        <w:ind w:firstLineChars="400" w:firstLine="840"/>
        <w:rPr>
          <w:rFonts w:ascii="宋体" w:hAnsi="宋体" w:cs="宋体" w:hint="eastAsia"/>
          <w:szCs w:val="21"/>
        </w:rPr>
      </w:pPr>
      <w:r>
        <w:rPr>
          <w:rFonts w:ascii="宋体" w:hAnsi="宋体" w:cs="宋体" w:hint="eastAsia"/>
          <w:szCs w:val="21"/>
        </w:rPr>
        <w:t>信号机软件支持NTCIP协议，符合度99%以上，提供中国软件评测中心出具的检测报告；</w:t>
      </w:r>
    </w:p>
    <w:p w:rsidR="003346FE" w:rsidRDefault="003346FE" w:rsidP="003346FE">
      <w:pPr>
        <w:spacing w:line="360" w:lineRule="auto"/>
        <w:ind w:firstLineChars="400" w:firstLine="840"/>
        <w:rPr>
          <w:rFonts w:ascii="宋体" w:hAnsi="宋体" w:cs="宋体" w:hint="eastAsia"/>
          <w:szCs w:val="21"/>
        </w:rPr>
      </w:pPr>
      <w:r>
        <w:rPr>
          <w:rFonts w:ascii="宋体" w:hAnsi="宋体" w:cs="宋体" w:hint="eastAsia"/>
          <w:szCs w:val="21"/>
        </w:rPr>
        <w:t>信号机通过CCC、CE、ROHS认证，提供证书复印件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信号机无缝接入大队现有信号控制平台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1.3.2、路口显示系统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信号灯杆的设计、制作、安装必须符合国家的有关标准。参照杭州市“五纵六路”灯杆效果来选型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信号灯光源采用LED形式；交通信号灯的安装，施工必须规范化，科学化；位置必须明显、醒目，便于识别</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外壳采用铝制金属材料，一次压铸成型；遮沿也采用金属铝材料制成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信号灯产品要求均须达到《GB14887-2003 道路交通信号灯》的相关标准。每一种交通信号灯都必须符合《灯具一般安全要求与实验》（GB7000.1-2003）、《灯光信号颜色》（GB/T8417）和《电工电子产品环境实验》（GB/T2423）的规定</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w:t>
      </w:r>
    </w:p>
    <w:p w:rsidR="003346FE" w:rsidRDefault="003346FE" w:rsidP="003346FE">
      <w:pPr>
        <w:spacing w:line="360" w:lineRule="auto"/>
        <w:ind w:firstLineChars="200" w:firstLine="420"/>
        <w:rPr>
          <w:rFonts w:ascii="宋体" w:hAnsi="宋体" w:cs="宋体" w:hint="eastAsia"/>
          <w:szCs w:val="21"/>
        </w:rPr>
      </w:pPr>
      <w:bookmarkStart w:id="65" w:name="_Toc270489869"/>
      <w:bookmarkEnd w:id="65"/>
      <w:r>
        <w:rPr>
          <w:rFonts w:ascii="宋体" w:hAnsi="宋体" w:cs="宋体" w:hint="eastAsia"/>
          <w:szCs w:val="21"/>
        </w:rPr>
        <w:t xml:space="preserve">    2、交通监视系统技术指标</w:t>
      </w:r>
    </w:p>
    <w:p w:rsidR="003346FE" w:rsidRDefault="003346FE" w:rsidP="003346FE">
      <w:pPr>
        <w:spacing w:line="360" w:lineRule="auto"/>
        <w:ind w:firstLineChars="200" w:firstLine="420"/>
        <w:rPr>
          <w:rFonts w:ascii="宋体" w:hAnsi="宋体" w:cs="宋体" w:hint="eastAsia"/>
          <w:szCs w:val="21"/>
        </w:rPr>
      </w:pPr>
      <w:bookmarkStart w:id="66" w:name="_Toc270489870"/>
      <w:bookmarkEnd w:id="66"/>
      <w:r>
        <w:rPr>
          <w:rFonts w:ascii="宋体" w:hAnsi="宋体" w:cs="宋体" w:hint="eastAsia"/>
          <w:szCs w:val="21"/>
        </w:rPr>
        <w:t xml:space="preserve">    2.1、系统构成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监视系统主要由前端装置、传输装置、中心系统三部分组成。</w:t>
      </w:r>
    </w:p>
    <w:p w:rsidR="003346FE" w:rsidRDefault="003346FE" w:rsidP="003346FE">
      <w:pPr>
        <w:spacing w:line="360" w:lineRule="auto"/>
        <w:ind w:firstLineChars="200" w:firstLine="420"/>
        <w:rPr>
          <w:rFonts w:ascii="宋体" w:hAnsi="宋体" w:cs="宋体" w:hint="eastAsia"/>
          <w:szCs w:val="21"/>
        </w:rPr>
      </w:pPr>
      <w:bookmarkStart w:id="67" w:name="_Toc270489871"/>
      <w:bookmarkEnd w:id="67"/>
      <w:r>
        <w:rPr>
          <w:rFonts w:ascii="宋体" w:hAnsi="宋体" w:cs="宋体" w:hint="eastAsia"/>
          <w:szCs w:val="21"/>
        </w:rPr>
        <w:t xml:space="preserve">    2.2、功能要求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a）系统采用模数相结合的方式，和原系统无缝结合。</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 xml:space="preserve"> b）系统监视功能：系统应在白天、晚上或各类恶劣天气等环境条件下，均能在监控中心、各分控中心及监控数字平台上清晰地观察到前端现场的实时图像。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c）监视图像的控制切换：系统应能在监控中心、各分控中心以及监控数字平台，在授权范围内或经授权后，通过数字或模拟方式对任意一路实时监视图像进行切换和控制。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d）监视图像的存储及查询：系统应能将所监视的视频进行数字化图像记录，在监控数字平台上根据权限和级别查询历史图像信息，需要时配置光盘刻录机对需长期保存的图像进行刻录备份，也可配置彩色视频打印机，打印现场的画面。</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e）电子地图功能：系统应实现电子地图功能，实现在地图上直观地调用监控图像。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f）系统的扩充和升级：系统应为扩展或与其他系统连接留有相应接口。系统软件应具有升级能力，以满足监控系统发展需求。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g）系统管理：系统应具有合理的系统管理功能，对模拟、数字监控系统进行统一管理，负责系统的用户登陆管理、权限管理、网络管理。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h）系统联网：系统应为上下级单位的相关系统联网，提供多路可切换的模拟图像监控接口，或采用统一通信协议或数字接口的系统间互联方式。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i）系统设有防雷装置。</w:t>
      </w:r>
    </w:p>
    <w:p w:rsidR="003346FE" w:rsidRDefault="003346FE" w:rsidP="003346FE">
      <w:pPr>
        <w:spacing w:line="360" w:lineRule="auto"/>
        <w:ind w:firstLineChars="200" w:firstLine="420"/>
        <w:rPr>
          <w:rFonts w:ascii="宋体" w:hAnsi="宋体" w:cs="宋体" w:hint="eastAsia"/>
          <w:szCs w:val="21"/>
        </w:rPr>
      </w:pPr>
      <w:bookmarkStart w:id="68" w:name="_Toc270489872"/>
      <w:bookmarkEnd w:id="68"/>
      <w:r>
        <w:rPr>
          <w:rFonts w:ascii="宋体" w:hAnsi="宋体" w:cs="宋体" w:hint="eastAsia"/>
          <w:szCs w:val="21"/>
        </w:rPr>
        <w:t>2.3、主要设备技术指标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2.3.1、高分辨率快速球机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采用了LOWLIGHT TM低照度技术，80X动态范围及移动检测功能，带22×-35×镜头和EXVIEW HADTM技术成像器型号。该款高速球机云台水平变速范围从每秒0.1度的极慢速度方式到每秒360度的快速方式。球机还具有自动翻转功能，或使球机转动180度再转回原位。以便对直接经过球下的任何物体进行观察。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其详细指标如下：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自动聚集、高分辨率，一体化低照度彩色摄像机/光学组件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高分辨率摄像机，带有AC线性同步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水平和区域屏蔽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自动光圈，手动优先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5.9英寸聚丙烯球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提供RJ-45数据接口使软件升级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球转动“自动翻转” 屏幕区域和倾斜显示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集成多协议解码器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 xml:space="preserve">快速分离球驱动器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多种语言的屏幕菜单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密码保护</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一体化自动适应多种协议解码器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内置浪涌及雷击保护装置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便于安装—电气连接快而简便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 xml:space="preserve">用于室外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主要优势：更高灵敏度，更大的动态范围，更好的图像质量，性能稳定。</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2.3.2、字符叠加器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实现字符和日期、时间在监视器屏幕上任意位置的叠加，每一路视频最多允许叠加16个不同汉字，每屏最多可叠加288个字符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可通过计算机对每一路的显示字幕进行设置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可通过调整机箱后电位器，实现字符黑边、亮度的调整</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一路视频输入、四路以上字符叠加视频输出的性能，且输出信号无衰减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系统通过485通讯模式实现设备的级联，最多可扩展为512路字符叠加阵列，并且系统时间统一显示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2.3.3、中心矩阵</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CM9770、CM9780运用高集成化的设计，在中等到大规模闭路电视监控系统安装过程中减少机架空间。该系统为多个操作员在普通监视及报警时间观测核实过程中，提供迅速观看和控制前端摄像机的能力。可以最多指定96个用户，设定不同的优先级别，允许或拒绝实现特定的系统功能，每个用户拥有自己的用户和密码。根据时间、星期、日期和报警信息，功能强大的宏指令可以人工或自动地启动已设定的一系列时间。宏指令可以调用系统设定的巡检序列；启动摄像机预置位及经正确配置的摄像机上的辅助设备，使VCR控制自动化；启动外部继电器来开灯、锁门或控制其它辅助功能（可能需要附加设备）。内置视频丢失检测功能，监视所有输入的视频信号，以使在发生摄像机故障时提醒操作员或技术人员。摄像机故障信息被输出到打印机接口以便记录之用，并显示在系统监视器的屏幕上。此外，系统键盘还具有自诊断能力。可选VCR管理使系统键盘能够直接控制VCR，进而可以监视相应VCR的运行状况以确保连续录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2.3.4、硬盘录像存储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支持16路以上视频信号（带环通或音频接口）;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与原有网络视频平台无缝衔接；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    压缩处理功能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·支持PAL/NTSC制式视频信号输入。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·采用H.264视频压缩技术。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·采用OggVorbis音频压缩标准。</w:t>
      </w:r>
    </w:p>
    <w:p w:rsidR="003346FE" w:rsidRDefault="003346FE" w:rsidP="003346FE">
      <w:pPr>
        <w:spacing w:line="360" w:lineRule="auto"/>
        <w:ind w:firstLineChars="200" w:firstLine="420"/>
        <w:rPr>
          <w:rFonts w:ascii="宋体" w:hAnsi="宋体" w:cs="宋体" w:hint="eastAsia"/>
          <w:szCs w:val="21"/>
        </w:rPr>
      </w:pPr>
      <w:bookmarkStart w:id="69" w:name="OLE_LINK5"/>
      <w:bookmarkStart w:id="70" w:name="OLE_LINK1"/>
      <w:bookmarkEnd w:id="69"/>
      <w:bookmarkEnd w:id="70"/>
      <w:r>
        <w:rPr>
          <w:rFonts w:ascii="宋体" w:hAnsi="宋体" w:cs="宋体" w:hint="eastAsia"/>
          <w:szCs w:val="21"/>
        </w:rPr>
        <w:t>·每个模拟通道支持双码流压缩，通道可以支持分辨率达到4CIF以上。</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·每个通道的视频编码参数独立可调，包括分辨率、帧率、码率、图像质量等。</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·每个通道支持定时和事件两套压缩参数。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·支持复合流和视频流编码，复合流编码时音频和视频同步。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·支持水印技术。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本地监控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·支持VGA、主辅音视频端口三个独立的本地输出。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·高清VGA显示，最高分辨率达1280*1024。</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·支持1/4/6/8/9/16画面预览，预览通道顺序可调。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·支持预览分组切换、手动切换或自动轮巡预览，自动轮巡周期可设置。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·支持预览的电子放大。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·可屏蔽指定的预览通道。</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·支持视频移动侦测、视频丢失检测、视频遮挡检测、视频输入异常检测。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·支持视频隐私遮盖。</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·支持多种主流云台解码器控制协议，支持预置点、巡航路径及轨迹。</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·云台控制时，支持鼠标点击放大、鼠标拖动跟踪功能。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硬盘文件管理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·最大支持8个硬盘，可支持每个容量大于2TB的硬盘。</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·支持硬盘S.M.A.R.T技术。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·支持硬盘休眠。</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·支持硬盘盘组管理。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·文件格式与Windows系统兼容，采用硬盘空间预分配技术杜绝硬盘碎片的产生。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录像与回放</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·支持循环写入和非循环写入两种模式。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·支持定时和事件两套压缩参数。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·录像触发模式包括手动、定时、报警、移动侦测、动测或报警、动测和报警等。</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·每天可设定8个录像时间段，不同时间段的录像触发模式可独立设置。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·支持开关量报警及移动侦测的预录及延时录像。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·支持录像文件的锁定和解锁。</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·支持本地冗余录像。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·支持指定硬盘内的录像资料仅供读取，只读属性。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·支持按通道号、录像类型、文件类型、起止时间等条件进行录像资料的检索和回放。</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·支持回放时对任意区域进行局部电子放大。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·支持回放时的暂停、快放、慢放、前跳、后跳，支持鼠标拖动定位。</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资料备份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·支持通过USB接口进行备份。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·支持内置SATA刻录机进行备份。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·支持按文件和时间进行批量备份。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·支持回放时进行剪辑备份。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·支持备份设备的管理与维护。</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报警与异常管理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·支持报警输入/输出的布防时间设置。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·支持视频丢失报警、视频移动侦测报警、视频遮挡报警、视频信号异常报警、输入/输出视频制式不匹配报警、非法访问报警、网络断开报警、IP冲突报警、硬盘错误报警及硬盘满报警。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·各种报警可触发弹出报警画面、声音警告、上传中心和触发报警输出，另视频移动侦测、开关量报警可触发任意通道录像；各种异常可触发声音警告、上传中心和触发报警输出。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·系统运行异常时可自恢复。</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其他本地功能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·用户可以通过前面板按键、穿梭键、鼠标、遥控器、专用键盘等操作。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·三级权限用户管理，管理员可创建多个操作用户并设定其权限，权限可细化到通道。</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·完备的操作、报警、异常及信息日志记录和检索。</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·支持手动报警触发、清除。</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·支持设备配置信息的导入/导出操作。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网络功能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·支持10M/100M/1000M自适应网络接口。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·支持TCP/IP协议簇，支持PPPoE、DHCP、DNS、DDNS、NTP、SADP、SMTP等协议。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·支持单播和组播，单播时支持TCP、UDP、RTP协议。</w:t>
      </w:r>
    </w:p>
    <w:p w:rsidR="003346FE" w:rsidRDefault="003346FE" w:rsidP="003346FE">
      <w:pPr>
        <w:spacing w:line="360" w:lineRule="auto"/>
        <w:ind w:firstLineChars="200" w:firstLine="420"/>
        <w:rPr>
          <w:rFonts w:ascii="宋体" w:hAnsi="宋体" w:cs="宋体" w:hint="eastAsia"/>
          <w:szCs w:val="21"/>
        </w:rPr>
      </w:pPr>
      <w:bookmarkStart w:id="71" w:name="OLE_LINK4"/>
      <w:bookmarkEnd w:id="71"/>
      <w:r>
        <w:rPr>
          <w:rFonts w:ascii="宋体" w:hAnsi="宋体" w:cs="宋体" w:hint="eastAsia"/>
          <w:szCs w:val="21"/>
        </w:rPr>
        <w:t>·支持远程搜索、回放、下载、锁定及解锁录像文件，支持断点续传。</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·支持远程获取和配置参数，支持远程导出和导入设备参数。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·支持远程获取设备运行状态、系统日志及报警状态。</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·支持远程按键操作。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·支持远程锁定、解锁面板按键和鼠标。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·支持远程格式化硬盘、升级程序、重启、关机等系统维护操作。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·支持RS-232、RS-485透明通道传输。</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·报警和异常可上传远程报警主机。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·支持远程手动触发和停止录像。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·支持远程手动触发和停止报警输出。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·支持远程JPEG抓图。</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·支持远程PTZ控制。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·支持语音对讲或语音广播。</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·内嵌WEB Server。</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2.3.5专业级存储介质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专业级视频监控硬盘专为高要求的全天候视频监控系统而设计，可在优化的监控运行中提供更大的容量、更高的可靠性、抗振动性和更低的噪音，性能更高，功耗级别更低。</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专业级视频监控硬盘极大改善了其监控解决方案的可靠性、功耗、性能、振动和静音方面，</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 年有限责任质保服务。</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1TB 以上的容量（2010年）；</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32M以上缓存；</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SATA 3Gb/秒以上；</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企业级可靠性，应用于全天候视频监控应用，MTBF 高达 100 万小时且 AFR 低于 1%；</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外壳温度高达 70°C，硬盘可正常运行；</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2.3.6传输链路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采用光缆点对点传。采用数字光端机传输，光端机可各交通系统复用，带8路以上视频，</w:t>
      </w:r>
      <w:r>
        <w:rPr>
          <w:rFonts w:ascii="宋体" w:hAnsi="宋体" w:cs="宋体" w:hint="eastAsia"/>
          <w:szCs w:val="21"/>
        </w:rPr>
        <w:lastRenderedPageBreak/>
        <w:t>8路数据（包含RS232/422等数据接口），网口（百兆以上速率）。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传输距离40公里以上或根据用户需求。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视频指标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视频输入/输出阻抗    75Ω（非平衡）</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视频输入/输出电压    典型峰值1.0V，最大1.5V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频率响应    5Hz～7.5MHz</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微分增益(10-90% APL)     &lt;1%（典型值）</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微分相位(10-90% APL)     &lt;1°（典型值）</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信噪比    70dB（加权）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数据指标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速率    0～115.2 kbs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电平    标准RS-232,RS485,RS-422，曼码</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速率    0～100Mbps(Ethernet)</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误码率    10-9</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一般指标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工作温度    - 40℃～+74℃</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存放温度    - 40℃～+85℃</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工作湿度    0～95% 无冷凝</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功耗    7.0W</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平均无故障时间(MTBF)    10万小时以上</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传输多路视频，配置RS-232、RS485、RS-422等数据口。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为保证通讯关键设备产品品质和售后服务达到用户需求，对产品效果及售后服务进行测试。推荐使用国际、全国著名大厂品牌。已使用过的具有较好品质的品牌有：美国KBC、美国ifs、美国英飞拓、芬兰teleste。</w:t>
      </w:r>
    </w:p>
    <w:p w:rsidR="003346FE" w:rsidRDefault="003346FE" w:rsidP="003346FE">
      <w:pPr>
        <w:spacing w:line="360" w:lineRule="auto"/>
        <w:ind w:firstLineChars="200" w:firstLine="420"/>
        <w:rPr>
          <w:rFonts w:ascii="宋体" w:hAnsi="宋体" w:cs="宋体" w:hint="eastAsia"/>
          <w:szCs w:val="21"/>
        </w:rPr>
      </w:pPr>
      <w:bookmarkStart w:id="72" w:name="_Toc270489873"/>
      <w:bookmarkEnd w:id="72"/>
      <w:r>
        <w:rPr>
          <w:rFonts w:ascii="宋体" w:hAnsi="宋体" w:cs="宋体" w:hint="eastAsia"/>
          <w:szCs w:val="21"/>
        </w:rPr>
        <w:t>2.4、中心平台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（1）系统具有流媒体转发功能，支持互连互控视频摄像机大于2000路，并发访问用户数大于500个。</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（2）实现对云台控制的统一管理。具有权限管理功能，分0-255共256级权限，解决多客户并发控制时权限管理以及命令阻塞的问题。</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（3）中心管理功能可以实现对机构、权限、设备、电子地图进行全局范围内的集中管</w:t>
      </w:r>
      <w:r>
        <w:rPr>
          <w:rFonts w:ascii="宋体" w:hAnsi="宋体" w:cs="宋体" w:hint="eastAsia"/>
          <w:szCs w:val="21"/>
        </w:rPr>
        <w:lastRenderedPageBreak/>
        <w:t>理。实现对所有摄像机、视频矩阵、视频服务器、硬盘录像机等设备的统一管理。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（4）设备具有故障诊断功能，系统可以实时诊断设备故障情况及视频丢失等异常情况。</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（5）功能模块采用插件式。所有功能模块采用插件方式。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（6）系统功能基于Web服务，系统提供的所有功能都是通过Web Service对外提供接口，这样可以在异种操作系统、异种语言之间进行交互，方便其他系统的集成。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（7）系统支持多种数据库，系统支持目前主流的集中数据库，包括SQL Server、Oracle。</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（8）采用Ajax技术，改善了Web界面的用户体验，采用Ajax技术，实现Web界面的无刷新，避免传统Web界面的频繁刷新。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w:t>
      </w:r>
    </w:p>
    <w:p w:rsidR="003346FE" w:rsidRDefault="003346FE" w:rsidP="003346FE">
      <w:pPr>
        <w:spacing w:line="360" w:lineRule="auto"/>
        <w:ind w:firstLineChars="200" w:firstLine="420"/>
        <w:rPr>
          <w:rFonts w:ascii="宋体" w:hAnsi="宋体" w:cs="宋体" w:hint="eastAsia"/>
          <w:szCs w:val="21"/>
        </w:rPr>
      </w:pPr>
      <w:bookmarkStart w:id="73" w:name="_Toc166577427"/>
      <w:bookmarkStart w:id="74" w:name="_Toc166578487"/>
      <w:bookmarkStart w:id="75" w:name="_Toc166579066"/>
      <w:bookmarkStart w:id="76" w:name="_Toc166578104"/>
      <w:bookmarkStart w:id="77" w:name="_Toc166644552"/>
      <w:bookmarkStart w:id="78" w:name="_Toc169405813"/>
      <w:bookmarkStart w:id="79" w:name="_Toc166578223"/>
      <w:bookmarkStart w:id="80" w:name="_Toc166989977"/>
      <w:bookmarkStart w:id="81" w:name="_Toc169406118"/>
      <w:bookmarkStart w:id="82" w:name="_Toc166578050"/>
      <w:bookmarkStart w:id="83" w:name="_Toc169403786"/>
      <w:bookmarkStart w:id="84" w:name="_Toc169406690"/>
      <w:bookmarkStart w:id="85" w:name="_Toc166578255"/>
      <w:bookmarkStart w:id="86" w:name="_Toc166578549"/>
      <w:bookmarkStart w:id="87" w:name="_Toc166579335"/>
      <w:bookmarkStart w:id="88" w:name="_Toc270489874"/>
      <w:bookmarkStart w:id="89" w:name="_Toc167376684"/>
      <w:bookmarkStart w:id="90" w:name="_Toc16657796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宋体" w:hAnsi="宋体" w:cs="宋体" w:hint="eastAsia"/>
          <w:szCs w:val="21"/>
        </w:rPr>
        <w:t>3、交通违法监测系统技术指标</w:t>
      </w:r>
    </w:p>
    <w:p w:rsidR="003346FE" w:rsidRDefault="003346FE" w:rsidP="003346FE">
      <w:pPr>
        <w:spacing w:line="360" w:lineRule="auto"/>
        <w:ind w:firstLineChars="200" w:firstLine="420"/>
        <w:rPr>
          <w:rFonts w:ascii="宋体" w:hAnsi="宋体" w:cs="宋体" w:hint="eastAsia"/>
          <w:szCs w:val="21"/>
        </w:rPr>
      </w:pPr>
      <w:bookmarkStart w:id="91" w:name="_Toc169406689"/>
      <w:bookmarkStart w:id="92" w:name="_Toc270489875"/>
      <w:bookmarkStart w:id="93" w:name="_Toc169405812"/>
      <w:bookmarkStart w:id="94" w:name="_Toc169403785"/>
      <w:bookmarkStart w:id="95" w:name="_Toc169406117"/>
      <w:bookmarkEnd w:id="91"/>
      <w:bookmarkEnd w:id="92"/>
      <w:bookmarkEnd w:id="93"/>
      <w:bookmarkEnd w:id="94"/>
      <w:bookmarkEnd w:id="95"/>
      <w:r>
        <w:rPr>
          <w:rFonts w:ascii="宋体" w:hAnsi="宋体" w:cs="宋体" w:hint="eastAsia"/>
          <w:szCs w:val="21"/>
        </w:rPr>
        <w:t>3.1、交通信号违法监测系统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1)、交通信号违法监测系统的标准模式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交通信号违法监测系统设备的信息记录为每个违法信息由一条违法记录（信息完整的三张连续照片）和一段违法录像（配套完整的10秒钟录像）组成。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2)、交通信号违法监测系统的标准结构和功能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交通信号违法监测系统是结合车辆信息采集系统、红绿灯状态分析系统、违法记录系统、网络传输系统、前置采集系统等构成。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3）、车辆信息采集系统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采用地感线圈检测，根据车辆通过前后测量相应磁通量变化判别车辆有无，线圈安装一般有两种方式。一种是埋入路面下、另一种是在路面切割出槽，将环形线圈放入槽中，再通过一些特殊胶对其密封。</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4）、红绿灯状态分析系统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红绿灯状态分析系统时时检测红绿灯状态，将状态信息传递给违法记录系统。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5）、违法记录系统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违法记录系统是将车辆信息采集系统与红绿灯状态分析系统信息进行分析，判断车辆是否构成交通信号违法，在判断有违法车辆时进行违法记录。</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6）、网络传输系统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网络传输系统是为了将智能交通设施进行网络化管理。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7）、前置采集系统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前置采集系统是一个放置于中心的自动采集和储存设备，前置采集系统是杭州市公安交</w:t>
      </w:r>
      <w:r>
        <w:rPr>
          <w:rFonts w:ascii="宋体" w:hAnsi="宋体" w:cs="宋体" w:hint="eastAsia"/>
          <w:szCs w:val="21"/>
        </w:rPr>
        <w:lastRenderedPageBreak/>
        <w:t>警支队非现场执法系统的重要组成部分，同时通过网络传输系统与路口违法记录系统连接。</w:t>
      </w:r>
    </w:p>
    <w:p w:rsidR="003346FE" w:rsidRDefault="003346FE" w:rsidP="003346FE">
      <w:pPr>
        <w:spacing w:line="360" w:lineRule="auto"/>
        <w:ind w:firstLineChars="200" w:firstLine="420"/>
        <w:rPr>
          <w:rFonts w:ascii="宋体" w:hAnsi="宋体" w:cs="宋体" w:hint="eastAsia"/>
          <w:szCs w:val="21"/>
        </w:rPr>
      </w:pPr>
      <w:bookmarkStart w:id="96" w:name="_Toc270489876"/>
      <w:bookmarkEnd w:id="96"/>
      <w:r>
        <w:rPr>
          <w:rFonts w:ascii="宋体" w:hAnsi="宋体" w:cs="宋体" w:hint="eastAsia"/>
          <w:szCs w:val="21"/>
        </w:rPr>
        <w:t>3.1.1、中心接入要求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1)、中心配置要求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前端路口设备应质量可靠，性能、效果等参数满足非现场执法系统要求。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2)、网络链路要求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前端设备应向支队非现场执法系统中心平台申请分配路口IP地址，并连接上电子警察专用网络，经支队中心测试网络连通后方可接入。网络链路连接时应当采用稳定、可靠、高效的网络接入设备。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数据要求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路口设备采集的原始图像文件、数据信息（包含红灯开始时间、抓拍时间、红灯结束时间、抓拍车道、抓拍方向、设备地点）须合并在图像文件中，并采取信息加密校验存储防止信息篡改，以保证作为证据的信息图片的合法性和真实性，加密方式应满足采用中心平台分配的密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前端设备取证的违法照片要求像素500万（3744×1408）以上，照片数量格式须满足GA/T 496–2009、GA/T832–2009要求，且同一违法行为的照片必须相互关联，满足非现场执法中心平台数据接口的要求。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设备采集的闯红灯违法数据必须满足三张连续照片加一段同步违法视频的要求。其中三张连续照片的第一张照片车辆在停车线以内，第二张照片车辆压上停车线，第三张照片车辆越过停车线；同步违法视频要求提供H.264/MPEG4编解码D1（720×576&amp;25fps）分辨率的视频。</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前端设备采集的压双黄线、逆向行驶、违法变道违法数据必须满足三张连续照片加一段同步违法视频的要求。同步违法视频要求提供H.264/MPEG4编解码D1（720×576&amp;25fps）分辨率的视频。</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3）、数据传输要求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违法数据在专网中传递时应采用DES加密算法进行加密后发送数据，并在中心端接收后由中心平台系统自动调用解密算法进行解密，防止非法截取。</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前端设备应可以将抓拍后的数据主动上传到中心服务器中，每条违法数据上传时间小于15秒，上传数据须满足非现场执法中心平台接口（详见接口说明部分）要求。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4）、视频记录要求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前端设备须能够记录路口的全天侯录像，并能将实时图像传送到指挥中心，保存录像的</w:t>
      </w:r>
      <w:r>
        <w:rPr>
          <w:rFonts w:ascii="宋体" w:hAnsi="宋体" w:cs="宋体" w:hint="eastAsia"/>
          <w:szCs w:val="21"/>
        </w:rPr>
        <w:lastRenderedPageBreak/>
        <w:t>帧率不小于25帧/秒，图像分辨率768*576，色彩24位真彩。</w:t>
      </w:r>
    </w:p>
    <w:p w:rsidR="003346FE" w:rsidRDefault="003346FE" w:rsidP="003346FE">
      <w:pPr>
        <w:spacing w:line="360" w:lineRule="auto"/>
        <w:ind w:firstLineChars="200" w:firstLine="420"/>
        <w:rPr>
          <w:rFonts w:ascii="宋体" w:hAnsi="宋体" w:cs="宋体" w:hint="eastAsia"/>
          <w:szCs w:val="21"/>
        </w:rPr>
      </w:pPr>
      <w:bookmarkStart w:id="97" w:name="_Toc270489877"/>
      <w:bookmarkEnd w:id="97"/>
      <w:r>
        <w:rPr>
          <w:rFonts w:ascii="宋体" w:hAnsi="宋体" w:cs="宋体" w:hint="eastAsia"/>
          <w:szCs w:val="21"/>
        </w:rPr>
        <w:t>3.1.2、路口设备要求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 根据发布执行的GA/T 496–2009《闯红灯自动记录系统通用技术条件》和GA/T 832–2009《道路交通安全违法行为图像取证技术规范》结合杭州市非现场执法的现状制定前端设备要求。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2）、在以下条目中未说明的应满足GA/T 496–2009《闯红灯自动记录系统通用技术条件》和GA/T 832–2009《道路交通安全违法行为图像取证技术规范》的要求。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3）、对提供的设备应满足相关各项指标要求并具有省级以上权威部门检测证明文件。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 闯红灯自动记录系统应记录机动车发生交通安全违法行为的完整过程图片，采集3幅不同位置的机动车全景特征图片。</w:t>
      </w:r>
      <w:bookmarkStart w:id="98" w:name="OLE_LINK2"/>
      <w:bookmarkEnd w:id="98"/>
      <w:r>
        <w:rPr>
          <w:rFonts w:ascii="宋体" w:hAnsi="宋体" w:cs="宋体" w:hint="eastAsia"/>
          <w:szCs w:val="21"/>
        </w:rPr>
        <w:t>拍摄两幅机动车特征图片的间隔时间应依据机动车实际行驶速度来设置,通常为机动车在两幅图片上的对应行驶位移＞1.0m所需的时间。不得出现因间距太大影响对违法机动车进行认定的情形，且同一违法行为的照片必须相互关联，同时满足非现场执法中心平台数据接口的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5）、每幅图片上叠加有交通违法日期、时间、地点、方向、图像取证设备编号、防伪等信息。并采取信息加密校验存储防止信息篡改，以保证作为证据的信息图片的合法性和真实性。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6）、所有安装在室外的设备应能承受高温、低温、恒温恒湿各项气候环境，系统应无任何电气故障，机壳、插接器等不应有严重变形，功能应保持正常。</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7）、工作电源：交流154V～264V，频率48HZ～52HZ ，环境温度：-20℃～70℃，湿度：93±2%的条件下满足7×24小时连续稳定工作。</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8）、为保证系统稳定可靠、数据安全性，前端设备整体应采用嵌入式设计结构，使用DSP或ARM方式控制，系统的数据采集控制存储单元应满足以下指标：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图像传感器：1.4英寸CCD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 xml:space="preserve">有效像素：3744*1408（约500万） </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帧率：8帧/秒</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快门：1微秒-125毫秒可调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通信端口：10/100M以太网接口，支持TCP/IP、HTTP、UDP、DHCP、PPPOE</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储存：内置8GSD卡，本地同时保存，可以存储4000组以上数据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硬件系统：实时RTOS+DSP形式，嵌入式纯硬件化设计</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供电：POE功能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最低照度：1勒克司</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信噪比：55分贝以下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摄像机护罩应该有遮阳板、风扇、雨刷等附件，使用光学玻璃，防护等级IP65以上</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镜头采用高分辨率百万像素级光学镜头。</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9）、前端设备的车辆检测单元应能同时具备环形线圈检测单元和视频检测单元接口。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10）、 前端设备应同时具备对闯红灯、压双黄线、实线变道、逆向行驶等违法行为进行抓拍取证的接口，接口数大于12个；单个方向能同时管理三个以上车道，各方向能独立运行存贮；其中闯红灯抓拍须能满足多相位信号灯左转、直行、右转、左转弯待转区、直行待驶区等组合情况。</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11）、 前端设备在白天、夜间（补光）所拍摄图片应能够清晰可辨，数据有效率满足GA/T496-2009要求。补光采用频闪灯方式。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12）、 前端设备须能够记录路口的全天侯录像，并能将实时图像传送到指挥中心，保存录像的帧率不小于25帧/秒，图像分辨率不小于768*576，色彩24位真彩。</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13）、前端设备应能与中心系统进行时间同步，图像取证设备24h内计时误差不超过1.0s，并确保每月至少校准一次计时时钟。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14）、 前端设备须设有看门狗，死机后可自行恢复，恢复时间小于20秒，停电后可自恢复，恢复时间小于1分钟。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15）、前端设备应可以将抓拍后的数据主动上传到中心服务器中，每条违法数据上传时间小于15秒，上传数据须满足非现场执法中心平台接口要求。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16）、系统所采用软件应具有自主产权证明。</w:t>
      </w:r>
    </w:p>
    <w:p w:rsidR="003346FE" w:rsidRDefault="003346FE" w:rsidP="003346FE">
      <w:pPr>
        <w:spacing w:line="360" w:lineRule="auto"/>
        <w:ind w:firstLineChars="200" w:firstLine="420"/>
        <w:rPr>
          <w:rFonts w:ascii="宋体" w:hAnsi="宋体" w:cs="宋体" w:hint="eastAsia"/>
          <w:szCs w:val="21"/>
        </w:rPr>
      </w:pPr>
      <w:bookmarkStart w:id="99" w:name="_Toc270489878"/>
      <w:bookmarkEnd w:id="99"/>
      <w:r>
        <w:rPr>
          <w:rFonts w:ascii="宋体" w:hAnsi="宋体" w:cs="宋体" w:hint="eastAsia"/>
          <w:szCs w:val="21"/>
        </w:rPr>
        <w:t>3.2、违法超速行为监测系统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1）、违法超速行为监测系统的标准模式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采用地感线圈检测，根据车辆通过前后测量相应磁通量变化判别车辆有无，通过微机技术将采集到的车辆信息通过算法运算得出车辆速度信息，并快速抓拍，取得一张高清晰数码照片和一段违法录像（配套完整的10秒钟录像），并经传输系统自动采集识别储存组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2）、违法超速行为监测系统的标准结构和功能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超速违法监测系统主要由视频摄像机、数码照相机及照明子系统、图像分析处理工控机、信息处理终端、前置采集子系统等部分组成。视频摄像机、数码照相机一般安装在所监测车道的上方，图像经过工控机的处理，通过通信网络传输到控制中心，实现各种违章记录备案任务。</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超速违法监测系统主要针对“超速行驶”等违章行为进行检测，并能根据控制中心指令随时调整违章检测设置，充分发挥视频检测器的作用，而且能根据各地对违章图像的实际要求来调节车辆违章图像采集时间的长短。</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检测摄像机的安装高度以能达到合理监视目的为原则，一般设立大于6米杆，局部地区将根据周边情况可做适当调整。</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3）、前端抓拍及照明子系统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端抓拍及照明子系统由一台全景摄像机和几台近景摄像机及防尘罩、LED照明灯等组成。设备安装在路中间的立杆上。其中，近景摄像机配备有可控的LED照明设备，安装在防尘罩前面板玻璃后面，起辅助照明的作用。它受摄像机控制，在光线条件比较好的情况下（白天）不点亮，只有当光线比较暗的情况下才由摄像机自动开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4）、路边处理子系统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路边处理子系统由工控机、图像采集卡、多串口卡、控制信号转接板、配电、防雷、机柜等组成。它完成对摄像子系统的控制及视频信号的处理分析，输出车辆的牌照号、车型、车速、通过时间等信息。输出数据通过通讯线路传输到前置采集子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路边处理子系统中可以根据需要设置车速限制，如果发现有超过此限制的车辆则系统会对其做出标记，当该条数据传输到中心的时候，后台处理子系统会发出告警。车速限制可以针对大、小两种车型分别设置不同的限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5）、前置采集子系统</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前置采集子系统是一个放置于中心的自动采集和储存设备，前置采集系统是杭州市公安交警支队非现场执法系统的重要组成部分，同时通过网络传输与路边处理子系统连接。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3.3、 违法超速行为监测系统的技术标准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整个超速违法监测系统是基于牌照识别的技术和视频检测技术，使用视频检测技术检测车辆的到达、瞬时车速、车型等信息。它最大的好处是不用开挖路面，安装、调试、维护方便。</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1）、车辆检测功能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本系统采用视频触发方式。在摄像机视场范围内，通过软件划出一个矩形区域作为虚拟线圈，当车辆进入虚拟线圈时，系统能够检测到该区域内图像的变化从而产生触发信号。</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2）、车辆图像抓拍功能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当车辆以正常速度通过检测区域的时候，系统能够准确地拍摄并输出通过车辆的牌照特写图片和车辆全景图片各一张。牌照特写图片清楚地反映了车辆牌照特征，可以用于牌照自</w:t>
      </w:r>
      <w:r>
        <w:rPr>
          <w:rFonts w:ascii="宋体" w:hAnsi="宋体" w:cs="宋体" w:hint="eastAsia"/>
          <w:szCs w:val="21"/>
        </w:rPr>
        <w:lastRenderedPageBreak/>
        <w:t>动识别或人工辨认牌照信息；车辆全景图片可以供人工辨认车辆的车型、颜色及所载货物等信息。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为了提高系统抓拍图像的清晰度，确保在各种复杂环境（如：雨雾、强逆光、弱光照、强光照、车辆高速运动等）下拍摄出清晰的图片，本系统能够根据现场光线的明暗，通过计算机对摄像机的参数进行实时控制，以保证在成像质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图片采用通用的JPEG图像格式保存，车辆的其他信息（时间、地点、方向、牌照号、车型、车速）存入本地的数据库并等待上传。</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3）、视频测速功能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本系统采用视频技术对进入视场的车辆进行跟踪，计算出车辆从进入视场到离开视场所经过的距离和时间，最后计算出车辆行驶的瞬时速度。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4）、车型识别功能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系统能够分辨出大、小两种车型。系统主要采用视频检测的方法测量车辆的长度再辅以车牌的颜色来识别车辆的车型。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5）、区间超速稽查和旅行时间发布功能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对于主线上的两个违章检测设备之间行驶的车辆，由于每个超速违章检测都记录了其经过该检测点的时间，所以经过上下游检测点通过车辆的识别牌照号进行自动比对，就可以得到车辆在两个检测点间路段的行驶时间，从而得到该区间车辆区间平均速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这样，就可以对区间平均速度超过某一预先设定值的车辆进行记录、处罚，避免了单独采用点测速被司机熟悉后有意减速逃避的问题，能够发挥更大的作用。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同时，高架快速路的协调控制和信息发布系统也可以利用检测到的区间旅行时间进行交通诱导和交通控制。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6）、信息上传功能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系统检测的车辆信息数据都是首先保存在本地的数据库中，然后，再根据网络情况依次上传数据。通常，网络通畅的情况下，数据可以保证实时上传到控制中心数据库，保证数据的及时处理，如果遇到网络故障，则数据会暂时保存在本地数据库中，等待网络恢复的时候再上传数据到中心。这样，即保证数据能及时传输到中心前置采集数据库，也保证了在遇到网络故障的时候不会丢失数据。本系统需与杭州市公安交警支队非现场执法数据自动采集系统无缝链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3.3、违法超速行为监测系统主要设备性能指标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 数码相机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1/2英寸高感光CCD</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800万像素高清晰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8M～∞自动/手动变焦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急速响应＜0.1秒</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快门速度1/200秒～1/10000秒可调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自动光圈</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工作温度要求-20℃～70℃</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抗电磁干扰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相机外提供液晶数据接口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提供并口或USB2.0数据接口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 违法检测摄像机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1/3英寸CCD</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采用LowLight™低照度技术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C/CS镜头安装</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自动光圈镜头直流/视频驱动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水平分辨率480TVL</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最低照度0.01Lux@f1.2,40IRE，AGC开</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信噪比50dB</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增益控制 自动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线性锁定，相位可调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背光补偿 可通过DIP设置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DSP信号处理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视频输出1Vp-p,75欧姆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24VAC/12VDC供电</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 摄像机镜头</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1/3英寸变焦镜头</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点阵滤波器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自动光圈，手动聚焦及变焦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变焦范围3~8mm</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相对孔径1.0~360</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防护罩</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压铸铝结构</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全天候室外防护罩，温度范围是-23°C到49°C</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带支架、遮阳罩、加热器和除霜器，可选择风扇。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 工业控制机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机箱选用紧凑型机箱，方便安装</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低功耗主板，可靠性高，电源小于180W AC</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与上层通信接口：10/100M以太网口，TCP/IP协议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与外场设备通信接口：视频BNC，串行接口</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存储容量：80GB硬盘，独立工作状态下，数据存储单元可保存8天数据；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处理器：PⅣ 1G以上，BIOS：Award 2Mb，前端总线133Mhz</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内存：DDR 266</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显示卡：最大容量 1GB，显存32M MAX(shared)</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工作温度： 0ºC～+70ºC</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相对湿度：5～95％（40 ºC），无凝结</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冲击：工作状态下10G（15～20ms）</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震动：5～17Hz，0.1”双振幅位移（工作状态下）；17～640Hz，1.5G峰峰加速度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EMI：符合FCC/VDE A级标准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 、防雷装置：</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（1）电源避雷器：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雷电通流量（8/20us）≥20 KA</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电压保护水平（8/20us 20 KA）≤2KV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电压保护水平（8/20us 3 KA） ≤1KV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工作电压：220V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接线方式：并联</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（2）视频避雷器：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接入方式：并联</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特性阻抗（Ω）：75</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接口类型：BNC</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工作电压（V）：25</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电压保护水平Up（V）线与线：≤90V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电压保护水平Up（V）线与地：≤90V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雷电通流量（8/20us）≥10 KA</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工作频率≤15MHZ</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插入损耗≤（dB）：0.5</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（3）控制信号避雷器：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接入方式：串</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接口类型：接线柱</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工作电压（V）：25</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最大放电电流：5KA</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额定通流：3KA</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电压保护水平Up（V）线与线：≤90V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电压保护水平Up（V）线与地：≤90V</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响应时间Ta≤（ns）：1</w:t>
      </w:r>
    </w:p>
    <w:p w:rsidR="003346FE" w:rsidRDefault="003346FE" w:rsidP="003346FE">
      <w:pPr>
        <w:spacing w:line="360" w:lineRule="auto"/>
        <w:ind w:firstLineChars="200" w:firstLine="420"/>
        <w:rPr>
          <w:rFonts w:ascii="宋体" w:hAnsi="宋体" w:cs="宋体"/>
          <w:szCs w:val="21"/>
        </w:rPr>
      </w:pPr>
      <w:bookmarkStart w:id="100" w:name="_Toc169406119"/>
      <w:bookmarkStart w:id="101" w:name="_Toc169406691"/>
      <w:bookmarkStart w:id="102" w:name="_Toc270489879"/>
      <w:bookmarkStart w:id="103" w:name="_Toc169405814"/>
      <w:bookmarkEnd w:id="100"/>
      <w:bookmarkEnd w:id="101"/>
      <w:bookmarkEnd w:id="102"/>
      <w:bookmarkEnd w:id="103"/>
      <w:r>
        <w:rPr>
          <w:rFonts w:ascii="宋体" w:hAnsi="宋体" w:cs="宋体" w:hint="eastAsia"/>
          <w:szCs w:val="21"/>
        </w:rPr>
        <w:t>3.</w:t>
      </w:r>
      <w:r>
        <w:rPr>
          <w:rFonts w:ascii="宋体" w:hAnsi="宋体" w:cs="宋体"/>
          <w:szCs w:val="21"/>
        </w:rPr>
        <w:t>4</w:t>
      </w:r>
      <w:r>
        <w:rPr>
          <w:rFonts w:ascii="宋体" w:hAnsi="宋体" w:cs="宋体" w:hint="eastAsia"/>
          <w:szCs w:val="21"/>
        </w:rPr>
        <w:t>、 图片云存储技术要求</w:t>
      </w:r>
    </w:p>
    <w:p w:rsidR="003346FE" w:rsidRDefault="003346FE" w:rsidP="003346FE">
      <w:pPr>
        <w:spacing w:line="360" w:lineRule="auto"/>
        <w:ind w:firstLineChars="200" w:firstLine="420"/>
        <w:rPr>
          <w:rFonts w:ascii="宋体" w:hAnsi="宋体" w:cs="宋体"/>
          <w:color w:val="000000"/>
          <w:kern w:val="0"/>
          <w:sz w:val="20"/>
          <w:szCs w:val="20"/>
        </w:rPr>
      </w:pPr>
      <w:r>
        <w:rPr>
          <w:rFonts w:ascii="宋体" w:hAnsi="宋体" w:cs="宋体" w:hint="eastAsia"/>
          <w:szCs w:val="21"/>
        </w:rPr>
        <w:t>1）、</w:t>
      </w:r>
      <w:r>
        <w:rPr>
          <w:rFonts w:ascii="宋体" w:hAnsi="宋体" w:cs="宋体" w:hint="eastAsia"/>
          <w:color w:val="000000"/>
          <w:kern w:val="0"/>
          <w:sz w:val="20"/>
          <w:szCs w:val="20"/>
        </w:rPr>
        <w:t>系统架构</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存储节点采用分布式集群存储架构，支持全局单一文件系统和统一命名空间，支持25GbE网络接口，及对应的RoCE协议</w:t>
      </w:r>
    </w:p>
    <w:p w:rsidR="003346FE" w:rsidRDefault="003346FE" w:rsidP="003346FE">
      <w:pPr>
        <w:spacing w:line="360" w:lineRule="auto"/>
        <w:ind w:firstLineChars="200" w:firstLine="420"/>
        <w:rPr>
          <w:rFonts w:ascii="宋体" w:hAnsi="宋体" w:cs="宋体"/>
          <w:color w:val="000000"/>
          <w:kern w:val="0"/>
          <w:sz w:val="20"/>
          <w:szCs w:val="20"/>
        </w:rPr>
      </w:pPr>
      <w:r>
        <w:rPr>
          <w:rFonts w:ascii="宋体" w:hAnsi="宋体" w:cs="宋体"/>
          <w:szCs w:val="21"/>
        </w:rPr>
        <w:t>2</w:t>
      </w:r>
      <w:r>
        <w:rPr>
          <w:rFonts w:ascii="宋体" w:hAnsi="宋体" w:cs="宋体" w:hint="eastAsia"/>
          <w:szCs w:val="21"/>
        </w:rPr>
        <w:t>）、</w:t>
      </w:r>
      <w:r>
        <w:rPr>
          <w:rFonts w:ascii="宋体" w:hAnsi="宋体" w:cs="宋体" w:hint="eastAsia"/>
          <w:color w:val="000000"/>
          <w:kern w:val="0"/>
          <w:sz w:val="20"/>
          <w:szCs w:val="20"/>
        </w:rPr>
        <w:t>访问方式</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支持Linux POSIX方式访问存储系统，以获取更高的数据读写性能，且无需对操作系统进行任何修改，支持全局共享访问，无须加入第三方共享软件；对外提供FTP、NFS、CIFS、POSIX、HDFS、S3/Swift等接口。</w:t>
      </w:r>
    </w:p>
    <w:p w:rsidR="003346FE" w:rsidRDefault="003346FE" w:rsidP="003346FE">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）、容量要求</w:t>
      </w:r>
    </w:p>
    <w:p w:rsidR="003346FE" w:rsidRDefault="003346FE" w:rsidP="003346FE">
      <w:pPr>
        <w:spacing w:line="360" w:lineRule="auto"/>
        <w:ind w:firstLineChars="200" w:firstLine="420"/>
        <w:rPr>
          <w:rFonts w:ascii="宋体" w:hAnsi="宋体" w:cs="宋体"/>
          <w:szCs w:val="21"/>
        </w:rPr>
      </w:pPr>
      <w:r>
        <w:rPr>
          <w:rFonts w:ascii="宋体" w:hAnsi="宋体" w:cs="宋体" w:hint="eastAsia"/>
          <w:szCs w:val="21"/>
        </w:rPr>
        <w:t>本次配置1节点，单节点配置</w:t>
      </w:r>
      <w:r>
        <w:rPr>
          <w:rFonts w:ascii="宋体" w:hAnsi="宋体" w:cs="宋体"/>
          <w:szCs w:val="21"/>
        </w:rPr>
        <w:t>24</w:t>
      </w:r>
      <w:r>
        <w:rPr>
          <w:rFonts w:ascii="宋体" w:hAnsi="宋体" w:cs="宋体" w:hint="eastAsia"/>
          <w:szCs w:val="21"/>
        </w:rPr>
        <w:t>块</w:t>
      </w:r>
      <w:r>
        <w:rPr>
          <w:rFonts w:ascii="宋体" w:hAnsi="宋体" w:cs="宋体"/>
          <w:szCs w:val="21"/>
        </w:rPr>
        <w:t>4TB SATA</w:t>
      </w:r>
      <w:r>
        <w:rPr>
          <w:rFonts w:ascii="宋体" w:hAnsi="宋体" w:cs="宋体" w:hint="eastAsia"/>
          <w:szCs w:val="21"/>
        </w:rPr>
        <w:t xml:space="preserve"> </w:t>
      </w:r>
      <w:r>
        <w:rPr>
          <w:rFonts w:ascii="宋体" w:hAnsi="宋体" w:cs="宋体"/>
          <w:szCs w:val="21"/>
        </w:rPr>
        <w:t>3.5</w:t>
      </w:r>
      <w:r>
        <w:rPr>
          <w:rFonts w:ascii="宋体" w:hAnsi="宋体" w:cs="宋体" w:hint="eastAsia"/>
          <w:szCs w:val="21"/>
        </w:rPr>
        <w:t>寸</w:t>
      </w:r>
      <w:r>
        <w:rPr>
          <w:rFonts w:ascii="宋体" w:hAnsi="宋体" w:cs="宋体"/>
          <w:szCs w:val="21"/>
        </w:rPr>
        <w:t>7.2krpm数据盘</w:t>
      </w:r>
      <w:r>
        <w:rPr>
          <w:rFonts w:ascii="宋体" w:hAnsi="宋体" w:cs="宋体" w:hint="eastAsia"/>
          <w:szCs w:val="21"/>
        </w:rPr>
        <w:t>，存储节点采用传统的X86架构，空间利用率不低于80%。</w:t>
      </w:r>
    </w:p>
    <w:p w:rsidR="003346FE" w:rsidRDefault="003346FE" w:rsidP="003346FE">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w:t>
      </w:r>
      <w:r>
        <w:rPr>
          <w:rFonts w:ascii="宋体" w:hAnsi="宋体" w:cs="宋体"/>
          <w:color w:val="000000"/>
          <w:kern w:val="0"/>
          <w:sz w:val="20"/>
          <w:szCs w:val="20"/>
        </w:rPr>
        <w:t>网络</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配置2个万兆光纤内部网络端口， 4个千兆网络端口</w:t>
      </w:r>
    </w:p>
    <w:p w:rsidR="003346FE" w:rsidRDefault="003346FE" w:rsidP="003346FE">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w:t>
      </w:r>
      <w:r>
        <w:rPr>
          <w:rFonts w:ascii="宋体" w:hAnsi="宋体" w:cs="宋体" w:hint="eastAsia"/>
          <w:color w:val="000000"/>
          <w:kern w:val="0"/>
          <w:sz w:val="20"/>
          <w:szCs w:val="20"/>
        </w:rPr>
        <w:t>扩展能力</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单个存储系统可扩展到≥4096个存储节点；单一文件系统容量支持≥10PB，增加存储节点后，存储节点可自动实现数据负载均衡；存储容量扩展的同时，系统数据吞吐能力也线性增长。</w:t>
      </w:r>
    </w:p>
    <w:p w:rsidR="003346FE" w:rsidRDefault="003346FE" w:rsidP="003346FE">
      <w:pPr>
        <w:spacing w:line="360" w:lineRule="auto"/>
        <w:ind w:firstLineChars="200" w:firstLine="420"/>
        <w:rPr>
          <w:rFonts w:ascii="宋体" w:hAnsi="宋体" w:cs="宋体"/>
          <w:color w:val="000000"/>
          <w:kern w:val="0"/>
          <w:sz w:val="20"/>
          <w:szCs w:val="20"/>
        </w:rPr>
      </w:pPr>
      <w:r>
        <w:rPr>
          <w:rFonts w:ascii="宋体" w:hAnsi="宋体" w:cs="宋体" w:hint="eastAsia"/>
          <w:szCs w:val="21"/>
        </w:rPr>
        <w:lastRenderedPageBreak/>
        <w:t>6）、</w:t>
      </w:r>
      <w:r>
        <w:rPr>
          <w:rFonts w:ascii="宋体" w:hAnsi="宋体" w:cs="宋体" w:hint="eastAsia"/>
          <w:color w:val="000000"/>
          <w:kern w:val="0"/>
          <w:sz w:val="20"/>
          <w:szCs w:val="20"/>
        </w:rPr>
        <w:t>可靠性要求</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支持N+M纠删码数据保护，M可选1、2、4；数据保护不依赖磁盘RAID保护；全系统无单点故障；任意单个节点失效时，服务不停止，数据不丢失，支持磁盘坏道自动检测和自动纠错；NAS机头支持虚IP漂移</w:t>
      </w:r>
    </w:p>
    <w:p w:rsidR="003346FE" w:rsidRDefault="003346FE" w:rsidP="003346FE">
      <w:pPr>
        <w:spacing w:line="360" w:lineRule="auto"/>
        <w:ind w:firstLineChars="200" w:firstLine="420"/>
        <w:rPr>
          <w:rFonts w:ascii="宋体" w:hAnsi="宋体" w:cs="宋体"/>
          <w:color w:val="000000"/>
          <w:kern w:val="0"/>
          <w:sz w:val="20"/>
          <w:szCs w:val="20"/>
        </w:rPr>
      </w:pPr>
      <w:r>
        <w:rPr>
          <w:rFonts w:ascii="宋体" w:hAnsi="宋体" w:cs="宋体"/>
          <w:szCs w:val="21"/>
        </w:rPr>
        <w:t>7</w:t>
      </w:r>
      <w:r>
        <w:rPr>
          <w:rFonts w:ascii="宋体" w:hAnsi="宋体" w:cs="宋体" w:hint="eastAsia"/>
          <w:szCs w:val="21"/>
        </w:rPr>
        <w:t>）、</w:t>
      </w:r>
      <w:r>
        <w:rPr>
          <w:rFonts w:ascii="宋体" w:hAnsi="宋体" w:cs="宋体" w:hint="eastAsia"/>
          <w:color w:val="000000"/>
          <w:kern w:val="0"/>
          <w:sz w:val="20"/>
          <w:szCs w:val="20"/>
        </w:rPr>
        <w:t>功能要求</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支持WORM（一次写入，多次读取，不可修改）功能，使文件在设定的保护期内不可被随意篡改和删除；支持对用户、用户组、目录和文件系统进行硬性和软性的容量配额管理；进行硬性配额时，存储容量达到配额值时禁止新数据写入；进行软性配额时，存储容量达到配额值时发出警告且允许新数据继续写入；支持小文件聚合功能，海量小文件修复性能大幅提升，支持SSD读缓存功能，提升随机读IOPS，支持QoS（服务质量控制）功能。</w:t>
      </w:r>
    </w:p>
    <w:p w:rsidR="003346FE" w:rsidRDefault="003346FE" w:rsidP="003346FE">
      <w:pPr>
        <w:spacing w:line="360" w:lineRule="auto"/>
        <w:ind w:firstLineChars="200" w:firstLine="420"/>
        <w:rPr>
          <w:rFonts w:ascii="宋体" w:hAnsi="宋体" w:cs="宋体"/>
          <w:color w:val="000000"/>
          <w:kern w:val="0"/>
          <w:sz w:val="20"/>
          <w:szCs w:val="20"/>
        </w:rPr>
      </w:pPr>
      <w:r>
        <w:rPr>
          <w:rFonts w:ascii="宋体" w:hAnsi="宋体" w:cs="宋体" w:hint="eastAsia"/>
          <w:szCs w:val="21"/>
        </w:rPr>
        <w:t>8）、</w:t>
      </w:r>
      <w:r>
        <w:rPr>
          <w:rFonts w:ascii="宋体" w:hAnsi="宋体" w:cs="宋体" w:hint="eastAsia"/>
          <w:color w:val="000000"/>
          <w:kern w:val="0"/>
          <w:sz w:val="20"/>
          <w:szCs w:val="20"/>
        </w:rPr>
        <w:t>性能要求</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双万兆网络下单节点读写带宽≥1.2GB/s。</w:t>
      </w:r>
    </w:p>
    <w:p w:rsidR="003346FE" w:rsidRDefault="003346FE" w:rsidP="003346FE">
      <w:pPr>
        <w:spacing w:line="360" w:lineRule="auto"/>
        <w:ind w:firstLineChars="200" w:firstLine="420"/>
        <w:rPr>
          <w:rFonts w:ascii="宋体" w:hAnsi="宋体" w:cs="宋体"/>
          <w:color w:val="000000"/>
          <w:kern w:val="0"/>
          <w:sz w:val="20"/>
          <w:szCs w:val="20"/>
        </w:rPr>
      </w:pPr>
      <w:r>
        <w:rPr>
          <w:rFonts w:ascii="宋体" w:hAnsi="宋体" w:cs="宋体" w:hint="eastAsia"/>
          <w:szCs w:val="21"/>
        </w:rPr>
        <w:t>9）、</w:t>
      </w:r>
      <w:r>
        <w:rPr>
          <w:rFonts w:ascii="宋体" w:hAnsi="宋体" w:cs="宋体" w:hint="eastAsia"/>
          <w:color w:val="000000"/>
          <w:kern w:val="0"/>
          <w:sz w:val="20"/>
          <w:szCs w:val="20"/>
        </w:rPr>
        <w:t>兼容性</w:t>
      </w:r>
    </w:p>
    <w:p w:rsidR="003346FE" w:rsidRDefault="003346FE" w:rsidP="003346FE">
      <w:pPr>
        <w:spacing w:line="360" w:lineRule="auto"/>
        <w:ind w:firstLineChars="200" w:firstLine="400"/>
        <w:rPr>
          <w:rFonts w:ascii="宋体" w:hAnsi="宋体" w:cs="宋体"/>
          <w:color w:val="000000"/>
          <w:kern w:val="0"/>
          <w:sz w:val="20"/>
          <w:szCs w:val="20"/>
        </w:rPr>
      </w:pPr>
      <w:r>
        <w:rPr>
          <w:rFonts w:ascii="宋体" w:hAnsi="宋体" w:cs="宋体" w:hint="eastAsia"/>
          <w:color w:val="000000"/>
          <w:kern w:val="0"/>
          <w:sz w:val="20"/>
          <w:szCs w:val="20"/>
        </w:rPr>
        <w:t>能够兼容原有云存储，实现不停机的在线扩容。</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其他要求：</w:t>
      </w:r>
      <w:r>
        <w:rPr>
          <w:rFonts w:ascii="宋体" w:hAnsi="宋体" w:cs="宋体" w:hint="eastAsia"/>
          <w:color w:val="000000"/>
          <w:kern w:val="0"/>
          <w:sz w:val="20"/>
          <w:szCs w:val="20"/>
        </w:rPr>
        <w:t>投标产品具有CSTC软件产品技术鉴定测试报告、投标产品具有北京市新技术新产品技术证书、投标产品通过VMware vsphere 6.0以上版本NAS Storage认证，提供VMware兼容性认证官网链接及截图，投标时需提供上述证明材料复印件加盖原厂公章。</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4、交通信息屏发布系统技术指标</w:t>
      </w:r>
      <w:bookmarkStart w:id="104" w:name="_Toc169405815"/>
      <w:bookmarkStart w:id="105" w:name="_Toc169403787"/>
      <w:bookmarkStart w:id="106" w:name="_Toc169406692"/>
      <w:bookmarkStart w:id="107" w:name="_Toc169406120"/>
      <w:bookmarkStart w:id="108" w:name="_Toc168810973"/>
      <w:bookmarkEnd w:id="104"/>
      <w:bookmarkEnd w:id="105"/>
      <w:bookmarkEnd w:id="106"/>
      <w:bookmarkEnd w:id="107"/>
      <w:bookmarkEnd w:id="108"/>
    </w:p>
    <w:p w:rsidR="003346FE" w:rsidRDefault="003346FE" w:rsidP="003346FE">
      <w:pPr>
        <w:spacing w:line="360" w:lineRule="auto"/>
        <w:ind w:firstLineChars="200" w:firstLine="420"/>
        <w:rPr>
          <w:rFonts w:ascii="宋体" w:hAnsi="宋体" w:cs="宋体" w:hint="eastAsia"/>
          <w:szCs w:val="21"/>
        </w:rPr>
      </w:pPr>
      <w:bookmarkStart w:id="109" w:name="_Toc270489880"/>
      <w:bookmarkEnd w:id="109"/>
      <w:r>
        <w:rPr>
          <w:rFonts w:ascii="宋体" w:hAnsi="宋体" w:cs="宋体" w:hint="eastAsia"/>
          <w:szCs w:val="21"/>
        </w:rPr>
        <w:t>4.1、系统构成</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系统主要由信息发布装置、数据传输装置和信息处理终端装置三部分组成。</w:t>
      </w:r>
      <w:bookmarkStart w:id="110" w:name="_Toc168810974"/>
      <w:bookmarkStart w:id="111" w:name="_Toc169406693"/>
      <w:bookmarkStart w:id="112" w:name="_Toc169406121"/>
      <w:bookmarkStart w:id="113" w:name="_Toc169403788"/>
      <w:bookmarkStart w:id="114" w:name="_Toc169405816"/>
      <w:bookmarkEnd w:id="110"/>
      <w:bookmarkEnd w:id="111"/>
      <w:bookmarkEnd w:id="112"/>
      <w:bookmarkEnd w:id="113"/>
      <w:bookmarkEnd w:id="114"/>
    </w:p>
    <w:p w:rsidR="003346FE" w:rsidRDefault="003346FE" w:rsidP="003346FE">
      <w:pPr>
        <w:spacing w:line="360" w:lineRule="auto"/>
        <w:ind w:firstLineChars="200" w:firstLine="420"/>
        <w:rPr>
          <w:rFonts w:ascii="宋体" w:hAnsi="宋体" w:cs="宋体" w:hint="eastAsia"/>
          <w:szCs w:val="21"/>
        </w:rPr>
      </w:pPr>
      <w:bookmarkStart w:id="115" w:name="_Toc270489881"/>
      <w:bookmarkEnd w:id="115"/>
      <w:r>
        <w:rPr>
          <w:rFonts w:ascii="宋体" w:hAnsi="宋体" w:cs="宋体" w:hint="eastAsia"/>
          <w:szCs w:val="21"/>
        </w:rPr>
        <w:t>4.2、功能要求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系统是将采集到的城市道路交通实时信息进行加工处理融合，形成适合于发布的交通信息。主要通过电子可变情报板，实现面向交通管理者和社会大众的针对道路交通状况的信息发布。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4.2.1、可变情报板除执行上位机所指定之显示内容之外还可以执行上位机下达控制命令。系统能根据环境光线的强度变化，实现8级手动或自动调光。能实时检测每个像素、电源等故障，便于维护修理。当情报板出现故障时，全屏自动关机，并向监控室返回相应故障信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4.2.2、可向监控中心计算机提供显示内容的反馈信息。可变情报板能支持监控中心计算机发出的指令，调用机内贮存的任一条信息在显示屏上显示，也支持计算机进行全屏编辑</w:t>
      </w:r>
      <w:r>
        <w:rPr>
          <w:rFonts w:ascii="宋体" w:hAnsi="宋体" w:cs="宋体" w:hint="eastAsia"/>
          <w:szCs w:val="21"/>
        </w:rPr>
        <w:lastRenderedPageBreak/>
        <w:t>新的信息，存入或修改原来的信息库。</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4.2.3、显示内容包括：</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固定内容：将一些常用的、固定的显示文字及图案以标准的格式存储在数据库中，可及时调用显示。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自动生成的道路状况信息：系统根据道路交通信息采集内容自动生成道路状况信息并显示在情报板正常上。</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4.2.4、显示模式包括：</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定时发布内容：根据道路情况预先存在数据库里的诱导信息，按照设定的时间发布出来。</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人工发布内容：将一些特殊的不在计划表内的显示信息，用人机对话方式，实现信息的显示及存储。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4.2.5、系统设有防雷装置。</w:t>
      </w:r>
      <w:bookmarkStart w:id="116" w:name="_Toc168810975"/>
      <w:bookmarkStart w:id="117" w:name="_Toc169406694"/>
      <w:bookmarkStart w:id="118" w:name="_Toc169403789"/>
      <w:bookmarkStart w:id="119" w:name="_Toc169405817"/>
      <w:bookmarkStart w:id="120" w:name="_Toc169406122"/>
      <w:bookmarkEnd w:id="116"/>
      <w:bookmarkEnd w:id="117"/>
      <w:bookmarkEnd w:id="118"/>
      <w:bookmarkEnd w:id="119"/>
      <w:bookmarkEnd w:id="120"/>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4.2.6、情报板双箱体结构、无缝网口接入。</w:t>
      </w:r>
    </w:p>
    <w:p w:rsidR="003346FE" w:rsidRDefault="003346FE" w:rsidP="003346FE">
      <w:pPr>
        <w:spacing w:line="360" w:lineRule="auto"/>
        <w:ind w:firstLineChars="200" w:firstLine="420"/>
        <w:rPr>
          <w:rFonts w:ascii="宋体" w:hAnsi="宋体" w:cs="宋体" w:hint="eastAsia"/>
          <w:szCs w:val="21"/>
        </w:rPr>
      </w:pPr>
      <w:bookmarkStart w:id="121" w:name="_Toc270489882"/>
      <w:bookmarkEnd w:id="121"/>
      <w:r>
        <w:rPr>
          <w:rFonts w:ascii="宋体" w:hAnsi="宋体" w:cs="宋体" w:hint="eastAsia"/>
          <w:szCs w:val="21"/>
        </w:rPr>
        <w:t>4.3、主要设备技术指标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4.3.1、信息屏技术指标：</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显示颜色：红绿双基色（绿管采用纯绿色），采用户外型超高亮LED象素管</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采用全点阵的或点阵加图形的方式显示</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超长可换幅显示，可显示汉字、西文、数字及特殊符号，其字体（黑体、楷体、宋体等）、字号（32点阵、24点阵及16点阵等汉字大小）和出字方式均可控制，具有国标GB23121-80二级字库</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亮度：≥8000cd/m2，亮度调节：自动/手动调节32级</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失控点：≤1/1000，且为离散型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可视距离：静态≥250m，动态≥200m以远（车速80km/h）；可视角度：110度(水平</w:t>
      </w:r>
      <w:r>
        <w:rPr>
          <w:rFonts w:ascii="宋体" w:hAnsi="宋体" w:cs="宋体" w:hint="eastAsia"/>
          <w:szCs w:val="21"/>
        </w:rPr>
        <w:t>55度、垂直上仰10度、下俯30度)</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抗风速：≥40m/s</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工作条件：24小时连续工作，MTBF：≥10000h</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功率：每平米最大功率为600W/m2,平均功率为400W/m2。</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通信接口：RS422/485/232/网口，控制系统可方便快速的响应中心控制软件对情报板显示方式和显示内容的要求。</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具有在线自诊断功能</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箱体防护等级IP54，箱体材料为冷轧钢板箱体表面处理喷塑，显示屏正面为黑色，</w:t>
      </w:r>
      <w:r>
        <w:rPr>
          <w:rFonts w:ascii="宋体" w:hAnsi="宋体" w:cs="宋体" w:hint="eastAsia"/>
          <w:szCs w:val="21"/>
        </w:rPr>
        <w:lastRenderedPageBreak/>
        <w:t>其余表面为仪器灰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4.3.2、控制卡</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扫描方式：支持1/16扫户内显示屏、静态、1/2、1/4、1/8、1/16等多种驱动模式</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通讯模块：扩展支持 GPRS、CDMA、MODEM、Ethernet等</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接口：RS232/422/485兼容网口的串行通讯口,亮度/湿度采集口,温度采集口,屏体电源控制</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可处理 BMP、JPG 图片文件, Word 文档, Excel表格，5时段亮度调整,远程屏体电源控制,可配置亮度自动调整功能,温度、湿度自动显示,10项加减天数计算,每个节目可设定周内定时段播放,支持 GPRS、CDMA 无线通讯</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存储空间：4Mb-8Mb</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4.3.3、传输链路：采用光缆点对点传。采用模拟光端机传输，光端机可各交通系统复用，带4路以上视频RS232/422及网口。</w:t>
      </w:r>
      <w:bookmarkStart w:id="122" w:name="_Toc169406695"/>
      <w:bookmarkStart w:id="123" w:name="_Toc169405818"/>
      <w:bookmarkStart w:id="124" w:name="_Toc169403790"/>
      <w:bookmarkStart w:id="125" w:name="_Toc168810976"/>
      <w:bookmarkStart w:id="126" w:name="_Toc169406123"/>
      <w:bookmarkEnd w:id="122"/>
      <w:bookmarkEnd w:id="123"/>
      <w:bookmarkEnd w:id="124"/>
      <w:bookmarkEnd w:id="125"/>
      <w:bookmarkEnd w:id="126"/>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4.4、中心平台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情报板的发布包括固定信息的发布、手动信息的发布、OD信息的发布以及经过数据融合之后的一些其他交通信息的发布。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实现功能包括：</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（1）各种信息的发布（包括自动发布和手工发布）。</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（2）情报板的管理。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（3）用户的管理。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（4）前端设备运行状态的实时检测。</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（5）节目单的管理。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（6）自动发布信息的人工干预。</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（7）预案管理。</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（8）系统间提供标准的应用程序接口和接入规范，易于融合其它系统和新增应用：</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基于GIS（地理信息系统）平台</w:t>
      </w:r>
    </w:p>
    <w:p w:rsidR="003346FE" w:rsidRDefault="003346FE" w:rsidP="003346FE">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采用C/S架构</w:t>
      </w:r>
    </w:p>
    <w:p w:rsidR="003346FE" w:rsidRDefault="003346FE" w:rsidP="003346FE">
      <w:pPr>
        <w:spacing w:line="360" w:lineRule="auto"/>
        <w:ind w:firstLineChars="200" w:firstLine="420"/>
        <w:rPr>
          <w:rFonts w:ascii="宋体" w:hAnsi="宋体" w:cs="宋体" w:hint="eastAsia"/>
          <w:sz w:val="24"/>
        </w:rPr>
      </w:pPr>
      <w:r>
        <w:rPr>
          <w:rFonts w:ascii="宋体" w:hAnsi="宋体" w:cs="宋体" w:hint="eastAsia"/>
          <w:szCs w:val="21"/>
        </w:rPr>
        <w:t>系统功能基于Web服务：系统提供的所有功能都是通过Web Service对外提供接口，这样可以在异种操作系统、异种语言之间进行交互，方便其他系统的集成系统支持多种数据库，包括SQL Server、Oracle。</w:t>
      </w:r>
    </w:p>
    <w:p w:rsidR="003346FE" w:rsidRDefault="003346FE" w:rsidP="003346FE"/>
    <w:p w:rsidR="003346FE" w:rsidRDefault="003346FE" w:rsidP="003346FE">
      <w:pPr>
        <w:rPr>
          <w:rFonts w:ascii="宋体" w:hAnsi="宋体" w:hint="eastAsia"/>
        </w:rPr>
      </w:pPr>
    </w:p>
    <w:p w:rsidR="003346FE" w:rsidRDefault="003346FE" w:rsidP="003346FE">
      <w:pPr>
        <w:pStyle w:val="2"/>
        <w:spacing w:line="360" w:lineRule="auto"/>
        <w:rPr>
          <w:rFonts w:hint="eastAsia"/>
          <w:color w:val="000000"/>
        </w:rPr>
      </w:pPr>
      <w:r>
        <w:rPr>
          <w:color w:val="000000"/>
          <w:lang w:val="en-US"/>
        </w:rPr>
        <w:br w:type="page"/>
      </w:r>
      <w:r>
        <w:rPr>
          <w:rFonts w:hint="eastAsia"/>
          <w:color w:val="000000"/>
        </w:rPr>
        <w:lastRenderedPageBreak/>
        <w:t>六、采购清单</w:t>
      </w:r>
    </w:p>
    <w:p w:rsidR="003346FE" w:rsidRDefault="003346FE" w:rsidP="003346FE">
      <w:pPr>
        <w:rPr>
          <w:rFonts w:ascii="宋体" w:hAnsi="宋体" w:hint="eastAsia"/>
        </w:rPr>
      </w:pPr>
      <w:r>
        <w:rPr>
          <w:rFonts w:ascii="宋体" w:hAnsi="宋体" w:hint="eastAsia"/>
        </w:rPr>
        <w:t>（一）智能交通部分</w:t>
      </w:r>
    </w:p>
    <w:tbl>
      <w:tblPr>
        <w:tblW w:w="746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830"/>
        <w:gridCol w:w="3649"/>
        <w:gridCol w:w="654"/>
        <w:gridCol w:w="846"/>
      </w:tblGrid>
      <w:tr w:rsidR="003346FE" w:rsidRPr="009D4E14" w:rsidTr="00EA304D">
        <w:trPr>
          <w:trHeight w:val="364"/>
          <w:jc w:val="center"/>
        </w:trPr>
        <w:tc>
          <w:tcPr>
            <w:tcW w:w="486" w:type="dxa"/>
            <w:vMerge w:val="restart"/>
            <w:shd w:val="clear" w:color="000000" w:fill="FFFFFF"/>
            <w:vAlign w:val="center"/>
            <w:hideMark/>
          </w:tcPr>
          <w:p w:rsidR="003346FE" w:rsidRPr="009D4E14" w:rsidRDefault="003346FE" w:rsidP="00EA304D">
            <w:pPr>
              <w:widowControl/>
              <w:jc w:val="center"/>
              <w:rPr>
                <w:rFonts w:ascii="宋体" w:hAnsi="宋体" w:cs="宋体"/>
                <w:b/>
                <w:bCs/>
                <w:color w:val="000000"/>
                <w:kern w:val="0"/>
                <w:sz w:val="18"/>
                <w:szCs w:val="18"/>
              </w:rPr>
            </w:pPr>
            <w:r w:rsidRPr="009D4E14">
              <w:rPr>
                <w:rFonts w:ascii="宋体" w:hAnsi="宋体" w:cs="宋体" w:hint="eastAsia"/>
                <w:b/>
                <w:bCs/>
                <w:color w:val="000000"/>
                <w:kern w:val="0"/>
                <w:sz w:val="18"/>
                <w:szCs w:val="18"/>
              </w:rPr>
              <w:t>序号</w:t>
            </w:r>
          </w:p>
        </w:tc>
        <w:tc>
          <w:tcPr>
            <w:tcW w:w="1830" w:type="dxa"/>
            <w:vMerge w:val="restart"/>
            <w:shd w:val="clear" w:color="000000" w:fill="FFFFFF"/>
            <w:vAlign w:val="center"/>
            <w:hideMark/>
          </w:tcPr>
          <w:p w:rsidR="003346FE" w:rsidRPr="009D4E14" w:rsidRDefault="003346FE" w:rsidP="00EA304D">
            <w:pPr>
              <w:widowControl/>
              <w:jc w:val="center"/>
              <w:rPr>
                <w:rFonts w:ascii="宋体" w:hAnsi="宋体" w:cs="宋体"/>
                <w:b/>
                <w:bCs/>
                <w:color w:val="000000"/>
                <w:kern w:val="0"/>
                <w:sz w:val="18"/>
                <w:szCs w:val="18"/>
              </w:rPr>
            </w:pPr>
            <w:r w:rsidRPr="009D4E14">
              <w:rPr>
                <w:rFonts w:ascii="宋体" w:hAnsi="宋体" w:cs="宋体" w:hint="eastAsia"/>
                <w:b/>
                <w:bCs/>
                <w:color w:val="000000"/>
                <w:kern w:val="0"/>
                <w:sz w:val="18"/>
                <w:szCs w:val="18"/>
              </w:rPr>
              <w:t>项目名称</w:t>
            </w:r>
          </w:p>
        </w:tc>
        <w:tc>
          <w:tcPr>
            <w:tcW w:w="3649" w:type="dxa"/>
            <w:vMerge w:val="restart"/>
            <w:shd w:val="clear" w:color="000000" w:fill="FFFFFF"/>
            <w:vAlign w:val="center"/>
            <w:hideMark/>
          </w:tcPr>
          <w:p w:rsidR="003346FE" w:rsidRPr="009D4E14" w:rsidRDefault="003346FE" w:rsidP="00EA304D">
            <w:pPr>
              <w:widowControl/>
              <w:jc w:val="center"/>
              <w:rPr>
                <w:rFonts w:ascii="宋体" w:hAnsi="宋体" w:cs="宋体"/>
                <w:b/>
                <w:bCs/>
                <w:color w:val="000000"/>
                <w:kern w:val="0"/>
                <w:sz w:val="18"/>
                <w:szCs w:val="18"/>
              </w:rPr>
            </w:pPr>
            <w:r w:rsidRPr="009D4E14">
              <w:rPr>
                <w:rFonts w:ascii="宋体" w:hAnsi="宋体" w:cs="宋体" w:hint="eastAsia"/>
                <w:b/>
                <w:bCs/>
                <w:color w:val="000000"/>
                <w:kern w:val="0"/>
                <w:sz w:val="18"/>
                <w:szCs w:val="18"/>
              </w:rPr>
              <w:t>项目特征</w:t>
            </w:r>
            <w:r w:rsidRPr="009D4E14">
              <w:rPr>
                <w:rFonts w:ascii="宋体" w:hAnsi="宋体" w:cs="宋体" w:hint="eastAsia"/>
                <w:b/>
                <w:bCs/>
                <w:color w:val="000000"/>
                <w:kern w:val="0"/>
                <w:sz w:val="18"/>
                <w:szCs w:val="18"/>
              </w:rPr>
              <w:br/>
              <w:t xml:space="preserve"> 描述</w:t>
            </w:r>
          </w:p>
        </w:tc>
        <w:tc>
          <w:tcPr>
            <w:tcW w:w="654" w:type="dxa"/>
            <w:vMerge w:val="restart"/>
            <w:shd w:val="clear" w:color="000000" w:fill="FFFFFF"/>
            <w:vAlign w:val="center"/>
            <w:hideMark/>
          </w:tcPr>
          <w:p w:rsidR="003346FE" w:rsidRPr="009D4E14" w:rsidRDefault="003346FE" w:rsidP="00EA304D">
            <w:pPr>
              <w:widowControl/>
              <w:jc w:val="center"/>
              <w:rPr>
                <w:rFonts w:ascii="宋体" w:hAnsi="宋体" w:cs="宋体"/>
                <w:b/>
                <w:bCs/>
                <w:color w:val="000000"/>
                <w:kern w:val="0"/>
                <w:sz w:val="18"/>
                <w:szCs w:val="18"/>
              </w:rPr>
            </w:pPr>
            <w:r w:rsidRPr="009D4E14">
              <w:rPr>
                <w:rFonts w:ascii="宋体" w:hAnsi="宋体" w:cs="宋体" w:hint="eastAsia"/>
                <w:b/>
                <w:bCs/>
                <w:color w:val="000000"/>
                <w:kern w:val="0"/>
                <w:sz w:val="18"/>
                <w:szCs w:val="18"/>
              </w:rPr>
              <w:t>计量</w:t>
            </w:r>
            <w:r w:rsidRPr="009D4E14">
              <w:rPr>
                <w:rFonts w:ascii="宋体" w:hAnsi="宋体" w:cs="宋体" w:hint="eastAsia"/>
                <w:b/>
                <w:bCs/>
                <w:color w:val="000000"/>
                <w:kern w:val="0"/>
                <w:sz w:val="18"/>
                <w:szCs w:val="18"/>
              </w:rPr>
              <w:br/>
              <w:t>单位</w:t>
            </w:r>
          </w:p>
        </w:tc>
        <w:tc>
          <w:tcPr>
            <w:tcW w:w="846" w:type="dxa"/>
            <w:vMerge w:val="restart"/>
            <w:shd w:val="clear" w:color="000000" w:fill="FFFFFF"/>
            <w:vAlign w:val="center"/>
            <w:hideMark/>
          </w:tcPr>
          <w:p w:rsidR="003346FE" w:rsidRPr="009D4E14" w:rsidRDefault="003346FE" w:rsidP="00EA304D">
            <w:pPr>
              <w:widowControl/>
              <w:jc w:val="center"/>
              <w:rPr>
                <w:rFonts w:ascii="宋体" w:hAnsi="宋体" w:cs="宋体"/>
                <w:b/>
                <w:bCs/>
                <w:color w:val="000000"/>
                <w:kern w:val="0"/>
                <w:sz w:val="18"/>
                <w:szCs w:val="18"/>
              </w:rPr>
            </w:pPr>
            <w:r w:rsidRPr="009D4E14">
              <w:rPr>
                <w:rFonts w:ascii="宋体" w:hAnsi="宋体" w:cs="宋体" w:hint="eastAsia"/>
                <w:b/>
                <w:bCs/>
                <w:color w:val="000000"/>
                <w:kern w:val="0"/>
                <w:sz w:val="18"/>
                <w:szCs w:val="18"/>
              </w:rPr>
              <w:t>工程量</w:t>
            </w:r>
          </w:p>
        </w:tc>
      </w:tr>
      <w:tr w:rsidR="003346FE" w:rsidRPr="009D4E14" w:rsidTr="00EA304D">
        <w:trPr>
          <w:trHeight w:val="364"/>
          <w:jc w:val="center"/>
        </w:trPr>
        <w:tc>
          <w:tcPr>
            <w:tcW w:w="486" w:type="dxa"/>
            <w:vMerge/>
            <w:vAlign w:val="center"/>
            <w:hideMark/>
          </w:tcPr>
          <w:p w:rsidR="003346FE" w:rsidRPr="009D4E14" w:rsidRDefault="003346FE" w:rsidP="00EA304D">
            <w:pPr>
              <w:widowControl/>
              <w:jc w:val="left"/>
              <w:rPr>
                <w:rFonts w:ascii="宋体" w:hAnsi="宋体" w:cs="宋体"/>
                <w:b/>
                <w:bCs/>
                <w:color w:val="000000"/>
                <w:kern w:val="0"/>
                <w:sz w:val="18"/>
                <w:szCs w:val="18"/>
              </w:rPr>
            </w:pPr>
          </w:p>
        </w:tc>
        <w:tc>
          <w:tcPr>
            <w:tcW w:w="1830" w:type="dxa"/>
            <w:vMerge/>
            <w:vAlign w:val="center"/>
            <w:hideMark/>
          </w:tcPr>
          <w:p w:rsidR="003346FE" w:rsidRPr="009D4E14" w:rsidRDefault="003346FE" w:rsidP="00EA304D">
            <w:pPr>
              <w:widowControl/>
              <w:jc w:val="left"/>
              <w:rPr>
                <w:rFonts w:ascii="宋体" w:hAnsi="宋体" w:cs="宋体"/>
                <w:b/>
                <w:bCs/>
                <w:color w:val="000000"/>
                <w:kern w:val="0"/>
                <w:sz w:val="18"/>
                <w:szCs w:val="18"/>
              </w:rPr>
            </w:pPr>
          </w:p>
        </w:tc>
        <w:tc>
          <w:tcPr>
            <w:tcW w:w="3649" w:type="dxa"/>
            <w:vMerge/>
            <w:vAlign w:val="center"/>
            <w:hideMark/>
          </w:tcPr>
          <w:p w:rsidR="003346FE" w:rsidRPr="009D4E14" w:rsidRDefault="003346FE" w:rsidP="00EA304D">
            <w:pPr>
              <w:widowControl/>
              <w:jc w:val="left"/>
              <w:rPr>
                <w:rFonts w:ascii="宋体" w:hAnsi="宋体" w:cs="宋体"/>
                <w:b/>
                <w:bCs/>
                <w:color w:val="000000"/>
                <w:kern w:val="0"/>
                <w:sz w:val="18"/>
                <w:szCs w:val="18"/>
              </w:rPr>
            </w:pPr>
          </w:p>
        </w:tc>
        <w:tc>
          <w:tcPr>
            <w:tcW w:w="654" w:type="dxa"/>
            <w:vMerge/>
            <w:vAlign w:val="center"/>
            <w:hideMark/>
          </w:tcPr>
          <w:p w:rsidR="003346FE" w:rsidRPr="009D4E14" w:rsidRDefault="003346FE" w:rsidP="00EA304D">
            <w:pPr>
              <w:widowControl/>
              <w:jc w:val="left"/>
              <w:rPr>
                <w:rFonts w:ascii="宋体" w:hAnsi="宋体" w:cs="宋体"/>
                <w:b/>
                <w:bCs/>
                <w:color w:val="000000"/>
                <w:kern w:val="0"/>
                <w:sz w:val="18"/>
                <w:szCs w:val="18"/>
              </w:rPr>
            </w:pPr>
          </w:p>
        </w:tc>
        <w:tc>
          <w:tcPr>
            <w:tcW w:w="846" w:type="dxa"/>
            <w:vMerge/>
            <w:vAlign w:val="center"/>
            <w:hideMark/>
          </w:tcPr>
          <w:p w:rsidR="003346FE" w:rsidRPr="009D4E14" w:rsidRDefault="003346FE" w:rsidP="00EA304D">
            <w:pPr>
              <w:widowControl/>
              <w:jc w:val="left"/>
              <w:rPr>
                <w:rFonts w:ascii="宋体" w:hAnsi="宋体" w:cs="宋体"/>
                <w:b/>
                <w:bCs/>
                <w:color w:val="000000"/>
                <w:kern w:val="0"/>
                <w:sz w:val="18"/>
                <w:szCs w:val="18"/>
              </w:rPr>
            </w:pPr>
          </w:p>
        </w:tc>
      </w:tr>
      <w:tr w:rsidR="003346FE" w:rsidRPr="009D4E14" w:rsidTr="00EA304D">
        <w:trPr>
          <w:trHeight w:val="364"/>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 xml:space="preserve">一、交通信号控制系统　</w:t>
            </w:r>
          </w:p>
        </w:tc>
      </w:tr>
      <w:tr w:rsidR="003346FE" w:rsidRPr="009D4E14" w:rsidTr="00EA304D">
        <w:trPr>
          <w:trHeight w:val="91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设备控制机箱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远程自适应协调式交通信号控制机；16灯组以上(含)支持视频、地磁等多种流量检测功能；接入必须满足已建的ACS-500管理平台；</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3694"/>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设备控制机箱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交通信号打控制机箱</w:t>
            </w:r>
            <w:r w:rsidRPr="009D4E14">
              <w:rPr>
                <w:rFonts w:ascii="宋体" w:hAnsi="宋体" w:cs="宋体" w:hint="eastAsia"/>
                <w:color w:val="000000"/>
                <w:kern w:val="0"/>
                <w:sz w:val="18"/>
                <w:szCs w:val="18"/>
              </w:rPr>
              <w:br/>
              <w:t>1.箱体尺寸WxDxH=760x430x1450mm，304不锈钢钢板制作，箱体、方孔条、托盘2.0mm厚,箱门2.5mm厚；</w:t>
            </w:r>
            <w:r w:rsidRPr="009D4E14">
              <w:rPr>
                <w:rFonts w:ascii="宋体" w:hAnsi="宋体" w:cs="宋体" w:hint="eastAsia"/>
                <w:color w:val="000000"/>
                <w:kern w:val="0"/>
                <w:sz w:val="18"/>
                <w:szCs w:val="18"/>
              </w:rPr>
              <w:br/>
              <w:t>2.室外型，含小型断路器、电源浪涌保护器、空开等附件，带门锁、新型门轴；</w:t>
            </w:r>
            <w:r w:rsidRPr="009D4E14">
              <w:rPr>
                <w:rFonts w:ascii="宋体" w:hAnsi="宋体" w:cs="宋体" w:hint="eastAsia"/>
                <w:color w:val="000000"/>
                <w:kern w:val="0"/>
                <w:sz w:val="18"/>
                <w:szCs w:val="18"/>
              </w:rPr>
              <w:br/>
              <w:t>3.660*430*1100mm C25混凝土基础浇筑；基础开挖、回填、废弃料外运、基础浇筑、浇捣；</w:t>
            </w:r>
            <w:r w:rsidRPr="009D4E14">
              <w:rPr>
                <w:rFonts w:ascii="宋体" w:hAnsi="宋体" w:cs="宋体" w:hint="eastAsia"/>
                <w:color w:val="000000"/>
                <w:kern w:val="0"/>
                <w:sz w:val="18"/>
                <w:szCs w:val="18"/>
              </w:rPr>
              <w:br/>
              <w:t>4.25x4mm接地扁钢焊接L50x5x2500mm热镀锌角钢接地极；</w:t>
            </w:r>
            <w:r w:rsidRPr="009D4E14">
              <w:rPr>
                <w:rFonts w:ascii="宋体" w:hAnsi="宋体" w:cs="宋体" w:hint="eastAsia"/>
                <w:color w:val="000000"/>
                <w:kern w:val="0"/>
                <w:sz w:val="18"/>
                <w:szCs w:val="18"/>
              </w:rPr>
              <w:br/>
              <w:t>5.要求单面开门，自动温控、风冷、防尘过滤进风，箱体颜色与周边交通设施吻合；</w:t>
            </w:r>
            <w:r w:rsidRPr="009D4E14">
              <w:rPr>
                <w:rFonts w:ascii="宋体" w:hAnsi="宋体" w:cs="宋体" w:hint="eastAsia"/>
                <w:color w:val="000000"/>
                <w:kern w:val="0"/>
                <w:sz w:val="18"/>
                <w:szCs w:val="18"/>
              </w:rPr>
              <w:br/>
              <w:t>具体做法及要求详见施工大样图及相关规范图集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数据避雷器 SP-005DC10-RS485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单相电源防雷模块 SP-M40-385-2P</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70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视频传输设备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I/O解析主机：RJ45和N-J接口；使用电源:直流48V通过PoE线到设备RJ45接口；工作温度:-45℃~85℃。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177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监控摄像设备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视频车流量检测摄像机，护罩防护等级:IP66,检测参数:车流量、占有率、可覆盖4条车道；检测周期:1-120分钟可设；检测准确度:白天:&gt;=98%夜晚:&gt;=95%；数据传输:RS485或RJ45；使用温度:-40℃~+85℃；摄像机:CMOS摄像机,1/2.5”；分辨率:1920X1280；帧率:25帧/秒；镜头:广角,焦距2.1m；供电:12-26VDC；</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79</w:t>
            </w:r>
          </w:p>
        </w:tc>
      </w:tr>
      <w:tr w:rsidR="003346FE" w:rsidRPr="009D4E14" w:rsidTr="00EA304D">
        <w:trPr>
          <w:trHeight w:val="177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信号灯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φ400横装四联机动车圆盘信号灯，φ400铝壳单色四联圆盘灯；外壳材质:压铸铝；外壳颜色:黑色；发光单元颜色:红色、黄色、绿色；带独立单8倒计时功能；面罩材质及规格:400mmPC材质；防护等级:IP53；执行</w:t>
            </w:r>
            <w:r w:rsidRPr="009D4E14">
              <w:rPr>
                <w:rFonts w:ascii="宋体" w:hAnsi="宋体" w:cs="宋体" w:hint="eastAsia"/>
                <w:color w:val="000000"/>
                <w:kern w:val="0"/>
                <w:sz w:val="18"/>
                <w:szCs w:val="18"/>
              </w:rPr>
              <w:lastRenderedPageBreak/>
              <w:t>标准GB14887-2011、GAT508-2014；安装模式:L脚固定；含安装支架。</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51</w:t>
            </w:r>
          </w:p>
        </w:tc>
      </w:tr>
      <w:tr w:rsidR="003346FE" w:rsidRPr="009D4E14" w:rsidTr="00EA304D">
        <w:trPr>
          <w:trHeight w:val="155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信号灯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φ400横装四联机动车左转箭头灯，φ400铝壳单色四联左转箭头灯；外壳材质:压铸铝；外壳颜色:黑色；发光单元颜色:红色、黄色、绿色；独立单8倒计时功能；面罩材质及规格:400mmPC材质；防护等级:IP53；安装模式:L脚固定；含安装支架。</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35</w:t>
            </w:r>
          </w:p>
        </w:tc>
      </w:tr>
      <w:tr w:rsidR="003346FE" w:rsidRPr="009D4E14" w:rsidTr="00EA304D">
        <w:trPr>
          <w:trHeight w:val="155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信号灯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φ300竖装三联非机动车圆盘信号灯，φ300铝壳单色非机动车灯；整灯为三联,由单色自行车装入压铸铝框架构成一个整体；发光单元颜色:红色、黄色、绿色；面罩材质:PC材质；防护等级:IP53；执行标准GB14887-2011；安装模式:L脚固定；含安装支架。</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50</w:t>
            </w:r>
          </w:p>
        </w:tc>
      </w:tr>
      <w:tr w:rsidR="003346FE" w:rsidRPr="009D4E14" w:rsidTr="00EA304D">
        <w:trPr>
          <w:trHeight w:val="177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信号灯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φ300竖装三联非机动车左转箭头灯，φ300铝壳单色非机动车灯；整灯为四联,由单色组成的自行车和左转箭头组合装入压铸铝框架构成一个整体；发光单元颜色:红色、黄色、绿色；面罩材质:PC材质；防护等级:IP53；执行标准GB14887-2011；安装模式:L脚固定；含安装支架。</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36</w:t>
            </w:r>
          </w:p>
        </w:tc>
      </w:tr>
      <w:tr w:rsidR="003346FE" w:rsidRPr="009D4E14" w:rsidTr="00EA304D">
        <w:trPr>
          <w:trHeight w:val="2839"/>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信号灯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LED显示屏一体化人行灯,信号灯架尺寸:3.4mX0.4m；信号发光单元尺寸:Ф300㎜,LED发光单元高度不少于1.5m；LED显示屏为红、绿、黄三色P10LED,与信号灯红、绿信号变化同步显示相同颜色,即信号灯红--LED显示红,信号灯绿-LED显示绿。如信号灯信号关闭,则显示绿色,或可关闭显示。800*800*1000mmC25混凝土基础浇筑；基础开挖、回填、废弃料外运、基础浇筑、浇捣；25x4接地扁钢焊接L50x5x2500热镀锌角钢接地极;具体做法及要求详见施工大样图及相关规范图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100</w:t>
            </w:r>
          </w:p>
        </w:tc>
      </w:tr>
      <w:tr w:rsidR="003346FE" w:rsidRPr="009D4E14" w:rsidTr="00EA304D">
        <w:trPr>
          <w:trHeight w:val="699"/>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1.类型：φ273信号灯F杆</w:t>
            </w:r>
            <w:r w:rsidRPr="009D4E14">
              <w:rPr>
                <w:rFonts w:ascii="宋体" w:hAnsi="宋体" w:cs="宋体" w:hint="eastAsia"/>
                <w:color w:val="000000"/>
                <w:kern w:val="0"/>
                <w:sz w:val="18"/>
                <w:szCs w:val="18"/>
              </w:rPr>
              <w:br/>
              <w:t>2.材质：Q235B钢</w:t>
            </w:r>
            <w:r w:rsidRPr="009D4E14">
              <w:rPr>
                <w:rFonts w:ascii="宋体" w:hAnsi="宋体" w:cs="宋体" w:hint="eastAsia"/>
                <w:color w:val="000000"/>
                <w:kern w:val="0"/>
                <w:sz w:val="18"/>
                <w:szCs w:val="18"/>
              </w:rPr>
              <w:br/>
              <w:t>3.规格尺寸：φ273*10*8000mm立柱无缝钢管，上横梁无缝钢管Φ140*8*10423mm，下横梁121*121*8方钢9273mm，3根上下连接100*100*8方钢650mm，详见施工图</w:t>
            </w:r>
            <w:r w:rsidRPr="009D4E14">
              <w:rPr>
                <w:rFonts w:ascii="宋体" w:hAnsi="宋体" w:cs="宋体" w:hint="eastAsia"/>
                <w:color w:val="000000"/>
                <w:kern w:val="0"/>
                <w:sz w:val="18"/>
                <w:szCs w:val="18"/>
              </w:rPr>
              <w:br/>
            </w:r>
            <w:r w:rsidRPr="009D4E14">
              <w:rPr>
                <w:rFonts w:ascii="宋体" w:hAnsi="宋体" w:cs="宋体" w:hint="eastAsia"/>
                <w:color w:val="000000"/>
                <w:kern w:val="0"/>
                <w:sz w:val="18"/>
                <w:szCs w:val="18"/>
              </w:rPr>
              <w:lastRenderedPageBreak/>
              <w:t>4.基础、垫层：C25钢筋混凝土基础</w:t>
            </w:r>
            <w:r w:rsidRPr="009D4E14">
              <w:rPr>
                <w:rFonts w:ascii="宋体" w:hAnsi="宋体" w:cs="宋体" w:hint="eastAsia"/>
                <w:color w:val="000000"/>
                <w:kern w:val="0"/>
                <w:sz w:val="18"/>
                <w:szCs w:val="18"/>
              </w:rPr>
              <w:br/>
              <w:t>5.油漆品种：钢材采用热浸镀锌处理</w:t>
            </w:r>
            <w:r w:rsidRPr="009D4E14">
              <w:rPr>
                <w:rFonts w:ascii="宋体" w:hAnsi="宋体" w:cs="宋体" w:hint="eastAsia"/>
                <w:color w:val="000000"/>
                <w:kern w:val="0"/>
                <w:sz w:val="18"/>
                <w:szCs w:val="18"/>
              </w:rPr>
              <w:br/>
              <w:t>6.工作内容：标杆基础基坑的开挖、回填、废弃料外运、基础浇捣、模板等；标杆制作、安装；预埋件、接地钢筋、扁钢制安；构件除锈、清扫、镀锌、黑色亚光漆等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16</w:t>
            </w:r>
          </w:p>
        </w:tc>
      </w:tr>
      <w:tr w:rsidR="003346FE" w:rsidRPr="009D4E14" w:rsidTr="00EA304D">
        <w:trPr>
          <w:trHeight w:val="326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13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1.类型：φ273信号灯F杆</w:t>
            </w:r>
            <w:r w:rsidRPr="009D4E14">
              <w:rPr>
                <w:rFonts w:ascii="宋体" w:hAnsi="宋体" w:cs="宋体" w:hint="eastAsia"/>
                <w:color w:val="000000"/>
                <w:kern w:val="0"/>
                <w:sz w:val="18"/>
                <w:szCs w:val="18"/>
              </w:rPr>
              <w:br/>
              <w:t>2.材质：Q235B钢</w:t>
            </w:r>
            <w:r w:rsidRPr="009D4E14">
              <w:rPr>
                <w:rFonts w:ascii="宋体" w:hAnsi="宋体" w:cs="宋体" w:hint="eastAsia"/>
                <w:color w:val="000000"/>
                <w:kern w:val="0"/>
                <w:sz w:val="18"/>
                <w:szCs w:val="18"/>
              </w:rPr>
              <w:br/>
              <w:t>3.规格尺寸：φ273*10*8000mm立柱无缝钢管，上横梁无缝钢管Φ140*8*7423mm，下横梁121*121*8方钢6273mm，2根上下连接100*100*8方钢650mm，详见施工图</w:t>
            </w:r>
            <w:r w:rsidRPr="009D4E14">
              <w:rPr>
                <w:rFonts w:ascii="宋体" w:hAnsi="宋体" w:cs="宋体" w:hint="eastAsia"/>
                <w:color w:val="000000"/>
                <w:kern w:val="0"/>
                <w:sz w:val="18"/>
                <w:szCs w:val="18"/>
              </w:rPr>
              <w:br/>
              <w:t>4.基础、垫层：C25钢筋混凝土基础</w:t>
            </w:r>
            <w:r w:rsidRPr="009D4E14">
              <w:rPr>
                <w:rFonts w:ascii="宋体" w:hAnsi="宋体" w:cs="宋体" w:hint="eastAsia"/>
                <w:color w:val="000000"/>
                <w:kern w:val="0"/>
                <w:sz w:val="18"/>
                <w:szCs w:val="18"/>
              </w:rPr>
              <w:br/>
              <w:t>5.油漆品种：钢材采用热浸镀锌处理</w:t>
            </w:r>
            <w:r w:rsidRPr="009D4E14">
              <w:rPr>
                <w:rFonts w:ascii="宋体" w:hAnsi="宋体" w:cs="宋体" w:hint="eastAsia"/>
                <w:color w:val="000000"/>
                <w:kern w:val="0"/>
                <w:sz w:val="18"/>
                <w:szCs w:val="18"/>
              </w:rPr>
              <w:br/>
              <w:t>6.工作内容：标杆基础基坑的开挖、回填、废弃料外运、基础浇捣、模板等；标杆制作、安装；预埋件、接地钢筋、扁钢制安；构件除锈、清扫、镀锌、黑色亚光漆等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24</w:t>
            </w:r>
          </w:p>
        </w:tc>
      </w:tr>
      <w:tr w:rsidR="003346FE" w:rsidRPr="009D4E14" w:rsidTr="00EA304D">
        <w:trPr>
          <w:trHeight w:val="326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1.类型：φ273信号灯F杆</w:t>
            </w:r>
            <w:r w:rsidRPr="009D4E14">
              <w:rPr>
                <w:rFonts w:ascii="宋体" w:hAnsi="宋体" w:cs="宋体" w:hint="eastAsia"/>
                <w:color w:val="000000"/>
                <w:kern w:val="0"/>
                <w:sz w:val="18"/>
                <w:szCs w:val="18"/>
              </w:rPr>
              <w:br/>
              <w:t>2.材质：Q235B钢</w:t>
            </w:r>
            <w:r w:rsidRPr="009D4E14">
              <w:rPr>
                <w:rFonts w:ascii="宋体" w:hAnsi="宋体" w:cs="宋体" w:hint="eastAsia"/>
                <w:color w:val="000000"/>
                <w:kern w:val="0"/>
                <w:sz w:val="18"/>
                <w:szCs w:val="18"/>
              </w:rPr>
              <w:br/>
              <w:t>3.规格尺寸：φ273*10*8000mm立柱无缝钢管，上横梁无缝钢管Φ140*8*5423mm，下横梁121*121*8方钢4273mm，1根上下连接100*100*8方钢650mm，详见施工图</w:t>
            </w:r>
            <w:r w:rsidRPr="009D4E14">
              <w:rPr>
                <w:rFonts w:ascii="宋体" w:hAnsi="宋体" w:cs="宋体" w:hint="eastAsia"/>
                <w:color w:val="000000"/>
                <w:kern w:val="0"/>
                <w:sz w:val="18"/>
                <w:szCs w:val="18"/>
              </w:rPr>
              <w:br/>
              <w:t>4.基础、垫层：C25钢筋混凝土基础</w:t>
            </w:r>
            <w:r w:rsidRPr="009D4E14">
              <w:rPr>
                <w:rFonts w:ascii="宋体" w:hAnsi="宋体" w:cs="宋体" w:hint="eastAsia"/>
                <w:color w:val="000000"/>
                <w:kern w:val="0"/>
                <w:sz w:val="18"/>
                <w:szCs w:val="18"/>
              </w:rPr>
              <w:br/>
              <w:t>5.油漆品种：钢材采用热浸镀锌处理</w:t>
            </w:r>
            <w:r w:rsidRPr="009D4E14">
              <w:rPr>
                <w:rFonts w:ascii="宋体" w:hAnsi="宋体" w:cs="宋体" w:hint="eastAsia"/>
                <w:color w:val="000000"/>
                <w:kern w:val="0"/>
                <w:sz w:val="18"/>
                <w:szCs w:val="18"/>
              </w:rPr>
              <w:br/>
              <w:t>6.工作内容：标杆基础基坑的开挖、回填、废弃料外运、基础浇捣、模板等；标杆制作、安装；预埋件、接地钢筋、扁钢制安；构件除锈、清扫、镀锌、黑色亚光漆等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控制电缆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信号控制电缆 KVV22-16*1.0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4600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控制电缆头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控制电缆头制作、安装 终端头（芯以下）24</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102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控制电缆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信号控制电缆 KVV22-6*1.0；电缆头制作安装</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8000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控制电缆头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控制电缆头制作、安装 终端头（芯以下）6</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302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信号灯线RVV-6*1.0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2000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信号灯线RVV-4*1.0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2000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21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解析主机信号线RVVP-2*1.0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视频车流量检测摄像机信号线RVVP-3*1.5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4300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视频车流量检测摄像机电源RVV-3*1.5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1000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第三方检测费（交通信号控制系统）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第三方检测费（交通信号控制系统）</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交通智能系统调试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交通信号控制系统联合调试，系统联试,系统试运行,与现有系统无缝衔接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系统</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364"/>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 xml:space="preserve">二、路口交通视频监视系统　</w:t>
            </w:r>
          </w:p>
        </w:tc>
      </w:tr>
      <w:tr w:rsidR="003346FE" w:rsidRPr="009D4E14" w:rsidTr="00EA304D">
        <w:trPr>
          <w:trHeight w:val="348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设备控制机箱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综合配电监控箱</w:t>
            </w:r>
            <w:r w:rsidRPr="009D4E14">
              <w:rPr>
                <w:rFonts w:ascii="宋体" w:hAnsi="宋体" w:cs="宋体" w:hint="eastAsia"/>
                <w:color w:val="000000"/>
                <w:kern w:val="0"/>
                <w:sz w:val="18"/>
                <w:szCs w:val="18"/>
              </w:rPr>
              <w:br/>
              <w:t>1.箱体尺寸WxDxH=640x600x1450mm，304不锈钢钢板制作，箱体、方孔条、托盘2.0mm厚,箱门2.5mm厚；</w:t>
            </w:r>
            <w:r w:rsidRPr="009D4E14">
              <w:rPr>
                <w:rFonts w:ascii="宋体" w:hAnsi="宋体" w:cs="宋体" w:hint="eastAsia"/>
                <w:color w:val="000000"/>
                <w:kern w:val="0"/>
                <w:sz w:val="18"/>
                <w:szCs w:val="18"/>
              </w:rPr>
              <w:br/>
              <w:t>2.室外型，含小型断路器、电源浪涌保护器、空开等附件，带门锁、新型门轴；</w:t>
            </w:r>
            <w:r w:rsidRPr="009D4E14">
              <w:rPr>
                <w:rFonts w:ascii="宋体" w:hAnsi="宋体" w:cs="宋体" w:hint="eastAsia"/>
                <w:color w:val="000000"/>
                <w:kern w:val="0"/>
                <w:sz w:val="18"/>
                <w:szCs w:val="18"/>
              </w:rPr>
              <w:br/>
              <w:t>3.640*600*1100mm C25混凝土基础浇筑；基础开挖、回填、废弃料外运、基础浇筑、浇捣；</w:t>
            </w:r>
            <w:r w:rsidRPr="009D4E14">
              <w:rPr>
                <w:rFonts w:ascii="宋体" w:hAnsi="宋体" w:cs="宋体" w:hint="eastAsia"/>
                <w:color w:val="000000"/>
                <w:kern w:val="0"/>
                <w:sz w:val="18"/>
                <w:szCs w:val="18"/>
              </w:rPr>
              <w:br/>
              <w:t>4.25x4mm接地扁钢焊接L50x5x2500mm热镀锌角钢接地极；</w:t>
            </w:r>
            <w:r w:rsidRPr="009D4E14">
              <w:rPr>
                <w:rFonts w:ascii="宋体" w:hAnsi="宋体" w:cs="宋体" w:hint="eastAsia"/>
                <w:color w:val="000000"/>
                <w:kern w:val="0"/>
                <w:sz w:val="18"/>
                <w:szCs w:val="18"/>
              </w:rPr>
              <w:br/>
              <w:t>5.要求单面开门，自动温控、风冷、防尘过滤进风，箱体颜色与周边交通设施吻合；具体做法及要求详见施工大样图及相关规范图集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21</w:t>
            </w:r>
          </w:p>
        </w:tc>
      </w:tr>
      <w:tr w:rsidR="003346FE" w:rsidRPr="009D4E14" w:rsidTr="00EA304D">
        <w:trPr>
          <w:trHeight w:val="241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设备控制机箱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智能交通抱杆机箱</w:t>
            </w:r>
            <w:r w:rsidRPr="009D4E14">
              <w:rPr>
                <w:rFonts w:ascii="宋体" w:hAnsi="宋体" w:cs="宋体" w:hint="eastAsia"/>
                <w:color w:val="000000"/>
                <w:kern w:val="0"/>
                <w:sz w:val="18"/>
                <w:szCs w:val="18"/>
              </w:rPr>
              <w:br/>
              <w:t>1.箱体尺寸WxDxH=400x300x550mm，304不锈钢钢板制作，箱体、方孔条、托盘1.5mm厚,箱门2mm厚；</w:t>
            </w:r>
            <w:r w:rsidRPr="009D4E14">
              <w:rPr>
                <w:rFonts w:ascii="宋体" w:hAnsi="宋体" w:cs="宋体" w:hint="eastAsia"/>
                <w:color w:val="000000"/>
                <w:kern w:val="0"/>
                <w:sz w:val="18"/>
                <w:szCs w:val="18"/>
              </w:rPr>
              <w:br/>
              <w:t>2.室外型，含小型断路器、电源浪涌保护器、空开等附件，带门锁、新型门轴；</w:t>
            </w:r>
            <w:r w:rsidRPr="009D4E14">
              <w:rPr>
                <w:rFonts w:ascii="宋体" w:hAnsi="宋体" w:cs="宋体" w:hint="eastAsia"/>
                <w:color w:val="000000"/>
                <w:kern w:val="0"/>
                <w:sz w:val="18"/>
                <w:szCs w:val="18"/>
              </w:rPr>
              <w:br/>
              <w:t>3.要求单面开门，自动温控、风冷、防尘过滤进风，箱体颜色与周边交通设施吻合；具体做法及要求详见施工大样图及相关规范图集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30</w:t>
            </w:r>
          </w:p>
        </w:tc>
      </w:tr>
      <w:tr w:rsidR="003346FE" w:rsidRPr="009D4E14" w:rsidTr="00EA304D">
        <w:trPr>
          <w:trHeight w:val="4549"/>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28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监控摄像设备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高清网络摄像机，传感器总像素≥400万像素,自动聚焦、高分辨率彩色一体化摄像机；昼/夜型,540TVL,128X宽动态范围(WDR)；视频输出支持1920X1080@60fps,1280X720@60fps,分辨力不小于1100TVL；最低照度彩色0.001Lux,黑白0.0001Lux；红外距离不小于400米；光学变倍≥37倍或更高；同时支持数字高清输出及标清模拟输出；RS422或RS485控制口,支持模拟控制；移动检测,图像增强及电子图像稳定,300个预置位,±0.1°预置位精度；480°/秒水平预置速度和200°/秒垂直预置速度；水平移动速度0.1到150°/秒；支持三码流同时输出,主码流、第三码流同时支持1920X1080@60fps,1280X720@60fps；支持云台优先级控制,485与网络可设置不同优先级；支持区域入侵、越界入侵、徘徊、物品遗留、物品移除、音频异常、人脸检测、人员聚集、快速移动、进入区域、离开区域,并联动报警；</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29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视频控制设备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摄像机电源 AC24V/3A</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网络信号防雷器 SP-005DC10-RJ45/4</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低压电源防雷器 SP-24DC10-2P</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30</w:t>
            </w:r>
          </w:p>
        </w:tc>
      </w:tr>
      <w:tr w:rsidR="003346FE" w:rsidRPr="009D4E14" w:rsidTr="00EA304D">
        <w:trPr>
          <w:trHeight w:val="305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光端机主/备用自动转换设备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复用光端机，2路以上视频,2路数据(包含RS232/422等数据接口),2个千兆网口。1.视频指标:视频输入/输出阻抗75Ω(非平衡)；视频输入/输出电压典型峰值1.0V；最大1.5V,频率响应5Hz~7.5MHz；微分增益(10-90%APL)&lt;1°(典型值)；微分相位(10-90%APL)&lt;1°(典型值)；信噪比70dB(加权)。2.数据指标:速率0~115.2kbs；电平标准RS-232,RS485,RS-422,曼码速率0~100Mbps(Ethernet)；误码率10-9。3.一般指标:工作温度-40℃~+74℃；存放温度-40℃~+85℃；工作湿度0~95%无冷凝；平均无故障时间(MTBF)10万小时以上。</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收发器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100M单模光纤收发器1光2电口自带电源适配器</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21</w:t>
            </w:r>
          </w:p>
        </w:tc>
      </w:tr>
      <w:tr w:rsidR="003346FE" w:rsidRPr="009D4E14" w:rsidTr="00EA304D">
        <w:trPr>
          <w:trHeight w:val="70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光缆终端盒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4口SC光缆终端盒,含4只SC型光纤适配器,4条SC单芯单模光纤尾纤,1条SC-FC单芯单模光纤跳线,光纤熔接。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21</w:t>
            </w:r>
          </w:p>
        </w:tc>
      </w:tr>
      <w:tr w:rsidR="003346FE" w:rsidRPr="009D4E14" w:rsidTr="00EA304D">
        <w:trPr>
          <w:trHeight w:val="326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35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1.类型：Φ219L型监控设备杆</w:t>
            </w:r>
            <w:r w:rsidRPr="009D4E14">
              <w:rPr>
                <w:rFonts w:ascii="宋体" w:hAnsi="宋体" w:cs="宋体" w:hint="eastAsia"/>
                <w:color w:val="000000"/>
                <w:kern w:val="0"/>
                <w:sz w:val="18"/>
                <w:szCs w:val="18"/>
              </w:rPr>
              <w:br/>
              <w:t>2.材质：Q235钢</w:t>
            </w:r>
            <w:r w:rsidRPr="009D4E14">
              <w:rPr>
                <w:rFonts w:ascii="宋体" w:hAnsi="宋体" w:cs="宋体" w:hint="eastAsia"/>
                <w:color w:val="000000"/>
                <w:kern w:val="0"/>
                <w:sz w:val="18"/>
                <w:szCs w:val="18"/>
              </w:rPr>
              <w:br/>
              <w:t>3.规格尺寸：Φ219*10*10000mm立柱无缝钢管，上挑长悬臂杆无缝钢管Φ102*6*6024mm，其他构件详见施工图</w:t>
            </w:r>
            <w:r w:rsidRPr="009D4E14">
              <w:rPr>
                <w:rFonts w:ascii="宋体" w:hAnsi="宋体" w:cs="宋体" w:hint="eastAsia"/>
                <w:color w:val="000000"/>
                <w:kern w:val="0"/>
                <w:sz w:val="18"/>
                <w:szCs w:val="18"/>
              </w:rPr>
              <w:br/>
              <w:t>4.基础、垫层：材料 品种、厚度 ：C25钢筋混凝土基础现浇</w:t>
            </w:r>
            <w:r w:rsidRPr="009D4E14">
              <w:rPr>
                <w:rFonts w:ascii="宋体" w:hAnsi="宋体" w:cs="宋体" w:hint="eastAsia"/>
                <w:color w:val="000000"/>
                <w:kern w:val="0"/>
                <w:sz w:val="18"/>
                <w:szCs w:val="18"/>
              </w:rPr>
              <w:br/>
              <w:t>5.油漆品种：钢材采用热浸镀锌处理，热涂锌后表面喷涂黑色亚光金属漆</w:t>
            </w:r>
            <w:r w:rsidRPr="009D4E14">
              <w:rPr>
                <w:rFonts w:ascii="宋体" w:hAnsi="宋体" w:cs="宋体" w:hint="eastAsia"/>
                <w:color w:val="000000"/>
                <w:kern w:val="0"/>
                <w:sz w:val="18"/>
                <w:szCs w:val="18"/>
              </w:rPr>
              <w:br/>
              <w:t>6.工作内容：标杆基础基坑的开挖、回填、废弃料外运、基础浇捣、模板；标杆制作、安装；法兰、预埋件、接地扁钢、接地极、接地线制安；构件除锈、清扫、镀锌、黑色亚光漆等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4芯室外单模光缆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3500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电力电缆YJV22-0.6/1kV-3x6</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105</w:t>
            </w:r>
          </w:p>
        </w:tc>
      </w:tr>
      <w:tr w:rsidR="003346FE" w:rsidRPr="009D4E14" w:rsidTr="00EA304D">
        <w:trPr>
          <w:trHeight w:val="91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电力电缆头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户内干包式电力电缆头制作、安装 干包终端头（1kV以下截面mm2以下）35~10mm2及以下三芯及以上铜芯电力电缆头制安</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39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双绞线缆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六类阻水网线</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1620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监控摄像机电源线RVV-3*1.5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1620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第三方检测费（路口交通视频监视系统）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第三方检测费（路口交通视频监视系统）</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交通智能系统调试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路口交通视频监视系统，系统联试,系统试运行,与现有系统无缝衔接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系统</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364"/>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 xml:space="preserve">三、高点交通视频监视系统　</w:t>
            </w:r>
          </w:p>
        </w:tc>
      </w:tr>
      <w:tr w:rsidR="003346FE" w:rsidRPr="009D4E14" w:rsidTr="00EA304D">
        <w:trPr>
          <w:trHeight w:val="241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设备控制机箱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智能交通抱杆机箱</w:t>
            </w:r>
            <w:r w:rsidRPr="009D4E14">
              <w:rPr>
                <w:rFonts w:ascii="宋体" w:hAnsi="宋体" w:cs="宋体" w:hint="eastAsia"/>
                <w:color w:val="000000"/>
                <w:kern w:val="0"/>
                <w:sz w:val="18"/>
                <w:szCs w:val="18"/>
              </w:rPr>
              <w:br/>
              <w:t>1.箱体尺寸WxDxH=400x300x550mm，304不锈钢钢板制作，箱体、方孔条、托盘1.5mm厚,箱门2mm厚；</w:t>
            </w:r>
            <w:r w:rsidRPr="009D4E14">
              <w:rPr>
                <w:rFonts w:ascii="宋体" w:hAnsi="宋体" w:cs="宋体" w:hint="eastAsia"/>
                <w:color w:val="000000"/>
                <w:kern w:val="0"/>
                <w:sz w:val="18"/>
                <w:szCs w:val="18"/>
              </w:rPr>
              <w:br/>
              <w:t>2.室外型，含小型断路器、电源浪涌保护器、空开等附件，带门锁、新型门轴；</w:t>
            </w:r>
            <w:r w:rsidRPr="009D4E14">
              <w:rPr>
                <w:rFonts w:ascii="宋体" w:hAnsi="宋体" w:cs="宋体" w:hint="eastAsia"/>
                <w:color w:val="000000"/>
                <w:kern w:val="0"/>
                <w:sz w:val="18"/>
                <w:szCs w:val="18"/>
              </w:rPr>
              <w:br/>
              <w:t>3.要求单面开门，自动温控、风冷、防尘过滤进风，箱体颜色与周边交通设施吻合；具体做法及要求详见施工大样图及相关规范图集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视频控制设备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摄像机电源 AC24V/3A</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网络信号防雷器 SP-005DC10-RJ45/4</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433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46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监控摄像设备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高清网络摄像机，传感器总像素≥300万像素,自动聚焦、高分辨率彩色一体化摄像机;昼/夜型,540TVL,128X宽动态范围(WDR);视频输出支持1920X1080@60fps,1280X720@60fps,分辨力不小于1100TVL;最低照度彩色0.001Lux,黑白0.0001Lux;红外距离不小于400米;光学变倍≥37倍或更高;同时支持数字高清输出及标清模拟输出;RS422或RS485控制口,支持模拟控制;移动检测,图像增强及电子图像稳定,300个预置位,正负0.1°预置位精度;480°/秒水平预置速度和200°/秒垂直预置速度;水平移动速度0.1到150°秒;支持三码流同时输出,主码流、第三码流同时支持1920X1080@60fps,1280X720@60fps;支持云台优先级控制,485与网络可设置不同优先级;支持区域入侵、越界入侵、徘徊、物品遗留、物品移除、音频异常、人脸检测、人员聚集、快速移动、进入区域、离开区域,并联动报警;</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低压电源防雷器 SP-24DC10-2P</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单相电源防雷模块 SP-M40-385-2P</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305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49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光端机主/备用自动转换设备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光端机：2路以上视频,2路数据(包含RS232/422等数据接口),2个千兆网口。1.视频指标:视频输入/输出阻抗75Ω(非平衡)；视频输入/输出电压典型峰值1.0V；最大1.5V,频率响应5Hz~7.5MHz；微分增益(10-90%APL)&lt;1°(典型值)；微分相位(10-90%APL)&lt;1°(典型值)；信噪比70dB(加权)。2.数据指标:速率0~115.2kbs；电平标准RS-232,RS485,RS-422,曼码速率0~100Mbps(Ethernet)；误码率10-9。3.一般指标:工作温度-40℃~+74℃；存放温度-40℃~+85℃；工作湿度0~95%无冷凝；平均无故障时间(MTBF)10万小时以上。</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70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光缆终端盒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4口SC光缆终端盒,含4只SC型光纤适配器,4条SC单芯单模光纤尾纤,1条SC-FC单芯单模光纤跳线,光纤熔接。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租用电信光纤点,一次性买断2年使用权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租用电信光纤点,一次性买断2年使用权</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电力电缆YJV22-0.6/1kV-3x6</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600</w:t>
            </w:r>
          </w:p>
        </w:tc>
      </w:tr>
      <w:tr w:rsidR="003346FE" w:rsidRPr="009D4E14" w:rsidTr="00EA304D">
        <w:trPr>
          <w:trHeight w:val="91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53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电力电缆头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户内干包式电力电缆头制作、安装 干包终端头（1kV以下截面mm2以下）35~10mm2及以下三芯及以上铜芯电力电缆头制安</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双绞线缆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六类阻水网线</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60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监控摄像机电源线RVV-3*1.5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60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第三方检测费（高点交通视频监视系统）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第三方检测费（高点交通视频监视系统）</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交通智能系统调试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高点交通视频监视系统，系统联试,系统试运行,与现有系统无缝衔接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系统</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364"/>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 xml:space="preserve">四、闯红灯监测系统　</w:t>
            </w:r>
          </w:p>
        </w:tc>
      </w:tr>
      <w:tr w:rsidR="003346FE" w:rsidRPr="009D4E14" w:rsidTr="00EA304D">
        <w:trPr>
          <w:trHeight w:val="476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58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监控摄像设备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电子警察高清电警抓拍单元，像素：900W 分辨率：最大支持4096*2160 帧率：25fps图像传感器：采用1" 英寸全局曝光CMOS（GMOS）传感器 镜头：16mm镜头 照度：彩色:0.01Lux 黑色:0.008Lux 视频压缩标准：H.265/H.264/MJPEG 图像输出格式：JPEG 输出：电平量信号通讯接口：2个RJ45 100M/1000M自适应网口，3个RS485接口，1个RS232接口外部接口：4路外部触发输入，6路(5V TTL电平量)输出，可作为闪光灯同步输出控制，SYNC信号灯电源同步输入存储支持：最大支持128G TF卡 自动光圈镜头：支持工作电压：220VAC±20%；频率：50HZ±2%；功耗：＜20W支持智能识别功能：内置视频识别功能，支持车牌识别、视频触发、车身颜色识别、车型识别，通行车辆信息捕获和违章检测功能含百万像素镜头,室外防护罩及安装支架。</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79</w:t>
            </w:r>
          </w:p>
        </w:tc>
      </w:tr>
      <w:tr w:rsidR="003346FE" w:rsidRPr="009D4E14" w:rsidTr="00EA304D">
        <w:trPr>
          <w:trHeight w:val="476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59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监控摄像设备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电子警察高清卡口抓拍单元，像素：900W 分辨率：最大支持4096*2160 帧率：25fps图像传感器：采用1" 英寸全局曝光CMOS（GMOS）传感器 镜头：16mm镜头 照度：彩色:0.01Lux  黑色:0.008Lux 视频压缩标准：H.265/H.264/MJPEG 图像输出格式：JPEG 输出：电平量信号通讯接口：2个RJ45 100M/1000M自适应网口，3个RS485接口，1个RS232接口外部接口：4路外部触发输入，6路(5V TTL电平量)输出，可作为闪光灯同步输出控制，SYNC信号灯电源同步输入存储支持：最大支持128G TF卡 自动光圈镜头：支持工作电压：220VAC±20%；频率：50HZ±2%；功耗：＜20W支持智能识别功能：内置视频识别功能，支持车牌识别、视频触发、车身颜色识别、车型识别，通行车辆信息捕获和违章检测功能含百万像素镜头,室外防护罩及安装支架。</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79</w:t>
            </w:r>
          </w:p>
        </w:tc>
      </w:tr>
      <w:tr w:rsidR="003346FE" w:rsidRPr="009D4E14" w:rsidTr="00EA304D">
        <w:trPr>
          <w:trHeight w:val="155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信号灯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LED频闪补光灯,PWM跟随触发,具有频率及占空比保护功能,发光角度40°。色温:5000K~7000K；压铸铝外壳；15Hz~250Hz频率；有效补光距离16米~25米；电源:AC220V±20%,47Hz~63Hz；工作寿命:≥5000小时；防护等级IP66。含室外安装支架。</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350</w:t>
            </w:r>
          </w:p>
        </w:tc>
      </w:tr>
      <w:tr w:rsidR="003346FE" w:rsidRPr="009D4E14" w:rsidTr="00EA304D">
        <w:trPr>
          <w:trHeight w:val="70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信号灯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气体爆闪灯，单车道气体放电类补光灯，白天和夜晚用光转换（白光和红外），支持连闪，最小连闪间隔65ms。</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350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网络信号防雷器 SP-005DC10-RJ45/4</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单相电源防雷模块 SP-M40-385-2P</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避雷器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三相电源防雷模块 SP-M40-385-4P</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组</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w:t>
            </w:r>
          </w:p>
        </w:tc>
      </w:tr>
      <w:tr w:rsidR="003346FE" w:rsidRPr="009D4E14" w:rsidTr="00EA304D">
        <w:trPr>
          <w:trHeight w:val="91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红灯信号灯检测器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红灯信号灯检测器，支持16路交通灯交流信号输入和检测。支持RS485或RS232输出。工作环境温度:-30℃~+70℃。工作环境湿度:5%~95%@40℃,无凝结。</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座</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305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66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服务器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智能交通终端服务器:设备采用嵌入式Linux实时操作系统；8个10M/100M自适应RJ45接口、2个10M/100M/1000M自适应RJ45接口；4个HD-TVI接口、2个RS-232接口、4个RS-485接口、1个VGA接口、1个HDMI接口、1个CVBS输出接口、2个USB2.0接口、1个eSATA接口、4个SATA接口；支持2路HD-TVI摄像机接入编码传输和录像,并可对接入的2路视频信号进行实时环通输出；可输出DC12V和DC5V电压给外置设备进行供电；设备具有黑名单和白名单功能；工作温度-45℃~80℃。并配置4块SATA监控专用硬盘,每块盘容量为:4TB。</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交换机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8端口千兆网管型工业级以太网交换机</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51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收发器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100M单模光纤收发器1光2电口自带电源适配器</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51</w:t>
            </w:r>
          </w:p>
        </w:tc>
      </w:tr>
      <w:tr w:rsidR="003346FE" w:rsidRPr="009D4E14" w:rsidTr="00EA304D">
        <w:trPr>
          <w:trHeight w:val="70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69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光缆终端盒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4口SC光缆终端盒,含4只SC型光纤适配器,4条SC单芯单模光纤尾纤,1条SC-FC单芯单模光纤跳线,光纤熔接。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64</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交换机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8端口千兆网管型工业级以太网交换机</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348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光端机主/备用自动转换设备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复用光端机，2路以上视频,4路数据(包含RS232/422等数据接口),2个千兆网口。 1.视频指标:视频输入/输出阻抗75Ω(非平衡);视频输入/输出电压典型峰值1.0V;最大1.5V,频率响应5Hz~7.5MHz;微分增益(10-90%APL)&lt;1°(典型值);微分相位(10-90%APL)&lt;1°(典型值);信噪比70dB(加权)。 2.数据指标:速率0~115.2kbs;电平标准RS-232,RS485,RS-422,曼码速率0~100Mbps(Ethernet);误码率10-9。 3.一般指标:工作温度-40℃~+74℃;存放温度-40℃~+85℃;工作湿度0~95%%%无冷凝;平均无故障时间(MTBF)10万小时以上。</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租用电信光纤点,一次性买断2年使用权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租用电信光纤点,一次性买断2年使用权</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348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73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设备控制机箱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电子警察落地机箱</w:t>
            </w:r>
            <w:r w:rsidRPr="009D4E14">
              <w:rPr>
                <w:rFonts w:ascii="宋体" w:hAnsi="宋体" w:cs="宋体" w:hint="eastAsia"/>
                <w:color w:val="000000"/>
                <w:kern w:val="0"/>
                <w:sz w:val="18"/>
                <w:szCs w:val="18"/>
              </w:rPr>
              <w:br/>
              <w:t>1.箱体尺寸WxDxH=640x600x1450mm，304不锈钢钢板制作，箱体、方孔条、托盘2.0mm厚,箱门2.5mm厚；</w:t>
            </w:r>
            <w:r w:rsidRPr="009D4E14">
              <w:rPr>
                <w:rFonts w:ascii="宋体" w:hAnsi="宋体" w:cs="宋体" w:hint="eastAsia"/>
                <w:color w:val="000000"/>
                <w:kern w:val="0"/>
                <w:sz w:val="18"/>
                <w:szCs w:val="18"/>
              </w:rPr>
              <w:br/>
              <w:t>2.室外型，含小型断路器、电源浪涌保护器、空开等附件，带门锁、新型门轴；</w:t>
            </w:r>
            <w:r w:rsidRPr="009D4E14">
              <w:rPr>
                <w:rFonts w:ascii="宋体" w:hAnsi="宋体" w:cs="宋体" w:hint="eastAsia"/>
                <w:color w:val="000000"/>
                <w:kern w:val="0"/>
                <w:sz w:val="18"/>
                <w:szCs w:val="18"/>
              </w:rPr>
              <w:br/>
              <w:t>3.640*600*1100mm C25混凝土基础浇筑；基础开挖、回填、废弃料外运、基础浇筑、浇捣；</w:t>
            </w:r>
            <w:r w:rsidRPr="009D4E14">
              <w:rPr>
                <w:rFonts w:ascii="宋体" w:hAnsi="宋体" w:cs="宋体" w:hint="eastAsia"/>
                <w:color w:val="000000"/>
                <w:kern w:val="0"/>
                <w:sz w:val="18"/>
                <w:szCs w:val="18"/>
              </w:rPr>
              <w:br/>
              <w:t>4.25x4mm接地扁钢焊接L50x5x2500mm热镀锌角钢接地极；</w:t>
            </w:r>
            <w:r w:rsidRPr="009D4E14">
              <w:rPr>
                <w:rFonts w:ascii="宋体" w:hAnsi="宋体" w:cs="宋体" w:hint="eastAsia"/>
                <w:color w:val="000000"/>
                <w:kern w:val="0"/>
                <w:sz w:val="18"/>
                <w:szCs w:val="18"/>
              </w:rPr>
              <w:br/>
              <w:t>5.要求单面开门，自动温控、风冷、防尘过滤进风，箱体颜色与周边交通设施吻合；具体做法及要求详见施工大样图及相关规范图集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241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设备控制机箱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智能交通抱杆机箱</w:t>
            </w:r>
            <w:r w:rsidRPr="009D4E14">
              <w:rPr>
                <w:rFonts w:ascii="宋体" w:hAnsi="宋体" w:cs="宋体" w:hint="eastAsia"/>
                <w:color w:val="000000"/>
                <w:kern w:val="0"/>
                <w:sz w:val="18"/>
                <w:szCs w:val="18"/>
              </w:rPr>
              <w:br/>
              <w:t>1.箱体尺寸WxDxH=400x300x550mm，304不锈钢钢板制作，箱体、方孔条、托盘1.5mm厚,箱门2mm厚；</w:t>
            </w:r>
            <w:r w:rsidRPr="009D4E14">
              <w:rPr>
                <w:rFonts w:ascii="宋体" w:hAnsi="宋体" w:cs="宋体" w:hint="eastAsia"/>
                <w:color w:val="000000"/>
                <w:kern w:val="0"/>
                <w:sz w:val="18"/>
                <w:szCs w:val="18"/>
              </w:rPr>
              <w:br/>
              <w:t>2.室外型，含小型断路器、电源浪涌保护器、空开等附件，带门锁、新型门轴；</w:t>
            </w:r>
            <w:r w:rsidRPr="009D4E14">
              <w:rPr>
                <w:rFonts w:ascii="宋体" w:hAnsi="宋体" w:cs="宋体" w:hint="eastAsia"/>
                <w:color w:val="000000"/>
                <w:kern w:val="0"/>
                <w:sz w:val="18"/>
                <w:szCs w:val="18"/>
              </w:rPr>
              <w:br/>
              <w:t>3.要求单面开门，自动温控、风冷、防尘过滤进风，箱体颜色与周边交通设施吻合；具体做法及要求详见施工大样图及相关规范图集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51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录像设备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高清NVR，支持8路IPC接入，内置4块2T硬盘</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交换机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KVM切换器，含切换器、键盘、鼠标、显示器等</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w:t>
            </w:r>
          </w:p>
        </w:tc>
      </w:tr>
      <w:tr w:rsidR="003346FE" w:rsidRPr="009D4E14" w:rsidTr="00EA304D">
        <w:trPr>
          <w:trHeight w:val="703"/>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1.类型：Φ273L型电警设备杆</w:t>
            </w:r>
            <w:r w:rsidRPr="009D4E14">
              <w:rPr>
                <w:rFonts w:ascii="宋体" w:hAnsi="宋体" w:cs="宋体" w:hint="eastAsia"/>
                <w:color w:val="000000"/>
                <w:kern w:val="0"/>
                <w:sz w:val="18"/>
                <w:szCs w:val="18"/>
              </w:rPr>
              <w:br/>
              <w:t>2.材质：Q235钢</w:t>
            </w:r>
            <w:r w:rsidRPr="009D4E14">
              <w:rPr>
                <w:rFonts w:ascii="宋体" w:hAnsi="宋体" w:cs="宋体" w:hint="eastAsia"/>
                <w:color w:val="000000"/>
                <w:kern w:val="0"/>
                <w:sz w:val="18"/>
                <w:szCs w:val="18"/>
              </w:rPr>
              <w:br/>
              <w:t>3.规格尺寸：Φ273*10*6500mm立柱无缝钢管，上挑悬臂杆无缝钢管Φ121*8*7143mm（悬臂挑长6m），其他构件详见施工图</w:t>
            </w:r>
            <w:r w:rsidRPr="009D4E14">
              <w:rPr>
                <w:rFonts w:ascii="宋体" w:hAnsi="宋体" w:cs="宋体" w:hint="eastAsia"/>
                <w:color w:val="000000"/>
                <w:kern w:val="0"/>
                <w:sz w:val="18"/>
                <w:szCs w:val="18"/>
              </w:rPr>
              <w:br/>
              <w:t>4.基础、垫层：材料 品种、厚度 ：C25钢筋混凝土基础现浇</w:t>
            </w:r>
            <w:r w:rsidRPr="009D4E14">
              <w:rPr>
                <w:rFonts w:ascii="宋体" w:hAnsi="宋体" w:cs="宋体" w:hint="eastAsia"/>
                <w:color w:val="000000"/>
                <w:kern w:val="0"/>
                <w:sz w:val="18"/>
                <w:szCs w:val="18"/>
              </w:rPr>
              <w:br/>
              <w:t>5.油漆品种：钢材采用热浸镀锌处理，热涂锌后表面喷涂黑色亚光金属漆</w:t>
            </w:r>
            <w:r w:rsidRPr="009D4E14">
              <w:rPr>
                <w:rFonts w:ascii="宋体" w:hAnsi="宋体" w:cs="宋体" w:hint="eastAsia"/>
                <w:color w:val="000000"/>
                <w:kern w:val="0"/>
                <w:sz w:val="18"/>
                <w:szCs w:val="18"/>
              </w:rPr>
              <w:br/>
              <w:t>6.工作内容：标杆基础基坑的开挖、回填、废弃料外运、基础浇捣、模板；标杆制作、安装；法兰、预埋件、接地扁钢、接地极、接地线制安；构件除锈、清扫、镀锌、黑色亚光漆等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w:t>
            </w:r>
          </w:p>
        </w:tc>
      </w:tr>
      <w:tr w:rsidR="003346FE" w:rsidRPr="009D4E14" w:rsidTr="00EA304D">
        <w:trPr>
          <w:trHeight w:val="348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78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1.类型：Φ273L型电警设备杆</w:t>
            </w:r>
            <w:r w:rsidRPr="009D4E14">
              <w:rPr>
                <w:rFonts w:ascii="宋体" w:hAnsi="宋体" w:cs="宋体" w:hint="eastAsia"/>
                <w:color w:val="000000"/>
                <w:kern w:val="0"/>
                <w:sz w:val="18"/>
                <w:szCs w:val="18"/>
              </w:rPr>
              <w:br/>
              <w:t>2.材质：Q235钢</w:t>
            </w:r>
            <w:r w:rsidRPr="009D4E14">
              <w:rPr>
                <w:rFonts w:ascii="宋体" w:hAnsi="宋体" w:cs="宋体" w:hint="eastAsia"/>
                <w:color w:val="000000"/>
                <w:kern w:val="0"/>
                <w:sz w:val="18"/>
                <w:szCs w:val="18"/>
              </w:rPr>
              <w:br/>
              <w:t>3.规格尺寸：Φ273*10*6500mm立柱无缝钢管，上挑悬臂杆无缝钢管Φ121*8*11143mm（悬臂挑长10m），其他构件详见施工图</w:t>
            </w:r>
            <w:r w:rsidRPr="009D4E14">
              <w:rPr>
                <w:rFonts w:ascii="宋体" w:hAnsi="宋体" w:cs="宋体" w:hint="eastAsia"/>
                <w:color w:val="000000"/>
                <w:kern w:val="0"/>
                <w:sz w:val="18"/>
                <w:szCs w:val="18"/>
              </w:rPr>
              <w:br/>
              <w:t>4.基础、垫层：材料 品种、厚度 ：C25钢筋混凝土基础现浇</w:t>
            </w:r>
            <w:r w:rsidRPr="009D4E14">
              <w:rPr>
                <w:rFonts w:ascii="宋体" w:hAnsi="宋体" w:cs="宋体" w:hint="eastAsia"/>
                <w:color w:val="000000"/>
                <w:kern w:val="0"/>
                <w:sz w:val="18"/>
                <w:szCs w:val="18"/>
              </w:rPr>
              <w:br/>
              <w:t>5.油漆品种：钢材采用热浸镀锌处理，热涂锌后表面喷涂黑色亚光金属漆</w:t>
            </w:r>
            <w:r w:rsidRPr="009D4E14">
              <w:rPr>
                <w:rFonts w:ascii="宋体" w:hAnsi="宋体" w:cs="宋体" w:hint="eastAsia"/>
                <w:color w:val="000000"/>
                <w:kern w:val="0"/>
                <w:sz w:val="18"/>
                <w:szCs w:val="18"/>
              </w:rPr>
              <w:br/>
              <w:t>6.工作内容：标杆基础基坑的开挖、回填、废弃料外运、基础浇捣、模板；标杆制作、安装；法兰、预埋件、接地扁钢、接地极、接地线制安；构件除锈、清扫、镀锌、黑色亚光漆等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9</w:t>
            </w:r>
          </w:p>
        </w:tc>
      </w:tr>
      <w:tr w:rsidR="003346FE" w:rsidRPr="009D4E14" w:rsidTr="00EA304D">
        <w:trPr>
          <w:trHeight w:val="348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79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1.类型：Φ273L型电警设备杆</w:t>
            </w:r>
            <w:r w:rsidRPr="009D4E14">
              <w:rPr>
                <w:rFonts w:ascii="宋体" w:hAnsi="宋体" w:cs="宋体" w:hint="eastAsia"/>
                <w:color w:val="000000"/>
                <w:kern w:val="0"/>
                <w:sz w:val="18"/>
                <w:szCs w:val="18"/>
              </w:rPr>
              <w:br/>
              <w:t>2.材质：Q235钢</w:t>
            </w:r>
            <w:r w:rsidRPr="009D4E14">
              <w:rPr>
                <w:rFonts w:ascii="宋体" w:hAnsi="宋体" w:cs="宋体" w:hint="eastAsia"/>
                <w:color w:val="000000"/>
                <w:kern w:val="0"/>
                <w:sz w:val="18"/>
                <w:szCs w:val="18"/>
              </w:rPr>
              <w:br/>
              <w:t>3.规格尺寸：Φ273*10*6500mm立柱无缝钢管，上挑悬臂杆无缝钢管Φ121*8*13143mm（悬臂挑长12m），其他构件详见施工图</w:t>
            </w:r>
            <w:r w:rsidRPr="009D4E14">
              <w:rPr>
                <w:rFonts w:ascii="宋体" w:hAnsi="宋体" w:cs="宋体" w:hint="eastAsia"/>
                <w:color w:val="000000"/>
                <w:kern w:val="0"/>
                <w:sz w:val="18"/>
                <w:szCs w:val="18"/>
              </w:rPr>
              <w:br/>
              <w:t>4.基础、垫层：材料 品种、厚度 ：C25钢筋混凝土基础现浇</w:t>
            </w:r>
            <w:r w:rsidRPr="009D4E14">
              <w:rPr>
                <w:rFonts w:ascii="宋体" w:hAnsi="宋体" w:cs="宋体" w:hint="eastAsia"/>
                <w:color w:val="000000"/>
                <w:kern w:val="0"/>
                <w:sz w:val="18"/>
                <w:szCs w:val="18"/>
              </w:rPr>
              <w:br/>
              <w:t>5.油漆品种：钢材采用热浸镀锌处理，热涂锌后表面喷涂黑色亚光金属漆</w:t>
            </w:r>
            <w:r w:rsidRPr="009D4E14">
              <w:rPr>
                <w:rFonts w:ascii="宋体" w:hAnsi="宋体" w:cs="宋体" w:hint="eastAsia"/>
                <w:color w:val="000000"/>
                <w:kern w:val="0"/>
                <w:sz w:val="18"/>
                <w:szCs w:val="18"/>
              </w:rPr>
              <w:br/>
              <w:t>6.工作内容：标杆基础基坑的开挖、回填、废弃料外运、基础浇捣、模板；标杆制作、安装；法兰、预埋件、接地扁钢、接地极、接地线制安；构件除锈、清扫、镀锌、黑色亚光漆等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16</w:t>
            </w:r>
          </w:p>
        </w:tc>
      </w:tr>
      <w:tr w:rsidR="003346FE" w:rsidRPr="009D4E14" w:rsidTr="00EA304D">
        <w:trPr>
          <w:trHeight w:val="348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1.类型：Φ273L型电警设备杆</w:t>
            </w:r>
            <w:r w:rsidRPr="009D4E14">
              <w:rPr>
                <w:rFonts w:ascii="宋体" w:hAnsi="宋体" w:cs="宋体" w:hint="eastAsia"/>
                <w:color w:val="000000"/>
                <w:kern w:val="0"/>
                <w:sz w:val="18"/>
                <w:szCs w:val="18"/>
              </w:rPr>
              <w:br/>
              <w:t>2.材质：Q235钢</w:t>
            </w:r>
            <w:r w:rsidRPr="009D4E14">
              <w:rPr>
                <w:rFonts w:ascii="宋体" w:hAnsi="宋体" w:cs="宋体" w:hint="eastAsia"/>
                <w:color w:val="000000"/>
                <w:kern w:val="0"/>
                <w:sz w:val="18"/>
                <w:szCs w:val="18"/>
              </w:rPr>
              <w:br/>
              <w:t>3.规格尺寸：Φ273*10*6500mm立柱无缝钢管，上挑悬臂杆无缝钢管Φ121*8*14143mm（悬臂挑长13m），其他构件详见施工图</w:t>
            </w:r>
            <w:r w:rsidRPr="009D4E14">
              <w:rPr>
                <w:rFonts w:ascii="宋体" w:hAnsi="宋体" w:cs="宋体" w:hint="eastAsia"/>
                <w:color w:val="000000"/>
                <w:kern w:val="0"/>
                <w:sz w:val="18"/>
                <w:szCs w:val="18"/>
              </w:rPr>
              <w:br/>
              <w:t>4.基础、垫层：材料 品种、厚度 ：C25钢筋混凝土基础现浇</w:t>
            </w:r>
            <w:r w:rsidRPr="009D4E14">
              <w:rPr>
                <w:rFonts w:ascii="宋体" w:hAnsi="宋体" w:cs="宋体" w:hint="eastAsia"/>
                <w:color w:val="000000"/>
                <w:kern w:val="0"/>
                <w:sz w:val="18"/>
                <w:szCs w:val="18"/>
              </w:rPr>
              <w:br/>
              <w:t>5.油漆品种：钢材采用热浸镀锌处理，热涂锌后表面喷涂黑色亚光金属漆</w:t>
            </w:r>
            <w:r w:rsidRPr="009D4E14">
              <w:rPr>
                <w:rFonts w:ascii="宋体" w:hAnsi="宋体" w:cs="宋体" w:hint="eastAsia"/>
                <w:color w:val="000000"/>
                <w:kern w:val="0"/>
                <w:sz w:val="18"/>
                <w:szCs w:val="18"/>
              </w:rPr>
              <w:br/>
              <w:t>6.工作内容：标杆基础基坑的开挖、回填、废弃料外运、基础浇捣、模板；标杆制作、安装；法兰、预埋件、接地扁钢、接地极、接地线制安；构件除锈、清扫、镀锌、黑色亚光漆等</w:t>
            </w:r>
            <w:r w:rsidRPr="009D4E14">
              <w:rPr>
                <w:rFonts w:ascii="宋体" w:hAnsi="宋体" w:cs="宋体" w:hint="eastAsia"/>
                <w:color w:val="000000"/>
                <w:kern w:val="0"/>
                <w:sz w:val="18"/>
                <w:szCs w:val="18"/>
              </w:rPr>
              <w:br/>
            </w:r>
            <w:r w:rsidRPr="009D4E14">
              <w:rPr>
                <w:rFonts w:ascii="宋体" w:hAnsi="宋体" w:cs="宋体" w:hint="eastAsia"/>
                <w:color w:val="000000"/>
                <w:kern w:val="0"/>
                <w:sz w:val="18"/>
                <w:szCs w:val="18"/>
              </w:rPr>
              <w:lastRenderedPageBreak/>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11</w:t>
            </w:r>
          </w:p>
        </w:tc>
      </w:tr>
      <w:tr w:rsidR="003346FE" w:rsidRPr="009D4E14" w:rsidTr="00EA304D">
        <w:trPr>
          <w:trHeight w:val="3480"/>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81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1.类型：Φ273L型电警设备杆</w:t>
            </w:r>
            <w:r w:rsidRPr="009D4E14">
              <w:rPr>
                <w:rFonts w:ascii="宋体" w:hAnsi="宋体" w:cs="宋体" w:hint="eastAsia"/>
                <w:color w:val="000000"/>
                <w:kern w:val="0"/>
                <w:sz w:val="18"/>
                <w:szCs w:val="18"/>
              </w:rPr>
              <w:br/>
              <w:t>2.材质：Q235钢</w:t>
            </w:r>
            <w:r w:rsidRPr="009D4E14">
              <w:rPr>
                <w:rFonts w:ascii="宋体" w:hAnsi="宋体" w:cs="宋体" w:hint="eastAsia"/>
                <w:color w:val="000000"/>
                <w:kern w:val="0"/>
                <w:sz w:val="18"/>
                <w:szCs w:val="18"/>
              </w:rPr>
              <w:br/>
              <w:t>3.规格尺寸：Φ273*10*6500mm立柱无缝钢管，上挑悬臂杆无缝钢管Φ121*8*15143mm（悬臂挑长14m），其他构件详见施工图</w:t>
            </w:r>
            <w:r w:rsidRPr="009D4E14">
              <w:rPr>
                <w:rFonts w:ascii="宋体" w:hAnsi="宋体" w:cs="宋体" w:hint="eastAsia"/>
                <w:color w:val="000000"/>
                <w:kern w:val="0"/>
                <w:sz w:val="18"/>
                <w:szCs w:val="18"/>
              </w:rPr>
              <w:br/>
              <w:t>4.基础、垫层：材料 品种、厚度 ：C25钢筋混凝土基础现浇</w:t>
            </w:r>
            <w:r w:rsidRPr="009D4E14">
              <w:rPr>
                <w:rFonts w:ascii="宋体" w:hAnsi="宋体" w:cs="宋体" w:hint="eastAsia"/>
                <w:color w:val="000000"/>
                <w:kern w:val="0"/>
                <w:sz w:val="18"/>
                <w:szCs w:val="18"/>
              </w:rPr>
              <w:br/>
              <w:t>5.油漆品种：钢材采用热浸镀锌处理，热涂锌后表面喷涂黑色亚光金属漆</w:t>
            </w:r>
            <w:r w:rsidRPr="009D4E14">
              <w:rPr>
                <w:rFonts w:ascii="宋体" w:hAnsi="宋体" w:cs="宋体" w:hint="eastAsia"/>
                <w:color w:val="000000"/>
                <w:kern w:val="0"/>
                <w:sz w:val="18"/>
                <w:szCs w:val="18"/>
              </w:rPr>
              <w:br/>
              <w:t>6.工作内容：标杆基础基坑的开挖、回填、废弃料外运、基础浇捣、模板；标杆制作、安装；法兰、预埋件、接地扁钢、接地极、接地线制安；构件除锈、清扫、镀锌、黑色亚光漆等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12</w:t>
            </w:r>
          </w:p>
        </w:tc>
      </w:tr>
      <w:tr w:rsidR="003346FE" w:rsidRPr="009D4E14" w:rsidTr="00EA304D">
        <w:trPr>
          <w:trHeight w:val="98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标杆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1.类型：Φ273L型电警设备杆</w:t>
            </w:r>
            <w:r w:rsidRPr="009D4E14">
              <w:rPr>
                <w:rFonts w:ascii="宋体" w:hAnsi="宋体" w:cs="宋体" w:hint="eastAsia"/>
                <w:color w:val="000000"/>
                <w:kern w:val="0"/>
                <w:sz w:val="18"/>
                <w:szCs w:val="18"/>
              </w:rPr>
              <w:br/>
              <w:t>2.材质：Q235钢</w:t>
            </w:r>
            <w:r w:rsidRPr="009D4E14">
              <w:rPr>
                <w:rFonts w:ascii="宋体" w:hAnsi="宋体" w:cs="宋体" w:hint="eastAsia"/>
                <w:color w:val="000000"/>
                <w:kern w:val="0"/>
                <w:sz w:val="18"/>
                <w:szCs w:val="18"/>
              </w:rPr>
              <w:br/>
              <w:t>3.规格尺寸：Φ273*10*6500mm立柱无缝钢管，上挑悬臂杆无缝钢管Φ121*8*15643mm（悬臂挑长14.5m），其他构件详见施工图</w:t>
            </w:r>
            <w:r w:rsidRPr="009D4E14">
              <w:rPr>
                <w:rFonts w:ascii="宋体" w:hAnsi="宋体" w:cs="宋体" w:hint="eastAsia"/>
                <w:color w:val="000000"/>
                <w:kern w:val="0"/>
                <w:sz w:val="18"/>
                <w:szCs w:val="18"/>
              </w:rPr>
              <w:br/>
              <w:t>4.基础、垫层：材料 品种、厚度 ：C25钢筋混凝土基础现浇</w:t>
            </w:r>
            <w:r w:rsidRPr="009D4E14">
              <w:rPr>
                <w:rFonts w:ascii="宋体" w:hAnsi="宋体" w:cs="宋体" w:hint="eastAsia"/>
                <w:color w:val="000000"/>
                <w:kern w:val="0"/>
                <w:sz w:val="18"/>
                <w:szCs w:val="18"/>
              </w:rPr>
              <w:br/>
              <w:t>5.油漆品种：钢材采用热浸镀锌处理，热涂锌后表面喷涂黑色亚光金属漆</w:t>
            </w:r>
            <w:r w:rsidRPr="009D4E14">
              <w:rPr>
                <w:rFonts w:ascii="宋体" w:hAnsi="宋体" w:cs="宋体" w:hint="eastAsia"/>
                <w:color w:val="000000"/>
                <w:kern w:val="0"/>
                <w:sz w:val="18"/>
                <w:szCs w:val="18"/>
              </w:rPr>
              <w:br/>
              <w:t>6.工作内容：标杆基础基坑的开挖、回填、废弃料外运、基础浇捣、模板；标杆制作、安装；法兰、预埋件、接地扁钢、接地极、接地线制安；构件除锈、清扫、镀锌、黑色亚光漆等</w:t>
            </w:r>
            <w:r w:rsidRPr="009D4E14">
              <w:rPr>
                <w:rFonts w:ascii="宋体" w:hAnsi="宋体" w:cs="宋体" w:hint="eastAsia"/>
                <w:color w:val="000000"/>
                <w:kern w:val="0"/>
                <w:sz w:val="18"/>
                <w:szCs w:val="18"/>
              </w:rPr>
              <w:br/>
              <w:t>7.具体做法详见施工图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双绞线缆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六类阻水网线</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1760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监控摄像机电源线RVV-3*1.5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2000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85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补光灯控制线RVVP-2*1.0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680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补光灯电源线RVV-3*1.5</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680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控制电缆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控制电缆KVV22-16x1.0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120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控制电缆头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控制电缆头制作、安装 终端头（芯以下）24</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89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配线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红灯信号传输线RVVP-2*1.0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4000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光缆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4芯室外单模光缆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3400</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电力电缆YJV22-0.6/1kV-3x6</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4600</w:t>
            </w:r>
          </w:p>
        </w:tc>
      </w:tr>
      <w:tr w:rsidR="003346FE" w:rsidRPr="009D4E14" w:rsidTr="00EA304D">
        <w:trPr>
          <w:trHeight w:val="91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电力电缆头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户内干包式电力电缆头制作、安装 干包终端头（1kV以下截面mm2以下）35~10mm2及以下三芯及以上铜芯电力电缆头制安</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102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第三方检测费（闯红灯监测系统）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第三方检测费（闯红灯监测系统）</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项</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交通智能系统调试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闯红灯监测系统联合联试，系统联试,系统试运行,与现有系统无缝衔接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系统</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 xml:space="preserve">五、交通控制箱门禁管理系统　</w:t>
            </w:r>
          </w:p>
        </w:tc>
      </w:tr>
      <w:tr w:rsidR="003346FE" w:rsidRPr="009D4E14" w:rsidTr="00EA304D">
        <w:trPr>
          <w:trHeight w:val="134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出入口控制设备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视频门禁一体机，新一代刷卡式门禁考勤一体机,支持TCP/IP有线和无线wifi两种联网方式,主机配置2.8寸图文型LCD显示屏、可选择搭配200万高清摄像头,实现刷卡图片抓拍功能,用于事后查询求证；主机支持单独操作,可脱机运行。</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出入口控制设备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机箱门禁电源：机箱门禁电源</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出入口执行机构设备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电插锁,断电开锁</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电插锁U型支架,适合控制箱安装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电插锁U型支架,适合控制箱安装</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26</w:t>
            </w:r>
          </w:p>
        </w:tc>
      </w:tr>
      <w:tr w:rsidR="003346FE" w:rsidRPr="009D4E14" w:rsidTr="00EA304D">
        <w:trPr>
          <w:trHeight w:val="364"/>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99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IC卡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13.56MHZ/PVC材质</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张</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出入口目标识别设备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卡片发卡器，USB接口,支持IC卡、CPU卡、二代身份证卡(序号)、ID(EM)卡发卡</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计算机应用、网络系统试运行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门禁管理授权，按路数授权管理</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路</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软件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门禁管理平台软件：综合门禁管理平台</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终端调试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门禁管理手持终端：手持端管理工具,具备管理平台的所有功能</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安全防范分系统调试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门禁管理系统联合联试：系统联试,系统试运行,与现有系统无缝衔接</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系统</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364"/>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 xml:space="preserve">六、中心机房扩容设备　</w:t>
            </w:r>
          </w:p>
        </w:tc>
      </w:tr>
      <w:tr w:rsidR="003346FE" w:rsidRPr="009D4E14" w:rsidTr="00EA304D">
        <w:trPr>
          <w:trHeight w:val="91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lastRenderedPageBreak/>
              <w:t>105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交换机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中心机房交换机：24口千兆以太网交换机。端口:24个非模块化10/100/1000以太网口,传输速率:10/100/1000Mbps；电源电压:AC115-240V,50-60Hz,12-6A。</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台套</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241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存储设备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中心机房网络存储设备：24盘位磁盘阵列；1024Mbps接入带宽,2个千兆网口(可扩展至6个千兆或2个万兆以太网口)；流媒体模式:2Mbps视频可以同时支持256路接入,256路录像,256路转发；支持视频流和图片进行混合直写存储；支持SMARTIPC接入,支持存储智能信息,实现智能事件检索功能,精确定位重点事件,并可通过平台进行智能浓缩播放,有效节省客户时间。并配置24块SATA监控专用硬盘,每块盘容量为:4TB</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台</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w:t>
            </w:r>
          </w:p>
        </w:tc>
      </w:tr>
      <w:tr w:rsidR="003346FE" w:rsidRPr="009D4E14" w:rsidTr="00EA304D">
        <w:trPr>
          <w:trHeight w:val="364"/>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 xml:space="preserve">七、管路其他　</w:t>
            </w:r>
          </w:p>
        </w:tc>
      </w:tr>
      <w:tr w:rsidR="003346FE" w:rsidRPr="009D4E14" w:rsidTr="00EA304D">
        <w:trPr>
          <w:trHeight w:val="70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107</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配管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热镀锌焊接钢管埋地敷设 SC80 δ=4.0mm，含管道混凝土方包，做法参国标</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8666.96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108</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配管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聚乙烯管埋地敷设 PE75 δ=3.3mm</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23563.6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109</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电力电缆YJV22-0.6/1kV-5x10</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5200</w:t>
            </w:r>
          </w:p>
        </w:tc>
      </w:tr>
      <w:tr w:rsidR="003346FE" w:rsidRPr="009D4E14" w:rsidTr="00EA304D">
        <w:trPr>
          <w:trHeight w:val="915"/>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110</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电力电缆头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户内干包式电力电缆头制作、安装 干包终端头（1kV以下截面mm2以下）35~10mm2及以下三芯及以上铜芯电力电缆头制安</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个</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42</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111</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电力电缆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电力电缆YJV22-0.6/1kV-3x6</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2000</w:t>
            </w:r>
          </w:p>
        </w:tc>
      </w:tr>
      <w:tr w:rsidR="003346FE" w:rsidRPr="009D4E14" w:rsidTr="00EA304D">
        <w:trPr>
          <w:trHeight w:val="134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112</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人（手）孔井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1#电缆接线手井460*460*1050mm，100mm厚C20混凝土底座，MU10页岩烧结砖，MU10水泥砂浆砌体，内外10mm厚1：2.5水泥砂浆抹面，C25混凝土井圈石，500*500防盗复合井盖等，具体详手孔井构造图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座</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136</w:t>
            </w:r>
          </w:p>
        </w:tc>
      </w:tr>
      <w:tr w:rsidR="003346FE" w:rsidRPr="009D4E14" w:rsidTr="00EA304D">
        <w:trPr>
          <w:trHeight w:val="1347"/>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113</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人（手）孔井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2#电缆接线手井320*210*550mm，100mm厚C20混凝土底座，MU10页岩烧结砖，MU10水泥砂浆砌体，内外10mm厚1：2.5水泥砂浆抹面，C25混凝土井圈石，350*250防盗复合井盖等，具体详手孔井构造图</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座</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371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114</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挖沟槽土方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管道沟槽、手孔井土开挖，土壤类别综合考虑，挖土深度详见图纸</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m3</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5050.4</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115</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回填方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原土回填夯实，符合设计要求</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m3</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4815.76</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116</w:t>
            </w:r>
          </w:p>
        </w:tc>
        <w:tc>
          <w:tcPr>
            <w:tcW w:w="1830"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 xml:space="preserve">余方弃置 </w:t>
            </w:r>
          </w:p>
        </w:tc>
        <w:tc>
          <w:tcPr>
            <w:tcW w:w="3649" w:type="dxa"/>
            <w:shd w:val="clear" w:color="000000" w:fill="FFFFFF"/>
            <w:vAlign w:val="center"/>
            <w:hideMark/>
          </w:tcPr>
          <w:p w:rsidR="003346FE" w:rsidRPr="009D4E14" w:rsidRDefault="003346FE" w:rsidP="00EA304D">
            <w:pPr>
              <w:widowControl/>
              <w:jc w:val="left"/>
              <w:rPr>
                <w:rFonts w:ascii="宋体" w:hAnsi="宋体" w:cs="宋体"/>
                <w:color w:val="000000"/>
                <w:kern w:val="0"/>
                <w:sz w:val="18"/>
                <w:szCs w:val="18"/>
              </w:rPr>
            </w:pPr>
            <w:r w:rsidRPr="009D4E14">
              <w:rPr>
                <w:rFonts w:ascii="宋体" w:hAnsi="宋体" w:cs="宋体" w:hint="eastAsia"/>
                <w:color w:val="000000"/>
                <w:kern w:val="0"/>
                <w:sz w:val="18"/>
                <w:szCs w:val="18"/>
              </w:rPr>
              <w:t>余土外运，运距请投标单位自行考虑</w:t>
            </w:r>
          </w:p>
        </w:tc>
        <w:tc>
          <w:tcPr>
            <w:tcW w:w="654" w:type="dxa"/>
            <w:shd w:val="clear" w:color="000000" w:fill="FFFFFF"/>
            <w:vAlign w:val="center"/>
            <w:hideMark/>
          </w:tcPr>
          <w:p w:rsidR="003346FE" w:rsidRPr="009D4E14" w:rsidRDefault="003346FE" w:rsidP="00EA304D">
            <w:pPr>
              <w:widowControl/>
              <w:jc w:val="center"/>
              <w:rPr>
                <w:rFonts w:ascii="宋体" w:hAnsi="宋体" w:cs="宋体"/>
                <w:color w:val="000000"/>
                <w:kern w:val="0"/>
                <w:sz w:val="18"/>
                <w:szCs w:val="18"/>
              </w:rPr>
            </w:pPr>
            <w:r w:rsidRPr="009D4E14">
              <w:rPr>
                <w:rFonts w:ascii="宋体" w:hAnsi="宋体" w:cs="宋体" w:hint="eastAsia"/>
                <w:color w:val="000000"/>
                <w:kern w:val="0"/>
                <w:sz w:val="18"/>
                <w:szCs w:val="18"/>
              </w:rPr>
              <w:t>m3</w:t>
            </w:r>
          </w:p>
        </w:tc>
        <w:tc>
          <w:tcPr>
            <w:tcW w:w="846" w:type="dxa"/>
            <w:shd w:val="clear" w:color="000000" w:fill="FFFFFF"/>
            <w:vAlign w:val="center"/>
            <w:hideMark/>
          </w:tcPr>
          <w:p w:rsidR="003346FE" w:rsidRPr="009D4E14" w:rsidRDefault="003346FE" w:rsidP="00EA304D">
            <w:pPr>
              <w:widowControl/>
              <w:jc w:val="right"/>
              <w:rPr>
                <w:rFonts w:ascii="宋体" w:hAnsi="宋体" w:cs="宋体"/>
                <w:color w:val="000000"/>
                <w:kern w:val="0"/>
                <w:sz w:val="18"/>
                <w:szCs w:val="18"/>
              </w:rPr>
            </w:pPr>
            <w:r w:rsidRPr="009D4E14">
              <w:rPr>
                <w:rFonts w:ascii="宋体" w:hAnsi="宋体" w:cs="宋体" w:hint="eastAsia"/>
                <w:color w:val="000000"/>
                <w:kern w:val="0"/>
                <w:sz w:val="18"/>
                <w:szCs w:val="18"/>
              </w:rPr>
              <w:t>234.64</w:t>
            </w:r>
          </w:p>
        </w:tc>
      </w:tr>
      <w:tr w:rsidR="003346FE" w:rsidRPr="009D4E14" w:rsidTr="00EA304D">
        <w:trPr>
          <w:trHeight w:val="492"/>
          <w:jc w:val="center"/>
        </w:trPr>
        <w:tc>
          <w:tcPr>
            <w:tcW w:w="7465" w:type="dxa"/>
            <w:gridSpan w:val="5"/>
            <w:shd w:val="clear" w:color="000000" w:fill="FFFFFF"/>
            <w:vAlign w:val="center"/>
            <w:hideMark/>
          </w:tcPr>
          <w:p w:rsidR="003346FE" w:rsidRPr="009D4E14" w:rsidRDefault="003346FE" w:rsidP="00EA304D">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八、措施项目</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117</w:t>
            </w:r>
          </w:p>
        </w:tc>
        <w:tc>
          <w:tcPr>
            <w:tcW w:w="1830" w:type="dxa"/>
            <w:shd w:val="clear" w:color="000000" w:fill="FFFFFF"/>
            <w:vAlign w:val="center"/>
            <w:hideMark/>
          </w:tcPr>
          <w:p w:rsidR="003346FE" w:rsidRDefault="003346FE" w:rsidP="00EA304D">
            <w:pPr>
              <w:rPr>
                <w:rFonts w:ascii="宋体" w:hAnsi="宋体" w:cs="宋体"/>
                <w:color w:val="000000"/>
                <w:sz w:val="18"/>
                <w:szCs w:val="18"/>
              </w:rPr>
            </w:pPr>
            <w:r>
              <w:rPr>
                <w:rFonts w:hint="eastAsia"/>
                <w:color w:val="000000"/>
                <w:sz w:val="18"/>
                <w:szCs w:val="18"/>
              </w:rPr>
              <w:t>大型机械设备进出场及安拆</w:t>
            </w:r>
            <w:r>
              <w:rPr>
                <w:rFonts w:hint="eastAsia"/>
                <w:color w:val="000000"/>
                <w:sz w:val="18"/>
                <w:szCs w:val="18"/>
              </w:rPr>
              <w:t xml:space="preserve"> </w:t>
            </w:r>
          </w:p>
        </w:tc>
        <w:tc>
          <w:tcPr>
            <w:tcW w:w="3649" w:type="dxa"/>
            <w:shd w:val="clear" w:color="000000" w:fill="FFFFFF"/>
            <w:vAlign w:val="center"/>
            <w:hideMark/>
          </w:tcPr>
          <w:p w:rsidR="003346FE" w:rsidRDefault="003346FE" w:rsidP="00EA304D">
            <w:pPr>
              <w:rPr>
                <w:rFonts w:ascii="宋体" w:hAnsi="宋体" w:cs="宋体"/>
                <w:color w:val="000000"/>
                <w:sz w:val="18"/>
                <w:szCs w:val="18"/>
              </w:rPr>
            </w:pPr>
            <w:r>
              <w:rPr>
                <w:rFonts w:hint="eastAsia"/>
                <w:color w:val="000000"/>
                <w:sz w:val="18"/>
                <w:szCs w:val="18"/>
              </w:rPr>
              <w:t>大型机械设备进出场及安拆费，请各投标人根据自己施工组织设计自行考虑报价</w:t>
            </w:r>
          </w:p>
        </w:tc>
        <w:tc>
          <w:tcPr>
            <w:tcW w:w="654" w:type="dxa"/>
            <w:shd w:val="clear" w:color="000000" w:fill="FFFFFF"/>
            <w:vAlign w:val="center"/>
            <w:hideMark/>
          </w:tcPr>
          <w:p w:rsidR="003346FE" w:rsidRDefault="003346FE" w:rsidP="00EA304D">
            <w:pPr>
              <w:jc w:val="center"/>
              <w:rPr>
                <w:rFonts w:ascii="宋体" w:hAnsi="宋体" w:cs="宋体"/>
                <w:color w:val="000000"/>
                <w:sz w:val="18"/>
                <w:szCs w:val="18"/>
              </w:rPr>
            </w:pPr>
            <w:r>
              <w:rPr>
                <w:rFonts w:hint="eastAsia"/>
                <w:color w:val="000000"/>
                <w:sz w:val="18"/>
                <w:szCs w:val="18"/>
              </w:rPr>
              <w:t>项</w:t>
            </w:r>
          </w:p>
        </w:tc>
        <w:tc>
          <w:tcPr>
            <w:tcW w:w="846" w:type="dxa"/>
            <w:shd w:val="clear" w:color="000000" w:fill="FFFFFF"/>
            <w:vAlign w:val="center"/>
            <w:hideMark/>
          </w:tcPr>
          <w:p w:rsidR="003346FE" w:rsidRDefault="003346FE" w:rsidP="00EA304D">
            <w:pPr>
              <w:jc w:val="right"/>
              <w:rPr>
                <w:rFonts w:ascii="宋体" w:hAnsi="宋体" w:cs="宋体"/>
                <w:color w:val="000000"/>
                <w:sz w:val="18"/>
                <w:szCs w:val="18"/>
              </w:rPr>
            </w:pPr>
            <w:r>
              <w:rPr>
                <w:rFonts w:hint="eastAsia"/>
                <w:color w:val="000000"/>
                <w:sz w:val="18"/>
                <w:szCs w:val="18"/>
              </w:rPr>
              <w:t>1</w:t>
            </w:r>
          </w:p>
        </w:tc>
      </w:tr>
      <w:tr w:rsidR="003346FE" w:rsidRPr="009D4E14" w:rsidTr="00EA304D">
        <w:trPr>
          <w:trHeight w:val="492"/>
          <w:jc w:val="center"/>
        </w:trPr>
        <w:tc>
          <w:tcPr>
            <w:tcW w:w="486" w:type="dxa"/>
            <w:shd w:val="clear" w:color="000000" w:fill="FFFFFF"/>
            <w:vAlign w:val="center"/>
            <w:hideMark/>
          </w:tcPr>
          <w:p w:rsidR="003346FE" w:rsidRPr="009D4E14" w:rsidRDefault="003346FE" w:rsidP="00EA304D">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118</w:t>
            </w:r>
          </w:p>
        </w:tc>
        <w:tc>
          <w:tcPr>
            <w:tcW w:w="1830" w:type="dxa"/>
            <w:shd w:val="clear" w:color="000000" w:fill="FFFFFF"/>
            <w:vAlign w:val="center"/>
            <w:hideMark/>
          </w:tcPr>
          <w:p w:rsidR="003346FE" w:rsidRDefault="003346FE" w:rsidP="00EA304D">
            <w:pPr>
              <w:rPr>
                <w:rFonts w:ascii="宋体" w:hAnsi="宋体" w:cs="宋体"/>
                <w:color w:val="000000"/>
                <w:sz w:val="18"/>
                <w:szCs w:val="18"/>
              </w:rPr>
            </w:pPr>
            <w:r>
              <w:rPr>
                <w:rFonts w:hint="eastAsia"/>
                <w:color w:val="000000"/>
                <w:sz w:val="18"/>
                <w:szCs w:val="18"/>
              </w:rPr>
              <w:t>其它措施费</w:t>
            </w:r>
            <w:r>
              <w:rPr>
                <w:rFonts w:hint="eastAsia"/>
                <w:color w:val="000000"/>
                <w:sz w:val="18"/>
                <w:szCs w:val="18"/>
              </w:rPr>
              <w:t xml:space="preserve"> </w:t>
            </w:r>
          </w:p>
        </w:tc>
        <w:tc>
          <w:tcPr>
            <w:tcW w:w="3649" w:type="dxa"/>
            <w:shd w:val="clear" w:color="000000" w:fill="FFFFFF"/>
            <w:vAlign w:val="center"/>
            <w:hideMark/>
          </w:tcPr>
          <w:p w:rsidR="003346FE" w:rsidRDefault="003346FE" w:rsidP="00EA304D">
            <w:pPr>
              <w:rPr>
                <w:rFonts w:ascii="宋体" w:hAnsi="宋体" w:cs="宋体"/>
                <w:color w:val="000000"/>
                <w:sz w:val="18"/>
                <w:szCs w:val="18"/>
              </w:rPr>
            </w:pPr>
            <w:r>
              <w:rPr>
                <w:rFonts w:hint="eastAsia"/>
                <w:color w:val="000000"/>
                <w:sz w:val="18"/>
                <w:szCs w:val="18"/>
              </w:rPr>
              <w:t>投标人认为“措施项目清单与计价表”中的项目还不足以包含所需的措施项目，可在此项中自行添加，相应的金额应计入投标总价中，费用包干</w:t>
            </w:r>
          </w:p>
        </w:tc>
        <w:tc>
          <w:tcPr>
            <w:tcW w:w="654" w:type="dxa"/>
            <w:shd w:val="clear" w:color="000000" w:fill="FFFFFF"/>
            <w:vAlign w:val="center"/>
            <w:hideMark/>
          </w:tcPr>
          <w:p w:rsidR="003346FE" w:rsidRDefault="003346FE" w:rsidP="00EA304D">
            <w:pPr>
              <w:jc w:val="center"/>
              <w:rPr>
                <w:rFonts w:ascii="宋体" w:hAnsi="宋体" w:cs="宋体"/>
                <w:color w:val="000000"/>
                <w:sz w:val="18"/>
                <w:szCs w:val="18"/>
              </w:rPr>
            </w:pPr>
            <w:r>
              <w:rPr>
                <w:rFonts w:hint="eastAsia"/>
                <w:color w:val="000000"/>
                <w:sz w:val="18"/>
                <w:szCs w:val="18"/>
              </w:rPr>
              <w:t>项</w:t>
            </w:r>
          </w:p>
        </w:tc>
        <w:tc>
          <w:tcPr>
            <w:tcW w:w="846" w:type="dxa"/>
            <w:shd w:val="clear" w:color="000000" w:fill="FFFFFF"/>
            <w:vAlign w:val="center"/>
            <w:hideMark/>
          </w:tcPr>
          <w:p w:rsidR="003346FE" w:rsidRDefault="003346FE" w:rsidP="00EA304D">
            <w:pPr>
              <w:jc w:val="right"/>
              <w:rPr>
                <w:rFonts w:ascii="宋体" w:hAnsi="宋体" w:cs="宋体"/>
                <w:color w:val="000000"/>
                <w:sz w:val="18"/>
                <w:szCs w:val="18"/>
              </w:rPr>
            </w:pPr>
            <w:r>
              <w:rPr>
                <w:rFonts w:hint="eastAsia"/>
                <w:color w:val="000000"/>
                <w:sz w:val="18"/>
                <w:szCs w:val="18"/>
              </w:rPr>
              <w:t>1</w:t>
            </w:r>
          </w:p>
        </w:tc>
      </w:tr>
    </w:tbl>
    <w:p w:rsidR="003346FE" w:rsidRDefault="003346FE" w:rsidP="003346FE"/>
    <w:p w:rsidR="003346FE" w:rsidRDefault="003346FE" w:rsidP="003346FE">
      <w:pPr>
        <w:rPr>
          <w:rFonts w:ascii="宋体" w:hAnsi="宋体" w:hint="eastAsia"/>
        </w:rPr>
      </w:pPr>
    </w:p>
    <w:p w:rsidR="003346FE" w:rsidRDefault="003346FE" w:rsidP="003346FE">
      <w:pPr>
        <w:rPr>
          <w:rFonts w:ascii="宋体" w:hAnsi="宋体" w:hint="eastAsia"/>
        </w:rPr>
      </w:pPr>
      <w:r>
        <w:rPr>
          <w:rFonts w:ascii="宋体" w:hAnsi="宋体"/>
        </w:rPr>
        <w:br w:type="page"/>
      </w:r>
      <w:r>
        <w:rPr>
          <w:rFonts w:ascii="宋体" w:hAnsi="宋体" w:hint="eastAsia"/>
        </w:rPr>
        <w:lastRenderedPageBreak/>
        <w:t>（二）交通安全设施部分</w:t>
      </w:r>
    </w:p>
    <w:p w:rsidR="003346FE" w:rsidRDefault="003346FE" w:rsidP="003346FE">
      <w:pPr>
        <w:rPr>
          <w:rFonts w:ascii="宋体" w:hAnsi="宋体" w:hint="eastAsia"/>
        </w:rPr>
      </w:pPr>
    </w:p>
    <w:tbl>
      <w:tblPr>
        <w:tblW w:w="745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205"/>
        <w:gridCol w:w="3286"/>
        <w:gridCol w:w="666"/>
        <w:gridCol w:w="846"/>
      </w:tblGrid>
      <w:tr w:rsidR="003346FE" w:rsidRPr="008C2DE8" w:rsidTr="00EA304D">
        <w:trPr>
          <w:trHeight w:val="364"/>
          <w:jc w:val="center"/>
        </w:trPr>
        <w:tc>
          <w:tcPr>
            <w:tcW w:w="455" w:type="dxa"/>
            <w:vMerge w:val="restart"/>
            <w:shd w:val="clear" w:color="000000" w:fill="FFFFFF"/>
            <w:vAlign w:val="center"/>
            <w:hideMark/>
          </w:tcPr>
          <w:p w:rsidR="003346FE" w:rsidRPr="008C2DE8" w:rsidRDefault="003346FE" w:rsidP="00EA304D">
            <w:pPr>
              <w:widowControl/>
              <w:jc w:val="center"/>
              <w:rPr>
                <w:rFonts w:ascii="宋体" w:hAnsi="宋体" w:cs="宋体"/>
                <w:b/>
                <w:bCs/>
                <w:color w:val="000000"/>
                <w:kern w:val="0"/>
                <w:sz w:val="18"/>
                <w:szCs w:val="18"/>
              </w:rPr>
            </w:pPr>
            <w:r w:rsidRPr="008C2DE8">
              <w:rPr>
                <w:rFonts w:ascii="宋体" w:hAnsi="宋体" w:cs="宋体" w:hint="eastAsia"/>
                <w:b/>
                <w:bCs/>
                <w:color w:val="000000"/>
                <w:kern w:val="0"/>
                <w:sz w:val="18"/>
                <w:szCs w:val="18"/>
              </w:rPr>
              <w:t>序号</w:t>
            </w:r>
          </w:p>
        </w:tc>
        <w:tc>
          <w:tcPr>
            <w:tcW w:w="2205" w:type="dxa"/>
            <w:vMerge w:val="restart"/>
            <w:shd w:val="clear" w:color="000000" w:fill="FFFFFF"/>
            <w:vAlign w:val="center"/>
            <w:hideMark/>
          </w:tcPr>
          <w:p w:rsidR="003346FE" w:rsidRPr="008C2DE8" w:rsidRDefault="003346FE" w:rsidP="00EA304D">
            <w:pPr>
              <w:widowControl/>
              <w:jc w:val="center"/>
              <w:rPr>
                <w:rFonts w:ascii="宋体" w:hAnsi="宋体" w:cs="宋体"/>
                <w:b/>
                <w:bCs/>
                <w:color w:val="000000"/>
                <w:kern w:val="0"/>
                <w:sz w:val="18"/>
                <w:szCs w:val="18"/>
              </w:rPr>
            </w:pPr>
            <w:r w:rsidRPr="008C2DE8">
              <w:rPr>
                <w:rFonts w:ascii="宋体" w:hAnsi="宋体" w:cs="宋体" w:hint="eastAsia"/>
                <w:b/>
                <w:bCs/>
                <w:color w:val="000000"/>
                <w:kern w:val="0"/>
                <w:sz w:val="18"/>
                <w:szCs w:val="18"/>
              </w:rPr>
              <w:t>项目名称</w:t>
            </w:r>
          </w:p>
        </w:tc>
        <w:tc>
          <w:tcPr>
            <w:tcW w:w="3286" w:type="dxa"/>
            <w:vMerge w:val="restart"/>
            <w:shd w:val="clear" w:color="000000" w:fill="FFFFFF"/>
            <w:vAlign w:val="center"/>
            <w:hideMark/>
          </w:tcPr>
          <w:p w:rsidR="003346FE" w:rsidRPr="008C2DE8" w:rsidRDefault="003346FE" w:rsidP="00EA304D">
            <w:pPr>
              <w:widowControl/>
              <w:jc w:val="center"/>
              <w:rPr>
                <w:rFonts w:ascii="宋体" w:hAnsi="宋体" w:cs="宋体"/>
                <w:b/>
                <w:bCs/>
                <w:color w:val="000000"/>
                <w:kern w:val="0"/>
                <w:sz w:val="18"/>
                <w:szCs w:val="18"/>
              </w:rPr>
            </w:pPr>
            <w:r w:rsidRPr="008C2DE8">
              <w:rPr>
                <w:rFonts w:ascii="宋体" w:hAnsi="宋体" w:cs="宋体" w:hint="eastAsia"/>
                <w:b/>
                <w:bCs/>
                <w:color w:val="000000"/>
                <w:kern w:val="0"/>
                <w:sz w:val="18"/>
                <w:szCs w:val="18"/>
              </w:rPr>
              <w:t>项目特征</w:t>
            </w:r>
            <w:r w:rsidRPr="008C2DE8">
              <w:rPr>
                <w:rFonts w:ascii="宋体" w:hAnsi="宋体" w:cs="宋体" w:hint="eastAsia"/>
                <w:b/>
                <w:bCs/>
                <w:color w:val="000000"/>
                <w:kern w:val="0"/>
                <w:sz w:val="18"/>
                <w:szCs w:val="18"/>
              </w:rPr>
              <w:br/>
              <w:t xml:space="preserve"> 描述</w:t>
            </w:r>
          </w:p>
        </w:tc>
        <w:tc>
          <w:tcPr>
            <w:tcW w:w="666" w:type="dxa"/>
            <w:vMerge w:val="restart"/>
            <w:shd w:val="clear" w:color="000000" w:fill="FFFFFF"/>
            <w:vAlign w:val="center"/>
            <w:hideMark/>
          </w:tcPr>
          <w:p w:rsidR="003346FE" w:rsidRPr="008C2DE8" w:rsidRDefault="003346FE" w:rsidP="00EA304D">
            <w:pPr>
              <w:widowControl/>
              <w:jc w:val="center"/>
              <w:rPr>
                <w:rFonts w:ascii="宋体" w:hAnsi="宋体" w:cs="宋体"/>
                <w:b/>
                <w:bCs/>
                <w:color w:val="000000"/>
                <w:kern w:val="0"/>
                <w:sz w:val="18"/>
                <w:szCs w:val="18"/>
              </w:rPr>
            </w:pPr>
            <w:r w:rsidRPr="008C2DE8">
              <w:rPr>
                <w:rFonts w:ascii="宋体" w:hAnsi="宋体" w:cs="宋体" w:hint="eastAsia"/>
                <w:b/>
                <w:bCs/>
                <w:color w:val="000000"/>
                <w:kern w:val="0"/>
                <w:sz w:val="18"/>
                <w:szCs w:val="18"/>
              </w:rPr>
              <w:t>计量</w:t>
            </w:r>
            <w:r w:rsidRPr="008C2DE8">
              <w:rPr>
                <w:rFonts w:ascii="宋体" w:hAnsi="宋体" w:cs="宋体" w:hint="eastAsia"/>
                <w:b/>
                <w:bCs/>
                <w:color w:val="000000"/>
                <w:kern w:val="0"/>
                <w:sz w:val="18"/>
                <w:szCs w:val="18"/>
              </w:rPr>
              <w:br/>
              <w:t>单位</w:t>
            </w:r>
          </w:p>
        </w:tc>
        <w:tc>
          <w:tcPr>
            <w:tcW w:w="846" w:type="dxa"/>
            <w:vMerge w:val="restart"/>
            <w:shd w:val="clear" w:color="000000" w:fill="FFFFFF"/>
            <w:vAlign w:val="center"/>
            <w:hideMark/>
          </w:tcPr>
          <w:p w:rsidR="003346FE" w:rsidRPr="008C2DE8" w:rsidRDefault="003346FE" w:rsidP="00EA304D">
            <w:pPr>
              <w:widowControl/>
              <w:jc w:val="center"/>
              <w:rPr>
                <w:rFonts w:ascii="宋体" w:hAnsi="宋体" w:cs="宋体"/>
                <w:b/>
                <w:bCs/>
                <w:color w:val="000000"/>
                <w:kern w:val="0"/>
                <w:sz w:val="18"/>
                <w:szCs w:val="18"/>
              </w:rPr>
            </w:pPr>
            <w:r w:rsidRPr="008C2DE8">
              <w:rPr>
                <w:rFonts w:ascii="宋体" w:hAnsi="宋体" w:cs="宋体" w:hint="eastAsia"/>
                <w:b/>
                <w:bCs/>
                <w:color w:val="000000"/>
                <w:kern w:val="0"/>
                <w:sz w:val="18"/>
                <w:szCs w:val="18"/>
              </w:rPr>
              <w:t>工程量</w:t>
            </w:r>
          </w:p>
        </w:tc>
      </w:tr>
      <w:tr w:rsidR="003346FE" w:rsidRPr="008C2DE8" w:rsidTr="00EA304D">
        <w:trPr>
          <w:trHeight w:val="364"/>
          <w:jc w:val="center"/>
        </w:trPr>
        <w:tc>
          <w:tcPr>
            <w:tcW w:w="455" w:type="dxa"/>
            <w:vMerge/>
            <w:vAlign w:val="center"/>
            <w:hideMark/>
          </w:tcPr>
          <w:p w:rsidR="003346FE" w:rsidRPr="008C2DE8" w:rsidRDefault="003346FE" w:rsidP="00EA304D">
            <w:pPr>
              <w:widowControl/>
              <w:jc w:val="left"/>
              <w:rPr>
                <w:rFonts w:ascii="宋体" w:hAnsi="宋体" w:cs="宋体"/>
                <w:b/>
                <w:bCs/>
                <w:color w:val="000000"/>
                <w:kern w:val="0"/>
                <w:sz w:val="18"/>
                <w:szCs w:val="18"/>
              </w:rPr>
            </w:pPr>
          </w:p>
        </w:tc>
        <w:tc>
          <w:tcPr>
            <w:tcW w:w="2205" w:type="dxa"/>
            <w:vMerge/>
            <w:vAlign w:val="center"/>
            <w:hideMark/>
          </w:tcPr>
          <w:p w:rsidR="003346FE" w:rsidRPr="008C2DE8" w:rsidRDefault="003346FE" w:rsidP="00EA304D">
            <w:pPr>
              <w:widowControl/>
              <w:jc w:val="left"/>
              <w:rPr>
                <w:rFonts w:ascii="宋体" w:hAnsi="宋体" w:cs="宋体"/>
                <w:b/>
                <w:bCs/>
                <w:color w:val="000000"/>
                <w:kern w:val="0"/>
                <w:sz w:val="18"/>
                <w:szCs w:val="18"/>
              </w:rPr>
            </w:pPr>
          </w:p>
        </w:tc>
        <w:tc>
          <w:tcPr>
            <w:tcW w:w="3286" w:type="dxa"/>
            <w:vMerge/>
            <w:vAlign w:val="center"/>
            <w:hideMark/>
          </w:tcPr>
          <w:p w:rsidR="003346FE" w:rsidRPr="008C2DE8" w:rsidRDefault="003346FE" w:rsidP="00EA304D">
            <w:pPr>
              <w:widowControl/>
              <w:jc w:val="left"/>
              <w:rPr>
                <w:rFonts w:ascii="宋体" w:hAnsi="宋体" w:cs="宋体"/>
                <w:b/>
                <w:bCs/>
                <w:color w:val="000000"/>
                <w:kern w:val="0"/>
                <w:sz w:val="18"/>
                <w:szCs w:val="18"/>
              </w:rPr>
            </w:pPr>
          </w:p>
        </w:tc>
        <w:tc>
          <w:tcPr>
            <w:tcW w:w="666" w:type="dxa"/>
            <w:vMerge/>
            <w:vAlign w:val="center"/>
            <w:hideMark/>
          </w:tcPr>
          <w:p w:rsidR="003346FE" w:rsidRPr="008C2DE8" w:rsidRDefault="003346FE" w:rsidP="00EA304D">
            <w:pPr>
              <w:widowControl/>
              <w:jc w:val="left"/>
              <w:rPr>
                <w:rFonts w:ascii="宋体" w:hAnsi="宋体" w:cs="宋体"/>
                <w:b/>
                <w:bCs/>
                <w:color w:val="000000"/>
                <w:kern w:val="0"/>
                <w:sz w:val="18"/>
                <w:szCs w:val="18"/>
              </w:rPr>
            </w:pPr>
          </w:p>
        </w:tc>
        <w:tc>
          <w:tcPr>
            <w:tcW w:w="846" w:type="dxa"/>
            <w:vMerge/>
            <w:vAlign w:val="center"/>
            <w:hideMark/>
          </w:tcPr>
          <w:p w:rsidR="003346FE" w:rsidRPr="008C2DE8" w:rsidRDefault="003346FE" w:rsidP="00EA304D">
            <w:pPr>
              <w:widowControl/>
              <w:jc w:val="left"/>
              <w:rPr>
                <w:rFonts w:ascii="宋体" w:hAnsi="宋体" w:cs="宋体"/>
                <w:b/>
                <w:bCs/>
                <w:color w:val="000000"/>
                <w:kern w:val="0"/>
                <w:sz w:val="18"/>
                <w:szCs w:val="18"/>
              </w:rPr>
            </w:pPr>
          </w:p>
        </w:tc>
      </w:tr>
      <w:tr w:rsidR="003346FE" w:rsidRPr="008C2DE8" w:rsidTr="00EA304D">
        <w:trPr>
          <w:trHeight w:val="364"/>
          <w:jc w:val="center"/>
        </w:trPr>
        <w:tc>
          <w:tcPr>
            <w:tcW w:w="7458" w:type="dxa"/>
            <w:gridSpan w:val="5"/>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Pr>
                <w:rFonts w:ascii="宋体" w:hAnsi="宋体" w:cs="宋体" w:hint="eastAsia"/>
                <w:color w:val="000000"/>
                <w:kern w:val="0"/>
                <w:sz w:val="18"/>
                <w:szCs w:val="18"/>
              </w:rPr>
              <w:t>一</w:t>
            </w:r>
            <w:r w:rsidRPr="008C2DE8">
              <w:rPr>
                <w:rFonts w:ascii="宋体" w:hAnsi="宋体" w:cs="宋体" w:hint="eastAsia"/>
                <w:color w:val="000000"/>
                <w:kern w:val="0"/>
                <w:sz w:val="18"/>
                <w:szCs w:val="18"/>
              </w:rPr>
              <w:t xml:space="preserve">、标志牌　</w:t>
            </w:r>
          </w:p>
        </w:tc>
      </w:tr>
      <w:tr w:rsidR="003346FE" w:rsidRPr="008C2DE8" w:rsidTr="00EA304D">
        <w:trPr>
          <w:trHeight w:val="1984"/>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标志板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大型指路牌</w:t>
            </w:r>
            <w:r w:rsidRPr="008C2DE8">
              <w:rPr>
                <w:rFonts w:ascii="宋体" w:hAnsi="宋体" w:cs="宋体" w:hint="eastAsia"/>
                <w:color w:val="000000"/>
                <w:kern w:val="0"/>
                <w:sz w:val="18"/>
                <w:szCs w:val="18"/>
              </w:rPr>
              <w:br/>
              <w:t>1.尺寸：5000*2700mm</w:t>
            </w:r>
            <w:r w:rsidRPr="008C2DE8">
              <w:rPr>
                <w:rFonts w:ascii="宋体" w:hAnsi="宋体" w:cs="宋体" w:hint="eastAsia"/>
                <w:color w:val="000000"/>
                <w:kern w:val="0"/>
                <w:sz w:val="18"/>
                <w:szCs w:val="18"/>
              </w:rPr>
              <w:br/>
              <w:t>2.材料品种：LF2-M型铝合金板制作</w:t>
            </w:r>
            <w:r w:rsidRPr="008C2DE8">
              <w:rPr>
                <w:rFonts w:ascii="宋体" w:hAnsi="宋体" w:cs="宋体" w:hint="eastAsia"/>
                <w:color w:val="000000"/>
                <w:kern w:val="0"/>
                <w:sz w:val="18"/>
                <w:szCs w:val="18"/>
              </w:rPr>
              <w:br/>
              <w:t>3.反光膜：采用 GB/T18833-2012《道路交通反光膜》Ⅴ类反光膜</w:t>
            </w:r>
            <w:r w:rsidRPr="008C2DE8">
              <w:rPr>
                <w:rFonts w:ascii="宋体" w:hAnsi="宋体" w:cs="宋体" w:hint="eastAsia"/>
                <w:color w:val="000000"/>
                <w:kern w:val="0"/>
                <w:sz w:val="18"/>
                <w:szCs w:val="18"/>
              </w:rPr>
              <w:br/>
              <w:t>4.工作内容：标志板制作、贴膜、运输、安装等，版面文字内容应征得交警等管理部门同意，具体做法详见施工图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块</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34</w:t>
            </w:r>
          </w:p>
        </w:tc>
      </w:tr>
      <w:tr w:rsidR="003346FE" w:rsidRPr="008C2DE8" w:rsidTr="00EA304D">
        <w:trPr>
          <w:trHeight w:val="2202"/>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2</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标志板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大型指路牌背面公益广告</w:t>
            </w:r>
            <w:r w:rsidRPr="008C2DE8">
              <w:rPr>
                <w:rFonts w:ascii="宋体" w:hAnsi="宋体" w:cs="宋体" w:hint="eastAsia"/>
                <w:color w:val="000000"/>
                <w:kern w:val="0"/>
                <w:sz w:val="18"/>
                <w:szCs w:val="18"/>
              </w:rPr>
              <w:br/>
              <w:t>1.材料：80*40标志横杆方钢内框，预留12螺栓孔（间隔400），固定方木，40*30外框方木，钛金压边，喷绘广告布，气钉固定</w:t>
            </w:r>
            <w:r w:rsidRPr="008C2DE8">
              <w:rPr>
                <w:rFonts w:ascii="宋体" w:hAnsi="宋体" w:cs="宋体" w:hint="eastAsia"/>
                <w:color w:val="000000"/>
                <w:kern w:val="0"/>
                <w:sz w:val="18"/>
                <w:szCs w:val="18"/>
              </w:rPr>
              <w:br/>
              <w:t>2.规格：5000*2700mm</w:t>
            </w:r>
            <w:r w:rsidRPr="008C2DE8">
              <w:rPr>
                <w:rFonts w:ascii="宋体" w:hAnsi="宋体" w:cs="宋体" w:hint="eastAsia"/>
                <w:color w:val="000000"/>
                <w:kern w:val="0"/>
                <w:sz w:val="18"/>
                <w:szCs w:val="18"/>
              </w:rPr>
              <w:br/>
              <w:t>3.工作内容包括：工艺广告绘制、运输、安装等，包含背侧广告布骨架</w:t>
            </w:r>
            <w:r w:rsidRPr="008C2DE8">
              <w:rPr>
                <w:rFonts w:ascii="宋体" w:hAnsi="宋体" w:cs="宋体" w:hint="eastAsia"/>
                <w:color w:val="000000"/>
                <w:kern w:val="0"/>
                <w:sz w:val="18"/>
                <w:szCs w:val="18"/>
              </w:rPr>
              <w:br/>
              <w:t>4.广告内容由建设单位会同交警部门确定</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块</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34</w:t>
            </w:r>
          </w:p>
        </w:tc>
      </w:tr>
      <w:tr w:rsidR="003346FE" w:rsidRPr="008C2DE8" w:rsidTr="00EA304D">
        <w:trPr>
          <w:trHeight w:val="1984"/>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3</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标志板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分体式车道牌</w:t>
            </w:r>
            <w:r w:rsidRPr="008C2DE8">
              <w:rPr>
                <w:rFonts w:ascii="宋体" w:hAnsi="宋体" w:cs="宋体" w:hint="eastAsia"/>
                <w:color w:val="000000"/>
                <w:kern w:val="0"/>
                <w:sz w:val="18"/>
                <w:szCs w:val="18"/>
              </w:rPr>
              <w:br/>
              <w:t>1.尺寸：1000*1500mm</w:t>
            </w:r>
            <w:r w:rsidRPr="008C2DE8">
              <w:rPr>
                <w:rFonts w:ascii="宋体" w:hAnsi="宋体" w:cs="宋体" w:hint="eastAsia"/>
                <w:color w:val="000000"/>
                <w:kern w:val="0"/>
                <w:sz w:val="18"/>
                <w:szCs w:val="18"/>
              </w:rPr>
              <w:br/>
              <w:t>2.材料品种：LF2-M型铝合金板制作</w:t>
            </w:r>
            <w:r w:rsidRPr="008C2DE8">
              <w:rPr>
                <w:rFonts w:ascii="宋体" w:hAnsi="宋体" w:cs="宋体" w:hint="eastAsia"/>
                <w:color w:val="000000"/>
                <w:kern w:val="0"/>
                <w:sz w:val="18"/>
                <w:szCs w:val="18"/>
              </w:rPr>
              <w:br/>
              <w:t>3.反光膜：采用 GB/T18833-2012《道路交通反光膜》Ⅴ类反光膜</w:t>
            </w:r>
            <w:r w:rsidRPr="008C2DE8">
              <w:rPr>
                <w:rFonts w:ascii="宋体" w:hAnsi="宋体" w:cs="宋体" w:hint="eastAsia"/>
                <w:color w:val="000000"/>
                <w:kern w:val="0"/>
                <w:sz w:val="18"/>
                <w:szCs w:val="18"/>
              </w:rPr>
              <w:br/>
              <w:t>4.工作内容：标志板制作、贴膜、运输、安装等，版面文字内容应征得交警等管理部门同意，具体做法详见施工图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块</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10</w:t>
            </w:r>
          </w:p>
        </w:tc>
      </w:tr>
      <w:tr w:rsidR="003346FE" w:rsidRPr="008C2DE8" w:rsidTr="00EA304D">
        <w:trPr>
          <w:trHeight w:val="1984"/>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4</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标志板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城市道路路名确认标志牌</w:t>
            </w:r>
            <w:r w:rsidRPr="008C2DE8">
              <w:rPr>
                <w:rFonts w:ascii="宋体" w:hAnsi="宋体" w:cs="宋体" w:hint="eastAsia"/>
                <w:color w:val="000000"/>
                <w:kern w:val="0"/>
                <w:sz w:val="18"/>
                <w:szCs w:val="18"/>
              </w:rPr>
              <w:br/>
              <w:t>1.尺寸：1700*750mm</w:t>
            </w:r>
            <w:r w:rsidRPr="008C2DE8">
              <w:rPr>
                <w:rFonts w:ascii="宋体" w:hAnsi="宋体" w:cs="宋体" w:hint="eastAsia"/>
                <w:color w:val="000000"/>
                <w:kern w:val="0"/>
                <w:sz w:val="18"/>
                <w:szCs w:val="18"/>
              </w:rPr>
              <w:br/>
              <w:t>2.材料品种：LF2-M型铝合金板制作</w:t>
            </w:r>
            <w:r w:rsidRPr="008C2DE8">
              <w:rPr>
                <w:rFonts w:ascii="宋体" w:hAnsi="宋体" w:cs="宋体" w:hint="eastAsia"/>
                <w:color w:val="000000"/>
                <w:kern w:val="0"/>
                <w:sz w:val="18"/>
                <w:szCs w:val="18"/>
              </w:rPr>
              <w:br/>
              <w:t>3.反光膜：采用 GB/T18833-2012《道路交通反光膜》Ⅴ类反光膜</w:t>
            </w:r>
            <w:r w:rsidRPr="008C2DE8">
              <w:rPr>
                <w:rFonts w:ascii="宋体" w:hAnsi="宋体" w:cs="宋体" w:hint="eastAsia"/>
                <w:color w:val="000000"/>
                <w:kern w:val="0"/>
                <w:sz w:val="18"/>
                <w:szCs w:val="18"/>
              </w:rPr>
              <w:br/>
              <w:t>4.工作内容：标志板制作、贴膜、运输、安装等，版面文字内容应征得交警等管理部门同意，具体做法详见施工图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块</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49</w:t>
            </w:r>
          </w:p>
        </w:tc>
      </w:tr>
      <w:tr w:rsidR="003346FE" w:rsidRPr="008C2DE8" w:rsidTr="00EA304D">
        <w:trPr>
          <w:trHeight w:val="1984"/>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lastRenderedPageBreak/>
              <w:t>5</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标志板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线形诱导标志牌</w:t>
            </w:r>
            <w:r w:rsidRPr="008C2DE8">
              <w:rPr>
                <w:rFonts w:ascii="宋体" w:hAnsi="宋体" w:cs="宋体" w:hint="eastAsia"/>
                <w:color w:val="000000"/>
                <w:kern w:val="0"/>
                <w:sz w:val="18"/>
                <w:szCs w:val="18"/>
              </w:rPr>
              <w:br/>
              <w:t>1.尺寸：1200*600mm</w:t>
            </w:r>
            <w:r w:rsidRPr="008C2DE8">
              <w:rPr>
                <w:rFonts w:ascii="宋体" w:hAnsi="宋体" w:cs="宋体" w:hint="eastAsia"/>
                <w:color w:val="000000"/>
                <w:kern w:val="0"/>
                <w:sz w:val="18"/>
                <w:szCs w:val="18"/>
              </w:rPr>
              <w:br/>
              <w:t>2.材料品种：LF2-M型铝合金板制作</w:t>
            </w:r>
            <w:r w:rsidRPr="008C2DE8">
              <w:rPr>
                <w:rFonts w:ascii="宋体" w:hAnsi="宋体" w:cs="宋体" w:hint="eastAsia"/>
                <w:color w:val="000000"/>
                <w:kern w:val="0"/>
                <w:sz w:val="18"/>
                <w:szCs w:val="18"/>
              </w:rPr>
              <w:br/>
              <w:t>3.反光膜：采用 GB/T18833-2012《道路交通反光膜》Ⅴ类反光膜</w:t>
            </w:r>
            <w:r w:rsidRPr="008C2DE8">
              <w:rPr>
                <w:rFonts w:ascii="宋体" w:hAnsi="宋体" w:cs="宋体" w:hint="eastAsia"/>
                <w:color w:val="000000"/>
                <w:kern w:val="0"/>
                <w:sz w:val="18"/>
                <w:szCs w:val="18"/>
              </w:rPr>
              <w:br/>
              <w:t>4.工作内容：标志板制作、贴膜、运输、安装等，版面文字内容应征得交警等管理部门同意，具体做法详见施工图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块</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48</w:t>
            </w:r>
          </w:p>
        </w:tc>
      </w:tr>
      <w:tr w:rsidR="003346FE" w:rsidRPr="008C2DE8" w:rsidTr="00EA304D">
        <w:trPr>
          <w:trHeight w:val="1984"/>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6</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标志板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人行横道指示标志牌</w:t>
            </w:r>
            <w:r w:rsidRPr="008C2DE8">
              <w:rPr>
                <w:rFonts w:ascii="宋体" w:hAnsi="宋体" w:cs="宋体" w:hint="eastAsia"/>
                <w:color w:val="000000"/>
                <w:kern w:val="0"/>
                <w:sz w:val="18"/>
                <w:szCs w:val="18"/>
              </w:rPr>
              <w:br/>
              <w:t>1.尺寸：800*800mm</w:t>
            </w:r>
            <w:r w:rsidRPr="008C2DE8">
              <w:rPr>
                <w:rFonts w:ascii="宋体" w:hAnsi="宋体" w:cs="宋体" w:hint="eastAsia"/>
                <w:color w:val="000000"/>
                <w:kern w:val="0"/>
                <w:sz w:val="18"/>
                <w:szCs w:val="18"/>
              </w:rPr>
              <w:br/>
              <w:t>2.材料品种：LF2-M型铝合金板制作</w:t>
            </w:r>
            <w:r w:rsidRPr="008C2DE8">
              <w:rPr>
                <w:rFonts w:ascii="宋体" w:hAnsi="宋体" w:cs="宋体" w:hint="eastAsia"/>
                <w:color w:val="000000"/>
                <w:kern w:val="0"/>
                <w:sz w:val="18"/>
                <w:szCs w:val="18"/>
              </w:rPr>
              <w:br/>
              <w:t>3.反光膜：采用 GB/T18833-2012《道路交通反光膜》Ⅴ类反光膜</w:t>
            </w:r>
            <w:r w:rsidRPr="008C2DE8">
              <w:rPr>
                <w:rFonts w:ascii="宋体" w:hAnsi="宋体" w:cs="宋体" w:hint="eastAsia"/>
                <w:color w:val="000000"/>
                <w:kern w:val="0"/>
                <w:sz w:val="18"/>
                <w:szCs w:val="18"/>
              </w:rPr>
              <w:br/>
              <w:t>4.工作内容：标志板制作、贴膜、运输、安装等，版面文字内容应征得交警等管理部门同意，具体做法详见施工图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块</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3</w:t>
            </w:r>
          </w:p>
        </w:tc>
      </w:tr>
      <w:tr w:rsidR="003346FE" w:rsidRPr="008C2DE8" w:rsidTr="00EA304D">
        <w:trPr>
          <w:trHeight w:val="2202"/>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7</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标志板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停车让行、左右转弯、禁止停车及靠右侧行驶标志牌</w:t>
            </w:r>
            <w:r w:rsidRPr="008C2DE8">
              <w:rPr>
                <w:rFonts w:ascii="宋体" w:hAnsi="宋体" w:cs="宋体" w:hint="eastAsia"/>
                <w:color w:val="000000"/>
                <w:kern w:val="0"/>
                <w:sz w:val="18"/>
                <w:szCs w:val="18"/>
              </w:rPr>
              <w:br/>
              <w:t>1.尺寸：φ800mm</w:t>
            </w:r>
            <w:r w:rsidRPr="008C2DE8">
              <w:rPr>
                <w:rFonts w:ascii="宋体" w:hAnsi="宋体" w:cs="宋体" w:hint="eastAsia"/>
                <w:color w:val="000000"/>
                <w:kern w:val="0"/>
                <w:sz w:val="18"/>
                <w:szCs w:val="18"/>
              </w:rPr>
              <w:br/>
              <w:t>2.材料品种：LF2-M型铝合金板制作</w:t>
            </w:r>
            <w:r w:rsidRPr="008C2DE8">
              <w:rPr>
                <w:rFonts w:ascii="宋体" w:hAnsi="宋体" w:cs="宋体" w:hint="eastAsia"/>
                <w:color w:val="000000"/>
                <w:kern w:val="0"/>
                <w:sz w:val="18"/>
                <w:szCs w:val="18"/>
              </w:rPr>
              <w:br/>
              <w:t>3.反光膜：采用 GB/T18833-2012《道路交通反光膜》Ⅴ类反光膜</w:t>
            </w:r>
            <w:r w:rsidRPr="008C2DE8">
              <w:rPr>
                <w:rFonts w:ascii="宋体" w:hAnsi="宋体" w:cs="宋体" w:hint="eastAsia"/>
                <w:color w:val="000000"/>
                <w:kern w:val="0"/>
                <w:sz w:val="18"/>
                <w:szCs w:val="18"/>
              </w:rPr>
              <w:br/>
              <w:t>4.工作内容：标志板制作、贴膜、运输、安装等，版面文字内容应征得交警等管理部门同意，具体做法详见施工图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块</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123</w:t>
            </w:r>
          </w:p>
        </w:tc>
      </w:tr>
      <w:tr w:rsidR="003346FE" w:rsidRPr="008C2DE8" w:rsidTr="00EA304D">
        <w:trPr>
          <w:trHeight w:val="364"/>
          <w:jc w:val="center"/>
        </w:trPr>
        <w:tc>
          <w:tcPr>
            <w:tcW w:w="7458" w:type="dxa"/>
            <w:gridSpan w:val="5"/>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w:t>
            </w:r>
            <w:r w:rsidRPr="008C2DE8">
              <w:rPr>
                <w:rFonts w:ascii="宋体" w:hAnsi="宋体" w:cs="宋体" w:hint="eastAsia"/>
                <w:color w:val="000000"/>
                <w:kern w:val="0"/>
                <w:sz w:val="18"/>
                <w:szCs w:val="18"/>
              </w:rPr>
              <w:t xml:space="preserve">、标志杆　</w:t>
            </w:r>
          </w:p>
        </w:tc>
      </w:tr>
      <w:tr w:rsidR="003346FE" w:rsidRPr="008C2DE8" w:rsidTr="00EA304D">
        <w:trPr>
          <w:trHeight w:val="3480"/>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8</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标杆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1.类型：φ325指路标志牌F杆</w:t>
            </w:r>
            <w:r w:rsidRPr="008C2DE8">
              <w:rPr>
                <w:rFonts w:ascii="宋体" w:hAnsi="宋体" w:cs="宋体" w:hint="eastAsia"/>
                <w:color w:val="000000"/>
                <w:kern w:val="0"/>
                <w:sz w:val="18"/>
                <w:szCs w:val="18"/>
              </w:rPr>
              <w:br/>
              <w:t>2.材质：Q235B钢</w:t>
            </w:r>
            <w:r w:rsidRPr="008C2DE8">
              <w:rPr>
                <w:rFonts w:ascii="宋体" w:hAnsi="宋体" w:cs="宋体" w:hint="eastAsia"/>
                <w:color w:val="000000"/>
                <w:kern w:val="0"/>
                <w:sz w:val="18"/>
                <w:szCs w:val="18"/>
              </w:rPr>
              <w:br/>
              <w:t>3.规格尺寸 ：φ325*12*10740mm立柱无缝钢管，上横梁无缝钢管Φ168*10*8975mm，下横梁无缝钢φ140*10*8065mm，2根上下连接无缝钢管φ121*10*2570mm，200*100*6方钢管框5440*3140mm，详见施工图</w:t>
            </w:r>
            <w:r w:rsidRPr="008C2DE8">
              <w:rPr>
                <w:rFonts w:ascii="宋体" w:hAnsi="宋体" w:cs="宋体" w:hint="eastAsia"/>
                <w:color w:val="000000"/>
                <w:kern w:val="0"/>
                <w:sz w:val="18"/>
                <w:szCs w:val="18"/>
              </w:rPr>
              <w:br/>
              <w:t>4.基础、垫层：C25钢筋混凝土基础</w:t>
            </w:r>
            <w:r w:rsidRPr="008C2DE8">
              <w:rPr>
                <w:rFonts w:ascii="宋体" w:hAnsi="宋体" w:cs="宋体" w:hint="eastAsia"/>
                <w:color w:val="000000"/>
                <w:kern w:val="0"/>
                <w:sz w:val="18"/>
                <w:szCs w:val="18"/>
              </w:rPr>
              <w:br/>
              <w:t>5.油漆品种：钢材采用热浸镀锌处理</w:t>
            </w:r>
            <w:r w:rsidRPr="008C2DE8">
              <w:rPr>
                <w:rFonts w:ascii="宋体" w:hAnsi="宋体" w:cs="宋体" w:hint="eastAsia"/>
                <w:color w:val="000000"/>
                <w:kern w:val="0"/>
                <w:sz w:val="18"/>
                <w:szCs w:val="18"/>
              </w:rPr>
              <w:br/>
              <w:t>6.工作内容：标杆基础基坑的开挖、回填、废弃料外运、基础浇捣、模板等；标杆制作、安装；预埋件、接地钢筋制安；构件除锈、清扫、镀锌、黑色亚光漆等</w:t>
            </w:r>
            <w:r w:rsidRPr="008C2DE8">
              <w:rPr>
                <w:rFonts w:ascii="宋体" w:hAnsi="宋体" w:cs="宋体" w:hint="eastAsia"/>
                <w:color w:val="000000"/>
                <w:kern w:val="0"/>
                <w:sz w:val="18"/>
                <w:szCs w:val="18"/>
              </w:rPr>
              <w:br/>
              <w:t>7.具体做法详见施工图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根</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32</w:t>
            </w:r>
          </w:p>
        </w:tc>
      </w:tr>
      <w:tr w:rsidR="003346FE" w:rsidRPr="008C2DE8" w:rsidTr="00EA304D">
        <w:trPr>
          <w:trHeight w:val="3267"/>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lastRenderedPageBreak/>
              <w:t>9</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标杆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1.类型：φ273车道指示牌F杆</w:t>
            </w:r>
            <w:r w:rsidRPr="008C2DE8">
              <w:rPr>
                <w:rFonts w:ascii="宋体" w:hAnsi="宋体" w:cs="宋体" w:hint="eastAsia"/>
                <w:color w:val="000000"/>
                <w:kern w:val="0"/>
                <w:sz w:val="18"/>
                <w:szCs w:val="18"/>
              </w:rPr>
              <w:br/>
              <w:t>2.材质：Q235B钢</w:t>
            </w:r>
            <w:r w:rsidRPr="008C2DE8">
              <w:rPr>
                <w:rFonts w:ascii="宋体" w:hAnsi="宋体" w:cs="宋体" w:hint="eastAsia"/>
                <w:color w:val="000000"/>
                <w:kern w:val="0"/>
                <w:sz w:val="18"/>
                <w:szCs w:val="18"/>
              </w:rPr>
              <w:br/>
              <w:t>3.规格尺寸 ：φ273*10*7300mm立柱无缝钢管，上横梁无缝钢管Φ140*10*9373mm，下横梁121*121*10mm方钢8273mm，2根上下连接100*100*8方钢650mm，详见施工图</w:t>
            </w:r>
            <w:r w:rsidRPr="008C2DE8">
              <w:rPr>
                <w:rFonts w:ascii="宋体" w:hAnsi="宋体" w:cs="宋体" w:hint="eastAsia"/>
                <w:color w:val="000000"/>
                <w:kern w:val="0"/>
                <w:sz w:val="18"/>
                <w:szCs w:val="18"/>
              </w:rPr>
              <w:br/>
              <w:t>4.基础、垫层：C25钢筋混凝土基础</w:t>
            </w:r>
            <w:r w:rsidRPr="008C2DE8">
              <w:rPr>
                <w:rFonts w:ascii="宋体" w:hAnsi="宋体" w:cs="宋体" w:hint="eastAsia"/>
                <w:color w:val="000000"/>
                <w:kern w:val="0"/>
                <w:sz w:val="18"/>
                <w:szCs w:val="18"/>
              </w:rPr>
              <w:br/>
              <w:t>5.油漆品种：钢材采用热浸镀锌处理</w:t>
            </w:r>
            <w:r w:rsidRPr="008C2DE8">
              <w:rPr>
                <w:rFonts w:ascii="宋体" w:hAnsi="宋体" w:cs="宋体" w:hint="eastAsia"/>
                <w:color w:val="000000"/>
                <w:kern w:val="0"/>
                <w:sz w:val="18"/>
                <w:szCs w:val="18"/>
              </w:rPr>
              <w:br/>
              <w:t>6.工作内容：标杆基础基坑的开挖、回填、废弃料外运、基础浇捣、模板等；标杆制作、安装；预埋件、接地钢筋、扁钢制安；构件除锈、清扫、镀锌、黑色亚光漆等</w:t>
            </w:r>
            <w:r w:rsidRPr="008C2DE8">
              <w:rPr>
                <w:rFonts w:ascii="宋体" w:hAnsi="宋体" w:cs="宋体" w:hint="eastAsia"/>
                <w:color w:val="000000"/>
                <w:kern w:val="0"/>
                <w:sz w:val="18"/>
                <w:szCs w:val="18"/>
              </w:rPr>
              <w:br/>
              <w:t>7.具体做法详见施工图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根</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w:t>
            </w:r>
          </w:p>
        </w:tc>
      </w:tr>
      <w:tr w:rsidR="003346FE" w:rsidRPr="008C2DE8" w:rsidTr="00EA304D">
        <w:trPr>
          <w:trHeight w:val="262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10</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标杆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1.类型：φ89单柱</w:t>
            </w:r>
            <w:r w:rsidRPr="008C2DE8">
              <w:rPr>
                <w:rFonts w:ascii="宋体" w:hAnsi="宋体" w:cs="宋体" w:hint="eastAsia"/>
                <w:color w:val="000000"/>
                <w:kern w:val="0"/>
                <w:sz w:val="18"/>
                <w:szCs w:val="18"/>
              </w:rPr>
              <w:br/>
              <w:t>2.材质：Q235B钢</w:t>
            </w:r>
            <w:r w:rsidRPr="008C2DE8">
              <w:rPr>
                <w:rFonts w:ascii="宋体" w:hAnsi="宋体" w:cs="宋体" w:hint="eastAsia"/>
                <w:color w:val="000000"/>
                <w:kern w:val="0"/>
                <w:sz w:val="18"/>
                <w:szCs w:val="18"/>
              </w:rPr>
              <w:br/>
              <w:t>3.规格尺寸 ：φ89*4.5*4500mm立柱无缝钢管，详见施工图</w:t>
            </w:r>
            <w:r w:rsidRPr="008C2DE8">
              <w:rPr>
                <w:rFonts w:ascii="宋体" w:hAnsi="宋体" w:cs="宋体" w:hint="eastAsia"/>
                <w:color w:val="000000"/>
                <w:kern w:val="0"/>
                <w:sz w:val="18"/>
                <w:szCs w:val="18"/>
              </w:rPr>
              <w:br/>
              <w:t>4.基础、垫层：C25混凝土基础</w:t>
            </w:r>
            <w:r w:rsidRPr="008C2DE8">
              <w:rPr>
                <w:rFonts w:ascii="宋体" w:hAnsi="宋体" w:cs="宋体" w:hint="eastAsia"/>
                <w:color w:val="000000"/>
                <w:kern w:val="0"/>
                <w:sz w:val="18"/>
                <w:szCs w:val="18"/>
              </w:rPr>
              <w:br/>
              <w:t>5.油漆品种：钢材采用热浸镀锌处理</w:t>
            </w:r>
            <w:r w:rsidRPr="008C2DE8">
              <w:rPr>
                <w:rFonts w:ascii="宋体" w:hAnsi="宋体" w:cs="宋体" w:hint="eastAsia"/>
                <w:color w:val="000000"/>
                <w:kern w:val="0"/>
                <w:sz w:val="18"/>
                <w:szCs w:val="18"/>
              </w:rPr>
              <w:br/>
              <w:t>6.工作内容：标杆基础基坑的开挖、回填、废弃料外运、基础浇捣、模板等；标杆制作、安装；预埋件制安；构件除锈、清扫、镀锌、黑色亚光漆等</w:t>
            </w:r>
            <w:r w:rsidRPr="008C2DE8">
              <w:rPr>
                <w:rFonts w:ascii="宋体" w:hAnsi="宋体" w:cs="宋体" w:hint="eastAsia"/>
                <w:color w:val="000000"/>
                <w:kern w:val="0"/>
                <w:sz w:val="18"/>
                <w:szCs w:val="18"/>
              </w:rPr>
              <w:br/>
              <w:t>7.具体做法详见施工图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根</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65</w:t>
            </w:r>
          </w:p>
        </w:tc>
      </w:tr>
      <w:tr w:rsidR="003346FE" w:rsidRPr="008C2DE8" w:rsidTr="00EA304D">
        <w:trPr>
          <w:trHeight w:val="3267"/>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11</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标杆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1.类型：φ325龙门架车道牌杆</w:t>
            </w:r>
            <w:r w:rsidRPr="008C2DE8">
              <w:rPr>
                <w:rFonts w:ascii="宋体" w:hAnsi="宋体" w:cs="宋体" w:hint="eastAsia"/>
                <w:color w:val="000000"/>
                <w:kern w:val="0"/>
                <w:sz w:val="18"/>
                <w:szCs w:val="18"/>
              </w:rPr>
              <w:br/>
              <w:t>2.材质：Q235B钢</w:t>
            </w:r>
            <w:r w:rsidRPr="008C2DE8">
              <w:rPr>
                <w:rFonts w:ascii="宋体" w:hAnsi="宋体" w:cs="宋体" w:hint="eastAsia"/>
                <w:color w:val="000000"/>
                <w:kern w:val="0"/>
                <w:sz w:val="18"/>
                <w:szCs w:val="18"/>
              </w:rPr>
              <w:br/>
              <w:t>3.规格尺寸 ：φ325*12*7700mm立柱无缝钢管，上下横梁无缝钢管Φ180*10*21175mm，上下梁支撑架无缝钢钢φ100*8*16300mm，详见施工图</w:t>
            </w:r>
            <w:r w:rsidRPr="008C2DE8">
              <w:rPr>
                <w:rFonts w:ascii="宋体" w:hAnsi="宋体" w:cs="宋体" w:hint="eastAsia"/>
                <w:color w:val="000000"/>
                <w:kern w:val="0"/>
                <w:sz w:val="18"/>
                <w:szCs w:val="18"/>
              </w:rPr>
              <w:br/>
              <w:t>4.基础、垫层：C25钢筋混凝土基础</w:t>
            </w:r>
            <w:r w:rsidRPr="008C2DE8">
              <w:rPr>
                <w:rFonts w:ascii="宋体" w:hAnsi="宋体" w:cs="宋体" w:hint="eastAsia"/>
                <w:color w:val="000000"/>
                <w:kern w:val="0"/>
                <w:sz w:val="18"/>
                <w:szCs w:val="18"/>
              </w:rPr>
              <w:br/>
              <w:t>5.油漆品种：钢材采用热浸镀锌处理</w:t>
            </w:r>
            <w:r w:rsidRPr="008C2DE8">
              <w:rPr>
                <w:rFonts w:ascii="宋体" w:hAnsi="宋体" w:cs="宋体" w:hint="eastAsia"/>
                <w:color w:val="000000"/>
                <w:kern w:val="0"/>
                <w:sz w:val="18"/>
                <w:szCs w:val="18"/>
              </w:rPr>
              <w:br/>
              <w:t>6.工作内容：标杆基础基坑的开挖、回填、废弃料外运、基础浇捣、模板等；标杆制作、安装；预埋件、接地钢筋制安；构件除锈、清扫、镀锌、黑色亚光漆等</w:t>
            </w:r>
            <w:r w:rsidRPr="008C2DE8">
              <w:rPr>
                <w:rFonts w:ascii="宋体" w:hAnsi="宋体" w:cs="宋体" w:hint="eastAsia"/>
                <w:color w:val="000000"/>
                <w:kern w:val="0"/>
                <w:sz w:val="18"/>
                <w:szCs w:val="18"/>
              </w:rPr>
              <w:br/>
              <w:t>7.具体做法详见施工图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根</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w:t>
            </w:r>
          </w:p>
        </w:tc>
      </w:tr>
      <w:tr w:rsidR="003346FE" w:rsidRPr="008C2DE8" w:rsidTr="00EA304D">
        <w:trPr>
          <w:trHeight w:val="364"/>
          <w:jc w:val="center"/>
        </w:trPr>
        <w:tc>
          <w:tcPr>
            <w:tcW w:w="7458" w:type="dxa"/>
            <w:gridSpan w:val="5"/>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Pr>
                <w:rFonts w:ascii="宋体" w:hAnsi="宋体" w:cs="宋体" w:hint="eastAsia"/>
                <w:color w:val="000000"/>
                <w:kern w:val="0"/>
                <w:sz w:val="18"/>
                <w:szCs w:val="18"/>
              </w:rPr>
              <w:t>三</w:t>
            </w:r>
            <w:r w:rsidRPr="008C2DE8">
              <w:rPr>
                <w:rFonts w:ascii="宋体" w:hAnsi="宋体" w:cs="宋体" w:hint="eastAsia"/>
                <w:color w:val="000000"/>
                <w:kern w:val="0"/>
                <w:sz w:val="18"/>
                <w:szCs w:val="18"/>
              </w:rPr>
              <w:t xml:space="preserve">、标志标线　</w:t>
            </w:r>
          </w:p>
        </w:tc>
      </w:tr>
      <w:tr w:rsidR="003346FE" w:rsidRPr="008C2DE8" w:rsidTr="00EA304D">
        <w:trPr>
          <w:trHeight w:val="1129"/>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lastRenderedPageBreak/>
              <w:t>12</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横道线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2.线型：人行横道线，道宽5m、线宽40cm、间距60cm，白色平行粗实线</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4285.79</w:t>
            </w:r>
          </w:p>
        </w:tc>
      </w:tr>
      <w:tr w:rsidR="003346FE" w:rsidRPr="008C2DE8" w:rsidTr="00EA304D">
        <w:trPr>
          <w:trHeight w:val="1129"/>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13</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2.线型：导向车道线振荡标线，线宽15cm</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1201.11</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14</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2.线型：停止线，线宽40cm，白色实线</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557.11</w:t>
            </w:r>
          </w:p>
        </w:tc>
      </w:tr>
      <w:tr w:rsidR="003346FE" w:rsidRPr="008C2DE8" w:rsidTr="00EA304D">
        <w:trPr>
          <w:trHeight w:val="1129"/>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15</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2.线型：中心黄实线，线宽15cm，黄色实线</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56.6</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16</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2.线型：车道边缘线，线宽15cm</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2149.65</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17</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2.线型：车道分界线，线宽15cm</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656.71</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18</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2.线型：待行区虚线，线宽15cm</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197.22</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19</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标线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2.线型：公交车道分界线，线宽40cm</w:t>
            </w:r>
            <w:r w:rsidRPr="008C2DE8">
              <w:rPr>
                <w:rFonts w:ascii="宋体" w:hAnsi="宋体" w:cs="宋体" w:hint="eastAsia"/>
                <w:color w:val="000000"/>
                <w:kern w:val="0"/>
                <w:sz w:val="18"/>
                <w:szCs w:val="18"/>
              </w:rPr>
              <w:br/>
              <w:t>3.工程量按实线面积计量，详见施工图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m2</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316.12</w:t>
            </w:r>
          </w:p>
        </w:tc>
      </w:tr>
      <w:tr w:rsidR="003346FE" w:rsidRPr="008C2DE8" w:rsidTr="00EA304D">
        <w:trPr>
          <w:trHeight w:val="1270"/>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20</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隔离护栏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机非隔离护栏</w:t>
            </w:r>
            <w:r w:rsidRPr="008C2DE8">
              <w:rPr>
                <w:rFonts w:ascii="宋体" w:hAnsi="宋体" w:cs="宋体" w:hint="eastAsia"/>
                <w:color w:val="000000"/>
                <w:kern w:val="0"/>
                <w:sz w:val="18"/>
                <w:szCs w:val="18"/>
              </w:rPr>
              <w:br/>
              <w:t>1.立柱采用100*100立柱高900mm，间距3000mm</w:t>
            </w:r>
            <w:r w:rsidRPr="008C2DE8">
              <w:rPr>
                <w:rFonts w:ascii="宋体" w:hAnsi="宋体" w:cs="宋体" w:hint="eastAsia"/>
                <w:color w:val="000000"/>
                <w:kern w:val="0"/>
                <w:sz w:val="18"/>
                <w:szCs w:val="18"/>
              </w:rPr>
              <w:br/>
              <w:t>2.上下横管采用60*38*1.2mm冷矩形管，上下各一根</w:t>
            </w:r>
            <w:r w:rsidRPr="008C2DE8">
              <w:rPr>
                <w:rFonts w:ascii="宋体" w:hAnsi="宋体" w:cs="宋体" w:hint="eastAsia"/>
                <w:color w:val="000000"/>
                <w:kern w:val="0"/>
                <w:sz w:val="18"/>
                <w:szCs w:val="18"/>
              </w:rPr>
              <w:br/>
              <w:t>3.竖管采用10*78*1.0mm波浪形焊接防眩光板</w:t>
            </w:r>
            <w:r w:rsidRPr="008C2DE8">
              <w:rPr>
                <w:rFonts w:ascii="宋体" w:hAnsi="宋体" w:cs="宋体" w:hint="eastAsia"/>
                <w:color w:val="000000"/>
                <w:kern w:val="0"/>
                <w:sz w:val="18"/>
                <w:szCs w:val="18"/>
              </w:rPr>
              <w:br/>
              <w:t>4.包含复合材料底座400*300*150mm</w:t>
            </w:r>
            <w:r w:rsidRPr="008C2DE8">
              <w:rPr>
                <w:rFonts w:ascii="宋体" w:hAnsi="宋体" w:cs="宋体" w:hint="eastAsia"/>
                <w:color w:val="000000"/>
                <w:kern w:val="0"/>
                <w:sz w:val="18"/>
                <w:szCs w:val="18"/>
              </w:rPr>
              <w:br/>
              <w:t>5.护栏基体喷白且贴蓝色反光膜，表面</w:t>
            </w:r>
            <w:r w:rsidRPr="008C2DE8">
              <w:rPr>
                <w:rFonts w:ascii="宋体" w:hAnsi="宋体" w:cs="宋体" w:hint="eastAsia"/>
                <w:color w:val="000000"/>
                <w:kern w:val="0"/>
                <w:sz w:val="18"/>
                <w:szCs w:val="18"/>
              </w:rPr>
              <w:lastRenderedPageBreak/>
              <w:t>均优质热镀锌钢静电喷涂处理，详见施工图</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lastRenderedPageBreak/>
              <w:t>m</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179</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lastRenderedPageBreak/>
              <w:t>21</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标记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 xml:space="preserve">2.类型：直行箭头 </w:t>
            </w:r>
            <w:r w:rsidRPr="008C2DE8">
              <w:rPr>
                <w:rFonts w:ascii="宋体" w:hAnsi="宋体" w:cs="宋体" w:hint="eastAsia"/>
                <w:color w:val="000000"/>
                <w:kern w:val="0"/>
                <w:sz w:val="18"/>
                <w:szCs w:val="18"/>
              </w:rPr>
              <w:br/>
              <w:t>3.规格尺寸：长6m，详见图纸</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个</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539</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22</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标记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 xml:space="preserve">2.类型：直行兼转弯箭头 </w:t>
            </w:r>
            <w:r w:rsidRPr="008C2DE8">
              <w:rPr>
                <w:rFonts w:ascii="宋体" w:hAnsi="宋体" w:cs="宋体" w:hint="eastAsia"/>
                <w:color w:val="000000"/>
                <w:kern w:val="0"/>
                <w:sz w:val="18"/>
                <w:szCs w:val="18"/>
              </w:rPr>
              <w:br/>
              <w:t>3.规格尺寸：长6m，详见图纸</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个</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88</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23</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标记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 xml:space="preserve">2.类型：转弯箭头 </w:t>
            </w:r>
            <w:r w:rsidRPr="008C2DE8">
              <w:rPr>
                <w:rFonts w:ascii="宋体" w:hAnsi="宋体" w:cs="宋体" w:hint="eastAsia"/>
                <w:color w:val="000000"/>
                <w:kern w:val="0"/>
                <w:sz w:val="18"/>
                <w:szCs w:val="18"/>
              </w:rPr>
              <w:br/>
              <w:t>3.规格尺寸：长6m，详见图纸</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个</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87</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24</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标记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 xml:space="preserve">2.类型：转弯掉头箭头 </w:t>
            </w:r>
            <w:r w:rsidRPr="008C2DE8">
              <w:rPr>
                <w:rFonts w:ascii="宋体" w:hAnsi="宋体" w:cs="宋体" w:hint="eastAsia"/>
                <w:color w:val="000000"/>
                <w:kern w:val="0"/>
                <w:sz w:val="18"/>
                <w:szCs w:val="18"/>
              </w:rPr>
              <w:br/>
              <w:t>3.规格尺寸：长6m，详见图纸</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个</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62</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25</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标记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 xml:space="preserve">2.类型：地面非机动车标识 </w:t>
            </w:r>
            <w:r w:rsidRPr="008C2DE8">
              <w:rPr>
                <w:rFonts w:ascii="宋体" w:hAnsi="宋体" w:cs="宋体" w:hint="eastAsia"/>
                <w:color w:val="000000"/>
                <w:kern w:val="0"/>
                <w:sz w:val="18"/>
                <w:szCs w:val="18"/>
              </w:rPr>
              <w:br/>
              <w:t>3.规格尺寸：1800*1700mm，详见图纸</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个</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144</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26</w:t>
            </w:r>
          </w:p>
        </w:tc>
        <w:tc>
          <w:tcPr>
            <w:tcW w:w="2205"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 xml:space="preserve">标记 </w:t>
            </w:r>
          </w:p>
        </w:tc>
        <w:tc>
          <w:tcPr>
            <w:tcW w:w="3286" w:type="dxa"/>
            <w:shd w:val="clear" w:color="000000" w:fill="FFFFFF"/>
            <w:vAlign w:val="center"/>
            <w:hideMark/>
          </w:tcPr>
          <w:p w:rsidR="003346FE" w:rsidRPr="008C2DE8" w:rsidRDefault="003346FE" w:rsidP="00EA304D">
            <w:pPr>
              <w:widowControl/>
              <w:jc w:val="left"/>
              <w:rPr>
                <w:rFonts w:ascii="宋体" w:hAnsi="宋体" w:cs="宋体"/>
                <w:color w:val="000000"/>
                <w:kern w:val="0"/>
                <w:sz w:val="18"/>
                <w:szCs w:val="18"/>
              </w:rPr>
            </w:pPr>
            <w:r w:rsidRPr="008C2DE8">
              <w:rPr>
                <w:rFonts w:ascii="宋体" w:hAnsi="宋体" w:cs="宋体" w:hint="eastAsia"/>
                <w:color w:val="000000"/>
                <w:kern w:val="0"/>
                <w:sz w:val="18"/>
                <w:szCs w:val="18"/>
              </w:rPr>
              <w:t>1.材料品种：一次常温漆，一次热熔漆，厚2mm</w:t>
            </w:r>
            <w:r w:rsidRPr="008C2DE8">
              <w:rPr>
                <w:rFonts w:ascii="宋体" w:hAnsi="宋体" w:cs="宋体" w:hint="eastAsia"/>
                <w:color w:val="000000"/>
                <w:kern w:val="0"/>
                <w:sz w:val="18"/>
                <w:szCs w:val="18"/>
              </w:rPr>
              <w:br/>
              <w:t xml:space="preserve">2.类型：公交停靠站图案 </w:t>
            </w:r>
            <w:r w:rsidRPr="008C2DE8">
              <w:rPr>
                <w:rFonts w:ascii="宋体" w:hAnsi="宋体" w:cs="宋体" w:hint="eastAsia"/>
                <w:color w:val="000000"/>
                <w:kern w:val="0"/>
                <w:sz w:val="18"/>
                <w:szCs w:val="18"/>
              </w:rPr>
              <w:br/>
              <w:t>3.规格尺寸：详见图纸</w:t>
            </w:r>
          </w:p>
        </w:tc>
        <w:tc>
          <w:tcPr>
            <w:tcW w:w="666" w:type="dxa"/>
            <w:shd w:val="clear" w:color="000000" w:fill="FFFFFF"/>
            <w:vAlign w:val="center"/>
            <w:hideMark/>
          </w:tcPr>
          <w:p w:rsidR="003346FE" w:rsidRPr="008C2DE8" w:rsidRDefault="003346FE" w:rsidP="00EA304D">
            <w:pPr>
              <w:widowControl/>
              <w:jc w:val="center"/>
              <w:rPr>
                <w:rFonts w:ascii="宋体" w:hAnsi="宋体" w:cs="宋体"/>
                <w:color w:val="000000"/>
                <w:kern w:val="0"/>
                <w:sz w:val="18"/>
                <w:szCs w:val="18"/>
              </w:rPr>
            </w:pPr>
            <w:r w:rsidRPr="008C2DE8">
              <w:rPr>
                <w:rFonts w:ascii="宋体" w:hAnsi="宋体" w:cs="宋体" w:hint="eastAsia"/>
                <w:color w:val="000000"/>
                <w:kern w:val="0"/>
                <w:sz w:val="18"/>
                <w:szCs w:val="18"/>
              </w:rPr>
              <w:t>个</w:t>
            </w:r>
          </w:p>
        </w:tc>
        <w:tc>
          <w:tcPr>
            <w:tcW w:w="846" w:type="dxa"/>
            <w:shd w:val="clear" w:color="000000" w:fill="FFFFFF"/>
            <w:vAlign w:val="center"/>
            <w:hideMark/>
          </w:tcPr>
          <w:p w:rsidR="003346FE" w:rsidRPr="008C2DE8" w:rsidRDefault="003346FE" w:rsidP="00EA304D">
            <w:pPr>
              <w:widowControl/>
              <w:jc w:val="right"/>
              <w:rPr>
                <w:rFonts w:ascii="宋体" w:hAnsi="宋体" w:cs="宋体"/>
                <w:color w:val="000000"/>
                <w:kern w:val="0"/>
                <w:sz w:val="18"/>
                <w:szCs w:val="18"/>
              </w:rPr>
            </w:pPr>
            <w:r w:rsidRPr="008C2DE8">
              <w:rPr>
                <w:rFonts w:ascii="宋体" w:hAnsi="宋体" w:cs="宋体" w:hint="eastAsia"/>
                <w:color w:val="000000"/>
                <w:kern w:val="0"/>
                <w:sz w:val="18"/>
                <w:szCs w:val="18"/>
              </w:rPr>
              <w:t>12</w:t>
            </w:r>
          </w:p>
        </w:tc>
      </w:tr>
      <w:tr w:rsidR="003346FE" w:rsidRPr="008C2DE8" w:rsidTr="00EA304D">
        <w:trPr>
          <w:trHeight w:val="517"/>
          <w:jc w:val="center"/>
        </w:trPr>
        <w:tc>
          <w:tcPr>
            <w:tcW w:w="7458" w:type="dxa"/>
            <w:gridSpan w:val="5"/>
            <w:shd w:val="clear" w:color="000000" w:fill="FFFFFF"/>
            <w:vAlign w:val="center"/>
            <w:hideMark/>
          </w:tcPr>
          <w:p w:rsidR="003346FE" w:rsidRPr="008C2DE8" w:rsidRDefault="003346FE" w:rsidP="00EA304D">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四、措施项目</w:t>
            </w:r>
          </w:p>
        </w:tc>
      </w:tr>
      <w:tr w:rsidR="003346FE" w:rsidRPr="008C2DE8" w:rsidTr="00EA304D">
        <w:trPr>
          <w:trHeight w:val="915"/>
          <w:jc w:val="center"/>
        </w:trPr>
        <w:tc>
          <w:tcPr>
            <w:tcW w:w="455" w:type="dxa"/>
            <w:shd w:val="clear" w:color="000000" w:fill="FFFFFF"/>
            <w:vAlign w:val="center"/>
            <w:hideMark/>
          </w:tcPr>
          <w:p w:rsidR="003346FE" w:rsidRPr="008C2DE8" w:rsidRDefault="003346FE" w:rsidP="00EA304D">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27</w:t>
            </w:r>
          </w:p>
        </w:tc>
        <w:tc>
          <w:tcPr>
            <w:tcW w:w="2205" w:type="dxa"/>
            <w:shd w:val="clear" w:color="000000" w:fill="FFFFFF"/>
            <w:vAlign w:val="center"/>
            <w:hideMark/>
          </w:tcPr>
          <w:p w:rsidR="003346FE" w:rsidRDefault="003346FE" w:rsidP="00EA304D">
            <w:pPr>
              <w:rPr>
                <w:rFonts w:ascii="宋体" w:hAnsi="宋体" w:cs="宋体"/>
                <w:color w:val="000000"/>
                <w:sz w:val="18"/>
                <w:szCs w:val="18"/>
              </w:rPr>
            </w:pPr>
            <w:r>
              <w:rPr>
                <w:rFonts w:hint="eastAsia"/>
                <w:color w:val="000000"/>
                <w:sz w:val="18"/>
                <w:szCs w:val="18"/>
              </w:rPr>
              <w:t>与现状各路口标线接顺等费用</w:t>
            </w:r>
            <w:r>
              <w:rPr>
                <w:rFonts w:hint="eastAsia"/>
                <w:color w:val="000000"/>
                <w:sz w:val="18"/>
                <w:szCs w:val="18"/>
              </w:rPr>
              <w:t xml:space="preserve"> </w:t>
            </w:r>
          </w:p>
        </w:tc>
        <w:tc>
          <w:tcPr>
            <w:tcW w:w="3286" w:type="dxa"/>
            <w:shd w:val="clear" w:color="000000" w:fill="FFFFFF"/>
            <w:vAlign w:val="center"/>
            <w:hideMark/>
          </w:tcPr>
          <w:p w:rsidR="003346FE" w:rsidRDefault="003346FE" w:rsidP="00EA304D">
            <w:pPr>
              <w:rPr>
                <w:rFonts w:ascii="宋体" w:hAnsi="宋体" w:cs="宋体"/>
                <w:color w:val="000000"/>
                <w:sz w:val="18"/>
                <w:szCs w:val="18"/>
              </w:rPr>
            </w:pPr>
            <w:r>
              <w:rPr>
                <w:rFonts w:hint="eastAsia"/>
                <w:color w:val="000000"/>
                <w:sz w:val="18"/>
                <w:szCs w:val="18"/>
              </w:rPr>
              <w:t>与现状各路口标线接顺等费用</w:t>
            </w:r>
          </w:p>
        </w:tc>
        <w:tc>
          <w:tcPr>
            <w:tcW w:w="666" w:type="dxa"/>
            <w:shd w:val="clear" w:color="000000" w:fill="FFFFFF"/>
            <w:vAlign w:val="center"/>
            <w:hideMark/>
          </w:tcPr>
          <w:p w:rsidR="003346FE" w:rsidRDefault="003346FE" w:rsidP="00EA304D">
            <w:pPr>
              <w:jc w:val="center"/>
              <w:rPr>
                <w:rFonts w:ascii="宋体" w:hAnsi="宋体" w:cs="宋体"/>
                <w:color w:val="000000"/>
                <w:sz w:val="18"/>
                <w:szCs w:val="18"/>
              </w:rPr>
            </w:pPr>
            <w:r>
              <w:rPr>
                <w:rFonts w:hint="eastAsia"/>
                <w:color w:val="000000"/>
                <w:sz w:val="18"/>
                <w:szCs w:val="18"/>
              </w:rPr>
              <w:t>项</w:t>
            </w:r>
          </w:p>
        </w:tc>
        <w:tc>
          <w:tcPr>
            <w:tcW w:w="846" w:type="dxa"/>
            <w:shd w:val="clear" w:color="000000" w:fill="FFFFFF"/>
            <w:vAlign w:val="center"/>
            <w:hideMark/>
          </w:tcPr>
          <w:p w:rsidR="003346FE" w:rsidRDefault="003346FE" w:rsidP="00EA304D">
            <w:pPr>
              <w:jc w:val="right"/>
              <w:rPr>
                <w:rFonts w:ascii="宋体" w:hAnsi="宋体" w:cs="宋体"/>
                <w:color w:val="000000"/>
                <w:sz w:val="18"/>
                <w:szCs w:val="18"/>
              </w:rPr>
            </w:pPr>
            <w:r>
              <w:rPr>
                <w:rFonts w:hint="eastAsia"/>
                <w:color w:val="000000"/>
                <w:sz w:val="18"/>
                <w:szCs w:val="18"/>
              </w:rPr>
              <w:t>1</w:t>
            </w:r>
          </w:p>
        </w:tc>
      </w:tr>
    </w:tbl>
    <w:p w:rsidR="003346FE" w:rsidRPr="008A7963" w:rsidRDefault="003346FE" w:rsidP="003346FE"/>
    <w:p w:rsidR="003346FE" w:rsidRDefault="003346FE" w:rsidP="003346FE">
      <w:pPr>
        <w:rPr>
          <w:rFonts w:ascii="宋体" w:hAnsi="宋体" w:hint="eastAsia"/>
        </w:rPr>
      </w:pPr>
    </w:p>
    <w:p w:rsidR="003346FE" w:rsidRPr="003346FE" w:rsidRDefault="003346FE"/>
    <w:sectPr w:rsidR="003346FE" w:rsidRPr="00334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F77" w:rsidRDefault="00496F77" w:rsidP="003346FE">
      <w:r>
        <w:separator/>
      </w:r>
    </w:p>
  </w:endnote>
  <w:endnote w:type="continuationSeparator" w:id="1">
    <w:p w:rsidR="00496F77" w:rsidRDefault="00496F77" w:rsidP="003346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altName w:val="微软雅黑"/>
    <w:charset w:val="00"/>
    <w:family w:val="auto"/>
    <w:pitch w:val="default"/>
    <w:sig w:usb0="00000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S?o｡ﾀ?">
    <w:altName w:val="MS PGothic"/>
    <w:charset w:val="80"/>
    <w:family w:val="modern"/>
    <w:pitch w:val="default"/>
    <w:sig w:usb0="00000000" w:usb1="0000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F77" w:rsidRDefault="00496F77" w:rsidP="003346FE">
      <w:r>
        <w:separator/>
      </w:r>
    </w:p>
  </w:footnote>
  <w:footnote w:type="continuationSeparator" w:id="1">
    <w:p w:rsidR="00496F77" w:rsidRDefault="00496F77" w:rsidP="00334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FFFFF7D"/>
    <w:lvl w:ilvl="0">
      <w:start w:val="1"/>
      <w:numFmt w:val="decimal"/>
      <w:lvlText w:val="%1."/>
      <w:lvlJc w:val="left"/>
      <w:pPr>
        <w:tabs>
          <w:tab w:val="num" w:pos="1620"/>
        </w:tabs>
        <w:ind w:left="1620" w:hanging="360"/>
      </w:pPr>
    </w:lvl>
  </w:abstractNum>
  <w:abstractNum w:abstractNumId="1">
    <w:nsid w:val="00000006"/>
    <w:multiLevelType w:val="multilevel"/>
    <w:tmpl w:val="00000006"/>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05623E28"/>
    <w:multiLevelType w:val="multilevel"/>
    <w:tmpl w:val="05623E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C7E7DFA"/>
    <w:multiLevelType w:val="multilevel"/>
    <w:tmpl w:val="0C7E7DFA"/>
    <w:lvl w:ilvl="0">
      <w:start w:val="1"/>
      <w:numFmt w:val="decimal"/>
      <w:lvlText w:val="%1)"/>
      <w:lvlJc w:val="left"/>
      <w:pPr>
        <w:tabs>
          <w:tab w:val="num" w:pos="1440"/>
        </w:tabs>
        <w:ind w:left="1440" w:hanging="420"/>
      </w:pPr>
      <w:rPr>
        <w:rFonts w:hint="eastAsia"/>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4">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84A0DFD"/>
    <w:multiLevelType w:val="multilevel"/>
    <w:tmpl w:val="184A0DFD"/>
    <w:lvl w:ilvl="0">
      <w:start w:val="1"/>
      <w:numFmt w:val="decimal"/>
      <w:lvlText w:val="%1."/>
      <w:lvlJc w:val="left"/>
      <w:pPr>
        <w:tabs>
          <w:tab w:val="num" w:pos="900"/>
        </w:tabs>
        <w:ind w:left="900" w:hanging="420"/>
      </w:pPr>
    </w:lvl>
    <w:lvl w:ilvl="1">
      <w:start w:val="1"/>
      <w:numFmt w:val="decimal"/>
      <w:lvlText w:val="%2、"/>
      <w:lvlJc w:val="left"/>
      <w:pPr>
        <w:tabs>
          <w:tab w:val="num" w:pos="1260"/>
        </w:tabs>
        <w:ind w:left="1260" w:hanging="360"/>
      </w:pPr>
      <w:rPr>
        <w:rFonts w:hint="eastAsia"/>
      </w:rPr>
    </w:lvl>
    <w:lvl w:ilvl="2">
      <w:start w:val="1"/>
      <w:numFmt w:val="upperLetter"/>
      <w:lvlText w:val="%3、"/>
      <w:lvlJc w:val="left"/>
      <w:pPr>
        <w:tabs>
          <w:tab w:val="num" w:pos="1680"/>
        </w:tabs>
        <w:ind w:left="1680" w:hanging="36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29A4318D"/>
    <w:multiLevelType w:val="multilevel"/>
    <w:tmpl w:val="29A4318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B55D3B"/>
    <w:multiLevelType w:val="multilevel"/>
    <w:tmpl w:val="30B55D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0E576B0"/>
    <w:multiLevelType w:val="singleLevel"/>
    <w:tmpl w:val="30E576B0"/>
    <w:lvl w:ilvl="0">
      <w:start w:val="1"/>
      <w:numFmt w:val="bullet"/>
      <w:lvlText w:val=""/>
      <w:lvlJc w:val="left"/>
      <w:pPr>
        <w:tabs>
          <w:tab w:val="num" w:pos="792"/>
        </w:tabs>
        <w:ind w:left="792" w:hanging="360"/>
      </w:pPr>
      <w:rPr>
        <w:rFonts w:ascii="Symbol" w:hAnsi="Symbol" w:hint="default"/>
        <w:b w:val="0"/>
        <w:i w:val="0"/>
        <w:sz w:val="24"/>
      </w:rPr>
    </w:lvl>
  </w:abstractNum>
  <w:abstractNum w:abstractNumId="9">
    <w:nsid w:val="453007BF"/>
    <w:multiLevelType w:val="multilevel"/>
    <w:tmpl w:val="453007B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9F92B07"/>
    <w:multiLevelType w:val="multilevel"/>
    <w:tmpl w:val="49F92B07"/>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4FA250E1"/>
    <w:multiLevelType w:val="multilevel"/>
    <w:tmpl w:val="4FA250E1"/>
    <w:lvl w:ilvl="0">
      <w:start w:val="1"/>
      <w:numFmt w:val="decimal"/>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3">
    <w:nsid w:val="578B3BD2"/>
    <w:multiLevelType w:val="multilevel"/>
    <w:tmpl w:val="578B3BD2"/>
    <w:lvl w:ilvl="0">
      <w:start w:val="1"/>
      <w:numFmt w:val="decimal"/>
      <w:lvlText w:val="%1"/>
      <w:lvlJc w:val="left"/>
      <w:pPr>
        <w:tabs>
          <w:tab w:val="num" w:pos="480"/>
        </w:tabs>
        <w:ind w:left="480" w:hanging="480"/>
      </w:pPr>
      <w:rPr>
        <w:rFonts w:hint="eastAsia"/>
        <w:sz w:val="44"/>
        <w:szCs w:val="44"/>
      </w:rPr>
    </w:lvl>
    <w:lvl w:ilvl="1">
      <w:start w:val="1"/>
      <w:numFmt w:val="decimal"/>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D1AB980"/>
    <w:multiLevelType w:val="singleLevel"/>
    <w:tmpl w:val="5D1AB980"/>
    <w:lvl w:ilvl="0">
      <w:numFmt w:val="bullet"/>
      <w:lvlText w:val=""/>
      <w:legacy w:legacy="1" w:legacySpace="0" w:legacyIndent="360"/>
      <w:lvlJc w:val="left"/>
      <w:rPr>
        <w:rFonts w:ascii="Symbol" w:hAnsi="Symbol" w:hint="default"/>
      </w:rPr>
    </w:lvl>
  </w:abstractNum>
  <w:abstractNum w:abstractNumId="15">
    <w:nsid w:val="646260FA"/>
    <w:multiLevelType w:val="multilevel"/>
    <w:tmpl w:val="646260FA"/>
    <w:lvl w:ilvl="0">
      <w:start w:val="1"/>
      <w:numFmt w:val="decimal"/>
      <w:suff w:val="nothing"/>
      <w:lvlText w:val="表%1　"/>
      <w:lvlJc w:val="left"/>
      <w:pPr>
        <w:ind w:left="3240" w:firstLine="0"/>
      </w:pPr>
      <w:rPr>
        <w:rFonts w:ascii="黑体" w:eastAsia="黑体" w:hAnsi="Times New Roman" w:hint="eastAsia"/>
        <w:b w:val="0"/>
        <w:i w:val="0"/>
        <w:sz w:val="21"/>
        <w:lang w:val="en-US"/>
      </w:rPr>
    </w:lvl>
    <w:lvl w:ilvl="1">
      <w:start w:val="1"/>
      <w:numFmt w:val="decimal"/>
      <w:lvlText w:val="%1.%2"/>
      <w:lvlJc w:val="left"/>
      <w:pPr>
        <w:tabs>
          <w:tab w:val="num" w:pos="872"/>
        </w:tabs>
        <w:ind w:left="872" w:hanging="567"/>
      </w:pPr>
      <w:rPr>
        <w:rFonts w:hint="eastAsia"/>
      </w:rPr>
    </w:lvl>
    <w:lvl w:ilvl="2">
      <w:start w:val="1"/>
      <w:numFmt w:val="decimal"/>
      <w:lvlText w:val="%1.%2.%3"/>
      <w:lvlJc w:val="left"/>
      <w:pPr>
        <w:tabs>
          <w:tab w:val="num" w:pos="1298"/>
        </w:tabs>
        <w:ind w:left="1298" w:hanging="567"/>
      </w:pPr>
      <w:rPr>
        <w:rFonts w:hint="eastAsia"/>
      </w:rPr>
    </w:lvl>
    <w:lvl w:ilvl="3">
      <w:start w:val="1"/>
      <w:numFmt w:val="decimal"/>
      <w:lvlText w:val="%1.%2.%3.%4"/>
      <w:lvlJc w:val="left"/>
      <w:pPr>
        <w:tabs>
          <w:tab w:val="num" w:pos="1864"/>
        </w:tabs>
        <w:ind w:left="1864" w:hanging="708"/>
      </w:pPr>
      <w:rPr>
        <w:rFonts w:hint="eastAsia"/>
      </w:rPr>
    </w:lvl>
    <w:lvl w:ilvl="4">
      <w:start w:val="1"/>
      <w:numFmt w:val="decimal"/>
      <w:lvlText w:val="%1.%2.%3.%4.%5"/>
      <w:lvlJc w:val="left"/>
      <w:pPr>
        <w:tabs>
          <w:tab w:val="num" w:pos="2431"/>
        </w:tabs>
        <w:ind w:left="2431" w:hanging="850"/>
      </w:pPr>
      <w:rPr>
        <w:rFonts w:hint="eastAsia"/>
      </w:rPr>
    </w:lvl>
    <w:lvl w:ilvl="5">
      <w:start w:val="1"/>
      <w:numFmt w:val="decimal"/>
      <w:lvlText w:val="%1.%2.%3.%4.%5.%6"/>
      <w:lvlJc w:val="left"/>
      <w:pPr>
        <w:tabs>
          <w:tab w:val="num" w:pos="3140"/>
        </w:tabs>
        <w:ind w:left="3140" w:hanging="1134"/>
      </w:pPr>
      <w:rPr>
        <w:rFonts w:hint="eastAsia"/>
      </w:rPr>
    </w:lvl>
    <w:lvl w:ilvl="6">
      <w:start w:val="1"/>
      <w:numFmt w:val="decimal"/>
      <w:lvlText w:val="%1.%2.%3.%4.%5.%6.%7"/>
      <w:lvlJc w:val="left"/>
      <w:pPr>
        <w:tabs>
          <w:tab w:val="num" w:pos="3707"/>
        </w:tabs>
        <w:ind w:left="3707" w:hanging="1276"/>
      </w:pPr>
      <w:rPr>
        <w:rFonts w:hint="eastAsia"/>
      </w:rPr>
    </w:lvl>
    <w:lvl w:ilvl="7">
      <w:start w:val="1"/>
      <w:numFmt w:val="decimal"/>
      <w:lvlText w:val="%1.%2.%3.%4.%5.%6.%7.%8"/>
      <w:lvlJc w:val="left"/>
      <w:pPr>
        <w:tabs>
          <w:tab w:val="num" w:pos="4274"/>
        </w:tabs>
        <w:ind w:left="4274" w:hanging="1418"/>
      </w:pPr>
      <w:rPr>
        <w:rFonts w:hint="eastAsia"/>
      </w:rPr>
    </w:lvl>
    <w:lvl w:ilvl="8">
      <w:start w:val="1"/>
      <w:numFmt w:val="decimal"/>
      <w:lvlText w:val="%1.%2.%3.%4.%5.%6.%7.%8.%9"/>
      <w:lvlJc w:val="left"/>
      <w:pPr>
        <w:tabs>
          <w:tab w:val="num" w:pos="4982"/>
        </w:tabs>
        <w:ind w:left="4982" w:hanging="1700"/>
      </w:pPr>
      <w:rPr>
        <w:rFonts w:hint="eastAsia"/>
      </w:rPr>
    </w:lvl>
  </w:abstractNum>
  <w:abstractNum w:abstractNumId="16">
    <w:nsid w:val="6BEE500F"/>
    <w:multiLevelType w:val="multilevel"/>
    <w:tmpl w:val="6BEE500F"/>
    <w:lvl w:ilvl="0">
      <w:start w:val="1"/>
      <w:numFmt w:val="decimal"/>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18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72667845"/>
    <w:multiLevelType w:val="multilevel"/>
    <w:tmpl w:val="7266784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9184F47"/>
    <w:multiLevelType w:val="multilevel"/>
    <w:tmpl w:val="79184F47"/>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798B1987"/>
    <w:multiLevelType w:val="multilevel"/>
    <w:tmpl w:val="798B1987"/>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709"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7E0727DB"/>
    <w:multiLevelType w:val="multilevel"/>
    <w:tmpl w:val="7E0727DB"/>
    <w:lvl w:ilvl="0">
      <w:start w:val="1"/>
      <w:numFmt w:val="decimal"/>
      <w:lvlText w:val="%1."/>
      <w:lvlJc w:val="left"/>
      <w:pPr>
        <w:tabs>
          <w:tab w:val="num" w:pos="840"/>
        </w:tabs>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4"/>
  </w:num>
  <w:num w:numId="3">
    <w:abstractNumId w:val="0"/>
  </w:num>
  <w:num w:numId="4">
    <w:abstractNumId w:val="14"/>
  </w:num>
  <w:num w:numId="5">
    <w:abstractNumId w:val="21"/>
  </w:num>
  <w:num w:numId="6">
    <w:abstractNumId w:val="20"/>
  </w:num>
  <w:num w:numId="7">
    <w:abstractNumId w:val="13"/>
  </w:num>
  <w:num w:numId="8">
    <w:abstractNumId w:val="17"/>
  </w:num>
  <w:num w:numId="9">
    <w:abstractNumId w:val="15"/>
  </w:num>
  <w:num w:numId="10">
    <w:abstractNumId w:val="5"/>
  </w:num>
  <w:num w:numId="11">
    <w:abstractNumId w:val="18"/>
  </w:num>
  <w:num w:numId="12">
    <w:abstractNumId w:val="19"/>
  </w:num>
  <w:num w:numId="13">
    <w:abstractNumId w:val="11"/>
  </w:num>
  <w:num w:numId="14">
    <w:abstractNumId w:val="8"/>
  </w:num>
  <w:num w:numId="15">
    <w:abstractNumId w:val="2"/>
  </w:num>
  <w:num w:numId="16">
    <w:abstractNumId w:val="3"/>
  </w:num>
  <w:num w:numId="17">
    <w:abstractNumId w:val="9"/>
  </w:num>
  <w:num w:numId="18">
    <w:abstractNumId w:val="7"/>
  </w:num>
  <w:num w:numId="19">
    <w:abstractNumId w:val="1"/>
  </w:num>
  <w:num w:numId="20">
    <w:abstractNumId w:val="12"/>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6FE"/>
    <w:rsid w:val="003346FE"/>
    <w:rsid w:val="00496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qFormat="1"/>
    <w:lsdException w:name="footer" w:qFormat="1"/>
    <w:lsdException w:name="caption" w:uiPriority="0" w:qFormat="1"/>
    <w:lsdException w:name="annotation reference" w:qFormat="1"/>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uiPriority="0"/>
    <w:lsdException w:name="HTML Preformatted" w:uiPriority="0"/>
    <w:lsdException w:name="annotation subject" w:uiPriority="0"/>
    <w:lsdException w:name="Table Grid 8"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FE"/>
    <w:pPr>
      <w:widowControl w:val="0"/>
      <w:jc w:val="both"/>
    </w:pPr>
    <w:rPr>
      <w:rFonts w:ascii="Times New Roman" w:eastAsia="宋体" w:hAnsi="Times New Roman" w:cs="Times New Roman"/>
      <w:szCs w:val="24"/>
    </w:rPr>
  </w:style>
  <w:style w:type="paragraph" w:styleId="1">
    <w:name w:val="heading 1"/>
    <w:basedOn w:val="a"/>
    <w:next w:val="a"/>
    <w:link w:val="1Char"/>
    <w:qFormat/>
    <w:rsid w:val="003346FE"/>
    <w:pPr>
      <w:keepNext/>
      <w:keepLines/>
      <w:numPr>
        <w:numId w:val="1"/>
      </w:numPr>
      <w:tabs>
        <w:tab w:val="clear" w:pos="425"/>
        <w:tab w:val="left" w:pos="432"/>
      </w:tabs>
      <w:spacing w:before="340" w:after="330" w:line="578" w:lineRule="auto"/>
      <w:ind w:left="432" w:hanging="432"/>
      <w:outlineLvl w:val="0"/>
    </w:pPr>
    <w:rPr>
      <w:b/>
      <w:bCs/>
      <w:kern w:val="44"/>
      <w:sz w:val="44"/>
      <w:szCs w:val="44"/>
      <w:lang/>
    </w:rPr>
  </w:style>
  <w:style w:type="paragraph" w:styleId="2">
    <w:name w:val="heading 2"/>
    <w:basedOn w:val="a"/>
    <w:next w:val="a"/>
    <w:link w:val="2Char1"/>
    <w:qFormat/>
    <w:rsid w:val="003346FE"/>
    <w:pPr>
      <w:keepNext/>
      <w:keepLines/>
      <w:spacing w:line="460" w:lineRule="exact"/>
      <w:jc w:val="center"/>
      <w:outlineLvl w:val="1"/>
    </w:pPr>
    <w:rPr>
      <w:rFonts w:ascii="宋体" w:hAnsi="宋体"/>
      <w:b/>
      <w:bCs/>
      <w:kern w:val="0"/>
      <w:sz w:val="28"/>
      <w:szCs w:val="28"/>
      <w:lang w:val="zh-CN"/>
    </w:rPr>
  </w:style>
  <w:style w:type="paragraph" w:styleId="3">
    <w:name w:val="heading 3"/>
    <w:basedOn w:val="a"/>
    <w:next w:val="a"/>
    <w:link w:val="3Char2"/>
    <w:qFormat/>
    <w:rsid w:val="003346FE"/>
    <w:pPr>
      <w:keepNext/>
      <w:keepLines/>
      <w:numPr>
        <w:ilvl w:val="2"/>
        <w:numId w:val="1"/>
      </w:numPr>
      <w:tabs>
        <w:tab w:val="left" w:pos="709"/>
      </w:tabs>
      <w:spacing w:before="260" w:after="260" w:line="416" w:lineRule="auto"/>
      <w:outlineLvl w:val="2"/>
    </w:pPr>
    <w:rPr>
      <w:b/>
      <w:bCs/>
      <w:kern w:val="0"/>
      <w:sz w:val="32"/>
      <w:szCs w:val="32"/>
      <w:lang/>
    </w:rPr>
  </w:style>
  <w:style w:type="paragraph" w:styleId="4">
    <w:name w:val="heading 4"/>
    <w:basedOn w:val="a"/>
    <w:next w:val="a"/>
    <w:link w:val="4Char"/>
    <w:qFormat/>
    <w:rsid w:val="003346FE"/>
    <w:pPr>
      <w:keepNext/>
      <w:keepLines/>
      <w:numPr>
        <w:ilvl w:val="3"/>
        <w:numId w:val="1"/>
      </w:numPr>
      <w:tabs>
        <w:tab w:val="left" w:pos="851"/>
      </w:tabs>
      <w:spacing w:before="280" w:after="290" w:line="376" w:lineRule="auto"/>
      <w:outlineLvl w:val="3"/>
    </w:pPr>
    <w:rPr>
      <w:rFonts w:ascii="Arial" w:eastAsia="黑体" w:hAnsi="Arial"/>
      <w:b/>
      <w:bCs/>
      <w:kern w:val="0"/>
      <w:sz w:val="28"/>
      <w:szCs w:val="28"/>
      <w:lang w:val="zh-CN"/>
    </w:rPr>
  </w:style>
  <w:style w:type="paragraph" w:styleId="5">
    <w:name w:val="heading 5"/>
    <w:basedOn w:val="a"/>
    <w:next w:val="a"/>
    <w:link w:val="5Char"/>
    <w:qFormat/>
    <w:rsid w:val="003346FE"/>
    <w:pPr>
      <w:keepNext/>
      <w:keepLines/>
      <w:numPr>
        <w:ilvl w:val="4"/>
        <w:numId w:val="1"/>
      </w:numPr>
      <w:tabs>
        <w:tab w:val="left" w:pos="992"/>
      </w:tabs>
      <w:spacing w:before="280" w:after="290" w:line="376" w:lineRule="auto"/>
      <w:outlineLvl w:val="4"/>
    </w:pPr>
    <w:rPr>
      <w:b/>
      <w:bCs/>
      <w:kern w:val="0"/>
      <w:sz w:val="28"/>
      <w:szCs w:val="28"/>
      <w:lang/>
    </w:rPr>
  </w:style>
  <w:style w:type="paragraph" w:styleId="6">
    <w:name w:val="heading 6"/>
    <w:basedOn w:val="a"/>
    <w:next w:val="a"/>
    <w:link w:val="6Char"/>
    <w:qFormat/>
    <w:rsid w:val="003346FE"/>
    <w:pPr>
      <w:keepNext/>
      <w:keepLines/>
      <w:numPr>
        <w:ilvl w:val="5"/>
        <w:numId w:val="2"/>
      </w:numPr>
      <w:tabs>
        <w:tab w:val="left" w:pos="1152"/>
      </w:tabs>
      <w:spacing w:before="240" w:after="64" w:line="320" w:lineRule="auto"/>
      <w:outlineLvl w:val="5"/>
    </w:pPr>
    <w:rPr>
      <w:rFonts w:ascii="Arial" w:eastAsia="黑体" w:hAnsi="Arial"/>
      <w:b/>
      <w:bCs/>
      <w:kern w:val="0"/>
      <w:sz w:val="24"/>
      <w:lang/>
    </w:rPr>
  </w:style>
  <w:style w:type="paragraph" w:styleId="7">
    <w:name w:val="heading 7"/>
    <w:basedOn w:val="a"/>
    <w:next w:val="a"/>
    <w:link w:val="7Char"/>
    <w:qFormat/>
    <w:rsid w:val="003346FE"/>
    <w:pPr>
      <w:keepNext/>
      <w:keepLines/>
      <w:numPr>
        <w:ilvl w:val="6"/>
        <w:numId w:val="2"/>
      </w:numPr>
      <w:tabs>
        <w:tab w:val="left" w:pos="1296"/>
      </w:tabs>
      <w:spacing w:before="240" w:after="64" w:line="320" w:lineRule="auto"/>
      <w:outlineLvl w:val="6"/>
    </w:pPr>
    <w:rPr>
      <w:b/>
      <w:bCs/>
      <w:kern w:val="0"/>
      <w:sz w:val="24"/>
      <w:lang/>
    </w:rPr>
  </w:style>
  <w:style w:type="paragraph" w:styleId="8">
    <w:name w:val="heading 8"/>
    <w:basedOn w:val="a"/>
    <w:next w:val="a"/>
    <w:link w:val="8Char"/>
    <w:qFormat/>
    <w:rsid w:val="003346FE"/>
    <w:pPr>
      <w:keepNext/>
      <w:keepLines/>
      <w:numPr>
        <w:ilvl w:val="7"/>
        <w:numId w:val="2"/>
      </w:numPr>
      <w:tabs>
        <w:tab w:val="left" w:pos="1440"/>
      </w:tabs>
      <w:spacing w:before="240" w:after="64" w:line="320" w:lineRule="auto"/>
      <w:outlineLvl w:val="7"/>
    </w:pPr>
    <w:rPr>
      <w:rFonts w:ascii="Arial" w:eastAsia="黑体" w:hAnsi="Arial"/>
      <w:kern w:val="0"/>
      <w:sz w:val="24"/>
      <w:lang/>
    </w:rPr>
  </w:style>
  <w:style w:type="paragraph" w:styleId="9">
    <w:name w:val="heading 9"/>
    <w:basedOn w:val="a"/>
    <w:next w:val="a"/>
    <w:link w:val="9Char"/>
    <w:qFormat/>
    <w:rsid w:val="003346FE"/>
    <w:pPr>
      <w:keepNext/>
      <w:keepLines/>
      <w:numPr>
        <w:ilvl w:val="8"/>
        <w:numId w:val="2"/>
      </w:numPr>
      <w:tabs>
        <w:tab w:val="left" w:pos="1584"/>
      </w:tabs>
      <w:spacing w:before="240" w:after="64" w:line="320" w:lineRule="auto"/>
      <w:outlineLvl w:val="8"/>
    </w:pPr>
    <w:rPr>
      <w:rFonts w:ascii="Arial" w:eastAsia="黑体" w:hAnsi="Arial"/>
      <w:kern w:val="0"/>
      <w:sz w:val="20"/>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4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6FE"/>
    <w:rPr>
      <w:sz w:val="18"/>
      <w:szCs w:val="18"/>
    </w:rPr>
  </w:style>
  <w:style w:type="paragraph" w:styleId="a4">
    <w:name w:val="footer"/>
    <w:basedOn w:val="a"/>
    <w:link w:val="Char0"/>
    <w:uiPriority w:val="99"/>
    <w:unhideWhenUsed/>
    <w:qFormat/>
    <w:rsid w:val="003346FE"/>
    <w:pPr>
      <w:tabs>
        <w:tab w:val="center" w:pos="4153"/>
        <w:tab w:val="right" w:pos="8306"/>
      </w:tabs>
      <w:snapToGrid w:val="0"/>
      <w:jc w:val="left"/>
    </w:pPr>
    <w:rPr>
      <w:sz w:val="18"/>
      <w:szCs w:val="18"/>
    </w:rPr>
  </w:style>
  <w:style w:type="character" w:customStyle="1" w:styleId="Char0">
    <w:name w:val="页脚 Char"/>
    <w:basedOn w:val="a0"/>
    <w:link w:val="a4"/>
    <w:uiPriority w:val="99"/>
    <w:rsid w:val="003346FE"/>
    <w:rPr>
      <w:sz w:val="18"/>
      <w:szCs w:val="18"/>
    </w:rPr>
  </w:style>
  <w:style w:type="character" w:customStyle="1" w:styleId="Char1">
    <w:name w:val="纯文本 Char1"/>
    <w:link w:val="a5"/>
    <w:uiPriority w:val="99"/>
    <w:qFormat/>
    <w:rsid w:val="003346FE"/>
    <w:rPr>
      <w:rFonts w:ascii="宋体" w:eastAsia="宋体" w:hAnsi="Courier New" w:cs="Times New Roman"/>
      <w:kern w:val="0"/>
      <w:sz w:val="20"/>
      <w:szCs w:val="20"/>
    </w:rPr>
  </w:style>
  <w:style w:type="paragraph" w:styleId="a5">
    <w:name w:val="Plain Text"/>
    <w:basedOn w:val="a"/>
    <w:link w:val="Char1"/>
    <w:uiPriority w:val="99"/>
    <w:qFormat/>
    <w:rsid w:val="003346FE"/>
    <w:rPr>
      <w:rFonts w:ascii="宋体" w:hAnsi="Courier New"/>
      <w:kern w:val="0"/>
      <w:sz w:val="20"/>
      <w:szCs w:val="20"/>
    </w:rPr>
  </w:style>
  <w:style w:type="character" w:customStyle="1" w:styleId="Char2">
    <w:name w:val="纯文本 Char"/>
    <w:basedOn w:val="a0"/>
    <w:link w:val="a5"/>
    <w:qFormat/>
    <w:rsid w:val="003346FE"/>
    <w:rPr>
      <w:rFonts w:ascii="宋体" w:eastAsia="宋体" w:hAnsi="Courier New" w:cs="Courier New"/>
      <w:szCs w:val="21"/>
    </w:rPr>
  </w:style>
  <w:style w:type="character" w:customStyle="1" w:styleId="1Char">
    <w:name w:val="标题 1 Char"/>
    <w:basedOn w:val="a0"/>
    <w:link w:val="1"/>
    <w:rsid w:val="003346FE"/>
    <w:rPr>
      <w:rFonts w:ascii="Times New Roman" w:eastAsia="宋体" w:hAnsi="Times New Roman" w:cs="Times New Roman"/>
      <w:b/>
      <w:bCs/>
      <w:kern w:val="44"/>
      <w:sz w:val="44"/>
      <w:szCs w:val="44"/>
      <w:lang/>
    </w:rPr>
  </w:style>
  <w:style w:type="character" w:customStyle="1" w:styleId="2Char">
    <w:name w:val="标题 2 Char"/>
    <w:aliases w:val="标题 2-1 Char Char,Chapter Number/Appendix Letter Char,Header 2 Char,Heading2 Char"/>
    <w:basedOn w:val="a0"/>
    <w:link w:val="2"/>
    <w:rsid w:val="003346FE"/>
    <w:rPr>
      <w:rFonts w:asciiTheme="majorHAnsi" w:eastAsiaTheme="majorEastAsia" w:hAnsiTheme="majorHAnsi" w:cstheme="majorBidi"/>
      <w:b/>
      <w:bCs/>
      <w:sz w:val="32"/>
      <w:szCs w:val="32"/>
    </w:rPr>
  </w:style>
  <w:style w:type="character" w:customStyle="1" w:styleId="3Char">
    <w:name w:val="标题 3 Char"/>
    <w:aliases w:val="标题 3 Char1,标题 3 Char Char,Bold Head Char Char,bh Char Char,h3 Char Char,H3 Char Char,level_3 Char Char,PIM 3 Char Char,Level 3 Head Char Char,Heading 3 - old Char Char,sect1.2.3 Char Char,sect1.2.31 Char Char,sect1.2.32 Char Char,H3 C"/>
    <w:basedOn w:val="a0"/>
    <w:link w:val="3"/>
    <w:rsid w:val="003346FE"/>
    <w:rPr>
      <w:rFonts w:ascii="Times New Roman" w:eastAsia="宋体" w:hAnsi="Times New Roman" w:cs="Times New Roman"/>
      <w:b/>
      <w:bCs/>
      <w:sz w:val="32"/>
      <w:szCs w:val="32"/>
    </w:rPr>
  </w:style>
  <w:style w:type="character" w:customStyle="1" w:styleId="4Char">
    <w:name w:val="标题 4 Char"/>
    <w:basedOn w:val="a0"/>
    <w:link w:val="4"/>
    <w:rsid w:val="003346FE"/>
    <w:rPr>
      <w:rFonts w:ascii="Arial" w:eastAsia="黑体" w:hAnsi="Arial" w:cs="Times New Roman"/>
      <w:b/>
      <w:bCs/>
      <w:kern w:val="0"/>
      <w:sz w:val="28"/>
      <w:szCs w:val="28"/>
      <w:lang w:val="zh-CN"/>
    </w:rPr>
  </w:style>
  <w:style w:type="character" w:customStyle="1" w:styleId="5Char">
    <w:name w:val="标题 5 Char"/>
    <w:basedOn w:val="a0"/>
    <w:link w:val="5"/>
    <w:rsid w:val="003346FE"/>
    <w:rPr>
      <w:rFonts w:ascii="Times New Roman" w:eastAsia="宋体" w:hAnsi="Times New Roman" w:cs="Times New Roman"/>
      <w:b/>
      <w:bCs/>
      <w:kern w:val="0"/>
      <w:sz w:val="28"/>
      <w:szCs w:val="28"/>
      <w:lang/>
    </w:rPr>
  </w:style>
  <w:style w:type="character" w:customStyle="1" w:styleId="6Char">
    <w:name w:val="标题 6 Char"/>
    <w:basedOn w:val="a0"/>
    <w:link w:val="6"/>
    <w:rsid w:val="003346FE"/>
    <w:rPr>
      <w:rFonts w:ascii="Arial" w:eastAsia="黑体" w:hAnsi="Arial" w:cs="Times New Roman"/>
      <w:b/>
      <w:bCs/>
      <w:kern w:val="0"/>
      <w:sz w:val="24"/>
      <w:szCs w:val="24"/>
      <w:lang/>
    </w:rPr>
  </w:style>
  <w:style w:type="character" w:customStyle="1" w:styleId="7Char">
    <w:name w:val="标题 7 Char"/>
    <w:basedOn w:val="a0"/>
    <w:link w:val="7"/>
    <w:rsid w:val="003346FE"/>
    <w:rPr>
      <w:rFonts w:ascii="Times New Roman" w:eastAsia="宋体" w:hAnsi="Times New Roman" w:cs="Times New Roman"/>
      <w:b/>
      <w:bCs/>
      <w:kern w:val="0"/>
      <w:sz w:val="24"/>
      <w:szCs w:val="24"/>
      <w:lang/>
    </w:rPr>
  </w:style>
  <w:style w:type="character" w:customStyle="1" w:styleId="8Char">
    <w:name w:val="标题 8 Char"/>
    <w:basedOn w:val="a0"/>
    <w:link w:val="8"/>
    <w:rsid w:val="003346FE"/>
    <w:rPr>
      <w:rFonts w:ascii="Arial" w:eastAsia="黑体" w:hAnsi="Arial" w:cs="Times New Roman"/>
      <w:kern w:val="0"/>
      <w:sz w:val="24"/>
      <w:szCs w:val="24"/>
      <w:lang/>
    </w:rPr>
  </w:style>
  <w:style w:type="character" w:customStyle="1" w:styleId="9Char">
    <w:name w:val="标题 9 Char"/>
    <w:basedOn w:val="a0"/>
    <w:link w:val="9"/>
    <w:rsid w:val="003346FE"/>
    <w:rPr>
      <w:rFonts w:ascii="Arial" w:eastAsia="黑体" w:hAnsi="Arial" w:cs="Times New Roman"/>
      <w:kern w:val="0"/>
      <w:sz w:val="20"/>
      <w:szCs w:val="21"/>
      <w:lang/>
    </w:rPr>
  </w:style>
  <w:style w:type="character" w:styleId="a6">
    <w:name w:val="FollowedHyperlink"/>
    <w:uiPriority w:val="99"/>
    <w:unhideWhenUsed/>
    <w:rsid w:val="003346FE"/>
    <w:rPr>
      <w:color w:val="800080"/>
      <w:u w:val="single"/>
    </w:rPr>
  </w:style>
  <w:style w:type="character" w:styleId="a7">
    <w:name w:val="line number"/>
    <w:basedOn w:val="a0"/>
    <w:rsid w:val="003346FE"/>
  </w:style>
  <w:style w:type="character" w:styleId="a8">
    <w:name w:val="Strong"/>
    <w:qFormat/>
    <w:rsid w:val="003346FE"/>
    <w:rPr>
      <w:b/>
      <w:bCs/>
    </w:rPr>
  </w:style>
  <w:style w:type="character" w:styleId="a9">
    <w:name w:val="Hyperlink"/>
    <w:uiPriority w:val="99"/>
    <w:rsid w:val="003346FE"/>
    <w:rPr>
      <w:color w:val="0000FF"/>
      <w:u w:val="single"/>
    </w:rPr>
  </w:style>
  <w:style w:type="character" w:styleId="aa">
    <w:name w:val="page number"/>
    <w:basedOn w:val="a0"/>
    <w:rsid w:val="003346FE"/>
  </w:style>
  <w:style w:type="character" w:styleId="ab">
    <w:name w:val="annotation reference"/>
    <w:uiPriority w:val="99"/>
    <w:qFormat/>
    <w:rsid w:val="003346FE"/>
    <w:rPr>
      <w:sz w:val="21"/>
      <w:szCs w:val="21"/>
    </w:rPr>
  </w:style>
  <w:style w:type="character" w:styleId="ac">
    <w:name w:val="Emphasis"/>
    <w:qFormat/>
    <w:rsid w:val="003346FE"/>
    <w:rPr>
      <w:b w:val="0"/>
      <w:bCs w:val="0"/>
      <w:i w:val="0"/>
      <w:iCs w:val="0"/>
      <w:color w:val="CC0033"/>
    </w:rPr>
  </w:style>
  <w:style w:type="character" w:customStyle="1" w:styleId="hCharChar">
    <w:name w:val="h Char Char"/>
    <w:rsid w:val="003346FE"/>
    <w:rPr>
      <w:rFonts w:eastAsia="宋体"/>
      <w:kern w:val="2"/>
      <w:sz w:val="18"/>
      <w:lang w:val="en-US" w:eastAsia="zh-CN" w:bidi="ar-SA"/>
    </w:rPr>
  </w:style>
  <w:style w:type="character" w:customStyle="1" w:styleId="ca-131">
    <w:name w:val="ca-131"/>
    <w:rsid w:val="003346FE"/>
    <w:rPr>
      <w:rFonts w:ascii="仿宋_GB2312" w:eastAsia="仿宋_GB2312" w:hint="eastAsia"/>
      <w:b/>
      <w:bCs/>
      <w:color w:val="000000"/>
      <w:spacing w:val="-20"/>
      <w:sz w:val="24"/>
      <w:szCs w:val="24"/>
    </w:rPr>
  </w:style>
  <w:style w:type="character" w:customStyle="1" w:styleId="2Char10">
    <w:name w:val="正文文本 2 Char1"/>
    <w:uiPriority w:val="99"/>
    <w:semiHidden/>
    <w:rsid w:val="003346FE"/>
    <w:rPr>
      <w:rFonts w:ascii="Arial" w:hAnsi="Arial"/>
      <w:kern w:val="2"/>
      <w:sz w:val="21"/>
      <w:szCs w:val="24"/>
    </w:rPr>
  </w:style>
  <w:style w:type="character" w:customStyle="1" w:styleId="CharCharChar1">
    <w:name w:val=" Char Char Char1"/>
    <w:rsid w:val="003346FE"/>
    <w:rPr>
      <w:rFonts w:ascii="仿宋_GB2312" w:eastAsia="宋体"/>
      <w:b/>
      <w:bCs/>
      <w:kern w:val="2"/>
      <w:sz w:val="32"/>
      <w:szCs w:val="32"/>
      <w:lang w:val="en-US" w:eastAsia="zh-CN" w:bidi="ar-SA"/>
    </w:rPr>
  </w:style>
  <w:style w:type="character" w:customStyle="1" w:styleId="CharChar">
    <w:name w:val="宁波正文 Char Char"/>
    <w:link w:val="ad"/>
    <w:qFormat/>
    <w:rsid w:val="003346FE"/>
    <w:rPr>
      <w:rFonts w:ascii="仿宋_GB2312" w:eastAsia="仿宋_GB2312"/>
      <w:sz w:val="24"/>
      <w:szCs w:val="24"/>
    </w:rPr>
  </w:style>
  <w:style w:type="character" w:customStyle="1" w:styleId="CharChar3">
    <w:name w:val="Char Char3"/>
    <w:rsid w:val="003346FE"/>
    <w:rPr>
      <w:rFonts w:ascii="Times New Roman" w:eastAsia="宋体" w:hAnsi="Times New Roman" w:cs="Times New Roman"/>
      <w:sz w:val="24"/>
      <w:szCs w:val="20"/>
    </w:rPr>
  </w:style>
  <w:style w:type="character" w:customStyle="1" w:styleId="TableTextChar1">
    <w:name w:val="Table Text Char1"/>
    <w:link w:val="TableText"/>
    <w:rsid w:val="003346FE"/>
    <w:rPr>
      <w:rFonts w:ascii="Times New Roman" w:eastAsia="宋体" w:hAnsi="Times New Roman" w:cs="Times New Roman"/>
      <w:kern w:val="0"/>
      <w:sz w:val="24"/>
      <w:szCs w:val="24"/>
    </w:rPr>
  </w:style>
  <w:style w:type="character" w:customStyle="1" w:styleId="blue1">
    <w:name w:val="blue1"/>
    <w:basedOn w:val="a0"/>
    <w:rsid w:val="003346FE"/>
  </w:style>
  <w:style w:type="character" w:customStyle="1" w:styleId="3Char1">
    <w:name w:val="正文文本 3 Char1"/>
    <w:uiPriority w:val="99"/>
    <w:semiHidden/>
    <w:rsid w:val="003346FE"/>
    <w:rPr>
      <w:rFonts w:ascii="Arial" w:hAnsi="Arial"/>
      <w:kern w:val="2"/>
      <w:sz w:val="16"/>
      <w:szCs w:val="16"/>
    </w:rPr>
  </w:style>
  <w:style w:type="character" w:customStyle="1" w:styleId="l151">
    <w:name w:val="l151"/>
    <w:rsid w:val="003346FE"/>
    <w:rPr>
      <w:rFonts w:ascii="仿宋_GB2312" w:eastAsia="宋体"/>
      <w:b/>
      <w:kern w:val="2"/>
      <w:sz w:val="24"/>
      <w:szCs w:val="24"/>
      <w:lang w:val="en-US" w:eastAsia="zh-CN" w:bidi="ar-SA"/>
    </w:rPr>
  </w:style>
  <w:style w:type="character" w:customStyle="1" w:styleId="H6Char1">
    <w:name w:val="H6 Char1"/>
    <w:aliases w:val="BOD 4 Char Char1,标题 6 Char1,BOD 4 Char1"/>
    <w:rsid w:val="003346FE"/>
    <w:rPr>
      <w:rFonts w:ascii="Arial" w:eastAsia="黑体" w:hAnsi="Arial"/>
      <w:b/>
      <w:bCs/>
      <w:kern w:val="2"/>
      <w:sz w:val="24"/>
      <w:szCs w:val="24"/>
      <w:lang w:val="en-US" w:eastAsia="zh-CN" w:bidi="ar-SA"/>
    </w:rPr>
  </w:style>
  <w:style w:type="character" w:customStyle="1" w:styleId="CharChar15">
    <w:name w:val="Char Char15"/>
    <w:rsid w:val="003346FE"/>
    <w:rPr>
      <w:rFonts w:ascii="Arial" w:eastAsia="黑体" w:hAnsi="Arial"/>
      <w:b/>
      <w:bCs/>
      <w:kern w:val="2"/>
      <w:sz w:val="24"/>
      <w:szCs w:val="24"/>
      <w:lang w:val="en-US" w:eastAsia="zh-CN" w:bidi="ar-SA"/>
    </w:rPr>
  </w:style>
  <w:style w:type="character" w:customStyle="1" w:styleId="2Char11">
    <w:name w:val="正文文本缩进 2 Char1"/>
    <w:uiPriority w:val="99"/>
    <w:semiHidden/>
    <w:rsid w:val="003346FE"/>
    <w:rPr>
      <w:rFonts w:ascii="Arial" w:hAnsi="Arial"/>
      <w:kern w:val="2"/>
      <w:sz w:val="21"/>
      <w:szCs w:val="24"/>
    </w:rPr>
  </w:style>
  <w:style w:type="character" w:customStyle="1" w:styleId="hui">
    <w:name w:val="hui"/>
    <w:basedOn w:val="a0"/>
    <w:rsid w:val="003346FE"/>
  </w:style>
  <w:style w:type="character" w:customStyle="1" w:styleId="gf1CharChar">
    <w:name w:val="gf正文1 Char Char"/>
    <w:rsid w:val="003346FE"/>
    <w:rPr>
      <w:rFonts w:ascii="宋体" w:hAnsi="宋体" w:cs="宋体"/>
      <w:kern w:val="2"/>
      <w:sz w:val="24"/>
      <w:szCs w:val="24"/>
    </w:rPr>
  </w:style>
  <w:style w:type="character" w:customStyle="1" w:styleId="Char3">
    <w:name w:val="日期 Char"/>
    <w:link w:val="ae"/>
    <w:rsid w:val="003346FE"/>
    <w:rPr>
      <w:rFonts w:ascii="宋体" w:eastAsia="宋体" w:hAnsi="Times New Roman" w:cs="Times New Roman"/>
      <w:sz w:val="24"/>
      <w:szCs w:val="21"/>
      <w:lang w:val="zh-CN"/>
    </w:rPr>
  </w:style>
  <w:style w:type="character" w:customStyle="1" w:styleId="Char4">
    <w:name w:val="批注文字 Char"/>
    <w:rsid w:val="003346FE"/>
    <w:rPr>
      <w:rFonts w:ascii="Times New Roman" w:eastAsia="宋体" w:hAnsi="Times New Roman" w:cs="Times New Roman"/>
      <w:szCs w:val="24"/>
    </w:rPr>
  </w:style>
  <w:style w:type="character" w:customStyle="1" w:styleId="Char5">
    <w:name w:val="副标题 Char"/>
    <w:link w:val="af"/>
    <w:rsid w:val="003346FE"/>
    <w:rPr>
      <w:rFonts w:ascii="Cambria" w:eastAsia="宋体" w:hAnsi="Cambria" w:cs="Times New Roman"/>
      <w:b/>
      <w:bCs/>
      <w:kern w:val="28"/>
      <w:sz w:val="32"/>
      <w:szCs w:val="32"/>
    </w:rPr>
  </w:style>
  <w:style w:type="character" w:customStyle="1" w:styleId="3Char2">
    <w:name w:val="标题 3 Char2"/>
    <w:link w:val="3"/>
    <w:rsid w:val="003346FE"/>
    <w:rPr>
      <w:rFonts w:ascii="Times New Roman" w:eastAsia="宋体" w:hAnsi="Times New Roman" w:cs="Times New Roman"/>
      <w:b/>
      <w:bCs/>
      <w:kern w:val="0"/>
      <w:sz w:val="32"/>
      <w:szCs w:val="32"/>
      <w:lang/>
    </w:rPr>
  </w:style>
  <w:style w:type="character" w:customStyle="1" w:styleId="CharChar21">
    <w:name w:val="Char Char21"/>
    <w:rsid w:val="003346FE"/>
    <w:rPr>
      <w:rFonts w:ascii="宋体" w:eastAsia="宋体" w:hAnsi="Courier New"/>
      <w:kern w:val="2"/>
      <w:sz w:val="21"/>
      <w:lang w:val="en-US" w:eastAsia="zh-CN" w:bidi="ar-SA"/>
    </w:rPr>
  </w:style>
  <w:style w:type="character" w:customStyle="1" w:styleId="Char10">
    <w:name w:val="批注文字 Char1"/>
    <w:uiPriority w:val="99"/>
    <w:semiHidden/>
    <w:rsid w:val="003346FE"/>
    <w:rPr>
      <w:rFonts w:ascii="Arial" w:hAnsi="Arial"/>
      <w:kern w:val="2"/>
      <w:sz w:val="21"/>
      <w:szCs w:val="24"/>
    </w:rPr>
  </w:style>
  <w:style w:type="character" w:customStyle="1" w:styleId="1Char0">
    <w:name w:val="样式1 Char"/>
    <w:link w:val="10"/>
    <w:rsid w:val="003346FE"/>
    <w:rPr>
      <w:rFonts w:ascii="宋体" w:eastAsia="宋体" w:hAnsi="宋体" w:cs="Times New Roman"/>
      <w:kern w:val="0"/>
      <w:sz w:val="24"/>
      <w:szCs w:val="20"/>
    </w:rPr>
  </w:style>
  <w:style w:type="character" w:customStyle="1" w:styleId="Char6">
    <w:name w:val="批注框文本 Char"/>
    <w:link w:val="af0"/>
    <w:rsid w:val="003346FE"/>
    <w:rPr>
      <w:rFonts w:ascii="Times New Roman" w:eastAsia="宋体" w:hAnsi="Times New Roman" w:cs="Times New Roman"/>
      <w:sz w:val="18"/>
      <w:szCs w:val="18"/>
    </w:rPr>
  </w:style>
  <w:style w:type="character" w:customStyle="1" w:styleId="CharChar5">
    <w:name w:val="Char Char5"/>
    <w:rsid w:val="003346FE"/>
    <w:rPr>
      <w:rFonts w:ascii="宋体" w:eastAsia="宋体" w:hAnsi="Courier New"/>
      <w:kern w:val="2"/>
      <w:sz w:val="21"/>
      <w:lang w:val="en-US" w:eastAsia="zh-CN"/>
    </w:rPr>
  </w:style>
  <w:style w:type="character" w:customStyle="1" w:styleId="Char20">
    <w:name w:val="页眉 Char2"/>
    <w:qFormat/>
    <w:rsid w:val="003346FE"/>
    <w:rPr>
      <w:rFonts w:ascii="Arial" w:hAnsi="Arial"/>
      <w:kern w:val="2"/>
      <w:sz w:val="18"/>
      <w:szCs w:val="18"/>
    </w:rPr>
  </w:style>
  <w:style w:type="character" w:customStyle="1" w:styleId="Char11">
    <w:name w:val="正文首行缩进 Char1"/>
    <w:uiPriority w:val="99"/>
    <w:semiHidden/>
    <w:rsid w:val="003346FE"/>
  </w:style>
  <w:style w:type="character" w:customStyle="1" w:styleId="Char7">
    <w:name w:val="标题 Char"/>
    <w:link w:val="af1"/>
    <w:uiPriority w:val="10"/>
    <w:rsid w:val="003346FE"/>
    <w:rPr>
      <w:rFonts w:ascii="Times New Roman" w:eastAsia="宋体" w:hAnsi="Times New Roman" w:cs="Times New Roman"/>
      <w:b/>
      <w:kern w:val="0"/>
      <w:sz w:val="24"/>
      <w:szCs w:val="20"/>
      <w:lang w:val="en-GB"/>
    </w:rPr>
  </w:style>
  <w:style w:type="character" w:customStyle="1" w:styleId="HeadingsqlChar1">
    <w:name w:val="Heading sql Char1"/>
    <w:aliases w:val="PIM 4 Char Char,bl Char Char,标题 4 Char1,H4 Char1,Ref Heading 1 Char1,rh1 Char1,sect 1.2.3.4 Char1,h4 Char1,heading 4 Char1,sect 1.2.3.41 Char1,Ref Heading 11 Char1,rh11 Char1,sect 1.2.3.42 Char1,Ref Heading 12 Char1,rh12 Char1"/>
    <w:rsid w:val="003346FE"/>
    <w:rPr>
      <w:rFonts w:ascii="Arial" w:eastAsia="黑体" w:hAnsi="Arial"/>
      <w:b/>
      <w:bCs/>
      <w:kern w:val="2"/>
      <w:sz w:val="28"/>
      <w:szCs w:val="28"/>
      <w:lang w:val="zh-CN" w:eastAsia="zh-CN" w:bidi="ar-SA"/>
    </w:rPr>
  </w:style>
  <w:style w:type="character" w:customStyle="1" w:styleId="5Char0">
    <w:name w:val="样式5 Char"/>
    <w:rsid w:val="003346FE"/>
    <w:rPr>
      <w:rFonts w:ascii="仿宋_GB2312" w:eastAsia="仿宋_GB2312" w:hAnsi="仿宋"/>
      <w:kern w:val="2"/>
      <w:sz w:val="24"/>
      <w:szCs w:val="24"/>
    </w:rPr>
  </w:style>
  <w:style w:type="character" w:customStyle="1" w:styleId="Char8">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3346FE"/>
    <w:rPr>
      <w:rFonts w:ascii="宋体" w:eastAsia="宋体"/>
      <w:snapToGrid/>
      <w:color w:val="000000"/>
      <w:kern w:val="28"/>
      <w:sz w:val="28"/>
      <w:lang w:val="en-US" w:eastAsia="zh-CN" w:bidi="ar-SA"/>
    </w:rPr>
  </w:style>
  <w:style w:type="character" w:customStyle="1" w:styleId="Char12">
    <w:name w:val="普通文字 Char1"/>
    <w:aliases w:val="普通文字 Char Char Char1,普通文字 Char Char3,纯文本 Char Char1,纯文本 Char Char Char Char,正 文 1 Char Char,纯文本 Char Char Char Char Char Char Char Char Char Char Char Char Char Char,小 Char, Char Char1,孙普文字 Char Char"/>
    <w:rsid w:val="003346FE"/>
    <w:rPr>
      <w:rFonts w:ascii="宋体" w:eastAsia="宋体" w:hAnsi="Courier New"/>
      <w:kern w:val="2"/>
      <w:sz w:val="21"/>
      <w:lang w:val="en-US" w:eastAsia="zh-CN"/>
    </w:rPr>
  </w:style>
  <w:style w:type="character" w:customStyle="1" w:styleId="Char9">
    <w:name w:val="称呼 Char"/>
    <w:link w:val="af2"/>
    <w:rsid w:val="003346FE"/>
    <w:rPr>
      <w:rFonts w:ascii="仿宋_GB2312" w:eastAsia="仿宋_GB2312" w:hAnsi="Times New Roman" w:cs="Times New Roman"/>
      <w:sz w:val="28"/>
      <w:szCs w:val="20"/>
    </w:rPr>
  </w:style>
  <w:style w:type="character" w:customStyle="1" w:styleId="font21">
    <w:name w:val="font21"/>
    <w:rsid w:val="003346FE"/>
    <w:rPr>
      <w:rFonts w:ascii="宋体" w:eastAsia="宋体" w:hAnsi="宋体" w:hint="eastAsia"/>
      <w:kern w:val="2"/>
      <w:sz w:val="28"/>
      <w:szCs w:val="28"/>
      <w:lang w:val="en-US" w:eastAsia="zh-CN" w:bidi="ar-SA"/>
    </w:rPr>
  </w:style>
  <w:style w:type="character" w:customStyle="1" w:styleId="gray6">
    <w:name w:val="gray6"/>
    <w:basedOn w:val="a0"/>
    <w:rsid w:val="003346FE"/>
  </w:style>
  <w:style w:type="character" w:customStyle="1" w:styleId="Char13">
    <w:name w:val="签名 Char1"/>
    <w:uiPriority w:val="99"/>
    <w:semiHidden/>
    <w:rsid w:val="003346FE"/>
    <w:rPr>
      <w:rFonts w:ascii="Arial" w:hAnsi="Arial"/>
      <w:kern w:val="2"/>
      <w:sz w:val="21"/>
      <w:szCs w:val="24"/>
    </w:rPr>
  </w:style>
  <w:style w:type="character" w:customStyle="1" w:styleId="3Char0">
    <w:name w:val="样式3 Char"/>
    <w:link w:val="30"/>
    <w:rsid w:val="003346FE"/>
    <w:rPr>
      <w:rFonts w:ascii="仿宋_GB2312" w:eastAsia="仿宋_GB2312" w:hAnsi="仿宋"/>
      <w:b/>
      <w:color w:val="000000"/>
      <w:sz w:val="28"/>
      <w:szCs w:val="28"/>
    </w:rPr>
  </w:style>
  <w:style w:type="character" w:customStyle="1" w:styleId="CharChar6">
    <w:name w:val="Char Char6"/>
    <w:rsid w:val="003346FE"/>
    <w:rPr>
      <w:rFonts w:ascii="Times New Roman" w:eastAsia="宋体" w:hAnsi="Times New Roman" w:cs="Times New Roman"/>
      <w:b/>
      <w:kern w:val="0"/>
      <w:sz w:val="24"/>
      <w:szCs w:val="20"/>
      <w:lang w:val="en-GB"/>
    </w:rPr>
  </w:style>
  <w:style w:type="character" w:customStyle="1" w:styleId="CharChar7">
    <w:name w:val="Char Char7"/>
    <w:rsid w:val="003346FE"/>
    <w:rPr>
      <w:rFonts w:ascii="Times New Roman" w:eastAsia="宋体" w:hAnsi="Times New Roman" w:cs="Times New Roman"/>
      <w:szCs w:val="24"/>
      <w:shd w:val="clear" w:color="auto" w:fill="000080"/>
    </w:rPr>
  </w:style>
  <w:style w:type="character" w:customStyle="1" w:styleId="Char14">
    <w:name w:val="页眉 Char1"/>
    <w:aliases w:val="Ò³Ã¼ Char,h Char"/>
    <w:rsid w:val="003346FE"/>
    <w:rPr>
      <w:rFonts w:eastAsia="宋体"/>
      <w:sz w:val="18"/>
      <w:szCs w:val="18"/>
      <w:lang w:bidi="ar-SA"/>
    </w:rPr>
  </w:style>
  <w:style w:type="character" w:customStyle="1" w:styleId="Char21">
    <w:name w:val="页脚 Char2"/>
    <w:qFormat/>
    <w:rsid w:val="003346FE"/>
    <w:rPr>
      <w:rFonts w:ascii="Arial" w:hAnsi="Arial"/>
      <w:kern w:val="2"/>
      <w:sz w:val="18"/>
      <w:szCs w:val="18"/>
    </w:rPr>
  </w:style>
  <w:style w:type="character" w:customStyle="1" w:styleId="dandyrentitle1">
    <w:name w:val="dandyren_title1"/>
    <w:rsid w:val="003346FE"/>
    <w:rPr>
      <w:b/>
      <w:bCs/>
      <w:color w:val="FF6633"/>
      <w:sz w:val="18"/>
      <w:szCs w:val="18"/>
    </w:rPr>
  </w:style>
  <w:style w:type="character" w:customStyle="1" w:styleId="CharChar0">
    <w:name w:val="未用 Char Char"/>
    <w:rsid w:val="003346FE"/>
    <w:rPr>
      <w:rFonts w:ascii="Arial" w:eastAsia="黑体" w:hAnsi="Arial"/>
      <w:kern w:val="2"/>
      <w:sz w:val="21"/>
      <w:szCs w:val="21"/>
      <w:lang w:val="en-US" w:eastAsia="zh-CN" w:bidi="ar-SA"/>
    </w:rPr>
  </w:style>
  <w:style w:type="character" w:customStyle="1" w:styleId="CharChar2">
    <w:name w:val="Char Char2"/>
    <w:rsid w:val="003346FE"/>
    <w:rPr>
      <w:rFonts w:ascii="Times New Roman" w:eastAsia="宋体" w:hAnsi="Times New Roman" w:cs="Times New Roman"/>
      <w:szCs w:val="24"/>
    </w:rPr>
  </w:style>
  <w:style w:type="character" w:customStyle="1" w:styleId="2Char1">
    <w:name w:val="标题 2 Char1"/>
    <w:link w:val="2"/>
    <w:rsid w:val="003346FE"/>
    <w:rPr>
      <w:rFonts w:ascii="宋体" w:eastAsia="宋体" w:hAnsi="宋体" w:cs="Times New Roman"/>
      <w:b/>
      <w:bCs/>
      <w:kern w:val="0"/>
      <w:sz w:val="28"/>
      <w:szCs w:val="28"/>
      <w:lang w:val="zh-CN"/>
    </w:rPr>
  </w:style>
  <w:style w:type="character" w:customStyle="1" w:styleId="CharChar17">
    <w:name w:val=" Char Char17"/>
    <w:rsid w:val="003346FE"/>
    <w:rPr>
      <w:rFonts w:ascii="Arial" w:eastAsia="黑体" w:hAnsi="Arial"/>
      <w:b/>
      <w:bCs/>
      <w:kern w:val="2"/>
      <w:sz w:val="28"/>
      <w:szCs w:val="28"/>
      <w:lang w:val="zh-CN" w:eastAsia="zh-CN" w:bidi="ar-SA"/>
    </w:rPr>
  </w:style>
  <w:style w:type="character" w:customStyle="1" w:styleId="2CharChar">
    <w:name w:val="样式 正文缩进 + 首行缩进:  2 字符 Char Char"/>
    <w:link w:val="20"/>
    <w:rsid w:val="003346FE"/>
    <w:rPr>
      <w:sz w:val="24"/>
    </w:rPr>
  </w:style>
  <w:style w:type="character" w:customStyle="1" w:styleId="content1">
    <w:name w:val="content1"/>
    <w:rsid w:val="003346FE"/>
    <w:rPr>
      <w:color w:val="0066FF"/>
      <w:sz w:val="21"/>
      <w:szCs w:val="21"/>
    </w:rPr>
  </w:style>
  <w:style w:type="character" w:customStyle="1" w:styleId="CharChar9">
    <w:name w:val="Char Char9"/>
    <w:rsid w:val="003346FE"/>
    <w:rPr>
      <w:rFonts w:ascii="Times New Roman" w:eastAsia="宋体" w:hAnsi="Times New Roman" w:cs="Times New Roman"/>
      <w:szCs w:val="24"/>
    </w:rPr>
  </w:style>
  <w:style w:type="character" w:customStyle="1" w:styleId="1CharChar">
    <w:name w:val="样式1 Char Char"/>
    <w:rsid w:val="003346FE"/>
    <w:rPr>
      <w:rFonts w:ascii="Times New Roman" w:eastAsia="黑体" w:hAnsi="Times New Roman"/>
      <w:b/>
      <w:sz w:val="32"/>
    </w:rPr>
  </w:style>
  <w:style w:type="character" w:customStyle="1" w:styleId="Char15">
    <w:name w:val="正文文本缩进 Char1"/>
    <w:link w:val="af3"/>
    <w:rsid w:val="003346FE"/>
    <w:rPr>
      <w:rFonts w:ascii="宋体" w:eastAsia="宋体" w:hAnsi="宋体" w:cs="Times New Roman"/>
      <w:kern w:val="0"/>
      <w:sz w:val="24"/>
      <w:szCs w:val="24"/>
    </w:rPr>
  </w:style>
  <w:style w:type="character" w:customStyle="1" w:styleId="Chara">
    <w:name w:val="哈哈正文 Char"/>
    <w:link w:val="af4"/>
    <w:rsid w:val="003346FE"/>
    <w:rPr>
      <w:rFonts w:ascii="宋体" w:eastAsia="宋体" w:hAnsi="宋体" w:cs="宋体"/>
      <w:sz w:val="24"/>
      <w:szCs w:val="20"/>
    </w:rPr>
  </w:style>
  <w:style w:type="character" w:customStyle="1" w:styleId="Charb">
    <w:name w:val="正文缩进 Char"/>
    <w:aliases w:val="block text Char,表正文 Char1,鋘drad Char,???änd Char,Body Text(ch) Char,正文（首行缩进两字） Char Char"/>
    <w:rsid w:val="003346FE"/>
    <w:rPr>
      <w:rFonts w:eastAsia="宋体"/>
      <w:kern w:val="2"/>
      <w:sz w:val="21"/>
      <w:lang w:val="en-US" w:eastAsia="zh-CN"/>
    </w:rPr>
  </w:style>
  <w:style w:type="character" w:customStyle="1" w:styleId="unnamed11">
    <w:name w:val="unnamed11"/>
    <w:rsid w:val="003346FE"/>
    <w:rPr>
      <w:i w:val="0"/>
      <w:iCs w:val="0"/>
      <w:sz w:val="20"/>
      <w:szCs w:val="20"/>
    </w:rPr>
  </w:style>
  <w:style w:type="character" w:customStyle="1" w:styleId="pt141">
    <w:name w:val="pt141"/>
    <w:rsid w:val="003346FE"/>
    <w:rPr>
      <w:color w:val="330066"/>
      <w:sz w:val="22"/>
      <w:szCs w:val="22"/>
    </w:rPr>
  </w:style>
  <w:style w:type="character" w:customStyle="1" w:styleId="8Char1">
    <w:name w:val="标题 8 Char1"/>
    <w:aliases w:val="图名 Char1"/>
    <w:rsid w:val="003346FE"/>
    <w:rPr>
      <w:rFonts w:ascii="Cambria" w:eastAsia="宋体" w:hAnsi="Cambria" w:cs="Times New Roman"/>
      <w:kern w:val="2"/>
      <w:sz w:val="24"/>
      <w:szCs w:val="24"/>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3346FE"/>
    <w:rPr>
      <w:rFonts w:eastAsia="宋体"/>
      <w:b/>
      <w:kern w:val="2"/>
      <w:sz w:val="32"/>
      <w:lang w:val="en-US" w:eastAsia="zh-CN" w:bidi="ar-SA"/>
    </w:rPr>
  </w:style>
  <w:style w:type="character" w:customStyle="1" w:styleId="Char16">
    <w:name w:val="称呼 Char1"/>
    <w:uiPriority w:val="99"/>
    <w:semiHidden/>
    <w:rsid w:val="003346FE"/>
    <w:rPr>
      <w:rFonts w:ascii="Arial" w:hAnsi="Arial"/>
      <w:kern w:val="2"/>
      <w:sz w:val="21"/>
      <w:szCs w:val="24"/>
    </w:rPr>
  </w:style>
  <w:style w:type="character" w:customStyle="1" w:styleId="CharChar11">
    <w:name w:val="Char Char11"/>
    <w:rsid w:val="003346FE"/>
    <w:rPr>
      <w:rFonts w:ascii="宋体" w:eastAsia="宋体" w:hAnsi="Times New Roman" w:cs="Times New Roman"/>
      <w:sz w:val="24"/>
      <w:szCs w:val="21"/>
      <w:lang w:val="zh-CN"/>
    </w:rPr>
  </w:style>
  <w:style w:type="character" w:customStyle="1" w:styleId="gf1Char">
    <w:name w:val="gf正文1 Char"/>
    <w:link w:val="gf1"/>
    <w:rsid w:val="003346FE"/>
    <w:rPr>
      <w:rFonts w:ascii="宋体" w:eastAsia="宋体" w:hAnsi="宋体" w:cs="Times New Roman"/>
      <w:kern w:val="0"/>
      <w:sz w:val="24"/>
      <w:szCs w:val="24"/>
    </w:rPr>
  </w:style>
  <w:style w:type="character" w:customStyle="1" w:styleId="hui3">
    <w:name w:val="hui3"/>
    <w:rsid w:val="003346FE"/>
    <w:rPr>
      <w:color w:val="333333"/>
    </w:rPr>
  </w:style>
  <w:style w:type="character" w:customStyle="1" w:styleId="Char17">
    <w:name w:val="日期 Char1"/>
    <w:uiPriority w:val="99"/>
    <w:semiHidden/>
    <w:rsid w:val="003346FE"/>
    <w:rPr>
      <w:rFonts w:ascii="Arial" w:hAnsi="Arial"/>
      <w:kern w:val="2"/>
      <w:sz w:val="21"/>
      <w:szCs w:val="24"/>
    </w:rPr>
  </w:style>
  <w:style w:type="character" w:customStyle="1" w:styleId="CharChar1">
    <w:name w:val="图名 Char Char"/>
    <w:rsid w:val="003346FE"/>
    <w:rPr>
      <w:rFonts w:ascii="Arial" w:eastAsia="黑体" w:hAnsi="Arial"/>
      <w:kern w:val="2"/>
      <w:sz w:val="24"/>
      <w:szCs w:val="24"/>
      <w:lang w:val="en-US" w:eastAsia="zh-CN" w:bidi="ar-SA"/>
    </w:rPr>
  </w:style>
  <w:style w:type="character" w:customStyle="1" w:styleId="CharChar12">
    <w:name w:val="Char Char12"/>
    <w:rsid w:val="003346FE"/>
    <w:rPr>
      <w:kern w:val="2"/>
      <w:sz w:val="21"/>
      <w:szCs w:val="24"/>
    </w:rPr>
  </w:style>
  <w:style w:type="character" w:customStyle="1" w:styleId="CharChar10">
    <w:name w:val="普通文字 Char Char1"/>
    <w:aliases w:val="普通文字 Char Char2,纯文本 Char Char Char2,普通文字 Char Char Char Char1,Plain Text Char,Texte Char,普通文字1 Char,普通文字2 Char,普通文字3 Char,普通文字4 Char,普通文字5 Char,普通文字6 Char,普通文字11 Char,普通文字21 Char,普通文字31 Char"/>
    <w:rsid w:val="003346FE"/>
    <w:rPr>
      <w:rFonts w:ascii="宋体" w:hAnsi="Courier New"/>
      <w:kern w:val="2"/>
      <w:sz w:val="21"/>
    </w:rPr>
  </w:style>
  <w:style w:type="character" w:customStyle="1" w:styleId="af5">
    <w:name w:val="纯文本 字符"/>
    <w:aliases w:val="普通文字 字符,纯文本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正 文  字符,普 字符"/>
    <w:rsid w:val="003346FE"/>
    <w:rPr>
      <w:rFonts w:ascii="宋体" w:eastAsia="宋体" w:hAnsi="Courier New"/>
      <w:kern w:val="2"/>
      <w:sz w:val="21"/>
      <w:lang w:val="en-US" w:eastAsia="zh-CN"/>
    </w:rPr>
  </w:style>
  <w:style w:type="character" w:customStyle="1" w:styleId="Charc">
    <w:name w:val="正文首行缩进 Char"/>
    <w:link w:val="af6"/>
    <w:rsid w:val="003346FE"/>
    <w:rPr>
      <w:rFonts w:ascii="宋体" w:eastAsia="宋体" w:hAnsi="Times New Roman" w:cs="Times New Roman"/>
      <w:sz w:val="24"/>
      <w:szCs w:val="21"/>
      <w:lang w:val="zh-CN"/>
    </w:rPr>
  </w:style>
  <w:style w:type="character" w:customStyle="1" w:styleId="CharChar100">
    <w:name w:val="Char Char10"/>
    <w:rsid w:val="003346FE"/>
    <w:rPr>
      <w:rFonts w:ascii="Times New Roman" w:eastAsia="宋体" w:hAnsi="Times New Roman" w:cs="Times New Roman"/>
      <w:sz w:val="18"/>
      <w:szCs w:val="18"/>
    </w:rPr>
  </w:style>
  <w:style w:type="character" w:customStyle="1" w:styleId="Footer-EvenChar">
    <w:name w:val="Footer-Even Char"/>
    <w:aliases w:val="FtrF Char Char"/>
    <w:rsid w:val="003346FE"/>
    <w:rPr>
      <w:rFonts w:eastAsia="宋体"/>
      <w:kern w:val="2"/>
      <w:sz w:val="18"/>
      <w:lang w:val="en-US" w:eastAsia="zh-CN" w:bidi="ar-SA"/>
    </w:rPr>
  </w:style>
  <w:style w:type="character" w:customStyle="1" w:styleId="CharChar18">
    <w:name w:val=" Char Char18"/>
    <w:rsid w:val="003346FE"/>
    <w:rPr>
      <w:rFonts w:eastAsia="宋体"/>
      <w:b/>
      <w:bCs/>
      <w:kern w:val="2"/>
      <w:sz w:val="32"/>
      <w:szCs w:val="32"/>
      <w:lang w:val="en-US" w:eastAsia="zh-CN" w:bidi="ar-SA"/>
    </w:rPr>
  </w:style>
  <w:style w:type="character" w:customStyle="1" w:styleId="2CharChar0">
    <w:name w:val="正文2 Char Char"/>
    <w:qFormat/>
    <w:rsid w:val="003346FE"/>
    <w:rPr>
      <w:rFonts w:eastAsia="宋体"/>
      <w:kern w:val="2"/>
      <w:sz w:val="24"/>
      <w:lang w:val="en-US" w:eastAsia="zh-CN" w:bidi="ar-SA"/>
    </w:rPr>
  </w:style>
  <w:style w:type="character" w:customStyle="1" w:styleId="Chard">
    <w:name w:val="公文正文 Char"/>
    <w:link w:val="af7"/>
    <w:rsid w:val="003346FE"/>
    <w:rPr>
      <w:rFonts w:ascii="仿宋_GB2312" w:eastAsia="仿宋_GB2312" w:hAnsi="Times New Roman" w:cs="Times New Roman"/>
      <w:sz w:val="24"/>
      <w:szCs w:val="24"/>
    </w:rPr>
  </w:style>
  <w:style w:type="character" w:customStyle="1" w:styleId="DN-CharChar">
    <w:name w:val="DN-正文 Char Char"/>
    <w:link w:val="DN-"/>
    <w:rsid w:val="003346FE"/>
    <w:rPr>
      <w:szCs w:val="24"/>
    </w:rPr>
  </w:style>
  <w:style w:type="character" w:customStyle="1" w:styleId="Char18">
    <w:name w:val="批注框文本 Char1"/>
    <w:uiPriority w:val="99"/>
    <w:semiHidden/>
    <w:rsid w:val="003346FE"/>
    <w:rPr>
      <w:kern w:val="2"/>
      <w:sz w:val="18"/>
      <w:szCs w:val="18"/>
    </w:rPr>
  </w:style>
  <w:style w:type="character" w:customStyle="1" w:styleId="Chare">
    <w:name w:val="批注主题 Char"/>
    <w:link w:val="af8"/>
    <w:rsid w:val="003346FE"/>
    <w:rPr>
      <w:rFonts w:ascii="Times New Roman" w:eastAsia="宋体" w:hAnsi="Times New Roman" w:cs="Times New Roman"/>
      <w:b/>
      <w:bCs/>
      <w:szCs w:val="24"/>
    </w:rPr>
  </w:style>
  <w:style w:type="character" w:customStyle="1" w:styleId="3Char3">
    <w:name w:val="正文文本缩进 3 Char"/>
    <w:link w:val="31"/>
    <w:rsid w:val="003346FE"/>
    <w:rPr>
      <w:rFonts w:ascii="Times New Roman" w:eastAsia="宋体" w:hAnsi="Times New Roman" w:cs="Times New Roman"/>
      <w:sz w:val="24"/>
      <w:szCs w:val="20"/>
    </w:rPr>
  </w:style>
  <w:style w:type="character" w:customStyle="1" w:styleId="858D7CFB-ED40-4347-BF05-701D383B685F">
    <w:name w:val="表格名称[858D7CFB-ED40-4347-BF05-701D383B685F]"/>
    <w:link w:val="af9"/>
    <w:rsid w:val="003346FE"/>
    <w:rPr>
      <w:sz w:val="32"/>
    </w:rPr>
  </w:style>
  <w:style w:type="character" w:customStyle="1" w:styleId="Charf">
    <w:name w:val="列出段落 Char"/>
    <w:aliases w:val="List Char,List1 Char"/>
    <w:link w:val="11"/>
    <w:rsid w:val="003346FE"/>
    <w:rPr>
      <w:rFonts w:ascii="Calibri" w:eastAsia="宋体" w:hAnsi="Calibri" w:cs="Times New Roman"/>
    </w:rPr>
  </w:style>
  <w:style w:type="character" w:customStyle="1" w:styleId="1CharChar0">
    <w:name w:val="正文1 Char Char"/>
    <w:rsid w:val="003346FE"/>
    <w:rPr>
      <w:rFonts w:ascii="宋体"/>
      <w:snapToGrid/>
      <w:color w:val="000000"/>
      <w:kern w:val="28"/>
      <w:sz w:val="28"/>
    </w:rPr>
  </w:style>
  <w:style w:type="character" w:customStyle="1" w:styleId="Charf0">
    <w:name w:val="普通(网站) Char"/>
    <w:link w:val="afa"/>
    <w:rsid w:val="003346FE"/>
    <w:rPr>
      <w:rFonts w:ascii="宋体" w:eastAsia="宋体" w:hAnsi="宋体" w:cs="Times New Roman"/>
      <w:kern w:val="0"/>
      <w:sz w:val="24"/>
      <w:szCs w:val="24"/>
    </w:rPr>
  </w:style>
  <w:style w:type="character" w:customStyle="1" w:styleId="Char19">
    <w:name w:val="正文文本 Char1"/>
    <w:link w:val="afb"/>
    <w:rsid w:val="003346FE"/>
    <w:rPr>
      <w:rFonts w:ascii="宋体" w:eastAsia="宋体" w:hAnsi="Times New Roman" w:cs="Times New Roman"/>
      <w:sz w:val="24"/>
      <w:szCs w:val="21"/>
      <w:lang w:val="zh-CN"/>
    </w:rPr>
  </w:style>
  <w:style w:type="character" w:customStyle="1" w:styleId="CharChar170">
    <w:name w:val="Char Char17"/>
    <w:rsid w:val="003346FE"/>
    <w:rPr>
      <w:rFonts w:ascii="Arial" w:eastAsia="黑体" w:hAnsi="Arial"/>
      <w:b/>
      <w:bCs/>
      <w:kern w:val="2"/>
      <w:sz w:val="28"/>
      <w:szCs w:val="28"/>
      <w:lang w:val="zh-CN" w:eastAsia="zh-CN" w:bidi="ar-SA"/>
    </w:rPr>
  </w:style>
  <w:style w:type="character" w:customStyle="1" w:styleId="3Char10">
    <w:name w:val="正文文本缩进 3 Char1"/>
    <w:uiPriority w:val="99"/>
    <w:semiHidden/>
    <w:rsid w:val="003346FE"/>
    <w:rPr>
      <w:rFonts w:ascii="Arial" w:hAnsi="Arial"/>
      <w:kern w:val="2"/>
      <w:sz w:val="16"/>
      <w:szCs w:val="16"/>
    </w:rPr>
  </w:style>
  <w:style w:type="character" w:customStyle="1" w:styleId="CharChar180">
    <w:name w:val="Char Char18"/>
    <w:rsid w:val="003346FE"/>
    <w:rPr>
      <w:rFonts w:eastAsia="宋体"/>
      <w:b/>
      <w:bCs/>
      <w:kern w:val="2"/>
      <w:sz w:val="32"/>
      <w:szCs w:val="32"/>
      <w:lang w:val="en-US" w:eastAsia="zh-CN" w:bidi="ar-SA"/>
    </w:rPr>
  </w:style>
  <w:style w:type="character" w:customStyle="1" w:styleId="CharChar4">
    <w:name w:val="表名 Char Char"/>
    <w:rsid w:val="003346FE"/>
    <w:rPr>
      <w:rFonts w:eastAsia="宋体"/>
      <w:b/>
      <w:bCs/>
      <w:kern w:val="2"/>
      <w:sz w:val="24"/>
      <w:szCs w:val="24"/>
      <w:lang w:val="en-US" w:eastAsia="zh-CN" w:bidi="ar-SA"/>
    </w:rPr>
  </w:style>
  <w:style w:type="character" w:customStyle="1" w:styleId="CharChar8">
    <w:name w:val="正文说明 Char Char"/>
    <w:link w:val="afc"/>
    <w:rsid w:val="003346FE"/>
    <w:rPr>
      <w:sz w:val="24"/>
      <w:szCs w:val="24"/>
    </w:rPr>
  </w:style>
  <w:style w:type="character" w:customStyle="1" w:styleId="dectext1">
    <w:name w:val="dectext1"/>
    <w:rsid w:val="003346FE"/>
    <w:rPr>
      <w:rFonts w:ascii="宋体" w:eastAsia="宋体" w:hAnsi="宋体"/>
      <w:strike w:val="0"/>
      <w:dstrike w:val="0"/>
      <w:color w:val="333333"/>
      <w:sz w:val="21"/>
      <w:szCs w:val="21"/>
      <w:u w:val="none"/>
    </w:rPr>
  </w:style>
  <w:style w:type="character" w:customStyle="1" w:styleId="md">
    <w:name w:val="md"/>
    <w:basedOn w:val="a0"/>
    <w:rsid w:val="003346FE"/>
  </w:style>
  <w:style w:type="character" w:customStyle="1" w:styleId="Charf1">
    <w:name w:val="带编号样式 Char"/>
    <w:link w:val="afd"/>
    <w:rsid w:val="003346FE"/>
    <w:rPr>
      <w:rFonts w:ascii="仿宋_GB2312" w:eastAsia="仿宋_GB2312" w:hAnsi="Times New Roman"/>
      <w:color w:val="000000"/>
      <w:sz w:val="24"/>
    </w:rPr>
  </w:style>
  <w:style w:type="character" w:customStyle="1" w:styleId="5Char1">
    <w:name w:val="标题 5 Char1"/>
    <w:aliases w:val="H5 Char1,dash Char1,ds Char1,dd Char1,Roman list Char1,h5 Char1,PIM 5 Char1,5 Char1,第四层条 Char1,Titre5 Char1"/>
    <w:rsid w:val="003346FE"/>
    <w:rPr>
      <w:rFonts w:ascii="Times New Roman" w:hAnsi="Times New Roman"/>
      <w:b/>
      <w:bCs/>
      <w:kern w:val="2"/>
      <w:sz w:val="28"/>
      <w:szCs w:val="28"/>
    </w:rPr>
  </w:style>
  <w:style w:type="character" w:customStyle="1" w:styleId="CharChar16">
    <w:name w:val=" Char Char16"/>
    <w:rsid w:val="003346FE"/>
    <w:rPr>
      <w:rFonts w:eastAsia="宋体"/>
      <w:b/>
      <w:bCs/>
      <w:kern w:val="2"/>
      <w:sz w:val="28"/>
      <w:szCs w:val="28"/>
      <w:lang w:val="en-US" w:eastAsia="zh-CN" w:bidi="ar-SA"/>
    </w:rPr>
  </w:style>
  <w:style w:type="character" w:customStyle="1" w:styleId="FACharChar">
    <w:name w:val="FA正文 Char Char"/>
    <w:link w:val="FA"/>
    <w:rsid w:val="003346FE"/>
    <w:rPr>
      <w:rFonts w:hAnsi="宋体"/>
      <w:sz w:val="24"/>
    </w:rPr>
  </w:style>
  <w:style w:type="character" w:customStyle="1" w:styleId="CharChara">
    <w:name w:val="普通正文 Char Char"/>
    <w:link w:val="afe"/>
    <w:rsid w:val="003346FE"/>
    <w:rPr>
      <w:rFonts w:ascii="Arial" w:hAnsi="Arial"/>
      <w:sz w:val="24"/>
      <w:szCs w:val="24"/>
    </w:rPr>
  </w:style>
  <w:style w:type="character" w:customStyle="1" w:styleId="Char22">
    <w:name w:val="正文文本 Char2"/>
    <w:semiHidden/>
    <w:rsid w:val="003346FE"/>
    <w:rPr>
      <w:rFonts w:ascii="Arial" w:hAnsi="Arial"/>
      <w:kern w:val="2"/>
      <w:sz w:val="21"/>
      <w:szCs w:val="24"/>
    </w:rPr>
  </w:style>
  <w:style w:type="character" w:customStyle="1" w:styleId="CharChar40">
    <w:name w:val="Char Char4"/>
    <w:rsid w:val="003346FE"/>
    <w:rPr>
      <w:rFonts w:ascii="Times New Roman" w:eastAsia="宋体" w:hAnsi="Times New Roman" w:cs="Times New Roman"/>
      <w:szCs w:val="20"/>
    </w:rPr>
  </w:style>
  <w:style w:type="character" w:customStyle="1" w:styleId="Charf2">
    <w:name w:val="正文文本缩进 Char"/>
    <w:rsid w:val="003346FE"/>
    <w:rPr>
      <w:rFonts w:ascii="Times New Roman" w:eastAsia="宋体" w:hAnsi="Times New Roman" w:cs="Times New Roman"/>
      <w:szCs w:val="24"/>
    </w:rPr>
  </w:style>
  <w:style w:type="character" w:customStyle="1" w:styleId="CharChar14">
    <w:name w:val="Char Char14"/>
    <w:rsid w:val="003346FE"/>
    <w:rPr>
      <w:rFonts w:eastAsia="宋体"/>
      <w:b/>
      <w:bCs/>
      <w:kern w:val="2"/>
      <w:sz w:val="24"/>
      <w:szCs w:val="24"/>
      <w:lang w:val="en-US" w:eastAsia="zh-CN" w:bidi="ar-SA"/>
    </w:rPr>
  </w:style>
  <w:style w:type="character" w:customStyle="1" w:styleId="style36">
    <w:name w:val="style36"/>
    <w:basedOn w:val="a0"/>
    <w:rsid w:val="003346FE"/>
  </w:style>
  <w:style w:type="character" w:customStyle="1" w:styleId="2Char0">
    <w:name w:val="正文文本 2 Char"/>
    <w:link w:val="21"/>
    <w:rsid w:val="003346FE"/>
    <w:rPr>
      <w:rFonts w:ascii="Times New Roman" w:eastAsia="宋体" w:hAnsi="Times New Roman" w:cs="Times New Roman"/>
      <w:szCs w:val="24"/>
    </w:rPr>
  </w:style>
  <w:style w:type="character" w:customStyle="1" w:styleId="BodyTextchCharChar1">
    <w:name w:val="Body Text(ch) Char Char1"/>
    <w:rsid w:val="003346FE"/>
    <w:rPr>
      <w:rFonts w:ascii="宋体" w:eastAsia="宋体"/>
      <w:kern w:val="2"/>
      <w:sz w:val="24"/>
      <w:szCs w:val="21"/>
      <w:lang w:val="zh-CN" w:eastAsia="zh-CN" w:bidi="ar-SA"/>
    </w:rPr>
  </w:style>
  <w:style w:type="character" w:customStyle="1" w:styleId="hei16b1">
    <w:name w:val="hei16b1"/>
    <w:rsid w:val="003346FE"/>
    <w:rPr>
      <w:rFonts w:ascii="Arial" w:hAnsi="Arial" w:cs="Arial" w:hint="default"/>
      <w:b/>
      <w:bCs/>
      <w:color w:val="000000"/>
      <w:sz w:val="24"/>
      <w:szCs w:val="24"/>
    </w:rPr>
  </w:style>
  <w:style w:type="character" w:customStyle="1" w:styleId="3Char4">
    <w:name w:val="正文文本 3 Char"/>
    <w:link w:val="32"/>
    <w:rsid w:val="003346FE"/>
    <w:rPr>
      <w:rFonts w:ascii="Times New Roman" w:eastAsia="宋体" w:hAnsi="Times New Roman" w:cs="Times New Roman"/>
      <w:szCs w:val="20"/>
    </w:rPr>
  </w:style>
  <w:style w:type="character" w:customStyle="1" w:styleId="7Char1">
    <w:name w:val="标题 7 Char1"/>
    <w:aliases w:val="表名 Char1"/>
    <w:rsid w:val="003346FE"/>
    <w:rPr>
      <w:rFonts w:ascii="Times New Roman" w:hAnsi="Times New Roman"/>
      <w:b/>
      <w:bCs/>
      <w:kern w:val="2"/>
      <w:sz w:val="24"/>
      <w:szCs w:val="24"/>
    </w:rPr>
  </w:style>
  <w:style w:type="character" w:customStyle="1" w:styleId="style91">
    <w:name w:val="style91"/>
    <w:rsid w:val="003346FE"/>
    <w:rPr>
      <w:color w:val="333333"/>
    </w:rPr>
  </w:style>
  <w:style w:type="character" w:customStyle="1" w:styleId="Char1a">
    <w:name w:val="正文缩进 Char1"/>
    <w:link w:val="aff"/>
    <w:rsid w:val="003346FE"/>
    <w:rPr>
      <w:rFonts w:ascii="宋体" w:eastAsia="宋体" w:hAnsi="Times New Roman" w:cs="Times New Roman"/>
      <w:color w:val="000000"/>
      <w:kern w:val="28"/>
      <w:sz w:val="28"/>
      <w:szCs w:val="20"/>
    </w:rPr>
  </w:style>
  <w:style w:type="character" w:customStyle="1" w:styleId="1Char1">
    <w:name w:val="正文1 Char"/>
    <w:link w:val="12"/>
    <w:rsid w:val="003346FE"/>
    <w:rPr>
      <w:rFonts w:ascii="宋体" w:eastAsia="宋体" w:hAnsi="宋体" w:cs="Times New Roman"/>
      <w:kern w:val="0"/>
      <w:sz w:val="20"/>
      <w:szCs w:val="20"/>
    </w:rPr>
  </w:style>
  <w:style w:type="character" w:customStyle="1" w:styleId="c1">
    <w:name w:val="c1"/>
    <w:rsid w:val="003346FE"/>
    <w:rPr>
      <w:rFonts w:ascii="仿宋_GB2312" w:eastAsia="宋体"/>
      <w:b/>
      <w:kern w:val="2"/>
      <w:sz w:val="21"/>
      <w:szCs w:val="21"/>
      <w:lang w:val="en-US" w:eastAsia="zh-CN" w:bidi="ar-SA"/>
    </w:rPr>
  </w:style>
  <w:style w:type="character" w:customStyle="1" w:styleId="CharCharb">
    <w:name w:val="Ò³Ã¼ Char Char"/>
    <w:rsid w:val="003346FE"/>
    <w:rPr>
      <w:rFonts w:eastAsia="宋体"/>
      <w:kern w:val="2"/>
      <w:sz w:val="18"/>
      <w:lang w:val="en-US" w:eastAsia="zh-CN" w:bidi="ar-SA"/>
    </w:rPr>
  </w:style>
  <w:style w:type="character" w:customStyle="1" w:styleId="HTMLChar">
    <w:name w:val="HTML 预设格式 Char"/>
    <w:link w:val="HTML"/>
    <w:rsid w:val="003346FE"/>
    <w:rPr>
      <w:rFonts w:ascii="黑体" w:eastAsia="黑体" w:hAnsi="Courier New" w:cs="Courier New"/>
    </w:rPr>
  </w:style>
  <w:style w:type="character" w:customStyle="1" w:styleId="Char1b">
    <w:name w:val="批注主题 Char1"/>
    <w:uiPriority w:val="99"/>
    <w:semiHidden/>
    <w:rsid w:val="003346FE"/>
    <w:rPr>
      <w:rFonts w:ascii="Arial" w:hAnsi="Arial"/>
      <w:b/>
      <w:bCs/>
      <w:kern w:val="2"/>
      <w:sz w:val="21"/>
      <w:szCs w:val="24"/>
    </w:rPr>
  </w:style>
  <w:style w:type="character" w:customStyle="1" w:styleId="2Char2">
    <w:name w:val="正文文本缩进 2 Char"/>
    <w:link w:val="22"/>
    <w:rsid w:val="003346FE"/>
    <w:rPr>
      <w:rFonts w:ascii="宋体" w:eastAsia="宋体" w:hAnsi="Times New Roman" w:cs="Times New Roman"/>
      <w:kern w:val="0"/>
      <w:sz w:val="28"/>
      <w:szCs w:val="20"/>
    </w:rPr>
  </w:style>
  <w:style w:type="character" w:customStyle="1" w:styleId="large1">
    <w:name w:val="large1"/>
    <w:rsid w:val="003346FE"/>
    <w:rPr>
      <w:rFonts w:ascii="宋体" w:eastAsia="宋体" w:hAnsi="宋体" w:hint="eastAsia"/>
      <w:sz w:val="21"/>
      <w:szCs w:val="21"/>
    </w:rPr>
  </w:style>
  <w:style w:type="character" w:customStyle="1" w:styleId="CharCharc">
    <w:name w:val="正文 Char Char"/>
    <w:rsid w:val="003346FE"/>
    <w:rPr>
      <w:rFonts w:ascii="黑体" w:eastAsia="宋体" w:hAnsi="宋体"/>
      <w:b/>
      <w:kern w:val="2"/>
      <w:sz w:val="24"/>
      <w:szCs w:val="30"/>
      <w:lang w:val="en-US" w:eastAsia="zh-CN" w:bidi="ar-SA"/>
    </w:rPr>
  </w:style>
  <w:style w:type="character" w:customStyle="1" w:styleId="CharChard">
    <w:name w:val="表格 Char Char"/>
    <w:link w:val="aff0"/>
    <w:rsid w:val="003346FE"/>
    <w:rPr>
      <w:rFonts w:ascii="宋体" w:eastAsia="宋体" w:hAnsi="宋体"/>
    </w:rPr>
  </w:style>
  <w:style w:type="character" w:customStyle="1" w:styleId="Char1c">
    <w:name w:val="标题 Char1"/>
    <w:uiPriority w:val="10"/>
    <w:rsid w:val="003346FE"/>
    <w:rPr>
      <w:rFonts w:ascii="Calibri Light" w:hAnsi="Calibri Light" w:cs="Times New Roman"/>
      <w:b/>
      <w:bCs/>
      <w:kern w:val="2"/>
      <w:sz w:val="32"/>
      <w:szCs w:val="32"/>
    </w:rPr>
  </w:style>
  <w:style w:type="character" w:customStyle="1" w:styleId="9Char1">
    <w:name w:val="标题 9 Char1"/>
    <w:aliases w:val="未用 Char1"/>
    <w:rsid w:val="003346FE"/>
    <w:rPr>
      <w:rFonts w:ascii="Cambria" w:eastAsia="宋体" w:hAnsi="Cambria" w:cs="Times New Roman"/>
      <w:kern w:val="2"/>
      <w:sz w:val="21"/>
      <w:szCs w:val="21"/>
    </w:rPr>
  </w:style>
  <w:style w:type="character" w:customStyle="1" w:styleId="apple-converted-space">
    <w:name w:val="apple-converted-space"/>
    <w:rsid w:val="003346FE"/>
  </w:style>
  <w:style w:type="character" w:customStyle="1" w:styleId="CharChar19">
    <w:name w:val=" Char Char19"/>
    <w:rsid w:val="003346FE"/>
    <w:rPr>
      <w:rFonts w:ascii="仿宋_GB2312" w:eastAsia="仿宋_GB2312" w:hAnsi="Times New Roman" w:cs="Times New Roman"/>
      <w:b/>
      <w:bCs/>
      <w:sz w:val="32"/>
      <w:szCs w:val="32"/>
      <w:lang w:val="zh-CN"/>
    </w:rPr>
  </w:style>
  <w:style w:type="character" w:customStyle="1" w:styleId="CharChar190">
    <w:name w:val="Char Char19"/>
    <w:rsid w:val="003346FE"/>
    <w:rPr>
      <w:rFonts w:ascii="仿宋_GB2312" w:eastAsia="仿宋_GB2312" w:hAnsi="Times New Roman" w:cs="Times New Roman"/>
      <w:b/>
      <w:bCs/>
      <w:sz w:val="32"/>
      <w:szCs w:val="32"/>
      <w:lang w:val="zh-CN"/>
    </w:rPr>
  </w:style>
  <w:style w:type="character" w:customStyle="1" w:styleId="Char1Char">
    <w:name w:val="普通文字 Char1 Char"/>
    <w:rsid w:val="003346FE"/>
    <w:rPr>
      <w:rFonts w:ascii="宋体" w:eastAsia="宋体" w:hAnsi="Courier New"/>
      <w:kern w:val="2"/>
      <w:sz w:val="21"/>
      <w:szCs w:val="24"/>
      <w:lang w:val="en-US" w:eastAsia="zh-CN" w:bidi="ar-SA"/>
    </w:rPr>
  </w:style>
  <w:style w:type="character" w:customStyle="1" w:styleId="CharChar80">
    <w:name w:val="Char Char8"/>
    <w:rsid w:val="003346FE"/>
    <w:rPr>
      <w:rFonts w:eastAsia="宋体"/>
      <w:b/>
      <w:sz w:val="24"/>
      <w:lang w:val="en-GB" w:eastAsia="zh-CN"/>
    </w:rPr>
  </w:style>
  <w:style w:type="character" w:customStyle="1" w:styleId="shadow11">
    <w:name w:val="shadow11"/>
    <w:rsid w:val="003346FE"/>
    <w:rPr>
      <w:color w:val="000000"/>
      <w:sz w:val="21"/>
    </w:rPr>
  </w:style>
  <w:style w:type="character" w:customStyle="1" w:styleId="Charf3">
    <w:name w:val="标准正文格式 Char"/>
    <w:link w:val="aff1"/>
    <w:rsid w:val="003346FE"/>
    <w:rPr>
      <w:rFonts w:ascii="宋体" w:eastAsia="仿宋_GB2312" w:hAnsi="Times New Roman" w:cs="Times New Roman"/>
      <w:color w:val="000000"/>
      <w:kern w:val="0"/>
      <w:sz w:val="24"/>
      <w:szCs w:val="20"/>
    </w:rPr>
  </w:style>
  <w:style w:type="character" w:customStyle="1" w:styleId="Charf4">
    <w:name w:val="文档结构图 Char"/>
    <w:link w:val="aff2"/>
    <w:rsid w:val="003346FE"/>
    <w:rPr>
      <w:rFonts w:ascii="Times New Roman" w:eastAsia="宋体" w:hAnsi="Times New Roman" w:cs="Times New Roman"/>
      <w:szCs w:val="24"/>
      <w:shd w:val="clear" w:color="auto" w:fill="000080"/>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3346FE"/>
    <w:rPr>
      <w:rFonts w:eastAsia="宋体"/>
      <w:kern w:val="2"/>
      <w:sz w:val="21"/>
      <w:lang w:val="en-US" w:eastAsia="zh-CN" w:bidi="ar-SA"/>
    </w:rPr>
  </w:style>
  <w:style w:type="character" w:customStyle="1" w:styleId="Charf5">
    <w:name w:val="正文文本 Char"/>
    <w:rsid w:val="003346FE"/>
    <w:rPr>
      <w:rFonts w:ascii="Times New Roman" w:eastAsia="宋体" w:hAnsi="Times New Roman" w:cs="Times New Roman"/>
      <w:szCs w:val="24"/>
    </w:rPr>
  </w:style>
  <w:style w:type="character" w:customStyle="1" w:styleId="CharChare">
    <w:name w:val="正文(首行缩进) Char Char"/>
    <w:link w:val="aff3"/>
    <w:rsid w:val="003346FE"/>
    <w:rPr>
      <w:szCs w:val="24"/>
    </w:rPr>
  </w:style>
  <w:style w:type="character" w:customStyle="1" w:styleId="CharChar160">
    <w:name w:val="Char Char16"/>
    <w:rsid w:val="003346FE"/>
    <w:rPr>
      <w:rFonts w:eastAsia="宋体"/>
      <w:b/>
      <w:bCs/>
      <w:kern w:val="2"/>
      <w:sz w:val="28"/>
      <w:szCs w:val="28"/>
      <w:lang w:val="en-US" w:eastAsia="zh-CN" w:bidi="ar-SA"/>
    </w:rPr>
  </w:style>
  <w:style w:type="character" w:customStyle="1" w:styleId="2Char3">
    <w:name w:val="正文2 Char"/>
    <w:link w:val="23"/>
    <w:rsid w:val="003346FE"/>
    <w:rPr>
      <w:rFonts w:ascii="Times New Roman" w:eastAsia="宋体" w:hAnsi="Times New Roman" w:cs="Times New Roman"/>
      <w:kern w:val="0"/>
      <w:sz w:val="24"/>
      <w:szCs w:val="20"/>
    </w:rPr>
  </w:style>
  <w:style w:type="character" w:customStyle="1" w:styleId="CharChar13">
    <w:name w:val="Char Char13"/>
    <w:rsid w:val="003346FE"/>
    <w:rPr>
      <w:rFonts w:ascii="Arial" w:eastAsia="黑体" w:hAnsi="Arial"/>
      <w:kern w:val="2"/>
      <w:sz w:val="24"/>
      <w:szCs w:val="24"/>
      <w:lang w:val="en-US" w:eastAsia="zh-CN" w:bidi="ar-SA"/>
    </w:rPr>
  </w:style>
  <w:style w:type="character" w:customStyle="1" w:styleId="style211">
    <w:name w:val="style211"/>
    <w:rsid w:val="003346FE"/>
    <w:rPr>
      <w:color w:val="FFFFFF"/>
      <w:sz w:val="16"/>
      <w:szCs w:val="16"/>
    </w:rPr>
  </w:style>
  <w:style w:type="character" w:customStyle="1" w:styleId="CharCharChar">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小 Char1,普通文字21 Char1"/>
    <w:rsid w:val="003346FE"/>
    <w:rPr>
      <w:rFonts w:ascii="宋体" w:eastAsia="宋体" w:hAnsi="Courier New"/>
      <w:kern w:val="2"/>
      <w:sz w:val="21"/>
      <w:lang w:val="en-US" w:eastAsia="zh-CN" w:bidi="ar-SA"/>
    </w:rPr>
  </w:style>
  <w:style w:type="character" w:customStyle="1" w:styleId="Charf6">
    <w:name w:val="签名 Char"/>
    <w:link w:val="aff4"/>
    <w:rsid w:val="003346FE"/>
    <w:rPr>
      <w:rFonts w:ascii="Times New Roman" w:eastAsia="仿宋_GB2312" w:hAnsi="Times New Roman" w:cs="Times New Roman"/>
      <w:kern w:val="0"/>
      <w:sz w:val="24"/>
      <w:szCs w:val="20"/>
    </w:rPr>
  </w:style>
  <w:style w:type="character" w:customStyle="1" w:styleId="Char1d">
    <w:name w:val="文档结构图 Char1"/>
    <w:uiPriority w:val="99"/>
    <w:semiHidden/>
    <w:rsid w:val="003346FE"/>
    <w:rPr>
      <w:rFonts w:ascii="Microsoft YaHei UI" w:eastAsia="Microsoft YaHei UI" w:hAnsi="Arial"/>
      <w:kern w:val="2"/>
      <w:sz w:val="18"/>
      <w:szCs w:val="18"/>
    </w:rPr>
  </w:style>
  <w:style w:type="character" w:customStyle="1" w:styleId="Char1e">
    <w:name w:val="页脚 Char1"/>
    <w:aliases w:val="Footer-Even Char1,FtrF Char"/>
    <w:rsid w:val="003346FE"/>
    <w:rPr>
      <w:rFonts w:eastAsia="宋体"/>
      <w:sz w:val="18"/>
      <w:szCs w:val="18"/>
      <w:lang w:bidi="ar-SA"/>
    </w:rPr>
  </w:style>
  <w:style w:type="character" w:customStyle="1" w:styleId="ACKCharChar">
    <w:name w:val="正文首行缩进（ACK） Char Char"/>
    <w:link w:val="ACK"/>
    <w:rsid w:val="003346FE"/>
    <w:rPr>
      <w:rFonts w:ascii="Arial" w:eastAsia="宋体" w:hAnsi="Arial" w:cs="Times New Roman"/>
      <w:kern w:val="0"/>
      <w:sz w:val="20"/>
      <w:szCs w:val="21"/>
    </w:rPr>
  </w:style>
  <w:style w:type="character" w:customStyle="1" w:styleId="1Char10">
    <w:name w:val="标书1 Char1"/>
    <w:aliases w:val="h1 Char1,H1 Char1,L1 Char1,boc Char1,Section Head Char1,1st level Char1,l1 Char1,1 Char1,H11 Char1,H12 Char1,H13 Char1,H14 Char1,H15 Char1,H16 Char1,H17 Char1,Level 1 Topic Heading Char1,L1 Heading 1 Char1,h11 Char1,1st level1 Char1,h12 Char1"/>
    <w:rsid w:val="003346FE"/>
    <w:rPr>
      <w:rFonts w:eastAsia="宋体"/>
      <w:b/>
      <w:bCs/>
      <w:kern w:val="44"/>
      <w:sz w:val="44"/>
      <w:szCs w:val="44"/>
      <w:lang w:val="en-US" w:eastAsia="zh-CN" w:bidi="ar-SA"/>
    </w:rPr>
  </w:style>
  <w:style w:type="paragraph" w:customStyle="1" w:styleId="xl128">
    <w:name w:val="xl128"/>
    <w:basedOn w:val="a"/>
    <w:rsid w:val="003346F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CharCharCharCharCharCharChar">
    <w:name w:val="Char Char Char Char Char Char Char"/>
    <w:basedOn w:val="a"/>
    <w:rsid w:val="003346FE"/>
    <w:rPr>
      <w:rFonts w:ascii="仿宋_GB2312" w:eastAsia="仿宋_GB2312"/>
      <w:b/>
      <w:sz w:val="32"/>
      <w:szCs w:val="32"/>
    </w:rPr>
  </w:style>
  <w:style w:type="paragraph" w:customStyle="1" w:styleId="xl112">
    <w:name w:val="xl112"/>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0">
    <w:name w:val="Char Char Char"/>
    <w:basedOn w:val="a"/>
    <w:rsid w:val="003346FE"/>
    <w:rPr>
      <w:rFonts w:ascii="Tahoma" w:hAnsi="Tahoma"/>
      <w:sz w:val="24"/>
      <w:szCs w:val="20"/>
    </w:rPr>
  </w:style>
  <w:style w:type="paragraph" w:customStyle="1" w:styleId="xl80">
    <w:name w:val="xl80"/>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reader-word-layer">
    <w:name w:val="reader-word-layer"/>
    <w:basedOn w:val="a"/>
    <w:rsid w:val="003346FE"/>
    <w:pPr>
      <w:widowControl/>
      <w:spacing w:before="100" w:beforeAutospacing="1" w:after="100" w:afterAutospacing="1"/>
      <w:jc w:val="left"/>
    </w:pPr>
    <w:rPr>
      <w:rFonts w:ascii="宋体" w:hAnsi="宋体" w:cs="宋体"/>
      <w:kern w:val="0"/>
      <w:sz w:val="24"/>
    </w:rPr>
  </w:style>
  <w:style w:type="paragraph" w:customStyle="1" w:styleId="Style37">
    <w:name w:val="_Style 37"/>
    <w:rsid w:val="003346FE"/>
    <w:pPr>
      <w:widowControl w:val="0"/>
      <w:jc w:val="both"/>
    </w:pPr>
    <w:rPr>
      <w:rFonts w:ascii="Times New Roman" w:eastAsia="宋体" w:hAnsi="Times New Roman" w:cs="Times New Roman"/>
      <w:szCs w:val="24"/>
    </w:rPr>
  </w:style>
  <w:style w:type="paragraph" w:customStyle="1" w:styleId="085085">
    <w:name w:val="样式 左侧:  0.85 厘米 首行缩进:  0.85 厘米"/>
    <w:basedOn w:val="a"/>
    <w:rsid w:val="003346FE"/>
    <w:pPr>
      <w:spacing w:line="360" w:lineRule="auto"/>
      <w:ind w:firstLine="482"/>
    </w:pPr>
    <w:rPr>
      <w:rFonts w:cs="宋体"/>
      <w:sz w:val="24"/>
      <w:szCs w:val="20"/>
    </w:rPr>
  </w:style>
  <w:style w:type="paragraph" w:customStyle="1" w:styleId="xl98">
    <w:name w:val="xl98"/>
    <w:basedOn w:val="a"/>
    <w:rsid w:val="003346FE"/>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aff5">
    <w:name w:val="标准小四"/>
    <w:basedOn w:val="a"/>
    <w:rsid w:val="003346FE"/>
    <w:pPr>
      <w:spacing w:line="360" w:lineRule="auto"/>
      <w:ind w:firstLineChars="200" w:firstLine="480"/>
    </w:pPr>
    <w:rPr>
      <w:rFonts w:ascii="Arial" w:hAnsi="Arial"/>
      <w:sz w:val="24"/>
      <w:szCs w:val="21"/>
    </w:rPr>
  </w:style>
  <w:style w:type="paragraph" w:customStyle="1" w:styleId="CharChar1a">
    <w:name w:val="Char Char1"/>
    <w:basedOn w:val="a"/>
    <w:rsid w:val="003346FE"/>
    <w:pPr>
      <w:widowControl/>
      <w:spacing w:after="160" w:line="240" w:lineRule="exact"/>
      <w:jc w:val="left"/>
    </w:pPr>
    <w:rPr>
      <w:rFonts w:eastAsia="仿宋_GB2312"/>
      <w:sz w:val="28"/>
    </w:rPr>
  </w:style>
  <w:style w:type="paragraph" w:customStyle="1" w:styleId="23">
    <w:name w:val="正文2"/>
    <w:basedOn w:val="a"/>
    <w:link w:val="2Char3"/>
    <w:rsid w:val="003346FE"/>
    <w:pPr>
      <w:spacing w:before="156" w:line="360" w:lineRule="auto"/>
      <w:ind w:firstLineChars="200" w:firstLine="510"/>
    </w:pPr>
    <w:rPr>
      <w:kern w:val="0"/>
      <w:sz w:val="24"/>
      <w:szCs w:val="20"/>
    </w:rPr>
  </w:style>
  <w:style w:type="paragraph" w:styleId="22">
    <w:name w:val="Body Text Indent 2"/>
    <w:basedOn w:val="a"/>
    <w:link w:val="2Char2"/>
    <w:rsid w:val="003346FE"/>
    <w:pPr>
      <w:adjustRightInd w:val="0"/>
      <w:spacing w:line="360" w:lineRule="auto"/>
      <w:ind w:firstLine="601"/>
      <w:textAlignment w:val="baseline"/>
    </w:pPr>
    <w:rPr>
      <w:rFonts w:ascii="宋体"/>
      <w:kern w:val="0"/>
      <w:sz w:val="28"/>
      <w:szCs w:val="20"/>
    </w:rPr>
  </w:style>
  <w:style w:type="character" w:customStyle="1" w:styleId="2Char20">
    <w:name w:val="正文文本缩进 2 Char2"/>
    <w:basedOn w:val="a0"/>
    <w:link w:val="22"/>
    <w:uiPriority w:val="99"/>
    <w:semiHidden/>
    <w:rsid w:val="003346FE"/>
    <w:rPr>
      <w:rFonts w:ascii="Times New Roman" w:eastAsia="宋体" w:hAnsi="Times New Roman" w:cs="Times New Roman"/>
      <w:szCs w:val="24"/>
    </w:rPr>
  </w:style>
  <w:style w:type="paragraph" w:styleId="13">
    <w:name w:val="index 1"/>
    <w:basedOn w:val="a"/>
    <w:next w:val="a"/>
    <w:rsid w:val="003346FE"/>
    <w:pPr>
      <w:widowControl/>
      <w:spacing w:line="360" w:lineRule="auto"/>
      <w:ind w:firstLineChars="200" w:firstLine="420"/>
      <w:jc w:val="center"/>
    </w:pPr>
    <w:rPr>
      <w:rFonts w:ascii="Arial" w:hAnsi="Arial" w:cs="Arial"/>
      <w:kern w:val="0"/>
      <w:sz w:val="24"/>
    </w:rPr>
  </w:style>
  <w:style w:type="paragraph" w:styleId="70">
    <w:name w:val="toc 7"/>
    <w:basedOn w:val="a"/>
    <w:next w:val="a"/>
    <w:rsid w:val="003346FE"/>
    <w:pPr>
      <w:ind w:leftChars="1200" w:left="2520"/>
    </w:pPr>
  </w:style>
  <w:style w:type="paragraph" w:styleId="50">
    <w:name w:val="toc 5"/>
    <w:basedOn w:val="a"/>
    <w:next w:val="a"/>
    <w:rsid w:val="003346FE"/>
    <w:pPr>
      <w:ind w:leftChars="800" w:left="1680"/>
    </w:pPr>
  </w:style>
  <w:style w:type="paragraph" w:styleId="90">
    <w:name w:val="toc 9"/>
    <w:basedOn w:val="a"/>
    <w:next w:val="a"/>
    <w:rsid w:val="003346FE"/>
    <w:pPr>
      <w:ind w:leftChars="1600" w:left="3360"/>
    </w:pPr>
  </w:style>
  <w:style w:type="paragraph" w:styleId="aff4">
    <w:name w:val="Signature"/>
    <w:basedOn w:val="a"/>
    <w:link w:val="Charf6"/>
    <w:rsid w:val="003346FE"/>
    <w:pPr>
      <w:adjustRightInd w:val="0"/>
      <w:spacing w:after="600" w:line="312" w:lineRule="atLeast"/>
      <w:jc w:val="center"/>
      <w:textAlignment w:val="baseline"/>
    </w:pPr>
    <w:rPr>
      <w:rFonts w:eastAsia="仿宋_GB2312"/>
      <w:kern w:val="0"/>
      <w:sz w:val="24"/>
      <w:szCs w:val="20"/>
    </w:rPr>
  </w:style>
  <w:style w:type="character" w:customStyle="1" w:styleId="Char23">
    <w:name w:val="签名 Char2"/>
    <w:basedOn w:val="a0"/>
    <w:link w:val="aff4"/>
    <w:uiPriority w:val="99"/>
    <w:semiHidden/>
    <w:rsid w:val="003346FE"/>
    <w:rPr>
      <w:rFonts w:ascii="Times New Roman" w:eastAsia="宋体" w:hAnsi="Times New Roman" w:cs="Times New Roman"/>
      <w:szCs w:val="24"/>
    </w:rPr>
  </w:style>
  <w:style w:type="paragraph" w:styleId="40">
    <w:name w:val="List Number 4"/>
    <w:basedOn w:val="a"/>
    <w:rsid w:val="003346FE"/>
    <w:pPr>
      <w:numPr>
        <w:numId w:val="3"/>
      </w:numPr>
      <w:tabs>
        <w:tab w:val="clear" w:pos="1620"/>
        <w:tab w:val="left" w:pos="840"/>
      </w:tabs>
      <w:autoSpaceDE w:val="0"/>
      <w:autoSpaceDN w:val="0"/>
      <w:adjustRightInd w:val="0"/>
      <w:spacing w:line="360" w:lineRule="atLeast"/>
      <w:ind w:left="840" w:hanging="420"/>
    </w:pPr>
    <w:rPr>
      <w:kern w:val="0"/>
      <w:sz w:val="24"/>
    </w:rPr>
  </w:style>
  <w:style w:type="paragraph" w:styleId="aff6">
    <w:name w:val="Block Text"/>
    <w:basedOn w:val="a"/>
    <w:rsid w:val="003346FE"/>
    <w:pPr>
      <w:ind w:leftChars="-171" w:left="-359" w:rightChars="-244" w:right="-244" w:firstLineChars="239" w:firstLine="501"/>
    </w:pPr>
    <w:rPr>
      <w:rFonts w:ascii="仿宋_GB2312" w:eastAsia="仿宋_GB2312"/>
      <w:sz w:val="30"/>
      <w:szCs w:val="20"/>
    </w:rPr>
  </w:style>
  <w:style w:type="paragraph" w:styleId="af3">
    <w:name w:val="Body Text Indent"/>
    <w:basedOn w:val="a"/>
    <w:link w:val="Char15"/>
    <w:rsid w:val="003346FE"/>
    <w:pPr>
      <w:spacing w:line="480" w:lineRule="exact"/>
      <w:ind w:firstLineChars="200" w:firstLine="480"/>
    </w:pPr>
    <w:rPr>
      <w:rFonts w:ascii="宋体" w:hAnsi="宋体"/>
      <w:kern w:val="0"/>
      <w:sz w:val="24"/>
    </w:rPr>
  </w:style>
  <w:style w:type="character" w:customStyle="1" w:styleId="Char24">
    <w:name w:val="正文文本缩进 Char2"/>
    <w:basedOn w:val="a0"/>
    <w:link w:val="af3"/>
    <w:uiPriority w:val="99"/>
    <w:semiHidden/>
    <w:rsid w:val="003346FE"/>
    <w:rPr>
      <w:rFonts w:ascii="Times New Roman" w:eastAsia="宋体" w:hAnsi="Times New Roman" w:cs="Times New Roman"/>
      <w:szCs w:val="24"/>
    </w:rPr>
  </w:style>
  <w:style w:type="paragraph" w:styleId="32">
    <w:name w:val="Body Text 3"/>
    <w:basedOn w:val="a"/>
    <w:link w:val="3Char4"/>
    <w:rsid w:val="003346FE"/>
    <w:pPr>
      <w:jc w:val="center"/>
    </w:pPr>
    <w:rPr>
      <w:szCs w:val="20"/>
    </w:rPr>
  </w:style>
  <w:style w:type="character" w:customStyle="1" w:styleId="3Char20">
    <w:name w:val="正文文本 3 Char2"/>
    <w:basedOn w:val="a0"/>
    <w:link w:val="32"/>
    <w:uiPriority w:val="99"/>
    <w:semiHidden/>
    <w:rsid w:val="003346FE"/>
    <w:rPr>
      <w:rFonts w:ascii="Times New Roman" w:eastAsia="宋体" w:hAnsi="Times New Roman" w:cs="Times New Roman"/>
      <w:sz w:val="16"/>
      <w:szCs w:val="16"/>
    </w:rPr>
  </w:style>
  <w:style w:type="paragraph" w:styleId="aff7">
    <w:name w:val="caption"/>
    <w:basedOn w:val="a"/>
    <w:next w:val="a"/>
    <w:qFormat/>
    <w:rsid w:val="003346FE"/>
    <w:rPr>
      <w:b/>
      <w:sz w:val="28"/>
      <w:szCs w:val="20"/>
    </w:rPr>
  </w:style>
  <w:style w:type="paragraph" w:styleId="af0">
    <w:name w:val="Balloon Text"/>
    <w:basedOn w:val="a"/>
    <w:link w:val="Char6"/>
    <w:rsid w:val="003346FE"/>
    <w:rPr>
      <w:sz w:val="18"/>
      <w:szCs w:val="18"/>
    </w:rPr>
  </w:style>
  <w:style w:type="character" w:customStyle="1" w:styleId="Char25">
    <w:name w:val="批注框文本 Char2"/>
    <w:basedOn w:val="a0"/>
    <w:link w:val="af0"/>
    <w:uiPriority w:val="99"/>
    <w:semiHidden/>
    <w:rsid w:val="003346FE"/>
    <w:rPr>
      <w:rFonts w:ascii="Times New Roman" w:eastAsia="宋体" w:hAnsi="Times New Roman" w:cs="Times New Roman"/>
      <w:sz w:val="18"/>
      <w:szCs w:val="18"/>
    </w:rPr>
  </w:style>
  <w:style w:type="paragraph" w:styleId="aff8">
    <w:name w:val="annotation text"/>
    <w:basedOn w:val="a"/>
    <w:link w:val="Char26"/>
    <w:unhideWhenUsed/>
    <w:qFormat/>
    <w:rsid w:val="003346FE"/>
    <w:pPr>
      <w:jc w:val="left"/>
    </w:pPr>
  </w:style>
  <w:style w:type="character" w:customStyle="1" w:styleId="Char26">
    <w:name w:val="批注文字 Char2"/>
    <w:basedOn w:val="a0"/>
    <w:link w:val="aff8"/>
    <w:uiPriority w:val="99"/>
    <w:semiHidden/>
    <w:rsid w:val="003346FE"/>
    <w:rPr>
      <w:rFonts w:ascii="Times New Roman" w:eastAsia="宋体" w:hAnsi="Times New Roman" w:cs="Times New Roman"/>
      <w:szCs w:val="24"/>
    </w:rPr>
  </w:style>
  <w:style w:type="paragraph" w:styleId="af8">
    <w:name w:val="annotation subject"/>
    <w:basedOn w:val="aff8"/>
    <w:next w:val="aff8"/>
    <w:link w:val="Chare"/>
    <w:rsid w:val="003346FE"/>
    <w:rPr>
      <w:b/>
      <w:bCs/>
    </w:rPr>
  </w:style>
  <w:style w:type="character" w:customStyle="1" w:styleId="Char27">
    <w:name w:val="批注主题 Char2"/>
    <w:basedOn w:val="Char26"/>
    <w:link w:val="af8"/>
    <w:uiPriority w:val="99"/>
    <w:semiHidden/>
    <w:rsid w:val="003346FE"/>
    <w:rPr>
      <w:b/>
      <w:bCs/>
    </w:rPr>
  </w:style>
  <w:style w:type="paragraph" w:styleId="24">
    <w:name w:val="toc 2"/>
    <w:basedOn w:val="a"/>
    <w:next w:val="a"/>
    <w:rsid w:val="003346FE"/>
    <w:pPr>
      <w:ind w:leftChars="200" w:left="420"/>
    </w:pPr>
  </w:style>
  <w:style w:type="paragraph" w:styleId="31">
    <w:name w:val="Body Text Indent 3"/>
    <w:basedOn w:val="a"/>
    <w:link w:val="3Char3"/>
    <w:rsid w:val="003346FE"/>
    <w:pPr>
      <w:spacing w:line="360" w:lineRule="auto"/>
      <w:ind w:firstLine="420"/>
    </w:pPr>
    <w:rPr>
      <w:sz w:val="24"/>
      <w:szCs w:val="20"/>
    </w:rPr>
  </w:style>
  <w:style w:type="character" w:customStyle="1" w:styleId="3Char21">
    <w:name w:val="正文文本缩进 3 Char2"/>
    <w:basedOn w:val="a0"/>
    <w:link w:val="31"/>
    <w:uiPriority w:val="99"/>
    <w:semiHidden/>
    <w:rsid w:val="003346FE"/>
    <w:rPr>
      <w:rFonts w:ascii="Times New Roman" w:eastAsia="宋体" w:hAnsi="Times New Roman" w:cs="Times New Roman"/>
      <w:sz w:val="16"/>
      <w:szCs w:val="16"/>
    </w:rPr>
  </w:style>
  <w:style w:type="paragraph" w:styleId="afb">
    <w:name w:val="Body Text"/>
    <w:basedOn w:val="a"/>
    <w:link w:val="Char19"/>
    <w:rsid w:val="003346FE"/>
    <w:pPr>
      <w:autoSpaceDE w:val="0"/>
      <w:autoSpaceDN w:val="0"/>
      <w:adjustRightInd w:val="0"/>
      <w:spacing w:line="360" w:lineRule="auto"/>
    </w:pPr>
    <w:rPr>
      <w:rFonts w:ascii="宋体"/>
      <w:sz w:val="24"/>
      <w:szCs w:val="21"/>
      <w:lang w:val="zh-CN"/>
    </w:rPr>
  </w:style>
  <w:style w:type="character" w:customStyle="1" w:styleId="Char30">
    <w:name w:val="正文文本 Char3"/>
    <w:basedOn w:val="a0"/>
    <w:link w:val="afb"/>
    <w:uiPriority w:val="99"/>
    <w:semiHidden/>
    <w:rsid w:val="003346FE"/>
    <w:rPr>
      <w:rFonts w:ascii="Times New Roman" w:eastAsia="宋体" w:hAnsi="Times New Roman" w:cs="Times New Roman"/>
      <w:szCs w:val="24"/>
    </w:rPr>
  </w:style>
  <w:style w:type="paragraph" w:styleId="aff9">
    <w:name w:val="List"/>
    <w:basedOn w:val="a"/>
    <w:rsid w:val="003346FE"/>
    <w:pPr>
      <w:spacing w:line="360" w:lineRule="auto"/>
      <w:ind w:left="200" w:hangingChars="200" w:hanging="200"/>
    </w:pPr>
    <w:rPr>
      <w:sz w:val="28"/>
    </w:rPr>
  </w:style>
  <w:style w:type="paragraph" w:styleId="af2">
    <w:name w:val="Salutation"/>
    <w:basedOn w:val="a"/>
    <w:next w:val="a"/>
    <w:link w:val="Char9"/>
    <w:rsid w:val="003346FE"/>
    <w:rPr>
      <w:rFonts w:ascii="仿宋_GB2312" w:eastAsia="仿宋_GB2312"/>
      <w:sz w:val="28"/>
      <w:szCs w:val="20"/>
    </w:rPr>
  </w:style>
  <w:style w:type="character" w:customStyle="1" w:styleId="Char28">
    <w:name w:val="称呼 Char2"/>
    <w:basedOn w:val="a0"/>
    <w:link w:val="af2"/>
    <w:uiPriority w:val="99"/>
    <w:semiHidden/>
    <w:rsid w:val="003346FE"/>
    <w:rPr>
      <w:rFonts w:ascii="Times New Roman" w:eastAsia="宋体" w:hAnsi="Times New Roman" w:cs="Times New Roman"/>
      <w:szCs w:val="24"/>
    </w:rPr>
  </w:style>
  <w:style w:type="paragraph" w:styleId="41">
    <w:name w:val="toc 4"/>
    <w:basedOn w:val="a"/>
    <w:next w:val="a"/>
    <w:rsid w:val="003346FE"/>
    <w:pPr>
      <w:ind w:leftChars="600" w:left="1260"/>
    </w:pPr>
  </w:style>
  <w:style w:type="paragraph" w:styleId="aff2">
    <w:name w:val="Document Map"/>
    <w:basedOn w:val="a"/>
    <w:link w:val="Charf4"/>
    <w:rsid w:val="003346FE"/>
    <w:pPr>
      <w:shd w:val="clear" w:color="auto" w:fill="000080"/>
    </w:pPr>
  </w:style>
  <w:style w:type="character" w:customStyle="1" w:styleId="Char29">
    <w:name w:val="文档结构图 Char2"/>
    <w:basedOn w:val="a0"/>
    <w:link w:val="aff2"/>
    <w:uiPriority w:val="99"/>
    <w:semiHidden/>
    <w:rsid w:val="003346FE"/>
    <w:rPr>
      <w:rFonts w:ascii="宋体" w:eastAsia="宋体" w:hAnsi="Times New Roman" w:cs="Times New Roman"/>
      <w:sz w:val="18"/>
      <w:szCs w:val="18"/>
    </w:rPr>
  </w:style>
  <w:style w:type="paragraph" w:styleId="ae">
    <w:name w:val="Date"/>
    <w:basedOn w:val="a"/>
    <w:next w:val="a"/>
    <w:link w:val="Char3"/>
    <w:rsid w:val="003346FE"/>
    <w:pPr>
      <w:ind w:leftChars="2500" w:left="100"/>
    </w:pPr>
    <w:rPr>
      <w:rFonts w:ascii="宋体"/>
      <w:sz w:val="24"/>
      <w:szCs w:val="21"/>
      <w:lang w:val="zh-CN"/>
    </w:rPr>
  </w:style>
  <w:style w:type="character" w:customStyle="1" w:styleId="Char2a">
    <w:name w:val="日期 Char2"/>
    <w:basedOn w:val="a0"/>
    <w:link w:val="ae"/>
    <w:uiPriority w:val="99"/>
    <w:semiHidden/>
    <w:rsid w:val="003346FE"/>
    <w:rPr>
      <w:rFonts w:ascii="Times New Roman" w:eastAsia="宋体" w:hAnsi="Times New Roman" w:cs="Times New Roman"/>
      <w:szCs w:val="24"/>
    </w:rPr>
  </w:style>
  <w:style w:type="paragraph" w:styleId="80">
    <w:name w:val="toc 8"/>
    <w:basedOn w:val="a"/>
    <w:next w:val="a"/>
    <w:rsid w:val="003346FE"/>
    <w:pPr>
      <w:ind w:leftChars="1400" w:left="2940"/>
    </w:pPr>
  </w:style>
  <w:style w:type="paragraph" w:styleId="HTML">
    <w:name w:val="HTML Preformatted"/>
    <w:basedOn w:val="a"/>
    <w:link w:val="HTMLChar"/>
    <w:rsid w:val="00334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character" w:customStyle="1" w:styleId="HTMLChar1">
    <w:name w:val="HTML 预设格式 Char1"/>
    <w:basedOn w:val="a0"/>
    <w:link w:val="HTML"/>
    <w:uiPriority w:val="99"/>
    <w:semiHidden/>
    <w:rsid w:val="003346FE"/>
    <w:rPr>
      <w:rFonts w:ascii="Courier New" w:eastAsia="宋体" w:hAnsi="Courier New" w:cs="Courier New"/>
      <w:sz w:val="20"/>
      <w:szCs w:val="20"/>
    </w:rPr>
  </w:style>
  <w:style w:type="paragraph" w:styleId="af6">
    <w:name w:val="Body Text First Indent"/>
    <w:basedOn w:val="afb"/>
    <w:link w:val="Charc"/>
    <w:rsid w:val="003346FE"/>
    <w:pPr>
      <w:ind w:firstLine="420"/>
    </w:pPr>
  </w:style>
  <w:style w:type="character" w:customStyle="1" w:styleId="Char2b">
    <w:name w:val="正文首行缩进 Char2"/>
    <w:basedOn w:val="Char30"/>
    <w:link w:val="af6"/>
    <w:uiPriority w:val="99"/>
    <w:semiHidden/>
    <w:rsid w:val="003346FE"/>
  </w:style>
  <w:style w:type="paragraph" w:styleId="33">
    <w:name w:val="toc 3"/>
    <w:basedOn w:val="a"/>
    <w:next w:val="a"/>
    <w:rsid w:val="003346FE"/>
    <w:pPr>
      <w:tabs>
        <w:tab w:val="right" w:leader="dot" w:pos="8268"/>
      </w:tabs>
      <w:ind w:leftChars="400" w:left="840"/>
    </w:pPr>
    <w:rPr>
      <w:rFonts w:ascii="宋体" w:hAnsi="宋体"/>
      <w:lang w:val="en-US" w:eastAsia="zh-CN"/>
    </w:rPr>
  </w:style>
  <w:style w:type="paragraph" w:styleId="21">
    <w:name w:val="Body Text 2"/>
    <w:basedOn w:val="a"/>
    <w:link w:val="2Char0"/>
    <w:rsid w:val="003346FE"/>
    <w:pPr>
      <w:spacing w:after="120" w:line="480" w:lineRule="auto"/>
    </w:pPr>
  </w:style>
  <w:style w:type="character" w:customStyle="1" w:styleId="2Char21">
    <w:name w:val="正文文本 2 Char2"/>
    <w:basedOn w:val="a0"/>
    <w:link w:val="21"/>
    <w:uiPriority w:val="99"/>
    <w:semiHidden/>
    <w:rsid w:val="003346FE"/>
    <w:rPr>
      <w:rFonts w:ascii="Times New Roman" w:eastAsia="宋体" w:hAnsi="Times New Roman" w:cs="Times New Roman"/>
      <w:szCs w:val="24"/>
    </w:rPr>
  </w:style>
  <w:style w:type="paragraph" w:styleId="34">
    <w:name w:val="List Number 3"/>
    <w:basedOn w:val="a"/>
    <w:rsid w:val="003346FE"/>
    <w:pPr>
      <w:tabs>
        <w:tab w:val="left" w:pos="1200"/>
      </w:tabs>
      <w:spacing w:line="360" w:lineRule="auto"/>
      <w:ind w:left="1200" w:firstLineChars="200" w:hanging="360"/>
    </w:pPr>
    <w:rPr>
      <w:sz w:val="24"/>
    </w:rPr>
  </w:style>
  <w:style w:type="paragraph" w:styleId="60">
    <w:name w:val="toc 6"/>
    <w:basedOn w:val="a"/>
    <w:next w:val="a"/>
    <w:rsid w:val="003346FE"/>
    <w:pPr>
      <w:ind w:leftChars="1000" w:left="2100"/>
    </w:pPr>
  </w:style>
  <w:style w:type="paragraph" w:styleId="af">
    <w:name w:val="Subtitle"/>
    <w:basedOn w:val="a"/>
    <w:next w:val="a"/>
    <w:link w:val="Char5"/>
    <w:qFormat/>
    <w:rsid w:val="003346FE"/>
    <w:pPr>
      <w:autoSpaceDE w:val="0"/>
      <w:autoSpaceDN w:val="0"/>
      <w:adjustRightInd w:val="0"/>
      <w:spacing w:before="240" w:after="60" w:line="312" w:lineRule="auto"/>
      <w:jc w:val="center"/>
      <w:outlineLvl w:val="1"/>
    </w:pPr>
    <w:rPr>
      <w:rFonts w:ascii="Cambria" w:hAnsi="Cambria"/>
      <w:b/>
      <w:bCs/>
      <w:kern w:val="28"/>
      <w:sz w:val="32"/>
      <w:szCs w:val="32"/>
    </w:rPr>
  </w:style>
  <w:style w:type="character" w:customStyle="1" w:styleId="Char1f">
    <w:name w:val="副标题 Char1"/>
    <w:basedOn w:val="a0"/>
    <w:link w:val="af"/>
    <w:uiPriority w:val="11"/>
    <w:rsid w:val="003346FE"/>
    <w:rPr>
      <w:rFonts w:asciiTheme="majorHAnsi" w:eastAsia="宋体" w:hAnsiTheme="majorHAnsi" w:cstheme="majorBidi"/>
      <w:b/>
      <w:bCs/>
      <w:kern w:val="28"/>
      <w:sz w:val="32"/>
      <w:szCs w:val="32"/>
    </w:rPr>
  </w:style>
  <w:style w:type="paragraph" w:styleId="14">
    <w:name w:val="toc 1"/>
    <w:basedOn w:val="a"/>
    <w:next w:val="a"/>
    <w:rsid w:val="003346FE"/>
  </w:style>
  <w:style w:type="paragraph" w:styleId="25">
    <w:name w:val="List Bullet 2"/>
    <w:basedOn w:val="a"/>
    <w:rsid w:val="003346FE"/>
    <w:pPr>
      <w:numPr>
        <w:numId w:val="4"/>
      </w:numPr>
      <w:tabs>
        <w:tab w:val="left" w:pos="780"/>
      </w:tabs>
    </w:pPr>
    <w:rPr>
      <w:rFonts w:ascii="Arial" w:hAnsi="Arial"/>
    </w:rPr>
  </w:style>
  <w:style w:type="paragraph" w:styleId="affa">
    <w:name w:val="List Number"/>
    <w:basedOn w:val="a"/>
    <w:rsid w:val="003346FE"/>
    <w:pPr>
      <w:widowControl/>
      <w:tabs>
        <w:tab w:val="left" w:pos="420"/>
        <w:tab w:val="left" w:pos="454"/>
        <w:tab w:val="left" w:pos="720"/>
      </w:tabs>
      <w:spacing w:afterLines="50" w:line="360" w:lineRule="auto"/>
      <w:ind w:left="454" w:firstLineChars="200" w:hanging="284"/>
      <w:jc w:val="left"/>
    </w:pPr>
    <w:rPr>
      <w:kern w:val="0"/>
      <w:sz w:val="24"/>
      <w:szCs w:val="20"/>
    </w:rPr>
  </w:style>
  <w:style w:type="paragraph" w:styleId="afa">
    <w:name w:val="Normal (Web)"/>
    <w:basedOn w:val="a"/>
    <w:link w:val="Charf0"/>
    <w:rsid w:val="003346FE"/>
    <w:pPr>
      <w:widowControl/>
      <w:spacing w:before="100" w:beforeAutospacing="1" w:after="100" w:afterAutospacing="1"/>
      <w:jc w:val="left"/>
    </w:pPr>
    <w:rPr>
      <w:rFonts w:ascii="宋体" w:hAnsi="宋体"/>
      <w:kern w:val="0"/>
      <w:sz w:val="24"/>
    </w:rPr>
  </w:style>
  <w:style w:type="paragraph" w:styleId="aff">
    <w:name w:val="Normal Indent"/>
    <w:basedOn w:val="a"/>
    <w:link w:val="Char1a"/>
    <w:qFormat/>
    <w:rsid w:val="003346FE"/>
    <w:pPr>
      <w:widowControl/>
      <w:adjustRightInd w:val="0"/>
      <w:snapToGrid w:val="0"/>
      <w:spacing w:line="480" w:lineRule="exact"/>
      <w:ind w:firstLine="567"/>
    </w:pPr>
    <w:rPr>
      <w:rFonts w:ascii="宋体"/>
      <w:color w:val="000000"/>
      <w:kern w:val="28"/>
      <w:sz w:val="28"/>
      <w:szCs w:val="20"/>
    </w:rPr>
  </w:style>
  <w:style w:type="paragraph" w:styleId="af1">
    <w:name w:val="Title"/>
    <w:basedOn w:val="a"/>
    <w:link w:val="Char7"/>
    <w:uiPriority w:val="10"/>
    <w:qFormat/>
    <w:rsid w:val="003346FE"/>
    <w:pPr>
      <w:widowControl/>
      <w:overflowPunct w:val="0"/>
      <w:autoSpaceDE w:val="0"/>
      <w:autoSpaceDN w:val="0"/>
      <w:adjustRightInd w:val="0"/>
      <w:jc w:val="center"/>
      <w:textAlignment w:val="baseline"/>
    </w:pPr>
    <w:rPr>
      <w:b/>
      <w:kern w:val="0"/>
      <w:sz w:val="24"/>
      <w:szCs w:val="20"/>
      <w:lang w:val="en-GB"/>
    </w:rPr>
  </w:style>
  <w:style w:type="character" w:customStyle="1" w:styleId="Char2c">
    <w:name w:val="标题 Char2"/>
    <w:basedOn w:val="a0"/>
    <w:link w:val="af1"/>
    <w:uiPriority w:val="10"/>
    <w:rsid w:val="003346FE"/>
    <w:rPr>
      <w:rFonts w:asciiTheme="majorHAnsi" w:eastAsia="宋体" w:hAnsiTheme="majorHAnsi" w:cstheme="majorBidi"/>
      <w:b/>
      <w:bCs/>
      <w:sz w:val="32"/>
      <w:szCs w:val="32"/>
    </w:rPr>
  </w:style>
  <w:style w:type="paragraph" w:styleId="42">
    <w:name w:val="List 4"/>
    <w:basedOn w:val="a"/>
    <w:rsid w:val="003346FE"/>
    <w:pPr>
      <w:ind w:leftChars="600" w:left="100" w:hangingChars="200" w:hanging="200"/>
    </w:pPr>
    <w:rPr>
      <w:rFonts w:ascii="Arial" w:hAnsi="Arial"/>
      <w:sz w:val="28"/>
    </w:rPr>
  </w:style>
  <w:style w:type="paragraph" w:styleId="51">
    <w:name w:val="List Number 5"/>
    <w:basedOn w:val="a"/>
    <w:rsid w:val="003346FE"/>
    <w:pPr>
      <w:tabs>
        <w:tab w:val="left" w:pos="902"/>
      </w:tabs>
      <w:spacing w:line="400" w:lineRule="exact"/>
      <w:ind w:left="902" w:hanging="420"/>
    </w:pPr>
    <w:rPr>
      <w:sz w:val="24"/>
      <w:szCs w:val="20"/>
    </w:rPr>
  </w:style>
  <w:style w:type="paragraph" w:styleId="26">
    <w:name w:val="List 2"/>
    <w:basedOn w:val="a"/>
    <w:rsid w:val="003346FE"/>
    <w:pPr>
      <w:ind w:leftChars="200" w:left="100" w:hangingChars="200" w:hanging="200"/>
    </w:pPr>
    <w:rPr>
      <w:rFonts w:ascii="Arial" w:hAnsi="Arial"/>
    </w:rPr>
  </w:style>
  <w:style w:type="paragraph" w:customStyle="1" w:styleId="xl75">
    <w:name w:val="xl75"/>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b">
    <w:name w:val="单元格居中"/>
    <w:basedOn w:val="a"/>
    <w:rsid w:val="003346FE"/>
    <w:pPr>
      <w:spacing w:line="360" w:lineRule="auto"/>
      <w:jc w:val="center"/>
    </w:pPr>
    <w:rPr>
      <w:sz w:val="24"/>
    </w:rPr>
  </w:style>
  <w:style w:type="paragraph" w:customStyle="1" w:styleId="xl85">
    <w:name w:val="xl85"/>
    <w:basedOn w:val="a"/>
    <w:rsid w:val="003346F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01">
    <w:name w:val="xl101"/>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74">
    <w:name w:val="xl74"/>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81">
    <w:name w:val="xl81"/>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0">
    <w:name w:val=" Char Char Char Char Char Char Char"/>
    <w:basedOn w:val="a"/>
    <w:rsid w:val="003346FE"/>
    <w:rPr>
      <w:rFonts w:ascii="仿宋_GB2312" w:eastAsia="仿宋_GB2312" w:hAnsi="Arial"/>
      <w:b/>
      <w:sz w:val="32"/>
      <w:szCs w:val="32"/>
    </w:rPr>
  </w:style>
  <w:style w:type="paragraph" w:customStyle="1" w:styleId="af7">
    <w:name w:val="公文正文"/>
    <w:basedOn w:val="a"/>
    <w:link w:val="Chard"/>
    <w:rsid w:val="003346FE"/>
    <w:pPr>
      <w:spacing w:before="156" w:line="360" w:lineRule="auto"/>
      <w:ind w:firstLineChars="200" w:firstLine="360"/>
    </w:pPr>
    <w:rPr>
      <w:rFonts w:ascii="仿宋_GB2312" w:eastAsia="仿宋_GB2312"/>
      <w:sz w:val="24"/>
    </w:rPr>
  </w:style>
  <w:style w:type="paragraph" w:customStyle="1" w:styleId="MMTitle">
    <w:name w:val="MM Title"/>
    <w:basedOn w:val="af1"/>
    <w:rsid w:val="003346FE"/>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9">
    <w:name w:val="表格名称"/>
    <w:basedOn w:val="2"/>
    <w:link w:val="858D7CFB-ED40-4347-BF05-701D383B685F"/>
    <w:rsid w:val="003346FE"/>
    <w:pPr>
      <w:snapToGrid w:val="0"/>
      <w:spacing w:before="240" w:after="240" w:line="240" w:lineRule="auto"/>
    </w:pPr>
    <w:rPr>
      <w:rFonts w:asciiTheme="minorHAnsi" w:eastAsiaTheme="minorEastAsia" w:hAnsiTheme="minorHAnsi" w:cstheme="minorBidi"/>
      <w:b w:val="0"/>
      <w:bCs w:val="0"/>
      <w:kern w:val="2"/>
      <w:sz w:val="32"/>
      <w:szCs w:val="22"/>
      <w:lang w:val="en-US" w:eastAsia="zh-CN"/>
    </w:rPr>
  </w:style>
  <w:style w:type="paragraph" w:customStyle="1" w:styleId="CharChar1CharCharChar">
    <w:name w:val=" Char Char1 Char Char Char"/>
    <w:basedOn w:val="a"/>
    <w:rsid w:val="003346FE"/>
    <w:rPr>
      <w:rFonts w:ascii="仿宋_GB2312" w:eastAsia="仿宋_GB2312" w:hAnsi="Arial"/>
      <w:b/>
      <w:sz w:val="32"/>
      <w:szCs w:val="32"/>
    </w:rPr>
  </w:style>
  <w:style w:type="paragraph" w:customStyle="1" w:styleId="xl97">
    <w:name w:val="xl97"/>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Style415">
    <w:name w:val="_Style 415"/>
    <w:basedOn w:val="a"/>
    <w:rsid w:val="003346FE"/>
    <w:pPr>
      <w:snapToGrid w:val="0"/>
      <w:spacing w:line="360" w:lineRule="auto"/>
    </w:pPr>
    <w:rPr>
      <w:rFonts w:ascii="Arial" w:eastAsia="黑体" w:hAnsi="Arial"/>
      <w:snapToGrid w:val="0"/>
      <w:kern w:val="0"/>
      <w:sz w:val="20"/>
      <w:szCs w:val="21"/>
      <w:lang w:val="en-US" w:eastAsia="zh-CN"/>
    </w:rPr>
  </w:style>
  <w:style w:type="paragraph" w:customStyle="1" w:styleId="ad">
    <w:name w:val="宁波正文"/>
    <w:basedOn w:val="a"/>
    <w:link w:val="CharChar"/>
    <w:qFormat/>
    <w:rsid w:val="003346FE"/>
    <w:pPr>
      <w:adjustRightInd w:val="0"/>
      <w:snapToGrid w:val="0"/>
      <w:spacing w:line="360" w:lineRule="auto"/>
      <w:ind w:firstLineChars="200" w:firstLine="480"/>
    </w:pPr>
    <w:rPr>
      <w:rFonts w:ascii="仿宋_GB2312" w:eastAsia="仿宋_GB2312" w:hAnsiTheme="minorHAnsi" w:cstheme="minorBidi"/>
      <w:sz w:val="24"/>
    </w:rPr>
  </w:style>
  <w:style w:type="paragraph" w:styleId="affc">
    <w:name w:val="Revision"/>
    <w:rsid w:val="003346FE"/>
    <w:rPr>
      <w:rFonts w:ascii="Times New Roman" w:eastAsia="宋体" w:hAnsi="Times New Roman" w:cs="Times New Roman"/>
      <w:szCs w:val="20"/>
    </w:rPr>
  </w:style>
  <w:style w:type="paragraph" w:customStyle="1" w:styleId="xl35">
    <w:name w:val="xl35"/>
    <w:basedOn w:val="a"/>
    <w:rsid w:val="003346FE"/>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Char1CharCharCharChar">
    <w:name w:val="Char Char1 Char Char Char Char"/>
    <w:basedOn w:val="a"/>
    <w:rsid w:val="003346FE"/>
    <w:pPr>
      <w:widowControl/>
      <w:spacing w:after="160" w:line="240" w:lineRule="exact"/>
      <w:jc w:val="left"/>
    </w:pPr>
    <w:rPr>
      <w:szCs w:val="20"/>
    </w:rPr>
  </w:style>
  <w:style w:type="paragraph" w:customStyle="1" w:styleId="affd">
    <w:name w:val="+正文"/>
    <w:basedOn w:val="a"/>
    <w:rsid w:val="003346FE"/>
    <w:pPr>
      <w:spacing w:line="360" w:lineRule="auto"/>
      <w:ind w:firstLineChars="200" w:firstLine="200"/>
    </w:pPr>
    <w:rPr>
      <w:sz w:val="24"/>
      <w:szCs w:val="20"/>
    </w:rPr>
  </w:style>
  <w:style w:type="paragraph" w:customStyle="1" w:styleId="xl109">
    <w:name w:val="xl109"/>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4">
    <w:name w:val="xl84"/>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aff1">
    <w:name w:val="标准正文格式"/>
    <w:basedOn w:val="a"/>
    <w:link w:val="Charf3"/>
    <w:rsid w:val="003346FE"/>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paragraph" w:customStyle="1" w:styleId="CharChar11CharCharCharCharCharCharCharCharCharCharCharCharChar1">
    <w:name w:val=" Char Char11 Char Char Char Char Char Char Char Char Char Char Char Char Char1"/>
    <w:basedOn w:val="a"/>
    <w:rsid w:val="003346FE"/>
    <w:pPr>
      <w:spacing w:line="360" w:lineRule="auto"/>
    </w:pPr>
    <w:rPr>
      <w:rFonts w:ascii="Arial" w:eastAsia="黑体" w:hAnsi="Arial" w:cs="Arial"/>
      <w:snapToGrid w:val="0"/>
      <w:kern w:val="0"/>
      <w:szCs w:val="21"/>
    </w:rPr>
  </w:style>
  <w:style w:type="paragraph" w:customStyle="1" w:styleId="affe">
    <w:name w:val="标准段落"/>
    <w:basedOn w:val="a"/>
    <w:rsid w:val="003346FE"/>
    <w:pPr>
      <w:tabs>
        <w:tab w:val="left" w:pos="709"/>
      </w:tabs>
      <w:topLinePunct/>
      <w:autoSpaceDE w:val="0"/>
      <w:autoSpaceDN w:val="0"/>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afff">
    <w:name w:val="段"/>
    <w:rsid w:val="003346FE"/>
    <w:pPr>
      <w:autoSpaceDE w:val="0"/>
      <w:autoSpaceDN w:val="0"/>
      <w:ind w:firstLineChars="200" w:firstLine="200"/>
      <w:jc w:val="both"/>
    </w:pPr>
    <w:rPr>
      <w:rFonts w:ascii="宋体" w:eastAsia="宋体" w:hAnsi="Times New Roman" w:cs="Times New Roman"/>
      <w:kern w:val="0"/>
      <w:szCs w:val="20"/>
    </w:rPr>
  </w:style>
  <w:style w:type="paragraph" w:customStyle="1" w:styleId="15">
    <w:name w:val="页眉1"/>
    <w:basedOn w:val="a"/>
    <w:rsid w:val="003346FE"/>
    <w:pPr>
      <w:pBdr>
        <w:bottom w:val="single" w:sz="6" w:space="1" w:color="auto"/>
      </w:pBdr>
      <w:tabs>
        <w:tab w:val="center" w:pos="4153"/>
        <w:tab w:val="right" w:pos="8306"/>
      </w:tabs>
      <w:snapToGrid w:val="0"/>
      <w:jc w:val="center"/>
    </w:pPr>
    <w:rPr>
      <w:kern w:val="0"/>
      <w:sz w:val="18"/>
      <w:szCs w:val="18"/>
    </w:rPr>
  </w:style>
  <w:style w:type="paragraph" w:customStyle="1" w:styleId="xl123">
    <w:name w:val="xl123"/>
    <w:basedOn w:val="a"/>
    <w:rsid w:val="003346FE"/>
    <w:pPr>
      <w:widowControl/>
      <w:spacing w:before="100" w:beforeAutospacing="1" w:after="100" w:afterAutospacing="1"/>
      <w:jc w:val="left"/>
      <w:textAlignment w:val="center"/>
    </w:pPr>
    <w:rPr>
      <w:rFonts w:ascii="宋体" w:hAnsi="宋体" w:cs="宋体"/>
      <w:kern w:val="0"/>
      <w:sz w:val="24"/>
    </w:rPr>
  </w:style>
  <w:style w:type="paragraph" w:customStyle="1" w:styleId="218">
    <w:name w:val="样式 标题 2 + 段前: 18 磅"/>
    <w:basedOn w:val="2"/>
    <w:rsid w:val="003346FE"/>
    <w:pPr>
      <w:snapToGrid w:val="0"/>
      <w:spacing w:before="360" w:after="360" w:line="240" w:lineRule="auto"/>
    </w:pPr>
    <w:rPr>
      <w:rFonts w:ascii="Arial" w:eastAsia="黑体" w:hAnsi="Arial" w:cs="宋体"/>
      <w:kern w:val="2"/>
      <w:sz w:val="30"/>
      <w:szCs w:val="20"/>
      <w:lang w:val="en-US" w:eastAsia="zh-CN"/>
    </w:rPr>
  </w:style>
  <w:style w:type="paragraph" w:customStyle="1" w:styleId="CharCharCharCharCharCharCharCharCharCharChar1Char">
    <w:name w:val="Char Char Char Char Char Char Char Char Char Char Char1 Char"/>
    <w:basedOn w:val="a"/>
    <w:semiHidden/>
    <w:rsid w:val="003346FE"/>
    <w:rPr>
      <w:rFonts w:ascii="Tahoma" w:hAnsi="Tahoma"/>
      <w:sz w:val="24"/>
      <w:lang w:val="en-US" w:eastAsia="zh-CN"/>
    </w:rPr>
  </w:style>
  <w:style w:type="paragraph" w:customStyle="1" w:styleId="p0">
    <w:name w:val="p0"/>
    <w:basedOn w:val="a"/>
    <w:rsid w:val="003346FE"/>
    <w:pPr>
      <w:widowControl/>
    </w:pPr>
    <w:rPr>
      <w:kern w:val="0"/>
      <w:szCs w:val="20"/>
    </w:rPr>
  </w:style>
  <w:style w:type="paragraph" w:customStyle="1" w:styleId="12">
    <w:name w:val="正文1"/>
    <w:basedOn w:val="a"/>
    <w:link w:val="1Char1"/>
    <w:rsid w:val="003346FE"/>
    <w:pPr>
      <w:widowControl/>
      <w:spacing w:line="360" w:lineRule="auto"/>
      <w:ind w:left="360" w:firstLine="420"/>
      <w:jc w:val="left"/>
    </w:pPr>
    <w:rPr>
      <w:rFonts w:ascii="宋体" w:hAnsi="宋体"/>
      <w:kern w:val="0"/>
      <w:sz w:val="20"/>
      <w:szCs w:val="20"/>
    </w:rPr>
  </w:style>
  <w:style w:type="paragraph" w:customStyle="1" w:styleId="PDGInstructions">
    <w:name w:val="PDGInstructions"/>
    <w:basedOn w:val="a"/>
    <w:rsid w:val="003346FE"/>
    <w:pPr>
      <w:widowControl/>
      <w:spacing w:before="60" w:after="60"/>
      <w:ind w:right="360"/>
      <w:jc w:val="left"/>
    </w:pPr>
    <w:rPr>
      <w:rFonts w:ascii="Garamond" w:hAnsi="Garamond"/>
      <w:color w:val="FF0000"/>
      <w:kern w:val="0"/>
      <w:sz w:val="24"/>
      <w:szCs w:val="20"/>
      <w:lang w:eastAsia="en-US"/>
    </w:rPr>
  </w:style>
  <w:style w:type="paragraph" w:customStyle="1" w:styleId="xl92">
    <w:name w:val="xl92"/>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CharCharChar1">
    <w:name w:val="Char2 Char Char Char1"/>
    <w:basedOn w:val="a"/>
    <w:rsid w:val="003346FE"/>
    <w:rPr>
      <w:rFonts w:ascii="仿宋_GB2312" w:eastAsia="仿宋_GB2312"/>
      <w:b/>
      <w:sz w:val="32"/>
      <w:szCs w:val="32"/>
    </w:rPr>
  </w:style>
  <w:style w:type="paragraph" w:customStyle="1" w:styleId="xl87">
    <w:name w:val="xl87"/>
    <w:basedOn w:val="a"/>
    <w:rsid w:val="003346FE"/>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Style267">
    <w:name w:val="_Style 267"/>
    <w:next w:val="a"/>
    <w:rsid w:val="003346FE"/>
    <w:pPr>
      <w:widowControl w:val="0"/>
      <w:jc w:val="both"/>
    </w:pPr>
    <w:rPr>
      <w:rFonts w:ascii="Arial" w:eastAsia="宋体" w:hAnsi="Arial" w:cs="Times New Roman"/>
      <w:szCs w:val="24"/>
    </w:rPr>
  </w:style>
  <w:style w:type="paragraph" w:customStyle="1" w:styleId="xl108">
    <w:name w:val="xl108"/>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66">
    <w:name w:val="xl66"/>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35">
    <w:name w:val="条目3"/>
    <w:basedOn w:val="a5"/>
    <w:rsid w:val="003346FE"/>
    <w:pPr>
      <w:spacing w:line="360" w:lineRule="auto"/>
    </w:pPr>
    <w:rPr>
      <w:rFonts w:cs="Courier New"/>
      <w:color w:val="000000"/>
      <w:sz w:val="24"/>
      <w:szCs w:val="21"/>
    </w:rPr>
  </w:style>
  <w:style w:type="paragraph" w:customStyle="1" w:styleId="xl96">
    <w:name w:val="xl96"/>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00">
    <w:name w:val="正文00"/>
    <w:basedOn w:val="a"/>
    <w:rsid w:val="003346FE"/>
    <w:pPr>
      <w:tabs>
        <w:tab w:val="left" w:pos="0"/>
      </w:tabs>
      <w:spacing w:line="360" w:lineRule="auto"/>
      <w:ind w:firstLineChars="200" w:firstLine="480"/>
    </w:pPr>
    <w:rPr>
      <w:rFonts w:ascii="宋体" w:hAnsi="宋体" w:hint="eastAsia"/>
      <w:kern w:val="28"/>
      <w:sz w:val="24"/>
    </w:rPr>
  </w:style>
  <w:style w:type="paragraph" w:customStyle="1" w:styleId="085">
    <w:name w:val="样式 左侧:  0.85 厘米"/>
    <w:basedOn w:val="a"/>
    <w:rsid w:val="003346FE"/>
    <w:pPr>
      <w:spacing w:line="360" w:lineRule="auto"/>
    </w:pPr>
    <w:rPr>
      <w:rFonts w:cs="宋体"/>
      <w:sz w:val="24"/>
      <w:szCs w:val="20"/>
    </w:rPr>
  </w:style>
  <w:style w:type="paragraph" w:customStyle="1" w:styleId="afd">
    <w:name w:val="带编号样式"/>
    <w:basedOn w:val="a"/>
    <w:link w:val="Charf1"/>
    <w:qFormat/>
    <w:rsid w:val="003346FE"/>
    <w:pPr>
      <w:numPr>
        <w:numId w:val="5"/>
      </w:numPr>
      <w:tabs>
        <w:tab w:val="left" w:pos="840"/>
      </w:tabs>
      <w:adjustRightInd w:val="0"/>
      <w:snapToGrid w:val="0"/>
      <w:spacing w:line="360" w:lineRule="auto"/>
    </w:pPr>
    <w:rPr>
      <w:rFonts w:ascii="仿宋_GB2312" w:eastAsia="仿宋_GB2312" w:cstheme="minorBidi"/>
      <w:color w:val="000000"/>
      <w:sz w:val="24"/>
      <w:szCs w:val="22"/>
    </w:rPr>
  </w:style>
  <w:style w:type="paragraph" w:customStyle="1" w:styleId="xl73">
    <w:name w:val="xl73"/>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20"/>
      <w:szCs w:val="20"/>
    </w:rPr>
  </w:style>
  <w:style w:type="paragraph" w:customStyle="1" w:styleId="afff0">
    <w:name w:val="表格（小）"/>
    <w:basedOn w:val="a"/>
    <w:qFormat/>
    <w:rsid w:val="003346FE"/>
    <w:pPr>
      <w:snapToGrid w:val="0"/>
      <w:spacing w:line="300" w:lineRule="auto"/>
    </w:pPr>
    <w:rPr>
      <w:rFonts w:eastAsia="仿宋"/>
      <w:szCs w:val="21"/>
    </w:rPr>
  </w:style>
  <w:style w:type="paragraph" w:customStyle="1" w:styleId="afff1">
    <w:name w:val="表内文字"/>
    <w:basedOn w:val="a"/>
    <w:rsid w:val="003346FE"/>
    <w:pPr>
      <w:tabs>
        <w:tab w:val="left" w:pos="1418"/>
      </w:tabs>
      <w:spacing w:line="360" w:lineRule="auto"/>
      <w:ind w:firstLineChars="200" w:firstLine="420"/>
      <w:jc w:val="center"/>
    </w:pPr>
    <w:rPr>
      <w:rFonts w:ascii="仿宋_GB2312" w:eastAsia="仿宋_GB2312"/>
      <w:spacing w:val="-20"/>
      <w:kern w:val="0"/>
      <w:sz w:val="24"/>
    </w:rPr>
  </w:style>
  <w:style w:type="paragraph" w:customStyle="1" w:styleId="Char1f0">
    <w:name w:val=" Char1"/>
    <w:basedOn w:val="a"/>
    <w:rsid w:val="003346FE"/>
    <w:rPr>
      <w:rFonts w:ascii="仿宋_GB2312" w:eastAsia="仿宋_GB2312" w:hAnsi="Arial"/>
      <w:b/>
      <w:sz w:val="32"/>
      <w:szCs w:val="32"/>
    </w:rPr>
  </w:style>
  <w:style w:type="paragraph" w:customStyle="1" w:styleId="xl131">
    <w:name w:val="xl131"/>
    <w:basedOn w:val="a"/>
    <w:rsid w:val="003346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MMTopic4">
    <w:name w:val="MM Topic 4"/>
    <w:basedOn w:val="4"/>
    <w:rsid w:val="003346FE"/>
    <w:pPr>
      <w:numPr>
        <w:numId w:val="6"/>
      </w:numPr>
      <w:tabs>
        <w:tab w:val="left" w:pos="864"/>
      </w:tabs>
    </w:pPr>
    <w:rPr>
      <w:lang w:val="en-US"/>
    </w:rPr>
  </w:style>
  <w:style w:type="paragraph" w:customStyle="1" w:styleId="xl82">
    <w:name w:val="xl82"/>
    <w:basedOn w:val="a"/>
    <w:rsid w:val="003346F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2181">
    <w:name w:val="样式 标题 2 + 段前: 18 磅1"/>
    <w:basedOn w:val="2"/>
    <w:rsid w:val="003346FE"/>
    <w:pPr>
      <w:snapToGrid w:val="0"/>
      <w:spacing w:before="360" w:after="360" w:line="240" w:lineRule="auto"/>
    </w:pPr>
    <w:rPr>
      <w:rFonts w:ascii="Arial" w:eastAsia="黑体" w:hAnsi="Arial" w:cs="宋体"/>
      <w:kern w:val="2"/>
      <w:sz w:val="30"/>
      <w:szCs w:val="20"/>
      <w:lang w:val="en-US" w:eastAsia="zh-CN"/>
    </w:rPr>
  </w:style>
  <w:style w:type="paragraph" w:customStyle="1" w:styleId="16">
    <w:name w:val="数字标题1"/>
    <w:basedOn w:val="1"/>
    <w:next w:val="a"/>
    <w:rsid w:val="003346FE"/>
    <w:pPr>
      <w:numPr>
        <w:numId w:val="7"/>
      </w:numPr>
      <w:tabs>
        <w:tab w:val="left" w:pos="480"/>
      </w:tabs>
    </w:pPr>
  </w:style>
  <w:style w:type="paragraph" w:customStyle="1" w:styleId="afff2">
    <w:name w:val="规划正文"/>
    <w:basedOn w:val="a"/>
    <w:rsid w:val="003346FE"/>
    <w:pPr>
      <w:spacing w:beforeLines="100" w:line="360" w:lineRule="auto"/>
      <w:jc w:val="left"/>
    </w:pPr>
    <w:rPr>
      <w:rFonts w:ascii="Arial" w:eastAsia="仿宋_GB2312" w:hAnsi="Arial"/>
      <w:bCs/>
      <w:sz w:val="28"/>
    </w:rPr>
  </w:style>
  <w:style w:type="paragraph" w:customStyle="1" w:styleId="afe">
    <w:name w:val="普通正文"/>
    <w:basedOn w:val="a"/>
    <w:link w:val="CharChara"/>
    <w:rsid w:val="003346FE"/>
    <w:pPr>
      <w:adjustRightInd w:val="0"/>
      <w:spacing w:before="120" w:after="120" w:line="360" w:lineRule="auto"/>
      <w:ind w:firstLine="480"/>
      <w:jc w:val="left"/>
      <w:textAlignment w:val="baseline"/>
    </w:pPr>
    <w:rPr>
      <w:rFonts w:ascii="Arial" w:eastAsiaTheme="minorEastAsia" w:hAnsi="Arial" w:cstheme="minorBidi"/>
      <w:sz w:val="24"/>
    </w:rPr>
  </w:style>
  <w:style w:type="paragraph" w:customStyle="1" w:styleId="Char3CharCharCharCharCharChar">
    <w:name w:val="Char3 Char Char Char Char Char Char"/>
    <w:basedOn w:val="a"/>
    <w:rsid w:val="003346FE"/>
    <w:pPr>
      <w:spacing w:line="360" w:lineRule="auto"/>
    </w:pPr>
    <w:rPr>
      <w:rFonts w:ascii="Arial" w:eastAsia="黑体" w:hAnsi="Arial" w:cs="Arial"/>
      <w:kern w:val="0"/>
      <w:szCs w:val="21"/>
    </w:rPr>
  </w:style>
  <w:style w:type="paragraph" w:customStyle="1" w:styleId="GB2312015GBCharChar">
    <w:name w:val="样式 样式 正文文本缩进 + 仿宋_GB2312 小四 首行缩进:  0 厘米 行距: 1.5 倍行距 + (中文) 仿宋_GB... Char Char"/>
    <w:basedOn w:val="a"/>
    <w:rsid w:val="003346FE"/>
    <w:pPr>
      <w:spacing w:line="360" w:lineRule="auto"/>
      <w:ind w:firstLineChars="200" w:firstLine="480"/>
    </w:pPr>
    <w:rPr>
      <w:rFonts w:ascii="仿宋_GB2312" w:eastAsia="新宋体"/>
      <w:sz w:val="24"/>
      <w:szCs w:val="20"/>
    </w:rPr>
  </w:style>
  <w:style w:type="paragraph" w:customStyle="1" w:styleId="MMTopic1">
    <w:name w:val="MM Topic 1"/>
    <w:basedOn w:val="1"/>
    <w:rsid w:val="003346FE"/>
    <w:pPr>
      <w:numPr>
        <w:numId w:val="6"/>
      </w:numPr>
      <w:tabs>
        <w:tab w:val="left" w:pos="432"/>
      </w:tabs>
    </w:pPr>
  </w:style>
  <w:style w:type="paragraph" w:customStyle="1" w:styleId="xl68">
    <w:name w:val="xl68"/>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afff3">
    <w:name w:val="单元格左对齐"/>
    <w:basedOn w:val="a"/>
    <w:rsid w:val="003346FE"/>
    <w:pPr>
      <w:spacing w:line="360" w:lineRule="auto"/>
    </w:pPr>
    <w:rPr>
      <w:sz w:val="24"/>
    </w:rPr>
  </w:style>
  <w:style w:type="paragraph" w:customStyle="1" w:styleId="GB2312106">
    <w:name w:val="样式 仿宋_GB2312 小三 左侧:  1.06 厘米"/>
    <w:basedOn w:val="a"/>
    <w:rsid w:val="003346FE"/>
    <w:pPr>
      <w:spacing w:line="360" w:lineRule="auto"/>
      <w:ind w:left="601"/>
    </w:pPr>
    <w:rPr>
      <w:rFonts w:ascii="仿宋_GB2312" w:eastAsia="仿宋_GB2312"/>
      <w:sz w:val="24"/>
      <w:szCs w:val="20"/>
    </w:rPr>
  </w:style>
  <w:style w:type="paragraph" w:customStyle="1" w:styleId="afff4">
    <w:name w:val="样式 正文文本"/>
    <w:basedOn w:val="a"/>
    <w:qFormat/>
    <w:rsid w:val="003346FE"/>
    <w:pPr>
      <w:adjustRightInd w:val="0"/>
      <w:snapToGrid w:val="0"/>
      <w:spacing w:line="400" w:lineRule="exact"/>
      <w:ind w:firstLineChars="200" w:firstLine="200"/>
    </w:pPr>
    <w:rPr>
      <w:rFonts w:ascii="Arial" w:hAnsi="Arial"/>
      <w:color w:val="000000"/>
      <w:szCs w:val="20"/>
    </w:rPr>
  </w:style>
  <w:style w:type="paragraph" w:customStyle="1" w:styleId="afff5">
    <w:name w:val="文字列表"/>
    <w:basedOn w:val="af6"/>
    <w:rsid w:val="003346FE"/>
    <w:pPr>
      <w:numPr>
        <w:numId w:val="8"/>
      </w:numPr>
      <w:tabs>
        <w:tab w:val="left" w:pos="840"/>
      </w:tabs>
      <w:autoSpaceDE/>
      <w:autoSpaceDN/>
      <w:adjustRightInd/>
      <w:ind w:leftChars="200" w:left="900"/>
    </w:pPr>
    <w:rPr>
      <w:rFonts w:hAnsi="宋体"/>
      <w:szCs w:val="24"/>
      <w:lang w:val="en-US"/>
    </w:rPr>
  </w:style>
  <w:style w:type="paragraph" w:customStyle="1" w:styleId="style82f9af9af9a">
    <w:name w:val="style82 f9a f9a f9a"/>
    <w:basedOn w:val="a"/>
    <w:rsid w:val="003346FE"/>
    <w:pPr>
      <w:widowControl/>
      <w:spacing w:before="100" w:beforeAutospacing="1" w:after="100" w:afterAutospacing="1" w:line="276" w:lineRule="auto"/>
      <w:jc w:val="left"/>
    </w:pPr>
    <w:rPr>
      <w:rFonts w:ascii="宋体" w:hAnsi="宋体"/>
      <w:kern w:val="0"/>
      <w:sz w:val="24"/>
      <w:szCs w:val="20"/>
    </w:rPr>
  </w:style>
  <w:style w:type="paragraph" w:customStyle="1" w:styleId="xl127">
    <w:name w:val="xl127"/>
    <w:basedOn w:val="a"/>
    <w:rsid w:val="003346F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17">
    <w:name w:val="xl117"/>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55">
    <w:name w:val="xl55"/>
    <w:basedOn w:val="a"/>
    <w:rsid w:val="003346FE"/>
    <w:pPr>
      <w:widowControl/>
      <w:spacing w:before="100" w:beforeAutospacing="1" w:after="100" w:afterAutospacing="1"/>
      <w:jc w:val="center"/>
      <w:textAlignment w:val="center"/>
    </w:pPr>
    <w:rPr>
      <w:rFonts w:ascii="Arial Unicode MS" w:hAnsi="Arial Unicode MS"/>
      <w:kern w:val="0"/>
      <w:sz w:val="24"/>
    </w:rPr>
  </w:style>
  <w:style w:type="paragraph" w:customStyle="1" w:styleId="CharCharCharChar">
    <w:name w:val=" Char Char Char Char"/>
    <w:basedOn w:val="a"/>
    <w:rsid w:val="003346FE"/>
    <w:rPr>
      <w:rFonts w:ascii="Tahoma" w:hAnsi="Tahoma"/>
      <w:sz w:val="24"/>
      <w:szCs w:val="20"/>
    </w:rPr>
  </w:style>
  <w:style w:type="paragraph" w:customStyle="1" w:styleId="afff6">
    <w:name w:val="方案正文"/>
    <w:basedOn w:val="a"/>
    <w:rsid w:val="003346FE"/>
    <w:pPr>
      <w:adjustRightInd w:val="0"/>
      <w:snapToGrid w:val="0"/>
      <w:spacing w:line="324" w:lineRule="auto"/>
      <w:ind w:firstLineChars="200" w:firstLine="482"/>
    </w:pPr>
    <w:rPr>
      <w:rFonts w:ascii="仿宋_GB2312" w:eastAsia="仿宋_GB2312"/>
      <w:b/>
      <w:color w:val="000000"/>
      <w:sz w:val="24"/>
      <w:szCs w:val="20"/>
    </w:rPr>
  </w:style>
  <w:style w:type="paragraph" w:customStyle="1" w:styleId="MMTopic5">
    <w:name w:val="MM Topic 5"/>
    <w:basedOn w:val="5"/>
    <w:rsid w:val="003346FE"/>
    <w:pPr>
      <w:numPr>
        <w:numId w:val="6"/>
      </w:numPr>
      <w:tabs>
        <w:tab w:val="left" w:pos="1008"/>
      </w:tabs>
    </w:pPr>
  </w:style>
  <w:style w:type="paragraph" w:customStyle="1" w:styleId="CharCharCharCharCharCharCharChar">
    <w:name w:val=" Char Char Char Char Char Char Char Char"/>
    <w:basedOn w:val="a"/>
    <w:rsid w:val="003346FE"/>
    <w:pPr>
      <w:tabs>
        <w:tab w:val="left" w:pos="360"/>
      </w:tabs>
    </w:pPr>
    <w:rPr>
      <w:rFonts w:ascii="Arial" w:hAnsi="Arial"/>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346FE"/>
    <w:rPr>
      <w:rFonts w:ascii="Tahoma" w:hAnsi="Tahoma"/>
      <w:sz w:val="24"/>
      <w:szCs w:val="20"/>
    </w:rPr>
  </w:style>
  <w:style w:type="paragraph" w:customStyle="1" w:styleId="CharChar1CharChar1CharChar1">
    <w:name w:val="Char Char1 Char Char1 Char Char1"/>
    <w:basedOn w:val="a"/>
    <w:rsid w:val="003346FE"/>
    <w:pPr>
      <w:tabs>
        <w:tab w:val="left" w:pos="840"/>
      </w:tabs>
      <w:ind w:left="840" w:hanging="420"/>
    </w:pPr>
    <w:rPr>
      <w:rFonts w:ascii="Tahoma" w:hAnsi="Tahoma"/>
      <w:sz w:val="24"/>
    </w:rPr>
  </w:style>
  <w:style w:type="paragraph" w:customStyle="1" w:styleId="aff3">
    <w:name w:val="正文(首行缩进)"/>
    <w:basedOn w:val="a"/>
    <w:next w:val="a"/>
    <w:link w:val="CharChare"/>
    <w:rsid w:val="003346FE"/>
    <w:pPr>
      <w:spacing w:before="10" w:line="360" w:lineRule="auto"/>
      <w:ind w:firstLine="482"/>
    </w:pPr>
    <w:rPr>
      <w:rFonts w:asciiTheme="minorHAnsi" w:eastAsiaTheme="minorEastAsia" w:hAnsiTheme="minorHAnsi" w:cstheme="minorBidi"/>
    </w:rPr>
  </w:style>
  <w:style w:type="paragraph" w:customStyle="1" w:styleId="xl102">
    <w:name w:val="xl102"/>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styleId="afff7">
    <w:name w:val="No Spacing"/>
    <w:qFormat/>
    <w:rsid w:val="003346FE"/>
    <w:pPr>
      <w:widowControl w:val="0"/>
      <w:jc w:val="both"/>
    </w:pPr>
    <w:rPr>
      <w:rFonts w:ascii="Times New Roman" w:eastAsia="宋体" w:hAnsi="Times New Roman" w:cs="Times New Roman"/>
    </w:rPr>
  </w:style>
  <w:style w:type="paragraph" w:customStyle="1" w:styleId="font6">
    <w:name w:val="font6"/>
    <w:basedOn w:val="a"/>
    <w:rsid w:val="003346FE"/>
    <w:pPr>
      <w:widowControl/>
      <w:spacing w:before="100" w:beforeAutospacing="1" w:after="100" w:afterAutospacing="1"/>
      <w:jc w:val="left"/>
    </w:pPr>
    <w:rPr>
      <w:rFonts w:ascii="宋体" w:hAnsi="宋体" w:cs="宋体"/>
      <w:kern w:val="0"/>
      <w:sz w:val="18"/>
      <w:szCs w:val="18"/>
    </w:rPr>
  </w:style>
  <w:style w:type="paragraph" w:customStyle="1" w:styleId="afff8">
    <w:name w:val="正文表标题"/>
    <w:next w:val="afff"/>
    <w:rsid w:val="003346FE"/>
    <w:pPr>
      <w:numPr>
        <w:numId w:val="9"/>
      </w:numPr>
      <w:jc w:val="center"/>
    </w:pPr>
    <w:rPr>
      <w:rFonts w:ascii="黑体" w:eastAsia="黑体" w:hAnsi="Times New Roman" w:cs="Times New Roman"/>
      <w:kern w:val="0"/>
      <w:szCs w:val="20"/>
    </w:rPr>
  </w:style>
  <w:style w:type="paragraph" w:customStyle="1" w:styleId="MMTopic3">
    <w:name w:val="MM Topic 3"/>
    <w:basedOn w:val="3"/>
    <w:rsid w:val="003346FE"/>
    <w:pPr>
      <w:numPr>
        <w:numId w:val="6"/>
      </w:numPr>
      <w:tabs>
        <w:tab w:val="left" w:pos="709"/>
      </w:tabs>
    </w:pPr>
  </w:style>
  <w:style w:type="paragraph" w:customStyle="1" w:styleId="Char31">
    <w:name w:val="Char31"/>
    <w:basedOn w:val="a"/>
    <w:rsid w:val="003346FE"/>
    <w:rPr>
      <w:rFonts w:ascii="仿宋_GB2312" w:eastAsia="仿宋_GB2312"/>
      <w:b/>
      <w:sz w:val="32"/>
      <w:szCs w:val="32"/>
    </w:rPr>
  </w:style>
  <w:style w:type="paragraph" w:customStyle="1" w:styleId="Char2CharCharChar">
    <w:name w:val=" Char2 Char Char Char"/>
    <w:basedOn w:val="a"/>
    <w:rsid w:val="003346FE"/>
    <w:rPr>
      <w:rFonts w:ascii="仿宋_GB2312" w:eastAsia="仿宋_GB2312" w:hAnsi="Arial"/>
      <w:b/>
      <w:sz w:val="32"/>
      <w:szCs w:val="32"/>
    </w:rPr>
  </w:style>
  <w:style w:type="paragraph" w:customStyle="1" w:styleId="17">
    <w:name w:val="表格1"/>
    <w:basedOn w:val="a"/>
    <w:rsid w:val="003346FE"/>
    <w:pPr>
      <w:widowControl/>
      <w:topLinePunct/>
      <w:adjustRightInd w:val="0"/>
      <w:snapToGrid w:val="0"/>
    </w:pPr>
    <w:rPr>
      <w:rFonts w:ascii="仿宋_GB2312" w:eastAsia="仿宋_GB2312" w:hAnsi="宋体" w:cs="宋体"/>
      <w:b/>
      <w:kern w:val="0"/>
      <w:sz w:val="24"/>
    </w:rPr>
  </w:style>
  <w:style w:type="paragraph" w:customStyle="1" w:styleId="font5">
    <w:name w:val="font5"/>
    <w:basedOn w:val="a"/>
    <w:rsid w:val="003346FE"/>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3346FE"/>
    <w:pPr>
      <w:widowControl/>
      <w:spacing w:before="100" w:beforeAutospacing="1" w:after="100" w:afterAutospacing="1"/>
      <w:jc w:val="left"/>
      <w:textAlignment w:val="center"/>
    </w:pPr>
    <w:rPr>
      <w:rFonts w:ascii="宋体" w:hAnsi="宋体" w:cs="宋体"/>
      <w:kern w:val="0"/>
      <w:sz w:val="24"/>
    </w:rPr>
  </w:style>
  <w:style w:type="paragraph" w:customStyle="1" w:styleId="xl30">
    <w:name w:val="xl30"/>
    <w:basedOn w:val="a"/>
    <w:rsid w:val="003346FE"/>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f9">
    <w:name w:val="大项目"/>
    <w:basedOn w:val="a"/>
    <w:rsid w:val="003346FE"/>
    <w:pPr>
      <w:tabs>
        <w:tab w:val="left" w:pos="2780"/>
      </w:tabs>
      <w:spacing w:line="360" w:lineRule="auto"/>
      <w:ind w:left="420" w:firstLineChars="200" w:hanging="420"/>
    </w:pPr>
    <w:rPr>
      <w:rFonts w:ascii="宋体" w:hAnsi="宋体" w:cs="Arial Unicode MS"/>
      <w:b/>
      <w:sz w:val="24"/>
      <w:szCs w:val="18"/>
    </w:rPr>
  </w:style>
  <w:style w:type="paragraph" w:customStyle="1" w:styleId="afffa">
    <w:name w:val="首行缩进"/>
    <w:basedOn w:val="a"/>
    <w:rsid w:val="003346FE"/>
    <w:pPr>
      <w:spacing w:line="360" w:lineRule="auto"/>
      <w:ind w:firstLineChars="200" w:firstLine="480"/>
    </w:pPr>
    <w:rPr>
      <w:rFonts w:ascii="宋体"/>
      <w:sz w:val="24"/>
      <w:szCs w:val="20"/>
    </w:rPr>
  </w:style>
  <w:style w:type="paragraph" w:customStyle="1" w:styleId="xl113">
    <w:name w:val="xl113"/>
    <w:basedOn w:val="a"/>
    <w:rsid w:val="003346FE"/>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CharChar1CharCharCharCharCharChar">
    <w:name w:val=" Char Char1 Char Char Char Char Char Char"/>
    <w:basedOn w:val="a"/>
    <w:rsid w:val="003346FE"/>
    <w:rPr>
      <w:rFonts w:ascii="仿宋_GB2312" w:eastAsia="仿宋_GB2312" w:hAnsi="Arial"/>
      <w:b/>
      <w:sz w:val="32"/>
      <w:szCs w:val="20"/>
    </w:rPr>
  </w:style>
  <w:style w:type="paragraph" w:customStyle="1" w:styleId="afffb">
    <w:name w:val="文档正文"/>
    <w:basedOn w:val="a"/>
    <w:rsid w:val="003346FE"/>
    <w:pPr>
      <w:adjustRightInd w:val="0"/>
      <w:spacing w:line="480" w:lineRule="atLeast"/>
      <w:ind w:firstLine="567"/>
      <w:textAlignment w:val="baseline"/>
    </w:pPr>
    <w:rPr>
      <w:kern w:val="0"/>
      <w:sz w:val="24"/>
      <w:szCs w:val="20"/>
    </w:rPr>
  </w:style>
  <w:style w:type="paragraph" w:customStyle="1" w:styleId="afffc">
    <w:name w:val="ÕýÎÄÊ×ÐÐËõ½ø"/>
    <w:basedOn w:val="a"/>
    <w:rsid w:val="003346FE"/>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afffd">
    <w:name w:val="表文字"/>
    <w:rsid w:val="003346FE"/>
    <w:rPr>
      <w:rFonts w:ascii="宋体" w:eastAsia="宋体" w:hAnsi="Times New Roman" w:cs="Times New Roman"/>
      <w:sz w:val="20"/>
      <w:szCs w:val="20"/>
    </w:rPr>
  </w:style>
  <w:style w:type="paragraph" w:customStyle="1" w:styleId="27">
    <w:name w:val="样式 标题 2 + 四号"/>
    <w:basedOn w:val="2"/>
    <w:rsid w:val="003346FE"/>
    <w:pPr>
      <w:spacing w:before="120" w:after="120" w:line="360" w:lineRule="auto"/>
    </w:pPr>
    <w:rPr>
      <w:rFonts w:hAnsi="Arial"/>
      <w:kern w:val="2"/>
      <w:szCs w:val="32"/>
      <w:lang w:val="en-US" w:eastAsia="zh-CN"/>
    </w:rPr>
  </w:style>
  <w:style w:type="paragraph" w:customStyle="1" w:styleId="Char2CharChar">
    <w:name w:val=" Char2 Char Char"/>
    <w:basedOn w:val="a"/>
    <w:rsid w:val="003346FE"/>
    <w:rPr>
      <w:rFonts w:ascii="Tahoma" w:hAnsi="Tahoma"/>
      <w:sz w:val="24"/>
      <w:szCs w:val="20"/>
    </w:rPr>
  </w:style>
  <w:style w:type="paragraph" w:customStyle="1" w:styleId="5-018">
    <w:name w:val="样式 标题 5 + 右侧:  -0.18 字符"/>
    <w:basedOn w:val="a"/>
    <w:rsid w:val="003346FE"/>
    <w:pPr>
      <w:numPr>
        <w:ilvl w:val="4"/>
        <w:numId w:val="10"/>
      </w:numPr>
      <w:tabs>
        <w:tab w:val="clear" w:pos="2580"/>
        <w:tab w:val="left" w:pos="1008"/>
      </w:tabs>
    </w:pPr>
  </w:style>
  <w:style w:type="paragraph" w:customStyle="1" w:styleId="L1">
    <w:name w:val="标准有序列表（L1）"/>
    <w:basedOn w:val="aff"/>
    <w:rsid w:val="003346FE"/>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afffe">
    <w:name w:val="注释"/>
    <w:basedOn w:val="a"/>
    <w:rsid w:val="003346FE"/>
    <w:pPr>
      <w:spacing w:line="360" w:lineRule="auto"/>
      <w:ind w:firstLine="480"/>
    </w:pPr>
    <w:rPr>
      <w:sz w:val="24"/>
    </w:rPr>
  </w:style>
  <w:style w:type="paragraph" w:customStyle="1" w:styleId="GB2312">
    <w:name w:val="样式 正文文字缩进 + 仿宋_GB2312"/>
    <w:basedOn w:val="af3"/>
    <w:rsid w:val="003346FE"/>
    <w:pPr>
      <w:widowControl/>
      <w:tabs>
        <w:tab w:val="right" w:pos="8640"/>
      </w:tabs>
      <w:spacing w:before="120" w:line="240" w:lineRule="auto"/>
    </w:pPr>
    <w:rPr>
      <w:rFonts w:ascii="仿宋_GB2312" w:hAnsi="仿宋_GB2312"/>
    </w:rPr>
  </w:style>
  <w:style w:type="paragraph" w:customStyle="1" w:styleId="xl71">
    <w:name w:val="xl71"/>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6">
    <w:name w:val="xl86"/>
    <w:basedOn w:val="a"/>
    <w:rsid w:val="003346FE"/>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6">
    <w:name w:val="正文3"/>
    <w:basedOn w:val="a"/>
    <w:rsid w:val="003346FE"/>
    <w:pPr>
      <w:spacing w:beforeLines="50" w:afterLines="50" w:line="360" w:lineRule="auto"/>
      <w:outlineLvl w:val="8"/>
    </w:pPr>
    <w:rPr>
      <w:rFonts w:ascii="Segoe UI" w:eastAsia="楷体_GB2312" w:hAnsi="宋体" w:cs="Latha"/>
      <w:sz w:val="24"/>
      <w:szCs w:val="21"/>
    </w:rPr>
  </w:style>
  <w:style w:type="paragraph" w:customStyle="1" w:styleId="DN-">
    <w:name w:val="DN-正文"/>
    <w:basedOn w:val="aff"/>
    <w:link w:val="DN-CharChar"/>
    <w:rsid w:val="003346FE"/>
    <w:pPr>
      <w:widowControl w:val="0"/>
      <w:adjustRightInd/>
      <w:snapToGrid/>
      <w:spacing w:line="400" w:lineRule="exact"/>
      <w:ind w:firstLineChars="200" w:firstLine="200"/>
    </w:pPr>
    <w:rPr>
      <w:rFonts w:asciiTheme="minorHAnsi" w:eastAsiaTheme="minorEastAsia" w:hAnsiTheme="minorHAnsi" w:cstheme="minorBidi"/>
      <w:color w:val="auto"/>
      <w:kern w:val="2"/>
      <w:sz w:val="21"/>
      <w:szCs w:val="24"/>
    </w:rPr>
  </w:style>
  <w:style w:type="paragraph" w:customStyle="1" w:styleId="xl72">
    <w:name w:val="xl72"/>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heading">
    <w:name w:val="tableheading"/>
    <w:basedOn w:val="a"/>
    <w:rsid w:val="003346FE"/>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346FE"/>
    <w:pPr>
      <w:widowControl/>
      <w:spacing w:before="100" w:beforeAutospacing="1" w:after="100" w:afterAutospacing="1"/>
      <w:jc w:val="center"/>
    </w:pPr>
    <w:rPr>
      <w:rFonts w:ascii="宋体" w:hAnsi="宋体" w:cs="宋体"/>
      <w:b/>
      <w:bCs/>
      <w:kern w:val="0"/>
      <w:sz w:val="32"/>
      <w:szCs w:val="32"/>
    </w:rPr>
  </w:style>
  <w:style w:type="paragraph" w:customStyle="1" w:styleId="affff">
    <w:name w:val="图例"/>
    <w:basedOn w:val="a"/>
    <w:uiPriority w:val="99"/>
    <w:rsid w:val="003346FE"/>
    <w:pPr>
      <w:spacing w:before="120" w:after="120" w:line="360" w:lineRule="auto"/>
      <w:jc w:val="center"/>
    </w:pPr>
    <w:rPr>
      <w:rFonts w:eastAsia="仿宋_GB2312"/>
      <w:b/>
      <w:sz w:val="24"/>
      <w:szCs w:val="20"/>
    </w:rPr>
  </w:style>
  <w:style w:type="paragraph" w:customStyle="1" w:styleId="30">
    <w:name w:val="样式3"/>
    <w:basedOn w:val="a"/>
    <w:link w:val="3Char0"/>
    <w:qFormat/>
    <w:rsid w:val="003346FE"/>
    <w:pPr>
      <w:numPr>
        <w:numId w:val="11"/>
      </w:numPr>
      <w:adjustRightInd w:val="0"/>
      <w:snapToGrid w:val="0"/>
      <w:spacing w:line="360" w:lineRule="auto"/>
    </w:pPr>
    <w:rPr>
      <w:rFonts w:ascii="仿宋_GB2312" w:eastAsia="仿宋_GB2312" w:hAnsi="仿宋" w:cstheme="minorBidi"/>
      <w:b/>
      <w:color w:val="000000"/>
      <w:sz w:val="28"/>
      <w:szCs w:val="28"/>
    </w:rPr>
  </w:style>
  <w:style w:type="paragraph" w:customStyle="1" w:styleId="affff0">
    <w:name w:val="小标题"/>
    <w:basedOn w:val="a"/>
    <w:rsid w:val="003346FE"/>
    <w:pPr>
      <w:adjustRightInd w:val="0"/>
      <w:spacing w:before="120" w:line="360" w:lineRule="atLeast"/>
      <w:ind w:left="1134"/>
      <w:jc w:val="left"/>
      <w:textAlignment w:val="baseline"/>
    </w:pPr>
    <w:rPr>
      <w:rFonts w:eastAsia="黑体"/>
      <w:kern w:val="0"/>
      <w:szCs w:val="20"/>
    </w:rPr>
  </w:style>
  <w:style w:type="paragraph" w:customStyle="1" w:styleId="xl69">
    <w:name w:val="xl69"/>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11">
    <w:name w:val="列出段落1"/>
    <w:basedOn w:val="a"/>
    <w:link w:val="Charf"/>
    <w:qFormat/>
    <w:rsid w:val="003346FE"/>
    <w:pPr>
      <w:ind w:firstLineChars="200" w:firstLine="420"/>
    </w:pPr>
    <w:rPr>
      <w:rFonts w:ascii="Calibri" w:hAnsi="Calibri"/>
      <w:szCs w:val="22"/>
    </w:rPr>
  </w:style>
  <w:style w:type="paragraph" w:customStyle="1" w:styleId="33Charh33BoldHeadbh1level3PIM3">
    <w:name w:val="样式 标题 3标题 3 Char第二层条h33Bold Headbh章标题1小标题level_3PIM 3..."/>
    <w:basedOn w:val="3"/>
    <w:rsid w:val="003346FE"/>
    <w:pPr>
      <w:numPr>
        <w:numId w:val="0"/>
      </w:numPr>
      <w:tabs>
        <w:tab w:val="left" w:pos="709"/>
      </w:tabs>
      <w:adjustRightInd w:val="0"/>
      <w:snapToGrid w:val="0"/>
      <w:spacing w:before="0" w:after="0" w:line="360" w:lineRule="auto"/>
    </w:pPr>
    <w:rPr>
      <w:rFonts w:ascii="黑体" w:eastAsia="黑体" w:hAnsi="宋体" w:cs="宋体"/>
      <w:b w:val="0"/>
      <w:bCs w:val="0"/>
      <w:color w:val="000000"/>
      <w:sz w:val="28"/>
      <w:szCs w:val="20"/>
    </w:rPr>
  </w:style>
  <w:style w:type="paragraph" w:customStyle="1" w:styleId="CharChar1CharCharChar1">
    <w:name w:val="Char Char1 Char Char Char1"/>
    <w:basedOn w:val="a"/>
    <w:rsid w:val="003346FE"/>
    <w:rPr>
      <w:rFonts w:ascii="仿宋_GB2312" w:eastAsia="仿宋_GB2312"/>
      <w:b/>
      <w:sz w:val="32"/>
      <w:szCs w:val="20"/>
    </w:rPr>
  </w:style>
  <w:style w:type="paragraph" w:customStyle="1" w:styleId="xl115">
    <w:name w:val="xl115"/>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7">
    <w:name w:val="数字标题3"/>
    <w:basedOn w:val="3"/>
    <w:next w:val="a"/>
    <w:rsid w:val="003346FE"/>
    <w:pPr>
      <w:numPr>
        <w:numId w:val="0"/>
      </w:numPr>
      <w:tabs>
        <w:tab w:val="left" w:pos="709"/>
      </w:tabs>
      <w:spacing w:line="240" w:lineRule="auto"/>
    </w:pPr>
    <w:rPr>
      <w:sz w:val="28"/>
      <w:szCs w:val="28"/>
    </w:rPr>
  </w:style>
  <w:style w:type="paragraph" w:customStyle="1" w:styleId="affff1">
    <w:name w:val="正文段"/>
    <w:basedOn w:val="a"/>
    <w:rsid w:val="003346FE"/>
    <w:pPr>
      <w:widowControl/>
      <w:snapToGrid w:val="0"/>
      <w:spacing w:afterLines="50"/>
      <w:ind w:firstLineChars="200" w:firstLine="200"/>
    </w:pPr>
    <w:rPr>
      <w:kern w:val="0"/>
      <w:sz w:val="24"/>
      <w:szCs w:val="20"/>
    </w:rPr>
  </w:style>
  <w:style w:type="paragraph" w:customStyle="1" w:styleId="Style192">
    <w:name w:val="_Style 192"/>
    <w:basedOn w:val="a"/>
    <w:rsid w:val="003346FE"/>
    <w:rPr>
      <w:szCs w:val="20"/>
    </w:rPr>
  </w:style>
  <w:style w:type="paragraph" w:customStyle="1" w:styleId="52">
    <w:name w:val="数字标题5"/>
    <w:basedOn w:val="5"/>
    <w:next w:val="a"/>
    <w:rsid w:val="003346FE"/>
    <w:pPr>
      <w:numPr>
        <w:numId w:val="7"/>
      </w:numPr>
      <w:tabs>
        <w:tab w:val="left" w:pos="1080"/>
      </w:tabs>
    </w:pPr>
  </w:style>
  <w:style w:type="paragraph" w:customStyle="1" w:styleId="CharCharCharCharCharCharCharCharCharChar">
    <w:name w:val="Char Char Char Char Char Char Char Char Char Char"/>
    <w:basedOn w:val="a"/>
    <w:rsid w:val="003346FE"/>
    <w:rPr>
      <w:rFonts w:ascii="仿宋_GB2312" w:eastAsia="仿宋_GB2312"/>
      <w:b/>
      <w:sz w:val="32"/>
      <w:szCs w:val="32"/>
    </w:rPr>
  </w:style>
  <w:style w:type="paragraph" w:customStyle="1" w:styleId="Char2CharCharChar0">
    <w:name w:val="Char2 Char Char Char"/>
    <w:basedOn w:val="a"/>
    <w:rsid w:val="003346FE"/>
    <w:rPr>
      <w:rFonts w:ascii="仿宋_GB2312" w:eastAsia="仿宋_GB2312"/>
      <w:b/>
      <w:sz w:val="32"/>
      <w:szCs w:val="32"/>
    </w:rPr>
  </w:style>
  <w:style w:type="paragraph" w:customStyle="1" w:styleId="affff2">
    <w:name w:val="标准正文"/>
    <w:basedOn w:val="a"/>
    <w:rsid w:val="003346FE"/>
    <w:pPr>
      <w:spacing w:before="60" w:after="60" w:line="360" w:lineRule="auto"/>
      <w:ind w:firstLineChars="200" w:firstLine="482"/>
    </w:pPr>
    <w:rPr>
      <w:rFonts w:ascii="Arial" w:hAnsi="Arial"/>
      <w:b/>
      <w:sz w:val="24"/>
      <w:szCs w:val="20"/>
    </w:rPr>
  </w:style>
  <w:style w:type="paragraph" w:customStyle="1" w:styleId="Char110">
    <w:name w:val="Char11"/>
    <w:basedOn w:val="a"/>
    <w:rsid w:val="003346FE"/>
    <w:pPr>
      <w:widowControl/>
      <w:spacing w:after="160" w:line="240" w:lineRule="exact"/>
      <w:jc w:val="left"/>
    </w:pPr>
    <w:rPr>
      <w:rFonts w:ascii="Verdana" w:eastAsia="仿宋_GB2312" w:hAnsi="Verdana"/>
      <w:kern w:val="0"/>
      <w:sz w:val="24"/>
      <w:szCs w:val="20"/>
      <w:lang w:eastAsia="en-US"/>
    </w:rPr>
  </w:style>
  <w:style w:type="paragraph" w:customStyle="1" w:styleId="CharCharf">
    <w:name w:val="Char Char"/>
    <w:basedOn w:val="a"/>
    <w:rsid w:val="003346FE"/>
    <w:pPr>
      <w:spacing w:line="360" w:lineRule="auto"/>
    </w:pPr>
    <w:rPr>
      <w:rFonts w:ascii="Tahoma" w:hAnsi="Tahoma"/>
      <w:sz w:val="24"/>
      <w:szCs w:val="20"/>
    </w:rPr>
  </w:style>
  <w:style w:type="paragraph" w:customStyle="1" w:styleId="xl67">
    <w:name w:val="xl67"/>
    <w:basedOn w:val="a"/>
    <w:rsid w:val="003346FE"/>
    <w:pPr>
      <w:widowControl/>
      <w:spacing w:before="100" w:beforeAutospacing="1" w:after="100" w:afterAutospacing="1"/>
      <w:jc w:val="left"/>
      <w:textAlignment w:val="center"/>
    </w:pPr>
    <w:rPr>
      <w:rFonts w:ascii="宋体" w:hAnsi="宋体" w:cs="宋体"/>
      <w:kern w:val="0"/>
      <w:sz w:val="24"/>
    </w:rPr>
  </w:style>
  <w:style w:type="paragraph" w:customStyle="1" w:styleId="CharChar1Char">
    <w:name w:val="Char Char1 Char"/>
    <w:basedOn w:val="a"/>
    <w:rsid w:val="003346FE"/>
    <w:pPr>
      <w:widowControl/>
      <w:snapToGrid w:val="0"/>
      <w:spacing w:before="120" w:after="160" w:line="360" w:lineRule="auto"/>
      <w:ind w:right="-360"/>
      <w:jc w:val="left"/>
    </w:pPr>
    <w:rPr>
      <w:rFonts w:ascii="Arial" w:hAnsi="Arial"/>
      <w:kern w:val="0"/>
      <w:sz w:val="24"/>
      <w:lang w:eastAsia="en-US"/>
    </w:rPr>
  </w:style>
  <w:style w:type="paragraph" w:customStyle="1" w:styleId="28">
    <w:name w:val="正文（首行缩进2字符）"/>
    <w:basedOn w:val="a"/>
    <w:rsid w:val="003346FE"/>
    <w:pPr>
      <w:spacing w:line="360" w:lineRule="auto"/>
      <w:ind w:firstLineChars="200" w:firstLine="480"/>
    </w:pPr>
    <w:rPr>
      <w:sz w:val="24"/>
      <w:szCs w:val="20"/>
    </w:rPr>
  </w:style>
  <w:style w:type="paragraph" w:customStyle="1" w:styleId="affff3">
    <w:name w:val="默认段落样式"/>
    <w:basedOn w:val="23"/>
    <w:qFormat/>
    <w:rsid w:val="003346FE"/>
    <w:pPr>
      <w:spacing w:before="0"/>
      <w:ind w:firstLine="480"/>
      <w:outlineLvl w:val="2"/>
    </w:pPr>
    <w:rPr>
      <w:rFonts w:ascii="仿宋_GB2312" w:eastAsia="仿宋_GB2312" w:hAnsi="宋体"/>
      <w:color w:val="000000"/>
      <w:szCs w:val="24"/>
    </w:rPr>
  </w:style>
  <w:style w:type="paragraph" w:customStyle="1" w:styleId="xl25">
    <w:name w:val="xl25"/>
    <w:basedOn w:val="a"/>
    <w:rsid w:val="003346F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fff4">
    <w:name w:val="正文－恩普"/>
    <w:basedOn w:val="aff"/>
    <w:rsid w:val="003346FE"/>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2GB231215">
    <w:name w:val="样式 正文文本缩进 2 + 仿宋_GB2312 黑色 行距: 1.5 倍行距"/>
    <w:basedOn w:val="22"/>
    <w:rsid w:val="003346FE"/>
    <w:pPr>
      <w:adjustRightInd/>
      <w:ind w:firstLineChars="200" w:firstLine="560"/>
      <w:textAlignment w:val="auto"/>
    </w:pPr>
    <w:rPr>
      <w:rFonts w:hAnsi="宋体" w:cs="宋体"/>
      <w:color w:val="000000"/>
      <w:kern w:val="2"/>
      <w:sz w:val="24"/>
    </w:rPr>
  </w:style>
  <w:style w:type="paragraph" w:customStyle="1" w:styleId="ParaCharCharCharCharCharCharCharCharChar1CharCharCharChar">
    <w:name w:val="默认段落字体 Para Char Char Char Char Char Char Char Char Char1 Char Char Char Char"/>
    <w:basedOn w:val="a"/>
    <w:rsid w:val="003346FE"/>
    <w:pPr>
      <w:spacing w:line="360" w:lineRule="auto"/>
      <w:ind w:firstLineChars="200" w:firstLine="420"/>
    </w:pPr>
    <w:rPr>
      <w:rFonts w:ascii="Tahoma" w:hAnsi="Tahoma"/>
      <w:sz w:val="24"/>
      <w:szCs w:val="20"/>
    </w:rPr>
  </w:style>
  <w:style w:type="paragraph" w:customStyle="1" w:styleId="CharCharCharCharCharCharCharCharCharCharCharCharChar">
    <w:name w:val="Char Char Char Char Char Char Char Char Char Char Char Char Char"/>
    <w:basedOn w:val="a"/>
    <w:rsid w:val="003346FE"/>
    <w:pPr>
      <w:widowControl/>
      <w:spacing w:after="160" w:line="240" w:lineRule="exact"/>
      <w:jc w:val="left"/>
    </w:pPr>
    <w:rPr>
      <w:rFonts w:ascii="Verdana" w:hAnsi="Verdana"/>
      <w:kern w:val="0"/>
      <w:sz w:val="20"/>
      <w:szCs w:val="20"/>
      <w:lang w:eastAsia="en-US"/>
    </w:rPr>
  </w:style>
  <w:style w:type="paragraph" w:customStyle="1" w:styleId="MMTopic2">
    <w:name w:val="MM Topic 2"/>
    <w:basedOn w:val="2"/>
    <w:rsid w:val="003346FE"/>
    <w:pPr>
      <w:numPr>
        <w:ilvl w:val="1"/>
        <w:numId w:val="6"/>
      </w:numPr>
      <w:spacing w:before="260" w:after="260" w:line="416" w:lineRule="auto"/>
    </w:pPr>
    <w:rPr>
      <w:rFonts w:ascii="Arial" w:eastAsia="黑体" w:hAnsi="Arial"/>
      <w:sz w:val="32"/>
      <w:szCs w:val="32"/>
      <w:lang w:val="en-US"/>
    </w:rPr>
  </w:style>
  <w:style w:type="paragraph" w:customStyle="1" w:styleId="18">
    <w:name w:val="部分1"/>
    <w:basedOn w:val="a"/>
    <w:rsid w:val="003346FE"/>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1Char">
    <w:name w:val="Char Char Char Char Char Char1 Char"/>
    <w:basedOn w:val="a"/>
    <w:rsid w:val="003346FE"/>
    <w:pPr>
      <w:widowControl/>
      <w:spacing w:after="160" w:line="240" w:lineRule="exact"/>
      <w:jc w:val="left"/>
    </w:pPr>
    <w:rPr>
      <w:rFonts w:ascii="Verdana" w:hAnsi="Verdana"/>
      <w:kern w:val="0"/>
      <w:szCs w:val="20"/>
      <w:lang w:eastAsia="en-US"/>
    </w:rPr>
  </w:style>
  <w:style w:type="paragraph" w:customStyle="1" w:styleId="CharCharCharChar11">
    <w:name w:val="Char Char Char Char11"/>
    <w:basedOn w:val="a"/>
    <w:rsid w:val="003346FE"/>
    <w:pPr>
      <w:widowControl/>
      <w:spacing w:after="160" w:line="240" w:lineRule="exact"/>
      <w:jc w:val="left"/>
    </w:pPr>
    <w:rPr>
      <w:rFonts w:ascii="Arial" w:eastAsia="Times New Roman" w:hAnsi="Arial" w:cs="Verdana"/>
      <w:b/>
      <w:kern w:val="0"/>
      <w:sz w:val="24"/>
      <w:szCs w:val="20"/>
      <w:lang w:eastAsia="en-US"/>
    </w:rPr>
  </w:style>
  <w:style w:type="paragraph" w:customStyle="1" w:styleId="af17cgridlangnp1033langf">
    <w:name w:val="af17cgridlangnp1033langf"/>
    <w:qFormat/>
    <w:rsid w:val="003346FE"/>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Test2">
    <w:name w:val="Test2"/>
    <w:basedOn w:val="2"/>
    <w:rsid w:val="003346FE"/>
    <w:pPr>
      <w:widowControl/>
      <w:adjustRightInd w:val="0"/>
      <w:snapToGrid w:val="0"/>
      <w:spacing w:before="360" w:after="360" w:line="240" w:lineRule="atLeast"/>
      <w:jc w:val="left"/>
    </w:pPr>
    <w:rPr>
      <w:rFonts w:hAnsi="Arial"/>
      <w:szCs w:val="32"/>
      <w:lang w:val="en-US"/>
    </w:rPr>
  </w:style>
  <w:style w:type="paragraph" w:customStyle="1" w:styleId="xl90">
    <w:name w:val="xl90"/>
    <w:basedOn w:val="a"/>
    <w:rsid w:val="003346FE"/>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a10">
    <w:name w:val="a1"/>
    <w:basedOn w:val="a"/>
    <w:rsid w:val="003346FE"/>
    <w:pPr>
      <w:widowControl/>
      <w:spacing w:line="300" w:lineRule="atLeast"/>
      <w:jc w:val="left"/>
    </w:pPr>
    <w:rPr>
      <w:rFonts w:ascii="宋体" w:hAnsi="宋体"/>
      <w:kern w:val="0"/>
      <w:sz w:val="18"/>
      <w:szCs w:val="20"/>
    </w:rPr>
  </w:style>
  <w:style w:type="paragraph" w:customStyle="1" w:styleId="0">
    <w:name w:val="0"/>
    <w:basedOn w:val="a"/>
    <w:rsid w:val="003346FE"/>
    <w:pPr>
      <w:widowControl/>
    </w:pPr>
    <w:rPr>
      <w:kern w:val="0"/>
      <w:sz w:val="24"/>
      <w:szCs w:val="20"/>
    </w:rPr>
  </w:style>
  <w:style w:type="paragraph" w:customStyle="1" w:styleId="10">
    <w:name w:val="样式1"/>
    <w:basedOn w:val="a"/>
    <w:link w:val="1Char0"/>
    <w:rsid w:val="003346FE"/>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f9astyle88f9a">
    <w:name w:val="f9a style88 f9a"/>
    <w:basedOn w:val="a"/>
    <w:rsid w:val="003346FE"/>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Char0">
    <w:name w:val="Char Char Char Char Char Char Char Char"/>
    <w:basedOn w:val="a"/>
    <w:rsid w:val="003346FE"/>
    <w:pPr>
      <w:tabs>
        <w:tab w:val="left" w:pos="360"/>
      </w:tabs>
    </w:pPr>
    <w:rPr>
      <w:sz w:val="24"/>
      <w:szCs w:val="20"/>
    </w:rPr>
  </w:style>
  <w:style w:type="paragraph" w:customStyle="1" w:styleId="xl29">
    <w:name w:val="xl29"/>
    <w:basedOn w:val="a"/>
    <w:rsid w:val="003346FE"/>
    <w:pPr>
      <w:widowControl/>
      <w:pBdr>
        <w:top w:val="single" w:sz="4" w:space="0" w:color="auto"/>
        <w:left w:val="double" w:sz="6" w:space="0" w:color="auto"/>
        <w:bottom w:val="double" w:sz="6" w:space="0" w:color="auto"/>
        <w:right w:val="double" w:sz="6" w:space="0" w:color="auto"/>
      </w:pBdr>
      <w:spacing w:before="100" w:beforeAutospacing="1" w:after="100" w:afterAutospacing="1"/>
      <w:jc w:val="left"/>
    </w:pPr>
    <w:rPr>
      <w:rFonts w:ascii="宋体" w:hAnsi="宋体"/>
      <w:kern w:val="0"/>
      <w:sz w:val="24"/>
    </w:rPr>
  </w:style>
  <w:style w:type="paragraph" w:customStyle="1" w:styleId="19">
    <w:name w:val="正文首行缩进1"/>
    <w:basedOn w:val="afb"/>
    <w:rsid w:val="003346FE"/>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5">
    <w:name w:val="二级条标题"/>
    <w:basedOn w:val="affff6"/>
    <w:next w:val="afff"/>
    <w:rsid w:val="003346FE"/>
    <w:pPr>
      <w:numPr>
        <w:ilvl w:val="3"/>
      </w:numPr>
      <w:ind w:left="0"/>
      <w:outlineLvl w:val="3"/>
    </w:pPr>
  </w:style>
  <w:style w:type="paragraph" w:customStyle="1" w:styleId="TableContents">
    <w:name w:val="Table Contents"/>
    <w:basedOn w:val="a"/>
    <w:rsid w:val="003346FE"/>
    <w:pPr>
      <w:suppressAutoHyphens/>
      <w:autoSpaceDE w:val="0"/>
      <w:spacing w:after="120"/>
      <w:jc w:val="left"/>
    </w:pPr>
    <w:rPr>
      <w:rFonts w:ascii="Helvetica" w:hAnsi="Helvetica"/>
      <w:kern w:val="1"/>
      <w:sz w:val="20"/>
      <w:szCs w:val="20"/>
    </w:rPr>
  </w:style>
  <w:style w:type="paragraph" w:customStyle="1" w:styleId="CharChar1CharCharChar0">
    <w:name w:val="Char Char1 Char Char Char"/>
    <w:basedOn w:val="a"/>
    <w:rsid w:val="003346FE"/>
    <w:rPr>
      <w:rFonts w:ascii="仿宋_GB2312" w:eastAsia="仿宋_GB2312"/>
      <w:b/>
      <w:sz w:val="32"/>
      <w:szCs w:val="32"/>
    </w:rPr>
  </w:style>
  <w:style w:type="paragraph" w:customStyle="1" w:styleId="affff6">
    <w:name w:val="一级条标题"/>
    <w:basedOn w:val="affff7"/>
    <w:next w:val="afff"/>
    <w:rsid w:val="003346FE"/>
    <w:pPr>
      <w:numPr>
        <w:ilvl w:val="2"/>
      </w:numPr>
      <w:spacing w:beforeLines="0" w:afterLines="0"/>
      <w:outlineLvl w:val="2"/>
    </w:pPr>
  </w:style>
  <w:style w:type="paragraph" w:customStyle="1" w:styleId="affff8">
    <w:name w:val="四级条标题"/>
    <w:basedOn w:val="affff9"/>
    <w:next w:val="afff"/>
    <w:rsid w:val="003346FE"/>
    <w:pPr>
      <w:numPr>
        <w:ilvl w:val="5"/>
      </w:numPr>
      <w:outlineLvl w:val="5"/>
    </w:pPr>
  </w:style>
  <w:style w:type="paragraph" w:customStyle="1" w:styleId="CharCharCharCharCharCharCharCharCharChar1">
    <w:name w:val="Char Char Char Char Char Char Char Char Char Char1"/>
    <w:basedOn w:val="a"/>
    <w:rsid w:val="003346FE"/>
    <w:rPr>
      <w:rFonts w:ascii="仿宋_GB2312" w:eastAsia="仿宋_GB2312"/>
      <w:b/>
      <w:sz w:val="32"/>
      <w:szCs w:val="32"/>
    </w:rPr>
  </w:style>
  <w:style w:type="paragraph" w:customStyle="1" w:styleId="affff7">
    <w:name w:val="章标题"/>
    <w:next w:val="afff"/>
    <w:rsid w:val="003346FE"/>
    <w:pPr>
      <w:numPr>
        <w:ilvl w:val="1"/>
        <w:numId w:val="8"/>
      </w:numPr>
      <w:spacing w:beforeLines="50" w:afterLines="50"/>
      <w:jc w:val="both"/>
      <w:outlineLvl w:val="1"/>
    </w:pPr>
    <w:rPr>
      <w:rFonts w:ascii="黑体" w:eastAsia="黑体" w:hAnsi="Times New Roman" w:cs="Times New Roman"/>
      <w:kern w:val="0"/>
      <w:szCs w:val="20"/>
    </w:rPr>
  </w:style>
  <w:style w:type="paragraph" w:customStyle="1" w:styleId="xl79">
    <w:name w:val="xl79"/>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3">
    <w:name w:val="xl103"/>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32">
    <w:name w:val="Char3"/>
    <w:basedOn w:val="a"/>
    <w:rsid w:val="003346FE"/>
    <w:rPr>
      <w:rFonts w:ascii="仿宋_GB2312" w:eastAsia="仿宋_GB2312"/>
      <w:b/>
      <w:sz w:val="32"/>
      <w:szCs w:val="32"/>
    </w:rPr>
  </w:style>
  <w:style w:type="paragraph" w:customStyle="1" w:styleId="affffa">
    <w:name w:val="规范正文"/>
    <w:basedOn w:val="a"/>
    <w:rsid w:val="003346FE"/>
    <w:pPr>
      <w:numPr>
        <w:numId w:val="10"/>
      </w:numPr>
      <w:tabs>
        <w:tab w:val="left" w:pos="900"/>
      </w:tabs>
      <w:adjustRightInd w:val="0"/>
      <w:spacing w:beforeLines="50" w:line="360" w:lineRule="auto"/>
      <w:textAlignment w:val="baseline"/>
    </w:pPr>
    <w:rPr>
      <w:szCs w:val="20"/>
    </w:rPr>
  </w:style>
  <w:style w:type="paragraph" w:customStyle="1" w:styleId="ParaChar">
    <w:name w:val="默认段落字体 Para Char"/>
    <w:basedOn w:val="a"/>
    <w:rsid w:val="003346FE"/>
    <w:rPr>
      <w:rFonts w:ascii="Tahoma" w:hAnsi="Tahoma"/>
      <w:sz w:val="24"/>
      <w:szCs w:val="20"/>
    </w:rPr>
  </w:style>
  <w:style w:type="paragraph" w:customStyle="1" w:styleId="affffb">
    <w:name w:val="标准书眉_奇数页"/>
    <w:next w:val="a"/>
    <w:rsid w:val="003346FE"/>
    <w:pPr>
      <w:tabs>
        <w:tab w:val="center" w:pos="4154"/>
        <w:tab w:val="right" w:pos="8306"/>
      </w:tabs>
      <w:spacing w:after="120"/>
      <w:jc w:val="right"/>
    </w:pPr>
    <w:rPr>
      <w:rFonts w:ascii="Times New Roman" w:eastAsia="宋体" w:hAnsi="Times New Roman" w:cs="Times New Roman"/>
      <w:kern w:val="0"/>
      <w:szCs w:val="20"/>
    </w:rPr>
  </w:style>
  <w:style w:type="paragraph" w:customStyle="1" w:styleId="61">
    <w:name w:val="数字标题6"/>
    <w:basedOn w:val="6"/>
    <w:next w:val="a"/>
    <w:rsid w:val="003346FE"/>
    <w:pPr>
      <w:numPr>
        <w:numId w:val="7"/>
      </w:numPr>
      <w:tabs>
        <w:tab w:val="left" w:pos="1080"/>
      </w:tabs>
    </w:pPr>
    <w:rPr>
      <w:rFonts w:ascii="Times New Roman" w:eastAsia="宋体" w:hAnsi="Times New Roman"/>
      <w:i/>
    </w:rPr>
  </w:style>
  <w:style w:type="paragraph" w:customStyle="1" w:styleId="210">
    <w:name w:val="正文文本 21"/>
    <w:basedOn w:val="a"/>
    <w:rsid w:val="003346FE"/>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1Char1">
    <w:name w:val="Char Char1 Char1"/>
    <w:basedOn w:val="a"/>
    <w:rsid w:val="003346FE"/>
    <w:rPr>
      <w:rFonts w:ascii="仿宋_GB2312" w:eastAsia="仿宋_GB2312"/>
      <w:b/>
      <w:sz w:val="32"/>
      <w:szCs w:val="32"/>
    </w:rPr>
  </w:style>
  <w:style w:type="paragraph" w:customStyle="1" w:styleId="074">
    <w:name w:val="正文样式 首行缩进:  0.74 厘米"/>
    <w:basedOn w:val="a"/>
    <w:rsid w:val="003346FE"/>
    <w:pPr>
      <w:spacing w:beforeLines="50" w:line="360" w:lineRule="auto"/>
      <w:ind w:firstLine="420"/>
    </w:pPr>
    <w:rPr>
      <w:rFonts w:cs="宋体"/>
      <w:sz w:val="24"/>
      <w:szCs w:val="20"/>
    </w:rPr>
  </w:style>
  <w:style w:type="paragraph" w:customStyle="1" w:styleId="affffc">
    <w:name w:val="±íÑùÊ½"/>
    <w:basedOn w:val="a"/>
    <w:rsid w:val="003346FE"/>
    <w:pPr>
      <w:widowControl/>
      <w:numPr>
        <w:numId w:val="12"/>
      </w:numPr>
      <w:tabs>
        <w:tab w:val="clear" w:pos="425"/>
      </w:tabs>
      <w:overflowPunct w:val="0"/>
      <w:autoSpaceDE w:val="0"/>
      <w:autoSpaceDN w:val="0"/>
      <w:adjustRightInd w:val="0"/>
      <w:ind w:left="0" w:firstLine="0"/>
      <w:jc w:val="left"/>
      <w:textAlignment w:val="baseline"/>
    </w:pPr>
    <w:rPr>
      <w:rFonts w:ascii="Arial Narrow" w:hAnsi="Arial Narrow"/>
      <w:kern w:val="0"/>
      <w:sz w:val="18"/>
      <w:szCs w:val="20"/>
      <w:lang w:val="en-US" w:eastAsia="zh-CN"/>
    </w:rPr>
  </w:style>
  <w:style w:type="paragraph" w:customStyle="1" w:styleId="Char2d">
    <w:name w:val="Char2"/>
    <w:basedOn w:val="a"/>
    <w:rsid w:val="003346FE"/>
    <w:rPr>
      <w:rFonts w:ascii="仿宋_GB2312" w:eastAsia="仿宋_GB2312"/>
      <w:b/>
      <w:sz w:val="32"/>
      <w:szCs w:val="32"/>
    </w:rPr>
  </w:style>
  <w:style w:type="paragraph" w:customStyle="1" w:styleId="xl126">
    <w:name w:val="xl126"/>
    <w:basedOn w:val="a"/>
    <w:rsid w:val="003346FE"/>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CharChar1CharCharCharCharCharChar0">
    <w:name w:val="Char Char1 Char Char Char Char Char Char"/>
    <w:basedOn w:val="a"/>
    <w:rsid w:val="003346FE"/>
    <w:rPr>
      <w:rFonts w:ascii="仿宋_GB2312" w:eastAsia="仿宋_GB2312"/>
      <w:b/>
      <w:sz w:val="32"/>
      <w:szCs w:val="20"/>
    </w:rPr>
  </w:style>
  <w:style w:type="paragraph" w:customStyle="1" w:styleId="43">
    <w:name w:val="4"/>
    <w:basedOn w:val="a"/>
    <w:next w:val="22"/>
    <w:rsid w:val="003346FE"/>
    <w:pPr>
      <w:spacing w:after="120" w:line="480" w:lineRule="auto"/>
      <w:ind w:leftChars="200" w:left="420"/>
    </w:pPr>
    <w:rPr>
      <w:sz w:val="24"/>
      <w:szCs w:val="20"/>
    </w:rPr>
  </w:style>
  <w:style w:type="paragraph" w:customStyle="1" w:styleId="aspnumfaautoadjustrightr">
    <w:name w:val="aspnumfaautoadjustrightr"/>
    <w:rsid w:val="003346FE"/>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0">
    <w:name w:val="表格"/>
    <w:basedOn w:val="a"/>
    <w:link w:val="CharChard"/>
    <w:rsid w:val="003346FE"/>
    <w:pPr>
      <w:snapToGrid w:val="0"/>
      <w:ind w:firstLineChars="21" w:firstLine="42"/>
    </w:pPr>
    <w:rPr>
      <w:rFonts w:ascii="宋体" w:hAnsi="宋体" w:cstheme="minorBidi"/>
      <w:szCs w:val="22"/>
    </w:rPr>
  </w:style>
  <w:style w:type="paragraph" w:customStyle="1" w:styleId="xl77">
    <w:name w:val="xl77"/>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affffd">
    <w:name w:val="样式"/>
    <w:basedOn w:val="a"/>
    <w:rsid w:val="003346FE"/>
    <w:pPr>
      <w:autoSpaceDE w:val="0"/>
      <w:autoSpaceDN w:val="0"/>
      <w:snapToGrid w:val="0"/>
      <w:spacing w:before="120" w:after="120" w:line="360" w:lineRule="auto"/>
    </w:pPr>
    <w:rPr>
      <w:rFonts w:ascii="宋体"/>
      <w:sz w:val="24"/>
      <w:szCs w:val="20"/>
    </w:rPr>
  </w:style>
  <w:style w:type="paragraph" w:customStyle="1" w:styleId="affffe">
    <w:name w:val="无间距"/>
    <w:qFormat/>
    <w:rsid w:val="003346FE"/>
    <w:pPr>
      <w:widowControl w:val="0"/>
      <w:jc w:val="both"/>
    </w:pPr>
    <w:rPr>
      <w:rFonts w:ascii="Times New Roman" w:eastAsia="宋体" w:hAnsi="Times New Roman" w:cs="Times New Roman"/>
    </w:rPr>
  </w:style>
  <w:style w:type="paragraph" w:customStyle="1" w:styleId="20">
    <w:name w:val="样式 正文缩进 + 首行缩进:  2 字符"/>
    <w:basedOn w:val="aff"/>
    <w:link w:val="2CharChar"/>
    <w:rsid w:val="003346FE"/>
    <w:pPr>
      <w:widowControl w:val="0"/>
      <w:adjustRightInd/>
      <w:snapToGrid/>
      <w:spacing w:after="80" w:line="360" w:lineRule="auto"/>
      <w:ind w:firstLineChars="200" w:firstLine="480"/>
    </w:pPr>
    <w:rPr>
      <w:rFonts w:asciiTheme="minorHAnsi" w:eastAsiaTheme="minorEastAsia" w:hAnsiTheme="minorHAnsi" w:cstheme="minorBidi"/>
      <w:color w:val="auto"/>
      <w:kern w:val="2"/>
      <w:sz w:val="24"/>
      <w:szCs w:val="22"/>
    </w:rPr>
  </w:style>
  <w:style w:type="paragraph" w:customStyle="1" w:styleId="44">
    <w:name w:val="数字标题4"/>
    <w:basedOn w:val="4"/>
    <w:rsid w:val="003346FE"/>
    <w:pPr>
      <w:numPr>
        <w:numId w:val="0"/>
      </w:numPr>
      <w:tabs>
        <w:tab w:val="left" w:pos="0"/>
      </w:tabs>
      <w:spacing w:before="0" w:after="0" w:line="360" w:lineRule="auto"/>
      <w:ind w:left="1"/>
    </w:pPr>
    <w:rPr>
      <w:rFonts w:eastAsia="仿宋_GB2312" w:cs="Arial"/>
      <w:b w:val="0"/>
      <w:bCs w:val="0"/>
      <w:color w:val="000000"/>
      <w:sz w:val="24"/>
      <w:szCs w:val="24"/>
      <w:lang w:val="en-US"/>
    </w:rPr>
  </w:style>
  <w:style w:type="paragraph" w:customStyle="1" w:styleId="afffff">
    <w:name w:val="列表内容"/>
    <w:basedOn w:val="a"/>
    <w:next w:val="a"/>
    <w:rsid w:val="003346FE"/>
    <w:pPr>
      <w:widowControl/>
      <w:numPr>
        <w:numId w:val="13"/>
      </w:numPr>
      <w:tabs>
        <w:tab w:val="left" w:pos="840"/>
      </w:tabs>
      <w:jc w:val="left"/>
    </w:pPr>
    <w:rPr>
      <w:kern w:val="0"/>
      <w:sz w:val="18"/>
    </w:rPr>
  </w:style>
  <w:style w:type="paragraph" w:customStyle="1" w:styleId="afffff0">
    <w:name w:val="前言、引言标题"/>
    <w:next w:val="a"/>
    <w:rsid w:val="003346FE"/>
    <w:pPr>
      <w:numPr>
        <w:numId w:val="8"/>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五级条标题"/>
    <w:basedOn w:val="affff8"/>
    <w:next w:val="afff"/>
    <w:rsid w:val="003346FE"/>
    <w:pPr>
      <w:numPr>
        <w:ilvl w:val="6"/>
      </w:numPr>
      <w:outlineLvl w:val="6"/>
    </w:pPr>
  </w:style>
  <w:style w:type="paragraph" w:customStyle="1" w:styleId="29">
    <w:name w:val="样式 首行缩进:  2 字符"/>
    <w:basedOn w:val="a"/>
    <w:rsid w:val="003346FE"/>
    <w:pPr>
      <w:snapToGrid w:val="0"/>
      <w:spacing w:line="360" w:lineRule="auto"/>
    </w:pPr>
    <w:rPr>
      <w:rFonts w:ascii="仿宋_GB2312" w:eastAsia="仿宋_GB2312" w:hAnsi="宋体" w:cs="宋体"/>
      <w:color w:val="000000"/>
      <w:kern w:val="0"/>
      <w:sz w:val="28"/>
      <w:szCs w:val="21"/>
    </w:rPr>
  </w:style>
  <w:style w:type="paragraph" w:customStyle="1" w:styleId="afffff2">
    <w:name w:val="表格内文字"/>
    <w:basedOn w:val="a"/>
    <w:rsid w:val="003346FE"/>
    <w:pPr>
      <w:widowControl/>
      <w:spacing w:line="300" w:lineRule="atLeast"/>
      <w:jc w:val="left"/>
    </w:pPr>
    <w:rPr>
      <w:rFonts w:ascii="Arial" w:eastAsia="黑体" w:hAnsi="Arial" w:cs="Arial"/>
      <w:bCs/>
      <w:sz w:val="18"/>
      <w:szCs w:val="21"/>
    </w:rPr>
  </w:style>
  <w:style w:type="paragraph" w:customStyle="1" w:styleId="ParaCharCharCharCharCharCharChar">
    <w:name w:val="默认段落字体 Para Char Char Char Char Char Char Char"/>
    <w:basedOn w:val="a"/>
    <w:rsid w:val="003346FE"/>
    <w:rPr>
      <w:rFonts w:eastAsia="仿宋_GB2312"/>
      <w:sz w:val="28"/>
      <w:szCs w:val="20"/>
    </w:rPr>
  </w:style>
  <w:style w:type="paragraph" w:customStyle="1" w:styleId="xl121">
    <w:name w:val="xl121"/>
    <w:basedOn w:val="a"/>
    <w:rsid w:val="003346FE"/>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TableText">
    <w:name w:val="Table Text"/>
    <w:basedOn w:val="a"/>
    <w:link w:val="TableTextChar1"/>
    <w:rsid w:val="003346FE"/>
    <w:pPr>
      <w:widowControl/>
      <w:spacing w:before="60" w:after="60"/>
      <w:jc w:val="left"/>
    </w:pPr>
    <w:rPr>
      <w:kern w:val="0"/>
      <w:sz w:val="24"/>
    </w:rPr>
  </w:style>
  <w:style w:type="paragraph" w:customStyle="1" w:styleId="12074">
    <w:name w:val="样式 样式 样式1 + 首行缩进:  2 字符 + 左侧:  0.74 厘米"/>
    <w:basedOn w:val="a"/>
    <w:rsid w:val="003346FE"/>
    <w:pPr>
      <w:spacing w:line="360" w:lineRule="exact"/>
      <w:ind w:firstLineChars="200" w:firstLine="200"/>
    </w:pPr>
    <w:rPr>
      <w:rFonts w:ascii="Arial" w:hAnsi="Arial" w:cs="宋体"/>
      <w:szCs w:val="20"/>
    </w:rPr>
  </w:style>
  <w:style w:type="paragraph" w:customStyle="1" w:styleId="1a">
    <w:name w:val="正文缩进1"/>
    <w:basedOn w:val="a"/>
    <w:next w:val="af3"/>
    <w:rsid w:val="003346FE"/>
    <w:pPr>
      <w:autoSpaceDE w:val="0"/>
      <w:autoSpaceDN w:val="0"/>
      <w:adjustRightInd w:val="0"/>
      <w:snapToGrid w:val="0"/>
      <w:spacing w:after="120" w:line="360" w:lineRule="auto"/>
      <w:ind w:leftChars="200" w:left="420" w:firstLineChars="200" w:firstLine="480"/>
    </w:pPr>
    <w:rPr>
      <w:sz w:val="24"/>
      <w:szCs w:val="21"/>
    </w:rPr>
  </w:style>
  <w:style w:type="paragraph" w:customStyle="1" w:styleId="218220">
    <w:name w:val="样式 样式 样式 标题 2 + 两端对齐 段前: 18 磅 + 首行缩进:  2 字符 + 首行缩进:  2 字符 段后: 0..."/>
    <w:basedOn w:val="a"/>
    <w:rsid w:val="003346FE"/>
    <w:pPr>
      <w:spacing w:afterLines="50" w:line="360" w:lineRule="auto"/>
    </w:pPr>
    <w:rPr>
      <w:rFonts w:cs="宋体"/>
      <w:b/>
      <w:bCs/>
      <w:sz w:val="24"/>
      <w:szCs w:val="20"/>
    </w:rPr>
  </w:style>
  <w:style w:type="paragraph" w:customStyle="1" w:styleId="font7">
    <w:name w:val="font7"/>
    <w:basedOn w:val="a"/>
    <w:rsid w:val="003346FE"/>
    <w:pPr>
      <w:widowControl/>
      <w:spacing w:before="100" w:beforeAutospacing="1" w:after="100" w:afterAutospacing="1"/>
      <w:jc w:val="left"/>
    </w:pPr>
    <w:rPr>
      <w:rFonts w:ascii="宋体" w:hAnsi="宋体" w:cs="宋体"/>
      <w:color w:val="000000"/>
      <w:kern w:val="0"/>
      <w:sz w:val="20"/>
      <w:szCs w:val="20"/>
    </w:rPr>
  </w:style>
  <w:style w:type="paragraph" w:customStyle="1" w:styleId="affff9">
    <w:name w:val="三级条标题"/>
    <w:basedOn w:val="affff5"/>
    <w:next w:val="afff"/>
    <w:rsid w:val="003346FE"/>
    <w:pPr>
      <w:numPr>
        <w:ilvl w:val="4"/>
      </w:numPr>
      <w:outlineLvl w:val="4"/>
    </w:pPr>
  </w:style>
  <w:style w:type="paragraph" w:customStyle="1" w:styleId="Default">
    <w:name w:val="Default"/>
    <w:rsid w:val="003346FE"/>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rsid w:val="003346FE"/>
    <w:pPr>
      <w:adjustRightInd w:val="0"/>
      <w:spacing w:line="360" w:lineRule="auto"/>
    </w:pPr>
    <w:rPr>
      <w:kern w:val="0"/>
      <w:sz w:val="24"/>
      <w:szCs w:val="20"/>
    </w:rPr>
  </w:style>
  <w:style w:type="paragraph" w:customStyle="1" w:styleId="xl88">
    <w:name w:val="xl88"/>
    <w:basedOn w:val="a"/>
    <w:rsid w:val="003346FE"/>
    <w:pPr>
      <w:widowControl/>
      <w:pBdr>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CharCharChar10">
    <w:name w:val="Char Char Char1"/>
    <w:basedOn w:val="a"/>
    <w:rsid w:val="003346FE"/>
    <w:pPr>
      <w:tabs>
        <w:tab w:val="left" w:pos="0"/>
      </w:tabs>
    </w:pPr>
    <w:rPr>
      <w:rFonts w:eastAsia="仿宋_GB2312"/>
      <w:sz w:val="28"/>
    </w:rPr>
  </w:style>
  <w:style w:type="paragraph" w:customStyle="1" w:styleId="afffff3">
    <w:name w:val="此正文"/>
    <w:basedOn w:val="a"/>
    <w:rsid w:val="003346FE"/>
    <w:pPr>
      <w:spacing w:line="360" w:lineRule="auto"/>
      <w:ind w:firstLineChars="200" w:firstLine="200"/>
    </w:pPr>
    <w:rPr>
      <w:sz w:val="24"/>
    </w:rPr>
  </w:style>
  <w:style w:type="paragraph" w:customStyle="1" w:styleId="xl28">
    <w:name w:val="xl28"/>
    <w:basedOn w:val="a"/>
    <w:rsid w:val="003346FE"/>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1CharCharChar1">
    <w:name w:val="Char1 Char Char Char1"/>
    <w:basedOn w:val="a"/>
    <w:rsid w:val="003346FE"/>
    <w:rPr>
      <w:rFonts w:ascii="Tahoma" w:hAnsi="Tahoma"/>
      <w:sz w:val="24"/>
      <w:szCs w:val="20"/>
    </w:rPr>
  </w:style>
  <w:style w:type="paragraph" w:customStyle="1" w:styleId="91">
    <w:name w:val="9"/>
    <w:rsid w:val="003346FE"/>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f7">
    <w:name w:val="Char"/>
    <w:basedOn w:val="a"/>
    <w:rsid w:val="003346FE"/>
    <w:rPr>
      <w:rFonts w:ascii="仿宋_GB2312" w:eastAsia="仿宋_GB2312"/>
      <w:b/>
      <w:sz w:val="32"/>
      <w:szCs w:val="32"/>
    </w:rPr>
  </w:style>
  <w:style w:type="paragraph" w:customStyle="1" w:styleId="xl114">
    <w:name w:val="xl114"/>
    <w:basedOn w:val="a"/>
    <w:rsid w:val="003346FE"/>
    <w:pPr>
      <w:widowControl/>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f4">
    <w:name w:val="正文文字表格居中"/>
    <w:basedOn w:val="a"/>
    <w:next w:val="21"/>
    <w:rsid w:val="003346FE"/>
    <w:pPr>
      <w:snapToGrid w:val="0"/>
      <w:spacing w:line="360" w:lineRule="auto"/>
    </w:pPr>
    <w:rPr>
      <w:rFonts w:ascii="宋体"/>
      <w:b/>
      <w:sz w:val="24"/>
      <w:szCs w:val="20"/>
    </w:rPr>
  </w:style>
  <w:style w:type="paragraph" w:customStyle="1" w:styleId="afffff5">
    <w:name w:val="标题五"/>
    <w:basedOn w:val="a"/>
    <w:rsid w:val="003346FE"/>
    <w:pPr>
      <w:spacing w:beforeLines="50" w:line="360" w:lineRule="auto"/>
    </w:pPr>
    <w:rPr>
      <w:b/>
      <w:sz w:val="24"/>
    </w:rPr>
  </w:style>
  <w:style w:type="paragraph" w:customStyle="1" w:styleId="Char2e">
    <w:name w:val=" Char2"/>
    <w:basedOn w:val="a"/>
    <w:rsid w:val="003346FE"/>
    <w:rPr>
      <w:rFonts w:ascii="仿宋_GB2312" w:eastAsia="仿宋_GB2312" w:hAnsi="Arial"/>
      <w:b/>
      <w:sz w:val="32"/>
      <w:szCs w:val="32"/>
    </w:rPr>
  </w:style>
  <w:style w:type="paragraph" w:customStyle="1" w:styleId="tabletext0">
    <w:name w:val="tabletext"/>
    <w:basedOn w:val="a"/>
    <w:rsid w:val="003346FE"/>
    <w:pPr>
      <w:widowControl/>
      <w:spacing w:before="100" w:beforeAutospacing="1" w:after="100" w:afterAutospacing="1"/>
      <w:jc w:val="left"/>
    </w:pPr>
    <w:rPr>
      <w:rFonts w:ascii="宋体" w:hAnsi="宋体" w:cs="宋体"/>
      <w:kern w:val="0"/>
      <w:sz w:val="24"/>
    </w:rPr>
  </w:style>
  <w:style w:type="paragraph" w:customStyle="1" w:styleId="xl91">
    <w:name w:val="xl91"/>
    <w:basedOn w:val="a"/>
    <w:rsid w:val="003346FE"/>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button">
    <w:name w:val="button"/>
    <w:basedOn w:val="a"/>
    <w:rsid w:val="003346FE"/>
    <w:pPr>
      <w:widowControl/>
      <w:spacing w:before="100" w:beforeAutospacing="1" w:after="100" w:afterAutospacing="1"/>
      <w:jc w:val="left"/>
    </w:pPr>
    <w:rPr>
      <w:rFonts w:ascii="Arial Unicode MS" w:hAnsi="Arial Unicode MS"/>
      <w:color w:val="000000"/>
      <w:kern w:val="0"/>
      <w:sz w:val="24"/>
    </w:rPr>
  </w:style>
  <w:style w:type="paragraph" w:customStyle="1" w:styleId="CharCharCharCharChar">
    <w:name w:val="四级目录 Char Char Char Char Char"/>
    <w:next w:val="a"/>
    <w:rsid w:val="003346FE"/>
    <w:pPr>
      <w:spacing w:line="360" w:lineRule="auto"/>
      <w:ind w:leftChars="200" w:left="200"/>
    </w:pPr>
    <w:rPr>
      <w:rFonts w:ascii="Times New Roman" w:eastAsia="仿宋_GB2312" w:hAnsi="Times New Roman" w:cs="Times New Roman"/>
      <w:kern w:val="0"/>
      <w:sz w:val="30"/>
      <w:szCs w:val="20"/>
      <w:lang w:eastAsia="en-US"/>
    </w:rPr>
  </w:style>
  <w:style w:type="paragraph" w:customStyle="1" w:styleId="xl125">
    <w:name w:val="xl125"/>
    <w:basedOn w:val="a"/>
    <w:rsid w:val="003346FE"/>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Char1CharCharChar">
    <w:name w:val="Char1 Char Char Char"/>
    <w:basedOn w:val="a"/>
    <w:rsid w:val="003346FE"/>
    <w:pPr>
      <w:widowControl/>
      <w:snapToGrid w:val="0"/>
      <w:spacing w:before="120" w:after="160" w:line="360" w:lineRule="auto"/>
      <w:ind w:right="-360"/>
      <w:jc w:val="left"/>
    </w:pPr>
    <w:rPr>
      <w:rFonts w:ascii="Arial" w:hAnsi="Arial"/>
      <w:kern w:val="0"/>
      <w:sz w:val="24"/>
      <w:lang w:eastAsia="en-US"/>
    </w:rPr>
  </w:style>
  <w:style w:type="paragraph" w:customStyle="1" w:styleId="msonormal0">
    <w:name w:val="msonormal"/>
    <w:basedOn w:val="a"/>
    <w:rsid w:val="003346FE"/>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
    <w:rsid w:val="003346FE"/>
    <w:rPr>
      <w:rFonts w:ascii="Tahoma" w:hAnsi="Tahoma" w:cs="仿宋_GB2312"/>
      <w:sz w:val="24"/>
      <w:szCs w:val="20"/>
    </w:rPr>
  </w:style>
  <w:style w:type="paragraph" w:customStyle="1" w:styleId="xl106">
    <w:name w:val="xl106"/>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f1">
    <w:name w:val="Char1"/>
    <w:basedOn w:val="a"/>
    <w:rsid w:val="003346FE"/>
    <w:rPr>
      <w:rFonts w:ascii="仿宋_GB2312" w:eastAsia="仿宋_GB2312"/>
      <w:b/>
      <w:sz w:val="32"/>
      <w:szCs w:val="32"/>
    </w:rPr>
  </w:style>
  <w:style w:type="paragraph" w:customStyle="1" w:styleId="Heading4">
    <w:name w:val="Heading 4"/>
    <w:basedOn w:val="a"/>
    <w:next w:val="a"/>
    <w:rsid w:val="003346FE"/>
    <w:pPr>
      <w:keepNext/>
      <w:keepLines/>
      <w:numPr>
        <w:ilvl w:val="3"/>
        <w:numId w:val="2"/>
      </w:numPr>
      <w:tabs>
        <w:tab w:val="left" w:pos="864"/>
      </w:tabs>
      <w:spacing w:before="280" w:after="290" w:line="374" w:lineRule="auto"/>
      <w:outlineLvl w:val="3"/>
    </w:pPr>
    <w:rPr>
      <w:rFonts w:ascii="Arial" w:eastAsia="黑体" w:hAnsi="Arial"/>
      <w:sz w:val="28"/>
      <w:szCs w:val="28"/>
    </w:rPr>
  </w:style>
  <w:style w:type="paragraph" w:customStyle="1" w:styleId="ParaCharCharChar1Char">
    <w:name w:val="默认段落字体 Para Char Char Char1 Char"/>
    <w:basedOn w:val="a"/>
    <w:rsid w:val="003346FE"/>
    <w:pPr>
      <w:spacing w:line="240" w:lineRule="atLeast"/>
      <w:ind w:left="420" w:firstLine="420"/>
    </w:pPr>
    <w:rPr>
      <w:sz w:val="24"/>
    </w:rPr>
  </w:style>
  <w:style w:type="paragraph" w:customStyle="1" w:styleId="3H3">
    <w:name w:val="样式 标题 3H3 + 两端对齐"/>
    <w:basedOn w:val="3"/>
    <w:rsid w:val="003346FE"/>
    <w:pPr>
      <w:keepLines w:val="0"/>
      <w:numPr>
        <w:numId w:val="0"/>
      </w:numPr>
      <w:tabs>
        <w:tab w:val="left" w:pos="709"/>
      </w:tabs>
      <w:spacing w:before="0" w:after="0" w:line="240" w:lineRule="auto"/>
      <w:jc w:val="left"/>
    </w:pPr>
    <w:rPr>
      <w:rFonts w:cs="宋体"/>
      <w:sz w:val="21"/>
      <w:szCs w:val="20"/>
    </w:rPr>
  </w:style>
  <w:style w:type="paragraph" w:customStyle="1" w:styleId="afffff6">
    <w:name w:val="正文（标题三）"/>
    <w:basedOn w:val="a"/>
    <w:rsid w:val="003346FE"/>
    <w:pPr>
      <w:spacing w:line="360" w:lineRule="auto"/>
      <w:ind w:firstLineChars="200" w:firstLine="200"/>
    </w:pPr>
    <w:rPr>
      <w:sz w:val="24"/>
    </w:rPr>
  </w:style>
  <w:style w:type="paragraph" w:customStyle="1" w:styleId="xl116">
    <w:name w:val="xl116"/>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afc">
    <w:name w:val="正文说明"/>
    <w:basedOn w:val="a"/>
    <w:link w:val="CharChar8"/>
    <w:rsid w:val="003346FE"/>
    <w:pPr>
      <w:spacing w:line="360" w:lineRule="auto"/>
    </w:pPr>
    <w:rPr>
      <w:rFonts w:asciiTheme="minorHAnsi" w:eastAsiaTheme="minorEastAsia" w:hAnsiTheme="minorHAnsi" w:cstheme="minorBidi"/>
      <w:sz w:val="24"/>
    </w:rPr>
  </w:style>
  <w:style w:type="paragraph" w:customStyle="1" w:styleId="Char3CharChar">
    <w:name w:val="Char3 Char Char"/>
    <w:basedOn w:val="a"/>
    <w:rsid w:val="003346FE"/>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0">
    <w:name w:val="Char Char Char Char"/>
    <w:basedOn w:val="a"/>
    <w:rsid w:val="003346FE"/>
    <w:rPr>
      <w:rFonts w:ascii="Tahoma" w:hAnsi="Tahoma"/>
      <w:sz w:val="24"/>
      <w:szCs w:val="20"/>
    </w:rPr>
  </w:style>
  <w:style w:type="paragraph" w:customStyle="1" w:styleId="2Char4">
    <w:name w:val="正文 首行缩进:  2 字符 Char"/>
    <w:basedOn w:val="a"/>
    <w:rsid w:val="003346FE"/>
    <w:pPr>
      <w:spacing w:line="360" w:lineRule="auto"/>
      <w:ind w:firstLine="480"/>
    </w:pPr>
    <w:rPr>
      <w:rFonts w:cs="宋体"/>
      <w:sz w:val="24"/>
      <w:szCs w:val="20"/>
    </w:rPr>
  </w:style>
  <w:style w:type="paragraph" w:customStyle="1" w:styleId="gf1">
    <w:name w:val="gf正文1"/>
    <w:basedOn w:val="a"/>
    <w:link w:val="gf1Char"/>
    <w:rsid w:val="003346FE"/>
    <w:pPr>
      <w:tabs>
        <w:tab w:val="left" w:pos="3240"/>
        <w:tab w:val="left" w:pos="3960"/>
      </w:tabs>
      <w:adjustRightInd w:val="0"/>
      <w:snapToGrid w:val="0"/>
      <w:spacing w:line="360" w:lineRule="auto"/>
      <w:ind w:firstLineChars="200" w:firstLine="480"/>
    </w:pPr>
    <w:rPr>
      <w:rFonts w:ascii="宋体" w:hAnsi="宋体"/>
      <w:kern w:val="0"/>
      <w:sz w:val="24"/>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basedOn w:val="a"/>
    <w:rsid w:val="003346FE"/>
    <w:rPr>
      <w:rFonts w:ascii="Tahoma" w:hAnsi="Tahoma"/>
      <w:sz w:val="24"/>
      <w:szCs w:val="20"/>
    </w:rPr>
  </w:style>
  <w:style w:type="paragraph" w:customStyle="1" w:styleId="FA">
    <w:name w:val="FA正文"/>
    <w:basedOn w:val="a"/>
    <w:link w:val="FACharChar"/>
    <w:rsid w:val="003346FE"/>
    <w:pPr>
      <w:spacing w:line="360" w:lineRule="auto"/>
      <w:ind w:firstLineChars="200" w:firstLine="480"/>
    </w:pPr>
    <w:rPr>
      <w:rFonts w:asciiTheme="minorHAnsi" w:eastAsiaTheme="minorEastAsia" w:hAnsi="宋体" w:cstheme="minorBidi"/>
      <w:sz w:val="24"/>
      <w:szCs w:val="22"/>
    </w:rPr>
  </w:style>
  <w:style w:type="paragraph" w:customStyle="1" w:styleId="afffff7">
    <w:name w:val="正文标号"/>
    <w:basedOn w:val="a"/>
    <w:rsid w:val="003346FE"/>
    <w:pPr>
      <w:numPr>
        <w:numId w:val="14"/>
      </w:numPr>
      <w:tabs>
        <w:tab w:val="left" w:pos="792"/>
      </w:tabs>
      <w:spacing w:after="180" w:line="310" w:lineRule="auto"/>
      <w:ind w:right="210"/>
    </w:pPr>
    <w:rPr>
      <w:szCs w:val="20"/>
    </w:rPr>
  </w:style>
  <w:style w:type="paragraph" w:customStyle="1" w:styleId="xl89">
    <w:name w:val="xl89"/>
    <w:basedOn w:val="a"/>
    <w:rsid w:val="003346F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01">
    <w:name w:val="正文_0"/>
    <w:qFormat/>
    <w:rsid w:val="003346FE"/>
    <w:pPr>
      <w:widowControl w:val="0"/>
      <w:jc w:val="both"/>
    </w:pPr>
    <w:rPr>
      <w:rFonts w:ascii="Times New Roman" w:eastAsia="宋体" w:hAnsi="Times New Roman" w:cs="Times New Roman"/>
    </w:rPr>
  </w:style>
  <w:style w:type="paragraph" w:customStyle="1" w:styleId="xl110">
    <w:name w:val="xl110"/>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07">
    <w:name w:val="xl107"/>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harCharChar1Char">
    <w:name w:val="Char Char Char1 Char"/>
    <w:basedOn w:val="a"/>
    <w:rsid w:val="003346FE"/>
    <w:rPr>
      <w:szCs w:val="20"/>
    </w:rPr>
  </w:style>
  <w:style w:type="paragraph" w:customStyle="1" w:styleId="Blockquote">
    <w:name w:val="Blockquote"/>
    <w:basedOn w:val="a"/>
    <w:rsid w:val="003346FE"/>
    <w:pPr>
      <w:autoSpaceDE w:val="0"/>
      <w:autoSpaceDN w:val="0"/>
      <w:adjustRightInd w:val="0"/>
      <w:spacing w:before="100" w:after="100"/>
      <w:ind w:left="360" w:right="360"/>
      <w:jc w:val="left"/>
    </w:pPr>
    <w:rPr>
      <w:kern w:val="0"/>
      <w:sz w:val="24"/>
      <w:szCs w:val="20"/>
    </w:rPr>
  </w:style>
  <w:style w:type="paragraph" w:customStyle="1" w:styleId="afffff8">
    <w:name w:val="内文正文"/>
    <w:rsid w:val="003346FE"/>
    <w:pPr>
      <w:autoSpaceDE w:val="0"/>
      <w:autoSpaceDN w:val="0"/>
      <w:spacing w:line="400" w:lineRule="exact"/>
      <w:ind w:firstLineChars="200" w:firstLine="200"/>
      <w:jc w:val="both"/>
      <w:textAlignment w:val="bottom"/>
    </w:pPr>
    <w:rPr>
      <w:rFonts w:ascii="宋体" w:eastAsia="宋体" w:hAnsi="???|CS?o｡ﾀ?" w:cs="Times New Roman"/>
      <w:kern w:val="0"/>
      <w:szCs w:val="28"/>
    </w:rPr>
  </w:style>
  <w:style w:type="paragraph" w:customStyle="1" w:styleId="xl99">
    <w:name w:val="xl99"/>
    <w:basedOn w:val="a"/>
    <w:rsid w:val="003346FE"/>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font8">
    <w:name w:val="font8"/>
    <w:basedOn w:val="a"/>
    <w:rsid w:val="003346FE"/>
    <w:pPr>
      <w:widowControl/>
      <w:spacing w:before="100" w:beforeAutospacing="1" w:after="100" w:afterAutospacing="1"/>
      <w:jc w:val="left"/>
    </w:pPr>
    <w:rPr>
      <w:rFonts w:ascii="宋体" w:hAnsi="宋体" w:cs="宋体"/>
      <w:kern w:val="0"/>
      <w:sz w:val="20"/>
      <w:szCs w:val="20"/>
    </w:rPr>
  </w:style>
  <w:style w:type="paragraph" w:customStyle="1" w:styleId="2a">
    <w:name w:val="数字标题2"/>
    <w:basedOn w:val="2"/>
    <w:next w:val="a"/>
    <w:rsid w:val="003346FE"/>
    <w:pPr>
      <w:numPr>
        <w:ilvl w:val="1"/>
        <w:numId w:val="7"/>
      </w:numPr>
      <w:tabs>
        <w:tab w:val="left" w:pos="480"/>
      </w:tabs>
      <w:spacing w:before="260" w:after="260" w:line="416" w:lineRule="auto"/>
    </w:pPr>
    <w:rPr>
      <w:rFonts w:ascii="Times New Roman"/>
      <w:i/>
      <w:sz w:val="36"/>
      <w:szCs w:val="36"/>
      <w:lang w:val="en-US"/>
    </w:rPr>
  </w:style>
  <w:style w:type="paragraph" w:customStyle="1" w:styleId="xl100">
    <w:name w:val="xl100"/>
    <w:basedOn w:val="a"/>
    <w:rsid w:val="003346FE"/>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70">
    <w:name w:val="xl70"/>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4">
    <w:name w:val="xl104"/>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5">
    <w:name w:val="xl105"/>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
    <w:name w:val="Char Char Char Char Char Char"/>
    <w:basedOn w:val="a"/>
    <w:rsid w:val="003346FE"/>
    <w:pPr>
      <w:widowControl/>
      <w:spacing w:beforeLines="50" w:afterLines="50" w:line="240" w:lineRule="exact"/>
      <w:jc w:val="left"/>
    </w:pPr>
    <w:rPr>
      <w:rFonts w:ascii="Verdana" w:hAnsi="Verdana"/>
      <w:kern w:val="0"/>
      <w:sz w:val="20"/>
      <w:szCs w:val="20"/>
      <w:lang w:eastAsia="en-US"/>
    </w:rPr>
  </w:style>
  <w:style w:type="paragraph" w:customStyle="1" w:styleId="xl78">
    <w:name w:val="xl78"/>
    <w:basedOn w:val="a"/>
    <w:rsid w:val="00334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Char2CharCharCharChar">
    <w:name w:val=" Char Char Char Char Char Char2 Char Char Char Char"/>
    <w:basedOn w:val="a"/>
    <w:rsid w:val="003346FE"/>
    <w:rPr>
      <w:rFonts w:ascii="Arial" w:hAnsi="Arial"/>
    </w:rPr>
  </w:style>
  <w:style w:type="paragraph" w:customStyle="1" w:styleId="BodyText2">
    <w:name w:val="Body Text 2"/>
    <w:basedOn w:val="a"/>
    <w:rsid w:val="003346FE"/>
    <w:pPr>
      <w:widowControl/>
      <w:overflowPunct w:val="0"/>
      <w:autoSpaceDE w:val="0"/>
      <w:autoSpaceDN w:val="0"/>
      <w:adjustRightInd w:val="0"/>
      <w:ind w:left="720" w:hanging="720"/>
      <w:textAlignment w:val="baseline"/>
    </w:pPr>
    <w:rPr>
      <w:rFonts w:ascii="Arial" w:hAnsi="Arial"/>
      <w:kern w:val="0"/>
      <w:sz w:val="24"/>
      <w:szCs w:val="20"/>
      <w:lang w:val="en-GB"/>
    </w:rPr>
  </w:style>
  <w:style w:type="paragraph" w:customStyle="1" w:styleId="xl94">
    <w:name w:val="xl94"/>
    <w:basedOn w:val="a"/>
    <w:rsid w:val="003346FE"/>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6">
    <w:name w:val="xl26"/>
    <w:basedOn w:val="a"/>
    <w:rsid w:val="003346F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hAnsi="Arial"/>
      <w:kern w:val="0"/>
      <w:szCs w:val="21"/>
    </w:rPr>
  </w:style>
  <w:style w:type="paragraph" w:customStyle="1" w:styleId="CharCharCharCharCharCharChar1">
    <w:name w:val="Char Char Char Char Char Char Char1"/>
    <w:basedOn w:val="a"/>
    <w:rsid w:val="003346FE"/>
    <w:pPr>
      <w:numPr>
        <w:numId w:val="15"/>
      </w:numPr>
      <w:tabs>
        <w:tab w:val="left" w:pos="432"/>
      </w:tabs>
      <w:spacing w:line="360" w:lineRule="auto"/>
    </w:pPr>
    <w:rPr>
      <w:rFonts w:ascii="仿宋_GB2312" w:eastAsia="仿宋_GB2312"/>
      <w:kern w:val="0"/>
      <w:sz w:val="24"/>
      <w:lang w:val="zh-CN"/>
    </w:rPr>
  </w:style>
  <w:style w:type="paragraph" w:customStyle="1" w:styleId="ACK">
    <w:name w:val="正文首行缩进（ACK）"/>
    <w:basedOn w:val="a"/>
    <w:link w:val="ACKCharChar"/>
    <w:qFormat/>
    <w:rsid w:val="003346FE"/>
    <w:pPr>
      <w:widowControl/>
      <w:spacing w:after="50" w:line="300" w:lineRule="auto"/>
      <w:ind w:firstLineChars="200" w:firstLine="200"/>
      <w:jc w:val="left"/>
    </w:pPr>
    <w:rPr>
      <w:rFonts w:ascii="Arial" w:hAnsi="Arial"/>
      <w:kern w:val="0"/>
      <w:sz w:val="20"/>
      <w:szCs w:val="21"/>
    </w:rPr>
  </w:style>
  <w:style w:type="paragraph" w:customStyle="1" w:styleId="afffff9">
    <w:name w:val="正文（首行缩进）"/>
    <w:basedOn w:val="af3"/>
    <w:rsid w:val="003346FE"/>
    <w:pPr>
      <w:widowControl/>
      <w:numPr>
        <w:numId w:val="16"/>
      </w:numPr>
      <w:tabs>
        <w:tab w:val="clear" w:pos="1440"/>
      </w:tabs>
      <w:overflowPunct w:val="0"/>
      <w:autoSpaceDE w:val="0"/>
      <w:autoSpaceDN w:val="0"/>
      <w:adjustRightInd w:val="0"/>
      <w:spacing w:beforeLines="50" w:after="120" w:line="400" w:lineRule="exact"/>
      <w:ind w:leftChars="200" w:left="200" w:firstLine="200"/>
      <w:jc w:val="left"/>
      <w:textAlignment w:val="baseline"/>
    </w:pPr>
    <w:rPr>
      <w:rFonts w:ascii="Times New Roman" w:hAnsi="Times New Roman"/>
      <w:spacing w:val="10"/>
      <w:szCs w:val="20"/>
    </w:rPr>
  </w:style>
  <w:style w:type="paragraph" w:customStyle="1" w:styleId="afffffa">
    <w:name w:val="标书正文格式"/>
    <w:rsid w:val="003346FE"/>
    <w:pPr>
      <w:spacing w:line="360" w:lineRule="auto"/>
      <w:ind w:firstLineChars="200" w:firstLine="200"/>
    </w:pPr>
    <w:rPr>
      <w:rFonts w:ascii="Times New Roman" w:eastAsia="楷体_GB2312" w:hAnsi="Times New Roman" w:cs="Times New Roman"/>
      <w:sz w:val="24"/>
      <w:szCs w:val="24"/>
    </w:rPr>
  </w:style>
  <w:style w:type="paragraph" w:customStyle="1" w:styleId="2b">
    <w:name w:val="样式2"/>
    <w:basedOn w:val="a3"/>
    <w:rsid w:val="003346FE"/>
    <w:pPr>
      <w:pBdr>
        <w:bottom w:val="none" w:sz="0" w:space="0" w:color="auto"/>
      </w:pBdr>
      <w:spacing w:line="360" w:lineRule="auto"/>
      <w:ind w:firstLineChars="200" w:firstLine="420"/>
      <w:jc w:val="left"/>
    </w:pPr>
  </w:style>
  <w:style w:type="paragraph" w:customStyle="1" w:styleId="MMEmpty">
    <w:name w:val="MM Empty"/>
    <w:basedOn w:val="a"/>
    <w:rsid w:val="003346FE"/>
  </w:style>
  <w:style w:type="paragraph" w:customStyle="1" w:styleId="xl124">
    <w:name w:val="xl124"/>
    <w:basedOn w:val="a"/>
    <w:rsid w:val="003346FE"/>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111">
    <w:name w:val="xl111"/>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rsid w:val="003346FE"/>
    <w:rPr>
      <w:szCs w:val="20"/>
    </w:rPr>
  </w:style>
  <w:style w:type="paragraph" w:customStyle="1" w:styleId="afffffb">
    <w:name w:val="样式 宋体 三号 加粗 居中"/>
    <w:basedOn w:val="a"/>
    <w:rsid w:val="003346FE"/>
    <w:pPr>
      <w:spacing w:line="360" w:lineRule="auto"/>
      <w:jc w:val="center"/>
    </w:pPr>
    <w:rPr>
      <w:rFonts w:ascii="宋体" w:hAnsi="宋体" w:cs="宋体"/>
      <w:b/>
      <w:bCs/>
      <w:sz w:val="24"/>
      <w:szCs w:val="20"/>
    </w:rPr>
  </w:style>
  <w:style w:type="paragraph" w:customStyle="1" w:styleId="afffffc">
    <w:name w:val="正文 + 宋体"/>
    <w:basedOn w:val="a"/>
    <w:next w:val="a"/>
    <w:rsid w:val="003346FE"/>
    <w:pPr>
      <w:spacing w:after="120" w:line="480" w:lineRule="auto"/>
    </w:pPr>
    <w:rPr>
      <w:rFonts w:ascii="宋体" w:hAnsi="宋体"/>
      <w:kern w:val="0"/>
      <w:sz w:val="24"/>
    </w:rPr>
  </w:style>
  <w:style w:type="paragraph" w:customStyle="1" w:styleId="xl119">
    <w:name w:val="xl119"/>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Style2">
    <w:name w:val="_Style 2"/>
    <w:uiPriority w:val="99"/>
    <w:qFormat/>
    <w:rsid w:val="003346FE"/>
    <w:pPr>
      <w:adjustRightInd w:val="0"/>
      <w:snapToGrid w:val="0"/>
    </w:pPr>
    <w:rPr>
      <w:rFonts w:ascii="Tahoma" w:eastAsia="微软雅黑" w:hAnsi="Tahoma" w:cs="Tahoma"/>
      <w:kern w:val="0"/>
      <w:sz w:val="22"/>
    </w:rPr>
  </w:style>
  <w:style w:type="paragraph" w:customStyle="1" w:styleId="Charf8">
    <w:name w:val=" Char"/>
    <w:basedOn w:val="a"/>
    <w:rsid w:val="003346FE"/>
    <w:rPr>
      <w:rFonts w:ascii="仿宋_GB2312" w:eastAsia="仿宋_GB2312" w:hAnsi="Arial"/>
      <w:b/>
      <w:sz w:val="32"/>
      <w:szCs w:val="32"/>
    </w:rPr>
  </w:style>
  <w:style w:type="paragraph" w:customStyle="1" w:styleId="af4">
    <w:name w:val="哈哈正文"/>
    <w:basedOn w:val="a"/>
    <w:link w:val="Chara"/>
    <w:rsid w:val="003346FE"/>
    <w:pPr>
      <w:spacing w:line="360" w:lineRule="auto"/>
      <w:ind w:firstLineChars="200" w:firstLine="200"/>
    </w:pPr>
    <w:rPr>
      <w:rFonts w:ascii="宋体" w:hAnsi="宋体" w:cs="宋体"/>
      <w:sz w:val="24"/>
      <w:szCs w:val="20"/>
    </w:rPr>
  </w:style>
  <w:style w:type="paragraph" w:customStyle="1" w:styleId="CharCharCharCharCharCharCharCharCharCharChar">
    <w:name w:val="Char Char Char Char Char Char Char Char Char Char Char"/>
    <w:basedOn w:val="a"/>
    <w:rsid w:val="003346FE"/>
    <w:rPr>
      <w:rFonts w:ascii="Tahoma" w:hAnsi="Tahoma"/>
      <w:sz w:val="24"/>
      <w:szCs w:val="20"/>
    </w:rPr>
  </w:style>
  <w:style w:type="paragraph" w:customStyle="1" w:styleId="CharChar1Char0">
    <w:name w:val=" Char Char1 Char"/>
    <w:basedOn w:val="a"/>
    <w:rsid w:val="003346FE"/>
    <w:rPr>
      <w:rFonts w:ascii="仿宋_GB2312" w:eastAsia="仿宋_GB2312" w:hAnsi="Arial"/>
      <w:b/>
      <w:sz w:val="32"/>
      <w:szCs w:val="32"/>
    </w:rPr>
  </w:style>
  <w:style w:type="paragraph" w:customStyle="1" w:styleId="CharChar28">
    <w:name w:val=" Char Char28"/>
    <w:basedOn w:val="a"/>
    <w:rsid w:val="003346FE"/>
    <w:pPr>
      <w:widowControl/>
      <w:spacing w:after="160" w:line="240" w:lineRule="exact"/>
      <w:jc w:val="left"/>
    </w:pPr>
    <w:rPr>
      <w:szCs w:val="20"/>
    </w:rPr>
  </w:style>
  <w:style w:type="paragraph" w:customStyle="1" w:styleId="2c">
    <w:name w:val="列出段落2"/>
    <w:basedOn w:val="a"/>
    <w:rsid w:val="003346FE"/>
    <w:pPr>
      <w:ind w:firstLineChars="200" w:firstLine="420"/>
    </w:pPr>
    <w:rPr>
      <w:rFonts w:ascii="Calibri" w:hAnsi="Calibri"/>
      <w:szCs w:val="22"/>
    </w:rPr>
  </w:style>
  <w:style w:type="paragraph" w:customStyle="1" w:styleId="f1">
    <w:name w:val="f1"/>
    <w:basedOn w:val="a"/>
    <w:rsid w:val="003346FE"/>
    <w:pPr>
      <w:widowControl/>
      <w:spacing w:before="100" w:beforeAutospacing="1" w:after="100" w:afterAutospacing="1" w:line="360" w:lineRule="auto"/>
      <w:ind w:firstLineChars="200" w:firstLine="420"/>
      <w:jc w:val="center"/>
    </w:pPr>
    <w:rPr>
      <w:rFonts w:ascii="Helvetica" w:hAnsi="Helvetica" w:cs="Helvetica"/>
      <w:b/>
      <w:bCs/>
      <w:color w:val="FF8080"/>
      <w:spacing w:val="160"/>
      <w:kern w:val="0"/>
      <w:sz w:val="80"/>
      <w:szCs w:val="80"/>
    </w:rPr>
  </w:style>
  <w:style w:type="paragraph" w:customStyle="1" w:styleId="2d">
    <w:name w:val="条目2"/>
    <w:basedOn w:val="a5"/>
    <w:rsid w:val="003346FE"/>
    <w:pPr>
      <w:tabs>
        <w:tab w:val="left" w:pos="420"/>
      </w:tabs>
      <w:spacing w:line="360" w:lineRule="auto"/>
      <w:ind w:left="420" w:hanging="420"/>
    </w:pPr>
    <w:rPr>
      <w:rFonts w:cs="Courier New"/>
      <w:color w:val="000000"/>
      <w:sz w:val="24"/>
      <w:szCs w:val="21"/>
    </w:rPr>
  </w:style>
  <w:style w:type="paragraph" w:styleId="afffffd">
    <w:name w:val="List Paragraph"/>
    <w:basedOn w:val="a"/>
    <w:uiPriority w:val="34"/>
    <w:qFormat/>
    <w:rsid w:val="003346FE"/>
    <w:pPr>
      <w:ind w:firstLineChars="200" w:firstLine="420"/>
    </w:pPr>
    <w:rPr>
      <w:rFonts w:ascii="Calibri" w:hAnsi="Calibri"/>
      <w:szCs w:val="22"/>
    </w:rPr>
  </w:style>
  <w:style w:type="paragraph" w:customStyle="1" w:styleId="xl83">
    <w:name w:val="xl83"/>
    <w:basedOn w:val="a"/>
    <w:rsid w:val="003346F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20"/>
      <w:szCs w:val="20"/>
    </w:rPr>
  </w:style>
  <w:style w:type="paragraph" w:customStyle="1" w:styleId="Char1CharCharChar0">
    <w:name w:val=" Char1 Char Char Char"/>
    <w:basedOn w:val="a"/>
    <w:rsid w:val="003346FE"/>
    <w:rPr>
      <w:rFonts w:ascii="Tahoma" w:hAnsi="Tahoma"/>
      <w:sz w:val="24"/>
      <w:szCs w:val="20"/>
    </w:rPr>
  </w:style>
  <w:style w:type="paragraph" w:customStyle="1" w:styleId="xl122">
    <w:name w:val="xl122"/>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95">
    <w:name w:val="xl95"/>
    <w:basedOn w:val="a"/>
    <w:rsid w:val="003346FE"/>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20">
    <w:name w:val="xl120"/>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8">
    <w:name w:val="xl118"/>
    <w:basedOn w:val="a"/>
    <w:rsid w:val="00334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table" w:styleId="afffffe">
    <w:name w:val="Table Grid"/>
    <w:basedOn w:val="a1"/>
    <w:uiPriority w:val="39"/>
    <w:rsid w:val="003346F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rsid w:val="003346FE"/>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customStyle="1" w:styleId="xl63">
    <w:name w:val="xl63"/>
    <w:basedOn w:val="a"/>
    <w:rsid w:val="003346FE"/>
    <w:pPr>
      <w:widowControl/>
      <w:shd w:val="clear" w:color="000000" w:fill="FFFFFF"/>
      <w:spacing w:before="100" w:beforeAutospacing="1" w:after="100" w:afterAutospacing="1"/>
      <w:jc w:val="center"/>
    </w:pPr>
    <w:rPr>
      <w:rFonts w:ascii="黑体" w:eastAsia="黑体" w:hAnsi="黑体" w:cs="宋体"/>
      <w:b/>
      <w:bCs/>
      <w:color w:val="000000"/>
      <w:kern w:val="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5562</Words>
  <Characters>31706</Characters>
  <Application>Microsoft Office Word</Application>
  <DocSecurity>0</DocSecurity>
  <Lines>264</Lines>
  <Paragraphs>74</Paragraphs>
  <ScaleCrop>false</ScaleCrop>
  <Company>P R C</Company>
  <LinksUpToDate>false</LinksUpToDate>
  <CharactersWithSpaces>37194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杭州豪圣建设项目管理有限公司</dc:creator>
  <cp:keywords/>
  <dc:description/>
  <cp:lastModifiedBy>杭州豪圣建设项目管理有限公司</cp:lastModifiedBy>
  <cp:revision>2</cp:revision>
  <dcterms:created xsi:type="dcterms:W3CDTF">2019-09-22T01:01:00Z</dcterms:created>
  <dcterms:modified xsi:type="dcterms:W3CDTF">2019-09-22T01:02:00Z</dcterms:modified>
</cp:coreProperties>
</file>