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80" w:rsidRPr="00BE0872" w:rsidRDefault="00224D26">
      <w:pPr>
        <w:jc w:val="center"/>
        <w:outlineLvl w:val="0"/>
        <w:rPr>
          <w:rFonts w:ascii="仿宋" w:eastAsia="仿宋" w:hAnsi="仿宋" w:cs="Arial"/>
          <w:b/>
          <w:color w:val="000000" w:themeColor="text1"/>
          <w:spacing w:val="-12"/>
          <w:sz w:val="48"/>
          <w:szCs w:val="48"/>
        </w:rPr>
      </w:pPr>
      <w:r w:rsidRPr="00BE0872">
        <w:rPr>
          <w:rFonts w:ascii="仿宋" w:eastAsia="仿宋" w:hAnsi="仿宋" w:cs="Arial" w:hint="eastAsia"/>
          <w:b/>
          <w:color w:val="000000" w:themeColor="text1"/>
          <w:spacing w:val="-12"/>
          <w:sz w:val="48"/>
          <w:szCs w:val="48"/>
        </w:rPr>
        <w:t>绍兴市妇幼保健院锅炉改造项目</w:t>
      </w:r>
      <w:r w:rsidR="00355E18" w:rsidRPr="00BE0872">
        <w:rPr>
          <w:rFonts w:ascii="仿宋" w:eastAsia="仿宋" w:hAnsi="仿宋" w:cs="Arial" w:hint="eastAsia"/>
          <w:b/>
          <w:color w:val="000000" w:themeColor="text1"/>
          <w:spacing w:val="-12"/>
          <w:sz w:val="48"/>
          <w:szCs w:val="48"/>
        </w:rPr>
        <w:t>（重招）</w:t>
      </w:r>
    </w:p>
    <w:p w:rsidR="00290980" w:rsidRPr="00BE0872" w:rsidRDefault="00290980">
      <w:pPr>
        <w:outlineLvl w:val="0"/>
        <w:rPr>
          <w:rFonts w:ascii="仿宋" w:eastAsia="仿宋" w:hAnsi="仿宋"/>
          <w:color w:val="000000" w:themeColor="text1"/>
          <w:sz w:val="44"/>
        </w:rPr>
      </w:pPr>
    </w:p>
    <w:p w:rsidR="00290980" w:rsidRPr="00BE0872" w:rsidRDefault="00290980">
      <w:pPr>
        <w:outlineLvl w:val="0"/>
        <w:rPr>
          <w:rFonts w:ascii="仿宋" w:eastAsia="仿宋" w:hAnsi="仿宋"/>
          <w:color w:val="000000" w:themeColor="text1"/>
          <w:sz w:val="44"/>
        </w:rPr>
      </w:pPr>
    </w:p>
    <w:p w:rsidR="00290980" w:rsidRPr="00BE0872" w:rsidRDefault="00760BA2">
      <w:pPr>
        <w:jc w:val="center"/>
        <w:outlineLvl w:val="0"/>
        <w:rPr>
          <w:rFonts w:ascii="仿宋" w:eastAsia="仿宋" w:hAnsi="仿宋" w:cs="Arial"/>
          <w:b/>
          <w:color w:val="000000" w:themeColor="text1"/>
          <w:sz w:val="72"/>
          <w:szCs w:val="72"/>
        </w:rPr>
      </w:pPr>
      <w:r w:rsidRPr="00BE0872">
        <w:rPr>
          <w:rFonts w:ascii="仿宋" w:eastAsia="仿宋" w:hAnsi="仿宋" w:cs="Arial" w:hint="eastAsia"/>
          <w:b/>
          <w:color w:val="000000" w:themeColor="text1"/>
          <w:sz w:val="72"/>
          <w:szCs w:val="72"/>
        </w:rPr>
        <w:t>公</w:t>
      </w:r>
    </w:p>
    <w:p w:rsidR="00290980" w:rsidRPr="00BE0872" w:rsidRDefault="00760BA2">
      <w:pPr>
        <w:jc w:val="center"/>
        <w:outlineLvl w:val="0"/>
        <w:rPr>
          <w:rFonts w:ascii="仿宋" w:eastAsia="仿宋" w:hAnsi="仿宋" w:cs="Arial"/>
          <w:b/>
          <w:color w:val="000000" w:themeColor="text1"/>
          <w:sz w:val="72"/>
          <w:szCs w:val="72"/>
        </w:rPr>
      </w:pPr>
      <w:r w:rsidRPr="00BE0872">
        <w:rPr>
          <w:rFonts w:ascii="仿宋" w:eastAsia="仿宋" w:hAnsi="仿宋" w:cs="Arial" w:hint="eastAsia"/>
          <w:b/>
          <w:color w:val="000000" w:themeColor="text1"/>
          <w:sz w:val="72"/>
          <w:szCs w:val="72"/>
        </w:rPr>
        <w:t>开</w:t>
      </w:r>
    </w:p>
    <w:p w:rsidR="00290980" w:rsidRPr="00BE0872" w:rsidRDefault="00760BA2">
      <w:pPr>
        <w:jc w:val="center"/>
        <w:outlineLvl w:val="0"/>
        <w:rPr>
          <w:rFonts w:ascii="仿宋" w:eastAsia="仿宋" w:hAnsi="仿宋" w:cs="Arial"/>
          <w:b/>
          <w:color w:val="000000" w:themeColor="text1"/>
          <w:sz w:val="72"/>
          <w:szCs w:val="72"/>
        </w:rPr>
      </w:pPr>
      <w:r w:rsidRPr="00BE0872">
        <w:rPr>
          <w:rFonts w:ascii="仿宋" w:eastAsia="仿宋" w:hAnsi="仿宋" w:cs="Arial" w:hint="eastAsia"/>
          <w:b/>
          <w:color w:val="000000" w:themeColor="text1"/>
          <w:sz w:val="72"/>
          <w:szCs w:val="72"/>
        </w:rPr>
        <w:t>招</w:t>
      </w:r>
    </w:p>
    <w:p w:rsidR="00290980" w:rsidRPr="00BE0872" w:rsidRDefault="00760BA2">
      <w:pPr>
        <w:jc w:val="center"/>
        <w:outlineLvl w:val="0"/>
        <w:rPr>
          <w:rFonts w:ascii="仿宋" w:eastAsia="仿宋" w:hAnsi="仿宋" w:cs="Arial"/>
          <w:b/>
          <w:color w:val="000000" w:themeColor="text1"/>
          <w:sz w:val="72"/>
          <w:szCs w:val="72"/>
        </w:rPr>
      </w:pPr>
      <w:r w:rsidRPr="00BE0872">
        <w:rPr>
          <w:rFonts w:ascii="仿宋" w:eastAsia="仿宋" w:hAnsi="仿宋" w:cs="Arial" w:hint="eastAsia"/>
          <w:b/>
          <w:color w:val="000000" w:themeColor="text1"/>
          <w:sz w:val="72"/>
          <w:szCs w:val="72"/>
        </w:rPr>
        <w:t>标</w:t>
      </w:r>
    </w:p>
    <w:p w:rsidR="00290980" w:rsidRPr="00BE0872" w:rsidRDefault="00760BA2">
      <w:pPr>
        <w:jc w:val="center"/>
        <w:outlineLvl w:val="0"/>
        <w:rPr>
          <w:rFonts w:ascii="仿宋" w:eastAsia="仿宋" w:hAnsi="仿宋"/>
          <w:b/>
          <w:color w:val="000000" w:themeColor="text1"/>
          <w:sz w:val="72"/>
          <w:szCs w:val="72"/>
        </w:rPr>
      </w:pPr>
      <w:r w:rsidRPr="00BE0872">
        <w:rPr>
          <w:rFonts w:ascii="仿宋" w:eastAsia="仿宋" w:hAnsi="仿宋" w:hint="eastAsia"/>
          <w:b/>
          <w:color w:val="000000" w:themeColor="text1"/>
          <w:sz w:val="72"/>
          <w:szCs w:val="72"/>
        </w:rPr>
        <w:t>文</w:t>
      </w:r>
    </w:p>
    <w:p w:rsidR="00290980" w:rsidRPr="00BE0872" w:rsidRDefault="00760BA2">
      <w:pPr>
        <w:jc w:val="center"/>
        <w:outlineLvl w:val="0"/>
        <w:rPr>
          <w:rFonts w:ascii="仿宋" w:eastAsia="仿宋" w:hAnsi="仿宋"/>
          <w:color w:val="000000" w:themeColor="text1"/>
          <w:sz w:val="44"/>
        </w:rPr>
      </w:pPr>
      <w:r w:rsidRPr="00BE0872">
        <w:rPr>
          <w:rFonts w:ascii="仿宋" w:eastAsia="仿宋" w:hAnsi="仿宋" w:hint="eastAsia"/>
          <w:b/>
          <w:color w:val="000000" w:themeColor="text1"/>
          <w:sz w:val="72"/>
          <w:szCs w:val="72"/>
        </w:rPr>
        <w:t>件</w:t>
      </w:r>
    </w:p>
    <w:p w:rsidR="00290980" w:rsidRPr="00BE0872" w:rsidRDefault="00290980">
      <w:pPr>
        <w:jc w:val="center"/>
        <w:outlineLvl w:val="0"/>
        <w:rPr>
          <w:rFonts w:ascii="仿宋" w:eastAsia="仿宋" w:hAnsi="仿宋"/>
          <w:color w:val="000000" w:themeColor="text1"/>
          <w:sz w:val="44"/>
        </w:rPr>
      </w:pPr>
    </w:p>
    <w:p w:rsidR="00290980" w:rsidRPr="00BE0872" w:rsidRDefault="00290980">
      <w:pPr>
        <w:jc w:val="center"/>
        <w:outlineLvl w:val="0"/>
        <w:rPr>
          <w:rFonts w:ascii="仿宋" w:eastAsia="仿宋" w:hAnsi="仿宋"/>
          <w:color w:val="000000" w:themeColor="text1"/>
          <w:sz w:val="44"/>
        </w:rPr>
      </w:pPr>
    </w:p>
    <w:p w:rsidR="00290980" w:rsidRPr="00BE0872" w:rsidRDefault="00290980">
      <w:pPr>
        <w:jc w:val="center"/>
        <w:outlineLvl w:val="0"/>
        <w:rPr>
          <w:rFonts w:ascii="仿宋" w:eastAsia="仿宋" w:hAnsi="仿宋"/>
          <w:color w:val="000000" w:themeColor="text1"/>
          <w:sz w:val="44"/>
        </w:rPr>
      </w:pPr>
    </w:p>
    <w:p w:rsidR="00290980" w:rsidRPr="00BE0872" w:rsidRDefault="00760BA2">
      <w:pPr>
        <w:jc w:val="center"/>
        <w:rPr>
          <w:rFonts w:ascii="仿宋" w:eastAsia="仿宋" w:hAnsi="仿宋"/>
          <w:b/>
          <w:color w:val="000000" w:themeColor="text1"/>
          <w:sz w:val="28"/>
          <w:szCs w:val="28"/>
        </w:rPr>
      </w:pPr>
      <w:r w:rsidRPr="00BE0872">
        <w:rPr>
          <w:rFonts w:ascii="仿宋" w:eastAsia="仿宋" w:hAnsi="仿宋" w:hint="eastAsia"/>
          <w:b/>
          <w:color w:val="000000" w:themeColor="text1"/>
          <w:sz w:val="28"/>
          <w:szCs w:val="28"/>
        </w:rPr>
        <w:t>招标编号:SXJHCG-202</w:t>
      </w:r>
      <w:r w:rsidR="00355E18" w:rsidRPr="00BE0872">
        <w:rPr>
          <w:rFonts w:ascii="仿宋" w:eastAsia="仿宋" w:hAnsi="仿宋" w:hint="eastAsia"/>
          <w:b/>
          <w:color w:val="000000" w:themeColor="text1"/>
          <w:sz w:val="28"/>
          <w:szCs w:val="28"/>
        </w:rPr>
        <w:t>1</w:t>
      </w:r>
      <w:r w:rsidRPr="00BE0872">
        <w:rPr>
          <w:rFonts w:ascii="仿宋" w:eastAsia="仿宋" w:hAnsi="仿宋" w:hint="eastAsia"/>
          <w:b/>
          <w:color w:val="000000" w:themeColor="text1"/>
          <w:sz w:val="28"/>
          <w:szCs w:val="28"/>
        </w:rPr>
        <w:t>-N0</w:t>
      </w:r>
      <w:r w:rsidR="00355E18" w:rsidRPr="00BE0872">
        <w:rPr>
          <w:rFonts w:ascii="仿宋" w:eastAsia="仿宋" w:hAnsi="仿宋" w:hint="eastAsia"/>
          <w:b/>
          <w:color w:val="000000" w:themeColor="text1"/>
          <w:sz w:val="28"/>
          <w:szCs w:val="28"/>
        </w:rPr>
        <w:t>020</w:t>
      </w:r>
    </w:p>
    <w:tbl>
      <w:tblPr>
        <w:tblW w:w="0" w:type="auto"/>
        <w:jc w:val="center"/>
        <w:tblLook w:val="04A0"/>
      </w:tblPr>
      <w:tblGrid>
        <w:gridCol w:w="2356"/>
        <w:gridCol w:w="5445"/>
      </w:tblGrid>
      <w:tr w:rsidR="00290980" w:rsidRPr="00BE0872">
        <w:trPr>
          <w:trHeight w:val="443"/>
          <w:jc w:val="center"/>
        </w:trPr>
        <w:tc>
          <w:tcPr>
            <w:tcW w:w="2356" w:type="dxa"/>
          </w:tcPr>
          <w:p w:rsidR="00290980" w:rsidRPr="00BE0872" w:rsidRDefault="00760BA2">
            <w:pPr>
              <w:spacing w:after="100" w:afterAutospacing="1" w:line="440" w:lineRule="exact"/>
              <w:rPr>
                <w:rFonts w:ascii="仿宋" w:eastAsia="仿宋" w:hAnsi="仿宋"/>
                <w:color w:val="000000" w:themeColor="text1"/>
                <w:sz w:val="28"/>
                <w:szCs w:val="28"/>
              </w:rPr>
            </w:pPr>
            <w:r w:rsidRPr="00BE0872">
              <w:rPr>
                <w:rFonts w:ascii="仿宋" w:eastAsia="仿宋" w:hAnsi="仿宋" w:hint="eastAsia"/>
                <w:color w:val="000000" w:themeColor="text1"/>
                <w:spacing w:val="93"/>
                <w:kern w:val="0"/>
                <w:sz w:val="28"/>
                <w:szCs w:val="28"/>
              </w:rPr>
              <w:t>采购单</w:t>
            </w:r>
            <w:r w:rsidRPr="00BE0872">
              <w:rPr>
                <w:rFonts w:ascii="仿宋" w:eastAsia="仿宋" w:hAnsi="仿宋" w:hint="eastAsia"/>
                <w:color w:val="000000" w:themeColor="text1"/>
                <w:spacing w:val="1"/>
                <w:kern w:val="0"/>
                <w:sz w:val="28"/>
                <w:szCs w:val="28"/>
              </w:rPr>
              <w:t>位</w:t>
            </w:r>
            <w:r w:rsidRPr="00BE0872">
              <w:rPr>
                <w:rFonts w:ascii="仿宋" w:eastAsia="仿宋" w:hAnsi="仿宋" w:hint="eastAsia"/>
                <w:color w:val="000000" w:themeColor="text1"/>
                <w:sz w:val="28"/>
                <w:szCs w:val="28"/>
              </w:rPr>
              <w:t>：</w:t>
            </w:r>
          </w:p>
        </w:tc>
        <w:tc>
          <w:tcPr>
            <w:tcW w:w="5445" w:type="dxa"/>
            <w:vAlign w:val="center"/>
          </w:tcPr>
          <w:p w:rsidR="00290980" w:rsidRPr="00BE0872" w:rsidRDefault="00760BA2">
            <w:pPr>
              <w:spacing w:line="320" w:lineRule="exact"/>
              <w:outlineLvl w:val="0"/>
              <w:rPr>
                <w:rFonts w:ascii="仿宋" w:eastAsia="仿宋" w:hAnsi="仿宋"/>
                <w:color w:val="000000" w:themeColor="text1"/>
                <w:sz w:val="28"/>
                <w:szCs w:val="28"/>
              </w:rPr>
            </w:pPr>
            <w:r w:rsidRPr="00BE0872">
              <w:rPr>
                <w:rFonts w:ascii="仿宋" w:eastAsia="仿宋" w:hAnsi="仿宋" w:hint="eastAsia"/>
                <w:color w:val="000000" w:themeColor="text1"/>
                <w:sz w:val="28"/>
                <w:szCs w:val="28"/>
              </w:rPr>
              <w:t>绍兴市妇幼保健院</w:t>
            </w:r>
          </w:p>
        </w:tc>
      </w:tr>
      <w:tr w:rsidR="00290980" w:rsidRPr="00BE0872">
        <w:trPr>
          <w:trHeight w:val="494"/>
          <w:jc w:val="center"/>
        </w:trPr>
        <w:tc>
          <w:tcPr>
            <w:tcW w:w="2356" w:type="dxa"/>
          </w:tcPr>
          <w:p w:rsidR="00290980" w:rsidRPr="00BE0872" w:rsidRDefault="00760BA2">
            <w:pPr>
              <w:spacing w:after="100" w:afterAutospacing="1" w:line="440" w:lineRule="exact"/>
              <w:rPr>
                <w:rFonts w:ascii="仿宋" w:eastAsia="仿宋" w:hAnsi="仿宋"/>
                <w:color w:val="000000" w:themeColor="text1"/>
                <w:sz w:val="28"/>
                <w:szCs w:val="28"/>
              </w:rPr>
            </w:pPr>
            <w:r w:rsidRPr="00BE0872">
              <w:rPr>
                <w:rFonts w:ascii="仿宋" w:eastAsia="仿宋" w:hAnsi="仿宋" w:hint="eastAsia"/>
                <w:color w:val="000000" w:themeColor="text1"/>
                <w:kern w:val="0"/>
                <w:sz w:val="28"/>
                <w:szCs w:val="28"/>
              </w:rPr>
              <w:t>采购代理机构</w:t>
            </w:r>
            <w:r w:rsidRPr="00BE0872">
              <w:rPr>
                <w:rFonts w:ascii="仿宋" w:eastAsia="仿宋" w:hAnsi="仿宋" w:hint="eastAsia"/>
                <w:color w:val="000000" w:themeColor="text1"/>
                <w:sz w:val="28"/>
                <w:szCs w:val="28"/>
              </w:rPr>
              <w:t>：</w:t>
            </w:r>
          </w:p>
        </w:tc>
        <w:tc>
          <w:tcPr>
            <w:tcW w:w="5445" w:type="dxa"/>
          </w:tcPr>
          <w:p w:rsidR="00290980" w:rsidRPr="00BE0872" w:rsidRDefault="00760BA2">
            <w:pPr>
              <w:spacing w:after="100" w:afterAutospacing="1" w:line="440" w:lineRule="exact"/>
              <w:rPr>
                <w:rFonts w:ascii="仿宋" w:eastAsia="仿宋" w:hAnsi="仿宋"/>
                <w:color w:val="000000" w:themeColor="text1"/>
                <w:sz w:val="28"/>
                <w:szCs w:val="28"/>
              </w:rPr>
            </w:pPr>
            <w:r w:rsidRPr="00BE0872">
              <w:rPr>
                <w:rFonts w:ascii="仿宋" w:eastAsia="仿宋" w:hAnsi="仿宋" w:hint="eastAsia"/>
                <w:color w:val="000000" w:themeColor="text1"/>
                <w:sz w:val="28"/>
                <w:szCs w:val="28"/>
              </w:rPr>
              <w:t>绍兴市嘉华项目管理有限公司</w:t>
            </w:r>
          </w:p>
        </w:tc>
      </w:tr>
      <w:tr w:rsidR="00290980" w:rsidRPr="00BE0872">
        <w:trPr>
          <w:trHeight w:val="397"/>
          <w:jc w:val="center"/>
        </w:trPr>
        <w:tc>
          <w:tcPr>
            <w:tcW w:w="2356" w:type="dxa"/>
            <w:vAlign w:val="center"/>
          </w:tcPr>
          <w:p w:rsidR="00290980" w:rsidRPr="00BE0872" w:rsidRDefault="00760BA2">
            <w:pPr>
              <w:spacing w:after="100" w:afterAutospacing="1" w:line="440" w:lineRule="exact"/>
              <w:rPr>
                <w:rFonts w:ascii="仿宋" w:eastAsia="仿宋" w:hAnsi="仿宋"/>
                <w:color w:val="000000" w:themeColor="text1"/>
                <w:sz w:val="28"/>
                <w:szCs w:val="28"/>
              </w:rPr>
            </w:pPr>
            <w:r w:rsidRPr="00BE0872">
              <w:rPr>
                <w:rFonts w:ascii="仿宋" w:eastAsia="仿宋" w:hAnsi="仿宋" w:hint="eastAsia"/>
                <w:color w:val="000000" w:themeColor="text1"/>
                <w:spacing w:val="93"/>
                <w:kern w:val="0"/>
                <w:sz w:val="28"/>
                <w:szCs w:val="28"/>
              </w:rPr>
              <w:t>监督单</w:t>
            </w:r>
            <w:r w:rsidRPr="00BE0872">
              <w:rPr>
                <w:rFonts w:ascii="仿宋" w:eastAsia="仿宋" w:hAnsi="仿宋" w:hint="eastAsia"/>
                <w:color w:val="000000" w:themeColor="text1"/>
                <w:spacing w:val="1"/>
                <w:kern w:val="0"/>
                <w:sz w:val="28"/>
                <w:szCs w:val="28"/>
              </w:rPr>
              <w:t>位</w:t>
            </w:r>
            <w:r w:rsidRPr="00BE0872">
              <w:rPr>
                <w:rFonts w:ascii="仿宋" w:eastAsia="仿宋" w:hAnsi="仿宋" w:hint="eastAsia"/>
                <w:color w:val="000000" w:themeColor="text1"/>
                <w:sz w:val="28"/>
                <w:szCs w:val="28"/>
              </w:rPr>
              <w:t>：</w:t>
            </w:r>
          </w:p>
        </w:tc>
        <w:tc>
          <w:tcPr>
            <w:tcW w:w="5445" w:type="dxa"/>
          </w:tcPr>
          <w:p w:rsidR="00290980" w:rsidRPr="00BE0872" w:rsidRDefault="00760BA2">
            <w:pPr>
              <w:spacing w:after="100" w:afterAutospacing="1" w:line="440" w:lineRule="exact"/>
              <w:rPr>
                <w:rFonts w:ascii="仿宋" w:eastAsia="仿宋" w:hAnsi="仿宋"/>
                <w:color w:val="000000" w:themeColor="text1"/>
                <w:sz w:val="28"/>
                <w:szCs w:val="28"/>
              </w:rPr>
            </w:pPr>
            <w:r w:rsidRPr="00BE0872">
              <w:rPr>
                <w:rFonts w:ascii="仿宋" w:eastAsia="仿宋" w:hAnsi="仿宋" w:hint="eastAsia"/>
                <w:color w:val="000000" w:themeColor="text1"/>
                <w:sz w:val="28"/>
                <w:szCs w:val="28"/>
              </w:rPr>
              <w:t>绍兴市财政局</w:t>
            </w:r>
          </w:p>
        </w:tc>
      </w:tr>
      <w:tr w:rsidR="00290980" w:rsidRPr="00BE0872">
        <w:trPr>
          <w:trHeight w:val="333"/>
          <w:jc w:val="center"/>
        </w:trPr>
        <w:tc>
          <w:tcPr>
            <w:tcW w:w="7801" w:type="dxa"/>
            <w:gridSpan w:val="2"/>
          </w:tcPr>
          <w:p w:rsidR="00290980" w:rsidRPr="00BE0872" w:rsidRDefault="00760BA2" w:rsidP="00355E18">
            <w:pPr>
              <w:spacing w:after="100" w:afterAutospacing="1" w:line="440" w:lineRule="exact"/>
              <w:jc w:val="center"/>
              <w:rPr>
                <w:rFonts w:ascii="仿宋" w:eastAsia="仿宋" w:hAnsi="仿宋"/>
                <w:color w:val="000000" w:themeColor="text1"/>
                <w:sz w:val="28"/>
                <w:szCs w:val="28"/>
              </w:rPr>
            </w:pPr>
            <w:r w:rsidRPr="00BE0872">
              <w:rPr>
                <w:rFonts w:ascii="仿宋" w:eastAsia="仿宋" w:hAnsi="仿宋" w:hint="eastAsia"/>
                <w:color w:val="000000" w:themeColor="text1"/>
                <w:sz w:val="28"/>
                <w:szCs w:val="28"/>
              </w:rPr>
              <w:t>二○二</w:t>
            </w:r>
            <w:r w:rsidR="00355E18" w:rsidRPr="00BE0872">
              <w:rPr>
                <w:rFonts w:ascii="仿宋" w:eastAsia="仿宋" w:hAnsi="仿宋" w:hint="eastAsia"/>
                <w:color w:val="000000" w:themeColor="text1"/>
                <w:sz w:val="28"/>
                <w:szCs w:val="28"/>
              </w:rPr>
              <w:t>一</w:t>
            </w:r>
            <w:r w:rsidRPr="00BE0872">
              <w:rPr>
                <w:rFonts w:ascii="仿宋" w:eastAsia="仿宋" w:hAnsi="仿宋" w:hint="eastAsia"/>
                <w:color w:val="000000" w:themeColor="text1"/>
                <w:sz w:val="28"/>
                <w:szCs w:val="28"/>
              </w:rPr>
              <w:t>年</w:t>
            </w:r>
            <w:r w:rsidR="00355E18" w:rsidRPr="00BE0872">
              <w:rPr>
                <w:rFonts w:ascii="仿宋" w:eastAsia="仿宋" w:hAnsi="仿宋" w:hint="eastAsia"/>
                <w:color w:val="000000" w:themeColor="text1"/>
                <w:sz w:val="28"/>
                <w:szCs w:val="28"/>
              </w:rPr>
              <w:t>一</w:t>
            </w:r>
            <w:r w:rsidRPr="00BE0872">
              <w:rPr>
                <w:rFonts w:ascii="仿宋" w:eastAsia="仿宋" w:hAnsi="仿宋" w:hint="eastAsia"/>
                <w:color w:val="000000" w:themeColor="text1"/>
                <w:sz w:val="28"/>
                <w:szCs w:val="28"/>
              </w:rPr>
              <w:t>月</w:t>
            </w:r>
          </w:p>
        </w:tc>
      </w:tr>
    </w:tbl>
    <w:p w:rsidR="00290980" w:rsidRPr="00BE0872" w:rsidRDefault="00290980">
      <w:pPr>
        <w:jc w:val="center"/>
        <w:rPr>
          <w:rFonts w:ascii="仿宋" w:eastAsia="仿宋" w:hAnsi="仿宋"/>
          <w:b/>
          <w:color w:val="000000" w:themeColor="text1"/>
          <w:sz w:val="44"/>
          <w:szCs w:val="44"/>
        </w:rPr>
      </w:pPr>
    </w:p>
    <w:p w:rsidR="00290980" w:rsidRDefault="00290980">
      <w:pPr>
        <w:pageBreakBefore/>
        <w:jc w:val="center"/>
        <w:rPr>
          <w:rFonts w:ascii="隶书" w:eastAsia="隶书"/>
          <w:b/>
          <w:color w:val="000000" w:themeColor="text1"/>
          <w:sz w:val="44"/>
          <w:szCs w:val="44"/>
        </w:rPr>
      </w:pPr>
    </w:p>
    <w:p w:rsidR="00290980" w:rsidRDefault="00290980">
      <w:pPr>
        <w:jc w:val="center"/>
        <w:rPr>
          <w:rFonts w:ascii="隶书" w:eastAsia="隶书"/>
          <w:b/>
          <w:color w:val="000000" w:themeColor="text1"/>
          <w:sz w:val="44"/>
          <w:szCs w:val="44"/>
        </w:rPr>
      </w:pPr>
    </w:p>
    <w:p w:rsidR="00290980" w:rsidRDefault="00760BA2">
      <w:pPr>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目录</w:t>
      </w:r>
    </w:p>
    <w:p w:rsidR="00290980" w:rsidRDefault="00290980">
      <w:pPr>
        <w:jc w:val="center"/>
        <w:rPr>
          <w:rFonts w:ascii="仿宋" w:eastAsia="仿宋" w:hAnsi="仿宋"/>
          <w:b/>
          <w:color w:val="000000" w:themeColor="text1"/>
          <w:sz w:val="44"/>
          <w:szCs w:val="44"/>
        </w:rPr>
      </w:pPr>
    </w:p>
    <w:p w:rsidR="00290980" w:rsidRDefault="00290980">
      <w:pPr>
        <w:jc w:val="center"/>
        <w:rPr>
          <w:rFonts w:ascii="仿宋" w:eastAsia="仿宋" w:hAnsi="仿宋"/>
          <w:color w:val="000000" w:themeColor="text1"/>
        </w:rPr>
      </w:pPr>
    </w:p>
    <w:p w:rsidR="00290980" w:rsidRDefault="00760BA2">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第一部分    招标公告</w:t>
      </w:r>
    </w:p>
    <w:p w:rsidR="00290980" w:rsidRDefault="00760BA2">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第二部分    投标须知</w:t>
      </w:r>
    </w:p>
    <w:p w:rsidR="00290980" w:rsidRDefault="00760BA2">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第三部分    招标项目范围及要求</w:t>
      </w:r>
    </w:p>
    <w:p w:rsidR="00290980" w:rsidRDefault="00760BA2">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第四部分    合同的主要条款</w:t>
      </w:r>
    </w:p>
    <w:p w:rsidR="00290980" w:rsidRDefault="00760BA2">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第五部分    评标方法及标准</w:t>
      </w:r>
    </w:p>
    <w:p w:rsidR="00290980" w:rsidRDefault="00760BA2">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第六部分    投标文件及其附件格式</w:t>
      </w:r>
    </w:p>
    <w:p w:rsidR="00290980" w:rsidRDefault="00290980">
      <w:pPr>
        <w:snapToGrid w:val="0"/>
        <w:spacing w:line="480" w:lineRule="auto"/>
        <w:jc w:val="left"/>
        <w:rPr>
          <w:rFonts w:ascii="仿宋" w:eastAsia="仿宋" w:hAnsi="仿宋"/>
          <w:color w:val="000000" w:themeColor="text1"/>
          <w:sz w:val="36"/>
          <w:szCs w:val="36"/>
        </w:rPr>
      </w:pPr>
    </w:p>
    <w:p w:rsidR="00290980" w:rsidRDefault="00290980">
      <w:pPr>
        <w:snapToGrid w:val="0"/>
        <w:spacing w:line="480" w:lineRule="auto"/>
        <w:jc w:val="left"/>
        <w:rPr>
          <w:rFonts w:ascii="仿宋" w:eastAsia="仿宋" w:hAnsi="仿宋"/>
          <w:color w:val="000000" w:themeColor="text1"/>
          <w:sz w:val="36"/>
          <w:szCs w:val="36"/>
        </w:rPr>
      </w:pPr>
    </w:p>
    <w:p w:rsidR="00290980" w:rsidRDefault="00290980">
      <w:pPr>
        <w:snapToGrid w:val="0"/>
        <w:spacing w:line="480" w:lineRule="auto"/>
        <w:jc w:val="left"/>
        <w:rPr>
          <w:rFonts w:ascii="仿宋" w:eastAsia="仿宋" w:hAnsi="仿宋"/>
          <w:color w:val="000000" w:themeColor="text1"/>
          <w:sz w:val="36"/>
          <w:szCs w:val="36"/>
        </w:rPr>
      </w:pPr>
    </w:p>
    <w:p w:rsidR="00290980" w:rsidRDefault="00290980">
      <w:pPr>
        <w:snapToGrid w:val="0"/>
        <w:spacing w:line="480" w:lineRule="auto"/>
        <w:jc w:val="left"/>
        <w:rPr>
          <w:rFonts w:ascii="仿宋" w:eastAsia="仿宋" w:hAnsi="仿宋"/>
          <w:color w:val="000000" w:themeColor="text1"/>
          <w:sz w:val="36"/>
          <w:szCs w:val="36"/>
        </w:rPr>
      </w:pPr>
    </w:p>
    <w:p w:rsidR="00290980" w:rsidRDefault="00290980">
      <w:pPr>
        <w:snapToGrid w:val="0"/>
        <w:spacing w:line="480" w:lineRule="auto"/>
        <w:jc w:val="left"/>
        <w:rPr>
          <w:rFonts w:ascii="仿宋" w:eastAsia="仿宋" w:hAnsi="仿宋"/>
          <w:color w:val="000000" w:themeColor="text1"/>
          <w:sz w:val="36"/>
          <w:szCs w:val="36"/>
        </w:rPr>
      </w:pPr>
    </w:p>
    <w:p w:rsidR="00290980" w:rsidRDefault="00760BA2">
      <w:pPr>
        <w:pageBreakBefore/>
        <w:widowControl/>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第一部分 招标公告</w:t>
      </w:r>
    </w:p>
    <w:tbl>
      <w:tblPr>
        <w:tblW w:w="5000" w:type="pct"/>
        <w:tblCellMar>
          <w:left w:w="0" w:type="dxa"/>
          <w:right w:w="0" w:type="dxa"/>
        </w:tblCellMar>
        <w:tblLook w:val="04A0"/>
      </w:tblPr>
      <w:tblGrid>
        <w:gridCol w:w="8742"/>
      </w:tblGrid>
      <w:tr w:rsidR="00290980">
        <w:tc>
          <w:tcPr>
            <w:tcW w:w="5000" w:type="pct"/>
            <w:vAlign w:val="center"/>
          </w:tcPr>
          <w:p w:rsidR="00290980" w:rsidRDefault="00290980">
            <w:pPr>
              <w:rPr>
                <w:rFonts w:ascii="仿宋" w:eastAsia="仿宋" w:hAnsi="仿宋"/>
                <w:color w:val="000000" w:themeColor="text1"/>
              </w:rPr>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90980">
              <w:trPr>
                <w:trHeight w:val="1450"/>
              </w:trPr>
              <w:tc>
                <w:tcPr>
                  <w:tcW w:w="8612" w:type="dxa"/>
                </w:tcPr>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项目概况：</w:t>
                  </w:r>
                </w:p>
                <w:p w:rsidR="00290980" w:rsidRDefault="00224D26" w:rsidP="00BE0872">
                  <w:pPr>
                    <w:pStyle w:val="aff3"/>
                    <w:spacing w:afterLines="0" w:line="440" w:lineRule="exact"/>
                    <w:ind w:firstLine="480"/>
                    <w:rPr>
                      <w:rFonts w:ascii="仿宋" w:eastAsia="仿宋" w:hAnsi="仿宋"/>
                      <w:color w:val="000000" w:themeColor="text1"/>
                      <w:szCs w:val="24"/>
                    </w:rPr>
                  </w:pPr>
                  <w:r w:rsidRPr="00224D26">
                    <w:rPr>
                      <w:rFonts w:ascii="仿宋" w:eastAsia="仿宋" w:hAnsi="仿宋" w:hint="eastAsia"/>
                      <w:color w:val="000000" w:themeColor="text1"/>
                      <w:szCs w:val="24"/>
                    </w:rPr>
                    <w:t>绍兴市妇幼保健院锅炉改造项目</w:t>
                  </w:r>
                  <w:r w:rsidR="00355E18">
                    <w:rPr>
                      <w:rFonts w:ascii="仿宋" w:eastAsia="仿宋" w:hAnsi="仿宋" w:hint="eastAsia"/>
                      <w:color w:val="000000" w:themeColor="text1"/>
                      <w:szCs w:val="24"/>
                    </w:rPr>
                    <w:t>（重招）</w:t>
                  </w:r>
                  <w:r w:rsidR="00760BA2">
                    <w:rPr>
                      <w:rFonts w:ascii="仿宋" w:eastAsia="仿宋" w:hAnsi="仿宋" w:hint="eastAsia"/>
                      <w:color w:val="000000" w:themeColor="text1"/>
                      <w:szCs w:val="24"/>
                    </w:rPr>
                    <w:t>的潜在投标人应在网上报名获取（下载）招标文件，并于202</w:t>
                  </w:r>
                  <w:r w:rsidR="000E1314">
                    <w:rPr>
                      <w:rFonts w:ascii="仿宋" w:eastAsia="仿宋" w:hAnsi="仿宋" w:hint="eastAsia"/>
                      <w:color w:val="000000" w:themeColor="text1"/>
                      <w:szCs w:val="24"/>
                    </w:rPr>
                    <w:t>1</w:t>
                  </w:r>
                  <w:r w:rsidR="00760BA2">
                    <w:rPr>
                      <w:rFonts w:ascii="仿宋" w:eastAsia="仿宋" w:hAnsi="仿宋" w:hint="eastAsia"/>
                      <w:color w:val="000000" w:themeColor="text1"/>
                      <w:szCs w:val="24"/>
                    </w:rPr>
                    <w:t>年</w:t>
                  </w:r>
                  <w:r w:rsidR="00BE0872">
                    <w:rPr>
                      <w:rFonts w:ascii="仿宋" w:eastAsia="仿宋" w:hAnsi="仿宋" w:hint="eastAsia"/>
                      <w:color w:val="000000" w:themeColor="text1"/>
                      <w:szCs w:val="24"/>
                    </w:rPr>
                    <w:t>03</w:t>
                  </w:r>
                  <w:r w:rsidR="00760BA2">
                    <w:rPr>
                      <w:rFonts w:ascii="仿宋" w:eastAsia="仿宋" w:hAnsi="仿宋" w:hint="eastAsia"/>
                      <w:color w:val="000000" w:themeColor="text1"/>
                      <w:szCs w:val="24"/>
                    </w:rPr>
                    <w:t>月</w:t>
                  </w:r>
                  <w:r w:rsidR="00BE0872">
                    <w:rPr>
                      <w:rFonts w:ascii="仿宋" w:eastAsia="仿宋" w:hAnsi="仿宋" w:hint="eastAsia"/>
                      <w:color w:val="000000" w:themeColor="text1"/>
                      <w:szCs w:val="24"/>
                    </w:rPr>
                    <w:t>04</w:t>
                  </w:r>
                  <w:r w:rsidR="00760BA2">
                    <w:rPr>
                      <w:rFonts w:ascii="仿宋" w:eastAsia="仿宋" w:hAnsi="仿宋" w:hint="eastAsia"/>
                      <w:color w:val="000000" w:themeColor="text1"/>
                      <w:szCs w:val="24"/>
                    </w:rPr>
                    <w:t>日 14:30（北京时间）前递交（上传）投标文件。</w:t>
                  </w:r>
                </w:p>
              </w:tc>
            </w:tr>
          </w:tbl>
          <w:p w:rsidR="00290980" w:rsidRDefault="00760BA2">
            <w:pPr>
              <w:pStyle w:val="aff3"/>
              <w:spacing w:afterLines="0" w:line="440" w:lineRule="exact"/>
              <w:ind w:firstLine="480"/>
              <w:jc w:val="left"/>
              <w:rPr>
                <w:rFonts w:ascii="仿宋" w:eastAsia="仿宋" w:hAnsi="仿宋"/>
                <w:color w:val="000000" w:themeColor="text1"/>
                <w:szCs w:val="24"/>
              </w:rPr>
            </w:pPr>
            <w:r>
              <w:rPr>
                <w:rFonts w:ascii="仿宋" w:eastAsia="仿宋" w:hAnsi="仿宋" w:hint="eastAsia"/>
                <w:color w:val="000000" w:themeColor="text1"/>
                <w:szCs w:val="24"/>
              </w:rPr>
              <w:t>一、项目基本情况</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项目编号：</w:t>
            </w:r>
            <w:r>
              <w:rPr>
                <w:rFonts w:ascii="仿宋" w:eastAsia="仿宋" w:hAnsi="仿宋"/>
                <w:color w:val="000000" w:themeColor="text1"/>
                <w:szCs w:val="24"/>
              </w:rPr>
              <w:t>SXJHCG-202</w:t>
            </w:r>
            <w:r w:rsidR="00355E18">
              <w:rPr>
                <w:rFonts w:ascii="仿宋" w:eastAsia="仿宋" w:hAnsi="仿宋" w:hint="eastAsia"/>
                <w:color w:val="000000" w:themeColor="text1"/>
                <w:szCs w:val="24"/>
              </w:rPr>
              <w:t>1</w:t>
            </w:r>
            <w:r>
              <w:rPr>
                <w:rFonts w:ascii="仿宋" w:eastAsia="仿宋" w:hAnsi="仿宋"/>
                <w:color w:val="000000" w:themeColor="text1"/>
                <w:szCs w:val="24"/>
              </w:rPr>
              <w:t>-N0</w:t>
            </w:r>
            <w:r w:rsidR="00355E18">
              <w:rPr>
                <w:rFonts w:ascii="仿宋" w:eastAsia="仿宋" w:hAnsi="仿宋" w:hint="eastAsia"/>
                <w:color w:val="000000" w:themeColor="text1"/>
                <w:szCs w:val="24"/>
              </w:rPr>
              <w:t>020</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项目名称：</w:t>
            </w:r>
            <w:r w:rsidR="00224D26" w:rsidRPr="00224D26">
              <w:rPr>
                <w:rFonts w:ascii="仿宋" w:eastAsia="仿宋" w:hAnsi="仿宋" w:hint="eastAsia"/>
                <w:color w:val="000000" w:themeColor="text1"/>
                <w:szCs w:val="24"/>
              </w:rPr>
              <w:t>绍兴市妇幼保健院锅炉改造项目</w:t>
            </w:r>
            <w:r w:rsidR="00355E18">
              <w:rPr>
                <w:rFonts w:ascii="仿宋" w:eastAsia="仿宋" w:hAnsi="仿宋" w:hint="eastAsia"/>
                <w:color w:val="000000" w:themeColor="text1"/>
                <w:szCs w:val="24"/>
              </w:rPr>
              <w:t>（重招）</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预算金额（元）：</w:t>
            </w:r>
            <w:r w:rsidR="00224D26">
              <w:rPr>
                <w:rFonts w:ascii="仿宋" w:eastAsia="仿宋" w:hAnsi="仿宋" w:hint="eastAsia"/>
                <w:color w:val="000000" w:themeColor="text1"/>
                <w:szCs w:val="24"/>
              </w:rPr>
              <w:t>83</w:t>
            </w:r>
            <w:r>
              <w:rPr>
                <w:rFonts w:ascii="仿宋" w:eastAsia="仿宋" w:hAnsi="仿宋" w:hint="eastAsia"/>
                <w:color w:val="000000" w:themeColor="text1"/>
                <w:szCs w:val="24"/>
              </w:rPr>
              <w:t>0000</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最高限价（元）：</w:t>
            </w:r>
            <w:r w:rsidR="00224D26">
              <w:rPr>
                <w:rFonts w:ascii="仿宋" w:eastAsia="仿宋" w:hAnsi="仿宋" w:hint="eastAsia"/>
                <w:color w:val="000000" w:themeColor="text1"/>
                <w:szCs w:val="24"/>
              </w:rPr>
              <w:t>83</w:t>
            </w:r>
            <w:r>
              <w:rPr>
                <w:rFonts w:ascii="仿宋" w:eastAsia="仿宋" w:hAnsi="仿宋" w:hint="eastAsia"/>
                <w:color w:val="000000" w:themeColor="text1"/>
                <w:szCs w:val="24"/>
              </w:rPr>
              <w:t>0000</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采购需求：</w:t>
            </w:r>
            <w:r w:rsidR="00224D26">
              <w:rPr>
                <w:rFonts w:ascii="仿宋" w:eastAsia="仿宋" w:hAnsi="仿宋"/>
                <w:color w:val="000000" w:themeColor="text1"/>
                <w:szCs w:val="24"/>
              </w:rPr>
              <w:t xml:space="preserve">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br/>
            </w:r>
            <w:r>
              <w:rPr>
                <w:rFonts w:ascii="仿宋" w:eastAsia="仿宋" w:hAnsi="新宋体"/>
                <w:color w:val="000000" w:themeColor="text1"/>
                <w:szCs w:val="24"/>
              </w:rPr>
              <w:t>  </w:t>
            </w:r>
            <w:proofErr w:type="gramStart"/>
            <w:r>
              <w:rPr>
                <w:rFonts w:ascii="仿宋" w:eastAsia="仿宋" w:hAnsi="仿宋" w:hint="eastAsia"/>
                <w:color w:val="000000" w:themeColor="text1"/>
                <w:szCs w:val="24"/>
              </w:rPr>
              <w:t>标项名称</w:t>
            </w:r>
            <w:proofErr w:type="gramEnd"/>
            <w:r>
              <w:rPr>
                <w:rFonts w:ascii="仿宋" w:eastAsia="仿宋" w:hAnsi="仿宋" w:hint="eastAsia"/>
                <w:color w:val="000000" w:themeColor="text1"/>
                <w:szCs w:val="24"/>
              </w:rPr>
              <w:t xml:space="preserve">: </w:t>
            </w:r>
            <w:r w:rsidR="00224D26" w:rsidRPr="00224D26">
              <w:rPr>
                <w:rFonts w:ascii="仿宋" w:eastAsia="仿宋" w:hAnsi="仿宋" w:hint="eastAsia"/>
                <w:color w:val="000000" w:themeColor="text1"/>
                <w:szCs w:val="24"/>
              </w:rPr>
              <w:t>锅炉改造项目</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数量:不限</w:t>
            </w:r>
            <w:r>
              <w:rPr>
                <w:rFonts w:ascii="仿宋" w:eastAsia="仿宋" w:hAnsi="仿宋" w:hint="eastAsia"/>
                <w:color w:val="000000" w:themeColor="text1"/>
                <w:szCs w:val="24"/>
              </w:rPr>
              <w:br/>
            </w:r>
            <w:r>
              <w:rPr>
                <w:rFonts w:ascii="仿宋" w:eastAsia="仿宋" w:hAnsi="新宋体"/>
                <w:color w:val="000000" w:themeColor="text1"/>
                <w:szCs w:val="24"/>
              </w:rPr>
              <w:t>  </w:t>
            </w:r>
            <w:r>
              <w:rPr>
                <w:rFonts w:ascii="仿宋" w:eastAsia="仿宋" w:hAnsi="仿宋" w:hint="eastAsia"/>
                <w:color w:val="000000" w:themeColor="text1"/>
                <w:szCs w:val="24"/>
              </w:rPr>
              <w:t>预算金额（元）:</w:t>
            </w:r>
            <w:r>
              <w:rPr>
                <w:rFonts w:ascii="仿宋" w:eastAsia="仿宋" w:hAnsi="新宋体"/>
                <w:color w:val="000000" w:themeColor="text1"/>
                <w:szCs w:val="24"/>
              </w:rPr>
              <w:t> </w:t>
            </w:r>
            <w:r w:rsidR="00224D26">
              <w:rPr>
                <w:rFonts w:ascii="仿宋" w:eastAsia="仿宋" w:hAnsi="仿宋" w:hint="eastAsia"/>
                <w:color w:val="000000" w:themeColor="text1"/>
                <w:szCs w:val="24"/>
              </w:rPr>
              <w:t>830000</w:t>
            </w:r>
            <w:r>
              <w:rPr>
                <w:rFonts w:ascii="仿宋" w:eastAsia="仿宋" w:hAnsi="仿宋" w:hint="eastAsia"/>
                <w:color w:val="000000" w:themeColor="text1"/>
                <w:szCs w:val="24"/>
              </w:rPr>
              <w:br/>
            </w:r>
            <w:r>
              <w:rPr>
                <w:rFonts w:ascii="仿宋" w:eastAsia="仿宋" w:hAnsi="新宋体"/>
                <w:color w:val="000000" w:themeColor="text1"/>
                <w:szCs w:val="24"/>
              </w:rPr>
              <w:t>  </w:t>
            </w:r>
            <w:r>
              <w:rPr>
                <w:rFonts w:ascii="仿宋" w:eastAsia="仿宋" w:hAnsi="仿宋" w:hint="eastAsia"/>
                <w:color w:val="000000" w:themeColor="text1"/>
                <w:szCs w:val="24"/>
              </w:rPr>
              <w:t>简要规格描述或项目基本概况介绍、用途：详见采购文件</w:t>
            </w:r>
            <w:r>
              <w:rPr>
                <w:rFonts w:ascii="仿宋" w:eastAsia="仿宋" w:hAnsi="新宋体"/>
                <w:color w:val="000000" w:themeColor="text1"/>
                <w:szCs w:val="24"/>
              </w:rPr>
              <w:t> </w:t>
            </w:r>
            <w:r>
              <w:rPr>
                <w:rFonts w:ascii="仿宋" w:eastAsia="仿宋" w:hAnsi="仿宋" w:hint="eastAsia"/>
                <w:color w:val="000000" w:themeColor="text1"/>
                <w:szCs w:val="24"/>
              </w:rPr>
              <w:br/>
            </w:r>
            <w:r>
              <w:rPr>
                <w:rFonts w:ascii="仿宋" w:eastAsia="仿宋" w:hAnsi="新宋体"/>
                <w:color w:val="000000" w:themeColor="text1"/>
                <w:szCs w:val="24"/>
              </w:rPr>
              <w:t>  </w:t>
            </w:r>
            <w:r>
              <w:rPr>
                <w:rFonts w:ascii="仿宋" w:eastAsia="仿宋" w:hAnsi="仿宋" w:hint="eastAsia"/>
                <w:color w:val="000000" w:themeColor="text1"/>
                <w:szCs w:val="24"/>
              </w:rPr>
              <w:t>备注：无</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合同履约期限：</w:t>
            </w:r>
            <w:proofErr w:type="gramStart"/>
            <w:r w:rsidR="00A069E6" w:rsidRPr="00A069E6">
              <w:rPr>
                <w:rFonts w:ascii="仿宋" w:eastAsia="仿宋" w:hAnsi="仿宋"/>
                <w:color w:val="000000" w:themeColor="text1"/>
                <w:szCs w:val="24"/>
              </w:rPr>
              <w:t>标项</w:t>
            </w:r>
            <w:proofErr w:type="gramEnd"/>
            <w:r w:rsidR="00A069E6" w:rsidRPr="00A069E6">
              <w:rPr>
                <w:rFonts w:ascii="仿宋" w:eastAsia="仿宋" w:hAnsi="仿宋"/>
                <w:color w:val="000000" w:themeColor="text1"/>
                <w:szCs w:val="24"/>
              </w:rPr>
              <w:t xml:space="preserve"> 1，</w:t>
            </w:r>
            <w:r w:rsidRPr="00A069E6">
              <w:rPr>
                <w:rFonts w:ascii="仿宋" w:eastAsia="仿宋" w:hAnsi="仿宋" w:hint="eastAsia"/>
                <w:color w:val="000000" w:themeColor="text1"/>
                <w:szCs w:val="24"/>
              </w:rPr>
              <w:t>按双</w:t>
            </w:r>
            <w:r>
              <w:rPr>
                <w:rFonts w:ascii="仿宋" w:eastAsia="仿宋" w:hAnsi="仿宋" w:hint="eastAsia"/>
                <w:szCs w:val="24"/>
              </w:rPr>
              <w:t>方合同约定条款执行。</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本项目（否）接受联合体投标。</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二、申请人的资格要求：</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rPr>
              <w:t>1.符合《中华人民共和国政府采购法》第二十二条的规定 ；未被“信用中国”（www.creditchina.gov.cn）、中国政府采购网（www.ccgp.gov.cn）列入失信被执</w:t>
            </w:r>
            <w:r>
              <w:rPr>
                <w:rFonts w:ascii="仿宋" w:eastAsia="仿宋" w:hAnsi="仿宋" w:hint="eastAsia"/>
                <w:color w:val="000000" w:themeColor="text1"/>
                <w:szCs w:val="24"/>
              </w:rPr>
              <w:t>行人、重大税收违法案件当事人名单、政府采购严重违法失信行为记录名单。</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2.落实政府采购政策需满足的资格要求：无</w:t>
            </w:r>
            <w:r>
              <w:rPr>
                <w:rFonts w:ascii="仿宋" w:eastAsia="仿宋" w:hAnsi="仿宋"/>
                <w:color w:val="000000" w:themeColor="text1"/>
                <w:szCs w:val="24"/>
              </w:rPr>
              <w:t>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3.本项目的特定资格要求：</w:t>
            </w:r>
            <w:proofErr w:type="gramStart"/>
            <w:r w:rsidR="00A069E6" w:rsidRPr="00A069E6">
              <w:rPr>
                <w:rFonts w:ascii="仿宋" w:eastAsia="仿宋" w:hAnsi="仿宋"/>
                <w:color w:val="000000" w:themeColor="text1"/>
                <w:szCs w:val="24"/>
              </w:rPr>
              <w:t>标项</w:t>
            </w:r>
            <w:proofErr w:type="gramEnd"/>
            <w:r w:rsidR="00A069E6" w:rsidRPr="00A069E6">
              <w:rPr>
                <w:rFonts w:ascii="仿宋" w:eastAsia="仿宋" w:hAnsi="仿宋"/>
                <w:color w:val="000000" w:themeColor="text1"/>
                <w:szCs w:val="24"/>
              </w:rPr>
              <w:t>1:</w:t>
            </w:r>
            <w:r w:rsidR="00224D26">
              <w:rPr>
                <w:rFonts w:ascii="仿宋" w:eastAsia="仿宋" w:hAnsi="仿宋" w:hint="eastAsia"/>
                <w:color w:val="000000" w:themeColor="text1"/>
                <w:szCs w:val="24"/>
              </w:rPr>
              <w:t>供应商具有</w:t>
            </w:r>
            <w:r w:rsidR="00224D26" w:rsidRPr="00224D26">
              <w:rPr>
                <w:rFonts w:ascii="仿宋" w:eastAsia="仿宋" w:hAnsi="仿宋" w:hint="eastAsia"/>
                <w:color w:val="000000" w:themeColor="text1"/>
                <w:szCs w:val="24"/>
              </w:rPr>
              <w:t>环保工程专业承包三级及以上、建筑机电安装工程专业承包三级及以上</w:t>
            </w:r>
            <w:r w:rsidR="00224D26">
              <w:rPr>
                <w:rFonts w:ascii="仿宋" w:eastAsia="仿宋" w:hAnsi="仿宋" w:hint="eastAsia"/>
                <w:color w:val="000000" w:themeColor="text1"/>
                <w:szCs w:val="24"/>
              </w:rPr>
              <w:t>资质</w:t>
            </w:r>
            <w:r w:rsidR="00224D26" w:rsidRPr="00224D26">
              <w:rPr>
                <w:rFonts w:ascii="仿宋" w:eastAsia="仿宋" w:hAnsi="仿宋" w:hint="eastAsia"/>
                <w:color w:val="000000" w:themeColor="text1"/>
                <w:szCs w:val="24"/>
              </w:rPr>
              <w:t>；同时所投产品制造商具有D级及以上压力容器或B级及以上锅炉制造资质。</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三、获取招标文件</w:t>
            </w:r>
            <w:r>
              <w:rPr>
                <w:rFonts w:ascii="仿宋" w:eastAsia="仿宋" w:hAnsi="仿宋"/>
                <w:color w:val="000000" w:themeColor="text1"/>
                <w:szCs w:val="24"/>
              </w:rPr>
              <w:t>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时间：</w:t>
            </w:r>
            <w:r>
              <w:rPr>
                <w:rFonts w:ascii="仿宋" w:eastAsia="仿宋" w:hAnsi="仿宋"/>
                <w:color w:val="000000" w:themeColor="text1"/>
                <w:szCs w:val="24"/>
              </w:rPr>
              <w:t>202</w:t>
            </w:r>
            <w:r w:rsidR="000B6E08">
              <w:rPr>
                <w:rFonts w:ascii="仿宋" w:eastAsia="仿宋" w:hAnsi="仿宋" w:hint="eastAsia"/>
                <w:color w:val="000000" w:themeColor="text1"/>
                <w:szCs w:val="24"/>
              </w:rPr>
              <w:t>1</w:t>
            </w:r>
            <w:r>
              <w:rPr>
                <w:rFonts w:ascii="仿宋" w:eastAsia="仿宋" w:hAnsi="仿宋"/>
                <w:color w:val="000000" w:themeColor="text1"/>
                <w:szCs w:val="24"/>
              </w:rPr>
              <w:t>年</w:t>
            </w:r>
            <w:r w:rsidR="00BE0872">
              <w:rPr>
                <w:rFonts w:ascii="仿宋" w:eastAsia="仿宋" w:hAnsi="仿宋" w:hint="eastAsia"/>
                <w:color w:val="000000" w:themeColor="text1"/>
                <w:szCs w:val="24"/>
              </w:rPr>
              <w:t>0</w:t>
            </w:r>
            <w:r w:rsidR="007249D8">
              <w:rPr>
                <w:rFonts w:ascii="仿宋" w:eastAsia="仿宋" w:hAnsi="仿宋" w:hint="eastAsia"/>
                <w:color w:val="000000" w:themeColor="text1"/>
                <w:szCs w:val="24"/>
              </w:rPr>
              <w:t>2</w:t>
            </w:r>
            <w:r>
              <w:rPr>
                <w:rFonts w:ascii="仿宋" w:eastAsia="仿宋" w:hAnsi="仿宋"/>
                <w:color w:val="000000" w:themeColor="text1"/>
                <w:szCs w:val="24"/>
              </w:rPr>
              <w:t>月</w:t>
            </w:r>
            <w:r w:rsidR="007249D8">
              <w:rPr>
                <w:rFonts w:ascii="仿宋" w:eastAsia="仿宋" w:hAnsi="仿宋" w:hint="eastAsia"/>
                <w:color w:val="000000" w:themeColor="text1"/>
                <w:szCs w:val="24"/>
              </w:rPr>
              <w:t>01</w:t>
            </w:r>
            <w:r>
              <w:rPr>
                <w:rFonts w:ascii="仿宋" w:eastAsia="仿宋" w:hAnsi="仿宋"/>
                <w:color w:val="000000" w:themeColor="text1"/>
                <w:szCs w:val="24"/>
              </w:rPr>
              <w:t>日</w:t>
            </w:r>
            <w:r>
              <w:rPr>
                <w:rFonts w:ascii="仿宋" w:eastAsia="仿宋" w:hAnsi="仿宋" w:hint="eastAsia"/>
                <w:color w:val="000000" w:themeColor="text1"/>
                <w:szCs w:val="24"/>
              </w:rPr>
              <w:t>至202</w:t>
            </w:r>
            <w:r w:rsidR="000B6E08">
              <w:rPr>
                <w:rFonts w:ascii="仿宋" w:eastAsia="仿宋" w:hAnsi="仿宋" w:hint="eastAsia"/>
                <w:color w:val="000000" w:themeColor="text1"/>
                <w:szCs w:val="24"/>
              </w:rPr>
              <w:t>1</w:t>
            </w:r>
            <w:r>
              <w:rPr>
                <w:rFonts w:ascii="仿宋" w:eastAsia="仿宋" w:hAnsi="仿宋" w:hint="eastAsia"/>
                <w:color w:val="000000" w:themeColor="text1"/>
                <w:szCs w:val="24"/>
              </w:rPr>
              <w:t>年</w:t>
            </w:r>
            <w:r w:rsidR="00BE0872">
              <w:rPr>
                <w:rFonts w:ascii="仿宋" w:eastAsia="仿宋" w:hAnsi="仿宋" w:hint="eastAsia"/>
                <w:color w:val="000000" w:themeColor="text1"/>
                <w:szCs w:val="24"/>
              </w:rPr>
              <w:t>03</w:t>
            </w:r>
            <w:r>
              <w:rPr>
                <w:rFonts w:ascii="仿宋" w:eastAsia="仿宋" w:hAnsi="仿宋" w:hint="eastAsia"/>
                <w:color w:val="000000" w:themeColor="text1"/>
                <w:szCs w:val="24"/>
              </w:rPr>
              <w:t>月</w:t>
            </w:r>
            <w:r w:rsidR="00BE0872">
              <w:rPr>
                <w:rFonts w:ascii="仿宋" w:eastAsia="仿宋" w:hAnsi="仿宋" w:hint="eastAsia"/>
                <w:color w:val="000000" w:themeColor="text1"/>
                <w:szCs w:val="24"/>
              </w:rPr>
              <w:t>0</w:t>
            </w:r>
            <w:r w:rsidR="007249D8">
              <w:rPr>
                <w:rFonts w:ascii="仿宋" w:eastAsia="仿宋" w:hAnsi="仿宋" w:hint="eastAsia"/>
                <w:color w:val="000000" w:themeColor="text1"/>
                <w:szCs w:val="24"/>
              </w:rPr>
              <w:t>5</w:t>
            </w:r>
            <w:r>
              <w:rPr>
                <w:rFonts w:ascii="仿宋" w:eastAsia="仿宋" w:hAnsi="仿宋" w:hint="eastAsia"/>
                <w:color w:val="000000" w:themeColor="text1"/>
                <w:szCs w:val="24"/>
              </w:rPr>
              <w:t>日，每天上午00:00至12:00</w:t>
            </w:r>
            <w:r>
              <w:rPr>
                <w:rFonts w:ascii="仿宋" w:eastAsia="仿宋" w:hAnsi="新宋体"/>
                <w:color w:val="000000" w:themeColor="text1"/>
                <w:szCs w:val="24"/>
              </w:rPr>
              <w:t> </w:t>
            </w:r>
            <w:r>
              <w:rPr>
                <w:rFonts w:ascii="仿宋" w:eastAsia="仿宋" w:hAnsi="仿宋" w:hint="eastAsia"/>
                <w:color w:val="000000" w:themeColor="text1"/>
                <w:szCs w:val="24"/>
              </w:rPr>
              <w:t>，下午12:00至23:59（北京时间，线上获取法定节假日均可，线下获取文件法定节假日除外）</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地点（网址）：</w:t>
            </w:r>
            <w:r>
              <w:rPr>
                <w:rFonts w:ascii="仿宋" w:eastAsia="仿宋" w:hAnsi="仿宋" w:cs="Arial"/>
                <w:bCs/>
                <w:color w:val="000000" w:themeColor="text1"/>
              </w:rPr>
              <w:t>http://www</w:t>
            </w:r>
            <w:r>
              <w:rPr>
                <w:rFonts w:ascii="仿宋" w:eastAsia="仿宋" w:hAnsi="仿宋" w:cs="Arial" w:hint="eastAsia"/>
                <w:bCs/>
                <w:color w:val="000000" w:themeColor="text1"/>
              </w:rPr>
              <w:t>.</w:t>
            </w:r>
            <w:r>
              <w:rPr>
                <w:rFonts w:ascii="仿宋" w:eastAsia="仿宋" w:hAnsi="仿宋" w:cs="Arial"/>
                <w:bCs/>
                <w:color w:val="000000" w:themeColor="text1"/>
              </w:rPr>
              <w:t>zcygov.cn/</w:t>
            </w:r>
            <w:r>
              <w:rPr>
                <w:rFonts w:ascii="仿宋" w:eastAsia="仿宋" w:hAnsi="新宋体"/>
                <w:color w:val="000000" w:themeColor="text1"/>
                <w:szCs w:val="24"/>
              </w:rPr>
              <w:t>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方式：</w:t>
            </w:r>
            <w:r>
              <w:rPr>
                <w:rFonts w:ascii="仿宋" w:eastAsia="仿宋" w:hAnsi="仿宋" w:cs="Arial" w:hint="eastAsia"/>
                <w:bCs/>
                <w:color w:val="000000" w:themeColor="text1"/>
              </w:rPr>
              <w:t>供应商登陆政</w:t>
            </w:r>
            <w:proofErr w:type="gramStart"/>
            <w:r>
              <w:rPr>
                <w:rFonts w:ascii="仿宋" w:eastAsia="仿宋" w:hAnsi="仿宋" w:cs="Arial" w:hint="eastAsia"/>
                <w:bCs/>
                <w:color w:val="000000" w:themeColor="text1"/>
              </w:rPr>
              <w:t>采云</w:t>
            </w:r>
            <w:proofErr w:type="gramEnd"/>
            <w:r>
              <w:rPr>
                <w:rFonts w:ascii="仿宋" w:eastAsia="仿宋" w:hAnsi="仿宋" w:cs="Arial" w:hint="eastAsia"/>
                <w:bCs/>
                <w:color w:val="000000" w:themeColor="text1"/>
              </w:rPr>
              <w:t>平台</w:t>
            </w:r>
            <w:r>
              <w:rPr>
                <w:rFonts w:ascii="仿宋" w:eastAsia="仿宋" w:hAnsi="仿宋" w:cs="Arial"/>
                <w:bCs/>
                <w:color w:val="000000" w:themeColor="text1"/>
              </w:rPr>
              <w:t>http://www</w:t>
            </w:r>
            <w:r>
              <w:rPr>
                <w:rFonts w:ascii="仿宋" w:eastAsia="仿宋" w:hAnsi="仿宋" w:cs="Arial" w:hint="eastAsia"/>
                <w:bCs/>
                <w:color w:val="000000" w:themeColor="text1"/>
              </w:rPr>
              <w:t>.</w:t>
            </w:r>
            <w:r>
              <w:rPr>
                <w:rFonts w:ascii="仿宋" w:eastAsia="仿宋" w:hAnsi="仿宋" w:cs="Arial"/>
                <w:bCs/>
                <w:color w:val="000000" w:themeColor="text1"/>
              </w:rPr>
              <w:t>zcygov.cn/</w:t>
            </w:r>
            <w:r>
              <w:rPr>
                <w:rFonts w:ascii="仿宋" w:eastAsia="仿宋" w:hAnsi="仿宋" w:cs="Arial" w:hint="eastAsia"/>
                <w:bCs/>
                <w:color w:val="000000" w:themeColor="text1"/>
              </w:rPr>
              <w:t>，在线申请获取采购文件（进入“项目采购”应用，在获取采购文件菜单中选择项目，申请获取采购文件）</w:t>
            </w:r>
            <w:r>
              <w:rPr>
                <w:rFonts w:ascii="仿宋" w:eastAsia="仿宋" w:hAnsi="仿宋" w:cs="Arial"/>
                <w:bCs/>
                <w:color w:val="000000" w:themeColor="text1"/>
              </w:rPr>
              <w:t>。</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售价（元）：0</w:t>
            </w:r>
            <w:r>
              <w:rPr>
                <w:rFonts w:ascii="仿宋" w:eastAsia="仿宋" w:hAnsi="新宋体"/>
                <w:color w:val="000000" w:themeColor="text1"/>
                <w:szCs w:val="24"/>
              </w:rPr>
              <w:t>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四、提交投标文件截止时间、开标时间和地点</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提交投标文件截止时间：202</w:t>
            </w:r>
            <w:r w:rsidR="000E1314">
              <w:rPr>
                <w:rFonts w:ascii="仿宋" w:eastAsia="仿宋" w:hAnsi="仿宋" w:hint="eastAsia"/>
                <w:color w:val="000000" w:themeColor="text1"/>
                <w:szCs w:val="24"/>
              </w:rPr>
              <w:t>1</w:t>
            </w:r>
            <w:r>
              <w:rPr>
                <w:rFonts w:ascii="仿宋" w:eastAsia="仿宋" w:hAnsi="仿宋" w:hint="eastAsia"/>
                <w:color w:val="000000" w:themeColor="text1"/>
                <w:szCs w:val="24"/>
              </w:rPr>
              <w:t>年</w:t>
            </w:r>
            <w:r w:rsidR="00BE0872">
              <w:rPr>
                <w:rFonts w:ascii="仿宋" w:eastAsia="仿宋" w:hAnsi="仿宋" w:hint="eastAsia"/>
                <w:color w:val="000000" w:themeColor="text1"/>
                <w:szCs w:val="24"/>
              </w:rPr>
              <w:t>03</w:t>
            </w:r>
            <w:r>
              <w:rPr>
                <w:rFonts w:ascii="仿宋" w:eastAsia="仿宋" w:hAnsi="仿宋" w:hint="eastAsia"/>
                <w:color w:val="000000" w:themeColor="text1"/>
                <w:szCs w:val="24"/>
              </w:rPr>
              <w:t>月</w:t>
            </w:r>
            <w:r w:rsidR="00BE0872">
              <w:rPr>
                <w:rFonts w:ascii="仿宋" w:eastAsia="仿宋" w:hAnsi="仿宋" w:hint="eastAsia"/>
                <w:color w:val="000000" w:themeColor="text1"/>
                <w:szCs w:val="24"/>
              </w:rPr>
              <w:t>0</w:t>
            </w:r>
            <w:r w:rsidR="007249D8">
              <w:rPr>
                <w:rFonts w:ascii="仿宋" w:eastAsia="仿宋" w:hAnsi="仿宋" w:hint="eastAsia"/>
                <w:color w:val="000000" w:themeColor="text1"/>
                <w:szCs w:val="24"/>
              </w:rPr>
              <w:t>5</w:t>
            </w:r>
            <w:r>
              <w:rPr>
                <w:rFonts w:ascii="仿宋" w:eastAsia="仿宋" w:hAnsi="仿宋" w:hint="eastAsia"/>
                <w:color w:val="000000" w:themeColor="text1"/>
                <w:szCs w:val="24"/>
              </w:rPr>
              <w:t>日 14:30（北京时间）</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投标地点（网址）：</w:t>
            </w:r>
            <w:r>
              <w:rPr>
                <w:rFonts w:ascii="仿宋" w:eastAsia="仿宋" w:hAnsi="仿宋" w:cs="Arial"/>
                <w:bCs/>
                <w:color w:val="000000" w:themeColor="text1"/>
              </w:rPr>
              <w:t>http://www</w:t>
            </w:r>
            <w:r>
              <w:rPr>
                <w:rFonts w:ascii="仿宋" w:eastAsia="仿宋" w:hAnsi="仿宋" w:cs="Arial" w:hint="eastAsia"/>
                <w:bCs/>
                <w:color w:val="000000" w:themeColor="text1"/>
              </w:rPr>
              <w:t>.</w:t>
            </w:r>
            <w:r>
              <w:rPr>
                <w:rFonts w:ascii="仿宋" w:eastAsia="仿宋" w:hAnsi="仿宋" w:cs="Arial"/>
                <w:bCs/>
                <w:color w:val="000000" w:themeColor="text1"/>
              </w:rPr>
              <w:t>zcygov.cn/</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开标时间：</w:t>
            </w:r>
            <w:r w:rsidR="00BE0872">
              <w:rPr>
                <w:rFonts w:ascii="仿宋" w:eastAsia="仿宋" w:hAnsi="仿宋" w:hint="eastAsia"/>
                <w:color w:val="000000" w:themeColor="text1"/>
                <w:szCs w:val="24"/>
              </w:rPr>
              <w:t>2021年03月0</w:t>
            </w:r>
            <w:r w:rsidR="007249D8">
              <w:rPr>
                <w:rFonts w:ascii="仿宋" w:eastAsia="仿宋" w:hAnsi="仿宋" w:hint="eastAsia"/>
                <w:color w:val="000000" w:themeColor="text1"/>
                <w:szCs w:val="24"/>
              </w:rPr>
              <w:t>5</w:t>
            </w:r>
            <w:r w:rsidR="00BE0872">
              <w:rPr>
                <w:rFonts w:ascii="仿宋" w:eastAsia="仿宋" w:hAnsi="仿宋" w:hint="eastAsia"/>
                <w:color w:val="000000" w:themeColor="text1"/>
                <w:szCs w:val="24"/>
              </w:rPr>
              <w:t>日 14:30</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开标地点（网址）：绍兴市二环北路88号5</w:t>
            </w:r>
            <w:proofErr w:type="gramStart"/>
            <w:r>
              <w:rPr>
                <w:rFonts w:ascii="仿宋" w:eastAsia="仿宋" w:hAnsi="仿宋" w:hint="eastAsia"/>
                <w:color w:val="000000" w:themeColor="text1"/>
                <w:szCs w:val="24"/>
              </w:rPr>
              <w:t>联印象城</w:t>
            </w:r>
            <w:proofErr w:type="gramEnd"/>
            <w:r>
              <w:rPr>
                <w:rFonts w:ascii="仿宋" w:eastAsia="仿宋" w:hAnsi="仿宋" w:hint="eastAsia"/>
                <w:color w:val="000000" w:themeColor="text1"/>
                <w:szCs w:val="24"/>
              </w:rPr>
              <w:t>二楼2F-202-B</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五、公告期限</w:t>
            </w:r>
            <w:r>
              <w:rPr>
                <w:rFonts w:ascii="仿宋" w:eastAsia="仿宋" w:hAnsi="新宋体"/>
                <w:color w:val="000000" w:themeColor="text1"/>
                <w:szCs w:val="24"/>
              </w:rPr>
              <w:t>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自本公告发布之日起5个工作日。</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六、其他补充事宜</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color w:val="000000" w:themeColor="text1"/>
                <w:szCs w:val="24"/>
              </w:rPr>
              <w:t>作出</w:t>
            </w:r>
            <w:proofErr w:type="gramEnd"/>
            <w:r>
              <w:rPr>
                <w:rFonts w:ascii="仿宋" w:eastAsia="仿宋" w:hAnsi="仿宋" w:hint="eastAsia"/>
                <w:color w:val="000000" w:themeColor="text1"/>
                <w:szCs w:val="24"/>
              </w:rPr>
              <w:t>答复的，可以在答复期满后十五个工作日内向同级政府采购监督管理部门投诉。质疑函范本、投诉书范本请到浙江政府采购网下载专区下载。</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2.其他事项：无</w:t>
            </w:r>
            <w:r>
              <w:rPr>
                <w:rFonts w:ascii="仿宋" w:eastAsia="仿宋" w:hAnsi="新宋体"/>
                <w:color w:val="000000" w:themeColor="text1"/>
                <w:szCs w:val="24"/>
              </w:rPr>
              <w:t>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七、对本次采购提出询问、质疑、投诉，请按以下方式联系</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1.采购人信息</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名称：绍兴市妇幼保健院</w:t>
            </w:r>
            <w:r>
              <w:rPr>
                <w:rFonts w:ascii="仿宋" w:eastAsia="仿宋" w:hAnsi="新宋体"/>
                <w:color w:val="000000" w:themeColor="text1"/>
                <w:szCs w:val="24"/>
              </w:rPr>
              <w:t>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地址：绍兴市东街305号</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传真：</w:t>
            </w:r>
            <w:r>
              <w:rPr>
                <w:rFonts w:ascii="仿宋" w:eastAsia="仿宋" w:hAnsi="仿宋"/>
                <w:color w:val="000000" w:themeColor="text1"/>
                <w:szCs w:val="24"/>
              </w:rPr>
              <w:t xml:space="preserve"> 0575-85081491</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项目联系人（询问）：姚新琴</w:t>
            </w:r>
            <w:r>
              <w:rPr>
                <w:rFonts w:ascii="仿宋" w:eastAsia="仿宋" w:hAnsi="新宋体"/>
                <w:color w:val="000000" w:themeColor="text1"/>
                <w:szCs w:val="24"/>
              </w:rPr>
              <w:t>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项目联系方式（询问）：</w:t>
            </w:r>
            <w:r>
              <w:rPr>
                <w:rFonts w:ascii="仿宋" w:eastAsia="仿宋" w:hAnsi="仿宋"/>
                <w:color w:val="000000" w:themeColor="text1"/>
                <w:szCs w:val="24"/>
              </w:rPr>
              <w:t xml:space="preserve"> 0575-85081491</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质疑联系人：</w:t>
            </w:r>
            <w:proofErr w:type="gramStart"/>
            <w:r>
              <w:rPr>
                <w:rFonts w:ascii="仿宋" w:eastAsia="仿宋" w:hAnsi="仿宋" w:hint="eastAsia"/>
                <w:color w:val="000000" w:themeColor="text1"/>
                <w:szCs w:val="24"/>
              </w:rPr>
              <w:t>吴寒夕</w:t>
            </w:r>
            <w:proofErr w:type="gramEnd"/>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质疑联系方式：13957597890</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 xml:space="preserve">2.采购代理机构信息 </w:t>
            </w:r>
            <w:r>
              <w:rPr>
                <w:rFonts w:ascii="仿宋" w:eastAsia="仿宋" w:hAnsi="新宋体"/>
                <w:color w:val="000000" w:themeColor="text1"/>
                <w:szCs w:val="24"/>
              </w:rPr>
              <w:t>      </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名称：绍兴市嘉华项目管理有限公司</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地址：绍兴市二环北路88号5</w:t>
            </w:r>
            <w:proofErr w:type="gramStart"/>
            <w:r>
              <w:rPr>
                <w:rFonts w:ascii="仿宋" w:eastAsia="仿宋" w:hAnsi="仿宋" w:hint="eastAsia"/>
                <w:color w:val="000000" w:themeColor="text1"/>
                <w:szCs w:val="24"/>
              </w:rPr>
              <w:t>联印象城</w:t>
            </w:r>
            <w:proofErr w:type="gramEnd"/>
            <w:r>
              <w:rPr>
                <w:rFonts w:ascii="仿宋" w:eastAsia="仿宋" w:hAnsi="仿宋" w:hint="eastAsia"/>
                <w:color w:val="000000" w:themeColor="text1"/>
                <w:szCs w:val="24"/>
              </w:rPr>
              <w:t>二楼2F-202-B</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传真：0575-85220681</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项目联系人（询问）：许静丽</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项目联系方式（询问）：15068509660</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质疑联系人：陈珊珊</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质疑联系方式：</w:t>
            </w:r>
            <w:r w:rsidR="000B6E08" w:rsidRPr="000B6E08">
              <w:rPr>
                <w:rFonts w:ascii="仿宋" w:eastAsia="仿宋" w:hAnsi="仿宋"/>
                <w:color w:val="000000" w:themeColor="text1"/>
                <w:szCs w:val="24"/>
              </w:rPr>
              <w:t>0575-88644488</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3.同级政府采购监督管理部门</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名称：绍兴市财政局</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地址：绍兴市越城区凤林西路151号</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传真：</w:t>
            </w:r>
            <w:r w:rsidR="00EF6CF6">
              <w:rPr>
                <w:rFonts w:ascii="仿宋" w:eastAsia="仿宋" w:hAnsi="仿宋" w:hint="eastAsia"/>
                <w:color w:val="000000" w:themeColor="text1"/>
                <w:szCs w:val="24"/>
              </w:rPr>
              <w:t>/</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联系人 ：应春兴</w:t>
            </w:r>
          </w:p>
          <w:p w:rsidR="00290980" w:rsidRDefault="00760BA2">
            <w:pPr>
              <w:pStyle w:val="aff3"/>
              <w:spacing w:afterLines="0" w:line="440" w:lineRule="exact"/>
              <w:ind w:firstLine="480"/>
              <w:jc w:val="left"/>
              <w:rPr>
                <w:rFonts w:ascii="仿宋" w:eastAsia="仿宋" w:hAnsi="仿宋"/>
                <w:color w:val="000000" w:themeColor="text1"/>
                <w:szCs w:val="24"/>
              </w:rPr>
            </w:pPr>
            <w:r>
              <w:rPr>
                <w:rFonts w:ascii="仿宋" w:eastAsia="仿宋" w:hAnsi="仿宋" w:hint="eastAsia"/>
                <w:color w:val="000000" w:themeColor="text1"/>
                <w:szCs w:val="24"/>
              </w:rPr>
              <w:t>监督投诉电话：0575-85209806</w:t>
            </w:r>
            <w:r>
              <w:rPr>
                <w:rFonts w:ascii="仿宋" w:eastAsia="仿宋" w:hAnsi="仿宋" w:hint="eastAsia"/>
                <w:color w:val="000000" w:themeColor="text1"/>
                <w:szCs w:val="24"/>
              </w:rPr>
              <w:br/>
            </w:r>
            <w:r>
              <w:rPr>
                <w:rFonts w:ascii="仿宋" w:eastAsia="仿宋" w:hAnsi="新宋体"/>
                <w:color w:val="000000" w:themeColor="text1"/>
                <w:szCs w:val="24"/>
              </w:rPr>
              <w:t>  </w:t>
            </w:r>
            <w:r>
              <w:rPr>
                <w:rFonts w:ascii="仿宋" w:eastAsia="仿宋" w:hAnsi="仿宋" w:hint="eastAsia"/>
                <w:color w:val="000000" w:themeColor="text1"/>
                <w:szCs w:val="24"/>
              </w:rPr>
              <w:t>若对项目采购电子交易系统操作有疑问，可登录政</w:t>
            </w:r>
            <w:proofErr w:type="gramStart"/>
            <w:r>
              <w:rPr>
                <w:rFonts w:ascii="仿宋" w:eastAsia="仿宋" w:hAnsi="仿宋" w:hint="eastAsia"/>
                <w:color w:val="000000" w:themeColor="text1"/>
                <w:szCs w:val="24"/>
              </w:rPr>
              <w:t>采云</w:t>
            </w:r>
            <w:proofErr w:type="gramEnd"/>
            <w:r>
              <w:rPr>
                <w:rFonts w:ascii="仿宋" w:eastAsia="仿宋" w:hAnsi="仿宋" w:hint="eastAsia"/>
                <w:color w:val="000000" w:themeColor="text1"/>
                <w:szCs w:val="24"/>
              </w:rPr>
              <w:t>（https://www.zcygov.cn/），点击右侧咨询小采，获取采小蜜智能服务管家帮助，或拨打政</w:t>
            </w:r>
            <w:proofErr w:type="gramStart"/>
            <w:r>
              <w:rPr>
                <w:rFonts w:ascii="仿宋" w:eastAsia="仿宋" w:hAnsi="仿宋" w:hint="eastAsia"/>
                <w:color w:val="000000" w:themeColor="text1"/>
                <w:szCs w:val="24"/>
              </w:rPr>
              <w:t>采云</w:t>
            </w:r>
            <w:proofErr w:type="gramEnd"/>
            <w:r>
              <w:rPr>
                <w:rFonts w:ascii="仿宋" w:eastAsia="仿宋" w:hAnsi="仿宋" w:hint="eastAsia"/>
                <w:color w:val="000000" w:themeColor="text1"/>
                <w:szCs w:val="24"/>
              </w:rPr>
              <w:t>服务热线400-881-7190获取热线服务帮助。</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CA问题联系电话（人工）：</w:t>
            </w:r>
            <w:proofErr w:type="gramStart"/>
            <w:r>
              <w:rPr>
                <w:rFonts w:ascii="仿宋" w:eastAsia="仿宋" w:hAnsi="仿宋" w:hint="eastAsia"/>
                <w:color w:val="000000" w:themeColor="text1"/>
                <w:szCs w:val="24"/>
              </w:rPr>
              <w:t>汇信</w:t>
            </w:r>
            <w:proofErr w:type="gramEnd"/>
            <w:r>
              <w:rPr>
                <w:rFonts w:ascii="仿宋" w:eastAsia="仿宋" w:hAnsi="仿宋" w:hint="eastAsia"/>
                <w:color w:val="000000" w:themeColor="text1"/>
                <w:szCs w:val="24"/>
              </w:rPr>
              <w:t>CA 400-888-4636；天谷CA 400-087-8198。</w:t>
            </w:r>
          </w:p>
        </w:tc>
      </w:tr>
    </w:tbl>
    <w:p w:rsidR="00290980" w:rsidRDefault="00290980">
      <w:pPr>
        <w:widowControl/>
        <w:jc w:val="left"/>
        <w:rPr>
          <w:rFonts w:ascii="仿宋" w:eastAsia="仿宋" w:hAnsi="仿宋"/>
          <w:color w:val="000000" w:themeColor="text1"/>
          <w:kern w:val="0"/>
          <w:sz w:val="24"/>
        </w:rPr>
      </w:pPr>
    </w:p>
    <w:p w:rsidR="00290980" w:rsidRDefault="00760BA2">
      <w:pPr>
        <w:widowControl/>
        <w:jc w:val="left"/>
        <w:rPr>
          <w:rFonts w:ascii="仿宋" w:eastAsia="仿宋" w:hAnsi="仿宋"/>
          <w:color w:val="000000" w:themeColor="text1"/>
          <w:kern w:val="0"/>
          <w:sz w:val="24"/>
        </w:rPr>
      </w:pPr>
      <w:r>
        <w:rPr>
          <w:rFonts w:ascii="仿宋" w:eastAsia="仿宋" w:hAnsi="仿宋"/>
          <w:color w:val="000000" w:themeColor="text1"/>
        </w:rPr>
        <w:br w:type="page"/>
      </w:r>
    </w:p>
    <w:p w:rsidR="00290980" w:rsidRDefault="00760BA2">
      <w:pPr>
        <w:pageBreakBefore/>
        <w:ind w:left="238"/>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第二部分 投标须知</w:t>
      </w:r>
    </w:p>
    <w:p w:rsidR="00290980" w:rsidRDefault="00760BA2">
      <w:pPr>
        <w:ind w:left="238"/>
        <w:jc w:val="center"/>
        <w:rPr>
          <w:rFonts w:ascii="仿宋" w:eastAsia="仿宋" w:hAnsi="仿宋"/>
          <w:b/>
          <w:color w:val="000000" w:themeColor="text1"/>
          <w:sz w:val="30"/>
          <w:szCs w:val="36"/>
        </w:rPr>
      </w:pPr>
      <w:bookmarkStart w:id="0" w:name="_Hlk47616320"/>
      <w:r>
        <w:rPr>
          <w:rFonts w:ascii="仿宋" w:eastAsia="仿宋" w:hAnsi="仿宋" w:hint="eastAsia"/>
          <w:b/>
          <w:color w:val="000000" w:themeColor="text1"/>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855"/>
        <w:gridCol w:w="85"/>
        <w:gridCol w:w="7431"/>
      </w:tblGrid>
      <w:tr w:rsidR="00290980">
        <w:trPr>
          <w:trHeight w:val="496"/>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8371" w:type="dxa"/>
            <w:gridSpan w:val="3"/>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内</w:t>
            </w:r>
            <w:proofErr w:type="gramStart"/>
            <w:r>
              <w:rPr>
                <w:rFonts w:ascii="仿宋" w:eastAsia="仿宋" w:hAnsi="仿宋" w:hint="eastAsia"/>
                <w:color w:val="000000" w:themeColor="text1"/>
                <w:sz w:val="24"/>
              </w:rPr>
              <w:t xml:space="preserve">　　　　</w:t>
            </w:r>
            <w:proofErr w:type="gramEnd"/>
            <w:r>
              <w:rPr>
                <w:rFonts w:ascii="仿宋" w:eastAsia="仿宋" w:hAnsi="仿宋" w:hint="eastAsia"/>
                <w:color w:val="000000" w:themeColor="text1"/>
                <w:sz w:val="24"/>
              </w:rPr>
              <w:t>容</w:t>
            </w:r>
          </w:p>
        </w:tc>
      </w:tr>
      <w:tr w:rsidR="00290980">
        <w:trPr>
          <w:trHeight w:val="1145"/>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8371" w:type="dxa"/>
            <w:gridSpan w:val="3"/>
            <w:vAlign w:val="center"/>
          </w:tcPr>
          <w:p w:rsidR="00290980" w:rsidRDefault="00760BA2">
            <w:pPr>
              <w:snapToGrid w:val="0"/>
              <w:spacing w:line="440" w:lineRule="exact"/>
              <w:rPr>
                <w:rFonts w:ascii="仿宋" w:eastAsia="仿宋" w:hAnsi="仿宋" w:cs="仿宋_GB2312"/>
                <w:color w:val="000000" w:themeColor="text1"/>
                <w:sz w:val="24"/>
              </w:rPr>
            </w:pPr>
            <w:r>
              <w:rPr>
                <w:rFonts w:ascii="仿宋" w:eastAsia="仿宋" w:hAnsi="仿宋" w:cs="仿宋_GB2312" w:hint="eastAsia"/>
                <w:b/>
                <w:color w:val="000000" w:themeColor="text1"/>
                <w:sz w:val="24"/>
              </w:rPr>
              <w:t>投标人应当提交的资格、资信证明文件</w:t>
            </w:r>
            <w:r>
              <w:rPr>
                <w:rFonts w:ascii="仿宋" w:eastAsia="仿宋" w:hAnsi="仿宋" w:cs="仿宋_GB2312" w:hint="eastAsia"/>
                <w:color w:val="000000" w:themeColor="text1"/>
                <w:sz w:val="24"/>
              </w:rPr>
              <w:t>：</w:t>
            </w:r>
          </w:p>
          <w:p w:rsidR="00290980" w:rsidRDefault="00760BA2">
            <w:pPr>
              <w:snapToGrid w:val="0"/>
              <w:spacing w:line="440" w:lineRule="exact"/>
              <w:rPr>
                <w:rFonts w:ascii="仿宋" w:eastAsia="仿宋" w:hAnsi="仿宋" w:cs="仿宋_GB2312"/>
                <w:color w:val="000000" w:themeColor="text1"/>
                <w:sz w:val="24"/>
              </w:rPr>
            </w:pPr>
            <w:r>
              <w:rPr>
                <w:rFonts w:ascii="仿宋" w:eastAsia="仿宋" w:hAnsi="仿宋" w:cs="仿宋_GB2312" w:hint="eastAsia"/>
                <w:b/>
                <w:color w:val="000000" w:themeColor="text1"/>
                <w:sz w:val="24"/>
              </w:rPr>
              <w:t>（1）相关证明文件：</w:t>
            </w:r>
            <w:r>
              <w:rPr>
                <w:rFonts w:ascii="仿宋" w:eastAsia="仿宋" w:hAnsi="仿宋" w:cs="仿宋_GB2312" w:hint="eastAsia"/>
                <w:color w:val="000000" w:themeColor="text1"/>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p>
          <w:p w:rsidR="00290980" w:rsidRDefault="00760BA2">
            <w:pPr>
              <w:snapToGrid w:val="0"/>
              <w:spacing w:line="440" w:lineRule="exact"/>
              <w:rPr>
                <w:rFonts w:ascii="仿宋" w:eastAsia="仿宋" w:hAnsi="仿宋" w:cs="仿宋_GB2312"/>
                <w:color w:val="000000" w:themeColor="text1"/>
                <w:sz w:val="24"/>
              </w:rPr>
            </w:pPr>
            <w:r>
              <w:rPr>
                <w:rFonts w:ascii="仿宋" w:eastAsia="仿宋" w:hAnsi="仿宋" w:cs="仿宋_GB2312" w:hint="eastAsia"/>
                <w:b/>
                <w:color w:val="000000" w:themeColor="text1"/>
                <w:sz w:val="24"/>
              </w:rPr>
              <w:t>（2）资信证明文件（如果有，按招标文件第三部分招标项目范围及要求和第五部分评分标准提供）。</w:t>
            </w:r>
          </w:p>
          <w:p w:rsidR="00290980" w:rsidRDefault="00760BA2">
            <w:pPr>
              <w:snapToGrid w:val="0"/>
              <w:spacing w:line="440" w:lineRule="exact"/>
              <w:rPr>
                <w:rFonts w:ascii="仿宋" w:eastAsia="仿宋" w:hAnsi="仿宋" w:cs="仿宋_GB2312"/>
                <w:color w:val="000000" w:themeColor="text1"/>
                <w:sz w:val="24"/>
                <w:u w:val="single"/>
              </w:rPr>
            </w:pPr>
            <w:r>
              <w:rPr>
                <w:rFonts w:ascii="仿宋" w:eastAsia="仿宋" w:hAnsi="仿宋" w:cs="仿宋_GB2312" w:hint="eastAsia"/>
                <w:b/>
                <w:color w:val="000000" w:themeColor="text1"/>
                <w:sz w:val="24"/>
              </w:rPr>
              <w:t>（3）特许资格、资信证明文件（如果有）：</w:t>
            </w:r>
          </w:p>
          <w:p w:rsidR="00290980" w:rsidRDefault="00760BA2">
            <w:pPr>
              <w:spacing w:line="440" w:lineRule="exact"/>
              <w:ind w:firstLineChars="200" w:firstLine="480"/>
              <w:rPr>
                <w:rFonts w:ascii="仿宋" w:eastAsia="仿宋" w:hAnsi="仿宋"/>
                <w:b/>
                <w:color w:val="000000" w:themeColor="text1"/>
                <w:sz w:val="24"/>
              </w:rPr>
            </w:pPr>
            <w:r>
              <w:rPr>
                <w:rFonts w:ascii="仿宋" w:eastAsia="仿宋" w:hAnsi="仿宋" w:cs="仿宋_GB2312" w:hint="eastAsia"/>
                <w:color w:val="000000" w:themeColor="text1"/>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290980">
        <w:trPr>
          <w:trHeight w:val="1145"/>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2</w:t>
            </w:r>
          </w:p>
        </w:tc>
        <w:tc>
          <w:tcPr>
            <w:tcW w:w="8371" w:type="dxa"/>
            <w:gridSpan w:val="3"/>
            <w:vAlign w:val="center"/>
          </w:tcPr>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资格审查方式：</w:t>
            </w:r>
          </w:p>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1.资格后审。</w:t>
            </w:r>
          </w:p>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2.法定代表人的被授权委托人必须是投标单位职工。需在投标响应文件技术部分内提供由社保机构出具的该授权代表的</w:t>
            </w:r>
            <w:proofErr w:type="gramStart"/>
            <w:r>
              <w:rPr>
                <w:rFonts w:ascii="仿宋" w:eastAsia="仿宋" w:hAnsi="仿宋" w:cs="仿宋_GB2312" w:hint="eastAsia"/>
                <w:b/>
                <w:color w:val="000000" w:themeColor="text1"/>
                <w:sz w:val="24"/>
              </w:rPr>
              <w:t>社保证明</w:t>
            </w:r>
            <w:proofErr w:type="gramEnd"/>
            <w:r>
              <w:rPr>
                <w:rFonts w:ascii="仿宋" w:eastAsia="仿宋" w:hAnsi="仿宋" w:cs="仿宋_GB2312" w:hint="eastAsia"/>
                <w:b/>
                <w:color w:val="000000" w:themeColor="text1"/>
                <w:sz w:val="24"/>
              </w:rPr>
              <w:t>（1.如该授权代表为离退休返聘人员的，投标响应文件技术部分内需提供退休证明及单位聘用证明;2.如由第三方代理社保事项的，则需提供加盖投标人公章的委托代理协议复印件）。</w:t>
            </w:r>
          </w:p>
        </w:tc>
      </w:tr>
      <w:tr w:rsidR="00290980">
        <w:trPr>
          <w:trHeight w:val="934"/>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8371" w:type="dxa"/>
            <w:gridSpan w:val="3"/>
            <w:vAlign w:val="center"/>
          </w:tcPr>
          <w:p w:rsidR="00290980" w:rsidRDefault="00760BA2">
            <w:pPr>
              <w:autoSpaceDE w:val="0"/>
              <w:autoSpaceDN w:val="0"/>
              <w:spacing w:line="440" w:lineRule="exact"/>
              <w:textAlignment w:val="bottom"/>
              <w:rPr>
                <w:rFonts w:ascii="仿宋" w:eastAsia="仿宋" w:hAnsi="仿宋"/>
                <w:color w:val="000000" w:themeColor="text1"/>
                <w:sz w:val="24"/>
              </w:rPr>
            </w:pPr>
            <w:r>
              <w:rPr>
                <w:rFonts w:ascii="仿宋" w:eastAsia="仿宋" w:hAnsi="仿宋" w:hint="eastAsia"/>
                <w:b/>
                <w:color w:val="000000" w:themeColor="text1"/>
                <w:sz w:val="24"/>
              </w:rPr>
              <w:t>投标有效期：</w:t>
            </w:r>
            <w:r>
              <w:rPr>
                <w:rFonts w:ascii="仿宋" w:eastAsia="仿宋" w:hAnsi="仿宋" w:cs="仿宋_GB2312" w:hint="eastAsia"/>
                <w:color w:val="000000" w:themeColor="text1"/>
                <w:sz w:val="24"/>
              </w:rPr>
              <w:t>投标有效期为从提交投标文件的截止之日起90天。</w:t>
            </w:r>
            <w:r>
              <w:rPr>
                <w:rFonts w:ascii="仿宋" w:eastAsia="仿宋" w:hAnsi="仿宋" w:cs="仿宋_GB2312" w:hint="eastAsia"/>
                <w:b/>
                <w:color w:val="000000" w:themeColor="text1"/>
                <w:sz w:val="24"/>
              </w:rPr>
              <w:t>投标人的投标文件中承</w:t>
            </w:r>
            <w:r>
              <w:rPr>
                <w:rFonts w:ascii="仿宋" w:eastAsia="仿宋" w:hAnsi="仿宋" w:cs="仿宋_GB2312" w:hint="eastAsia"/>
                <w:b/>
                <w:color w:val="000000" w:themeColor="text1"/>
                <w:sz w:val="24"/>
                <w:szCs w:val="21"/>
              </w:rPr>
              <w:t>诺的投标有效期少于招标文件中载明的投标有效期的，投标无效。</w:t>
            </w:r>
          </w:p>
        </w:tc>
      </w:tr>
      <w:tr w:rsidR="00290980">
        <w:trPr>
          <w:trHeight w:val="665"/>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4</w:t>
            </w:r>
          </w:p>
        </w:tc>
        <w:tc>
          <w:tcPr>
            <w:tcW w:w="8371" w:type="dxa"/>
            <w:gridSpan w:val="3"/>
            <w:vAlign w:val="center"/>
          </w:tcPr>
          <w:p w:rsidR="00290980" w:rsidRDefault="00760BA2">
            <w:pPr>
              <w:spacing w:line="440" w:lineRule="exact"/>
              <w:rPr>
                <w:rFonts w:ascii="仿宋" w:eastAsia="仿宋" w:hAnsi="仿宋"/>
                <w:color w:val="000000" w:themeColor="text1"/>
                <w:sz w:val="24"/>
              </w:rPr>
            </w:pPr>
            <w:r>
              <w:rPr>
                <w:rFonts w:ascii="仿宋" w:eastAsia="仿宋" w:hAnsi="仿宋" w:cs="仿宋_GB2312" w:hint="eastAsia"/>
                <w:b/>
                <w:color w:val="000000" w:themeColor="text1"/>
                <w:sz w:val="24"/>
              </w:rPr>
              <w:t>分包或转包：</w:t>
            </w:r>
            <w:r>
              <w:rPr>
                <w:rFonts w:ascii="仿宋" w:eastAsia="仿宋" w:hAnsi="仿宋" w:cs="仿宋_GB2312" w:hint="eastAsia"/>
                <w:color w:val="000000" w:themeColor="text1"/>
                <w:sz w:val="24"/>
              </w:rPr>
              <w:t>（1）采购人不同意分包。（2）本项目不得转包。</w:t>
            </w:r>
          </w:p>
        </w:tc>
      </w:tr>
      <w:tr w:rsidR="00290980">
        <w:trPr>
          <w:trHeight w:val="635"/>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5</w:t>
            </w:r>
          </w:p>
        </w:tc>
        <w:tc>
          <w:tcPr>
            <w:tcW w:w="8371" w:type="dxa"/>
            <w:gridSpan w:val="3"/>
            <w:vAlign w:val="center"/>
          </w:tcPr>
          <w:p w:rsidR="00290980" w:rsidRDefault="00760BA2">
            <w:pPr>
              <w:spacing w:line="440" w:lineRule="exact"/>
              <w:rPr>
                <w:rFonts w:ascii="仿宋" w:eastAsia="仿宋" w:hAnsi="仿宋"/>
                <w:color w:val="000000" w:themeColor="text1"/>
                <w:sz w:val="24"/>
              </w:rPr>
            </w:pPr>
            <w:r>
              <w:rPr>
                <w:rFonts w:ascii="仿宋" w:eastAsia="仿宋" w:hAnsi="仿宋" w:hint="eastAsia"/>
                <w:b/>
                <w:color w:val="000000" w:themeColor="text1"/>
                <w:sz w:val="24"/>
              </w:rPr>
              <w:t>投标文件份数：</w:t>
            </w:r>
            <w:r>
              <w:rPr>
                <w:rFonts w:ascii="仿宋" w:eastAsia="仿宋" w:hAnsi="仿宋" w:hint="eastAsia"/>
                <w:color w:val="000000" w:themeColor="text1"/>
                <w:sz w:val="24"/>
              </w:rPr>
              <w:t>本项目实行网上投标，供应商于“政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”上提供电子投标文件。</w:t>
            </w:r>
          </w:p>
        </w:tc>
      </w:tr>
      <w:tr w:rsidR="00290980">
        <w:trPr>
          <w:trHeight w:val="528"/>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6</w:t>
            </w:r>
          </w:p>
        </w:tc>
        <w:tc>
          <w:tcPr>
            <w:tcW w:w="8371" w:type="dxa"/>
            <w:gridSpan w:val="3"/>
            <w:vAlign w:val="center"/>
          </w:tcPr>
          <w:p w:rsidR="00290980" w:rsidRDefault="00760BA2">
            <w:pPr>
              <w:autoSpaceDE w:val="0"/>
              <w:autoSpaceDN w:val="0"/>
              <w:spacing w:line="440" w:lineRule="exact"/>
              <w:textAlignment w:val="bottom"/>
              <w:rPr>
                <w:rFonts w:ascii="仿宋" w:eastAsia="仿宋" w:hAnsi="仿宋"/>
                <w:b/>
                <w:color w:val="000000" w:themeColor="text1"/>
                <w:sz w:val="24"/>
              </w:rPr>
            </w:pPr>
            <w:r>
              <w:rPr>
                <w:rFonts w:ascii="仿宋" w:eastAsia="仿宋" w:hAnsi="仿宋" w:cs="仿宋_GB2312" w:hint="eastAsia"/>
                <w:b/>
                <w:color w:val="000000" w:themeColor="text1"/>
                <w:sz w:val="24"/>
              </w:rPr>
              <w:t>开标前答疑会或现场考察：无</w:t>
            </w:r>
            <w:r>
              <w:rPr>
                <w:rFonts w:ascii="仿宋" w:eastAsia="仿宋" w:hAnsi="仿宋" w:hint="eastAsia"/>
                <w:b/>
                <w:color w:val="000000" w:themeColor="text1"/>
                <w:sz w:val="24"/>
              </w:rPr>
              <w:t>。</w:t>
            </w:r>
          </w:p>
        </w:tc>
      </w:tr>
      <w:tr w:rsidR="00290980">
        <w:trPr>
          <w:trHeight w:val="609"/>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7</w:t>
            </w:r>
          </w:p>
        </w:tc>
        <w:tc>
          <w:tcPr>
            <w:tcW w:w="8371" w:type="dxa"/>
            <w:gridSpan w:val="3"/>
            <w:vAlign w:val="center"/>
          </w:tcPr>
          <w:p w:rsidR="00290980" w:rsidRDefault="00760BA2">
            <w:pPr>
              <w:spacing w:line="440" w:lineRule="exact"/>
              <w:rPr>
                <w:rFonts w:ascii="仿宋" w:eastAsia="仿宋" w:hAnsi="仿宋"/>
                <w:b/>
                <w:color w:val="000000" w:themeColor="text1"/>
                <w:sz w:val="24"/>
              </w:rPr>
            </w:pPr>
            <w:r>
              <w:rPr>
                <w:rFonts w:ascii="仿宋" w:eastAsia="仿宋" w:hAnsi="仿宋" w:hint="eastAsia"/>
                <w:b/>
                <w:color w:val="000000" w:themeColor="text1"/>
                <w:sz w:val="24"/>
              </w:rPr>
              <w:t>样品提供：无</w:t>
            </w:r>
          </w:p>
        </w:tc>
      </w:tr>
      <w:tr w:rsidR="00290980">
        <w:trPr>
          <w:trHeight w:val="620"/>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8</w:t>
            </w:r>
          </w:p>
        </w:tc>
        <w:tc>
          <w:tcPr>
            <w:tcW w:w="8371" w:type="dxa"/>
            <w:gridSpan w:val="3"/>
            <w:vAlign w:val="center"/>
          </w:tcPr>
          <w:p w:rsidR="00290980" w:rsidRDefault="00760BA2">
            <w:pPr>
              <w:spacing w:line="440" w:lineRule="exact"/>
              <w:rPr>
                <w:rFonts w:ascii="仿宋" w:eastAsia="仿宋" w:hAnsi="仿宋"/>
                <w:color w:val="000000" w:themeColor="text1"/>
                <w:sz w:val="24"/>
              </w:rPr>
            </w:pPr>
            <w:r>
              <w:rPr>
                <w:rFonts w:ascii="仿宋" w:eastAsia="仿宋" w:hAnsi="仿宋" w:hint="eastAsia"/>
                <w:b/>
                <w:color w:val="000000" w:themeColor="text1"/>
                <w:sz w:val="24"/>
              </w:rPr>
              <w:t>演示(讲解)：无</w:t>
            </w:r>
          </w:p>
        </w:tc>
      </w:tr>
      <w:tr w:rsidR="00290980">
        <w:trPr>
          <w:trHeight w:val="772"/>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color w:val="000000" w:themeColor="text1"/>
                <w:sz w:val="24"/>
              </w:rPr>
              <w:t>9</w:t>
            </w:r>
          </w:p>
        </w:tc>
        <w:tc>
          <w:tcPr>
            <w:tcW w:w="855" w:type="dxa"/>
            <w:vAlign w:val="center"/>
          </w:tcPr>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进口产品</w:t>
            </w:r>
          </w:p>
        </w:tc>
        <w:tc>
          <w:tcPr>
            <w:tcW w:w="7516" w:type="dxa"/>
            <w:gridSpan w:val="2"/>
            <w:vAlign w:val="center"/>
          </w:tcPr>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cs="仿宋_GB2312" w:hint="eastAsia"/>
                <w:color w:val="000000" w:themeColor="text1"/>
                <w:sz w:val="24"/>
              </w:rPr>
              <w:t>本项目不采购进口产品，供应商所提供的货物和服</w:t>
            </w:r>
            <w:proofErr w:type="gramStart"/>
            <w:r>
              <w:rPr>
                <w:rFonts w:ascii="仿宋" w:eastAsia="仿宋" w:hAnsi="仿宋" w:cs="仿宋_GB2312" w:hint="eastAsia"/>
                <w:color w:val="000000" w:themeColor="text1"/>
                <w:sz w:val="24"/>
              </w:rPr>
              <w:t>务须在</w:t>
            </w:r>
            <w:proofErr w:type="gramEnd"/>
            <w:r>
              <w:rPr>
                <w:rFonts w:ascii="仿宋" w:eastAsia="仿宋" w:hAnsi="仿宋" w:cs="仿宋_GB2312" w:hint="eastAsia"/>
                <w:color w:val="000000" w:themeColor="text1"/>
                <w:sz w:val="24"/>
              </w:rPr>
              <w:t>我国境内合法生产、销售。</w:t>
            </w:r>
          </w:p>
        </w:tc>
      </w:tr>
      <w:tr w:rsidR="00290980">
        <w:trPr>
          <w:trHeight w:val="768"/>
        </w:trPr>
        <w:tc>
          <w:tcPr>
            <w:tcW w:w="869" w:type="dxa"/>
            <w:vMerge w:val="restart"/>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color w:val="000000" w:themeColor="text1"/>
                <w:sz w:val="24"/>
              </w:rPr>
              <w:t>10</w:t>
            </w:r>
          </w:p>
        </w:tc>
        <w:tc>
          <w:tcPr>
            <w:tcW w:w="855" w:type="dxa"/>
            <w:vMerge w:val="restart"/>
            <w:vAlign w:val="center"/>
          </w:tcPr>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hint="eastAsia"/>
                <w:b/>
                <w:color w:val="000000" w:themeColor="text1"/>
                <w:sz w:val="24"/>
              </w:rPr>
              <w:t>投标人信用信息事项</w:t>
            </w:r>
          </w:p>
        </w:tc>
        <w:tc>
          <w:tcPr>
            <w:tcW w:w="7516" w:type="dxa"/>
            <w:gridSpan w:val="2"/>
            <w:vAlign w:val="center"/>
          </w:tcPr>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hint="eastAsia"/>
                <w:b/>
                <w:color w:val="000000" w:themeColor="text1"/>
                <w:sz w:val="24"/>
              </w:rPr>
              <w:t>信用信息查询渠道及截止时间：</w:t>
            </w:r>
            <w:r>
              <w:rPr>
                <w:rFonts w:ascii="仿宋" w:eastAsia="仿宋" w:hAnsi="仿宋" w:hint="eastAsia"/>
                <w:color w:val="000000" w:themeColor="text1"/>
                <w:sz w:val="24"/>
              </w:rPr>
              <w:t>采购人或采购人委托的评审小组或采购代理机构将通过“信用中国”网站(www.creditchina.gov.cn)、中国政府采购网(www.ccgp.gov.cn)渠道查询投标人</w:t>
            </w:r>
            <w:r>
              <w:rPr>
                <w:rFonts w:ascii="仿宋" w:eastAsia="仿宋" w:hAnsi="仿宋" w:cs="仿宋_GB2312" w:hint="eastAsia"/>
                <w:b/>
                <w:color w:val="000000" w:themeColor="text1"/>
                <w:sz w:val="24"/>
              </w:rPr>
              <w:t>投标截止时间前</w:t>
            </w:r>
            <w:r>
              <w:rPr>
                <w:rFonts w:ascii="仿宋" w:eastAsia="仿宋" w:hAnsi="仿宋" w:hint="eastAsia"/>
                <w:color w:val="000000" w:themeColor="text1"/>
                <w:sz w:val="24"/>
              </w:rPr>
              <w:t>的信用记录。</w:t>
            </w:r>
          </w:p>
        </w:tc>
      </w:tr>
      <w:tr w:rsidR="00290980">
        <w:trPr>
          <w:trHeight w:val="768"/>
        </w:trPr>
        <w:tc>
          <w:tcPr>
            <w:tcW w:w="869" w:type="dxa"/>
            <w:vMerge/>
            <w:vAlign w:val="center"/>
          </w:tcPr>
          <w:p w:rsidR="00290980" w:rsidRDefault="00290980">
            <w:pPr>
              <w:spacing w:line="440" w:lineRule="exact"/>
              <w:jc w:val="center"/>
              <w:rPr>
                <w:rFonts w:ascii="仿宋" w:eastAsia="仿宋" w:hAnsi="仿宋"/>
                <w:color w:val="000000" w:themeColor="text1"/>
                <w:sz w:val="24"/>
              </w:rPr>
            </w:pPr>
          </w:p>
        </w:tc>
        <w:tc>
          <w:tcPr>
            <w:tcW w:w="855" w:type="dxa"/>
            <w:vMerge/>
            <w:vAlign w:val="center"/>
          </w:tcPr>
          <w:p w:rsidR="00290980" w:rsidRDefault="00290980">
            <w:pPr>
              <w:snapToGrid w:val="0"/>
              <w:spacing w:line="440" w:lineRule="exact"/>
              <w:rPr>
                <w:rFonts w:ascii="仿宋" w:eastAsia="仿宋" w:hAnsi="仿宋" w:cs="仿宋_GB2312"/>
                <w:b/>
                <w:color w:val="000000" w:themeColor="text1"/>
                <w:sz w:val="24"/>
              </w:rPr>
            </w:pPr>
          </w:p>
        </w:tc>
        <w:tc>
          <w:tcPr>
            <w:tcW w:w="7516" w:type="dxa"/>
            <w:gridSpan w:val="2"/>
            <w:vAlign w:val="center"/>
          </w:tcPr>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hint="eastAsia"/>
                <w:b/>
                <w:color w:val="000000" w:themeColor="text1"/>
                <w:sz w:val="24"/>
              </w:rPr>
              <w:t>信用信息查询记录和证据留存的具体方式：</w:t>
            </w:r>
            <w:r>
              <w:rPr>
                <w:rFonts w:ascii="仿宋" w:eastAsia="仿宋" w:hAnsi="仿宋" w:hint="eastAsia"/>
                <w:color w:val="000000" w:themeColor="text1"/>
                <w:sz w:val="24"/>
              </w:rPr>
              <w:t>采购人或采购人委托的评审小组或采购代理机构现场查询投标人的信用记录，查询结果经确认后与采购文件一起存档。</w:t>
            </w:r>
          </w:p>
        </w:tc>
      </w:tr>
      <w:tr w:rsidR="00290980">
        <w:trPr>
          <w:trHeight w:val="768"/>
        </w:trPr>
        <w:tc>
          <w:tcPr>
            <w:tcW w:w="869" w:type="dxa"/>
            <w:vMerge/>
            <w:vAlign w:val="center"/>
          </w:tcPr>
          <w:p w:rsidR="00290980" w:rsidRDefault="00290980">
            <w:pPr>
              <w:spacing w:line="440" w:lineRule="exact"/>
              <w:jc w:val="center"/>
              <w:rPr>
                <w:rFonts w:ascii="仿宋" w:eastAsia="仿宋" w:hAnsi="仿宋"/>
                <w:color w:val="000000" w:themeColor="text1"/>
                <w:sz w:val="24"/>
              </w:rPr>
            </w:pPr>
          </w:p>
        </w:tc>
        <w:tc>
          <w:tcPr>
            <w:tcW w:w="855" w:type="dxa"/>
            <w:vMerge/>
            <w:vAlign w:val="center"/>
          </w:tcPr>
          <w:p w:rsidR="00290980" w:rsidRDefault="00290980">
            <w:pPr>
              <w:snapToGrid w:val="0"/>
              <w:spacing w:line="440" w:lineRule="exact"/>
              <w:rPr>
                <w:rFonts w:ascii="仿宋" w:eastAsia="仿宋" w:hAnsi="仿宋" w:cs="仿宋_GB2312"/>
                <w:b/>
                <w:color w:val="000000" w:themeColor="text1"/>
                <w:sz w:val="24"/>
              </w:rPr>
            </w:pPr>
          </w:p>
        </w:tc>
        <w:tc>
          <w:tcPr>
            <w:tcW w:w="7516" w:type="dxa"/>
            <w:gridSpan w:val="2"/>
            <w:vAlign w:val="center"/>
          </w:tcPr>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hint="eastAsia"/>
                <w:b/>
                <w:color w:val="000000" w:themeColor="text1"/>
                <w:sz w:val="24"/>
              </w:rPr>
              <w:t>信用信息的使用规则：</w:t>
            </w:r>
            <w:r>
              <w:rPr>
                <w:rFonts w:ascii="仿宋" w:eastAsia="仿宋" w:hAnsi="仿宋" w:hint="eastAsia"/>
                <w:color w:val="000000" w:themeColor="text1"/>
                <w:sz w:val="24"/>
              </w:rPr>
              <w:t>经查询列入失信被执行人名单、重大税收违法案件当事人名单、政府采购严重违法失信行为记录名单的投标人将被拒绝参与政府采购活动。</w:t>
            </w:r>
          </w:p>
        </w:tc>
      </w:tr>
      <w:tr w:rsidR="00290980">
        <w:trPr>
          <w:trHeight w:val="1224"/>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1</w:t>
            </w:r>
          </w:p>
        </w:tc>
        <w:tc>
          <w:tcPr>
            <w:tcW w:w="8371" w:type="dxa"/>
            <w:gridSpan w:val="3"/>
            <w:vAlign w:val="center"/>
          </w:tcPr>
          <w:p w:rsidR="00290980" w:rsidRDefault="00760BA2">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扰乱公共资源交易市场秩序行为：</w:t>
            </w:r>
          </w:p>
          <w:p w:rsidR="00290980" w:rsidRDefault="00760BA2">
            <w:pPr>
              <w:snapToGrid w:val="0"/>
              <w:spacing w:line="440" w:lineRule="exact"/>
              <w:rPr>
                <w:rFonts w:ascii="仿宋" w:eastAsia="仿宋" w:hAnsi="仿宋"/>
                <w:color w:val="000000" w:themeColor="text1"/>
                <w:sz w:val="24"/>
              </w:rPr>
            </w:pPr>
            <w:proofErr w:type="gramStart"/>
            <w:r>
              <w:rPr>
                <w:rFonts w:ascii="仿宋" w:eastAsia="仿宋" w:hAnsi="仿宋" w:hint="eastAsia"/>
                <w:color w:val="000000" w:themeColor="text1"/>
                <w:sz w:val="24"/>
              </w:rPr>
              <w:t>不</w:t>
            </w:r>
            <w:proofErr w:type="gramEnd"/>
            <w:r>
              <w:rPr>
                <w:rFonts w:ascii="仿宋" w:eastAsia="仿宋" w:hAnsi="仿宋" w:hint="eastAsia"/>
                <w:color w:val="000000" w:themeColor="text1"/>
                <w:sz w:val="24"/>
              </w:rPr>
              <w:t>诚信参加公共资源交易活动，扰乱市场秩序，被绍兴市公共资源交易平台责令整改、暂停交易的投标人，在此期间将被拒绝参与政府采购活动。</w:t>
            </w:r>
          </w:p>
        </w:tc>
      </w:tr>
      <w:tr w:rsidR="00290980">
        <w:trPr>
          <w:trHeight w:val="887"/>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2</w:t>
            </w:r>
          </w:p>
        </w:tc>
        <w:tc>
          <w:tcPr>
            <w:tcW w:w="8371" w:type="dxa"/>
            <w:gridSpan w:val="3"/>
            <w:vAlign w:val="center"/>
          </w:tcPr>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需要落实的政府采购政策：包括保护环境、节约能源、促进中小企业发展等。详见招标文件第二部分-总则。</w:t>
            </w:r>
          </w:p>
        </w:tc>
      </w:tr>
      <w:tr w:rsidR="00290980">
        <w:trPr>
          <w:trHeight w:val="768"/>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3</w:t>
            </w:r>
          </w:p>
        </w:tc>
        <w:tc>
          <w:tcPr>
            <w:tcW w:w="8371" w:type="dxa"/>
            <w:gridSpan w:val="3"/>
            <w:vAlign w:val="center"/>
          </w:tcPr>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更正补充公告请自行登录浙江政府采购网或绍兴公共资源交易网查看下载。</w:t>
            </w:r>
          </w:p>
        </w:tc>
      </w:tr>
      <w:tr w:rsidR="00290980">
        <w:trPr>
          <w:trHeight w:val="768"/>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4</w:t>
            </w:r>
          </w:p>
        </w:tc>
        <w:tc>
          <w:tcPr>
            <w:tcW w:w="8371" w:type="dxa"/>
            <w:gridSpan w:val="3"/>
            <w:vAlign w:val="center"/>
          </w:tcPr>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投标与开标注意事项：</w:t>
            </w:r>
          </w:p>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1.本项目实行网上投标，采用电子投标文件。若供应商参与投标，自行承担投标一切费用。</w:t>
            </w:r>
          </w:p>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供应商将政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电子交易客户端下载、安装完成后，可通过账号密码或CA登录客户端进行投标文件制作。在使用政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投标客户端时，建议使用WIN7及以上操作系统。</w:t>
            </w:r>
          </w:p>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注：供应商先要申领CA，取得CA后需要在政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平台进行绑定，CA相关操作可参考《CA申领操作指南》和《CA管理操作指南》。完成CA数字证书办理在资料齐全的情况下预计7个工作日左右，建议供应商获取招标文件后立即办理。</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《CA申领操作指南》：https://help.zcygov.cn/web/site_2/2018/11-29/2452.html</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《CA管理操作指南》：https://help.zcygov.cn/web/site_2/2019/08-20/3405.html</w:t>
            </w:r>
          </w:p>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《CA驱动和申领流程》:</w:t>
            </w:r>
          </w:p>
          <w:p w:rsidR="00290980" w:rsidRDefault="00760BA2">
            <w:pPr>
              <w:snapToGrid w:val="0"/>
              <w:spacing w:line="440" w:lineRule="exact"/>
              <w:rPr>
                <w:rFonts w:ascii="仿宋" w:eastAsia="仿宋" w:hAnsi="仿宋"/>
                <w:color w:val="000000" w:themeColor="text1"/>
                <w:sz w:val="24"/>
              </w:rPr>
            </w:pPr>
            <w:r>
              <w:rPr>
                <w:rFonts w:ascii="仿宋" w:eastAsia="仿宋" w:hAnsi="仿宋"/>
                <w:color w:val="000000" w:themeColor="text1"/>
                <w:sz w:val="24"/>
              </w:rPr>
              <w:t>http://zfcg.czt.zj.gov.cn//bidClientTemplate/2019-05-27/12945.html</w:t>
            </w:r>
          </w:p>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3.投标文件制作、递交、解密：</w:t>
            </w:r>
          </w:p>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3.1应按照本项目招标文件和政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平台的要求编制、加密传输投标文件。供应商在使用系统进行投标的过程中遇到涉及平台使用的任何问题，可致电政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平台技术支持热线咨询，联系方式：400-881-7190。</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3.2投标人通过“政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”平台制作电子投标文件，投标文件制作详见“供应商-政府采购项目电子交易操作指南：</w:t>
            </w:r>
            <w:r w:rsidR="00B62E6A">
              <w:fldChar w:fldCharType="begin"/>
            </w:r>
            <w:r w:rsidR="00257D46">
              <w:instrText>HYPERLINK "https://help.zcygov.cn/web/site_2/2018/12-28/2573.html"</w:instrText>
            </w:r>
            <w:r w:rsidR="00B62E6A">
              <w:fldChar w:fldCharType="separate"/>
            </w:r>
            <w:r>
              <w:rPr>
                <w:rStyle w:val="aff0"/>
                <w:rFonts w:ascii="仿宋" w:eastAsia="仿宋" w:hAnsi="仿宋" w:hint="eastAsia"/>
                <w:color w:val="000000" w:themeColor="text1"/>
                <w:sz w:val="24"/>
              </w:rPr>
              <w:t>https://help.zcygov.cn/web/site_2/2018/12-28/2573.html</w:t>
            </w:r>
            <w:r w:rsidR="00B62E6A">
              <w:fldChar w:fldCharType="end"/>
            </w:r>
            <w:r>
              <w:rPr>
                <w:rFonts w:ascii="仿宋" w:eastAsia="仿宋" w:hAnsi="仿宋" w:hint="eastAsia"/>
                <w:color w:val="000000" w:themeColor="text1"/>
                <w:sz w:val="24"/>
              </w:rPr>
              <w:t>”。</w:t>
            </w:r>
          </w:p>
          <w:p w:rsidR="00290980" w:rsidRDefault="00760BA2">
            <w:pPr>
              <w:snapToGrid w:val="0"/>
              <w:spacing w:line="440" w:lineRule="exact"/>
              <w:rPr>
                <w:rFonts w:ascii="仿宋" w:eastAsia="仿宋" w:hAnsi="仿宋"/>
                <w:color w:val="000000" w:themeColor="text1"/>
                <w:sz w:val="24"/>
              </w:rPr>
            </w:pPr>
            <w:r>
              <w:rPr>
                <w:rFonts w:ascii="仿宋" w:eastAsia="仿宋" w:hAnsi="仿宋"/>
                <w:color w:val="000000" w:themeColor="text1"/>
                <w:sz w:val="24"/>
              </w:rPr>
              <w:t>3.3</w:t>
            </w:r>
            <w:r>
              <w:rPr>
                <w:rFonts w:ascii="仿宋" w:eastAsia="仿宋" w:hAnsi="仿宋" w:cs="Arial" w:hint="eastAsia"/>
                <w:color w:val="000000" w:themeColor="text1"/>
                <w:sz w:val="24"/>
              </w:rPr>
              <w:t>开标时间后30分钟内供应商可以登录“政</w:t>
            </w:r>
            <w:proofErr w:type="gramStart"/>
            <w:r>
              <w:rPr>
                <w:rFonts w:ascii="仿宋" w:eastAsia="仿宋" w:hAnsi="仿宋" w:cs="Arial" w:hint="eastAsia"/>
                <w:color w:val="000000" w:themeColor="text1"/>
                <w:sz w:val="24"/>
              </w:rPr>
              <w:t>采云</w:t>
            </w:r>
            <w:proofErr w:type="gramEnd"/>
            <w:r>
              <w:rPr>
                <w:rFonts w:ascii="仿宋" w:eastAsia="仿宋" w:hAnsi="仿宋" w:cs="Arial" w:hint="eastAsia"/>
                <w:color w:val="000000" w:themeColor="text1"/>
                <w:sz w:val="24"/>
              </w:rPr>
              <w:t>”平台，用“项目采购-开标评标”功能进行解密投标文件。若供应商</w:t>
            </w:r>
            <w:r>
              <w:rPr>
                <w:rFonts w:ascii="仿宋" w:eastAsia="仿宋" w:hAnsi="仿宋" w:hint="eastAsia"/>
                <w:b/>
                <w:color w:val="000000" w:themeColor="text1"/>
                <w:sz w:val="24"/>
                <w:u w:val="single"/>
              </w:rPr>
              <w:t>未按时解密的</w:t>
            </w:r>
            <w:r>
              <w:rPr>
                <w:rFonts w:ascii="仿宋" w:eastAsia="仿宋" w:hAnsi="仿宋" w:cs="Arial" w:hint="eastAsia"/>
                <w:color w:val="000000" w:themeColor="text1"/>
                <w:sz w:val="24"/>
              </w:rPr>
              <w:t>，</w:t>
            </w:r>
            <w:r>
              <w:rPr>
                <w:rFonts w:ascii="仿宋" w:eastAsia="仿宋" w:hAnsi="仿宋" w:hint="eastAsia"/>
                <w:b/>
                <w:color w:val="000000" w:themeColor="text1"/>
                <w:sz w:val="24"/>
                <w:u w:val="single"/>
              </w:rPr>
              <w:t>视为投标文件撤回</w:t>
            </w:r>
            <w:r>
              <w:rPr>
                <w:rFonts w:ascii="仿宋" w:eastAsia="仿宋" w:hAnsi="仿宋" w:cs="Arial" w:hint="eastAsia"/>
                <w:color w:val="000000" w:themeColor="text1"/>
                <w:sz w:val="24"/>
              </w:rPr>
              <w:t>。</w:t>
            </w:r>
          </w:p>
        </w:tc>
      </w:tr>
      <w:tr w:rsidR="00290980">
        <w:trPr>
          <w:trHeight w:val="768"/>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5</w:t>
            </w:r>
          </w:p>
        </w:tc>
        <w:tc>
          <w:tcPr>
            <w:tcW w:w="8371" w:type="dxa"/>
            <w:gridSpan w:val="3"/>
            <w:vAlign w:val="center"/>
          </w:tcPr>
          <w:p w:rsidR="00290980" w:rsidRDefault="00760BA2">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参与绍兴市政府采购活动的供应</w:t>
            </w:r>
            <w:proofErr w:type="gramStart"/>
            <w:r>
              <w:rPr>
                <w:rFonts w:ascii="仿宋" w:eastAsia="仿宋" w:hAnsi="仿宋" w:hint="eastAsia"/>
                <w:color w:val="000000" w:themeColor="text1"/>
                <w:sz w:val="24"/>
              </w:rPr>
              <w:t>商按照</w:t>
            </w:r>
            <w:proofErr w:type="gramEnd"/>
            <w:r>
              <w:rPr>
                <w:rFonts w:ascii="仿宋" w:eastAsia="仿宋" w:hAnsi="仿宋" w:hint="eastAsia"/>
                <w:color w:val="000000" w:themeColor="text1"/>
                <w:sz w:val="24"/>
              </w:rPr>
              <w:t>《浙江省政府采购供应商注册和诚信管理暂行办法》要求执行。</w:t>
            </w:r>
          </w:p>
        </w:tc>
      </w:tr>
      <w:tr w:rsidR="00290980">
        <w:trPr>
          <w:trHeight w:val="768"/>
        </w:trPr>
        <w:tc>
          <w:tcPr>
            <w:tcW w:w="869" w:type="dxa"/>
            <w:vAlign w:val="center"/>
          </w:tcPr>
          <w:p w:rsidR="00290980" w:rsidRDefault="00760BA2">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16</w:t>
            </w:r>
          </w:p>
        </w:tc>
        <w:tc>
          <w:tcPr>
            <w:tcW w:w="940" w:type="dxa"/>
            <w:gridSpan w:val="2"/>
            <w:vAlign w:val="center"/>
          </w:tcPr>
          <w:p w:rsidR="00290980" w:rsidRDefault="00760BA2">
            <w:pPr>
              <w:snapToGrid w:val="0"/>
              <w:spacing w:line="420" w:lineRule="exact"/>
              <w:rPr>
                <w:rFonts w:ascii="仿宋" w:eastAsia="仿宋" w:hAnsi="仿宋" w:cs="仿宋_GB2312"/>
                <w:b/>
                <w:sz w:val="24"/>
              </w:rPr>
            </w:pPr>
            <w:r>
              <w:rPr>
                <w:rFonts w:ascii="仿宋" w:eastAsia="仿宋" w:hAnsi="仿宋" w:hint="eastAsia"/>
                <w:b/>
                <w:sz w:val="24"/>
              </w:rPr>
              <w:t>中标单位需支付以下费用，并在投标报价中自行考虑：</w:t>
            </w:r>
          </w:p>
        </w:tc>
        <w:tc>
          <w:tcPr>
            <w:tcW w:w="7431" w:type="dxa"/>
            <w:vAlign w:val="center"/>
          </w:tcPr>
          <w:p w:rsidR="00290980" w:rsidRDefault="00760BA2">
            <w:pPr>
              <w:snapToGrid w:val="0"/>
              <w:spacing w:line="420" w:lineRule="exact"/>
              <w:ind w:firstLineChars="200" w:firstLine="480"/>
              <w:rPr>
                <w:rFonts w:ascii="仿宋" w:eastAsia="仿宋" w:hAnsi="仿宋"/>
                <w:sz w:val="24"/>
              </w:rPr>
            </w:pPr>
            <w:r>
              <w:rPr>
                <w:rFonts w:ascii="仿宋" w:eastAsia="仿宋" w:hAnsi="仿宋" w:hint="eastAsia"/>
                <w:sz w:val="24"/>
              </w:rPr>
              <w:t>中标供应商须向分散采购代理机构按如下标准和规定交纳中标服务费：</w:t>
            </w:r>
          </w:p>
          <w:p w:rsidR="00290980" w:rsidRDefault="00760BA2">
            <w:pPr>
              <w:snapToGrid w:val="0"/>
              <w:spacing w:line="420" w:lineRule="exact"/>
              <w:ind w:firstLineChars="200" w:firstLine="480"/>
              <w:rPr>
                <w:rFonts w:ascii="仿宋" w:eastAsia="仿宋" w:hAnsi="仿宋"/>
                <w:sz w:val="24"/>
              </w:rPr>
            </w:pPr>
            <w:r>
              <w:rPr>
                <w:rFonts w:ascii="仿宋" w:eastAsia="仿宋" w:hAnsi="仿宋" w:hint="eastAsia"/>
                <w:sz w:val="24"/>
              </w:rPr>
              <w:t>①以中标通知书中确定的中标金额作为服务费的计算基数，具体比例参照《国家计委关于印发&lt;招标代理服务收费管理暂行办法&gt;的通知》（计价格[2002]1980号）文件收费标准执行；本项目每个标段代理服务费不足2000元的，按2000元计算。</w:t>
            </w:r>
          </w:p>
          <w:p w:rsidR="00290980" w:rsidRDefault="00760BA2">
            <w:pPr>
              <w:snapToGrid w:val="0"/>
              <w:spacing w:line="420" w:lineRule="exact"/>
              <w:ind w:firstLineChars="200" w:firstLine="480"/>
              <w:rPr>
                <w:rFonts w:ascii="仿宋" w:eastAsia="仿宋" w:hAnsi="仿宋"/>
                <w:sz w:val="24"/>
              </w:rPr>
            </w:pPr>
            <w:r>
              <w:rPr>
                <w:rFonts w:ascii="仿宋" w:eastAsia="仿宋" w:hAnsi="仿宋" w:hint="eastAsia"/>
                <w:sz w:val="24"/>
              </w:rPr>
              <w:t>②中标服务费的交纳方式：</w:t>
            </w:r>
          </w:p>
          <w:p w:rsidR="00290980" w:rsidRDefault="00760BA2">
            <w:pPr>
              <w:snapToGrid w:val="0"/>
              <w:spacing w:line="420" w:lineRule="exact"/>
              <w:ind w:firstLineChars="200" w:firstLine="480"/>
              <w:rPr>
                <w:rFonts w:ascii="仿宋" w:eastAsia="仿宋" w:hAnsi="仿宋"/>
                <w:sz w:val="24"/>
              </w:rPr>
            </w:pPr>
            <w:r>
              <w:rPr>
                <w:rFonts w:ascii="仿宋" w:eastAsia="仿宋" w:hAnsi="仿宋" w:hint="eastAsia"/>
                <w:sz w:val="24"/>
              </w:rPr>
              <w:t>用银行支票、汇票、电汇、现金等付款方式直接交纳中标服务费。</w:t>
            </w:r>
          </w:p>
          <w:p w:rsidR="00290980" w:rsidRDefault="00760BA2">
            <w:pPr>
              <w:snapToGrid w:val="0"/>
              <w:spacing w:line="420" w:lineRule="exact"/>
              <w:ind w:firstLineChars="200" w:firstLine="480"/>
              <w:rPr>
                <w:rFonts w:ascii="仿宋" w:eastAsia="仿宋" w:hAnsi="仿宋"/>
                <w:sz w:val="24"/>
              </w:rPr>
            </w:pPr>
            <w:r>
              <w:rPr>
                <w:rFonts w:ascii="仿宋" w:eastAsia="仿宋" w:hAnsi="仿宋" w:hint="eastAsia"/>
                <w:sz w:val="24"/>
              </w:rPr>
              <w:t>公司名称：绍兴市嘉华项目管理有限公司</w:t>
            </w:r>
          </w:p>
          <w:p w:rsidR="00290980" w:rsidRDefault="00760BA2">
            <w:pPr>
              <w:snapToGrid w:val="0"/>
              <w:spacing w:line="420" w:lineRule="exact"/>
              <w:ind w:firstLineChars="200" w:firstLine="480"/>
              <w:rPr>
                <w:rFonts w:ascii="仿宋" w:eastAsia="仿宋" w:hAnsi="仿宋"/>
                <w:sz w:val="24"/>
              </w:rPr>
            </w:pPr>
            <w:r>
              <w:rPr>
                <w:rFonts w:ascii="仿宋" w:eastAsia="仿宋" w:hAnsi="仿宋" w:hint="eastAsia"/>
                <w:sz w:val="24"/>
              </w:rPr>
              <w:t>开户行：绍兴银行越城支行</w:t>
            </w:r>
          </w:p>
          <w:p w:rsidR="00290980" w:rsidRDefault="00760BA2">
            <w:pPr>
              <w:snapToGrid w:val="0"/>
              <w:spacing w:line="420" w:lineRule="exact"/>
              <w:ind w:firstLineChars="200" w:firstLine="480"/>
              <w:rPr>
                <w:rFonts w:ascii="仿宋" w:eastAsia="仿宋" w:hAnsi="仿宋"/>
                <w:sz w:val="24"/>
              </w:rPr>
            </w:pPr>
            <w:proofErr w:type="gramStart"/>
            <w:r>
              <w:rPr>
                <w:rFonts w:ascii="仿宋" w:eastAsia="仿宋" w:hAnsi="仿宋" w:hint="eastAsia"/>
                <w:sz w:val="24"/>
              </w:rPr>
              <w:t>账</w:t>
            </w:r>
            <w:proofErr w:type="gramEnd"/>
            <w:r>
              <w:rPr>
                <w:rFonts w:ascii="仿宋" w:eastAsia="仿宋" w:hAnsi="仿宋" w:hint="eastAsia"/>
                <w:sz w:val="24"/>
              </w:rPr>
              <w:t xml:space="preserve">  号：2003968202000011</w:t>
            </w:r>
          </w:p>
          <w:p w:rsidR="00290980" w:rsidRDefault="00760BA2">
            <w:pPr>
              <w:snapToGrid w:val="0"/>
              <w:spacing w:line="420" w:lineRule="exact"/>
              <w:ind w:firstLineChars="200" w:firstLine="480"/>
              <w:rPr>
                <w:rFonts w:ascii="仿宋" w:eastAsia="仿宋" w:hAnsi="仿宋"/>
                <w:sz w:val="24"/>
              </w:rPr>
            </w:pPr>
            <w:r>
              <w:rPr>
                <w:rFonts w:ascii="仿宋" w:eastAsia="仿宋" w:hAnsi="仿宋" w:hint="eastAsia"/>
                <w:sz w:val="24"/>
              </w:rPr>
              <w:t>③中标服务费的交纳时间：领取中标通知书前交纳。</w:t>
            </w:r>
          </w:p>
        </w:tc>
      </w:tr>
      <w:tr w:rsidR="00290980">
        <w:trPr>
          <w:trHeight w:val="467"/>
        </w:trPr>
        <w:tc>
          <w:tcPr>
            <w:tcW w:w="9240" w:type="dxa"/>
            <w:gridSpan w:val="4"/>
            <w:vAlign w:val="center"/>
          </w:tcPr>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解释：凡涉及本招标文件的解释权属于采购人和采购代理机构。</w:t>
            </w:r>
          </w:p>
        </w:tc>
      </w:tr>
      <w:tr w:rsidR="00290980">
        <w:trPr>
          <w:trHeight w:val="467"/>
        </w:trPr>
        <w:tc>
          <w:tcPr>
            <w:tcW w:w="9240" w:type="dxa"/>
            <w:gridSpan w:val="4"/>
            <w:vAlign w:val="center"/>
          </w:tcPr>
          <w:p w:rsidR="00290980" w:rsidRDefault="00760BA2">
            <w:pPr>
              <w:spacing w:line="440" w:lineRule="exact"/>
              <w:rPr>
                <w:rFonts w:ascii="仿宋" w:eastAsia="仿宋" w:hAnsi="仿宋"/>
                <w:b/>
                <w:color w:val="000000" w:themeColor="text1"/>
                <w:sz w:val="24"/>
              </w:rPr>
            </w:pPr>
            <w:r>
              <w:rPr>
                <w:rFonts w:ascii="仿宋" w:eastAsia="仿宋" w:hAnsi="仿宋" w:hint="eastAsia"/>
                <w:b/>
                <w:color w:val="000000" w:themeColor="text1"/>
                <w:sz w:val="24"/>
              </w:rPr>
              <w:t>注：中标人放弃中标资格或因质疑、投诉被取消中标资格或不能履行合同的，本项目重新组织采购。</w:t>
            </w:r>
          </w:p>
        </w:tc>
      </w:tr>
    </w:tbl>
    <w:bookmarkEnd w:id="0"/>
    <w:p w:rsidR="00290980" w:rsidRDefault="00760BA2">
      <w:pPr>
        <w:pageBreakBefore/>
        <w:snapToGrid w:val="0"/>
        <w:spacing w:line="300" w:lineRule="auto"/>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一、总则</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 项目说明</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1.1本招标文件适用于该项目的招标、投标、开标、资格审查及信用信息查询、评标、定标、合同、验收等行为（法律、法规另有规定的，从其规定）。</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1.2投标人一旦参与本次招标活动，即被视为接受了本招标文件的所有内容，如有任何异议，均应在法定时间内提出。</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1.4本招标文件所称公章是指单位法定名称章或者冠以法定名称的投标业务专用章或单位法定名称电子公章。</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2. 定义</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cs="仿宋_GB2312" w:hint="eastAsia"/>
          <w:color w:val="000000" w:themeColor="text1"/>
          <w:sz w:val="24"/>
        </w:rPr>
        <w:t>2.1政府采购当事人及监管部门：绍兴市妇幼保健院为本项目的采购人（合同中的甲方），绍兴市嘉华项目管理有限公司为分散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2.2“产品”系指供方按招标文件规定，经合法途径取得的，须向采购人提供的一切产品、保险、税金、安装、施工、调试、备品备件、工具、手册及其它有关技术资料和材料。</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2.3“服务”系指招标文件规定投标人须承担的安装、调试、技术协助、校准、培训、技术指导以及其他类似的义务。</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2.4“项目”系指投标人按招标文件规定向采购人提供的产品和服务。</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2.5“授权代表”系指法定代表人的被授权委托人。</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2.6 “★”系指实质性指标要求条款，“▲” 系指主要性能指标要求条款。如任意一条打“★”的指标出现负偏离视为实质性不响应招标文件要求，作无效投标处理；如任意一条打“▲”的指标出现负偏离按评分标准作扣分处理。</w:t>
      </w:r>
    </w:p>
    <w:p w:rsidR="00290980" w:rsidRDefault="00760BA2">
      <w:pPr>
        <w:spacing w:line="440" w:lineRule="exact"/>
        <w:rPr>
          <w:rFonts w:ascii="仿宋" w:eastAsia="仿宋" w:hAnsi="仿宋"/>
          <w:b/>
          <w:color w:val="000000" w:themeColor="text1"/>
          <w:sz w:val="24"/>
        </w:rPr>
      </w:pPr>
      <w:r>
        <w:rPr>
          <w:rFonts w:ascii="仿宋" w:eastAsia="仿宋" w:hAnsi="仿宋" w:hint="eastAsia"/>
          <w:b/>
          <w:color w:val="000000" w:themeColor="text1"/>
          <w:sz w:val="24"/>
        </w:rPr>
        <w:t>3.采购项目需要落实的政府采购政策</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3.2 节能环保要求</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3.2.1</w:t>
      </w:r>
      <w:r>
        <w:rPr>
          <w:rFonts w:ascii="仿宋" w:eastAsia="仿宋" w:hAnsi="仿宋"/>
          <w:color w:val="000000" w:themeColor="text1"/>
          <w:sz w:val="24"/>
        </w:rPr>
        <w:t>采购人拟采购的产品属于品目清单范围的，采购人及其委托的采购代理机构</w:t>
      </w:r>
      <w:r>
        <w:rPr>
          <w:rFonts w:ascii="仿宋" w:eastAsia="仿宋" w:hAnsi="仿宋" w:hint="eastAsia"/>
          <w:color w:val="000000" w:themeColor="text1"/>
          <w:sz w:val="24"/>
        </w:rPr>
        <w:t>将</w:t>
      </w:r>
      <w:r>
        <w:rPr>
          <w:rFonts w:ascii="仿宋" w:eastAsia="仿宋" w:hAnsi="仿宋"/>
          <w:color w:val="000000" w:themeColor="text1"/>
          <w:sz w:val="24"/>
        </w:rPr>
        <w:t>依据国家确定的认证机构出具的、处于有效期之内的节能产品、环境标志产品认证证书，对获得证书的产品实施政府优先采购或强制采购。</w:t>
      </w:r>
      <w:r>
        <w:rPr>
          <w:rFonts w:ascii="仿宋" w:eastAsia="仿宋" w:hAnsi="仿宋" w:hint="eastAsia"/>
          <w:color w:val="000000" w:themeColor="text1"/>
          <w:sz w:val="24"/>
        </w:rPr>
        <w:t>投标人须按招标文件要求提供相关产品认证证书。</w:t>
      </w:r>
    </w:p>
    <w:p w:rsidR="00290980" w:rsidRDefault="00760BA2">
      <w:pPr>
        <w:spacing w:line="440" w:lineRule="exact"/>
        <w:rPr>
          <w:rFonts w:ascii="仿宋" w:eastAsia="仿宋" w:hAnsi="仿宋"/>
          <w:b/>
          <w:color w:val="000000" w:themeColor="text1"/>
          <w:sz w:val="24"/>
        </w:rPr>
      </w:pPr>
      <w:r>
        <w:rPr>
          <w:rFonts w:ascii="仿宋" w:eastAsia="仿宋" w:hAnsi="仿宋" w:hint="eastAsia"/>
          <w:color w:val="000000" w:themeColor="text1"/>
          <w:sz w:val="24"/>
        </w:rPr>
        <w:t>3.2.2</w:t>
      </w:r>
      <w:r>
        <w:rPr>
          <w:rFonts w:ascii="仿宋" w:eastAsia="仿宋" w:hAnsi="仿宋"/>
          <w:b/>
          <w:color w:val="000000" w:themeColor="text1"/>
          <w:sz w:val="24"/>
        </w:rPr>
        <w:t>采购人拟采购的产品属于</w:t>
      </w:r>
      <w:r>
        <w:rPr>
          <w:rFonts w:ascii="仿宋" w:eastAsia="仿宋" w:hAnsi="仿宋" w:hint="eastAsia"/>
          <w:b/>
          <w:color w:val="000000" w:themeColor="text1"/>
          <w:sz w:val="24"/>
        </w:rPr>
        <w:t>政府强制采购的节能产品品目清单范围的，投标人未按招标文件要求提供国家确定的认证机构出具的、处于有效期之内的节能产品认证证书，投标无效。</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3.3</w:t>
      </w:r>
      <w:r>
        <w:rPr>
          <w:rFonts w:ascii="仿宋" w:eastAsia="仿宋" w:hAnsi="仿宋" w:hint="eastAsia"/>
          <w:bCs/>
          <w:color w:val="000000" w:themeColor="text1"/>
          <w:sz w:val="24"/>
        </w:rPr>
        <w:t>小型、微型</w:t>
      </w:r>
      <w:r>
        <w:rPr>
          <w:rFonts w:ascii="仿宋" w:eastAsia="仿宋" w:hAnsi="仿宋" w:hint="eastAsia"/>
          <w:color w:val="000000" w:themeColor="text1"/>
          <w:sz w:val="24"/>
        </w:rPr>
        <w:t>企业价格扣除。</w:t>
      </w:r>
    </w:p>
    <w:p w:rsidR="00290980" w:rsidRDefault="00760BA2">
      <w:pPr>
        <w:spacing w:line="440" w:lineRule="exact"/>
        <w:rPr>
          <w:rFonts w:ascii="仿宋" w:eastAsia="仿宋" w:hAnsi="仿宋"/>
          <w:bCs/>
          <w:color w:val="000000" w:themeColor="text1"/>
          <w:sz w:val="24"/>
        </w:rPr>
      </w:pPr>
      <w:r>
        <w:rPr>
          <w:rFonts w:ascii="仿宋" w:eastAsia="仿宋" w:hAnsi="仿宋" w:hint="eastAsia"/>
          <w:color w:val="000000" w:themeColor="text1"/>
          <w:sz w:val="24"/>
        </w:rPr>
        <w:t>3.3.1</w:t>
      </w:r>
      <w:r>
        <w:rPr>
          <w:rFonts w:ascii="仿宋" w:eastAsia="仿宋" w:hAnsi="仿宋" w:hint="eastAsia"/>
          <w:bCs/>
          <w:color w:val="000000" w:themeColor="text1"/>
          <w:sz w:val="24"/>
        </w:rPr>
        <w:t>小型、微型企业应当同时符合以下条件：</w:t>
      </w:r>
    </w:p>
    <w:p w:rsidR="00290980" w:rsidRDefault="00760BA2">
      <w:pPr>
        <w:spacing w:line="440" w:lineRule="exact"/>
        <w:rPr>
          <w:rFonts w:ascii="仿宋" w:eastAsia="仿宋" w:hAnsi="仿宋"/>
          <w:bCs/>
          <w:color w:val="000000" w:themeColor="text1"/>
          <w:sz w:val="24"/>
        </w:rPr>
      </w:pPr>
      <w:r>
        <w:rPr>
          <w:rFonts w:ascii="仿宋" w:eastAsia="仿宋" w:hAnsi="仿宋" w:hint="eastAsia"/>
          <w:bCs/>
          <w:color w:val="000000" w:themeColor="text1"/>
          <w:sz w:val="24"/>
        </w:rPr>
        <w:t>（1）符合中小企业划分标准；</w:t>
      </w:r>
    </w:p>
    <w:p w:rsidR="00290980" w:rsidRDefault="00760BA2">
      <w:pPr>
        <w:spacing w:line="440" w:lineRule="exact"/>
        <w:rPr>
          <w:rFonts w:ascii="仿宋" w:eastAsia="仿宋" w:hAnsi="仿宋"/>
          <w:bCs/>
          <w:color w:val="000000" w:themeColor="text1"/>
          <w:sz w:val="24"/>
        </w:rPr>
      </w:pPr>
      <w:r>
        <w:rPr>
          <w:rFonts w:ascii="仿宋" w:eastAsia="仿宋" w:hAnsi="仿宋" w:hint="eastAsia"/>
          <w:bCs/>
          <w:color w:val="000000" w:themeColor="text1"/>
          <w:sz w:val="24"/>
        </w:rPr>
        <w:t>（2）</w:t>
      </w:r>
      <w:r>
        <w:rPr>
          <w:rFonts w:ascii="仿宋" w:eastAsia="仿宋" w:hAnsi="仿宋" w:hint="eastAsia"/>
          <w:b/>
          <w:bCs/>
          <w:color w:val="000000" w:themeColor="text1"/>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3.3.2小型、微型企业应按照招标文件格式要求提供《中小企业声明函》。</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3.3.3对于非专门面向此类企业的项目，对小型和微型企业产品的投标价格给予6 %的扣除，用扣除后的价格参与评审。</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290980" w:rsidRDefault="00760BA2">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联合体各方均为小型、微型企业的，联合体视同为小型、微型企业。</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3.3.5符合《关于促进残疾人就业政府采购政策的通知》（财库〔2017〕141号）规定的条件并提供《残疾人福利性单位声明函》（附件1）的残疾人福利性单位视同小型、微型企业；</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★4.特别说明：</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4.1供应商投标所使用的资格、信誉、荣誉、业绩与企业认证必须为投标单位所拥有。供应商投标所使用的采购项目实施人员必须为投标单位正式员工。</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4.2供应商应仔细阅读招标文件的所有内容，按照招标文件的要求提交投标文件，并对所提供的全部资料的真实性承担法律责任。</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290980" w:rsidRDefault="00760BA2" w:rsidP="00B62E6A">
      <w:pPr>
        <w:snapToGrid w:val="0"/>
        <w:spacing w:beforeLines="50" w:afterLines="50"/>
        <w:jc w:val="center"/>
        <w:rPr>
          <w:rFonts w:ascii="仿宋" w:eastAsia="仿宋" w:hAnsi="仿宋"/>
          <w:color w:val="000000" w:themeColor="text1"/>
          <w:sz w:val="24"/>
        </w:rPr>
      </w:pPr>
      <w:r>
        <w:rPr>
          <w:rFonts w:ascii="仿宋" w:eastAsia="仿宋" w:hAnsi="仿宋" w:hint="eastAsia"/>
          <w:b/>
          <w:color w:val="000000" w:themeColor="text1"/>
          <w:sz w:val="36"/>
          <w:szCs w:val="36"/>
        </w:rPr>
        <w:t>二、招标文件</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1．招标方式</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1.1 本次招标采用</w:t>
      </w:r>
      <w:r>
        <w:rPr>
          <w:rFonts w:ascii="仿宋" w:eastAsia="仿宋" w:hAnsi="仿宋" w:hint="eastAsia"/>
          <w:b/>
          <w:color w:val="000000" w:themeColor="text1"/>
          <w:kern w:val="0"/>
          <w:sz w:val="24"/>
        </w:rPr>
        <w:t>公开招标</w:t>
      </w:r>
      <w:r>
        <w:rPr>
          <w:rFonts w:ascii="仿宋" w:eastAsia="仿宋" w:hAnsi="仿宋" w:hint="eastAsia"/>
          <w:color w:val="000000" w:themeColor="text1"/>
          <w:sz w:val="24"/>
        </w:rPr>
        <w:t>方式进行。</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color w:val="000000" w:themeColor="text1"/>
          <w:sz w:val="24"/>
        </w:rPr>
        <w:t>1.2 如某</w:t>
      </w:r>
      <w:proofErr w:type="gramStart"/>
      <w:r>
        <w:rPr>
          <w:rFonts w:ascii="仿宋" w:eastAsia="仿宋" w:hAnsi="仿宋" w:hint="eastAsia"/>
          <w:color w:val="000000" w:themeColor="text1"/>
          <w:sz w:val="24"/>
        </w:rPr>
        <w:t>一标项投标人</w:t>
      </w:r>
      <w:proofErr w:type="gramEnd"/>
      <w:r>
        <w:rPr>
          <w:rFonts w:ascii="仿宋" w:eastAsia="仿宋" w:hAnsi="仿宋" w:hint="eastAsia"/>
          <w:color w:val="000000" w:themeColor="text1"/>
          <w:sz w:val="24"/>
        </w:rPr>
        <w:t>或实质性响应招标文件的投标人不足三家时，由采购人重新组织招标或按有关规定实施。</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1.3 本次招标设定限价，即招标公告中公布的各</w:t>
      </w:r>
      <w:proofErr w:type="gramStart"/>
      <w:r>
        <w:rPr>
          <w:rFonts w:ascii="仿宋" w:eastAsia="仿宋" w:hAnsi="仿宋" w:hint="eastAsia"/>
          <w:color w:val="000000" w:themeColor="text1"/>
          <w:sz w:val="24"/>
        </w:rPr>
        <w:t>标项预算</w:t>
      </w:r>
      <w:proofErr w:type="gramEnd"/>
      <w:r>
        <w:rPr>
          <w:rFonts w:ascii="仿宋" w:eastAsia="仿宋" w:hAnsi="仿宋" w:hint="eastAsia"/>
          <w:color w:val="000000" w:themeColor="text1"/>
          <w:sz w:val="24"/>
        </w:rPr>
        <w:t>金额或最高限价（</w:t>
      </w:r>
      <w:proofErr w:type="gramStart"/>
      <w:r>
        <w:rPr>
          <w:rFonts w:ascii="仿宋" w:eastAsia="仿宋" w:hAnsi="仿宋" w:hint="eastAsia"/>
          <w:color w:val="000000" w:themeColor="text1"/>
          <w:sz w:val="24"/>
        </w:rPr>
        <w:t>各标项之间</w:t>
      </w:r>
      <w:proofErr w:type="gramEnd"/>
      <w:r>
        <w:rPr>
          <w:rFonts w:ascii="仿宋" w:eastAsia="仿宋" w:hAnsi="仿宋" w:hint="eastAsia"/>
          <w:color w:val="000000" w:themeColor="text1"/>
          <w:sz w:val="24"/>
        </w:rPr>
        <w:t>的预算金额不能互相调整）。</w:t>
      </w:r>
    </w:p>
    <w:p w:rsidR="00290980" w:rsidRDefault="00760BA2">
      <w:pPr>
        <w:pStyle w:val="ac"/>
        <w:snapToGrid w:val="0"/>
        <w:spacing w:after="0" w:line="440" w:lineRule="exact"/>
        <w:ind w:leftChars="0" w:left="0"/>
        <w:jc w:val="left"/>
        <w:rPr>
          <w:rFonts w:ascii="仿宋" w:eastAsia="仿宋" w:hAnsi="仿宋"/>
          <w:b/>
          <w:color w:val="000000" w:themeColor="text1"/>
          <w:sz w:val="24"/>
        </w:rPr>
      </w:pPr>
      <w:r>
        <w:rPr>
          <w:rFonts w:ascii="仿宋" w:eastAsia="仿宋" w:hAnsi="仿宋" w:hint="eastAsia"/>
          <w:b/>
          <w:color w:val="000000" w:themeColor="text1"/>
          <w:sz w:val="24"/>
        </w:rPr>
        <w:t>2.授权委托</w:t>
      </w:r>
    </w:p>
    <w:p w:rsidR="00290980" w:rsidRDefault="00760BA2">
      <w:pPr>
        <w:pStyle w:val="a5"/>
        <w:tabs>
          <w:tab w:val="clear" w:pos="454"/>
        </w:tabs>
        <w:spacing w:afterLines="0" w:line="440" w:lineRule="exact"/>
        <w:ind w:left="0" w:firstLineChars="200" w:firstLine="480"/>
        <w:rPr>
          <w:rFonts w:ascii="仿宋" w:eastAsia="仿宋" w:hAnsi="仿宋"/>
          <w:color w:val="000000" w:themeColor="text1"/>
        </w:rPr>
      </w:pPr>
      <w:r>
        <w:rPr>
          <w:rFonts w:ascii="仿宋" w:eastAsia="仿宋" w:hAnsi="仿宋" w:hint="eastAsia"/>
          <w:color w:val="000000" w:themeColor="text1"/>
        </w:rPr>
        <w:t>本项目为电子投标项目，投标人的法定代表人或其授权代表或个体工商户不需要参加现场投标和开标。</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3. 投标费用</w:t>
      </w:r>
    </w:p>
    <w:p w:rsidR="00290980" w:rsidRDefault="00760BA2">
      <w:pPr>
        <w:pStyle w:val="a5"/>
        <w:tabs>
          <w:tab w:val="clear" w:pos="454"/>
        </w:tabs>
        <w:spacing w:afterLines="0" w:line="440" w:lineRule="exact"/>
        <w:ind w:left="0" w:firstLineChars="200" w:firstLine="480"/>
        <w:rPr>
          <w:rFonts w:ascii="仿宋" w:eastAsia="仿宋" w:hAnsi="仿宋"/>
          <w:color w:val="000000" w:themeColor="text1"/>
        </w:rPr>
      </w:pPr>
      <w:r>
        <w:rPr>
          <w:rFonts w:ascii="仿宋" w:eastAsia="仿宋" w:hAnsi="仿宋" w:hint="eastAsia"/>
          <w:color w:val="000000" w:themeColor="text1"/>
        </w:rPr>
        <w:t>投标人应自行承担编制投标文件及参加本次投标所涉及的一切费用。不管投标结果如何，招标人对上述费用不负任何责任。</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4. 招标文件的修改</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4.1 </w:t>
      </w:r>
      <w:r>
        <w:rPr>
          <w:rFonts w:ascii="仿宋" w:eastAsia="仿宋" w:hAnsi="仿宋" w:hint="eastAsia"/>
          <w:bCs/>
          <w:color w:val="000000" w:themeColor="text1"/>
          <w:sz w:val="24"/>
        </w:rPr>
        <w:t>招标文件包括本招标文件及所有的招标答疑记录（澄清、修改）和发出的补充通知</w:t>
      </w:r>
      <w:r>
        <w:rPr>
          <w:rFonts w:ascii="仿宋" w:eastAsia="仿宋" w:hAnsi="仿宋" w:hint="eastAsia"/>
          <w:color w:val="000000" w:themeColor="text1"/>
          <w:sz w:val="24"/>
        </w:rPr>
        <w:t>。</w:t>
      </w:r>
    </w:p>
    <w:p w:rsidR="00290980" w:rsidRDefault="00760BA2">
      <w:pPr>
        <w:pStyle w:val="a5"/>
        <w:widowControl w:val="0"/>
        <w:tabs>
          <w:tab w:val="clear" w:pos="454"/>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 xml:space="preserve">4.2招标文件的澄清 </w:t>
      </w:r>
    </w:p>
    <w:p w:rsidR="00290980" w:rsidRDefault="00760BA2">
      <w:pPr>
        <w:pStyle w:val="a5"/>
        <w:widowControl w:val="0"/>
        <w:tabs>
          <w:tab w:val="clear" w:pos="454"/>
        </w:tabs>
        <w:spacing w:afterLines="0" w:line="440" w:lineRule="exact"/>
        <w:ind w:left="0" w:firstLineChars="200" w:firstLine="480"/>
        <w:rPr>
          <w:rFonts w:ascii="仿宋" w:eastAsia="仿宋" w:hAnsi="仿宋"/>
          <w:color w:val="000000" w:themeColor="text1"/>
        </w:rPr>
      </w:pPr>
      <w:r>
        <w:rPr>
          <w:rFonts w:ascii="仿宋" w:eastAsia="仿宋" w:hAnsi="仿宋" w:hint="eastAsia"/>
          <w:color w:val="000000" w:themeColor="text1"/>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290980" w:rsidRDefault="00760BA2">
      <w:pPr>
        <w:pStyle w:val="a5"/>
        <w:tabs>
          <w:tab w:val="clear" w:pos="454"/>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4.3招标文件的修改</w:t>
      </w:r>
    </w:p>
    <w:p w:rsidR="00290980" w:rsidRDefault="00760BA2">
      <w:pPr>
        <w:pStyle w:val="a5"/>
        <w:tabs>
          <w:tab w:val="clear" w:pos="454"/>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5.参考品牌</w:t>
      </w:r>
    </w:p>
    <w:p w:rsidR="00290980" w:rsidRDefault="00760BA2">
      <w:pPr>
        <w:snapToGrid w:val="0"/>
        <w:spacing w:line="440" w:lineRule="exact"/>
        <w:ind w:firstLineChars="196" w:firstLine="470"/>
        <w:jc w:val="left"/>
        <w:rPr>
          <w:rFonts w:ascii="仿宋" w:eastAsia="仿宋" w:hAnsi="仿宋"/>
          <w:color w:val="000000" w:themeColor="text1"/>
          <w:sz w:val="24"/>
        </w:rPr>
      </w:pPr>
      <w:r>
        <w:rPr>
          <w:rFonts w:ascii="仿宋" w:eastAsia="仿宋" w:hAnsi="仿宋" w:hint="eastAsia"/>
          <w:color w:val="000000" w:themeColor="text1"/>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290980" w:rsidRDefault="00760BA2">
      <w:pPr>
        <w:snapToGrid w:val="0"/>
        <w:spacing w:line="80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三、投标文件</w:t>
      </w:r>
    </w:p>
    <w:p w:rsidR="00290980" w:rsidRDefault="00760BA2">
      <w:pPr>
        <w:numPr>
          <w:ilvl w:val="0"/>
          <w:numId w:val="5"/>
        </w:num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投标文件的语言、计量单位、形式及效力</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1.1投标人应仔细阅读招标文件中的所有内容，按照招标文件要求，详细编制投标文件，并保证投标文件的正确性和真实性。</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1.2 投标文件以及投标方与招标方就有关投标事宜的所有来往函电，均应以中文书写（技术术语除外）。</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1.3 投标计量单位，除招标文件中有特殊要求外，应采用中华人民共和国法定计量单位，货币单位：人民币元。</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1.4不按招标文件的要求提供的投标文件可能导致被拒绝。</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1.5投标文件的形式和效力</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1.5.1投标文件为电子投标文件，电子投标文件按“政</w:t>
      </w:r>
      <w:proofErr w:type="gramStart"/>
      <w:r>
        <w:rPr>
          <w:rFonts w:ascii="仿宋" w:eastAsia="仿宋" w:hAnsi="仿宋" w:hint="eastAsia"/>
          <w:b/>
          <w:color w:val="000000" w:themeColor="text1"/>
          <w:sz w:val="24"/>
        </w:rPr>
        <w:t>采云</w:t>
      </w:r>
      <w:proofErr w:type="gramEnd"/>
      <w:r>
        <w:rPr>
          <w:rFonts w:ascii="仿宋" w:eastAsia="仿宋" w:hAnsi="仿宋" w:hint="eastAsia"/>
          <w:b/>
          <w:color w:val="000000" w:themeColor="text1"/>
          <w:sz w:val="24"/>
        </w:rPr>
        <w:t>供应商项目采购-电子招投标操作指南”及本招标文件要求制作、加密传输。</w:t>
      </w:r>
    </w:p>
    <w:p w:rsidR="00290980" w:rsidRDefault="00760BA2">
      <w:pPr>
        <w:snapToGrid w:val="0"/>
        <w:spacing w:line="440" w:lineRule="exact"/>
        <w:jc w:val="left"/>
        <w:rPr>
          <w:rFonts w:ascii="仿宋" w:eastAsia="仿宋" w:hAnsi="仿宋"/>
          <w:b/>
          <w:color w:val="000000" w:themeColor="text1"/>
          <w:sz w:val="24"/>
          <w:u w:val="single"/>
        </w:rPr>
      </w:pPr>
      <w:r>
        <w:rPr>
          <w:rFonts w:ascii="仿宋" w:eastAsia="仿宋" w:hAnsi="仿宋" w:hint="eastAsia"/>
          <w:b/>
          <w:color w:val="000000" w:themeColor="text1"/>
          <w:sz w:val="24"/>
          <w:u w:val="single"/>
        </w:rPr>
        <w:t>1.5.2投标文件的效力：</w:t>
      </w:r>
    </w:p>
    <w:p w:rsidR="00290980" w:rsidRDefault="00760BA2">
      <w:pPr>
        <w:snapToGrid w:val="0"/>
        <w:spacing w:line="440" w:lineRule="exact"/>
        <w:ind w:firstLineChars="196" w:firstLine="472"/>
        <w:jc w:val="left"/>
        <w:rPr>
          <w:rFonts w:ascii="仿宋" w:eastAsia="仿宋" w:hAnsi="仿宋"/>
          <w:b/>
          <w:color w:val="000000" w:themeColor="text1"/>
          <w:sz w:val="24"/>
          <w:u w:val="single"/>
        </w:rPr>
      </w:pPr>
      <w:r>
        <w:rPr>
          <w:rFonts w:ascii="仿宋" w:eastAsia="仿宋" w:hAnsi="仿宋" w:hint="eastAsia"/>
          <w:b/>
          <w:color w:val="000000" w:themeColor="text1"/>
          <w:sz w:val="24"/>
          <w:u w:val="single"/>
        </w:rPr>
        <w:t>投标文件未在投标截止时间前完成传输的，视为投标文件撤回；投标文件未按时解密，亦视为投标文件撤回。</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2. 投标文件的组成</w:t>
      </w:r>
    </w:p>
    <w:p w:rsidR="00290980" w:rsidRDefault="00760BA2">
      <w:pPr>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投标文件由“报价文件资料”、“商务技术（资信）文件资料”两部分组成，其中</w:t>
      </w:r>
      <w:r>
        <w:rPr>
          <w:rFonts w:ascii="仿宋" w:eastAsia="仿宋" w:hAnsi="仿宋" w:hint="eastAsia"/>
          <w:b/>
          <w:color w:val="000000" w:themeColor="text1"/>
          <w:sz w:val="24"/>
        </w:rPr>
        <w:t>电子投标文件中所须加盖公章部分均应采用电子签章。</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 “报价文件资料”应包含以下内容：</w:t>
      </w:r>
    </w:p>
    <w:p w:rsidR="00290980" w:rsidRDefault="00760BA2">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2.1.1投标响应函（格式见第六部分附件）； </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2.1.2开标一览表（格式见第六部分附件）；</w:t>
      </w:r>
    </w:p>
    <w:p w:rsidR="00290980" w:rsidRDefault="00760BA2">
      <w:pPr>
        <w:pStyle w:val="af"/>
        <w:spacing w:line="440" w:lineRule="exact"/>
        <w:rPr>
          <w:rFonts w:ascii="仿宋" w:eastAsia="仿宋" w:hAnsi="仿宋"/>
          <w:b w:val="0"/>
          <w:color w:val="000000" w:themeColor="text1"/>
          <w:sz w:val="24"/>
        </w:rPr>
      </w:pPr>
      <w:r>
        <w:rPr>
          <w:rFonts w:ascii="仿宋" w:eastAsia="仿宋" w:hAnsi="仿宋" w:hint="eastAsia"/>
          <w:b w:val="0"/>
          <w:color w:val="000000" w:themeColor="text1"/>
          <w:sz w:val="24"/>
        </w:rPr>
        <w:t>2.1.3小</w:t>
      </w:r>
      <w:proofErr w:type="gramStart"/>
      <w:r>
        <w:rPr>
          <w:rFonts w:ascii="仿宋" w:eastAsia="仿宋" w:hAnsi="仿宋" w:hint="eastAsia"/>
          <w:b w:val="0"/>
          <w:color w:val="000000" w:themeColor="text1"/>
          <w:sz w:val="24"/>
        </w:rPr>
        <w:t>微企业</w:t>
      </w:r>
      <w:proofErr w:type="gramEnd"/>
      <w:r>
        <w:rPr>
          <w:rFonts w:ascii="仿宋" w:eastAsia="仿宋" w:hAnsi="仿宋" w:hint="eastAsia"/>
          <w:b w:val="0"/>
          <w:color w:val="000000" w:themeColor="text1"/>
          <w:sz w:val="24"/>
        </w:rPr>
        <w:t>声明函及证明资料（如有，格式见第六部分附件）；</w:t>
      </w:r>
    </w:p>
    <w:p w:rsidR="00290980" w:rsidRDefault="00760BA2">
      <w:pPr>
        <w:pStyle w:val="af"/>
        <w:spacing w:line="440" w:lineRule="exact"/>
        <w:rPr>
          <w:rFonts w:ascii="仿宋" w:eastAsia="仿宋" w:hAnsi="仿宋"/>
          <w:b w:val="0"/>
          <w:color w:val="000000" w:themeColor="text1"/>
          <w:sz w:val="24"/>
        </w:rPr>
      </w:pPr>
      <w:r>
        <w:rPr>
          <w:rFonts w:ascii="仿宋" w:eastAsia="仿宋" w:hAnsi="仿宋" w:hint="eastAsia"/>
          <w:b w:val="0"/>
          <w:color w:val="000000" w:themeColor="text1"/>
          <w:sz w:val="24"/>
        </w:rPr>
        <w:t>2.1.4残疾人福利性单位声明函（如有，格式见第六部分附件）。</w:t>
      </w:r>
    </w:p>
    <w:p w:rsidR="00290980" w:rsidRDefault="00760BA2">
      <w:pPr>
        <w:tabs>
          <w:tab w:val="left" w:pos="3870"/>
          <w:tab w:val="left" w:pos="4085"/>
        </w:tabs>
        <w:snapToGrid w:val="0"/>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以上文件组成“报价文件资料”。投标人在“报价文件资料”中应对招标文件作实质性响应，该项内容将作为评标重要指标。</w:t>
      </w:r>
    </w:p>
    <w:p w:rsidR="00290980" w:rsidRDefault="00760BA2">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 “商务技术（资信）文件资料”应包括以下内容（正本用原件）：</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2.2.1法定代表人授权委托书(格式见第六部分附件)；</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2.2.2授权代表</w:t>
      </w:r>
      <w:proofErr w:type="gramStart"/>
      <w:r>
        <w:rPr>
          <w:rFonts w:ascii="仿宋" w:eastAsia="仿宋" w:hAnsi="仿宋" w:hint="eastAsia"/>
          <w:color w:val="000000" w:themeColor="text1"/>
          <w:sz w:val="24"/>
        </w:rPr>
        <w:t>社保证明</w:t>
      </w:r>
      <w:proofErr w:type="gramEnd"/>
      <w:r>
        <w:rPr>
          <w:rFonts w:ascii="仿宋" w:eastAsia="仿宋" w:hAnsi="仿宋" w:hint="eastAsia"/>
          <w:color w:val="000000" w:themeColor="text1"/>
          <w:sz w:val="24"/>
        </w:rPr>
        <w:t>（格式见第六部分附件）；</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2.2.3法定代表人身份证明书（格式见第六部分附件）；</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2.2.4 企业法人营业执照副本复印件（加盖单位公章）；</w:t>
      </w:r>
    </w:p>
    <w:p w:rsidR="00290980" w:rsidRDefault="00760BA2">
      <w:pPr>
        <w:snapToGrid w:val="0"/>
        <w:spacing w:line="440" w:lineRule="exact"/>
        <w:rPr>
          <w:rFonts w:ascii="仿宋" w:eastAsia="仿宋" w:hAnsi="仿宋" w:cs="Arial"/>
          <w:color w:val="000000" w:themeColor="text1"/>
          <w:kern w:val="0"/>
          <w:sz w:val="24"/>
        </w:rPr>
      </w:pPr>
      <w:r>
        <w:rPr>
          <w:rFonts w:ascii="仿宋" w:eastAsia="仿宋" w:hAnsi="仿宋" w:hint="eastAsia"/>
          <w:color w:val="000000" w:themeColor="text1"/>
          <w:sz w:val="24"/>
        </w:rPr>
        <w:t>2.2.5相关资质证明或文件复印件（加盖单位公章）；</w:t>
      </w:r>
      <w:r>
        <w:rPr>
          <w:rFonts w:ascii="仿宋" w:eastAsia="仿宋" w:hAnsi="仿宋" w:cs="仿宋_GB2312" w:hint="eastAsia"/>
          <w:color w:val="000000" w:themeColor="text1"/>
          <w:sz w:val="24"/>
        </w:rPr>
        <w:t>（均需加盖公章）：</w:t>
      </w:r>
      <w:r>
        <w:rPr>
          <w:rFonts w:ascii="仿宋" w:eastAsia="仿宋" w:hAnsi="仿宋" w:cs="仿宋_GB2312" w:hint="eastAsia"/>
          <w:color w:val="000000" w:themeColor="text1"/>
          <w:kern w:val="0"/>
          <w:sz w:val="24"/>
        </w:rPr>
        <w:t>证明其符合《中华人民共和国政府采购法》</w:t>
      </w:r>
      <w:r>
        <w:rPr>
          <w:rFonts w:ascii="仿宋" w:eastAsia="仿宋" w:hAnsi="仿宋" w:cs="Arial" w:hint="eastAsia"/>
          <w:color w:val="000000" w:themeColor="text1"/>
          <w:kern w:val="0"/>
          <w:sz w:val="24"/>
        </w:rPr>
        <w:t>规定的供应商基本条件和采购项目对供应商的特定要求</w:t>
      </w:r>
      <w:r>
        <w:rPr>
          <w:rFonts w:ascii="仿宋" w:eastAsia="仿宋" w:hAnsi="仿宋" w:cs="仿宋_GB2312" w:hint="eastAsia"/>
          <w:color w:val="000000" w:themeColor="text1"/>
          <w:sz w:val="24"/>
        </w:rPr>
        <w:t>（如果项目要求）</w:t>
      </w:r>
      <w:r>
        <w:rPr>
          <w:rFonts w:ascii="仿宋" w:eastAsia="仿宋" w:hAnsi="仿宋" w:cs="仿宋_GB2312" w:hint="eastAsia"/>
          <w:color w:val="000000" w:themeColor="text1"/>
          <w:kern w:val="0"/>
          <w:sz w:val="24"/>
        </w:rPr>
        <w:t>的有关资格证明文件。</w:t>
      </w:r>
    </w:p>
    <w:p w:rsidR="00290980" w:rsidRDefault="00760BA2">
      <w:pPr>
        <w:pStyle w:val="ae"/>
        <w:spacing w:line="440" w:lineRule="exact"/>
        <w:ind w:firstLineChars="200" w:firstLine="480"/>
        <w:rPr>
          <w:rFonts w:ascii="仿宋" w:eastAsia="仿宋" w:hAnsi="仿宋"/>
          <w:color w:val="000000" w:themeColor="text1"/>
          <w:sz w:val="24"/>
        </w:rPr>
      </w:pPr>
      <w:bookmarkStart w:id="1" w:name="_Hlt68073093"/>
      <w:bookmarkStart w:id="2" w:name="_Hlt68403820"/>
      <w:bookmarkStart w:id="3" w:name="_Hlt68072998"/>
      <w:bookmarkEnd w:id="1"/>
      <w:bookmarkEnd w:id="2"/>
      <w:bookmarkEnd w:id="3"/>
      <w:r>
        <w:rPr>
          <w:rFonts w:ascii="仿宋" w:eastAsia="仿宋" w:hAnsi="仿宋" w:hint="eastAsia"/>
          <w:color w:val="000000" w:themeColor="text1"/>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290980" w:rsidRDefault="00760BA2">
      <w:pPr>
        <w:pStyle w:val="ae"/>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290980" w:rsidRDefault="00760BA2">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（2）2019年度资产负债表等财务报表资料文件(新成立的公司提供情况证明)；</w:t>
      </w:r>
    </w:p>
    <w:p w:rsidR="00290980" w:rsidRDefault="00760BA2">
      <w:pPr>
        <w:pStyle w:val="ae"/>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（3）具有履行合同所必需的设备和专业技术能力的承诺函；</w:t>
      </w:r>
    </w:p>
    <w:p w:rsidR="00290980" w:rsidRDefault="00760BA2">
      <w:pPr>
        <w:spacing w:line="440" w:lineRule="exact"/>
        <w:ind w:firstLineChars="200" w:firstLine="480"/>
        <w:rPr>
          <w:rFonts w:ascii="仿宋" w:eastAsia="仿宋" w:hAnsi="仿宋" w:cs="仿宋_GB2312"/>
          <w:color w:val="000000" w:themeColor="text1"/>
          <w:sz w:val="24"/>
          <w:szCs w:val="20"/>
        </w:rPr>
      </w:pPr>
      <w:r>
        <w:rPr>
          <w:rFonts w:ascii="仿宋" w:eastAsia="仿宋" w:hAnsi="仿宋" w:cs="仿宋_GB2312" w:hint="eastAsia"/>
          <w:color w:val="000000" w:themeColor="text1"/>
          <w:sz w:val="24"/>
        </w:rPr>
        <w:t>（4）参加本次政府采购活动前三年内，在经营活动中没有重大违法记录的声明（</w:t>
      </w:r>
      <w:r>
        <w:rPr>
          <w:rFonts w:ascii="仿宋" w:eastAsia="仿宋" w:hAnsi="仿宋" w:cs="仿宋_GB2312" w:hint="eastAsia"/>
          <w:color w:val="000000" w:themeColor="text1"/>
          <w:sz w:val="24"/>
          <w:szCs w:val="20"/>
        </w:rPr>
        <w:t>需要特别声明“没有因违反《浙江省政府采购供应商注册及诚信管理暂行办法》被列入‘黑名单’，在处罚有效期”）；</w:t>
      </w:r>
    </w:p>
    <w:p w:rsidR="00290980" w:rsidRDefault="00760BA2">
      <w:pPr>
        <w:spacing w:line="440" w:lineRule="exact"/>
        <w:ind w:firstLineChars="200" w:firstLine="480"/>
        <w:rPr>
          <w:rFonts w:ascii="仿宋" w:eastAsia="仿宋" w:hAnsi="仿宋" w:cs="仿宋_GB2312"/>
          <w:color w:val="000000" w:themeColor="text1"/>
          <w:sz w:val="24"/>
          <w:szCs w:val="20"/>
        </w:rPr>
      </w:pPr>
      <w:r>
        <w:rPr>
          <w:rFonts w:ascii="仿宋" w:eastAsia="仿宋" w:hAnsi="仿宋" w:cs="仿宋_GB2312" w:hint="eastAsia"/>
          <w:color w:val="000000" w:themeColor="text1"/>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290980" w:rsidRDefault="00760BA2">
      <w:pPr>
        <w:spacing w:line="440" w:lineRule="exact"/>
        <w:ind w:firstLineChars="200" w:firstLine="480"/>
        <w:rPr>
          <w:rFonts w:ascii="仿宋" w:eastAsia="仿宋" w:hAnsi="仿宋" w:cs="仿宋_GB2312"/>
          <w:color w:val="000000" w:themeColor="text1"/>
          <w:sz w:val="24"/>
          <w:szCs w:val="20"/>
        </w:rPr>
      </w:pPr>
      <w:r>
        <w:rPr>
          <w:rFonts w:ascii="仿宋" w:eastAsia="仿宋" w:hAnsi="仿宋" w:cs="仿宋_GB2312" w:hint="eastAsia"/>
          <w:color w:val="000000" w:themeColor="text1"/>
          <w:kern w:val="0"/>
          <w:sz w:val="24"/>
        </w:rPr>
        <w:t>(6</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szCs w:val="20"/>
        </w:rPr>
        <w:t>提供依法缴纳税收和社会保障资金的良好记录证明，税收和</w:t>
      </w:r>
      <w:proofErr w:type="gramStart"/>
      <w:r>
        <w:rPr>
          <w:rFonts w:ascii="仿宋" w:eastAsia="仿宋" w:hAnsi="仿宋" w:cs="仿宋_GB2312" w:hint="eastAsia"/>
          <w:color w:val="000000" w:themeColor="text1"/>
          <w:sz w:val="24"/>
          <w:szCs w:val="20"/>
        </w:rPr>
        <w:t>社保证明</w:t>
      </w:r>
      <w:proofErr w:type="gramEnd"/>
      <w:r>
        <w:rPr>
          <w:rFonts w:ascii="仿宋" w:eastAsia="仿宋" w:hAnsi="仿宋" w:cs="仿宋_GB2312" w:hint="eastAsia"/>
          <w:color w:val="000000" w:themeColor="text1"/>
          <w:sz w:val="24"/>
          <w:szCs w:val="20"/>
        </w:rPr>
        <w:t>打印时间不得早于投标截止时间前1个月；</w:t>
      </w:r>
    </w:p>
    <w:p w:rsidR="00290980" w:rsidRDefault="00760BA2">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kern w:val="0"/>
          <w:sz w:val="24"/>
        </w:rPr>
        <w:t>(7</w:t>
      </w:r>
      <w:r>
        <w:rPr>
          <w:rFonts w:ascii="仿宋" w:eastAsia="仿宋" w:hAnsi="仿宋" w:cs="仿宋_GB2312" w:hint="eastAsia"/>
          <w:color w:val="000000" w:themeColor="text1"/>
          <w:sz w:val="24"/>
        </w:rPr>
        <w:t>)符合特定资格条件（</w:t>
      </w:r>
      <w:r w:rsidR="004B7696" w:rsidRPr="004B7696">
        <w:rPr>
          <w:rFonts w:ascii="仿宋" w:eastAsia="仿宋" w:hAnsi="仿宋" w:cs="仿宋_GB2312" w:hint="eastAsia"/>
          <w:color w:val="000000" w:themeColor="text1"/>
          <w:sz w:val="24"/>
        </w:rPr>
        <w:t>具有环保工程专业承包三级及以上、建筑机电安装工程专业承包三级及以上资质；同时所投产品制造商具有D级及以上压力容器或B</w:t>
      </w:r>
      <w:r w:rsidR="004B7696">
        <w:rPr>
          <w:rFonts w:ascii="仿宋" w:eastAsia="仿宋" w:hAnsi="仿宋" w:cs="仿宋_GB2312" w:hint="eastAsia"/>
          <w:color w:val="000000" w:themeColor="text1"/>
          <w:sz w:val="24"/>
        </w:rPr>
        <w:t>级及以上锅炉制造资质</w:t>
      </w:r>
      <w:r>
        <w:rPr>
          <w:rFonts w:ascii="仿宋" w:eastAsia="仿宋" w:hAnsi="仿宋" w:cs="仿宋_GB2312" w:hint="eastAsia"/>
          <w:color w:val="000000" w:themeColor="text1"/>
          <w:sz w:val="24"/>
        </w:rPr>
        <w:t>）的有关证明材料（复印件）；</w:t>
      </w:r>
    </w:p>
    <w:p w:rsidR="00290980" w:rsidRDefault="00760BA2">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2.2.6优惠条件：投标人承诺给予招标人的各种优惠条件，包括设备价格、运输、保险、安装调试、付款条件、技术服务、售后服务等方面的优惠；当优惠条件涉及“报价单”中的各项费用时，必须与投标价格相统一；（如有）</w:t>
      </w:r>
    </w:p>
    <w:p w:rsidR="00290980" w:rsidRDefault="00760BA2">
      <w:pPr>
        <w:snapToGrid w:val="0"/>
        <w:spacing w:line="440" w:lineRule="exac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rPr>
        <w:t>2.2.7</w:t>
      </w:r>
      <w:r>
        <w:rPr>
          <w:rFonts w:ascii="仿宋" w:eastAsia="仿宋" w:hAnsi="仿宋" w:cs="仿宋_GB2312" w:hint="eastAsia"/>
          <w:color w:val="000000" w:themeColor="text1"/>
          <w:sz w:val="24"/>
        </w:rPr>
        <w:t>投标人在投标文件技术偏离说明表中，</w:t>
      </w:r>
      <w:r>
        <w:rPr>
          <w:rFonts w:ascii="仿宋" w:eastAsia="仿宋" w:hAnsi="仿宋" w:cs="仿宋_GB2312" w:hint="eastAsia"/>
          <w:color w:val="000000" w:themeColor="text1"/>
          <w:kern w:val="0"/>
          <w:sz w:val="24"/>
          <w:lang w:val="zh-CN"/>
        </w:rPr>
        <w:t>应对</w:t>
      </w:r>
      <w:r>
        <w:rPr>
          <w:rFonts w:ascii="仿宋" w:eastAsia="仿宋" w:hAnsi="仿宋" w:cs="仿宋_GB2312" w:hint="eastAsia"/>
          <w:color w:val="000000" w:themeColor="text1"/>
          <w:sz w:val="24"/>
        </w:rPr>
        <w:t>项目技术规范和服务要求</w:t>
      </w:r>
      <w:r>
        <w:rPr>
          <w:rFonts w:ascii="仿宋" w:eastAsia="仿宋" w:hAnsi="仿宋" w:cs="仿宋_GB2312" w:hint="eastAsia"/>
          <w:color w:val="000000" w:themeColor="text1"/>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2.2.8</w:t>
      </w:r>
      <w:r>
        <w:rPr>
          <w:rFonts w:ascii="仿宋" w:eastAsia="仿宋" w:hAnsi="仿宋" w:hint="eastAsia"/>
          <w:color w:val="000000" w:themeColor="text1"/>
          <w:sz w:val="24"/>
          <w:u w:val="wave"/>
        </w:rPr>
        <w:t>未尽事宜请各投标单位按评分细则和相对应标</w:t>
      </w:r>
      <w:proofErr w:type="gramStart"/>
      <w:r>
        <w:rPr>
          <w:rFonts w:ascii="仿宋" w:eastAsia="仿宋" w:hAnsi="仿宋" w:hint="eastAsia"/>
          <w:color w:val="000000" w:themeColor="text1"/>
          <w:sz w:val="24"/>
          <w:u w:val="wave"/>
        </w:rPr>
        <w:t>项相关</w:t>
      </w:r>
      <w:proofErr w:type="gramEnd"/>
      <w:r>
        <w:rPr>
          <w:rFonts w:ascii="仿宋" w:eastAsia="仿宋" w:hAnsi="仿宋" w:hint="eastAsia"/>
          <w:color w:val="000000" w:themeColor="text1"/>
          <w:sz w:val="24"/>
          <w:u w:val="wave"/>
        </w:rPr>
        <w:t>要求制作(重要)</w:t>
      </w:r>
      <w:r>
        <w:rPr>
          <w:rFonts w:ascii="仿宋" w:eastAsia="仿宋" w:hAnsi="仿宋" w:hint="eastAsia"/>
          <w:color w:val="000000" w:themeColor="text1"/>
          <w:sz w:val="24"/>
        </w:rPr>
        <w:t>；</w:t>
      </w:r>
    </w:p>
    <w:p w:rsidR="00290980" w:rsidRDefault="00760BA2">
      <w:pPr>
        <w:pStyle w:val="31"/>
        <w:tabs>
          <w:tab w:val="clear" w:pos="482"/>
          <w:tab w:val="left" w:pos="1854"/>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2.2.9投标人需要说明的其他文件和说明（格式自拟）。</w:t>
      </w:r>
    </w:p>
    <w:p w:rsidR="00290980" w:rsidRDefault="00760BA2">
      <w:pPr>
        <w:tabs>
          <w:tab w:val="left" w:pos="3870"/>
          <w:tab w:val="left" w:pos="4085"/>
        </w:tabs>
        <w:snapToGrid w:val="0"/>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以上文件组成“商务技术（资信）文件资料”。投标人在“商务技术（资信）文件资料”中应对招标文件作实质性响应，该项内容将作为评标重要指标。</w:t>
      </w:r>
    </w:p>
    <w:p w:rsidR="00290980" w:rsidRDefault="00760BA2">
      <w:pPr>
        <w:pStyle w:val="31"/>
        <w:tabs>
          <w:tab w:val="clear" w:pos="482"/>
          <w:tab w:val="left" w:pos="1854"/>
        </w:tabs>
        <w:spacing w:afterLines="0" w:line="440" w:lineRule="exact"/>
        <w:ind w:left="0" w:rightChars="-37" w:right="-78" w:firstLineChars="200" w:firstLine="480"/>
        <w:rPr>
          <w:rFonts w:ascii="仿宋" w:eastAsia="仿宋" w:hAnsi="仿宋"/>
          <w:b/>
          <w:color w:val="000000" w:themeColor="text1"/>
        </w:rPr>
      </w:pPr>
      <w:r>
        <w:rPr>
          <w:rFonts w:ascii="仿宋" w:eastAsia="仿宋" w:hAnsi="仿宋" w:hint="eastAsia"/>
          <w:color w:val="000000" w:themeColor="text1"/>
        </w:rPr>
        <w:t>投标人不按招标文件的要求提供的投标文件，可能会被评标委员会视为未实质性响应，其风险应由投标人自行承担。</w:t>
      </w:r>
    </w:p>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3. 投标报价</w:t>
      </w:r>
    </w:p>
    <w:p w:rsidR="00290980" w:rsidRDefault="00760BA2">
      <w:pPr>
        <w:pStyle w:val="ae"/>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3.1投标人应按招标文件中《开标一览表》等附表要求填写。</w:t>
      </w:r>
    </w:p>
    <w:p w:rsidR="00290980" w:rsidRDefault="00760BA2">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3.2报价为采购人可以合格使用产品的价格，包括货款、包装、运输、保险、货到就位以及安装、调试、培训、保修及产品知识产权等一切费用。</w:t>
      </w:r>
    </w:p>
    <w:p w:rsidR="00290980" w:rsidRDefault="00760BA2">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3.3招标文件未列明，而投标人认为必需的费用也需列入报价。</w:t>
      </w:r>
    </w:p>
    <w:p w:rsidR="00290980" w:rsidRDefault="00760BA2">
      <w:pPr>
        <w:tabs>
          <w:tab w:val="left" w:pos="52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3.4</w:t>
      </w:r>
      <w:r>
        <w:rPr>
          <w:rFonts w:ascii="仿宋" w:eastAsia="仿宋" w:hAnsi="仿宋" w:hint="eastAsia"/>
          <w:b/>
          <w:i/>
          <w:color w:val="000000" w:themeColor="text1"/>
          <w:sz w:val="24"/>
        </w:rPr>
        <w:t>投标报价只允许有一个报价，有选择的报价将不予接受（除指定外）。</w:t>
      </w:r>
    </w:p>
    <w:p w:rsidR="00290980" w:rsidRDefault="00760BA2">
      <w:pPr>
        <w:pStyle w:val="a5"/>
        <w:tabs>
          <w:tab w:val="clear" w:pos="454"/>
        </w:tabs>
        <w:spacing w:afterLines="0" w:line="440" w:lineRule="atLeast"/>
        <w:ind w:left="0" w:firstLine="0"/>
        <w:rPr>
          <w:rFonts w:ascii="仿宋" w:eastAsia="仿宋" w:hAnsi="仿宋"/>
          <w:b/>
          <w:color w:val="000000" w:themeColor="text1"/>
          <w:szCs w:val="24"/>
        </w:rPr>
      </w:pPr>
      <w:r>
        <w:rPr>
          <w:rFonts w:ascii="仿宋" w:eastAsia="仿宋" w:hAnsi="仿宋" w:hint="eastAsia"/>
          <w:b/>
          <w:color w:val="000000" w:themeColor="text1"/>
          <w:szCs w:val="24"/>
        </w:rPr>
        <w:t>4.投标文件的有效期</w:t>
      </w:r>
    </w:p>
    <w:p w:rsidR="00290980" w:rsidRDefault="00760BA2">
      <w:pPr>
        <w:pStyle w:val="a5"/>
        <w:tabs>
          <w:tab w:val="clear" w:pos="454"/>
        </w:tabs>
        <w:spacing w:afterLines="0" w:line="440" w:lineRule="atLeast"/>
        <w:ind w:left="0" w:firstLine="0"/>
        <w:rPr>
          <w:rFonts w:ascii="仿宋" w:eastAsia="仿宋" w:hAnsi="仿宋"/>
          <w:color w:val="000000" w:themeColor="text1"/>
          <w:szCs w:val="24"/>
        </w:rPr>
      </w:pPr>
      <w:r>
        <w:rPr>
          <w:rFonts w:ascii="仿宋" w:eastAsia="仿宋" w:hAnsi="仿宋" w:hint="eastAsia"/>
          <w:color w:val="000000" w:themeColor="text1"/>
          <w:szCs w:val="24"/>
        </w:rPr>
        <w:t>4.1</w:t>
      </w:r>
      <w:r>
        <w:rPr>
          <w:rFonts w:ascii="仿宋" w:eastAsia="仿宋" w:hAnsi="仿宋" w:cs="仿宋_GB2312" w:hint="eastAsia"/>
          <w:color w:val="000000" w:themeColor="text1"/>
        </w:rPr>
        <w:t>投标有效期为从提交投标文件的截止之日起90天。</w:t>
      </w:r>
      <w:r>
        <w:rPr>
          <w:rFonts w:ascii="仿宋" w:eastAsia="仿宋" w:hAnsi="仿宋" w:cs="仿宋_GB2312" w:hint="eastAsia"/>
          <w:b/>
          <w:color w:val="000000" w:themeColor="text1"/>
        </w:rPr>
        <w:t>投标人的投标文件中承</w:t>
      </w:r>
      <w:r>
        <w:rPr>
          <w:rFonts w:ascii="仿宋" w:eastAsia="仿宋" w:hAnsi="仿宋" w:cs="仿宋_GB2312" w:hint="eastAsia"/>
          <w:b/>
          <w:color w:val="000000" w:themeColor="text1"/>
          <w:szCs w:val="21"/>
        </w:rPr>
        <w:t>诺的投标有效期少于招标文件中载明的投标有效期的，投标无效。</w:t>
      </w:r>
    </w:p>
    <w:p w:rsidR="00290980" w:rsidRDefault="00760BA2">
      <w:pPr>
        <w:pStyle w:val="a5"/>
        <w:tabs>
          <w:tab w:val="clear" w:pos="454"/>
        </w:tabs>
        <w:spacing w:afterLines="0" w:line="440" w:lineRule="atLeast"/>
        <w:ind w:left="0" w:firstLine="0"/>
        <w:rPr>
          <w:rFonts w:ascii="仿宋" w:eastAsia="仿宋" w:hAnsi="仿宋"/>
          <w:color w:val="000000" w:themeColor="text1"/>
          <w:szCs w:val="24"/>
        </w:rPr>
      </w:pPr>
      <w:r>
        <w:rPr>
          <w:rFonts w:ascii="仿宋" w:eastAsia="仿宋" w:hAnsi="仿宋" w:hint="eastAsia"/>
          <w:color w:val="000000" w:themeColor="text1"/>
          <w:szCs w:val="24"/>
        </w:rPr>
        <w:t>4.2在特殊情况下，招标人可与投标人协商延长投标书的有效期，这种要求和答复均以书面形式进行。</w:t>
      </w:r>
    </w:p>
    <w:p w:rsidR="00290980" w:rsidRDefault="00760BA2">
      <w:pPr>
        <w:pStyle w:val="a5"/>
        <w:tabs>
          <w:tab w:val="clear" w:pos="454"/>
        </w:tabs>
        <w:spacing w:afterLines="0" w:line="440" w:lineRule="atLeast"/>
        <w:ind w:left="0" w:firstLine="0"/>
        <w:rPr>
          <w:rFonts w:ascii="仿宋" w:eastAsia="仿宋" w:hAnsi="仿宋"/>
          <w:color w:val="000000" w:themeColor="text1"/>
          <w:szCs w:val="24"/>
        </w:rPr>
      </w:pPr>
      <w:r>
        <w:rPr>
          <w:rFonts w:ascii="仿宋" w:eastAsia="仿宋" w:hAnsi="仿宋" w:hint="eastAsia"/>
          <w:color w:val="000000" w:themeColor="text1"/>
          <w:szCs w:val="24"/>
        </w:rPr>
        <w:t>4.3投标人可拒绝接受延期要求而不会导致投标保证金被没收。同意延长有效期的投标人不能修改投标文件。</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5.投标文件的规定</w:t>
      </w:r>
    </w:p>
    <w:p w:rsidR="00290980" w:rsidRDefault="00760BA2">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5.1投标文件由“商务技术（资信）文件资料”、“报价文件资料”两部分文件组成，应按统一格式填写。</w:t>
      </w:r>
    </w:p>
    <w:p w:rsidR="00290980" w:rsidRDefault="00760BA2">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5.2投标文件须按附件格式要求进行电子签章，投标人应写全称。</w:t>
      </w:r>
    </w:p>
    <w:p w:rsidR="00290980" w:rsidRDefault="00760BA2">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5.3投标文件不得涂改，若有修改错漏处，须加盖单位公章或者法定代表人或其授权代表签字或盖章。</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5.4投标文件因字迹潦草或表达不清所引起的后果由投标人负责。</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5.5投标人应认真阅读招标文件中所有的内容。如果投标人编制的投标文件实质上不响应招标文件的要求，其投标文件将被招标人拒绝。</w:t>
      </w:r>
    </w:p>
    <w:p w:rsidR="00290980" w:rsidRDefault="00760BA2">
      <w:pPr>
        <w:spacing w:line="440" w:lineRule="exact"/>
        <w:jc w:val="left"/>
        <w:rPr>
          <w:rFonts w:ascii="仿宋" w:eastAsia="仿宋" w:hAnsi="仿宋" w:cs="仿宋_GB2312"/>
          <w:b/>
          <w:color w:val="000000" w:themeColor="text1"/>
          <w:sz w:val="24"/>
        </w:rPr>
      </w:pPr>
      <w:r>
        <w:rPr>
          <w:rFonts w:ascii="仿宋" w:eastAsia="仿宋" w:hAnsi="仿宋" w:cs="仿宋_GB2312" w:hint="eastAsia"/>
          <w:b/>
          <w:color w:val="000000" w:themeColor="text1"/>
          <w:sz w:val="24"/>
        </w:rPr>
        <w:t>5.6电子投标文件部分：投标人应根据“政</w:t>
      </w:r>
      <w:proofErr w:type="gramStart"/>
      <w:r>
        <w:rPr>
          <w:rFonts w:ascii="仿宋" w:eastAsia="仿宋" w:hAnsi="仿宋" w:cs="仿宋_GB2312" w:hint="eastAsia"/>
          <w:b/>
          <w:color w:val="000000" w:themeColor="text1"/>
          <w:sz w:val="24"/>
        </w:rPr>
        <w:t>采云</w:t>
      </w:r>
      <w:proofErr w:type="gramEnd"/>
      <w:r>
        <w:rPr>
          <w:rFonts w:ascii="仿宋" w:eastAsia="仿宋" w:hAnsi="仿宋" w:cs="仿宋_GB2312" w:hint="eastAsia"/>
          <w:b/>
          <w:color w:val="000000" w:themeColor="text1"/>
          <w:sz w:val="24"/>
        </w:rPr>
        <w:t>供应商项目采购-电子招投标操作指南”及本招标文件规定的格式和顺序编制电子投标文件并进行关联定位。</w:t>
      </w:r>
    </w:p>
    <w:p w:rsidR="00290980" w:rsidRDefault="00760BA2">
      <w:pPr>
        <w:snapToGrid w:val="0"/>
        <w:spacing w:line="440" w:lineRule="exact"/>
        <w:jc w:val="left"/>
        <w:rPr>
          <w:rFonts w:ascii="仿宋" w:eastAsia="仿宋" w:hAnsi="仿宋" w:cs="仿宋_GB2312"/>
          <w:b/>
          <w:color w:val="000000" w:themeColor="text1"/>
          <w:sz w:val="24"/>
        </w:rPr>
      </w:pPr>
      <w:r>
        <w:rPr>
          <w:rFonts w:ascii="仿宋" w:eastAsia="仿宋" w:hAnsi="仿宋" w:hint="eastAsia"/>
          <w:b/>
          <w:color w:val="000000" w:themeColor="text1"/>
          <w:sz w:val="24"/>
        </w:rPr>
        <w:t>6</w:t>
      </w:r>
      <w:r>
        <w:rPr>
          <w:rFonts w:ascii="仿宋" w:eastAsia="仿宋" w:hAnsi="仿宋" w:cs="仿宋_GB2312" w:hint="eastAsia"/>
          <w:b/>
          <w:color w:val="000000" w:themeColor="text1"/>
          <w:sz w:val="24"/>
        </w:rPr>
        <w:t>.投标文件的提交</w:t>
      </w:r>
    </w:p>
    <w:p w:rsidR="00290980" w:rsidRDefault="00760BA2">
      <w:pPr>
        <w:snapToGrid w:val="0"/>
        <w:spacing w:line="440" w:lineRule="exact"/>
        <w:ind w:firstLineChars="200" w:firstLine="480"/>
        <w:rPr>
          <w:rFonts w:ascii="仿宋" w:eastAsia="仿宋" w:hAnsi="仿宋"/>
          <w:b/>
          <w:color w:val="000000" w:themeColor="text1"/>
          <w:sz w:val="24"/>
        </w:rPr>
      </w:pPr>
      <w:r>
        <w:rPr>
          <w:rFonts w:ascii="仿宋" w:eastAsia="仿宋" w:hAnsi="仿宋" w:hint="eastAsia"/>
          <w:color w:val="000000" w:themeColor="text1"/>
          <w:sz w:val="24"/>
        </w:rPr>
        <w:t>投标人应按“招标公告”规定的时间、方式将投标文件提交给采购机构，</w:t>
      </w:r>
      <w:r>
        <w:rPr>
          <w:rFonts w:ascii="仿宋" w:eastAsia="仿宋" w:hAnsi="仿宋" w:hint="eastAsia"/>
          <w:b/>
          <w:color w:val="000000" w:themeColor="text1"/>
          <w:sz w:val="24"/>
        </w:rPr>
        <w:t>采购机构将拒绝接受逾期提交的投标文件。</w:t>
      </w:r>
    </w:p>
    <w:p w:rsidR="00290980" w:rsidRDefault="00760BA2">
      <w:pPr>
        <w:widowControl/>
        <w:snapToGrid w:val="0"/>
        <w:spacing w:line="440" w:lineRule="exact"/>
        <w:rPr>
          <w:rFonts w:ascii="仿宋" w:eastAsia="仿宋" w:hAnsi="仿宋"/>
          <w:b/>
          <w:color w:val="000000" w:themeColor="text1"/>
          <w:kern w:val="0"/>
          <w:sz w:val="24"/>
        </w:rPr>
      </w:pPr>
      <w:r>
        <w:rPr>
          <w:rFonts w:ascii="仿宋" w:eastAsia="仿宋" w:hAnsi="仿宋" w:hint="eastAsia"/>
          <w:b/>
          <w:color w:val="000000" w:themeColor="text1"/>
          <w:sz w:val="24"/>
        </w:rPr>
        <w:t>7．</w:t>
      </w:r>
      <w:r>
        <w:rPr>
          <w:rFonts w:ascii="仿宋" w:eastAsia="仿宋" w:hAnsi="仿宋" w:hint="eastAsia"/>
          <w:b/>
          <w:color w:val="000000" w:themeColor="text1"/>
          <w:kern w:val="0"/>
          <w:sz w:val="24"/>
        </w:rPr>
        <w:t>投标文件的补充和修改</w:t>
      </w:r>
    </w:p>
    <w:p w:rsidR="00290980" w:rsidRDefault="00760BA2">
      <w:pPr>
        <w:spacing w:line="440" w:lineRule="exact"/>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290980" w:rsidRDefault="00760BA2">
      <w:pPr>
        <w:spacing w:line="440" w:lineRule="exact"/>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四、开标和评标</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1．电子招投标开标及评审程序</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1.1投标截止时间后，主持人宣布开标会开始。</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1.2投标人登录政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平台，用“项目采购-开标评标”功能对电子投标文件进行在线解密。在线解密电子投标文件时间为开标时间起30分钟内。</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1.3评标委员会对资格和商务技术响应文件进行评审；</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1.4主持人宣布商务技术得分及无效（废）投标情形（如有），</w:t>
      </w:r>
      <w:r>
        <w:rPr>
          <w:rFonts w:ascii="仿宋" w:eastAsia="仿宋" w:hAnsi="仿宋" w:cs="Arial" w:hint="eastAsia"/>
          <w:color w:val="000000" w:themeColor="text1"/>
          <w:sz w:val="24"/>
        </w:rPr>
        <w:t>公布经商务技术（资信）评审符合招标文件要求的投标人名单及其商务技术得分。</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1.5启封</w:t>
      </w:r>
      <w:r>
        <w:rPr>
          <w:rFonts w:ascii="仿宋" w:eastAsia="仿宋" w:hAnsi="仿宋" w:cs="Arial" w:hint="eastAsia"/>
          <w:color w:val="000000" w:themeColor="text1"/>
          <w:sz w:val="24"/>
        </w:rPr>
        <w:t>报价文件资料</w:t>
      </w:r>
      <w:r>
        <w:rPr>
          <w:rFonts w:ascii="仿宋" w:eastAsia="仿宋" w:hAnsi="仿宋" w:hint="eastAsia"/>
          <w:color w:val="000000" w:themeColor="text1"/>
          <w:sz w:val="24"/>
        </w:rPr>
        <w:t>，主持人宣读投标人名称、投标价格和投标文件的其他内容。未宣读的投标报价和招标文件未允许提供的备选投标方案等实质性内容，评标时不予承认。</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1.6评标委员会对投标文件</w:t>
      </w:r>
      <w:r>
        <w:rPr>
          <w:rFonts w:ascii="仿宋" w:eastAsia="仿宋" w:hAnsi="仿宋" w:cs="Arial" w:hint="eastAsia"/>
          <w:color w:val="000000" w:themeColor="text1"/>
          <w:sz w:val="24"/>
        </w:rPr>
        <w:t>报价文件资料</w:t>
      </w:r>
      <w:r>
        <w:rPr>
          <w:rFonts w:ascii="仿宋" w:eastAsia="仿宋" w:hAnsi="仿宋" w:hint="eastAsia"/>
          <w:color w:val="000000" w:themeColor="text1"/>
          <w:sz w:val="24"/>
        </w:rPr>
        <w:t>进行评审，核准投标报价及计算价格分，汇总商务技术分、价格分，根据得分排序确定中标候选人。</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1.7主持人公布评标结果。</w:t>
      </w:r>
    </w:p>
    <w:p w:rsidR="00290980" w:rsidRDefault="00760BA2">
      <w:pPr>
        <w:snapToGrid w:val="0"/>
        <w:spacing w:line="480" w:lineRule="exact"/>
        <w:jc w:val="left"/>
        <w:rPr>
          <w:rFonts w:ascii="仿宋" w:eastAsia="仿宋" w:hAnsi="仿宋"/>
          <w:b/>
          <w:color w:val="000000" w:themeColor="text1"/>
          <w:sz w:val="24"/>
        </w:rPr>
      </w:pPr>
      <w:r>
        <w:rPr>
          <w:rFonts w:ascii="仿宋" w:eastAsia="仿宋" w:hAnsi="仿宋" w:hint="eastAsia"/>
          <w:b/>
          <w:color w:val="000000" w:themeColor="text1"/>
          <w:sz w:val="24"/>
        </w:rPr>
        <w:t>特别说明：政</w:t>
      </w:r>
      <w:proofErr w:type="gramStart"/>
      <w:r>
        <w:rPr>
          <w:rFonts w:ascii="仿宋" w:eastAsia="仿宋" w:hAnsi="仿宋" w:hint="eastAsia"/>
          <w:b/>
          <w:color w:val="000000" w:themeColor="text1"/>
          <w:sz w:val="24"/>
        </w:rPr>
        <w:t>采云</w:t>
      </w:r>
      <w:proofErr w:type="gramEnd"/>
      <w:r>
        <w:rPr>
          <w:rFonts w:ascii="仿宋" w:eastAsia="仿宋" w:hAnsi="仿宋" w:hint="eastAsia"/>
          <w:b/>
          <w:color w:val="000000" w:themeColor="text1"/>
          <w:sz w:val="24"/>
        </w:rPr>
        <w:t>公司如对电子化开标及评审程序有调整的，按调整后的程序操作。</w:t>
      </w:r>
    </w:p>
    <w:p w:rsidR="00290980" w:rsidRDefault="00760BA2">
      <w:pPr>
        <w:snapToGrid w:val="0"/>
        <w:spacing w:line="480" w:lineRule="exact"/>
        <w:jc w:val="left"/>
        <w:rPr>
          <w:rFonts w:ascii="仿宋" w:eastAsia="仿宋" w:hAnsi="仿宋"/>
          <w:b/>
          <w:color w:val="000000" w:themeColor="text1"/>
          <w:sz w:val="24"/>
        </w:rPr>
      </w:pPr>
      <w:r>
        <w:rPr>
          <w:rFonts w:ascii="仿宋" w:eastAsia="仿宋" w:hAnsi="仿宋" w:hint="eastAsia"/>
          <w:b/>
          <w:color w:val="000000" w:themeColor="text1"/>
          <w:sz w:val="24"/>
        </w:rPr>
        <w:t>2.采购过程中出现以下情形，导致电子交易平台无法正常运行，或者无法保证电子交易的公平、公正和安全时，采购组织机构可中止电子交易活动：</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2.1电子交易平台发生故障而无法登录访问的； </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2.2电子交易平台应用或数据库出现错误，不能进行正常操作的；</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2.3电子交易平台发现严重安全漏洞，有潜在泄密危险的；</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2.4病毒发作导致不能进行正常操作的； </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2.5其他无法保证电子交易的公平、公正和安全的情况。</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3．评标</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hint="eastAsia"/>
          <w:color w:val="000000" w:themeColor="text1"/>
          <w:sz w:val="24"/>
        </w:rPr>
        <w:t>3.1</w:t>
      </w:r>
      <w:r>
        <w:rPr>
          <w:rFonts w:ascii="仿宋" w:eastAsia="仿宋" w:hAnsi="仿宋" w:cs="宋体" w:hint="eastAsia"/>
          <w:color w:val="000000" w:themeColor="text1"/>
          <w:sz w:val="24"/>
        </w:rPr>
        <w:t>评标委员会由招标采购单位依法组建，负责评标活动。评标委员会遵循公开、公平、公正、科学合理、竞争择优的原则。</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3.2评标委员会由采购人代表和有关方面的专家组成，成员人数为五人以上单数。</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3.3评标委员会负责对投标人资格的最终审定。</w:t>
      </w:r>
    </w:p>
    <w:p w:rsidR="00290980" w:rsidRDefault="00760BA2">
      <w:pPr>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3.4评标委员会可以要求投标人对其投标文件中含义不明确的内容作必要的澄清或者说明，但澄清或者说明不得超过投标文件的范围或者改变投标文件的实质性内容。</w:t>
      </w:r>
    </w:p>
    <w:p w:rsidR="00290980" w:rsidRDefault="00760BA2">
      <w:pPr>
        <w:spacing w:line="48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评审中需要供应商对投标、响应文件</w:t>
      </w:r>
      <w:proofErr w:type="gramStart"/>
      <w:r>
        <w:rPr>
          <w:rFonts w:ascii="仿宋" w:eastAsia="仿宋" w:hAnsi="仿宋" w:hint="eastAsia"/>
          <w:color w:val="000000" w:themeColor="text1"/>
          <w:sz w:val="24"/>
        </w:rPr>
        <w:t>作出</w:t>
      </w:r>
      <w:proofErr w:type="gramEnd"/>
      <w:r>
        <w:rPr>
          <w:rFonts w:ascii="仿宋" w:eastAsia="仿宋" w:hAnsi="仿宋" w:hint="eastAsia"/>
          <w:color w:val="000000" w:themeColor="text1"/>
          <w:sz w:val="24"/>
        </w:rPr>
        <w:t>澄清、说明或者补正的，评标委员会和供应商应当通过政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平台交换数据电文。给予供应商提交澄清说明或补正的时间不少于半小时，供应商已经明确表示澄清说明或补正完毕的除外。</w:t>
      </w:r>
    </w:p>
    <w:p w:rsidR="00290980" w:rsidRDefault="00760BA2">
      <w:pPr>
        <w:spacing w:line="48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供应商通过政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平台交换的数据电文必须进行电子签章。</w:t>
      </w:r>
    </w:p>
    <w:p w:rsidR="00290980" w:rsidRDefault="00760BA2">
      <w:pPr>
        <w:widowControl/>
        <w:snapToGrid w:val="0"/>
        <w:spacing w:line="480" w:lineRule="exact"/>
        <w:rPr>
          <w:rFonts w:ascii="仿宋" w:eastAsia="仿宋" w:hAnsi="仿宋"/>
          <w:color w:val="000000" w:themeColor="text1"/>
          <w:kern w:val="0"/>
          <w:sz w:val="24"/>
        </w:rPr>
      </w:pPr>
      <w:r>
        <w:rPr>
          <w:rFonts w:ascii="仿宋" w:eastAsia="仿宋" w:hAnsi="仿宋" w:hint="eastAsia"/>
          <w:color w:val="000000" w:themeColor="text1"/>
          <w:kern w:val="0"/>
          <w:sz w:val="24"/>
        </w:rPr>
        <w:t>3.5</w:t>
      </w:r>
      <w:r>
        <w:rPr>
          <w:rFonts w:ascii="仿宋" w:eastAsia="仿宋" w:hAnsi="仿宋" w:hint="eastAsia"/>
          <w:color w:val="000000" w:themeColor="text1"/>
          <w:sz w:val="24"/>
        </w:rPr>
        <w:t>评标委员会</w:t>
      </w:r>
      <w:r>
        <w:rPr>
          <w:rFonts w:ascii="仿宋" w:eastAsia="仿宋" w:hAnsi="仿宋" w:hint="eastAsia"/>
          <w:color w:val="000000" w:themeColor="text1"/>
          <w:kern w:val="0"/>
          <w:sz w:val="24"/>
        </w:rPr>
        <w:t>对投标文件的判定，只依据投标文件和招标文件内容本身，不依据任何外来证明。</w:t>
      </w:r>
    </w:p>
    <w:p w:rsidR="00290980" w:rsidRDefault="00760BA2">
      <w:pPr>
        <w:widowControl/>
        <w:snapToGrid w:val="0"/>
        <w:spacing w:line="480" w:lineRule="exact"/>
        <w:rPr>
          <w:rFonts w:ascii="仿宋" w:eastAsia="仿宋" w:hAnsi="仿宋"/>
          <w:color w:val="000000" w:themeColor="text1"/>
          <w:kern w:val="0"/>
          <w:sz w:val="24"/>
        </w:rPr>
      </w:pPr>
      <w:r>
        <w:rPr>
          <w:rFonts w:ascii="仿宋" w:eastAsia="仿宋" w:hAnsi="仿宋" w:cs="宋体" w:hint="eastAsia"/>
          <w:color w:val="000000" w:themeColor="text1"/>
          <w:sz w:val="24"/>
        </w:rPr>
        <w:t>3.6评标委员会不向落标</w:t>
      </w:r>
      <w:proofErr w:type="gramStart"/>
      <w:r>
        <w:rPr>
          <w:rFonts w:ascii="仿宋" w:eastAsia="仿宋" w:hAnsi="仿宋" w:cs="宋体" w:hint="eastAsia"/>
          <w:color w:val="000000" w:themeColor="text1"/>
          <w:sz w:val="24"/>
        </w:rPr>
        <w:t>方解释</w:t>
      </w:r>
      <w:proofErr w:type="gramEnd"/>
      <w:r>
        <w:rPr>
          <w:rFonts w:ascii="仿宋" w:eastAsia="仿宋" w:hAnsi="仿宋" w:cs="宋体" w:hint="eastAsia"/>
          <w:color w:val="000000" w:themeColor="text1"/>
          <w:sz w:val="24"/>
        </w:rPr>
        <w:t>落标的原因。</w:t>
      </w:r>
    </w:p>
    <w:p w:rsidR="00290980" w:rsidRDefault="00760BA2">
      <w:pPr>
        <w:snapToGrid w:val="0"/>
        <w:spacing w:line="480" w:lineRule="exact"/>
        <w:jc w:val="left"/>
        <w:rPr>
          <w:rFonts w:ascii="仿宋" w:eastAsia="仿宋" w:hAnsi="仿宋"/>
          <w:b/>
          <w:color w:val="000000" w:themeColor="text1"/>
          <w:sz w:val="24"/>
        </w:rPr>
      </w:pPr>
      <w:r>
        <w:rPr>
          <w:rFonts w:ascii="仿宋" w:eastAsia="仿宋" w:hAnsi="仿宋" w:hint="eastAsia"/>
          <w:b/>
          <w:color w:val="000000" w:themeColor="text1"/>
          <w:sz w:val="24"/>
        </w:rPr>
        <w:t>4．投标文件的初审鉴定</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4.1资格性审查</w:t>
      </w:r>
    </w:p>
    <w:p w:rsidR="00290980" w:rsidRDefault="00760BA2">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4.1.1依据法律、法规和招标文件规定，评标委员会对投标人进行资格审查，以确定投标人是否具备投标资格。</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4.2符合性审查</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ascii="仿宋" w:eastAsia="仿宋" w:hAnsi="仿宋" w:cs="仿宋_GB2312" w:hint="eastAsia"/>
          <w:color w:val="000000" w:themeColor="text1"/>
          <w:sz w:val="24"/>
        </w:rPr>
        <w:t>评标委员会决定投标文件的</w:t>
      </w:r>
      <w:proofErr w:type="gramStart"/>
      <w:r>
        <w:rPr>
          <w:rFonts w:ascii="仿宋" w:eastAsia="仿宋" w:hAnsi="仿宋" w:cs="仿宋_GB2312" w:hint="eastAsia"/>
          <w:color w:val="000000" w:themeColor="text1"/>
          <w:sz w:val="24"/>
        </w:rPr>
        <w:t>响应性只根据</w:t>
      </w:r>
      <w:proofErr w:type="gramEnd"/>
      <w:r>
        <w:rPr>
          <w:rFonts w:ascii="仿宋" w:eastAsia="仿宋" w:hAnsi="仿宋" w:cs="仿宋_GB2312" w:hint="eastAsia"/>
          <w:color w:val="000000" w:themeColor="text1"/>
          <w:sz w:val="24"/>
        </w:rPr>
        <w:t>投标文件本身的内容，而不寻求外部证据。</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4.3如果投标文件实质不响应招标文件的各项要求，评标委员会将予以拒绝，并且不允许投标人通过修改或撤销其不符合要求的差异或保留，使之成为具有实质性响应的投标。</w:t>
      </w:r>
    </w:p>
    <w:p w:rsidR="00290980" w:rsidRDefault="00760BA2">
      <w:pPr>
        <w:spacing w:line="480" w:lineRule="exact"/>
        <w:jc w:val="left"/>
        <w:rPr>
          <w:rFonts w:ascii="仿宋" w:eastAsia="仿宋" w:hAnsi="仿宋" w:cs="宋体"/>
          <w:b/>
          <w:color w:val="000000" w:themeColor="text1"/>
          <w:sz w:val="24"/>
        </w:rPr>
      </w:pPr>
      <w:r>
        <w:rPr>
          <w:rFonts w:ascii="仿宋" w:eastAsia="仿宋" w:hAnsi="仿宋" w:hint="eastAsia"/>
          <w:b/>
          <w:color w:val="000000" w:themeColor="text1"/>
          <w:kern w:val="0"/>
          <w:sz w:val="24"/>
        </w:rPr>
        <w:t xml:space="preserve">5. </w:t>
      </w:r>
      <w:r>
        <w:rPr>
          <w:rFonts w:ascii="仿宋" w:eastAsia="仿宋" w:hAnsi="仿宋" w:cs="宋体" w:hint="eastAsia"/>
          <w:b/>
          <w:color w:val="000000" w:themeColor="text1"/>
          <w:sz w:val="24"/>
        </w:rPr>
        <w:t>投标文件报价出现前后不一致的，按照下列规定修正：</w:t>
      </w:r>
    </w:p>
    <w:p w:rsidR="00290980" w:rsidRDefault="00760BA2">
      <w:pPr>
        <w:spacing w:line="44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5.1投标文件中开标一览表（报价表）内容与投标文件中相应内容不一致的，以开标一览表（报价表）为准；</w:t>
      </w:r>
    </w:p>
    <w:p w:rsidR="00290980" w:rsidRDefault="00760BA2">
      <w:pPr>
        <w:spacing w:line="44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5.2大写金额和小写金额不一致的，以大写金额为准；</w:t>
      </w:r>
    </w:p>
    <w:p w:rsidR="00290980" w:rsidRDefault="00760BA2">
      <w:pPr>
        <w:spacing w:line="44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5.3单价金额小数点或者百分比有明显错位的，以开标一览表的总价为准，并修改单价；</w:t>
      </w:r>
    </w:p>
    <w:p w:rsidR="00290980" w:rsidRDefault="00760BA2">
      <w:pPr>
        <w:spacing w:line="44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5.4总价金额与按单价汇总金额不一致的，以单价金额计算结果为准。</w:t>
      </w:r>
    </w:p>
    <w:p w:rsidR="00290980" w:rsidRDefault="00760BA2">
      <w:pPr>
        <w:spacing w:line="440" w:lineRule="exact"/>
        <w:ind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t>同时出现两种以上不一致的，按照前款规定的顺序修正。</w:t>
      </w:r>
      <w:r>
        <w:rPr>
          <w:rFonts w:ascii="仿宋" w:eastAsia="仿宋" w:hAnsi="仿宋" w:cs="仿宋_GB2312" w:hint="eastAsia"/>
          <w:bCs/>
          <w:color w:val="000000" w:themeColor="text1"/>
          <w:sz w:val="24"/>
        </w:rPr>
        <w:t>修正后的报价按照财政部公布第87号令 《政府采购货物和服务招标投标管理办法》</w:t>
      </w:r>
      <w:r>
        <w:rPr>
          <w:rFonts w:ascii="仿宋" w:eastAsia="仿宋" w:hAnsi="仿宋" w:cs="宋体" w:hint="eastAsia"/>
          <w:color w:val="000000" w:themeColor="text1"/>
          <w:sz w:val="24"/>
        </w:rPr>
        <w:t>第五十一条第二款的规定经投标人确认后产生约束力，投标人不确认的，其投标无效。</w:t>
      </w:r>
    </w:p>
    <w:p w:rsidR="00290980" w:rsidRDefault="00760BA2">
      <w:pPr>
        <w:spacing w:line="440" w:lineRule="exact"/>
        <w:jc w:val="left"/>
        <w:rPr>
          <w:rFonts w:ascii="仿宋" w:eastAsia="仿宋" w:hAnsi="仿宋" w:cs="宋体"/>
          <w:b/>
          <w:color w:val="000000" w:themeColor="text1"/>
          <w:sz w:val="24"/>
        </w:rPr>
      </w:pPr>
      <w:r>
        <w:rPr>
          <w:rFonts w:ascii="仿宋" w:eastAsia="仿宋" w:hAnsi="仿宋" w:cs="宋体" w:hint="eastAsia"/>
          <w:b/>
          <w:color w:val="000000" w:themeColor="text1"/>
          <w:sz w:val="24"/>
        </w:rPr>
        <w:t>6.投标文件的评审、比较和否决</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6.1评标委员会将对在实质上响应招标文件要求的投标文件进行评估和比较。</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6.2在评审过程中，评标委员会可以书面形式要求投标人就投标文件含义不明确的内容可对其通过政</w:t>
      </w:r>
      <w:proofErr w:type="gramStart"/>
      <w:r>
        <w:rPr>
          <w:rFonts w:ascii="仿宋" w:eastAsia="仿宋" w:hAnsi="仿宋" w:cs="宋体" w:hint="eastAsia"/>
          <w:color w:val="000000" w:themeColor="text1"/>
          <w:sz w:val="24"/>
        </w:rPr>
        <w:t>采云</w:t>
      </w:r>
      <w:proofErr w:type="gramEnd"/>
      <w:r>
        <w:rPr>
          <w:rFonts w:ascii="仿宋" w:eastAsia="仿宋" w:hAnsi="仿宋" w:cs="宋体" w:hint="eastAsia"/>
          <w:color w:val="000000" w:themeColor="text1"/>
          <w:sz w:val="24"/>
        </w:rPr>
        <w:t>平台进行书面说明并提供相关材料，但</w:t>
      </w:r>
      <w:r>
        <w:rPr>
          <w:rFonts w:ascii="仿宋" w:eastAsia="仿宋" w:hAnsi="仿宋" w:hint="eastAsia"/>
          <w:color w:val="000000" w:themeColor="text1"/>
          <w:sz w:val="24"/>
        </w:rPr>
        <w:t>不得超过投标文件的范围或者改变投标文件的实质性内容。</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6.3在评标过程中，如发现与招标文件要求相偏离的，评标委员会可对其偏离情形进行必要的核实。</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6.4在评审过程中，如属于实质性偏离或符合无效响应条件的，应当询问相关投标人，并可对其通过政</w:t>
      </w:r>
      <w:proofErr w:type="gramStart"/>
      <w:r>
        <w:rPr>
          <w:rFonts w:ascii="仿宋" w:eastAsia="仿宋" w:hAnsi="仿宋" w:cs="宋体" w:hint="eastAsia"/>
          <w:color w:val="000000" w:themeColor="text1"/>
          <w:sz w:val="24"/>
        </w:rPr>
        <w:t>采云</w:t>
      </w:r>
      <w:proofErr w:type="gramEnd"/>
      <w:r>
        <w:rPr>
          <w:rFonts w:ascii="仿宋" w:eastAsia="仿宋" w:hAnsi="仿宋" w:cs="宋体" w:hint="eastAsia"/>
          <w:color w:val="000000" w:themeColor="text1"/>
          <w:sz w:val="24"/>
        </w:rPr>
        <w:t>平台进行线上确认，但不允许对偏离条款进行补充、修正或撤回。</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6.5</w:t>
      </w:r>
      <w:r>
        <w:rPr>
          <w:rFonts w:ascii="仿宋" w:eastAsia="仿宋" w:hAnsi="仿宋" w:cs="宋体"/>
          <w:color w:val="000000" w:themeColor="text1"/>
          <w:sz w:val="24"/>
        </w:rPr>
        <w:t>比较与评价</w:t>
      </w:r>
      <w:r>
        <w:rPr>
          <w:rFonts w:ascii="仿宋" w:eastAsia="仿宋" w:hAnsi="仿宋" w:cs="宋体" w:hint="eastAsia"/>
          <w:color w:val="000000" w:themeColor="text1"/>
          <w:sz w:val="24"/>
        </w:rPr>
        <w:t>。评</w:t>
      </w:r>
      <w:r>
        <w:rPr>
          <w:rFonts w:ascii="仿宋" w:eastAsia="仿宋" w:hAnsi="仿宋" w:cs="宋体"/>
          <w:color w:val="000000" w:themeColor="text1"/>
          <w:sz w:val="24"/>
        </w:rPr>
        <w:t>标委员会应当按照评标标准，对符合性审查合格的投标文件进行商务和技术评估，综合比较与评价。</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6.6</w:t>
      </w:r>
      <w:r>
        <w:rPr>
          <w:rFonts w:ascii="仿宋" w:eastAsia="仿宋" w:hAnsi="仿宋" w:cs="宋体"/>
          <w:color w:val="000000" w:themeColor="text1"/>
          <w:sz w:val="24"/>
        </w:rPr>
        <w:t>汇总</w:t>
      </w:r>
      <w:r>
        <w:rPr>
          <w:rFonts w:ascii="仿宋" w:eastAsia="仿宋" w:hAnsi="仿宋" w:cs="宋体" w:hint="eastAsia"/>
          <w:color w:val="000000" w:themeColor="text1"/>
          <w:sz w:val="24"/>
        </w:rPr>
        <w:t>（商务技术得分情况）。</w:t>
      </w:r>
      <w:r>
        <w:rPr>
          <w:rFonts w:ascii="仿宋" w:eastAsia="仿宋" w:hAnsi="仿宋" w:cs="宋体"/>
          <w:color w:val="000000" w:themeColor="text1"/>
          <w:sz w:val="24"/>
        </w:rPr>
        <w:t>评标委员会各成员应当独立对每个投标人的</w:t>
      </w:r>
      <w:r>
        <w:rPr>
          <w:rFonts w:ascii="仿宋" w:eastAsia="仿宋" w:hAnsi="仿宋" w:cs="宋体" w:hint="eastAsia"/>
          <w:color w:val="000000" w:themeColor="text1"/>
          <w:sz w:val="24"/>
        </w:rPr>
        <w:t>商务技术（资信）文件</w:t>
      </w:r>
      <w:r>
        <w:rPr>
          <w:rFonts w:ascii="仿宋" w:eastAsia="仿宋" w:hAnsi="仿宋" w:cs="宋体"/>
          <w:color w:val="000000" w:themeColor="text1"/>
          <w:sz w:val="24"/>
        </w:rPr>
        <w:t>进行评价，并汇总</w:t>
      </w:r>
      <w:r>
        <w:rPr>
          <w:rFonts w:ascii="仿宋" w:eastAsia="仿宋" w:hAnsi="仿宋" w:cs="宋体" w:hint="eastAsia"/>
          <w:color w:val="000000" w:themeColor="text1"/>
          <w:sz w:val="24"/>
        </w:rPr>
        <w:t>商务技术得分情况</w:t>
      </w:r>
      <w:r>
        <w:rPr>
          <w:rFonts w:ascii="仿宋" w:eastAsia="仿宋" w:hAnsi="仿宋" w:cs="宋体"/>
          <w:color w:val="000000" w:themeColor="text1"/>
          <w:sz w:val="24"/>
        </w:rPr>
        <w:t>。</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6.7 报价审核。对符合采购需求且通过商务技术（资信）评审的投标人的报价的合理性、准确性等进行审查核实。</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宋体" w:hint="eastAsia"/>
          <w:color w:val="000000" w:themeColor="text1"/>
          <w:sz w:val="24"/>
        </w:rPr>
        <w:t>采云</w:t>
      </w:r>
      <w:proofErr w:type="gramEnd"/>
      <w:r>
        <w:rPr>
          <w:rFonts w:ascii="仿宋" w:eastAsia="仿宋" w:hAnsi="仿宋" w:cs="宋体" w:hint="eastAsia"/>
          <w:color w:val="000000" w:themeColor="text1"/>
          <w:sz w:val="24"/>
        </w:rPr>
        <w:t>平台提供线上说明，必要时提交相关证明材料。</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6.7.2根据财政部发布的《政府采购促进中小企业发展暂行办法》规定，对于非专门面向中小企业的项目，对小型和微型企业产品的价格给予一定的扣除，用扣除后的价格参与评审。</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6.7.3如需投标价格修正，按财政部87号令第五十九条的规定对投标价格进行修正。</w:t>
      </w:r>
    </w:p>
    <w:p w:rsidR="00290980" w:rsidRDefault="00760BA2">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6.8评标委员会依据招标文件规定的评标标准和方法，对投标文件进行评审和比较后，向本中心提供书面评标报告，并按得分高低排序推荐中标候选供应商。</w:t>
      </w:r>
    </w:p>
    <w:p w:rsidR="00290980" w:rsidRDefault="00760BA2">
      <w:pPr>
        <w:pStyle w:val="a5"/>
        <w:widowControl w:val="0"/>
        <w:tabs>
          <w:tab w:val="clear" w:pos="454"/>
        </w:tabs>
        <w:spacing w:afterLines="0" w:line="440" w:lineRule="exact"/>
        <w:ind w:left="0" w:firstLine="0"/>
        <w:rPr>
          <w:rFonts w:ascii="仿宋" w:eastAsia="仿宋" w:hAnsi="仿宋"/>
          <w:b/>
          <w:color w:val="000000" w:themeColor="text1"/>
        </w:rPr>
      </w:pPr>
      <w:r>
        <w:rPr>
          <w:rFonts w:ascii="仿宋" w:eastAsia="仿宋" w:hAnsi="仿宋" w:hint="eastAsia"/>
          <w:b/>
          <w:color w:val="000000" w:themeColor="text1"/>
        </w:rPr>
        <w:t>7.投标文件的澄清</w:t>
      </w:r>
    </w:p>
    <w:p w:rsidR="00290980" w:rsidRDefault="00760BA2">
      <w:pPr>
        <w:pStyle w:val="a5"/>
        <w:widowControl w:val="0"/>
        <w:tabs>
          <w:tab w:val="clear" w:pos="454"/>
        </w:tabs>
        <w:spacing w:afterLines="0" w:line="440" w:lineRule="exact"/>
        <w:ind w:left="0" w:firstLineChars="200" w:firstLine="480"/>
        <w:rPr>
          <w:rFonts w:ascii="仿宋" w:eastAsia="仿宋" w:hAnsi="仿宋"/>
          <w:color w:val="000000" w:themeColor="text1"/>
        </w:rPr>
      </w:pPr>
      <w:r>
        <w:rPr>
          <w:rFonts w:ascii="仿宋" w:eastAsia="仿宋" w:hAnsi="仿宋" w:cs="仿宋_GB2312" w:hint="eastAsia"/>
          <w:color w:val="000000" w:themeColor="text1"/>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290980" w:rsidRDefault="00760BA2">
      <w:pPr>
        <w:pStyle w:val="ae"/>
        <w:snapToGrid w:val="0"/>
        <w:spacing w:line="440" w:lineRule="exact"/>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8.无效投标的情形</w:t>
      </w:r>
    </w:p>
    <w:p w:rsidR="00290980" w:rsidRDefault="00760BA2">
      <w:pPr>
        <w:tabs>
          <w:tab w:val="left" w:pos="4085"/>
        </w:tabs>
        <w:snapToGrid w:val="0"/>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投标文件有下列情形之一的作无效投标处理：</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8.1未按照招标文件规定要求签署、盖章的；</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8.2单位负责人为同一人或者存在直接控股、管理关系的不同供应商参加同一合同项下的政府采购活动的（均无效）；</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 xml:space="preserve">8.3为采购项目提供整体设计、规范编制或者项目管理、监理、检测等服务的供应商参加该采购项目的其他采购活动的； </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8.4投标人不具备招标文件中规定的资格要求的（投标人未提供有效的资格证明文件的，视为投标人不具备招标文件中规定的资格要求）；</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kern w:val="0"/>
          <w:sz w:val="24"/>
        </w:rPr>
        <w:t>8.5《法定代表人身份证明书》与提供的身份证复印件信息不符的；《法定代表人授权委托书》与提供的身份证复印件信息不符的；</w:t>
      </w:r>
    </w:p>
    <w:p w:rsidR="00290980" w:rsidRDefault="00760BA2">
      <w:pPr>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kern w:val="0"/>
          <w:sz w:val="24"/>
        </w:rPr>
        <w:t>8.6《法定代表人授权委托书》或《法定代表人身份证明书》填写不全、错误、未加盖公章(《法定代表人授权委托书》要求“盖章”和“签字或盖章”缺一不可）的；</w:t>
      </w:r>
    </w:p>
    <w:p w:rsidR="00290980" w:rsidRDefault="00760BA2">
      <w:pPr>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kern w:val="0"/>
          <w:sz w:val="24"/>
        </w:rPr>
        <w:t>8.7授权代表非投标单位正式职工的（以</w:t>
      </w:r>
      <w:proofErr w:type="gramStart"/>
      <w:r>
        <w:rPr>
          <w:rFonts w:ascii="仿宋" w:eastAsia="仿宋" w:hAnsi="仿宋"/>
          <w:b/>
          <w:color w:val="000000" w:themeColor="text1"/>
          <w:kern w:val="0"/>
          <w:sz w:val="24"/>
        </w:rPr>
        <w:t>社保证</w:t>
      </w:r>
      <w:proofErr w:type="gramEnd"/>
      <w:r>
        <w:rPr>
          <w:rFonts w:ascii="仿宋" w:eastAsia="仿宋" w:hAnsi="仿宋"/>
          <w:b/>
          <w:color w:val="000000" w:themeColor="text1"/>
          <w:kern w:val="0"/>
          <w:sz w:val="24"/>
        </w:rPr>
        <w:t>明</w:t>
      </w:r>
      <w:r>
        <w:rPr>
          <w:rFonts w:ascii="仿宋" w:eastAsia="仿宋" w:hAnsi="仿宋" w:hint="eastAsia"/>
          <w:b/>
          <w:color w:val="000000" w:themeColor="text1"/>
          <w:kern w:val="0"/>
          <w:sz w:val="24"/>
        </w:rPr>
        <w:t>为准，如授权代表为</w:t>
      </w:r>
      <w:r>
        <w:rPr>
          <w:rFonts w:ascii="仿宋" w:eastAsia="仿宋" w:hAnsi="仿宋"/>
          <w:b/>
          <w:color w:val="000000" w:themeColor="text1"/>
          <w:kern w:val="0"/>
          <w:sz w:val="24"/>
        </w:rPr>
        <w:t>离退休返聘人员的，</w:t>
      </w:r>
      <w:r>
        <w:rPr>
          <w:rFonts w:ascii="仿宋" w:eastAsia="仿宋" w:hAnsi="仿宋" w:hint="eastAsia"/>
          <w:b/>
          <w:color w:val="000000" w:themeColor="text1"/>
          <w:kern w:val="0"/>
          <w:sz w:val="24"/>
        </w:rPr>
        <w:t>需提供</w:t>
      </w:r>
      <w:r>
        <w:rPr>
          <w:rFonts w:ascii="仿宋" w:eastAsia="仿宋" w:hAnsi="仿宋"/>
          <w:b/>
          <w:color w:val="000000" w:themeColor="text1"/>
          <w:kern w:val="0"/>
          <w:sz w:val="24"/>
        </w:rPr>
        <w:t>退休证明及单位聘用证明</w:t>
      </w:r>
      <w:r>
        <w:rPr>
          <w:rFonts w:ascii="仿宋" w:eastAsia="仿宋" w:hAnsi="仿宋" w:hint="eastAsia"/>
          <w:b/>
          <w:color w:val="000000" w:themeColor="text1"/>
          <w:kern w:val="0"/>
          <w:sz w:val="24"/>
        </w:rPr>
        <w:t>）；</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8.8投标文件中的</w:t>
      </w:r>
      <w:proofErr w:type="gramStart"/>
      <w:r>
        <w:rPr>
          <w:rFonts w:ascii="仿宋" w:eastAsia="仿宋" w:hAnsi="仿宋" w:hint="eastAsia"/>
          <w:b/>
          <w:color w:val="000000" w:themeColor="text1"/>
          <w:sz w:val="24"/>
        </w:rPr>
        <w:t>投标函未加盖</w:t>
      </w:r>
      <w:proofErr w:type="gramEnd"/>
      <w:r>
        <w:rPr>
          <w:rFonts w:ascii="仿宋" w:eastAsia="仿宋" w:hAnsi="仿宋" w:hint="eastAsia"/>
          <w:b/>
          <w:color w:val="000000" w:themeColor="text1"/>
          <w:sz w:val="24"/>
        </w:rPr>
        <w:t>投标人的企业公章或填写不全的；</w:t>
      </w:r>
    </w:p>
    <w:p w:rsidR="00290980" w:rsidRDefault="00760BA2">
      <w:pPr>
        <w:tabs>
          <w:tab w:val="left" w:pos="3870"/>
          <w:tab w:val="left" w:pos="4085"/>
        </w:tabs>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kern w:val="0"/>
          <w:sz w:val="24"/>
        </w:rPr>
        <w:t>8.9报</w:t>
      </w:r>
      <w:r>
        <w:rPr>
          <w:rFonts w:ascii="仿宋" w:eastAsia="仿宋" w:hAnsi="仿宋" w:hint="eastAsia"/>
          <w:b/>
          <w:color w:val="000000" w:themeColor="text1"/>
          <w:sz w:val="24"/>
        </w:rPr>
        <w:t>价一经涂改，未在涂改处加盖投标单位公章或者未经法定代表人或其授权代表签字或盖章的；</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kern w:val="0"/>
          <w:sz w:val="24"/>
        </w:rPr>
        <w:t>8.10</w:t>
      </w:r>
      <w:r>
        <w:rPr>
          <w:rFonts w:ascii="仿宋" w:eastAsia="仿宋" w:hAnsi="仿宋" w:hint="eastAsia"/>
          <w:b/>
          <w:color w:val="000000" w:themeColor="text1"/>
          <w:sz w:val="24"/>
        </w:rPr>
        <w:t>未按招标文件规定的格式填写，或</w:t>
      </w:r>
      <w:r>
        <w:rPr>
          <w:rFonts w:ascii="仿宋" w:eastAsia="仿宋" w:hAnsi="仿宋" w:hint="eastAsia"/>
          <w:b/>
          <w:color w:val="000000" w:themeColor="text1"/>
          <w:sz w:val="24"/>
          <w:szCs w:val="20"/>
        </w:rPr>
        <w:t>对招标</w:t>
      </w:r>
      <w:r>
        <w:rPr>
          <w:rFonts w:ascii="仿宋" w:eastAsia="仿宋" w:hAnsi="仿宋" w:hint="eastAsia"/>
          <w:b/>
          <w:color w:val="000000" w:themeColor="text1"/>
          <w:sz w:val="24"/>
        </w:rPr>
        <w:t>服务或技术或产品等要求</w:t>
      </w:r>
      <w:r>
        <w:rPr>
          <w:rFonts w:ascii="仿宋" w:eastAsia="仿宋" w:hAnsi="仿宋" w:hint="eastAsia"/>
          <w:b/>
          <w:color w:val="000000" w:themeColor="text1"/>
          <w:sz w:val="24"/>
          <w:szCs w:val="20"/>
        </w:rPr>
        <w:t>未详细应答或应答</w:t>
      </w:r>
      <w:r>
        <w:rPr>
          <w:rFonts w:ascii="仿宋" w:eastAsia="仿宋" w:hAnsi="仿宋" w:hint="eastAsia"/>
          <w:b/>
          <w:color w:val="000000" w:themeColor="text1"/>
          <w:sz w:val="24"/>
        </w:rPr>
        <w:t>内容不全、有缺失的,经评标委员会认定为无法评审的；</w:t>
      </w:r>
    </w:p>
    <w:p w:rsidR="00290980" w:rsidRDefault="00760BA2">
      <w:pPr>
        <w:pStyle w:val="ae"/>
        <w:snapToGrid w:val="0"/>
        <w:spacing w:line="440" w:lineRule="exact"/>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8.11出现同一标的物或本次招标产品(服务)内的主要产品(重要组成部分)出现</w:t>
      </w:r>
      <w:r>
        <w:rPr>
          <w:rFonts w:ascii="仿宋" w:eastAsia="仿宋" w:hAnsi="仿宋" w:hint="eastAsia"/>
          <w:b/>
          <w:color w:val="000000" w:themeColor="text1"/>
          <w:sz w:val="24"/>
        </w:rPr>
        <w:t>商务技术（资信）文件资料</w:t>
      </w:r>
      <w:r>
        <w:rPr>
          <w:rFonts w:ascii="仿宋" w:eastAsia="仿宋" w:hAnsi="仿宋" w:hint="eastAsia"/>
          <w:b/>
          <w:color w:val="000000" w:themeColor="text1"/>
          <w:sz w:val="24"/>
          <w:szCs w:val="24"/>
        </w:rPr>
        <w:t>、</w:t>
      </w:r>
      <w:r>
        <w:rPr>
          <w:rFonts w:ascii="仿宋" w:eastAsia="仿宋" w:hAnsi="仿宋" w:hint="eastAsia"/>
          <w:b/>
          <w:color w:val="000000" w:themeColor="text1"/>
          <w:sz w:val="24"/>
        </w:rPr>
        <w:t>报价文件资料</w:t>
      </w:r>
      <w:r>
        <w:rPr>
          <w:rFonts w:ascii="仿宋" w:eastAsia="仿宋" w:hAnsi="仿宋" w:hint="eastAsia"/>
          <w:b/>
          <w:color w:val="000000" w:themeColor="text1"/>
          <w:sz w:val="24"/>
          <w:szCs w:val="24"/>
        </w:rPr>
        <w:t>描述不一致或前后描述不一致，经评标委员会认定后为无法评审的；</w:t>
      </w:r>
    </w:p>
    <w:p w:rsidR="00290980" w:rsidRDefault="00760BA2">
      <w:pPr>
        <w:pStyle w:val="ae"/>
        <w:snapToGrid w:val="0"/>
        <w:spacing w:line="440" w:lineRule="exact"/>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8.12《技</w:t>
      </w:r>
      <w:r>
        <w:rPr>
          <w:rFonts w:ascii="仿宋" w:eastAsia="仿宋" w:hAnsi="仿宋" w:hint="eastAsia"/>
          <w:b/>
          <w:color w:val="000000" w:themeColor="text1"/>
          <w:sz w:val="24"/>
        </w:rPr>
        <w:t>术偏离说明表</w:t>
      </w:r>
      <w:r>
        <w:rPr>
          <w:rFonts w:ascii="仿宋" w:eastAsia="仿宋" w:hAnsi="仿宋" w:hint="eastAsia"/>
          <w:b/>
          <w:color w:val="000000" w:themeColor="text1"/>
          <w:sz w:val="24"/>
          <w:szCs w:val="24"/>
        </w:rPr>
        <w:t>》</w:t>
      </w:r>
      <w:r>
        <w:rPr>
          <w:rFonts w:ascii="仿宋" w:eastAsia="仿宋" w:hAnsi="仿宋" w:hint="eastAsia"/>
          <w:b/>
          <w:color w:val="000000" w:themeColor="text1"/>
          <w:sz w:val="24"/>
        </w:rPr>
        <w:t>不真实填写或弄虚作假的；</w:t>
      </w:r>
    </w:p>
    <w:p w:rsidR="00290980" w:rsidRDefault="00760BA2">
      <w:pPr>
        <w:tabs>
          <w:tab w:val="left" w:pos="3870"/>
          <w:tab w:val="left" w:pos="4085"/>
        </w:tabs>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sz w:val="24"/>
        </w:rPr>
        <w:t>8.13投</w:t>
      </w:r>
      <w:r>
        <w:rPr>
          <w:rFonts w:ascii="仿宋" w:eastAsia="仿宋" w:hAnsi="仿宋" w:hint="eastAsia"/>
          <w:b/>
          <w:color w:val="000000" w:themeColor="text1"/>
          <w:kern w:val="0"/>
          <w:sz w:val="24"/>
        </w:rPr>
        <w:t>标文件含有采购人不能接受的附加条件；</w:t>
      </w:r>
    </w:p>
    <w:p w:rsidR="00290980" w:rsidRDefault="00760BA2">
      <w:pPr>
        <w:tabs>
          <w:tab w:val="left" w:pos="3870"/>
          <w:tab w:val="left" w:pos="4085"/>
        </w:tabs>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kern w:val="0"/>
          <w:sz w:val="24"/>
        </w:rPr>
        <w:t>8.14评</w:t>
      </w:r>
      <w:r>
        <w:rPr>
          <w:rFonts w:ascii="仿宋" w:eastAsia="仿宋" w:hAnsi="仿宋" w:hint="eastAsia"/>
          <w:b/>
          <w:color w:val="000000" w:themeColor="text1"/>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8.15报价超过招标文件中规定的预算金额或最高限价的；</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8.16投标文件“商务技术（资信）文件资料”部分中出现《开标一览表》相关内容的；</w:t>
      </w:r>
    </w:p>
    <w:p w:rsidR="00290980" w:rsidRDefault="00760BA2">
      <w:pPr>
        <w:tabs>
          <w:tab w:val="left" w:pos="3870"/>
          <w:tab w:val="left" w:pos="4085"/>
        </w:tabs>
        <w:snapToGrid w:val="0"/>
        <w:spacing w:line="440" w:lineRule="exact"/>
        <w:jc w:val="left"/>
        <w:rPr>
          <w:rFonts w:ascii="仿宋" w:eastAsia="仿宋" w:hAnsi="仿宋" w:cs="仿宋_GB2312"/>
          <w:b/>
          <w:color w:val="000000" w:themeColor="text1"/>
          <w:sz w:val="24"/>
          <w:szCs w:val="21"/>
        </w:rPr>
      </w:pPr>
      <w:r>
        <w:rPr>
          <w:rFonts w:ascii="仿宋" w:eastAsia="仿宋" w:hAnsi="仿宋" w:cs="仿宋_GB2312" w:hint="eastAsia"/>
          <w:b/>
          <w:color w:val="000000" w:themeColor="text1"/>
          <w:sz w:val="24"/>
          <w:szCs w:val="21"/>
        </w:rPr>
        <w:t>8.17采</w:t>
      </w:r>
      <w:r>
        <w:rPr>
          <w:rFonts w:ascii="仿宋" w:eastAsia="仿宋" w:hAnsi="仿宋" w:cs="仿宋_GB2312"/>
          <w:b/>
          <w:color w:val="000000" w:themeColor="text1"/>
          <w:sz w:val="24"/>
          <w:szCs w:val="21"/>
        </w:rPr>
        <w:t>购人拟采购的产品属于</w:t>
      </w:r>
      <w:r>
        <w:rPr>
          <w:rFonts w:ascii="仿宋" w:eastAsia="仿宋" w:hAnsi="仿宋" w:cs="仿宋_GB2312" w:hint="eastAsia"/>
          <w:b/>
          <w:color w:val="000000" w:themeColor="text1"/>
          <w:sz w:val="24"/>
          <w:szCs w:val="21"/>
        </w:rPr>
        <w:t>政府强制采购的节能产品品目清单范围的，投标人未按招标文件要求提供国家确定的认证机构出具的、处于有效期之内的节能产品认证证书的；</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8.18《开标一览表》填写不完整或字迹不能辨认或有漏项的，经评标委员会认定属于重大偏差的；</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8.19投标人对根据修正原则修正后的报价不确认的；</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8.20投标人提供虚假材料投标的（包括但不限于以下情节）；</w:t>
      </w:r>
    </w:p>
    <w:p w:rsidR="00290980" w:rsidRDefault="00760BA2">
      <w:pPr>
        <w:tabs>
          <w:tab w:val="left" w:pos="3870"/>
          <w:tab w:val="left" w:pos="4085"/>
        </w:tabs>
        <w:snapToGrid w:val="0"/>
        <w:spacing w:line="440" w:lineRule="exact"/>
        <w:ind w:firstLineChars="196" w:firstLine="470"/>
        <w:jc w:val="left"/>
        <w:rPr>
          <w:rFonts w:ascii="仿宋" w:eastAsia="仿宋" w:hAnsi="仿宋"/>
          <w:color w:val="000000" w:themeColor="text1"/>
          <w:sz w:val="24"/>
        </w:rPr>
      </w:pPr>
      <w:r>
        <w:rPr>
          <w:rFonts w:ascii="仿宋" w:eastAsia="仿宋" w:hAnsi="仿宋" w:hint="eastAsia"/>
          <w:color w:val="000000" w:themeColor="text1"/>
          <w:sz w:val="24"/>
        </w:rPr>
        <w:t>8.20.1使用伪造、变造的许可证件；</w:t>
      </w:r>
    </w:p>
    <w:p w:rsidR="00290980" w:rsidRDefault="00760BA2">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8.20.2提供虚假的财务状况或者业绩；</w:t>
      </w:r>
    </w:p>
    <w:p w:rsidR="00290980" w:rsidRDefault="00760BA2">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8.20.3提供虚假的项目负责人或者主要技术人员简历、劳动关系证明；</w:t>
      </w:r>
    </w:p>
    <w:p w:rsidR="00290980" w:rsidRDefault="00760BA2">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8.20.4提供虚假的信用状况；</w:t>
      </w:r>
    </w:p>
    <w:p w:rsidR="00290980" w:rsidRDefault="00760BA2">
      <w:pPr>
        <w:tabs>
          <w:tab w:val="left" w:pos="3870"/>
          <w:tab w:val="left" w:pos="4085"/>
        </w:tabs>
        <w:snapToGrid w:val="0"/>
        <w:spacing w:line="440" w:lineRule="exact"/>
        <w:ind w:firstLine="480"/>
        <w:jc w:val="left"/>
        <w:rPr>
          <w:rFonts w:ascii="仿宋" w:eastAsia="仿宋" w:hAnsi="仿宋"/>
          <w:color w:val="000000" w:themeColor="text1"/>
          <w:sz w:val="24"/>
        </w:rPr>
      </w:pPr>
      <w:r>
        <w:rPr>
          <w:rFonts w:ascii="仿宋" w:eastAsia="仿宋" w:hAnsi="仿宋" w:hint="eastAsia"/>
          <w:color w:val="000000" w:themeColor="text1"/>
          <w:sz w:val="24"/>
        </w:rPr>
        <w:t>8.20.5其他弄虚作假的行为。</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8.21下列情形之一的，视为投标人串通投标，其投标无效：</w:t>
      </w:r>
    </w:p>
    <w:p w:rsidR="00290980" w:rsidRDefault="00760BA2">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8.21.1不同投标人的投标文件由同一单位或者个人编制；</w:t>
      </w:r>
    </w:p>
    <w:p w:rsidR="00290980" w:rsidRDefault="00760BA2">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8.21.2不同投标人委托同一单位或者个人办理投标事宜；</w:t>
      </w:r>
    </w:p>
    <w:p w:rsidR="00290980" w:rsidRDefault="00760BA2">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8.21.3不同投标人的投标文件载明的项目管理成员或者联系人员为同一人；</w:t>
      </w:r>
    </w:p>
    <w:p w:rsidR="00290980" w:rsidRDefault="00760BA2">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8.21.4不同投标人的投标文件异常一致或者投标报价呈规律性差异；</w:t>
      </w:r>
    </w:p>
    <w:p w:rsidR="00290980" w:rsidRDefault="00760BA2">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8.21.5不同投标人的投标文件相互混装；</w:t>
      </w:r>
    </w:p>
    <w:p w:rsidR="00290980" w:rsidRDefault="00760BA2">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8.22有下列情形之一的，属于恶意串通，其投标无效：</w:t>
      </w:r>
    </w:p>
    <w:p w:rsidR="00290980" w:rsidRDefault="00760BA2">
      <w:pPr>
        <w:spacing w:line="360" w:lineRule="auto"/>
        <w:ind w:firstLineChars="200" w:firstLine="480"/>
        <w:rPr>
          <w:rFonts w:ascii="仿宋" w:eastAsia="仿宋" w:hAnsi="仿宋" w:cs="仿宋_GB2312"/>
          <w:color w:val="000000" w:themeColor="text1"/>
          <w:sz w:val="24"/>
        </w:rPr>
      </w:pPr>
      <w:r>
        <w:rPr>
          <w:rFonts w:ascii="仿宋" w:eastAsia="仿宋" w:hAnsi="仿宋" w:hint="eastAsia"/>
          <w:color w:val="000000" w:themeColor="text1"/>
          <w:sz w:val="24"/>
        </w:rPr>
        <w:t>8.22.1</w:t>
      </w:r>
      <w:r>
        <w:rPr>
          <w:rFonts w:ascii="仿宋" w:eastAsia="仿宋" w:hAnsi="仿宋" w:cs="仿宋_GB2312" w:hint="eastAsia"/>
          <w:color w:val="000000" w:themeColor="text1"/>
          <w:sz w:val="24"/>
        </w:rPr>
        <w:t>供应商直接或者间接从采购人或者采购机构处获得其他供应商的相关情况并修改其投标文件或者响应文件；</w:t>
      </w:r>
    </w:p>
    <w:p w:rsidR="00290980" w:rsidRDefault="00760BA2">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8.22.2供应</w:t>
      </w:r>
      <w:proofErr w:type="gramStart"/>
      <w:r>
        <w:rPr>
          <w:rFonts w:ascii="仿宋" w:eastAsia="仿宋" w:hAnsi="仿宋" w:cs="仿宋_GB2312" w:hint="eastAsia"/>
          <w:color w:val="000000" w:themeColor="text1"/>
          <w:sz w:val="24"/>
          <w:szCs w:val="21"/>
        </w:rPr>
        <w:t>商按照</w:t>
      </w:r>
      <w:proofErr w:type="gramEnd"/>
      <w:r>
        <w:rPr>
          <w:rFonts w:ascii="仿宋" w:eastAsia="仿宋" w:hAnsi="仿宋" w:cs="仿宋_GB2312" w:hint="eastAsia"/>
          <w:color w:val="000000" w:themeColor="text1"/>
          <w:sz w:val="24"/>
          <w:szCs w:val="21"/>
        </w:rPr>
        <w:t>采购人或者采购机构的授意撤换、修改投标文件或者响应文件；</w:t>
      </w:r>
    </w:p>
    <w:p w:rsidR="00290980" w:rsidRDefault="00760BA2">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8.22.3供应商之间协商报价、技术方案等投标文件或者响应文件的实质性内容；</w:t>
      </w:r>
    </w:p>
    <w:p w:rsidR="00290980" w:rsidRDefault="00760BA2">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8.22.4属于同一集团、协会、商会等组织成员的供应</w:t>
      </w:r>
      <w:proofErr w:type="gramStart"/>
      <w:r>
        <w:rPr>
          <w:rFonts w:ascii="仿宋" w:eastAsia="仿宋" w:hAnsi="仿宋" w:cs="仿宋_GB2312" w:hint="eastAsia"/>
          <w:color w:val="000000" w:themeColor="text1"/>
          <w:sz w:val="24"/>
          <w:szCs w:val="21"/>
        </w:rPr>
        <w:t>商按照</w:t>
      </w:r>
      <w:proofErr w:type="gramEnd"/>
      <w:r>
        <w:rPr>
          <w:rFonts w:ascii="仿宋" w:eastAsia="仿宋" w:hAnsi="仿宋" w:cs="仿宋_GB2312" w:hint="eastAsia"/>
          <w:color w:val="000000" w:themeColor="text1"/>
          <w:sz w:val="24"/>
          <w:szCs w:val="21"/>
        </w:rPr>
        <w:t>该组织要求协同参加政府采购活动；</w:t>
      </w:r>
    </w:p>
    <w:p w:rsidR="00290980" w:rsidRDefault="00760BA2">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8.22.5供应商之间事先约定由某一特定供应商中标、成交；</w:t>
      </w:r>
    </w:p>
    <w:p w:rsidR="00290980" w:rsidRDefault="00760BA2">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8.22.6供应商之间商定部分供应商放弃参加政府采购活动或者放弃中标、成交；</w:t>
      </w:r>
    </w:p>
    <w:p w:rsidR="00290980" w:rsidRDefault="00760BA2">
      <w:pPr>
        <w:tabs>
          <w:tab w:val="left" w:pos="3870"/>
          <w:tab w:val="left" w:pos="4085"/>
        </w:tabs>
        <w:snapToGrid w:val="0"/>
        <w:spacing w:line="440" w:lineRule="exact"/>
        <w:ind w:firstLineChars="200" w:firstLine="480"/>
        <w:jc w:val="left"/>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8.22.7供应商与采购人或者采购机构之间、供应商相互之间，为谋求特定供应商中标、成交或者排斥其他供应商的其他串通行为。</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cs="仿宋_GB2312" w:hint="eastAsia"/>
          <w:b/>
          <w:color w:val="000000" w:themeColor="text1"/>
          <w:sz w:val="24"/>
          <w:szCs w:val="21"/>
        </w:rPr>
        <w:t>8.23</w:t>
      </w:r>
      <w:r>
        <w:rPr>
          <w:rFonts w:ascii="仿宋" w:eastAsia="仿宋" w:hAnsi="仿宋" w:hint="eastAsia"/>
          <w:b/>
          <w:color w:val="000000" w:themeColor="text1"/>
          <w:sz w:val="24"/>
        </w:rPr>
        <w:t>评标委员会认定有重大偏差或实质性不响应招标文件要求的；</w:t>
      </w:r>
    </w:p>
    <w:p w:rsidR="00290980" w:rsidRDefault="00760BA2">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8.24报价文件中出现2个(含)以上的报价或方案的；</w:t>
      </w:r>
    </w:p>
    <w:p w:rsidR="00290980" w:rsidRDefault="00760BA2">
      <w:pPr>
        <w:spacing w:line="440" w:lineRule="exact"/>
        <w:rPr>
          <w:rFonts w:ascii="仿宋" w:eastAsia="仿宋" w:hAnsi="仿宋"/>
          <w:color w:val="000000" w:themeColor="text1"/>
        </w:rPr>
      </w:pPr>
      <w:r>
        <w:rPr>
          <w:rFonts w:ascii="仿宋" w:eastAsia="仿宋" w:hAnsi="仿宋" w:hint="eastAsia"/>
          <w:b/>
          <w:color w:val="000000" w:themeColor="text1"/>
          <w:sz w:val="24"/>
        </w:rPr>
        <w:t>8.25其他违反法律、法规的情形。</w:t>
      </w:r>
    </w:p>
    <w:p w:rsidR="00290980" w:rsidRDefault="00760BA2">
      <w:pPr>
        <w:snapToGrid w:val="0"/>
        <w:spacing w:line="440" w:lineRule="exact"/>
        <w:rPr>
          <w:rFonts w:ascii="仿宋" w:eastAsia="仿宋" w:hAnsi="仿宋"/>
          <w:b/>
          <w:color w:val="000000" w:themeColor="text1"/>
          <w:kern w:val="0"/>
          <w:sz w:val="24"/>
        </w:rPr>
      </w:pPr>
      <w:r>
        <w:rPr>
          <w:rFonts w:ascii="仿宋" w:eastAsia="仿宋" w:hAnsi="仿宋" w:hint="eastAsia"/>
          <w:b/>
          <w:color w:val="000000" w:themeColor="text1"/>
          <w:kern w:val="0"/>
          <w:sz w:val="24"/>
        </w:rPr>
        <w:t>9. 评标过程保密</w:t>
      </w:r>
    </w:p>
    <w:p w:rsidR="00290980" w:rsidRDefault="00760BA2">
      <w:pPr>
        <w:snapToGrid w:val="0"/>
        <w:spacing w:line="440" w:lineRule="exact"/>
        <w:rPr>
          <w:rFonts w:ascii="仿宋" w:eastAsia="仿宋" w:hAnsi="仿宋"/>
          <w:color w:val="000000" w:themeColor="text1"/>
          <w:kern w:val="0"/>
          <w:sz w:val="24"/>
        </w:rPr>
      </w:pPr>
      <w:r>
        <w:rPr>
          <w:rFonts w:ascii="仿宋" w:eastAsia="仿宋" w:hAnsi="仿宋" w:hint="eastAsia"/>
          <w:color w:val="000000" w:themeColor="text1"/>
          <w:kern w:val="0"/>
          <w:sz w:val="24"/>
        </w:rPr>
        <w:t>9.1</w:t>
      </w:r>
      <w:r>
        <w:rPr>
          <w:rFonts w:ascii="仿宋" w:eastAsia="仿宋" w:hAnsi="仿宋" w:cs="仿宋_GB2312" w:hint="eastAsia"/>
          <w:color w:val="000000" w:themeColor="text1"/>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rsidR="00290980" w:rsidRDefault="00760BA2">
      <w:pPr>
        <w:snapToGrid w:val="0"/>
        <w:spacing w:line="440" w:lineRule="exact"/>
        <w:rPr>
          <w:rFonts w:ascii="仿宋" w:eastAsia="仿宋" w:hAnsi="仿宋"/>
          <w:color w:val="000000" w:themeColor="text1"/>
          <w:kern w:val="0"/>
          <w:sz w:val="24"/>
        </w:rPr>
      </w:pPr>
      <w:r>
        <w:rPr>
          <w:rFonts w:ascii="仿宋" w:eastAsia="仿宋" w:hAnsi="仿宋" w:hint="eastAsia"/>
          <w:color w:val="000000" w:themeColor="text1"/>
          <w:kern w:val="0"/>
          <w:sz w:val="24"/>
        </w:rPr>
        <w:t>9.2 在评标期间，投标人企图影响招标人或</w:t>
      </w:r>
      <w:r>
        <w:rPr>
          <w:rFonts w:ascii="仿宋" w:eastAsia="仿宋" w:hAnsi="仿宋" w:hint="eastAsia"/>
          <w:color w:val="000000" w:themeColor="text1"/>
          <w:sz w:val="24"/>
        </w:rPr>
        <w:t>评标委员会</w:t>
      </w:r>
      <w:r>
        <w:rPr>
          <w:rFonts w:ascii="仿宋" w:eastAsia="仿宋" w:hAnsi="仿宋" w:hint="eastAsia"/>
          <w:color w:val="000000" w:themeColor="text1"/>
          <w:kern w:val="0"/>
          <w:sz w:val="24"/>
        </w:rPr>
        <w:t>的任何活动，都将导致投标被拒绝，并由其承担相应的法律责任。</w:t>
      </w:r>
    </w:p>
    <w:p w:rsidR="00290980" w:rsidRDefault="00760BA2">
      <w:pPr>
        <w:pStyle w:val="ae"/>
        <w:spacing w:line="800" w:lineRule="exact"/>
        <w:ind w:firstLine="726"/>
        <w:jc w:val="center"/>
        <w:rPr>
          <w:rFonts w:ascii="仿宋" w:eastAsia="仿宋" w:hAnsi="仿宋"/>
          <w:b/>
          <w:color w:val="000000" w:themeColor="text1"/>
          <w:sz w:val="36"/>
          <w:szCs w:val="36"/>
        </w:rPr>
      </w:pPr>
      <w:bookmarkStart w:id="4" w:name="_Toc81372953"/>
      <w:bookmarkStart w:id="5" w:name="_Toc81372776"/>
      <w:bookmarkStart w:id="6" w:name="_Toc84325929"/>
      <w:r>
        <w:rPr>
          <w:rFonts w:ascii="仿宋" w:eastAsia="仿宋" w:hAnsi="仿宋" w:hint="eastAsia"/>
          <w:b/>
          <w:color w:val="000000" w:themeColor="text1"/>
          <w:sz w:val="36"/>
          <w:szCs w:val="36"/>
        </w:rPr>
        <w:t>五、授予合同</w:t>
      </w:r>
    </w:p>
    <w:p w:rsidR="00290980" w:rsidRDefault="00760BA2">
      <w:pPr>
        <w:pStyle w:val="a5"/>
        <w:tabs>
          <w:tab w:val="clear" w:pos="454"/>
        </w:tabs>
        <w:spacing w:afterLines="0" w:line="440" w:lineRule="exact"/>
        <w:ind w:left="0" w:firstLine="0"/>
        <w:rPr>
          <w:rFonts w:ascii="仿宋" w:eastAsia="仿宋" w:hAnsi="仿宋"/>
          <w:b/>
          <w:color w:val="000000" w:themeColor="text1"/>
          <w:szCs w:val="24"/>
        </w:rPr>
      </w:pPr>
      <w:r>
        <w:rPr>
          <w:rFonts w:ascii="仿宋" w:eastAsia="仿宋" w:hAnsi="仿宋" w:hint="eastAsia"/>
          <w:b/>
          <w:color w:val="000000" w:themeColor="text1"/>
          <w:szCs w:val="24"/>
        </w:rPr>
        <w:t>1.中标条件</w:t>
      </w:r>
    </w:p>
    <w:p w:rsidR="00290980" w:rsidRDefault="00760BA2">
      <w:pPr>
        <w:pStyle w:val="a5"/>
        <w:tabs>
          <w:tab w:val="clear" w:pos="454"/>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1.1投标文件基本符合招标文件要求；</w:t>
      </w:r>
    </w:p>
    <w:p w:rsidR="00290980" w:rsidRDefault="00760BA2">
      <w:pPr>
        <w:pStyle w:val="a5"/>
        <w:tabs>
          <w:tab w:val="clear" w:pos="454"/>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1.2投标人有很好的执行合同的能力；</w:t>
      </w:r>
    </w:p>
    <w:p w:rsidR="00290980" w:rsidRDefault="00760BA2">
      <w:pPr>
        <w:pStyle w:val="a5"/>
        <w:tabs>
          <w:tab w:val="clear" w:pos="454"/>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1.3实施方案最合理并对招标人最为有利，最大限度满足招标文件的要求；</w:t>
      </w:r>
    </w:p>
    <w:p w:rsidR="00290980" w:rsidRDefault="00760BA2">
      <w:pPr>
        <w:pStyle w:val="a5"/>
        <w:tabs>
          <w:tab w:val="clear" w:pos="454"/>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1.4投标人能够提供质量技术、商务经济占综合优势的系统及服务。</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1.5招标人将把中标通知书授予最佳投标者，但最低价不是中标的绝对保证。</w:t>
      </w:r>
    </w:p>
    <w:bookmarkEnd w:id="4"/>
    <w:bookmarkEnd w:id="5"/>
    <w:bookmarkEnd w:id="6"/>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2.中标确认</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2.1采购人应当自收到评标报告之日起５个工作日内，在评标报告确定的中标候选人名单中按顺序确定中标人。</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2.2采购人在收到评标报告5个工作日内未按评标报告推荐的中标候选人顺序确定中标人，视同按评标报告推荐的顺序确定的中标候选人为中标人。</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2.3采购人应在确认中标人前再次对资格条件和相关证件材料进一步查验核实。</w:t>
      </w:r>
    </w:p>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3．中标通知</w:t>
      </w:r>
    </w:p>
    <w:p w:rsidR="00290980" w:rsidRDefault="00760BA2">
      <w:pPr>
        <w:pStyle w:val="29"/>
        <w:tabs>
          <w:tab w:val="left" w:pos="0"/>
        </w:tabs>
        <w:spacing w:before="0" w:line="440" w:lineRule="exact"/>
        <w:ind w:firstLineChars="0" w:firstLine="0"/>
        <w:rPr>
          <w:rFonts w:ascii="仿宋" w:eastAsia="仿宋" w:hAnsi="仿宋"/>
          <w:color w:val="000000" w:themeColor="text1"/>
          <w:szCs w:val="24"/>
        </w:rPr>
      </w:pPr>
      <w:r>
        <w:rPr>
          <w:rFonts w:ascii="仿宋" w:eastAsia="仿宋" w:hAnsi="仿宋" w:hint="eastAsia"/>
          <w:color w:val="000000" w:themeColor="text1"/>
          <w:szCs w:val="24"/>
        </w:rPr>
        <w:t>3.1</w:t>
      </w:r>
      <w:r>
        <w:rPr>
          <w:rFonts w:ascii="仿宋" w:eastAsia="仿宋" w:hAnsi="仿宋" w:cs="Helvetica" w:hint="eastAsia"/>
          <w:color w:val="000000" w:themeColor="text1"/>
          <w:kern w:val="0"/>
        </w:rPr>
        <w:t>采购代理机构</w:t>
      </w:r>
      <w:r>
        <w:rPr>
          <w:rFonts w:ascii="仿宋" w:eastAsia="仿宋" w:hAnsi="仿宋" w:hint="eastAsia"/>
          <w:color w:val="000000" w:themeColor="text1"/>
        </w:rPr>
        <w:t>对中标结果在指定媒体</w:t>
      </w:r>
      <w:r>
        <w:rPr>
          <w:rFonts w:ascii="仿宋" w:eastAsia="仿宋" w:hAnsi="仿宋" w:cs="Helvetica" w:hint="eastAsia"/>
          <w:color w:val="000000" w:themeColor="text1"/>
          <w:kern w:val="0"/>
        </w:rPr>
        <w:t>（浙江政府采购网</w:t>
      </w:r>
      <w:r w:rsidR="00B62E6A">
        <w:fldChar w:fldCharType="begin"/>
      </w:r>
      <w:r w:rsidR="00257D46">
        <w:instrText>HYPERLINK "http://www.zjzfcg.gov.cn"</w:instrText>
      </w:r>
      <w:r w:rsidR="00B62E6A">
        <w:fldChar w:fldCharType="separate"/>
      </w:r>
      <w:r>
        <w:rPr>
          <w:rStyle w:val="aff0"/>
          <w:rFonts w:ascii="仿宋" w:eastAsia="仿宋" w:hAnsi="仿宋" w:cs="Helvetica" w:hint="eastAsia"/>
          <w:color w:val="000000" w:themeColor="text1"/>
          <w:kern w:val="0"/>
        </w:rPr>
        <w:t>http://zfcg.czt.zj.gov.cn/</w:t>
      </w:r>
      <w:r w:rsidR="00B62E6A">
        <w:fldChar w:fldCharType="end"/>
      </w:r>
      <w:r>
        <w:rPr>
          <w:rFonts w:ascii="仿宋" w:eastAsia="仿宋" w:hAnsi="仿宋" w:cs="Helvetica" w:hint="eastAsia"/>
          <w:color w:val="000000" w:themeColor="text1"/>
          <w:kern w:val="0"/>
        </w:rPr>
        <w:t>、绍兴公共资源交易网</w:t>
      </w:r>
      <w:r w:rsidR="00B62E6A">
        <w:fldChar w:fldCharType="begin"/>
      </w:r>
      <w:r w:rsidR="00257D46">
        <w:instrText>HYPERLINK "http://ggb.sx.gov.cn"</w:instrText>
      </w:r>
      <w:r w:rsidR="00B62E6A">
        <w:fldChar w:fldCharType="separate"/>
      </w:r>
      <w:r>
        <w:rPr>
          <w:rStyle w:val="aff0"/>
          <w:rFonts w:ascii="仿宋" w:eastAsia="仿宋" w:hAnsi="仿宋" w:hint="eastAsia"/>
          <w:color w:val="000000" w:themeColor="text1"/>
        </w:rPr>
        <w:t>http://ggb.sx.gov.cn</w:t>
      </w:r>
      <w:r w:rsidR="00B62E6A">
        <w:fldChar w:fldCharType="end"/>
      </w:r>
      <w:r>
        <w:rPr>
          <w:rFonts w:ascii="仿宋" w:eastAsia="仿宋" w:hAnsi="仿宋" w:cs="Helvetica" w:hint="eastAsia"/>
          <w:color w:val="000000" w:themeColor="text1"/>
          <w:kern w:val="0"/>
        </w:rPr>
        <w:t>）发布中标公告，中标公告期限为1个工作日。</w:t>
      </w:r>
    </w:p>
    <w:p w:rsidR="00290980" w:rsidRDefault="00760BA2">
      <w:pPr>
        <w:tabs>
          <w:tab w:val="left" w:pos="0"/>
        </w:tabs>
        <w:spacing w:line="440" w:lineRule="exact"/>
        <w:rPr>
          <w:rFonts w:ascii="仿宋" w:eastAsia="仿宋" w:hAnsi="仿宋" w:cs="仿宋_GB2312"/>
          <w:color w:val="000000" w:themeColor="text1"/>
          <w:kern w:val="0"/>
          <w:sz w:val="24"/>
          <w:lang w:val="zh-CN"/>
        </w:rPr>
      </w:pPr>
      <w:r>
        <w:rPr>
          <w:rFonts w:ascii="仿宋" w:eastAsia="仿宋" w:hAnsi="仿宋" w:hint="eastAsia"/>
          <w:color w:val="000000" w:themeColor="text1"/>
          <w:sz w:val="24"/>
        </w:rPr>
        <w:t>3.2采购机构通过政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平台向中标供应商签发中标通知书。请中标供应商自行登录政</w:t>
      </w:r>
      <w:proofErr w:type="gramStart"/>
      <w:r>
        <w:rPr>
          <w:rFonts w:ascii="仿宋" w:eastAsia="仿宋" w:hAnsi="仿宋" w:hint="eastAsia"/>
          <w:color w:val="000000" w:themeColor="text1"/>
          <w:sz w:val="24"/>
        </w:rPr>
        <w:t>采云</w:t>
      </w:r>
      <w:proofErr w:type="gramEnd"/>
      <w:r>
        <w:rPr>
          <w:rFonts w:ascii="仿宋" w:eastAsia="仿宋" w:hAnsi="仿宋" w:hint="eastAsia"/>
          <w:color w:val="000000" w:themeColor="text1"/>
          <w:sz w:val="24"/>
        </w:rPr>
        <w:t>平台下载并打印中标通知书。在采购代理机构发出中标通知书前，中标供应商如有违反有关法律法规和本项目要求行为的，则取消该投标人的中标资格</w:t>
      </w:r>
      <w:r>
        <w:rPr>
          <w:rFonts w:ascii="仿宋" w:eastAsia="仿宋" w:hAnsi="仿宋" w:cs="仿宋_GB2312" w:hint="eastAsia"/>
          <w:color w:val="000000" w:themeColor="text1"/>
          <w:kern w:val="0"/>
          <w:sz w:val="24"/>
          <w:lang w:val="zh-CN"/>
        </w:rPr>
        <w:t>。</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3.3采购代理机构对中标结果不作任何说明和解释，也不回答任何提问。</w:t>
      </w:r>
    </w:p>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4．履约保证金</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4.2供应商在履行</w:t>
      </w:r>
      <w:proofErr w:type="gramStart"/>
      <w:r>
        <w:rPr>
          <w:rFonts w:ascii="仿宋" w:eastAsia="仿宋" w:hAnsi="仿宋" w:hint="eastAsia"/>
          <w:color w:val="000000" w:themeColor="text1"/>
          <w:sz w:val="24"/>
        </w:rPr>
        <w:t>完合同</w:t>
      </w:r>
      <w:proofErr w:type="gramEnd"/>
      <w:r>
        <w:rPr>
          <w:rFonts w:ascii="仿宋" w:eastAsia="仿宋" w:hAnsi="仿宋" w:hint="eastAsia"/>
          <w:color w:val="000000" w:themeColor="text1"/>
          <w:sz w:val="24"/>
        </w:rPr>
        <w:t>约定事项后，采购人应及时退还履约保证金。</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4.3供应商以银行、保险公司出具保函形式提交履约保证金的，采购人不得拒收。</w:t>
      </w:r>
    </w:p>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5．合同备案</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5.1中标人应当在中标通知书发出之日起30天内与采购人签订合同，自采购合同签订之日起</w:t>
      </w:r>
      <w:r>
        <w:rPr>
          <w:rFonts w:ascii="仿宋" w:eastAsia="仿宋" w:hAnsi="仿宋" w:hint="eastAsia"/>
          <w:b/>
          <w:color w:val="000000" w:themeColor="text1"/>
          <w:sz w:val="24"/>
        </w:rPr>
        <w:t>3个工作日内</w:t>
      </w:r>
      <w:r>
        <w:rPr>
          <w:rFonts w:ascii="仿宋" w:eastAsia="仿宋" w:hAnsi="仿宋" w:hint="eastAsia"/>
          <w:color w:val="000000" w:themeColor="text1"/>
          <w:sz w:val="24"/>
        </w:rPr>
        <w:t>，将</w:t>
      </w:r>
      <w:r>
        <w:rPr>
          <w:rFonts w:ascii="仿宋" w:eastAsia="仿宋" w:hAnsi="仿宋" w:hint="eastAsia"/>
          <w:b/>
          <w:color w:val="000000" w:themeColor="text1"/>
          <w:sz w:val="24"/>
        </w:rPr>
        <w:t>采购合同原件</w:t>
      </w:r>
      <w:r>
        <w:rPr>
          <w:rFonts w:ascii="仿宋" w:eastAsia="仿宋" w:hAnsi="仿宋" w:hint="eastAsia"/>
          <w:color w:val="000000" w:themeColor="text1"/>
          <w:sz w:val="24"/>
        </w:rPr>
        <w:t>报</w:t>
      </w:r>
      <w:r w:rsidR="004B7696">
        <w:rPr>
          <w:rFonts w:ascii="仿宋" w:eastAsia="仿宋" w:hAnsi="仿宋" w:hint="eastAsia"/>
          <w:color w:val="000000" w:themeColor="text1"/>
          <w:sz w:val="24"/>
        </w:rPr>
        <w:t>绍兴市嘉华项目管理有限公司</w:t>
      </w:r>
      <w:r>
        <w:rPr>
          <w:rFonts w:ascii="仿宋" w:eastAsia="仿宋" w:hAnsi="仿宋" w:hint="eastAsia"/>
          <w:color w:val="000000" w:themeColor="text1"/>
          <w:sz w:val="24"/>
        </w:rPr>
        <w:t>备案。</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5.2未领取中标通知书，采购双方自行签订的合同不予备案。</w:t>
      </w:r>
    </w:p>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6.验收</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6.2采购人可以邀请参加本项目的其他投标人或者第三方机构参与验收。参与验收的投标人或者第三方机构的意见作为</w:t>
      </w:r>
      <w:proofErr w:type="gramStart"/>
      <w:r>
        <w:rPr>
          <w:rFonts w:ascii="仿宋" w:eastAsia="仿宋" w:hAnsi="仿宋" w:hint="eastAsia"/>
          <w:color w:val="000000" w:themeColor="text1"/>
          <w:sz w:val="24"/>
        </w:rPr>
        <w:t>验收书</w:t>
      </w:r>
      <w:proofErr w:type="gramEnd"/>
      <w:r>
        <w:rPr>
          <w:rFonts w:ascii="仿宋" w:eastAsia="仿宋" w:hAnsi="仿宋" w:hint="eastAsia"/>
          <w:color w:val="000000" w:themeColor="text1"/>
          <w:sz w:val="24"/>
        </w:rPr>
        <w:t>的参考资料一并存档。</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6.3 采购人负责加强对中标人的履约管理，并按照采购合同约定，及时向中标人支付采购资金。对于中标人违反采购合同约定的行为，采购人应当及时处理，依法追究其违约责任。</w:t>
      </w:r>
    </w:p>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7. 售后服务考核</w:t>
      </w:r>
    </w:p>
    <w:p w:rsidR="00290980" w:rsidRDefault="00760BA2">
      <w:pPr>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290980" w:rsidRDefault="00760BA2">
      <w:pPr>
        <w:snapToGrid w:val="0"/>
        <w:spacing w:line="800" w:lineRule="exact"/>
        <w:jc w:val="center"/>
        <w:outlineLvl w:val="0"/>
        <w:rPr>
          <w:rFonts w:ascii="仿宋" w:eastAsia="仿宋" w:hAnsi="仿宋" w:cs="仿宋_GB2312"/>
          <w:b/>
          <w:color w:val="000000" w:themeColor="text1"/>
          <w:sz w:val="36"/>
          <w:szCs w:val="36"/>
        </w:rPr>
      </w:pPr>
      <w:r>
        <w:rPr>
          <w:rFonts w:ascii="仿宋" w:eastAsia="仿宋" w:hAnsi="仿宋" w:cs="仿宋_GB2312" w:hint="eastAsia"/>
          <w:b/>
          <w:color w:val="000000" w:themeColor="text1"/>
          <w:sz w:val="36"/>
          <w:szCs w:val="36"/>
        </w:rPr>
        <w:t>六、质疑与投诉</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hint="eastAsia"/>
          <w:color w:val="000000" w:themeColor="text1"/>
          <w:sz w:val="24"/>
        </w:rPr>
        <w:t>浙财采监</w:t>
      </w:r>
      <w:proofErr w:type="gramEnd"/>
      <w:r>
        <w:rPr>
          <w:rFonts w:ascii="仿宋" w:eastAsia="仿宋" w:hAnsi="仿宋" w:hint="eastAsia"/>
          <w:color w:val="000000" w:themeColor="text1"/>
          <w:sz w:val="24"/>
        </w:rPr>
        <w:t>[2012]18号）的规定，政府采购供应商可以依法提起质疑和投诉。</w:t>
      </w:r>
    </w:p>
    <w:p w:rsidR="00290980" w:rsidRDefault="00760BA2">
      <w:pPr>
        <w:autoSpaceDE w:val="0"/>
        <w:autoSpaceDN w:val="0"/>
        <w:spacing w:line="360" w:lineRule="auto"/>
        <w:ind w:firstLineChars="196" w:firstLine="472"/>
        <w:jc w:val="left"/>
        <w:rPr>
          <w:rFonts w:ascii="仿宋" w:eastAsia="仿宋" w:hAnsi="仿宋" w:cs="微软雅黑"/>
          <w:b/>
          <w:color w:val="000000" w:themeColor="text1"/>
          <w:kern w:val="0"/>
          <w:sz w:val="24"/>
          <w:lang w:val="zh-CN"/>
        </w:rPr>
      </w:pPr>
      <w:r>
        <w:rPr>
          <w:rFonts w:ascii="仿宋" w:eastAsia="仿宋" w:hAnsi="仿宋" w:cs="微软雅黑" w:hint="eastAsia"/>
          <w:b/>
          <w:color w:val="000000" w:themeColor="text1"/>
          <w:kern w:val="0"/>
          <w:sz w:val="24"/>
          <w:lang w:val="zh-CN"/>
        </w:rPr>
        <w:t>1.供应商询问</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供应商对政府采购活动事项有疑问的，可以向采购机构提出询问，采购机构将对供应</w:t>
      </w:r>
      <w:proofErr w:type="gramStart"/>
      <w:r>
        <w:rPr>
          <w:rFonts w:ascii="仿宋" w:eastAsia="仿宋" w:hAnsi="仿宋" w:hint="eastAsia"/>
          <w:color w:val="000000" w:themeColor="text1"/>
          <w:sz w:val="24"/>
        </w:rPr>
        <w:t>商依法</w:t>
      </w:r>
      <w:proofErr w:type="gramEnd"/>
      <w:r>
        <w:rPr>
          <w:rFonts w:ascii="仿宋" w:eastAsia="仿宋" w:hAnsi="仿宋" w:hint="eastAsia"/>
          <w:color w:val="000000" w:themeColor="text1"/>
          <w:sz w:val="24"/>
        </w:rPr>
        <w:t>提出的询问</w:t>
      </w:r>
      <w:proofErr w:type="gramStart"/>
      <w:r>
        <w:rPr>
          <w:rFonts w:ascii="仿宋" w:eastAsia="仿宋" w:hAnsi="仿宋" w:hint="eastAsia"/>
          <w:color w:val="000000" w:themeColor="text1"/>
          <w:sz w:val="24"/>
        </w:rPr>
        <w:t>作出</w:t>
      </w:r>
      <w:proofErr w:type="gramEnd"/>
      <w:r>
        <w:rPr>
          <w:rFonts w:ascii="仿宋" w:eastAsia="仿宋" w:hAnsi="仿宋" w:hint="eastAsia"/>
          <w:color w:val="000000" w:themeColor="text1"/>
          <w:sz w:val="24"/>
        </w:rPr>
        <w:t>答复，但答复的内容不得涉及商业秘密。</w:t>
      </w:r>
    </w:p>
    <w:p w:rsidR="00290980" w:rsidRDefault="00760BA2">
      <w:pPr>
        <w:autoSpaceDE w:val="0"/>
        <w:autoSpaceDN w:val="0"/>
        <w:spacing w:line="360" w:lineRule="auto"/>
        <w:ind w:firstLineChars="196" w:firstLine="472"/>
        <w:jc w:val="left"/>
        <w:rPr>
          <w:rFonts w:ascii="仿宋" w:eastAsia="仿宋" w:hAnsi="仿宋" w:cs="微软雅黑"/>
          <w:b/>
          <w:color w:val="000000" w:themeColor="text1"/>
          <w:kern w:val="0"/>
          <w:sz w:val="24"/>
          <w:lang w:val="zh-CN"/>
        </w:rPr>
      </w:pPr>
      <w:r>
        <w:rPr>
          <w:rFonts w:ascii="仿宋" w:eastAsia="仿宋" w:hAnsi="仿宋" w:cs="微软雅黑" w:hint="eastAsia"/>
          <w:b/>
          <w:color w:val="000000" w:themeColor="text1"/>
          <w:kern w:val="0"/>
          <w:sz w:val="24"/>
          <w:lang w:val="zh-CN"/>
        </w:rPr>
        <w:t>2.供应商质疑</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（1）对采购文件提出质疑的，质疑期限为供应商获得采购文件之日或者采购文件公告期限届满之日（</w:t>
      </w:r>
      <w:proofErr w:type="gramStart"/>
      <w:r>
        <w:rPr>
          <w:rFonts w:ascii="仿宋" w:eastAsia="仿宋" w:hAnsi="仿宋" w:hint="eastAsia"/>
          <w:color w:val="000000" w:themeColor="text1"/>
          <w:sz w:val="24"/>
        </w:rPr>
        <w:t>即供应</w:t>
      </w:r>
      <w:proofErr w:type="gramEnd"/>
      <w:r>
        <w:rPr>
          <w:rFonts w:ascii="仿宋" w:eastAsia="仿宋" w:hAnsi="仿宋" w:hint="eastAsia"/>
          <w:color w:val="000000" w:themeColor="text1"/>
          <w:sz w:val="24"/>
        </w:rPr>
        <w:t>商报名截止之日）起计算，但采购文件在报名截止之日后获得的，应当自截止之日起计算，且应当在采购响应截止时间之前提出。</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（2）对采购过程提出质疑的，质疑期限为各采购程序环节结束之日起计算。</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（3）对采购结果提出质疑的，质疑期限自采购结果公告（包括公示、预公告、结果变更公告等）期限届满之日起计算。</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（4）供应商应在法定质疑期内一次性提出针对同一采购程序环节的质疑。</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3.供应商提交提出质疑应当提交</w:t>
      </w:r>
      <w:proofErr w:type="gramStart"/>
      <w:r>
        <w:rPr>
          <w:rFonts w:ascii="仿宋" w:eastAsia="仿宋" w:hAnsi="仿宋" w:hint="eastAsia"/>
          <w:color w:val="000000" w:themeColor="text1"/>
          <w:sz w:val="24"/>
        </w:rPr>
        <w:t>质疑书</w:t>
      </w:r>
      <w:proofErr w:type="gramEnd"/>
      <w:r>
        <w:rPr>
          <w:rFonts w:ascii="仿宋" w:eastAsia="仿宋" w:hAnsi="仿宋" w:hint="eastAsia"/>
          <w:color w:val="000000" w:themeColor="text1"/>
          <w:sz w:val="24"/>
        </w:rPr>
        <w:t>和必要的证明材料，</w:t>
      </w:r>
      <w:proofErr w:type="gramStart"/>
      <w:r>
        <w:rPr>
          <w:rFonts w:ascii="仿宋" w:eastAsia="仿宋" w:hAnsi="仿宋" w:hint="eastAsia"/>
          <w:color w:val="000000" w:themeColor="text1"/>
          <w:sz w:val="24"/>
        </w:rPr>
        <w:t>质疑书需</w:t>
      </w:r>
      <w:proofErr w:type="gramEnd"/>
      <w:r>
        <w:rPr>
          <w:rFonts w:ascii="仿宋" w:eastAsia="仿宋" w:hAnsi="仿宋" w:hint="eastAsia"/>
          <w:color w:val="000000" w:themeColor="text1"/>
          <w:sz w:val="24"/>
        </w:rPr>
        <w:t>一式三份，</w:t>
      </w:r>
      <w:proofErr w:type="gramStart"/>
      <w:r>
        <w:rPr>
          <w:rFonts w:ascii="仿宋" w:eastAsia="仿宋" w:hAnsi="仿宋" w:hint="eastAsia"/>
          <w:color w:val="000000" w:themeColor="text1"/>
          <w:sz w:val="24"/>
        </w:rPr>
        <w:t>质疑书</w:t>
      </w:r>
      <w:proofErr w:type="gramEnd"/>
      <w:r>
        <w:rPr>
          <w:rFonts w:ascii="仿宋" w:eastAsia="仿宋" w:hAnsi="仿宋" w:hint="eastAsia"/>
          <w:color w:val="000000" w:themeColor="text1"/>
          <w:sz w:val="24"/>
        </w:rPr>
        <w:t>至少应包括下列主要内容：</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（1）质疑人的名称、地址、邮政编码、联系人、联系电话，以及被质疑人名称及联系方式；</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（2）被质疑采购项目名称、编号及采购内容；</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（3）具体、明确的质疑事项和与质疑事项相关的请求</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（4）事实依据；</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（5）必要的法律依据；</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（6）认为自己合法权益受到损害或可能受到损害的相关证据材料；</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（7）提出质疑的日期。</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（8） </w:t>
      </w:r>
      <w:proofErr w:type="gramStart"/>
      <w:r>
        <w:rPr>
          <w:rFonts w:ascii="仿宋" w:eastAsia="仿宋" w:hAnsi="仿宋" w:hint="eastAsia"/>
          <w:color w:val="000000" w:themeColor="text1"/>
          <w:sz w:val="24"/>
        </w:rPr>
        <w:t>质疑书</w:t>
      </w:r>
      <w:proofErr w:type="gramEnd"/>
      <w:r>
        <w:rPr>
          <w:rFonts w:ascii="仿宋" w:eastAsia="仿宋" w:hAnsi="仿宋" w:hint="eastAsia"/>
          <w:color w:val="000000" w:themeColor="text1"/>
          <w:sz w:val="24"/>
        </w:rPr>
        <w:t>应当署名。质疑人为自然人的，应当由本人签字并</w:t>
      </w:r>
      <w:proofErr w:type="gramStart"/>
      <w:r>
        <w:rPr>
          <w:rFonts w:ascii="仿宋" w:eastAsia="仿宋" w:hAnsi="仿宋" w:hint="eastAsia"/>
          <w:color w:val="000000" w:themeColor="text1"/>
          <w:sz w:val="24"/>
        </w:rPr>
        <w:t>附有效</w:t>
      </w:r>
      <w:proofErr w:type="gramEnd"/>
      <w:r>
        <w:rPr>
          <w:rFonts w:ascii="仿宋" w:eastAsia="仿宋" w:hAnsi="仿宋" w:hint="eastAsia"/>
          <w:color w:val="000000" w:themeColor="text1"/>
          <w:sz w:val="24"/>
        </w:rPr>
        <w:t>身份证明；质疑人为法人或其他组织的，应当由法定代表人或主要负责人签字（或盖章）并加盖单位公章。</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（9） 质疑人因故不能自行办理质疑事项的，可以委托代理人办理质疑事宜，但应当向被质疑人提交授权委托书，并载明委托代理的具体权限和事项。</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（10）质疑人提供的相关材料中有外文资料的，应当将与质疑相关的外文资料完整、客观、真实地翻译为中文，并注明翻译人员姓名、工作单位、联系方式等信息。</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4.采购机构应当在收到供应商的书面质疑后七个工作日内</w:t>
      </w:r>
      <w:proofErr w:type="gramStart"/>
      <w:r>
        <w:rPr>
          <w:rFonts w:ascii="仿宋" w:eastAsia="仿宋" w:hAnsi="仿宋" w:hint="eastAsia"/>
          <w:color w:val="000000" w:themeColor="text1"/>
          <w:sz w:val="24"/>
        </w:rPr>
        <w:t>作出</w:t>
      </w:r>
      <w:proofErr w:type="gramEnd"/>
      <w:r>
        <w:rPr>
          <w:rFonts w:ascii="仿宋" w:eastAsia="仿宋" w:hAnsi="仿宋" w:hint="eastAsia"/>
          <w:color w:val="000000" w:themeColor="text1"/>
          <w:sz w:val="24"/>
        </w:rPr>
        <w:t>答复，并以书面形式通知质疑供应商和其他与质疑处理结果有利害关系的政府采购当事人，但答复的内容不得涉及商业秘密。</w:t>
      </w:r>
    </w:p>
    <w:p w:rsidR="00290980" w:rsidRDefault="00760BA2">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5.询问或者质疑事项可能影响采购结果的，采购人应当暂停签订合同，已经签订合同的，应当中止履行合同。</w:t>
      </w:r>
    </w:p>
    <w:p w:rsidR="00290980" w:rsidRDefault="00760BA2">
      <w:pPr>
        <w:pageBreakBefore/>
        <w:snapToGrid w:val="0"/>
        <w:spacing w:line="80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第三部分 招标项目范围及要求</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 项目实施人员费用</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color w:val="000000" w:themeColor="text1"/>
          <w:sz w:val="24"/>
        </w:rPr>
        <w:t xml:space="preserve">   中标人应自行承担选派专业人员的住宿、就餐和交通等费用。</w:t>
      </w:r>
    </w:p>
    <w:p w:rsidR="00290980" w:rsidRDefault="00760BA2">
      <w:pPr>
        <w:snapToGrid w:val="0"/>
        <w:spacing w:line="440" w:lineRule="exact"/>
        <w:jc w:val="left"/>
        <w:rPr>
          <w:rFonts w:ascii="仿宋" w:eastAsia="仿宋" w:hAnsi="仿宋"/>
          <w:b/>
          <w:color w:val="000000" w:themeColor="text1"/>
          <w:sz w:val="24"/>
        </w:rPr>
      </w:pPr>
      <w:bookmarkStart w:id="7" w:name="_Toc151354173"/>
      <w:bookmarkStart w:id="8" w:name="_Toc80157775"/>
      <w:bookmarkStart w:id="9" w:name="_Toc81372787"/>
      <w:bookmarkStart w:id="10" w:name="_Toc81372964"/>
      <w:bookmarkStart w:id="11" w:name="_Toc84325981"/>
      <w:r>
        <w:rPr>
          <w:rFonts w:ascii="仿宋" w:eastAsia="仿宋" w:hAnsi="仿宋" w:hint="eastAsia"/>
          <w:b/>
          <w:color w:val="000000" w:themeColor="text1"/>
          <w:sz w:val="24"/>
        </w:rPr>
        <w:t>2.招标项目设备名称及数量：</w:t>
      </w:r>
    </w:p>
    <w:bookmarkEnd w:id="7"/>
    <w:p w:rsidR="00290980" w:rsidRDefault="00760BA2">
      <w:pPr>
        <w:spacing w:line="440" w:lineRule="exact"/>
        <w:rPr>
          <w:rFonts w:ascii="宋体" w:hAnsi="宋体"/>
          <w:b/>
          <w:sz w:val="24"/>
        </w:rPr>
      </w:pPr>
      <w:r>
        <w:rPr>
          <w:rFonts w:ascii="仿宋" w:eastAsia="仿宋" w:hAnsi="仿宋" w:cs="Arial" w:hint="eastAsia"/>
          <w:b/>
          <w:bCs/>
          <w:color w:val="000000" w:themeColor="text1"/>
          <w:sz w:val="24"/>
          <w:bdr w:val="single" w:sz="4" w:space="0" w:color="auto"/>
        </w:rPr>
        <w:t>01标</w:t>
      </w:r>
      <w:r w:rsidR="004B7696" w:rsidRPr="004B7696">
        <w:rPr>
          <w:rFonts w:ascii="仿宋" w:eastAsia="仿宋" w:hAnsi="仿宋" w:cs="Arial" w:hint="eastAsia"/>
          <w:b/>
          <w:bCs/>
          <w:color w:val="000000" w:themeColor="text1"/>
          <w:sz w:val="24"/>
        </w:rPr>
        <w:t>绍兴市妇幼保健院锅炉改造项目</w:t>
      </w:r>
      <w:r w:rsidR="00355E18">
        <w:rPr>
          <w:rFonts w:ascii="仿宋" w:eastAsia="仿宋" w:hAnsi="仿宋" w:cs="Arial" w:hint="eastAsia"/>
          <w:b/>
          <w:bCs/>
          <w:color w:val="000000" w:themeColor="text1"/>
          <w:sz w:val="24"/>
        </w:rPr>
        <w:t>（重招）</w:t>
      </w:r>
      <w:r>
        <w:rPr>
          <w:rFonts w:ascii="仿宋" w:eastAsia="仿宋" w:hAnsi="仿宋" w:cs="Arial" w:hint="eastAsia"/>
          <w:b/>
          <w:bCs/>
          <w:color w:val="000000" w:themeColor="text1"/>
          <w:sz w:val="24"/>
        </w:rPr>
        <w:t xml:space="preserve">         预算金额：</w:t>
      </w:r>
      <w:r w:rsidR="004B7696">
        <w:rPr>
          <w:rFonts w:ascii="仿宋" w:eastAsia="仿宋" w:hAnsi="仿宋" w:cs="Arial" w:hint="eastAsia"/>
          <w:b/>
          <w:bCs/>
          <w:color w:val="000000" w:themeColor="text1"/>
          <w:sz w:val="24"/>
        </w:rPr>
        <w:t>83</w:t>
      </w:r>
      <w:r>
        <w:rPr>
          <w:rFonts w:ascii="仿宋" w:eastAsia="仿宋" w:hAnsi="仿宋" w:cs="Arial" w:hint="eastAsia"/>
          <w:b/>
          <w:bCs/>
          <w:color w:val="000000" w:themeColor="text1"/>
          <w:sz w:val="24"/>
        </w:rPr>
        <w:t>0000元</w:t>
      </w:r>
    </w:p>
    <w:p w:rsidR="00290980" w:rsidRPr="00595AF9" w:rsidRDefault="00760BA2">
      <w:pPr>
        <w:snapToGrid w:val="0"/>
        <w:spacing w:line="440" w:lineRule="exact"/>
        <w:jc w:val="left"/>
        <w:rPr>
          <w:rFonts w:ascii="仿宋" w:eastAsia="仿宋" w:hAnsi="仿宋"/>
          <w:b/>
          <w:color w:val="000000"/>
          <w:sz w:val="24"/>
        </w:rPr>
      </w:pPr>
      <w:r w:rsidRPr="00595AF9">
        <w:rPr>
          <w:rFonts w:ascii="仿宋" w:eastAsia="仿宋" w:hAnsi="仿宋" w:hint="eastAsia"/>
          <w:b/>
          <w:color w:val="000000" w:themeColor="text1"/>
          <w:sz w:val="24"/>
        </w:rPr>
        <w:t>一、采购清单</w:t>
      </w:r>
    </w:p>
    <w:tbl>
      <w:tblPr>
        <w:tblW w:w="0" w:type="auto"/>
        <w:jc w:val="center"/>
        <w:tblLayout w:type="fixed"/>
        <w:tblLook w:val="0000"/>
      </w:tblPr>
      <w:tblGrid>
        <w:gridCol w:w="534"/>
        <w:gridCol w:w="2668"/>
        <w:gridCol w:w="617"/>
        <w:gridCol w:w="968"/>
        <w:gridCol w:w="943"/>
        <w:gridCol w:w="2792"/>
      </w:tblGrid>
      <w:tr w:rsidR="004B7696" w:rsidTr="005C242B">
        <w:trPr>
          <w:trHeight w:val="280"/>
          <w:jc w:val="center"/>
        </w:trPr>
        <w:tc>
          <w:tcPr>
            <w:tcW w:w="534" w:type="dxa"/>
            <w:tcBorders>
              <w:top w:val="single" w:sz="4" w:space="0" w:color="auto"/>
              <w:left w:val="single" w:sz="4" w:space="0" w:color="auto"/>
              <w:bottom w:val="single" w:sz="4" w:space="0" w:color="auto"/>
              <w:right w:val="single" w:sz="4" w:space="0" w:color="auto"/>
            </w:tcBorders>
          </w:tcPr>
          <w:p w:rsidR="004B7696" w:rsidRPr="004B7696" w:rsidRDefault="004B7696" w:rsidP="001334B3">
            <w:pPr>
              <w:spacing w:line="440" w:lineRule="exact"/>
              <w:jc w:val="center"/>
              <w:rPr>
                <w:rFonts w:ascii="仿宋" w:eastAsia="仿宋" w:hAnsi="仿宋" w:cs="宋体"/>
                <w:sz w:val="24"/>
              </w:rPr>
            </w:pPr>
            <w:r w:rsidRPr="004B7696">
              <w:rPr>
                <w:rFonts w:ascii="仿宋" w:eastAsia="仿宋" w:hAnsi="仿宋" w:cs="宋体" w:hint="eastAsia"/>
                <w:sz w:val="24"/>
              </w:rPr>
              <w:t>序号</w:t>
            </w:r>
          </w:p>
        </w:tc>
        <w:tc>
          <w:tcPr>
            <w:tcW w:w="2668" w:type="dxa"/>
            <w:tcBorders>
              <w:top w:val="single" w:sz="4" w:space="0" w:color="auto"/>
              <w:left w:val="nil"/>
              <w:bottom w:val="single" w:sz="4" w:space="0" w:color="auto"/>
              <w:right w:val="single" w:sz="4" w:space="0" w:color="auto"/>
            </w:tcBorders>
          </w:tcPr>
          <w:p w:rsidR="004B7696" w:rsidRPr="004B7696" w:rsidRDefault="004B7696" w:rsidP="001334B3">
            <w:pPr>
              <w:spacing w:line="440" w:lineRule="exact"/>
              <w:jc w:val="center"/>
              <w:rPr>
                <w:rFonts w:ascii="仿宋" w:eastAsia="仿宋" w:hAnsi="仿宋" w:cs="宋体"/>
                <w:sz w:val="24"/>
              </w:rPr>
            </w:pPr>
            <w:r w:rsidRPr="004B7696">
              <w:rPr>
                <w:rFonts w:ascii="仿宋" w:eastAsia="仿宋" w:hAnsi="仿宋" w:cs="宋体" w:hint="eastAsia"/>
                <w:sz w:val="24"/>
              </w:rPr>
              <w:t>设备名称</w:t>
            </w:r>
          </w:p>
        </w:tc>
        <w:tc>
          <w:tcPr>
            <w:tcW w:w="617" w:type="dxa"/>
            <w:tcBorders>
              <w:top w:val="single" w:sz="4" w:space="0" w:color="auto"/>
              <w:left w:val="nil"/>
              <w:bottom w:val="single" w:sz="4" w:space="0" w:color="auto"/>
              <w:right w:val="single" w:sz="4" w:space="0" w:color="auto"/>
            </w:tcBorders>
          </w:tcPr>
          <w:p w:rsidR="004B7696" w:rsidRPr="004B7696" w:rsidRDefault="004B7696" w:rsidP="001334B3">
            <w:pPr>
              <w:spacing w:line="440" w:lineRule="exact"/>
              <w:jc w:val="center"/>
              <w:rPr>
                <w:rFonts w:ascii="仿宋" w:eastAsia="仿宋" w:hAnsi="仿宋" w:cs="宋体"/>
                <w:sz w:val="24"/>
              </w:rPr>
            </w:pPr>
            <w:r w:rsidRPr="004B7696">
              <w:rPr>
                <w:rFonts w:ascii="仿宋" w:eastAsia="仿宋" w:hAnsi="仿宋" w:cs="宋体" w:hint="eastAsia"/>
                <w:sz w:val="24"/>
              </w:rPr>
              <w:t>数量</w:t>
            </w:r>
          </w:p>
        </w:tc>
        <w:tc>
          <w:tcPr>
            <w:tcW w:w="968" w:type="dxa"/>
            <w:tcBorders>
              <w:top w:val="single" w:sz="4" w:space="0" w:color="auto"/>
              <w:left w:val="nil"/>
              <w:bottom w:val="single" w:sz="4" w:space="0" w:color="auto"/>
              <w:right w:val="single" w:sz="4" w:space="0" w:color="auto"/>
            </w:tcBorders>
          </w:tcPr>
          <w:p w:rsidR="004B7696" w:rsidRPr="004B7696" w:rsidRDefault="004B7696" w:rsidP="001334B3">
            <w:pPr>
              <w:spacing w:line="440" w:lineRule="exact"/>
              <w:jc w:val="center"/>
              <w:rPr>
                <w:rFonts w:ascii="仿宋" w:eastAsia="仿宋" w:hAnsi="仿宋" w:cs="宋体"/>
                <w:sz w:val="24"/>
              </w:rPr>
            </w:pPr>
            <w:r w:rsidRPr="004B7696">
              <w:rPr>
                <w:rFonts w:ascii="仿宋" w:eastAsia="仿宋" w:hAnsi="仿宋" w:cs="宋体" w:hint="eastAsia"/>
                <w:sz w:val="24"/>
              </w:rPr>
              <w:t>单价（元）</w:t>
            </w:r>
          </w:p>
        </w:tc>
        <w:tc>
          <w:tcPr>
            <w:tcW w:w="943" w:type="dxa"/>
            <w:tcBorders>
              <w:top w:val="single" w:sz="4" w:space="0" w:color="auto"/>
              <w:left w:val="nil"/>
              <w:bottom w:val="single" w:sz="4" w:space="0" w:color="auto"/>
              <w:right w:val="single" w:sz="4" w:space="0" w:color="auto"/>
            </w:tcBorders>
          </w:tcPr>
          <w:p w:rsidR="004B7696" w:rsidRPr="004B7696" w:rsidRDefault="004B7696" w:rsidP="001334B3">
            <w:pPr>
              <w:spacing w:line="440" w:lineRule="exact"/>
              <w:jc w:val="center"/>
              <w:rPr>
                <w:rFonts w:ascii="仿宋" w:eastAsia="仿宋" w:hAnsi="仿宋" w:cs="宋体"/>
                <w:sz w:val="24"/>
              </w:rPr>
            </w:pPr>
            <w:r w:rsidRPr="004B7696">
              <w:rPr>
                <w:rFonts w:ascii="仿宋" w:eastAsia="仿宋" w:hAnsi="仿宋" w:cs="宋体" w:hint="eastAsia"/>
                <w:sz w:val="24"/>
              </w:rPr>
              <w:t>总价（元）</w:t>
            </w:r>
          </w:p>
        </w:tc>
        <w:tc>
          <w:tcPr>
            <w:tcW w:w="2792" w:type="dxa"/>
            <w:tcBorders>
              <w:top w:val="single" w:sz="4" w:space="0" w:color="auto"/>
              <w:left w:val="nil"/>
              <w:bottom w:val="single" w:sz="4" w:space="0" w:color="auto"/>
              <w:right w:val="single" w:sz="4" w:space="0" w:color="auto"/>
            </w:tcBorders>
          </w:tcPr>
          <w:p w:rsidR="004B7696" w:rsidRPr="004B7696" w:rsidRDefault="004B7696" w:rsidP="001334B3">
            <w:pPr>
              <w:spacing w:line="440" w:lineRule="exact"/>
              <w:jc w:val="center"/>
              <w:rPr>
                <w:rFonts w:ascii="仿宋" w:eastAsia="仿宋" w:hAnsi="仿宋" w:cs="宋体"/>
                <w:sz w:val="24"/>
              </w:rPr>
            </w:pPr>
            <w:r w:rsidRPr="004B7696">
              <w:rPr>
                <w:rFonts w:ascii="仿宋" w:eastAsia="仿宋" w:hAnsi="仿宋" w:cs="宋体" w:hint="eastAsia"/>
                <w:sz w:val="24"/>
              </w:rPr>
              <w:t>备注</w:t>
            </w:r>
          </w:p>
        </w:tc>
      </w:tr>
      <w:tr w:rsidR="004B7696" w:rsidTr="005C242B">
        <w:trPr>
          <w:trHeight w:val="510"/>
          <w:jc w:val="center"/>
        </w:trPr>
        <w:tc>
          <w:tcPr>
            <w:tcW w:w="534" w:type="dxa"/>
            <w:tcBorders>
              <w:top w:val="nil"/>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w:t>
            </w:r>
          </w:p>
        </w:tc>
        <w:tc>
          <w:tcPr>
            <w:tcW w:w="2668"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蒸汽发生器</w:t>
            </w:r>
          </w:p>
        </w:tc>
        <w:tc>
          <w:tcPr>
            <w:tcW w:w="617"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2台</w:t>
            </w:r>
          </w:p>
        </w:tc>
        <w:tc>
          <w:tcPr>
            <w:tcW w:w="968"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320000</w:t>
            </w:r>
          </w:p>
        </w:tc>
        <w:tc>
          <w:tcPr>
            <w:tcW w:w="943" w:type="dxa"/>
            <w:tcBorders>
              <w:top w:val="single" w:sz="4" w:space="0" w:color="auto"/>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640000</w:t>
            </w:r>
          </w:p>
        </w:tc>
        <w:tc>
          <w:tcPr>
            <w:tcW w:w="2792" w:type="dxa"/>
            <w:tcBorders>
              <w:top w:val="single" w:sz="4" w:space="0" w:color="auto"/>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蒸发量：1.0T/h；</w:t>
            </w:r>
          </w:p>
        </w:tc>
      </w:tr>
      <w:tr w:rsidR="004B7696" w:rsidTr="005C242B">
        <w:trPr>
          <w:trHeight w:val="510"/>
          <w:jc w:val="center"/>
        </w:trPr>
        <w:tc>
          <w:tcPr>
            <w:tcW w:w="534" w:type="dxa"/>
            <w:tcBorders>
              <w:top w:val="nil"/>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2</w:t>
            </w:r>
          </w:p>
        </w:tc>
        <w:tc>
          <w:tcPr>
            <w:tcW w:w="2668"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3.0t/h</w:t>
            </w:r>
            <w:proofErr w:type="gramStart"/>
            <w:r w:rsidRPr="004B7696">
              <w:rPr>
                <w:rFonts w:ascii="仿宋" w:eastAsia="仿宋" w:hAnsi="仿宋" w:cs="宋体" w:hint="eastAsia"/>
                <w:sz w:val="24"/>
              </w:rPr>
              <w:t>双阀双罐</w:t>
            </w:r>
            <w:proofErr w:type="gramEnd"/>
            <w:r w:rsidRPr="004B7696">
              <w:rPr>
                <w:rFonts w:ascii="仿宋" w:eastAsia="仿宋" w:hAnsi="仿宋" w:cs="宋体" w:hint="eastAsia"/>
                <w:sz w:val="24"/>
              </w:rPr>
              <w:t>流量型软水器</w:t>
            </w:r>
          </w:p>
        </w:tc>
        <w:tc>
          <w:tcPr>
            <w:tcW w:w="617"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1台</w:t>
            </w:r>
          </w:p>
        </w:tc>
        <w:tc>
          <w:tcPr>
            <w:tcW w:w="968"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25000</w:t>
            </w:r>
          </w:p>
        </w:tc>
        <w:tc>
          <w:tcPr>
            <w:tcW w:w="943"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25000</w:t>
            </w:r>
          </w:p>
        </w:tc>
        <w:tc>
          <w:tcPr>
            <w:tcW w:w="2792"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 xml:space="preserve">压力：1Kg-12.5Kg </w:t>
            </w:r>
          </w:p>
        </w:tc>
      </w:tr>
      <w:tr w:rsidR="004B7696" w:rsidTr="005C242B">
        <w:trPr>
          <w:trHeight w:val="510"/>
          <w:jc w:val="center"/>
        </w:trPr>
        <w:tc>
          <w:tcPr>
            <w:tcW w:w="534" w:type="dxa"/>
            <w:tcBorders>
              <w:top w:val="nil"/>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3</w:t>
            </w:r>
          </w:p>
        </w:tc>
        <w:tc>
          <w:tcPr>
            <w:tcW w:w="2668"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DN325分汽缸（三进五出）</w:t>
            </w:r>
          </w:p>
        </w:tc>
        <w:tc>
          <w:tcPr>
            <w:tcW w:w="617"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1台</w:t>
            </w:r>
          </w:p>
        </w:tc>
        <w:tc>
          <w:tcPr>
            <w:tcW w:w="968"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15000</w:t>
            </w:r>
          </w:p>
        </w:tc>
        <w:tc>
          <w:tcPr>
            <w:tcW w:w="943"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15000</w:t>
            </w:r>
          </w:p>
        </w:tc>
        <w:tc>
          <w:tcPr>
            <w:tcW w:w="2792"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2300*1000*325mm</w:t>
            </w:r>
          </w:p>
        </w:tc>
      </w:tr>
      <w:tr w:rsidR="004B7696" w:rsidTr="005C242B">
        <w:trPr>
          <w:trHeight w:val="280"/>
          <w:jc w:val="center"/>
        </w:trPr>
        <w:tc>
          <w:tcPr>
            <w:tcW w:w="534" w:type="dxa"/>
            <w:tcBorders>
              <w:top w:val="nil"/>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5</w:t>
            </w:r>
          </w:p>
        </w:tc>
        <w:tc>
          <w:tcPr>
            <w:tcW w:w="2668" w:type="dxa"/>
            <w:tcBorders>
              <w:top w:val="single" w:sz="4" w:space="0" w:color="auto"/>
              <w:left w:val="nil"/>
              <w:bottom w:val="single" w:sz="4" w:space="0" w:color="auto"/>
              <w:right w:val="single" w:sz="4" w:space="0" w:color="000000"/>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设备拆除、运输、卸货及就位费、锅炉房围墙、大门拆除及修复</w:t>
            </w:r>
          </w:p>
        </w:tc>
        <w:tc>
          <w:tcPr>
            <w:tcW w:w="617"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1项</w:t>
            </w:r>
          </w:p>
        </w:tc>
        <w:tc>
          <w:tcPr>
            <w:tcW w:w="968"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20000</w:t>
            </w:r>
          </w:p>
        </w:tc>
        <w:tc>
          <w:tcPr>
            <w:tcW w:w="943"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20000</w:t>
            </w:r>
          </w:p>
        </w:tc>
        <w:tc>
          <w:tcPr>
            <w:tcW w:w="2792"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 xml:space="preserve">　</w:t>
            </w:r>
          </w:p>
        </w:tc>
      </w:tr>
      <w:tr w:rsidR="004B7696" w:rsidTr="005C242B">
        <w:trPr>
          <w:trHeight w:val="280"/>
          <w:jc w:val="center"/>
        </w:trPr>
        <w:tc>
          <w:tcPr>
            <w:tcW w:w="534" w:type="dxa"/>
            <w:tcBorders>
              <w:top w:val="nil"/>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6</w:t>
            </w:r>
          </w:p>
        </w:tc>
        <w:tc>
          <w:tcPr>
            <w:tcW w:w="2668" w:type="dxa"/>
            <w:tcBorders>
              <w:top w:val="single" w:sz="4" w:space="0" w:color="auto"/>
              <w:left w:val="nil"/>
              <w:bottom w:val="single" w:sz="4" w:space="0" w:color="auto"/>
              <w:right w:val="single" w:sz="4" w:space="0" w:color="000000"/>
            </w:tcBorders>
          </w:tcPr>
          <w:p w:rsidR="004B7696" w:rsidRPr="004B7696" w:rsidRDefault="004B7696" w:rsidP="004B7696">
            <w:pPr>
              <w:spacing w:line="440" w:lineRule="exact"/>
              <w:rPr>
                <w:rFonts w:ascii="仿宋" w:eastAsia="仿宋" w:hAnsi="仿宋" w:cs="宋体"/>
                <w:sz w:val="24"/>
              </w:rPr>
            </w:pPr>
            <w:proofErr w:type="gramStart"/>
            <w:r w:rsidRPr="004B7696">
              <w:rPr>
                <w:rFonts w:ascii="仿宋" w:eastAsia="仿宋" w:hAnsi="仿宋" w:cs="宋体" w:hint="eastAsia"/>
                <w:sz w:val="24"/>
              </w:rPr>
              <w:t>持续维保2年</w:t>
            </w:r>
            <w:proofErr w:type="gramEnd"/>
            <w:r w:rsidRPr="004B7696">
              <w:rPr>
                <w:rFonts w:ascii="仿宋" w:eastAsia="仿宋" w:hAnsi="仿宋" w:cs="宋体" w:hint="eastAsia"/>
                <w:sz w:val="24"/>
              </w:rPr>
              <w:t>（</w:t>
            </w:r>
            <w:proofErr w:type="gramStart"/>
            <w:r w:rsidRPr="004B7696">
              <w:rPr>
                <w:rFonts w:ascii="仿宋" w:eastAsia="仿宋" w:hAnsi="仿宋" w:cs="宋体" w:hint="eastAsia"/>
                <w:sz w:val="24"/>
              </w:rPr>
              <w:t>自质保期</w:t>
            </w:r>
            <w:proofErr w:type="gramEnd"/>
            <w:r w:rsidRPr="004B7696">
              <w:rPr>
                <w:rFonts w:ascii="仿宋" w:eastAsia="仿宋" w:hAnsi="仿宋" w:cs="宋体" w:hint="eastAsia"/>
                <w:sz w:val="24"/>
              </w:rPr>
              <w:t>一年结束之日起）</w:t>
            </w:r>
          </w:p>
        </w:tc>
        <w:tc>
          <w:tcPr>
            <w:tcW w:w="617"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2年</w:t>
            </w:r>
          </w:p>
        </w:tc>
        <w:tc>
          <w:tcPr>
            <w:tcW w:w="968"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15000</w:t>
            </w:r>
          </w:p>
        </w:tc>
        <w:tc>
          <w:tcPr>
            <w:tcW w:w="943"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30000</w:t>
            </w:r>
          </w:p>
        </w:tc>
        <w:tc>
          <w:tcPr>
            <w:tcW w:w="2792"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p>
        </w:tc>
      </w:tr>
      <w:tr w:rsidR="004B7696" w:rsidTr="001334B3">
        <w:trPr>
          <w:trHeight w:val="280"/>
          <w:jc w:val="center"/>
        </w:trPr>
        <w:tc>
          <w:tcPr>
            <w:tcW w:w="534" w:type="dxa"/>
            <w:tcBorders>
              <w:top w:val="nil"/>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7</w:t>
            </w:r>
          </w:p>
        </w:tc>
        <w:tc>
          <w:tcPr>
            <w:tcW w:w="2668" w:type="dxa"/>
            <w:tcBorders>
              <w:top w:val="single" w:sz="4" w:space="0" w:color="auto"/>
              <w:left w:val="nil"/>
              <w:bottom w:val="single" w:sz="4" w:space="0" w:color="auto"/>
              <w:right w:val="single" w:sz="4" w:space="0" w:color="000000"/>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管径DN40无缝钢管、外包铝皮、附件（含截止阀、疏水阀、法兰、压力表、弯头、支架、安全阀、木托等）、保温层及安装、钻孔及维护、吊装等一切必要费用</w:t>
            </w:r>
          </w:p>
        </w:tc>
        <w:tc>
          <w:tcPr>
            <w:tcW w:w="617"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1项</w:t>
            </w:r>
          </w:p>
        </w:tc>
        <w:tc>
          <w:tcPr>
            <w:tcW w:w="968"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100000</w:t>
            </w:r>
          </w:p>
        </w:tc>
        <w:tc>
          <w:tcPr>
            <w:tcW w:w="943"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100000</w:t>
            </w:r>
          </w:p>
        </w:tc>
        <w:tc>
          <w:tcPr>
            <w:tcW w:w="2792" w:type="dxa"/>
            <w:tcBorders>
              <w:top w:val="nil"/>
              <w:left w:val="nil"/>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采用氩弧焊打底,手工焊盖面或全氩弧焊接；保温层5cm外包铝皮塑管；从设备房开始分三路节点（1、分汽缸-住院部外墙约100米为双管铺设1至16层与保温箱对接；2、分汽缸-食堂约112米为单管铺设；3、分汽缸-</w:t>
            </w:r>
            <w:proofErr w:type="gramStart"/>
            <w:r w:rsidRPr="004B7696">
              <w:rPr>
                <w:rFonts w:ascii="仿宋" w:eastAsia="仿宋" w:hAnsi="仿宋" w:cs="宋体" w:hint="eastAsia"/>
                <w:sz w:val="24"/>
              </w:rPr>
              <w:t>供应室约70米</w:t>
            </w:r>
            <w:proofErr w:type="gramEnd"/>
            <w:r w:rsidRPr="004B7696">
              <w:rPr>
                <w:rFonts w:ascii="仿宋" w:eastAsia="仿宋" w:hAnsi="仿宋" w:cs="宋体" w:hint="eastAsia"/>
                <w:sz w:val="24"/>
              </w:rPr>
              <w:t>为双管铺设）；4、管道参照压力管道施工技术要求施工</w:t>
            </w:r>
          </w:p>
        </w:tc>
      </w:tr>
      <w:tr w:rsidR="004B7696" w:rsidTr="001334B3">
        <w:trPr>
          <w:trHeight w:val="280"/>
          <w:jc w:val="center"/>
        </w:trPr>
        <w:tc>
          <w:tcPr>
            <w:tcW w:w="534" w:type="dxa"/>
            <w:tcBorders>
              <w:top w:val="single" w:sz="4" w:space="0" w:color="auto"/>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p>
        </w:tc>
        <w:tc>
          <w:tcPr>
            <w:tcW w:w="4253" w:type="dxa"/>
            <w:gridSpan w:val="3"/>
            <w:tcBorders>
              <w:top w:val="single" w:sz="4" w:space="0" w:color="auto"/>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合计：捌拾叁万元整</w:t>
            </w:r>
          </w:p>
        </w:tc>
        <w:tc>
          <w:tcPr>
            <w:tcW w:w="943" w:type="dxa"/>
            <w:tcBorders>
              <w:top w:val="single" w:sz="4" w:space="0" w:color="auto"/>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830000</w:t>
            </w:r>
          </w:p>
        </w:tc>
        <w:tc>
          <w:tcPr>
            <w:tcW w:w="2792" w:type="dxa"/>
            <w:tcBorders>
              <w:top w:val="single" w:sz="4" w:space="0" w:color="auto"/>
              <w:left w:val="single" w:sz="4" w:space="0" w:color="auto"/>
              <w:bottom w:val="single" w:sz="4" w:space="0" w:color="auto"/>
              <w:right w:val="single" w:sz="4" w:space="0" w:color="auto"/>
            </w:tcBorders>
          </w:tcPr>
          <w:p w:rsidR="004B7696" w:rsidRPr="004B7696" w:rsidRDefault="004B7696" w:rsidP="004B7696">
            <w:pPr>
              <w:spacing w:line="440" w:lineRule="exact"/>
              <w:rPr>
                <w:rFonts w:ascii="仿宋" w:eastAsia="仿宋" w:hAnsi="仿宋" w:cs="宋体"/>
                <w:sz w:val="24"/>
              </w:rPr>
            </w:pPr>
            <w:r w:rsidRPr="004B7696">
              <w:rPr>
                <w:rFonts w:ascii="仿宋" w:eastAsia="仿宋" w:hAnsi="仿宋" w:cs="宋体" w:hint="eastAsia"/>
                <w:sz w:val="24"/>
              </w:rPr>
              <w:t xml:space="preserve">　</w:t>
            </w:r>
          </w:p>
        </w:tc>
      </w:tr>
    </w:tbl>
    <w:p w:rsidR="001334B3" w:rsidRPr="001334B3" w:rsidRDefault="001334B3" w:rsidP="001334B3">
      <w:pPr>
        <w:rPr>
          <w:rFonts w:ascii="仿宋" w:eastAsia="仿宋" w:hAnsi="仿宋" w:cs="宋体"/>
          <w:sz w:val="24"/>
        </w:rPr>
      </w:pPr>
      <w:r w:rsidRPr="001334B3">
        <w:rPr>
          <w:rFonts w:ascii="仿宋" w:eastAsia="仿宋" w:hAnsi="仿宋" w:cs="宋体" w:hint="eastAsia"/>
          <w:sz w:val="24"/>
        </w:rPr>
        <w:t>★蒸汽发生器烟气排放指标：氮氧化物＜50毫克每立方米（需提供有资质第三方检测报告）。</w:t>
      </w:r>
    </w:p>
    <w:p w:rsidR="00290980" w:rsidRDefault="001334B3" w:rsidP="001334B3">
      <w:pPr>
        <w:snapToGrid w:val="0"/>
        <w:spacing w:line="440" w:lineRule="exact"/>
        <w:jc w:val="left"/>
        <w:rPr>
          <w:rFonts w:ascii="仿宋" w:eastAsia="仿宋" w:hAnsi="仿宋" w:cs="宋体"/>
          <w:sz w:val="24"/>
        </w:rPr>
      </w:pPr>
      <w:r w:rsidRPr="001334B3">
        <w:rPr>
          <w:rFonts w:ascii="仿宋" w:eastAsia="仿宋" w:hAnsi="仿宋" w:cs="宋体" w:hint="eastAsia"/>
          <w:sz w:val="24"/>
        </w:rPr>
        <w:t>★蒸汽发生器使用燃料：天然气；额定蒸发量≥1T/H；最大水容量：＜30L；额定蒸汽压力：≥1.2MPa；额定蒸汽温度：≥150℃。需提供第三方特种设备检验机构的检验报告原件扫描件</w:t>
      </w:r>
    </w:p>
    <w:p w:rsidR="00595AF9" w:rsidRPr="00595AF9" w:rsidRDefault="00595AF9" w:rsidP="00595AF9">
      <w:pPr>
        <w:spacing w:line="440" w:lineRule="exact"/>
        <w:rPr>
          <w:rFonts w:ascii="仿宋" w:eastAsia="仿宋" w:hAnsi="仿宋" w:cs="宋体"/>
          <w:b/>
          <w:sz w:val="24"/>
        </w:rPr>
      </w:pPr>
      <w:r w:rsidRPr="00595AF9">
        <w:rPr>
          <w:rFonts w:ascii="仿宋" w:eastAsia="仿宋" w:hAnsi="仿宋" w:cs="宋体" w:hint="eastAsia"/>
          <w:b/>
          <w:sz w:val="24"/>
        </w:rPr>
        <w:t>二、实施方案</w:t>
      </w:r>
    </w:p>
    <w:p w:rsidR="00595AF9" w:rsidRPr="00595AF9" w:rsidRDefault="00595AF9" w:rsidP="00595AF9">
      <w:pPr>
        <w:spacing w:line="440" w:lineRule="exact"/>
        <w:rPr>
          <w:rFonts w:ascii="仿宋" w:eastAsia="仿宋" w:hAnsi="仿宋" w:cs="宋体"/>
          <w:sz w:val="24"/>
        </w:rPr>
      </w:pPr>
      <w:r w:rsidRPr="00595AF9">
        <w:rPr>
          <w:rFonts w:ascii="仿宋" w:eastAsia="仿宋" w:hAnsi="仿宋" w:cs="宋体" w:hint="eastAsia"/>
          <w:sz w:val="24"/>
        </w:rPr>
        <w:t>1</w:t>
      </w:r>
      <w:r>
        <w:rPr>
          <w:rFonts w:ascii="仿宋" w:eastAsia="仿宋" w:hAnsi="仿宋" w:cs="宋体" w:hint="eastAsia"/>
          <w:sz w:val="24"/>
        </w:rPr>
        <w:t>、</w:t>
      </w:r>
      <w:r w:rsidRPr="00595AF9">
        <w:rPr>
          <w:rFonts w:ascii="仿宋" w:eastAsia="仿宋" w:hAnsi="仿宋" w:cs="宋体" w:hint="eastAsia"/>
          <w:sz w:val="24"/>
        </w:rPr>
        <w:t>热水负荷:</w:t>
      </w:r>
    </w:p>
    <w:p w:rsidR="00595AF9" w:rsidRP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根据《建筑给排水设计标准》，医院病房用热水(60℃)按每人每天200公斤计算，病床数量按500个计算，冷水设计温度5℃。</w:t>
      </w:r>
      <w:proofErr w:type="spellStart"/>
      <w:r w:rsidRPr="00595AF9">
        <w:rPr>
          <w:rFonts w:ascii="仿宋" w:eastAsia="仿宋" w:hAnsi="仿宋" w:cs="宋体" w:hint="eastAsia"/>
          <w:sz w:val="24"/>
        </w:rPr>
        <w:t>Kh</w:t>
      </w:r>
      <w:proofErr w:type="spellEnd"/>
      <w:r w:rsidRPr="00595AF9">
        <w:rPr>
          <w:rFonts w:ascii="仿宋" w:eastAsia="仿宋" w:hAnsi="仿宋" w:cs="宋体" w:hint="eastAsia"/>
          <w:sz w:val="24"/>
        </w:rPr>
        <w:t>为小时变化系数，取2.23</w:t>
      </w:r>
    </w:p>
    <w:p w:rsidR="00595AF9" w:rsidRP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每日供水量：500×200=100000kg</w:t>
      </w:r>
    </w:p>
    <w:p w:rsidR="00595AF9" w:rsidRP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每小时最大供水量：2.23×500×200/24=9291kg/h</w:t>
      </w:r>
    </w:p>
    <w:p w:rsidR="00595AF9" w:rsidRP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每小时最大供热量：Q=9291×(60-5)×1.0=51.1×104kcal/h</w:t>
      </w:r>
    </w:p>
    <w:p w:rsidR="00595AF9" w:rsidRP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采用蒸汽供热，估算最大用汽量为0.85t/h</w:t>
      </w:r>
    </w:p>
    <w:p w:rsidR="00595AF9" w:rsidRPr="00595AF9" w:rsidRDefault="00595AF9" w:rsidP="00595AF9">
      <w:pPr>
        <w:spacing w:line="440" w:lineRule="exact"/>
        <w:rPr>
          <w:rFonts w:ascii="仿宋" w:eastAsia="仿宋" w:hAnsi="仿宋" w:cs="宋体"/>
          <w:sz w:val="24"/>
        </w:rPr>
      </w:pPr>
      <w:r w:rsidRPr="00595AF9">
        <w:rPr>
          <w:rFonts w:ascii="仿宋" w:eastAsia="仿宋" w:hAnsi="仿宋" w:cs="宋体" w:hint="eastAsia"/>
          <w:sz w:val="24"/>
        </w:rPr>
        <w:t>2</w:t>
      </w:r>
      <w:r>
        <w:rPr>
          <w:rFonts w:ascii="仿宋" w:eastAsia="仿宋" w:hAnsi="仿宋" w:cs="宋体" w:hint="eastAsia"/>
          <w:sz w:val="24"/>
        </w:rPr>
        <w:t>、</w:t>
      </w:r>
      <w:r w:rsidRPr="00595AF9">
        <w:rPr>
          <w:rFonts w:ascii="仿宋" w:eastAsia="仿宋" w:hAnsi="仿宋" w:cs="宋体" w:hint="eastAsia"/>
          <w:sz w:val="24"/>
        </w:rPr>
        <w:t>蒸汽负荷：</w:t>
      </w:r>
    </w:p>
    <w:p w:rsidR="00595AF9" w:rsidRP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结合医院实际情况，供应两块区域，用汽量不连续，仅消毒时使用，估算总用汽量为1.5t/h。可采用1Kg-12.5Kg</w:t>
      </w:r>
      <w:proofErr w:type="gramStart"/>
      <w:r w:rsidRPr="00595AF9">
        <w:rPr>
          <w:rFonts w:ascii="仿宋" w:eastAsia="仿宋" w:hAnsi="仿宋" w:cs="宋体" w:hint="eastAsia"/>
          <w:sz w:val="24"/>
        </w:rPr>
        <w:t>低氮蒸汽发生器</w:t>
      </w:r>
      <w:proofErr w:type="gramEnd"/>
      <w:r w:rsidRPr="00595AF9">
        <w:rPr>
          <w:rFonts w:ascii="仿宋" w:eastAsia="仿宋" w:hAnsi="仿宋" w:cs="宋体" w:hint="eastAsia"/>
          <w:sz w:val="24"/>
        </w:rPr>
        <w:t>，与热水用</w:t>
      </w:r>
      <w:proofErr w:type="gramStart"/>
      <w:r w:rsidRPr="00595AF9">
        <w:rPr>
          <w:rFonts w:ascii="仿宋" w:eastAsia="仿宋" w:hAnsi="仿宋" w:cs="宋体" w:hint="eastAsia"/>
          <w:sz w:val="24"/>
        </w:rPr>
        <w:t>热设备</w:t>
      </w:r>
      <w:proofErr w:type="gramEnd"/>
      <w:r w:rsidRPr="00595AF9">
        <w:rPr>
          <w:rFonts w:ascii="仿宋" w:eastAsia="仿宋" w:hAnsi="仿宋" w:cs="宋体" w:hint="eastAsia"/>
          <w:sz w:val="24"/>
        </w:rPr>
        <w:t>共同使用。</w:t>
      </w:r>
    </w:p>
    <w:p w:rsidR="00595AF9" w:rsidRDefault="00595AF9" w:rsidP="00595AF9">
      <w:pPr>
        <w:spacing w:line="440" w:lineRule="exact"/>
        <w:rPr>
          <w:rFonts w:ascii="仿宋" w:eastAsia="仿宋" w:hAnsi="仿宋" w:cs="宋体"/>
          <w:sz w:val="24"/>
        </w:rPr>
      </w:pPr>
      <w:r w:rsidRPr="00595AF9">
        <w:rPr>
          <w:rFonts w:ascii="仿宋" w:eastAsia="仿宋" w:hAnsi="仿宋" w:cs="宋体" w:hint="eastAsia"/>
          <w:sz w:val="24"/>
        </w:rPr>
        <w:t>3</w:t>
      </w:r>
      <w:r>
        <w:rPr>
          <w:rFonts w:ascii="仿宋" w:eastAsia="仿宋" w:hAnsi="仿宋" w:cs="宋体" w:hint="eastAsia"/>
          <w:sz w:val="24"/>
        </w:rPr>
        <w:t>、</w:t>
      </w:r>
      <w:r w:rsidRPr="00595AF9">
        <w:rPr>
          <w:rFonts w:ascii="仿宋" w:eastAsia="仿宋" w:hAnsi="仿宋" w:cs="宋体" w:hint="eastAsia"/>
          <w:sz w:val="24"/>
        </w:rPr>
        <w:t>设备选型：</w:t>
      </w:r>
    </w:p>
    <w:p w:rsid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3.1锅炉选型原则：充分考虑原系统及节能性，降低医院运行费用。由于热水无分区，且水箱温度不超过60℃，建议</w:t>
      </w:r>
      <w:proofErr w:type="gramStart"/>
      <w:r w:rsidRPr="00595AF9">
        <w:rPr>
          <w:rFonts w:ascii="仿宋" w:eastAsia="仿宋" w:hAnsi="仿宋" w:cs="宋体" w:hint="eastAsia"/>
          <w:sz w:val="24"/>
        </w:rPr>
        <w:t>选用低氮蒸汽发生器</w:t>
      </w:r>
      <w:proofErr w:type="gramEnd"/>
      <w:r w:rsidRPr="00595AF9">
        <w:rPr>
          <w:rFonts w:ascii="仿宋" w:eastAsia="仿宋" w:hAnsi="仿宋" w:cs="宋体" w:hint="eastAsia"/>
          <w:sz w:val="24"/>
        </w:rPr>
        <w:t>提高热效率，降低使用能耗。</w:t>
      </w:r>
    </w:p>
    <w:p w:rsidR="00595AF9" w:rsidRP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3.2卫生热水选型：卫生热水总负荷为51.1×104 kcal/h，卫生热水全年都需要开启，且四季热水需求相对稳定，可以考虑购置二台1t/h</w:t>
      </w:r>
      <w:proofErr w:type="gramStart"/>
      <w:r w:rsidRPr="00595AF9">
        <w:rPr>
          <w:rFonts w:ascii="仿宋" w:eastAsia="仿宋" w:hAnsi="仿宋" w:cs="宋体" w:hint="eastAsia"/>
          <w:sz w:val="24"/>
        </w:rPr>
        <w:t>低氮蒸汽发生器</w:t>
      </w:r>
      <w:proofErr w:type="gramEnd"/>
      <w:r w:rsidRPr="00595AF9">
        <w:rPr>
          <w:rFonts w:ascii="仿宋" w:eastAsia="仿宋" w:hAnsi="仿宋" w:cs="宋体" w:hint="eastAsia"/>
          <w:sz w:val="24"/>
        </w:rPr>
        <w:t>，达到节能的目的。</w:t>
      </w:r>
    </w:p>
    <w:p w:rsidR="00595AF9" w:rsidRP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3.3 消毒用蒸汽选型原则：充分考虑到两区块，满足蒸汽的稳定性、充沛性、足量供应蒸汽，建议采用1Kg-12.5Kg</w:t>
      </w:r>
      <w:proofErr w:type="gramStart"/>
      <w:r w:rsidRPr="00595AF9">
        <w:rPr>
          <w:rFonts w:ascii="仿宋" w:eastAsia="仿宋" w:hAnsi="仿宋" w:cs="宋体" w:hint="eastAsia"/>
          <w:sz w:val="24"/>
        </w:rPr>
        <w:t>低氮蒸汽发生器</w:t>
      </w:r>
      <w:proofErr w:type="gramEnd"/>
      <w:r w:rsidRPr="00595AF9">
        <w:rPr>
          <w:rFonts w:ascii="仿宋" w:eastAsia="仿宋" w:hAnsi="仿宋" w:cs="宋体" w:hint="eastAsia"/>
          <w:sz w:val="24"/>
        </w:rPr>
        <w:t>。与卫生热水共同使用二台蒸汽发生器供热。总供汽量为2.0t/h，满足使用。</w:t>
      </w:r>
    </w:p>
    <w:p w:rsidR="00595AF9" w:rsidRPr="00595AF9" w:rsidRDefault="00595AF9" w:rsidP="00595AF9">
      <w:pPr>
        <w:spacing w:line="440" w:lineRule="exact"/>
        <w:ind w:firstLineChars="200" w:firstLine="480"/>
        <w:rPr>
          <w:rFonts w:ascii="仿宋" w:eastAsia="仿宋" w:hAnsi="仿宋" w:cs="宋体"/>
          <w:sz w:val="24"/>
        </w:rPr>
      </w:pPr>
      <w:r w:rsidRPr="00595AF9">
        <w:rPr>
          <w:rFonts w:ascii="仿宋" w:eastAsia="仿宋" w:hAnsi="仿宋" w:cs="宋体" w:hint="eastAsia"/>
          <w:sz w:val="24"/>
        </w:rPr>
        <w:t>总述：配置上述二台1t/h</w:t>
      </w:r>
      <w:proofErr w:type="gramStart"/>
      <w:r w:rsidRPr="00595AF9">
        <w:rPr>
          <w:rFonts w:ascii="仿宋" w:eastAsia="仿宋" w:hAnsi="仿宋" w:cs="宋体" w:hint="eastAsia"/>
          <w:sz w:val="24"/>
        </w:rPr>
        <w:t>低氮蒸汽发生器</w:t>
      </w:r>
      <w:proofErr w:type="gramEnd"/>
      <w:r w:rsidRPr="00595AF9">
        <w:rPr>
          <w:rFonts w:ascii="仿宋" w:eastAsia="仿宋" w:hAnsi="仿宋" w:cs="宋体" w:hint="eastAsia"/>
          <w:sz w:val="24"/>
        </w:rPr>
        <w:t>，有效节能，提高使用效率，降低使用能耗。</w:t>
      </w:r>
    </w:p>
    <w:p w:rsidR="00595AF9" w:rsidRPr="00595AF9" w:rsidRDefault="00595AF9" w:rsidP="00595AF9">
      <w:pPr>
        <w:tabs>
          <w:tab w:val="left" w:pos="312"/>
        </w:tabs>
        <w:spacing w:line="440" w:lineRule="exact"/>
        <w:rPr>
          <w:rFonts w:ascii="仿宋" w:eastAsia="仿宋" w:hAnsi="仿宋" w:cs="宋体"/>
          <w:sz w:val="24"/>
        </w:rPr>
      </w:pPr>
      <w:r>
        <w:rPr>
          <w:rFonts w:ascii="仿宋" w:eastAsia="仿宋" w:hAnsi="仿宋" w:cs="宋体" w:hint="eastAsia"/>
          <w:sz w:val="24"/>
        </w:rPr>
        <w:t>4、</w:t>
      </w:r>
      <w:r w:rsidRPr="00595AF9">
        <w:rPr>
          <w:rFonts w:ascii="仿宋" w:eastAsia="仿宋" w:hAnsi="仿宋" w:cs="宋体" w:hint="eastAsia"/>
          <w:sz w:val="24"/>
        </w:rPr>
        <w:t>施工方案</w:t>
      </w:r>
    </w:p>
    <w:p w:rsidR="00595AF9" w:rsidRPr="00595AF9" w:rsidRDefault="00595AF9" w:rsidP="00595AF9">
      <w:pPr>
        <w:spacing w:line="440" w:lineRule="exact"/>
        <w:rPr>
          <w:rFonts w:ascii="仿宋" w:eastAsia="仿宋" w:hAnsi="仿宋" w:cs="宋体"/>
          <w:sz w:val="24"/>
        </w:rPr>
      </w:pPr>
      <w:r w:rsidRPr="00595AF9">
        <w:rPr>
          <w:rFonts w:ascii="仿宋" w:eastAsia="仿宋" w:hAnsi="仿宋" w:cs="宋体" w:hint="eastAsia"/>
          <w:sz w:val="24"/>
        </w:rPr>
        <w:t>4.1所需增加和更换的设备</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（1）</w:t>
      </w:r>
      <w:r w:rsidRPr="00595AF9">
        <w:rPr>
          <w:rFonts w:ascii="仿宋" w:eastAsia="仿宋" w:hAnsi="仿宋" w:cs="宋体" w:hint="eastAsia"/>
          <w:sz w:val="24"/>
        </w:rPr>
        <w:t>增加二台1t/h燃气蒸汽发生器，拆除一台在用蒸汽锅炉。</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（2）</w:t>
      </w:r>
      <w:r w:rsidRPr="00595AF9">
        <w:rPr>
          <w:rFonts w:ascii="仿宋" w:eastAsia="仿宋" w:hAnsi="仿宋" w:cs="宋体" w:hint="eastAsia"/>
          <w:sz w:val="24"/>
        </w:rPr>
        <w:t>增加一台DN325分汽缸（三进五出）。</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（3）</w:t>
      </w:r>
      <w:r w:rsidRPr="00595AF9">
        <w:rPr>
          <w:rFonts w:ascii="仿宋" w:eastAsia="仿宋" w:hAnsi="仿宋" w:cs="宋体" w:hint="eastAsia"/>
          <w:sz w:val="24"/>
        </w:rPr>
        <w:t>增加一台3.0t/h</w:t>
      </w:r>
      <w:proofErr w:type="gramStart"/>
      <w:r w:rsidRPr="00595AF9">
        <w:rPr>
          <w:rFonts w:ascii="仿宋" w:eastAsia="仿宋" w:hAnsi="仿宋" w:cs="宋体" w:hint="eastAsia"/>
          <w:sz w:val="24"/>
        </w:rPr>
        <w:t>双阀双罐</w:t>
      </w:r>
      <w:proofErr w:type="gramEnd"/>
      <w:r w:rsidRPr="00595AF9">
        <w:rPr>
          <w:rFonts w:ascii="仿宋" w:eastAsia="仿宋" w:hAnsi="仿宋" w:cs="宋体" w:hint="eastAsia"/>
          <w:sz w:val="24"/>
        </w:rPr>
        <w:t>流量型软水器。</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（4）</w:t>
      </w:r>
      <w:r w:rsidRPr="00595AF9">
        <w:rPr>
          <w:rFonts w:ascii="仿宋" w:eastAsia="仿宋" w:hAnsi="仿宋" w:cs="宋体" w:hint="eastAsia"/>
          <w:sz w:val="24"/>
        </w:rPr>
        <w:t>增加分汽缸至容积式热交换器、食堂、供应室间的蒸汽管道。</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（5）</w:t>
      </w:r>
      <w:r w:rsidRPr="00595AF9">
        <w:rPr>
          <w:rFonts w:ascii="仿宋" w:eastAsia="仿宋" w:hAnsi="仿宋" w:cs="宋体" w:hint="eastAsia"/>
          <w:sz w:val="24"/>
        </w:rPr>
        <w:t>整个系统总包交钥匙工程，</w:t>
      </w:r>
      <w:proofErr w:type="gramStart"/>
      <w:r w:rsidRPr="00595AF9">
        <w:rPr>
          <w:rFonts w:ascii="仿宋" w:eastAsia="仿宋" w:hAnsi="仿宋" w:cs="宋体" w:hint="eastAsia"/>
          <w:sz w:val="24"/>
        </w:rPr>
        <w:t>含系统</w:t>
      </w:r>
      <w:proofErr w:type="gramEnd"/>
      <w:r w:rsidRPr="00595AF9">
        <w:rPr>
          <w:rFonts w:ascii="仿宋" w:eastAsia="仿宋" w:hAnsi="仿宋" w:cs="宋体" w:hint="eastAsia"/>
          <w:sz w:val="24"/>
        </w:rPr>
        <w:t>设备和管道安装，压力容器报备。</w:t>
      </w:r>
    </w:p>
    <w:p w:rsidR="00595AF9" w:rsidRPr="00595AF9" w:rsidRDefault="00595AF9" w:rsidP="00595AF9">
      <w:pPr>
        <w:spacing w:line="440" w:lineRule="exact"/>
        <w:rPr>
          <w:rFonts w:ascii="仿宋" w:eastAsia="仿宋" w:hAnsi="仿宋" w:cs="宋体"/>
          <w:sz w:val="24"/>
        </w:rPr>
      </w:pPr>
      <w:r w:rsidRPr="00595AF9">
        <w:rPr>
          <w:rFonts w:ascii="仿宋" w:eastAsia="仿宋" w:hAnsi="仿宋" w:cs="宋体" w:hint="eastAsia"/>
          <w:sz w:val="24"/>
        </w:rPr>
        <w:t>4.2施工范围</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（1）</w:t>
      </w:r>
      <w:r w:rsidRPr="00595AF9">
        <w:rPr>
          <w:rFonts w:ascii="仿宋" w:eastAsia="仿宋" w:hAnsi="仿宋" w:cs="宋体" w:hint="eastAsia"/>
          <w:sz w:val="24"/>
        </w:rPr>
        <w:t>新装二台1t/h燃气蒸汽发生器，安装位置为在用的一台1.0t/h蒸汽锅炉处。</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（2）</w:t>
      </w:r>
      <w:r w:rsidRPr="00595AF9">
        <w:rPr>
          <w:rFonts w:ascii="仿宋" w:eastAsia="仿宋" w:hAnsi="仿宋" w:cs="宋体" w:hint="eastAsia"/>
          <w:sz w:val="24"/>
        </w:rPr>
        <w:t>拆除在用的一台1.0t/h蒸汽锅炉。</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（3）</w:t>
      </w:r>
      <w:r w:rsidRPr="00595AF9">
        <w:rPr>
          <w:rFonts w:ascii="仿宋" w:eastAsia="仿宋" w:hAnsi="仿宋" w:cs="宋体" w:hint="eastAsia"/>
          <w:sz w:val="24"/>
        </w:rPr>
        <w:t>新装一台DN325分汽缸（三进五出），与原在用的一台分汽缸连通。</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（4）</w:t>
      </w:r>
      <w:r w:rsidRPr="00595AF9">
        <w:rPr>
          <w:rFonts w:ascii="仿宋" w:eastAsia="仿宋" w:hAnsi="仿宋" w:cs="宋体" w:hint="eastAsia"/>
          <w:sz w:val="24"/>
        </w:rPr>
        <w:t>新装一台3.0t/h</w:t>
      </w:r>
      <w:proofErr w:type="gramStart"/>
      <w:r w:rsidRPr="00595AF9">
        <w:rPr>
          <w:rFonts w:ascii="仿宋" w:eastAsia="仿宋" w:hAnsi="仿宋" w:cs="宋体" w:hint="eastAsia"/>
          <w:sz w:val="24"/>
        </w:rPr>
        <w:t>双阀双罐</w:t>
      </w:r>
      <w:proofErr w:type="gramEnd"/>
      <w:r w:rsidRPr="00595AF9">
        <w:rPr>
          <w:rFonts w:ascii="仿宋" w:eastAsia="仿宋" w:hAnsi="仿宋" w:cs="宋体" w:hint="eastAsia"/>
          <w:sz w:val="24"/>
        </w:rPr>
        <w:t>流量型软水器，就位和安装。</w:t>
      </w:r>
    </w:p>
    <w:p w:rsidR="00595AF9" w:rsidRPr="00595AF9" w:rsidRDefault="00595AF9" w:rsidP="00595AF9">
      <w:pPr>
        <w:spacing w:line="440" w:lineRule="exact"/>
        <w:rPr>
          <w:rFonts w:ascii="仿宋" w:eastAsia="仿宋" w:hAnsi="仿宋" w:cs="宋体"/>
          <w:sz w:val="24"/>
        </w:rPr>
      </w:pPr>
      <w:r>
        <w:rPr>
          <w:rFonts w:ascii="仿宋" w:eastAsia="仿宋" w:hAnsi="仿宋" w:cs="宋体" w:hint="eastAsia"/>
          <w:sz w:val="24"/>
        </w:rPr>
        <w:t>（5）</w:t>
      </w:r>
      <w:r w:rsidRPr="00595AF9">
        <w:rPr>
          <w:rFonts w:ascii="仿宋" w:eastAsia="仿宋" w:hAnsi="仿宋" w:cs="宋体" w:hint="eastAsia"/>
          <w:sz w:val="24"/>
        </w:rPr>
        <w:t>增加分汽缸至用气点间的蒸汽管道，采用DN40管径，材质为20 GB/T3087-2018</w:t>
      </w:r>
      <w:r>
        <w:rPr>
          <w:rFonts w:ascii="仿宋" w:eastAsia="仿宋" w:hAnsi="仿宋" w:cs="宋体" w:hint="eastAsia"/>
          <w:sz w:val="24"/>
        </w:rPr>
        <w:t>（6）</w:t>
      </w:r>
      <w:r w:rsidRPr="00595AF9">
        <w:rPr>
          <w:rFonts w:ascii="仿宋" w:eastAsia="仿宋" w:hAnsi="仿宋" w:cs="宋体" w:hint="eastAsia"/>
          <w:sz w:val="24"/>
        </w:rPr>
        <w:t>锅炉用无缝钢管，及保温材料（带铝箔离心玻璃棉）。</w:t>
      </w:r>
    </w:p>
    <w:p w:rsidR="00595AF9" w:rsidRPr="00595AF9" w:rsidRDefault="00595AF9" w:rsidP="00595AF9">
      <w:pPr>
        <w:spacing w:line="440" w:lineRule="exact"/>
        <w:rPr>
          <w:rFonts w:ascii="仿宋" w:eastAsia="仿宋" w:hAnsi="仿宋" w:cs="宋体"/>
          <w:sz w:val="24"/>
        </w:rPr>
      </w:pPr>
      <w:r w:rsidRPr="00595AF9">
        <w:rPr>
          <w:rFonts w:ascii="仿宋" w:eastAsia="仿宋" w:hAnsi="仿宋" w:cs="宋体" w:hint="eastAsia"/>
          <w:sz w:val="24"/>
        </w:rPr>
        <w:t>从设备房开始分三路节点（1.分汽缸-住院部100米为双管铺设（1至16层）与保温箱对接、2.分汽缸-食堂112米为单管铺设、3.分汽缸-供应室70米为双管铺设）</w:t>
      </w:r>
    </w:p>
    <w:p w:rsidR="001334B3" w:rsidRPr="001334B3" w:rsidRDefault="00595AF9" w:rsidP="00595AF9">
      <w:pPr>
        <w:spacing w:line="440" w:lineRule="exact"/>
        <w:rPr>
          <w:rFonts w:ascii="仿宋" w:eastAsia="仿宋" w:hAnsi="仿宋" w:cs="宋体"/>
          <w:sz w:val="24"/>
        </w:rPr>
      </w:pPr>
      <w:r w:rsidRPr="00595AF9">
        <w:rPr>
          <w:rFonts w:ascii="仿宋" w:eastAsia="仿宋" w:hAnsi="仿宋" w:cs="宋体" w:hint="eastAsia"/>
          <w:sz w:val="24"/>
        </w:rPr>
        <w:t>（7）整个系统为总包交钥匙工程，</w:t>
      </w:r>
      <w:proofErr w:type="gramStart"/>
      <w:r w:rsidRPr="00595AF9">
        <w:rPr>
          <w:rFonts w:ascii="仿宋" w:eastAsia="仿宋" w:hAnsi="仿宋" w:cs="宋体" w:hint="eastAsia"/>
          <w:sz w:val="24"/>
        </w:rPr>
        <w:t>含系统</w:t>
      </w:r>
      <w:proofErr w:type="gramEnd"/>
      <w:r w:rsidRPr="00595AF9">
        <w:rPr>
          <w:rFonts w:ascii="仿宋" w:eastAsia="仿宋" w:hAnsi="仿宋" w:cs="宋体" w:hint="eastAsia"/>
          <w:sz w:val="24"/>
        </w:rPr>
        <w:t>设备和管道安装、保温，压力容器报价,投标人中标后需承担所有检测费用,并确保检验合格。</w:t>
      </w:r>
    </w:p>
    <w:p w:rsidR="00290980" w:rsidRDefault="00760BA2">
      <w:pPr>
        <w:pStyle w:val="ae"/>
        <w:pageBreakBefore/>
        <w:spacing w:line="800" w:lineRule="exact"/>
        <w:ind w:firstLine="726"/>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第四部分 合同主要条款</w:t>
      </w:r>
    </w:p>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1.合同</w:t>
      </w:r>
      <w:bookmarkStart w:id="12" w:name="OLE_LINK1"/>
      <w:r>
        <w:rPr>
          <w:rFonts w:ascii="仿宋" w:eastAsia="仿宋" w:hAnsi="仿宋" w:hint="eastAsia"/>
          <w:b/>
          <w:color w:val="000000" w:themeColor="text1"/>
          <w:sz w:val="24"/>
        </w:rPr>
        <w:t>范围</w:t>
      </w:r>
      <w:bookmarkEnd w:id="12"/>
    </w:p>
    <w:p w:rsidR="00290980" w:rsidRDefault="00760BA2">
      <w:pPr>
        <w:spacing w:line="440" w:lineRule="exact"/>
        <w:ind w:firstLineChars="200" w:firstLine="480"/>
        <w:jc w:val="left"/>
        <w:rPr>
          <w:rFonts w:ascii="仿宋" w:eastAsia="仿宋" w:hAnsi="仿宋"/>
          <w:color w:val="000000" w:themeColor="text1"/>
          <w:sz w:val="24"/>
        </w:rPr>
      </w:pPr>
      <w:r>
        <w:rPr>
          <w:rFonts w:ascii="仿宋" w:eastAsia="仿宋" w:hAnsi="仿宋" w:cs="仿宋_GB2312" w:hint="eastAsia"/>
          <w:color w:val="000000" w:themeColor="text1"/>
          <w:sz w:val="24"/>
        </w:rPr>
        <w:t>本合同条款适用与本次采购活动。项目实施范围详见附件——招标文件和投标文件及补充文件、采购设计图、承诺书等。</w:t>
      </w:r>
    </w:p>
    <w:p w:rsidR="00290980" w:rsidRDefault="00760BA2">
      <w:pPr>
        <w:pStyle w:val="aff2"/>
        <w:spacing w:line="44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2.合同的签订</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2.1中标人须在中标通知书发出30日内按招标文件和中标供应商投标文件的约定，凭中标通知书和采购人在约定的时间、地点，由法定代表人或其授权代表与采购人签订书面合同。</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2.1.1服务地点：用户指定地点。</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szCs w:val="24"/>
        </w:rPr>
        <w:t>2.1.2</w:t>
      </w:r>
      <w:r>
        <w:rPr>
          <w:rFonts w:ascii="仿宋" w:eastAsia="仿宋" w:hAnsi="仿宋" w:hint="eastAsia"/>
          <w:color w:val="000000" w:themeColor="text1"/>
        </w:rPr>
        <w:t>服务期：</w:t>
      </w:r>
      <w:proofErr w:type="gramStart"/>
      <w:r>
        <w:rPr>
          <w:rFonts w:ascii="仿宋" w:eastAsia="仿宋" w:hAnsi="仿宋" w:hint="eastAsia"/>
          <w:color w:val="000000" w:themeColor="text1"/>
        </w:rPr>
        <w:t>按标项内</w:t>
      </w:r>
      <w:proofErr w:type="gramEnd"/>
      <w:r>
        <w:rPr>
          <w:rFonts w:ascii="仿宋" w:eastAsia="仿宋" w:hAnsi="仿宋" w:hint="eastAsia"/>
          <w:color w:val="000000" w:themeColor="text1"/>
        </w:rPr>
        <w:t>具体要求执行。</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2.2服务方式：</w:t>
      </w:r>
      <w:proofErr w:type="gramStart"/>
      <w:r>
        <w:rPr>
          <w:rFonts w:ascii="仿宋" w:eastAsia="仿宋" w:hAnsi="仿宋" w:hint="eastAsia"/>
          <w:color w:val="000000" w:themeColor="text1"/>
        </w:rPr>
        <w:t>按标项内</w:t>
      </w:r>
      <w:proofErr w:type="gramEnd"/>
      <w:r>
        <w:rPr>
          <w:rFonts w:ascii="仿宋" w:eastAsia="仿宋" w:hAnsi="仿宋" w:hint="eastAsia"/>
          <w:color w:val="000000" w:themeColor="text1"/>
        </w:rPr>
        <w:t>具体要求执行。</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b/>
          <w:color w:val="000000" w:themeColor="text1"/>
          <w:szCs w:val="24"/>
        </w:rPr>
        <w:t>3.付款方式：</w:t>
      </w:r>
      <w:proofErr w:type="gramStart"/>
      <w:r>
        <w:rPr>
          <w:rFonts w:ascii="仿宋" w:eastAsia="仿宋" w:hAnsi="仿宋" w:hint="eastAsia"/>
          <w:color w:val="000000" w:themeColor="text1"/>
        </w:rPr>
        <w:t>按标项内</w:t>
      </w:r>
      <w:proofErr w:type="gramEnd"/>
      <w:r>
        <w:rPr>
          <w:rFonts w:ascii="仿宋" w:eastAsia="仿宋" w:hAnsi="仿宋" w:hint="eastAsia"/>
          <w:color w:val="000000" w:themeColor="text1"/>
        </w:rPr>
        <w:t>具体要求执行。</w:t>
      </w:r>
    </w:p>
    <w:p w:rsidR="00290980" w:rsidRDefault="00760BA2">
      <w:pPr>
        <w:tabs>
          <w:tab w:val="left" w:pos="7950"/>
        </w:tabs>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4.合同修改</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4.1双方的任何一方对合同内容提出修改，均应以书面形式通知对方，并达成由双方签署的合同修改书，须报政府采购管理部门批准。</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4.2除非招标人对产品的品牌、型号规格和涉及价格因素的技术参数提出修改，中标人不得对合同价格提出修改要求。</w:t>
      </w:r>
    </w:p>
    <w:p w:rsidR="00290980" w:rsidRDefault="00760BA2">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5. 质量标准和验收</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5.1中标人提供的产品及服务必须是经合法途径取得的。</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5.2中标人应按现行的国家或行业技术及验收标准和招标文件的规定提供工程、货物或服务，因中标人提供的工程、货物或服务达不到约定的质量标准，中标人承担违约责任。</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5.3验收由使用单位按规定组织相关人员或专家进行。</w:t>
      </w:r>
    </w:p>
    <w:p w:rsidR="00290980" w:rsidRDefault="00760BA2">
      <w:pPr>
        <w:spacing w:line="440" w:lineRule="exact"/>
        <w:ind w:hanging="2"/>
        <w:jc w:val="left"/>
        <w:rPr>
          <w:rFonts w:ascii="仿宋" w:eastAsia="仿宋" w:hAnsi="仿宋"/>
          <w:color w:val="000000" w:themeColor="text1"/>
          <w:sz w:val="24"/>
        </w:rPr>
      </w:pPr>
      <w:r>
        <w:rPr>
          <w:rFonts w:ascii="仿宋" w:eastAsia="仿宋" w:hAnsi="仿宋" w:hint="eastAsia"/>
          <w:color w:val="000000" w:themeColor="text1"/>
          <w:sz w:val="24"/>
        </w:rPr>
        <w:t>5.4双方对工程、货物或服务的质量有争议的，由双方同意的专业检测机构鉴定，所需费及因此造成的损失由责任方承担，双方均有责任的，双方根据其责任分别承担。</w:t>
      </w:r>
    </w:p>
    <w:p w:rsidR="00290980" w:rsidRDefault="00760BA2">
      <w:pPr>
        <w:spacing w:line="440" w:lineRule="exact"/>
        <w:ind w:hanging="2"/>
        <w:jc w:val="left"/>
        <w:rPr>
          <w:rFonts w:ascii="仿宋" w:eastAsia="仿宋" w:hAnsi="仿宋"/>
          <w:b/>
          <w:color w:val="000000" w:themeColor="text1"/>
          <w:sz w:val="24"/>
        </w:rPr>
      </w:pPr>
      <w:r>
        <w:rPr>
          <w:rFonts w:ascii="仿宋" w:eastAsia="仿宋" w:hAnsi="仿宋" w:hint="eastAsia"/>
          <w:b/>
          <w:color w:val="000000" w:themeColor="text1"/>
          <w:sz w:val="24"/>
        </w:rPr>
        <w:t>6.违约责任</w:t>
      </w:r>
    </w:p>
    <w:p w:rsidR="00290980" w:rsidRDefault="00760BA2">
      <w:pPr>
        <w:pStyle w:val="31"/>
        <w:widowControl w:val="0"/>
        <w:tabs>
          <w:tab w:val="clear" w:pos="482"/>
          <w:tab w:val="left" w:pos="1540"/>
        </w:tabs>
        <w:spacing w:afterLines="0" w:line="440" w:lineRule="exact"/>
        <w:ind w:leftChars="-1" w:left="-2" w:firstLine="0"/>
        <w:rPr>
          <w:rFonts w:ascii="仿宋" w:eastAsia="仿宋" w:hAnsi="仿宋"/>
          <w:color w:val="000000" w:themeColor="text1"/>
          <w:szCs w:val="24"/>
        </w:rPr>
      </w:pPr>
      <w:r>
        <w:rPr>
          <w:rFonts w:ascii="仿宋" w:eastAsia="仿宋" w:hAnsi="仿宋" w:hint="eastAsia"/>
          <w:color w:val="000000" w:themeColor="text1"/>
          <w:szCs w:val="24"/>
        </w:rPr>
        <w:t>6.1提供的货物和服务质量必须达到合格，凡安装调试、设备试运转过程中发现的设备质量问题，中标人必须无偿返工直至符合质量要求，承担返工所发生的一切费用和招标人的直接经济损失。</w:t>
      </w:r>
    </w:p>
    <w:p w:rsidR="00290980" w:rsidRDefault="00760BA2">
      <w:pPr>
        <w:pStyle w:val="31"/>
        <w:widowControl w:val="0"/>
        <w:tabs>
          <w:tab w:val="clear" w:pos="482"/>
          <w:tab w:val="left" w:pos="1540"/>
        </w:tabs>
        <w:spacing w:afterLines="0" w:line="440" w:lineRule="exact"/>
        <w:ind w:leftChars="-1" w:left="-2" w:firstLine="0"/>
        <w:rPr>
          <w:rFonts w:ascii="仿宋" w:eastAsia="仿宋" w:hAnsi="仿宋"/>
          <w:color w:val="000000" w:themeColor="text1"/>
          <w:szCs w:val="24"/>
        </w:rPr>
      </w:pPr>
      <w:r>
        <w:rPr>
          <w:rFonts w:ascii="仿宋" w:eastAsia="仿宋" w:hAnsi="仿宋" w:hint="eastAsia"/>
          <w:color w:val="000000" w:themeColor="text1"/>
          <w:szCs w:val="24"/>
        </w:rPr>
        <w:t>6.2由于招标人保管不善或使用不当造成设备短缺、故障或损坏，中标人协助招标人及时给予补齐或修复。</w:t>
      </w:r>
    </w:p>
    <w:p w:rsidR="00290980" w:rsidRDefault="00760BA2">
      <w:pPr>
        <w:pStyle w:val="20"/>
        <w:widowControl w:val="0"/>
        <w:tabs>
          <w:tab w:val="clear" w:pos="1697"/>
          <w:tab w:val="left" w:pos="1560"/>
        </w:tabs>
        <w:spacing w:afterLines="0" w:line="440" w:lineRule="exact"/>
        <w:ind w:leftChars="-1" w:left="-2" w:firstLine="0"/>
        <w:rPr>
          <w:rFonts w:ascii="仿宋" w:eastAsia="仿宋" w:hAnsi="仿宋"/>
          <w:b/>
          <w:color w:val="000000" w:themeColor="text1"/>
          <w:szCs w:val="24"/>
        </w:rPr>
      </w:pPr>
      <w:r>
        <w:rPr>
          <w:rFonts w:ascii="仿宋" w:eastAsia="仿宋" w:hAnsi="仿宋" w:hint="eastAsia"/>
          <w:b/>
          <w:color w:val="000000" w:themeColor="text1"/>
          <w:szCs w:val="24"/>
        </w:rPr>
        <w:t>7．违约赔偿</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7.1除不可抗力外，如中标人发生不能按期完成供货任务，招标人发生中途变更等情况，应及时以书面形式通知对方。双方应本着友好的态度进行协商，妥善解决。如协商无效，按规定处以违约金。</w:t>
      </w:r>
    </w:p>
    <w:p w:rsidR="00290980" w:rsidRDefault="00760BA2">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kern w:val="0"/>
          <w:sz w:val="24"/>
        </w:rPr>
        <w:t xml:space="preserve">7.2 </w:t>
      </w:r>
      <w:r>
        <w:rPr>
          <w:rFonts w:ascii="仿宋" w:eastAsia="仿宋" w:hAnsi="仿宋" w:hint="eastAsia"/>
          <w:color w:val="000000" w:themeColor="text1"/>
          <w:sz w:val="24"/>
        </w:rPr>
        <w:t>中标人和采购人签订合同，按合同规定的供货时间供货并安装调试完毕。逾期每推迟一天，扣中标价0.1%的滞纳金给采购人。</w:t>
      </w:r>
    </w:p>
    <w:p w:rsidR="00290980" w:rsidRDefault="00760BA2">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7.3招标人在规定时间无正当理由拒签合同者，以招标违约处理，并赔偿中标人由此造成的直接经济损失。</w:t>
      </w:r>
    </w:p>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8.不可抗力</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290980" w:rsidRDefault="00760BA2">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9.解决合同纠纷的方式</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9.1凡有关本合同或与本合同中发生的争端，双方应通过友好协商，妥善解决。如通过协商仍不能解决时，可向当地的仲裁机构申请仲裁或人民法院起诉。</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9.2仲裁和诉讼费用除仲裁机构和人民法院另有裁决外，由败诉方承担。</w:t>
      </w:r>
    </w:p>
    <w:p w:rsidR="00290980" w:rsidRDefault="00760BA2">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9.3在仲裁和诉讼期间，除正在进行裁定的部分外，本合同其他部分应继续执行。</w:t>
      </w:r>
    </w:p>
    <w:p w:rsidR="00290980" w:rsidRDefault="00760BA2">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9.4合同应在双方签字盖章后开始生效。</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（注：在正式签约时，根据上述精神应拟就更为详尽的合同书）</w:t>
      </w:r>
    </w:p>
    <w:p w:rsidR="00290980" w:rsidRDefault="00290980">
      <w:pPr>
        <w:spacing w:line="380" w:lineRule="exact"/>
        <w:ind w:firstLineChars="200" w:firstLine="480"/>
        <w:jc w:val="left"/>
        <w:rPr>
          <w:rFonts w:ascii="仿宋" w:eastAsia="仿宋" w:hAnsi="仿宋"/>
          <w:color w:val="000000" w:themeColor="text1"/>
          <w:sz w:val="24"/>
        </w:rPr>
      </w:pPr>
    </w:p>
    <w:p w:rsidR="00290980" w:rsidRDefault="00290980">
      <w:pPr>
        <w:pStyle w:val="ae"/>
        <w:spacing w:line="800" w:lineRule="exact"/>
        <w:ind w:firstLine="723"/>
        <w:jc w:val="center"/>
        <w:rPr>
          <w:rFonts w:ascii="仿宋" w:eastAsia="仿宋" w:hAnsi="仿宋"/>
          <w:b/>
          <w:color w:val="000000" w:themeColor="text1"/>
          <w:sz w:val="36"/>
          <w:szCs w:val="36"/>
        </w:rPr>
      </w:pPr>
    </w:p>
    <w:p w:rsidR="00290980" w:rsidRDefault="00290980">
      <w:pPr>
        <w:pStyle w:val="ae"/>
        <w:spacing w:line="800" w:lineRule="exact"/>
        <w:ind w:firstLine="723"/>
        <w:jc w:val="center"/>
        <w:rPr>
          <w:rFonts w:ascii="仿宋" w:eastAsia="仿宋" w:hAnsi="仿宋"/>
          <w:b/>
          <w:color w:val="000000" w:themeColor="text1"/>
          <w:sz w:val="36"/>
          <w:szCs w:val="36"/>
        </w:rPr>
      </w:pPr>
    </w:p>
    <w:p w:rsidR="00290980" w:rsidRDefault="00290980">
      <w:pPr>
        <w:pStyle w:val="ae"/>
        <w:spacing w:line="800" w:lineRule="exact"/>
        <w:ind w:firstLine="723"/>
        <w:jc w:val="center"/>
        <w:rPr>
          <w:rFonts w:ascii="仿宋" w:eastAsia="仿宋" w:hAnsi="仿宋"/>
          <w:b/>
          <w:color w:val="000000" w:themeColor="text1"/>
          <w:sz w:val="36"/>
          <w:szCs w:val="36"/>
        </w:rPr>
      </w:pPr>
    </w:p>
    <w:p w:rsidR="00290980" w:rsidRDefault="00290980">
      <w:pPr>
        <w:pStyle w:val="ae"/>
        <w:spacing w:line="800" w:lineRule="exact"/>
        <w:ind w:firstLine="723"/>
        <w:jc w:val="center"/>
        <w:rPr>
          <w:rFonts w:ascii="仿宋" w:eastAsia="仿宋" w:hAnsi="仿宋"/>
          <w:b/>
          <w:color w:val="000000" w:themeColor="text1"/>
          <w:sz w:val="36"/>
          <w:szCs w:val="36"/>
        </w:rPr>
      </w:pPr>
    </w:p>
    <w:p w:rsidR="00290980" w:rsidRDefault="00760BA2">
      <w:pPr>
        <w:pStyle w:val="ae"/>
        <w:pageBreakBefore/>
        <w:spacing w:line="800" w:lineRule="exact"/>
        <w:ind w:firstLine="726"/>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第五部分  评标方法及标准</w:t>
      </w:r>
    </w:p>
    <w:p w:rsidR="00595AF9" w:rsidRPr="000B6E08" w:rsidRDefault="00595AF9" w:rsidP="00595AF9">
      <w:pPr>
        <w:spacing w:line="440" w:lineRule="exact"/>
        <w:jc w:val="left"/>
        <w:rPr>
          <w:rFonts w:ascii="仿宋" w:eastAsia="仿宋" w:hAnsi="仿宋"/>
          <w:b/>
          <w:sz w:val="24"/>
        </w:rPr>
      </w:pPr>
      <w:r w:rsidRPr="000B6E08">
        <w:rPr>
          <w:rFonts w:ascii="仿宋" w:eastAsia="仿宋" w:hAnsi="仿宋" w:hint="eastAsia"/>
          <w:b/>
          <w:sz w:val="24"/>
        </w:rPr>
        <w:t>1、评标方法：</w:t>
      </w:r>
    </w:p>
    <w:p w:rsidR="00595AF9" w:rsidRPr="000B6E08" w:rsidRDefault="00595AF9" w:rsidP="00595AF9">
      <w:pPr>
        <w:spacing w:line="440" w:lineRule="exact"/>
        <w:ind w:firstLineChars="200" w:firstLine="480"/>
        <w:jc w:val="left"/>
        <w:rPr>
          <w:rFonts w:ascii="仿宋" w:eastAsia="仿宋" w:hAnsi="仿宋"/>
          <w:sz w:val="24"/>
        </w:rPr>
      </w:pPr>
      <w:r w:rsidRPr="000B6E08">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sidRPr="000B6E08">
        <w:rPr>
          <w:rFonts w:ascii="仿宋" w:eastAsia="仿宋" w:hAnsi="仿宋" w:hint="eastAsia"/>
          <w:sz w:val="24"/>
        </w:rPr>
        <w:t>且按照</w:t>
      </w:r>
      <w:proofErr w:type="gramEnd"/>
      <w:r w:rsidRPr="000B6E08">
        <w:rPr>
          <w:rFonts w:ascii="仿宋" w:eastAsia="仿宋" w:hAnsi="仿宋" w:hint="eastAsia"/>
          <w:sz w:val="24"/>
        </w:rPr>
        <w:t>评审因素的量化指标评审得分最高的投标人为的中标候选人。中标候选人并列的，采用随机抽取的方式确定。</w:t>
      </w:r>
    </w:p>
    <w:p w:rsidR="00595AF9" w:rsidRPr="000B6E08" w:rsidRDefault="00595AF9" w:rsidP="000B6E08">
      <w:pPr>
        <w:spacing w:line="440" w:lineRule="exact"/>
        <w:ind w:firstLineChars="196" w:firstLine="472"/>
        <w:jc w:val="left"/>
        <w:rPr>
          <w:rFonts w:ascii="仿宋" w:eastAsia="仿宋" w:hAnsi="仿宋"/>
          <w:b/>
          <w:sz w:val="24"/>
        </w:rPr>
      </w:pPr>
      <w:r w:rsidRPr="000B6E08">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95AF9" w:rsidRPr="000B6E08" w:rsidRDefault="00595AF9" w:rsidP="000B6E08">
      <w:pPr>
        <w:spacing w:line="440" w:lineRule="exact"/>
        <w:ind w:firstLineChars="200" w:firstLine="482"/>
        <w:jc w:val="left"/>
        <w:rPr>
          <w:rFonts w:ascii="仿宋" w:eastAsia="仿宋" w:hAnsi="仿宋"/>
          <w:sz w:val="24"/>
        </w:rPr>
      </w:pPr>
      <w:r w:rsidRPr="000B6E08">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rsidR="00595AF9" w:rsidRPr="000B6E08" w:rsidRDefault="00595AF9" w:rsidP="00595AF9">
      <w:pPr>
        <w:spacing w:line="440" w:lineRule="exact"/>
        <w:jc w:val="left"/>
        <w:rPr>
          <w:rFonts w:ascii="仿宋" w:eastAsia="仿宋" w:hAnsi="仿宋"/>
          <w:sz w:val="24"/>
        </w:rPr>
      </w:pPr>
      <w:r w:rsidRPr="000B6E08">
        <w:rPr>
          <w:rFonts w:ascii="仿宋" w:eastAsia="仿宋" w:hAnsi="仿宋" w:hint="eastAsia"/>
          <w:b/>
          <w:sz w:val="24"/>
        </w:rPr>
        <w:t>2.评分标准：</w:t>
      </w:r>
      <w:r w:rsidRPr="000B6E08">
        <w:rPr>
          <w:rFonts w:ascii="仿宋" w:eastAsia="仿宋" w:hAnsi="仿宋" w:hint="eastAsia"/>
          <w:sz w:val="24"/>
        </w:rPr>
        <w:t>共100分，其中商务技术分60分，价格分40分。评分依下述所列为评标打分依据，分值如下（计算分值时，按其算术平均值保留小数2位）。</w:t>
      </w:r>
    </w:p>
    <w:p w:rsidR="00595AF9" w:rsidRPr="000B6E08" w:rsidRDefault="00595AF9" w:rsidP="00595AF9">
      <w:pPr>
        <w:spacing w:line="440" w:lineRule="exact"/>
        <w:rPr>
          <w:rFonts w:ascii="仿宋" w:eastAsia="仿宋" w:hAnsi="仿宋"/>
          <w:b/>
          <w:bCs/>
          <w:iCs/>
          <w:sz w:val="24"/>
        </w:rPr>
      </w:pPr>
      <w:r w:rsidRPr="000B6E08">
        <w:rPr>
          <w:rFonts w:ascii="仿宋" w:eastAsia="仿宋" w:hAnsi="仿宋" w:hint="eastAsia"/>
          <w:b/>
          <w:bCs/>
          <w:iCs/>
          <w:sz w:val="24"/>
        </w:rPr>
        <w:t>2.1商务技术分（60分）</w:t>
      </w:r>
    </w:p>
    <w:tbl>
      <w:tblPr>
        <w:tblW w:w="0" w:type="auto"/>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634"/>
        <w:gridCol w:w="1224"/>
        <w:gridCol w:w="5621"/>
        <w:gridCol w:w="1040"/>
      </w:tblGrid>
      <w:tr w:rsidR="00595AF9" w:rsidRPr="000B6E08" w:rsidTr="00595AF9">
        <w:trPr>
          <w:trHeight w:val="23"/>
        </w:trPr>
        <w:tc>
          <w:tcPr>
            <w:tcW w:w="634"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序号</w:t>
            </w:r>
          </w:p>
        </w:tc>
        <w:tc>
          <w:tcPr>
            <w:tcW w:w="1224"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评分内容</w:t>
            </w:r>
          </w:p>
        </w:tc>
        <w:tc>
          <w:tcPr>
            <w:tcW w:w="5621"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评审细则</w:t>
            </w:r>
          </w:p>
        </w:tc>
        <w:tc>
          <w:tcPr>
            <w:tcW w:w="1040"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分值</w:t>
            </w:r>
          </w:p>
        </w:tc>
      </w:tr>
      <w:tr w:rsidR="00595AF9" w:rsidRPr="000B6E08" w:rsidTr="00595AF9">
        <w:trPr>
          <w:trHeight w:val="859"/>
        </w:trPr>
        <w:tc>
          <w:tcPr>
            <w:tcW w:w="634"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1</w:t>
            </w:r>
          </w:p>
        </w:tc>
        <w:tc>
          <w:tcPr>
            <w:tcW w:w="1224"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制造商科技荣誉证书</w:t>
            </w:r>
          </w:p>
        </w:tc>
        <w:tc>
          <w:tcPr>
            <w:tcW w:w="5621" w:type="dxa"/>
            <w:vAlign w:val="center"/>
          </w:tcPr>
          <w:p w:rsidR="00595AF9" w:rsidRPr="000B6E08" w:rsidRDefault="00595AF9" w:rsidP="005C242B">
            <w:pPr>
              <w:rPr>
                <w:rFonts w:ascii="仿宋" w:eastAsia="仿宋" w:hAnsi="仿宋"/>
                <w:sz w:val="24"/>
              </w:rPr>
            </w:pPr>
            <w:r w:rsidRPr="000B6E08">
              <w:rPr>
                <w:rFonts w:ascii="仿宋" w:eastAsia="仿宋" w:hAnsi="仿宋" w:hint="eastAsia"/>
                <w:sz w:val="24"/>
              </w:rPr>
              <w:t>1、所投产品制造商具有省级高新技术企业证书的得1分,具有国家级高新技术企业证书的得2分。</w:t>
            </w:r>
          </w:p>
          <w:p w:rsidR="00595AF9" w:rsidRPr="000B6E08" w:rsidRDefault="00595AF9" w:rsidP="005C242B">
            <w:pPr>
              <w:pStyle w:val="af9"/>
              <w:ind w:firstLineChars="0" w:firstLine="0"/>
              <w:rPr>
                <w:rFonts w:ascii="仿宋" w:eastAsia="仿宋" w:hAnsi="仿宋"/>
                <w:sz w:val="24"/>
              </w:rPr>
            </w:pPr>
            <w:r w:rsidRPr="000B6E08">
              <w:rPr>
                <w:rFonts w:ascii="仿宋" w:eastAsia="仿宋" w:hAnsi="仿宋" w:hint="eastAsia"/>
                <w:sz w:val="24"/>
              </w:rPr>
              <w:t>2、所投产品制造商具有国家知识产权局颁发的蒸汽发生系统相关的发明专利证书且在有效期内的，每提供一个证书得1分，最高得3分。</w:t>
            </w:r>
          </w:p>
          <w:p w:rsidR="00595AF9" w:rsidRPr="000B6E08" w:rsidRDefault="00595AF9" w:rsidP="005C242B">
            <w:pPr>
              <w:pStyle w:val="af9"/>
              <w:ind w:firstLineChars="0" w:firstLine="0"/>
              <w:rPr>
                <w:rFonts w:ascii="仿宋" w:eastAsia="仿宋" w:hAnsi="仿宋"/>
                <w:sz w:val="24"/>
              </w:rPr>
            </w:pPr>
            <w:r w:rsidRPr="000B6E08">
              <w:rPr>
                <w:rFonts w:ascii="仿宋" w:eastAsia="仿宋" w:hAnsi="仿宋" w:hint="eastAsia"/>
                <w:sz w:val="24"/>
              </w:rPr>
              <w:t>4、所投产品制造商具有ISO 9001质量管理体系认证证书、ISO 14001环境认证体系认证证书和OHSAS 18001职业健康管理体系认证证书且在有效期内的，每提供一个证书得1分，最高得3分。</w:t>
            </w:r>
          </w:p>
          <w:p w:rsidR="00595AF9" w:rsidRPr="000B6E08" w:rsidRDefault="00595AF9" w:rsidP="005C242B">
            <w:pPr>
              <w:rPr>
                <w:rFonts w:ascii="仿宋" w:eastAsia="仿宋" w:hAnsi="仿宋"/>
                <w:sz w:val="24"/>
              </w:rPr>
            </w:pPr>
            <w:r w:rsidRPr="000B6E08">
              <w:rPr>
                <w:rFonts w:ascii="仿宋" w:eastAsia="仿宋" w:hAnsi="仿宋" w:hint="eastAsia"/>
                <w:sz w:val="24"/>
              </w:rPr>
              <w:t>（投标文件内提供证书复印件盖公章，网上公布中标后3天内提供原件。）</w:t>
            </w:r>
          </w:p>
        </w:tc>
        <w:tc>
          <w:tcPr>
            <w:tcW w:w="1040"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0-8分</w:t>
            </w:r>
          </w:p>
        </w:tc>
      </w:tr>
      <w:tr w:rsidR="00595AF9" w:rsidRPr="000B6E08" w:rsidTr="00595AF9">
        <w:trPr>
          <w:trHeight w:val="1823"/>
        </w:trPr>
        <w:tc>
          <w:tcPr>
            <w:tcW w:w="634" w:type="dxa"/>
            <w:vAlign w:val="center"/>
          </w:tcPr>
          <w:p w:rsidR="00595AF9" w:rsidRPr="000B6E08" w:rsidRDefault="00595AF9" w:rsidP="00595AF9">
            <w:pPr>
              <w:jc w:val="center"/>
              <w:rPr>
                <w:rFonts w:ascii="仿宋" w:eastAsia="仿宋" w:hAnsi="仿宋"/>
                <w:sz w:val="24"/>
              </w:rPr>
            </w:pPr>
            <w:r w:rsidRPr="000B6E08">
              <w:rPr>
                <w:rFonts w:ascii="仿宋" w:eastAsia="仿宋" w:hAnsi="仿宋" w:hint="eastAsia"/>
                <w:sz w:val="24"/>
              </w:rPr>
              <w:t>2</w:t>
            </w:r>
          </w:p>
        </w:tc>
        <w:tc>
          <w:tcPr>
            <w:tcW w:w="1224" w:type="dxa"/>
            <w:vAlign w:val="center"/>
          </w:tcPr>
          <w:p w:rsidR="00595AF9" w:rsidRPr="000B6E08" w:rsidRDefault="00595AF9" w:rsidP="00595AF9">
            <w:pPr>
              <w:jc w:val="center"/>
              <w:rPr>
                <w:rFonts w:ascii="仿宋" w:eastAsia="仿宋" w:hAnsi="仿宋"/>
                <w:sz w:val="24"/>
              </w:rPr>
            </w:pPr>
            <w:r w:rsidRPr="000B6E08">
              <w:rPr>
                <w:rFonts w:ascii="仿宋" w:eastAsia="仿宋" w:hAnsi="仿宋" w:hint="eastAsia"/>
                <w:sz w:val="24"/>
              </w:rPr>
              <w:t>企业资信</w:t>
            </w:r>
          </w:p>
        </w:tc>
        <w:tc>
          <w:tcPr>
            <w:tcW w:w="5621" w:type="dxa"/>
            <w:vAlign w:val="center"/>
          </w:tcPr>
          <w:p w:rsidR="00595AF9" w:rsidRPr="000B6E08" w:rsidRDefault="00595AF9" w:rsidP="005C242B">
            <w:pPr>
              <w:rPr>
                <w:rFonts w:ascii="仿宋" w:eastAsia="仿宋" w:hAnsi="仿宋"/>
                <w:sz w:val="24"/>
              </w:rPr>
            </w:pPr>
            <w:r w:rsidRPr="000B6E08">
              <w:rPr>
                <w:rFonts w:ascii="仿宋" w:eastAsia="仿宋" w:hAnsi="仿宋" w:hint="eastAsia"/>
                <w:sz w:val="24"/>
              </w:rPr>
              <w:t>1、投标人具有重合同守信用企业证书AAA级、质量服务信誉企业证书AAA级和资信等级证书AAA</w:t>
            </w:r>
            <w:proofErr w:type="gramStart"/>
            <w:r w:rsidRPr="000B6E08">
              <w:rPr>
                <w:rFonts w:ascii="仿宋" w:eastAsia="仿宋" w:hAnsi="仿宋" w:hint="eastAsia"/>
                <w:sz w:val="24"/>
              </w:rPr>
              <w:t>级且在</w:t>
            </w:r>
            <w:proofErr w:type="gramEnd"/>
            <w:r w:rsidRPr="000B6E08">
              <w:rPr>
                <w:rFonts w:ascii="仿宋" w:eastAsia="仿宋" w:hAnsi="仿宋" w:hint="eastAsia"/>
                <w:sz w:val="24"/>
              </w:rPr>
              <w:t>有效期内的，每提供一个证书得1分，最高得3分。</w:t>
            </w:r>
          </w:p>
          <w:p w:rsidR="00595AF9" w:rsidRPr="000B6E08" w:rsidRDefault="00595AF9" w:rsidP="005C242B">
            <w:pPr>
              <w:rPr>
                <w:rFonts w:ascii="仿宋" w:eastAsia="仿宋" w:hAnsi="仿宋"/>
                <w:sz w:val="24"/>
              </w:rPr>
            </w:pPr>
            <w:r w:rsidRPr="000B6E08">
              <w:rPr>
                <w:rFonts w:ascii="仿宋" w:eastAsia="仿宋" w:hAnsi="仿宋" w:hint="eastAsia"/>
                <w:sz w:val="24"/>
              </w:rPr>
              <w:t>（投标文件内提供证书复印件盖公章，网上公布中标后3天内提供原件。）</w:t>
            </w:r>
          </w:p>
        </w:tc>
        <w:tc>
          <w:tcPr>
            <w:tcW w:w="1040" w:type="dxa"/>
            <w:vAlign w:val="center"/>
          </w:tcPr>
          <w:p w:rsidR="00595AF9" w:rsidRPr="000B6E08" w:rsidRDefault="00595AF9" w:rsidP="005C242B">
            <w:pPr>
              <w:rPr>
                <w:rFonts w:ascii="仿宋" w:eastAsia="仿宋" w:hAnsi="仿宋"/>
                <w:sz w:val="24"/>
              </w:rPr>
            </w:pPr>
            <w:r w:rsidRPr="000B6E08">
              <w:rPr>
                <w:rFonts w:ascii="仿宋" w:eastAsia="仿宋" w:hAnsi="仿宋" w:hint="eastAsia"/>
                <w:sz w:val="24"/>
              </w:rPr>
              <w:t>0-3分</w:t>
            </w:r>
          </w:p>
        </w:tc>
      </w:tr>
      <w:tr w:rsidR="00595AF9" w:rsidRPr="000B6E08" w:rsidTr="00F8176D">
        <w:trPr>
          <w:trHeight w:val="1681"/>
        </w:trPr>
        <w:tc>
          <w:tcPr>
            <w:tcW w:w="634"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3</w:t>
            </w:r>
          </w:p>
        </w:tc>
        <w:tc>
          <w:tcPr>
            <w:tcW w:w="1224"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成功案例及业绩</w:t>
            </w:r>
          </w:p>
        </w:tc>
        <w:tc>
          <w:tcPr>
            <w:tcW w:w="5621" w:type="dxa"/>
            <w:vAlign w:val="center"/>
          </w:tcPr>
          <w:p w:rsidR="00595AF9" w:rsidRPr="000B6E08" w:rsidRDefault="00595AF9" w:rsidP="005C242B">
            <w:pPr>
              <w:rPr>
                <w:rFonts w:ascii="仿宋" w:eastAsia="仿宋" w:hAnsi="仿宋"/>
                <w:sz w:val="24"/>
              </w:rPr>
            </w:pPr>
            <w:r w:rsidRPr="000B6E08">
              <w:rPr>
                <w:rFonts w:ascii="仿宋" w:eastAsia="仿宋" w:hAnsi="仿宋" w:hint="eastAsia"/>
                <w:sz w:val="24"/>
              </w:rPr>
              <w:t>1、投标人提供自2018年1月1日（以验收日期为准）至今已施工验收的同类项目业绩。每提供1个业绩得1分，最高得5分。</w:t>
            </w:r>
          </w:p>
          <w:p w:rsidR="00595AF9" w:rsidRPr="000B6E08" w:rsidRDefault="00595AF9" w:rsidP="005C242B">
            <w:pPr>
              <w:pStyle w:val="af9"/>
              <w:ind w:firstLineChars="0" w:firstLine="0"/>
              <w:rPr>
                <w:rFonts w:ascii="仿宋" w:eastAsia="仿宋" w:hAnsi="仿宋"/>
                <w:sz w:val="24"/>
              </w:rPr>
            </w:pPr>
            <w:r w:rsidRPr="000B6E08">
              <w:rPr>
                <w:rFonts w:ascii="仿宋" w:eastAsia="仿宋" w:hAnsi="仿宋" w:hint="eastAsia"/>
                <w:sz w:val="24"/>
              </w:rPr>
              <w:t>以上业绩需在投标文件中同时提供项目中标通知书、合同及验收运行报告，否则不计分。</w:t>
            </w:r>
          </w:p>
        </w:tc>
        <w:tc>
          <w:tcPr>
            <w:tcW w:w="1040" w:type="dxa"/>
            <w:vAlign w:val="center"/>
          </w:tcPr>
          <w:p w:rsidR="00595AF9" w:rsidRPr="000B6E08" w:rsidRDefault="00595AF9" w:rsidP="005C242B">
            <w:pPr>
              <w:rPr>
                <w:rFonts w:ascii="仿宋" w:eastAsia="仿宋" w:hAnsi="仿宋"/>
                <w:sz w:val="24"/>
              </w:rPr>
            </w:pPr>
            <w:r w:rsidRPr="000B6E08">
              <w:rPr>
                <w:rFonts w:ascii="仿宋" w:eastAsia="仿宋" w:hAnsi="仿宋" w:hint="eastAsia"/>
                <w:sz w:val="24"/>
              </w:rPr>
              <w:t>0-5分</w:t>
            </w:r>
          </w:p>
        </w:tc>
      </w:tr>
      <w:tr w:rsidR="00595AF9" w:rsidRPr="000B6E08" w:rsidTr="00595AF9">
        <w:trPr>
          <w:trHeight w:val="859"/>
        </w:trPr>
        <w:tc>
          <w:tcPr>
            <w:tcW w:w="634"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4</w:t>
            </w:r>
          </w:p>
        </w:tc>
        <w:tc>
          <w:tcPr>
            <w:tcW w:w="1224" w:type="dxa"/>
            <w:vAlign w:val="center"/>
          </w:tcPr>
          <w:p w:rsidR="00595AF9" w:rsidRPr="000B6E08" w:rsidRDefault="00595AF9" w:rsidP="00595AF9">
            <w:pPr>
              <w:rPr>
                <w:rFonts w:ascii="仿宋" w:eastAsia="仿宋" w:hAnsi="仿宋"/>
                <w:sz w:val="24"/>
              </w:rPr>
            </w:pPr>
            <w:r w:rsidRPr="000B6E08">
              <w:rPr>
                <w:rFonts w:ascii="仿宋" w:eastAsia="仿宋" w:hAnsi="仿宋" w:hint="eastAsia"/>
                <w:sz w:val="24"/>
              </w:rPr>
              <w:t>产品质量性能</w:t>
            </w:r>
          </w:p>
        </w:tc>
        <w:tc>
          <w:tcPr>
            <w:tcW w:w="5621" w:type="dxa"/>
            <w:vAlign w:val="center"/>
          </w:tcPr>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负荷调节范围：20~100%；</w:t>
            </w:r>
          </w:p>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燃烧装置效率：99%；</w:t>
            </w:r>
          </w:p>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 xml:space="preserve">燃烧调节方式：变频比例调节； </w:t>
            </w:r>
          </w:p>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燃烧器点火方式：电子点火；</w:t>
            </w:r>
          </w:p>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运行噪音：≤75分呗；</w:t>
            </w:r>
          </w:p>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电功率：≤7.0KW；</w:t>
            </w:r>
          </w:p>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控制系统：PLC控制（全自动控制和显示，自动记录带BA接口等）；</w:t>
            </w:r>
          </w:p>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机组使用寿命：≥10年；</w:t>
            </w:r>
          </w:p>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保炉体保温材料的材质：硅酸铝保温材料，保温厚度应能满足炉体表面温度；</w:t>
            </w:r>
          </w:p>
          <w:p w:rsidR="00595AF9" w:rsidRPr="000B6E08" w:rsidRDefault="00595AF9" w:rsidP="00595AF9">
            <w:pPr>
              <w:widowControl/>
              <w:numPr>
                <w:ilvl w:val="0"/>
                <w:numId w:val="10"/>
              </w:numPr>
              <w:adjustRightInd w:val="0"/>
              <w:snapToGrid w:val="0"/>
              <w:spacing w:after="200"/>
              <w:rPr>
                <w:rFonts w:ascii="仿宋" w:eastAsia="仿宋" w:hAnsi="仿宋"/>
                <w:sz w:val="24"/>
              </w:rPr>
            </w:pPr>
            <w:r w:rsidRPr="000B6E08">
              <w:rPr>
                <w:rFonts w:ascii="仿宋" w:eastAsia="仿宋" w:hAnsi="仿宋" w:hint="eastAsia"/>
                <w:sz w:val="24"/>
              </w:rPr>
              <w:t>安全保护装置：超温、超压、缺水、燃烧等安全保护；</w:t>
            </w:r>
          </w:p>
          <w:p w:rsidR="00595AF9" w:rsidRPr="000B6E08" w:rsidRDefault="00595AF9" w:rsidP="00595AF9">
            <w:pPr>
              <w:rPr>
                <w:rFonts w:ascii="仿宋" w:eastAsia="仿宋" w:hAnsi="仿宋"/>
                <w:sz w:val="24"/>
              </w:rPr>
            </w:pPr>
            <w:r w:rsidRPr="000B6E08">
              <w:rPr>
                <w:rFonts w:ascii="仿宋" w:eastAsia="仿宋" w:hAnsi="仿宋" w:hint="eastAsia"/>
                <w:sz w:val="24"/>
              </w:rPr>
              <w:t>以上内容每响应1项得1分，不响应不得分。</w:t>
            </w:r>
          </w:p>
        </w:tc>
        <w:tc>
          <w:tcPr>
            <w:tcW w:w="1040"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0-10分</w:t>
            </w:r>
          </w:p>
        </w:tc>
      </w:tr>
      <w:tr w:rsidR="00595AF9" w:rsidRPr="000B6E08" w:rsidTr="00595AF9">
        <w:trPr>
          <w:trHeight w:val="859"/>
        </w:trPr>
        <w:tc>
          <w:tcPr>
            <w:tcW w:w="634"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5</w:t>
            </w:r>
          </w:p>
        </w:tc>
        <w:tc>
          <w:tcPr>
            <w:tcW w:w="1224"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节能环保性能</w:t>
            </w:r>
          </w:p>
        </w:tc>
        <w:tc>
          <w:tcPr>
            <w:tcW w:w="5621" w:type="dxa"/>
            <w:vAlign w:val="center"/>
          </w:tcPr>
          <w:p w:rsidR="00595AF9" w:rsidRPr="000B6E08" w:rsidRDefault="00595AF9" w:rsidP="00595AF9">
            <w:pPr>
              <w:widowControl/>
              <w:numPr>
                <w:ilvl w:val="0"/>
                <w:numId w:val="11"/>
              </w:numPr>
              <w:adjustRightInd w:val="0"/>
              <w:snapToGrid w:val="0"/>
              <w:spacing w:after="200"/>
              <w:jc w:val="left"/>
              <w:rPr>
                <w:rFonts w:ascii="仿宋" w:eastAsia="仿宋" w:hAnsi="仿宋"/>
                <w:sz w:val="24"/>
              </w:rPr>
            </w:pPr>
            <w:r w:rsidRPr="000B6E08">
              <w:rPr>
                <w:rFonts w:ascii="仿宋" w:eastAsia="仿宋" w:hAnsi="仿宋" w:hint="eastAsia"/>
                <w:sz w:val="24"/>
              </w:rPr>
              <w:t>烟气排放指标：氮氧化物≤30毫克每立方米的得6分；30毫克＜氮氧化物≤40毫克的得4分；40毫克＜氮氧化物＜50毫克的得2分。</w:t>
            </w:r>
          </w:p>
          <w:p w:rsidR="00595AF9" w:rsidRPr="000B6E08" w:rsidRDefault="00595AF9" w:rsidP="00595AF9">
            <w:pPr>
              <w:widowControl/>
              <w:numPr>
                <w:ilvl w:val="0"/>
                <w:numId w:val="11"/>
              </w:numPr>
              <w:adjustRightInd w:val="0"/>
              <w:snapToGrid w:val="0"/>
              <w:spacing w:after="200"/>
              <w:jc w:val="left"/>
              <w:rPr>
                <w:rFonts w:ascii="仿宋" w:eastAsia="仿宋" w:hAnsi="仿宋"/>
                <w:sz w:val="24"/>
              </w:rPr>
            </w:pPr>
            <w:r w:rsidRPr="000B6E08">
              <w:rPr>
                <w:rFonts w:ascii="仿宋" w:eastAsia="仿宋" w:hAnsi="仿宋" w:hint="eastAsia"/>
                <w:sz w:val="24"/>
              </w:rPr>
              <w:t>额定负荷热效率：热效率≥94%的得6分；92%≤热效率＜94%的得4分；90%≤热效率＜92%的得2分；热效率＜90%的不得分；</w:t>
            </w:r>
          </w:p>
          <w:p w:rsidR="00595AF9" w:rsidRPr="000B6E08" w:rsidRDefault="00595AF9" w:rsidP="005C242B">
            <w:pPr>
              <w:rPr>
                <w:rFonts w:ascii="仿宋" w:eastAsia="仿宋" w:hAnsi="仿宋"/>
                <w:sz w:val="24"/>
              </w:rPr>
            </w:pPr>
            <w:r w:rsidRPr="000B6E08">
              <w:rPr>
                <w:rFonts w:ascii="仿宋" w:eastAsia="仿宋" w:hAnsi="仿宋" w:hint="eastAsia"/>
                <w:sz w:val="24"/>
              </w:rPr>
              <w:t>以上内容需在投标文件中提供有资质第三方检测报告复印件加盖公章。</w:t>
            </w:r>
          </w:p>
        </w:tc>
        <w:tc>
          <w:tcPr>
            <w:tcW w:w="1040" w:type="dxa"/>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2-12分</w:t>
            </w:r>
          </w:p>
        </w:tc>
      </w:tr>
      <w:tr w:rsidR="00595AF9" w:rsidRPr="000B6E08" w:rsidTr="00595AF9">
        <w:trPr>
          <w:trHeight w:val="674"/>
        </w:trPr>
        <w:tc>
          <w:tcPr>
            <w:tcW w:w="634" w:type="dxa"/>
            <w:shd w:val="clear" w:color="auto" w:fill="auto"/>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6</w:t>
            </w:r>
          </w:p>
        </w:tc>
        <w:tc>
          <w:tcPr>
            <w:tcW w:w="1224" w:type="dxa"/>
            <w:shd w:val="clear" w:color="auto" w:fill="auto"/>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项目的施工方案</w:t>
            </w:r>
          </w:p>
        </w:tc>
        <w:tc>
          <w:tcPr>
            <w:tcW w:w="5621" w:type="dxa"/>
            <w:shd w:val="clear" w:color="auto" w:fill="FFFFFF"/>
            <w:vAlign w:val="center"/>
          </w:tcPr>
          <w:p w:rsidR="00595AF9" w:rsidRPr="000B6E08" w:rsidRDefault="00595AF9" w:rsidP="005C242B">
            <w:pPr>
              <w:rPr>
                <w:rFonts w:ascii="仿宋" w:eastAsia="仿宋" w:hAnsi="仿宋"/>
                <w:sz w:val="24"/>
              </w:rPr>
            </w:pPr>
            <w:r w:rsidRPr="000B6E08">
              <w:rPr>
                <w:rFonts w:ascii="仿宋" w:eastAsia="仿宋" w:hAnsi="仿宋" w:hint="eastAsia"/>
                <w:sz w:val="24"/>
              </w:rPr>
              <w:t>根据投标方提供针对本项目的合理化建议、施工方案和实施保障措施，具有完善的拆除、运输方案、安装调试、验收方案、应急方案、合理化建议等情况酌情打分，评委进行综合性的比较评分。</w:t>
            </w:r>
          </w:p>
          <w:p w:rsidR="00595AF9" w:rsidRPr="000B6E08" w:rsidRDefault="00595AF9" w:rsidP="005C242B">
            <w:pPr>
              <w:rPr>
                <w:rFonts w:ascii="仿宋" w:eastAsia="仿宋" w:hAnsi="仿宋"/>
                <w:sz w:val="24"/>
              </w:rPr>
            </w:pPr>
            <w:r w:rsidRPr="000B6E08">
              <w:rPr>
                <w:rFonts w:ascii="仿宋" w:eastAsia="仿宋" w:hAnsi="仿宋" w:hint="eastAsia"/>
                <w:sz w:val="24"/>
              </w:rPr>
              <w:t>（格式自拟。优的得8.1-12分；良好的得4.1-8分；一般的得0-4分。）</w:t>
            </w:r>
          </w:p>
        </w:tc>
        <w:tc>
          <w:tcPr>
            <w:tcW w:w="1040" w:type="dxa"/>
            <w:shd w:val="clear" w:color="auto" w:fill="FFFFFF"/>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0-12分</w:t>
            </w:r>
          </w:p>
        </w:tc>
      </w:tr>
      <w:tr w:rsidR="00595AF9" w:rsidRPr="000B6E08" w:rsidTr="00F8176D">
        <w:trPr>
          <w:trHeight w:val="1114"/>
        </w:trPr>
        <w:tc>
          <w:tcPr>
            <w:tcW w:w="634" w:type="dxa"/>
            <w:vMerge w:val="restart"/>
            <w:shd w:val="clear" w:color="auto" w:fill="auto"/>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7</w:t>
            </w:r>
          </w:p>
        </w:tc>
        <w:tc>
          <w:tcPr>
            <w:tcW w:w="1224" w:type="dxa"/>
            <w:vMerge w:val="restart"/>
            <w:shd w:val="clear" w:color="auto" w:fill="auto"/>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售后服务</w:t>
            </w:r>
          </w:p>
        </w:tc>
        <w:tc>
          <w:tcPr>
            <w:tcW w:w="5621" w:type="dxa"/>
            <w:shd w:val="clear" w:color="auto" w:fill="FFFFFF"/>
            <w:vAlign w:val="center"/>
          </w:tcPr>
          <w:p w:rsidR="00595AF9" w:rsidRPr="000B6E08" w:rsidRDefault="00595AF9" w:rsidP="005C242B">
            <w:pPr>
              <w:pStyle w:val="ab"/>
              <w:rPr>
                <w:rFonts w:ascii="仿宋" w:eastAsia="仿宋" w:hAnsi="仿宋"/>
                <w:sz w:val="24"/>
              </w:rPr>
            </w:pPr>
            <w:r w:rsidRPr="000B6E08">
              <w:rPr>
                <w:rFonts w:ascii="仿宋" w:eastAsia="仿宋" w:hAnsi="仿宋" w:hint="eastAsia"/>
                <w:sz w:val="24"/>
              </w:rPr>
              <w:t>评委根据投标人承诺的服务响应时间和售后服务点的设置进行综合打分。</w:t>
            </w:r>
          </w:p>
        </w:tc>
        <w:tc>
          <w:tcPr>
            <w:tcW w:w="1040" w:type="dxa"/>
            <w:shd w:val="clear" w:color="auto" w:fill="FFFFFF"/>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0-4分</w:t>
            </w:r>
          </w:p>
        </w:tc>
      </w:tr>
      <w:tr w:rsidR="00595AF9" w:rsidRPr="000B6E08" w:rsidTr="00595AF9">
        <w:trPr>
          <w:trHeight w:val="674"/>
        </w:trPr>
        <w:tc>
          <w:tcPr>
            <w:tcW w:w="634" w:type="dxa"/>
            <w:vMerge/>
            <w:shd w:val="clear" w:color="auto" w:fill="auto"/>
            <w:vAlign w:val="center"/>
          </w:tcPr>
          <w:p w:rsidR="00595AF9" w:rsidRPr="000B6E08" w:rsidRDefault="00595AF9" w:rsidP="005C242B">
            <w:pPr>
              <w:jc w:val="center"/>
              <w:rPr>
                <w:rFonts w:ascii="仿宋" w:eastAsia="仿宋" w:hAnsi="仿宋"/>
                <w:sz w:val="24"/>
              </w:rPr>
            </w:pPr>
          </w:p>
        </w:tc>
        <w:tc>
          <w:tcPr>
            <w:tcW w:w="1224" w:type="dxa"/>
            <w:vMerge/>
            <w:shd w:val="clear" w:color="auto" w:fill="auto"/>
            <w:vAlign w:val="center"/>
          </w:tcPr>
          <w:p w:rsidR="00595AF9" w:rsidRPr="000B6E08" w:rsidRDefault="00595AF9" w:rsidP="005C242B">
            <w:pPr>
              <w:jc w:val="center"/>
              <w:rPr>
                <w:rFonts w:ascii="仿宋" w:eastAsia="仿宋" w:hAnsi="仿宋"/>
                <w:sz w:val="24"/>
              </w:rPr>
            </w:pPr>
          </w:p>
        </w:tc>
        <w:tc>
          <w:tcPr>
            <w:tcW w:w="5621" w:type="dxa"/>
            <w:shd w:val="clear" w:color="auto" w:fill="FFFFFF"/>
            <w:vAlign w:val="center"/>
          </w:tcPr>
          <w:p w:rsidR="00595AF9" w:rsidRPr="000B6E08" w:rsidRDefault="00595AF9" w:rsidP="005C242B">
            <w:pPr>
              <w:rPr>
                <w:rFonts w:ascii="仿宋" w:eastAsia="仿宋" w:hAnsi="仿宋"/>
                <w:sz w:val="24"/>
              </w:rPr>
            </w:pPr>
            <w:r w:rsidRPr="000B6E08">
              <w:rPr>
                <w:rFonts w:ascii="仿宋" w:eastAsia="仿宋" w:hAnsi="仿宋" w:hint="eastAsia"/>
                <w:sz w:val="24"/>
              </w:rPr>
              <w:t>其它伴随服务（对人员的培训、指导及技术支持等）0-3 分</w:t>
            </w:r>
          </w:p>
        </w:tc>
        <w:tc>
          <w:tcPr>
            <w:tcW w:w="1040" w:type="dxa"/>
            <w:shd w:val="clear" w:color="auto" w:fill="FFFFFF"/>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0-3分</w:t>
            </w:r>
          </w:p>
        </w:tc>
      </w:tr>
      <w:tr w:rsidR="00595AF9" w:rsidRPr="000B6E08" w:rsidTr="00595AF9">
        <w:trPr>
          <w:trHeight w:val="674"/>
        </w:trPr>
        <w:tc>
          <w:tcPr>
            <w:tcW w:w="634" w:type="dxa"/>
            <w:shd w:val="clear" w:color="auto" w:fill="auto"/>
            <w:vAlign w:val="center"/>
          </w:tcPr>
          <w:p w:rsidR="00595AF9" w:rsidRPr="000B6E08" w:rsidRDefault="00EF6CF6" w:rsidP="005C242B">
            <w:pPr>
              <w:jc w:val="center"/>
              <w:rPr>
                <w:rFonts w:ascii="仿宋" w:eastAsia="仿宋" w:hAnsi="仿宋"/>
                <w:sz w:val="24"/>
              </w:rPr>
            </w:pPr>
            <w:r>
              <w:rPr>
                <w:rFonts w:ascii="仿宋" w:eastAsia="仿宋" w:hAnsi="仿宋" w:hint="eastAsia"/>
                <w:sz w:val="24"/>
              </w:rPr>
              <w:t>8</w:t>
            </w:r>
          </w:p>
        </w:tc>
        <w:tc>
          <w:tcPr>
            <w:tcW w:w="1224" w:type="dxa"/>
            <w:shd w:val="clear" w:color="auto" w:fill="auto"/>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投标文件质量</w:t>
            </w:r>
          </w:p>
        </w:tc>
        <w:tc>
          <w:tcPr>
            <w:tcW w:w="5621" w:type="dxa"/>
            <w:shd w:val="clear" w:color="auto" w:fill="FFFFFF"/>
            <w:vAlign w:val="center"/>
          </w:tcPr>
          <w:p w:rsidR="00595AF9" w:rsidRPr="000B6E08" w:rsidRDefault="00595AF9" w:rsidP="005C242B">
            <w:pPr>
              <w:rPr>
                <w:rFonts w:ascii="仿宋" w:eastAsia="仿宋" w:hAnsi="仿宋"/>
                <w:sz w:val="24"/>
              </w:rPr>
            </w:pPr>
            <w:r w:rsidRPr="000B6E08">
              <w:rPr>
                <w:rFonts w:ascii="仿宋" w:eastAsia="仿宋" w:hAnsi="仿宋" w:hint="eastAsia"/>
                <w:sz w:val="24"/>
              </w:rPr>
              <w:t>投标文件规范性、完整性 。0-3分</w:t>
            </w:r>
          </w:p>
        </w:tc>
        <w:tc>
          <w:tcPr>
            <w:tcW w:w="1040" w:type="dxa"/>
            <w:shd w:val="clear" w:color="auto" w:fill="FFFFFF"/>
            <w:vAlign w:val="center"/>
          </w:tcPr>
          <w:p w:rsidR="00595AF9" w:rsidRPr="000B6E08" w:rsidRDefault="00595AF9" w:rsidP="005C242B">
            <w:pPr>
              <w:jc w:val="center"/>
              <w:rPr>
                <w:rFonts w:ascii="仿宋" w:eastAsia="仿宋" w:hAnsi="仿宋"/>
                <w:sz w:val="24"/>
              </w:rPr>
            </w:pPr>
            <w:r w:rsidRPr="000B6E08">
              <w:rPr>
                <w:rFonts w:ascii="仿宋" w:eastAsia="仿宋" w:hAnsi="仿宋" w:hint="eastAsia"/>
                <w:sz w:val="24"/>
              </w:rPr>
              <w:t>0-3分</w:t>
            </w:r>
          </w:p>
        </w:tc>
      </w:tr>
    </w:tbl>
    <w:p w:rsidR="00F8176D" w:rsidRPr="00F8176D" w:rsidRDefault="00F8176D" w:rsidP="00F8176D">
      <w:pPr>
        <w:spacing w:line="360" w:lineRule="auto"/>
        <w:outlineLvl w:val="0"/>
        <w:rPr>
          <w:rFonts w:ascii="仿宋" w:eastAsia="仿宋" w:hAnsi="仿宋" w:cs="仿宋_GB2312"/>
          <w:b/>
          <w:color w:val="000000" w:themeColor="text1"/>
          <w:kern w:val="0"/>
          <w:sz w:val="24"/>
        </w:rPr>
      </w:pPr>
      <w:r w:rsidRPr="00F8176D">
        <w:rPr>
          <w:rFonts w:ascii="仿宋" w:eastAsia="仿宋" w:hAnsi="仿宋" w:cs="仿宋_GB2312" w:hint="eastAsia"/>
          <w:b/>
          <w:color w:val="000000" w:themeColor="text1"/>
          <w:kern w:val="0"/>
          <w:sz w:val="24"/>
        </w:rPr>
        <w:t>2.2价格分(40分)</w:t>
      </w:r>
    </w:p>
    <w:p w:rsidR="00F8176D" w:rsidRPr="00F8176D" w:rsidRDefault="00F8176D" w:rsidP="00F8176D">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2.2.1</w:t>
      </w:r>
      <w:r w:rsidRPr="00F8176D">
        <w:rPr>
          <w:rFonts w:ascii="仿宋" w:eastAsia="仿宋" w:hAnsi="仿宋" w:cs="仿宋_GB2312" w:hint="eastAsia"/>
          <w:color w:val="000000" w:themeColor="text1"/>
          <w:kern w:val="0"/>
          <w:sz w:val="24"/>
        </w:rPr>
        <w:t>评标基准价：即满足招标文件要求且投标价格最低的投标报价为评标基准价，其价格分为满分。</w:t>
      </w:r>
    </w:p>
    <w:p w:rsidR="00F8176D" w:rsidRPr="00F8176D" w:rsidRDefault="00F8176D" w:rsidP="00F8176D">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2.2.2</w:t>
      </w:r>
      <w:r w:rsidRPr="00F8176D">
        <w:rPr>
          <w:rFonts w:ascii="仿宋" w:eastAsia="仿宋" w:hAnsi="仿宋" w:cs="仿宋_GB2312" w:hint="eastAsia"/>
          <w:color w:val="000000" w:themeColor="text1"/>
          <w:kern w:val="0"/>
          <w:sz w:val="24"/>
        </w:rPr>
        <w:t>其他投标人的价格</w:t>
      </w:r>
      <w:proofErr w:type="gramStart"/>
      <w:r w:rsidRPr="00F8176D">
        <w:rPr>
          <w:rFonts w:ascii="仿宋" w:eastAsia="仿宋" w:hAnsi="仿宋" w:cs="仿宋_GB2312" w:hint="eastAsia"/>
          <w:color w:val="000000" w:themeColor="text1"/>
          <w:kern w:val="0"/>
          <w:sz w:val="24"/>
        </w:rPr>
        <w:t>分统一</w:t>
      </w:r>
      <w:proofErr w:type="gramEnd"/>
      <w:r w:rsidRPr="00F8176D">
        <w:rPr>
          <w:rFonts w:ascii="仿宋" w:eastAsia="仿宋" w:hAnsi="仿宋" w:cs="仿宋_GB2312" w:hint="eastAsia"/>
          <w:color w:val="000000" w:themeColor="text1"/>
          <w:kern w:val="0"/>
          <w:sz w:val="24"/>
        </w:rPr>
        <w:t>按照下列公式计算(保留小数2位)：</w:t>
      </w:r>
    </w:p>
    <w:p w:rsidR="00F8176D" w:rsidRPr="00F8176D" w:rsidRDefault="00F8176D" w:rsidP="00F8176D">
      <w:pPr>
        <w:spacing w:line="360" w:lineRule="auto"/>
        <w:outlineLvl w:val="0"/>
        <w:rPr>
          <w:rFonts w:ascii="仿宋" w:eastAsia="仿宋" w:hAnsi="仿宋" w:cs="仿宋_GB2312"/>
          <w:color w:val="000000" w:themeColor="text1"/>
          <w:kern w:val="0"/>
          <w:sz w:val="24"/>
        </w:rPr>
      </w:pPr>
      <w:r w:rsidRPr="00F8176D">
        <w:rPr>
          <w:rFonts w:ascii="仿宋" w:eastAsia="仿宋" w:hAnsi="仿宋" w:cs="仿宋_GB2312" w:hint="eastAsia"/>
          <w:color w:val="000000" w:themeColor="text1"/>
          <w:kern w:val="0"/>
          <w:sz w:val="24"/>
        </w:rPr>
        <w:t>投标报价得分=(评标基准价／投标报价)×</w:t>
      </w:r>
      <w:proofErr w:type="gramStart"/>
      <w:r w:rsidRPr="00F8176D">
        <w:rPr>
          <w:rFonts w:ascii="仿宋" w:eastAsia="仿宋" w:hAnsi="仿宋" w:cs="仿宋_GB2312" w:hint="eastAsia"/>
          <w:color w:val="000000" w:themeColor="text1"/>
          <w:kern w:val="0"/>
          <w:sz w:val="24"/>
        </w:rPr>
        <w:t>价格权</w:t>
      </w:r>
      <w:proofErr w:type="gramEnd"/>
      <w:r w:rsidRPr="00F8176D">
        <w:rPr>
          <w:rFonts w:ascii="仿宋" w:eastAsia="仿宋" w:hAnsi="仿宋" w:cs="仿宋_GB2312" w:hint="eastAsia"/>
          <w:color w:val="000000" w:themeColor="text1"/>
          <w:kern w:val="0"/>
          <w:sz w:val="24"/>
        </w:rPr>
        <w:t>值×100</w:t>
      </w:r>
    </w:p>
    <w:p w:rsidR="00F8176D" w:rsidRPr="00F8176D" w:rsidRDefault="00F8176D" w:rsidP="00F8176D">
      <w:pPr>
        <w:spacing w:line="360" w:lineRule="auto"/>
        <w:outlineLvl w:val="0"/>
        <w:rPr>
          <w:rFonts w:ascii="仿宋" w:eastAsia="仿宋" w:hAnsi="仿宋" w:cs="仿宋_GB2312"/>
          <w:color w:val="000000" w:themeColor="text1"/>
          <w:kern w:val="0"/>
          <w:sz w:val="24"/>
        </w:rPr>
      </w:pPr>
      <w:r w:rsidRPr="00F8176D">
        <w:rPr>
          <w:rFonts w:ascii="仿宋" w:eastAsia="仿宋" w:hAnsi="仿宋" w:cs="仿宋_GB2312" w:hint="eastAsia"/>
          <w:color w:val="000000" w:themeColor="text1"/>
          <w:kern w:val="0"/>
          <w:sz w:val="24"/>
        </w:rPr>
        <w:t>即：投标报价得分=(评标基准价／投标报价)×40</w:t>
      </w:r>
    </w:p>
    <w:p w:rsidR="00290980" w:rsidRPr="00F8176D" w:rsidRDefault="00290980">
      <w:pPr>
        <w:pStyle w:val="20"/>
        <w:widowControl w:val="0"/>
        <w:tabs>
          <w:tab w:val="clear" w:pos="1697"/>
        </w:tabs>
        <w:spacing w:afterLines="0" w:line="440" w:lineRule="exact"/>
        <w:ind w:left="0" w:firstLineChars="200" w:firstLine="480"/>
        <w:rPr>
          <w:rFonts w:ascii="仿宋" w:eastAsia="仿宋" w:hAnsi="仿宋"/>
          <w:color w:val="000000" w:themeColor="text1"/>
          <w:szCs w:val="24"/>
        </w:rPr>
      </w:pPr>
    </w:p>
    <w:bookmarkEnd w:id="8"/>
    <w:bookmarkEnd w:id="9"/>
    <w:bookmarkEnd w:id="10"/>
    <w:bookmarkEnd w:id="11"/>
    <w:p w:rsidR="00290980" w:rsidRDefault="00760BA2">
      <w:pPr>
        <w:pageBreakBefore/>
        <w:snapToGrid w:val="0"/>
        <w:spacing w:line="360" w:lineRule="auto"/>
        <w:jc w:val="center"/>
        <w:rPr>
          <w:rFonts w:ascii="仿宋" w:eastAsia="仿宋" w:hAnsi="仿宋" w:cs="仿宋_GB2312"/>
          <w:b/>
          <w:color w:val="000000" w:themeColor="text1"/>
          <w:sz w:val="36"/>
          <w:szCs w:val="20"/>
        </w:rPr>
      </w:pPr>
      <w:r>
        <w:rPr>
          <w:rFonts w:ascii="仿宋" w:eastAsia="仿宋" w:hAnsi="仿宋" w:cs="仿宋_GB2312" w:hint="eastAsia"/>
          <w:b/>
          <w:color w:val="000000" w:themeColor="text1"/>
          <w:sz w:val="36"/>
          <w:szCs w:val="20"/>
        </w:rPr>
        <w:t>第六部分</w:t>
      </w:r>
      <w:r>
        <w:rPr>
          <w:rFonts w:ascii="仿宋" w:eastAsia="仿宋" w:hAnsi="仿宋" w:hint="eastAsia"/>
          <w:b/>
          <w:color w:val="000000" w:themeColor="text1"/>
          <w:sz w:val="36"/>
          <w:szCs w:val="36"/>
        </w:rPr>
        <w:t>投标文件</w:t>
      </w:r>
      <w:r>
        <w:rPr>
          <w:rFonts w:ascii="仿宋" w:eastAsia="仿宋" w:hAnsi="仿宋" w:cs="仿宋_GB2312" w:hint="eastAsia"/>
          <w:b/>
          <w:color w:val="000000" w:themeColor="text1"/>
          <w:sz w:val="36"/>
          <w:szCs w:val="20"/>
        </w:rPr>
        <w:t>应提交的有关格式范例</w:t>
      </w:r>
    </w:p>
    <w:p w:rsidR="00290980" w:rsidRDefault="00760BA2">
      <w:pPr>
        <w:spacing w:line="360" w:lineRule="auto"/>
        <w:ind w:firstLineChars="200" w:firstLine="480"/>
        <w:outlineLvl w:val="0"/>
        <w:rPr>
          <w:rFonts w:ascii="仿宋" w:eastAsia="仿宋" w:hAnsi="仿宋" w:cs="仿宋_GB2312"/>
          <w:color w:val="000000" w:themeColor="text1"/>
          <w:sz w:val="24"/>
        </w:rPr>
      </w:pPr>
      <w:r>
        <w:rPr>
          <w:rFonts w:ascii="仿宋" w:eastAsia="仿宋" w:hAnsi="仿宋" w:cs="仿宋_GB2312" w:hint="eastAsia"/>
          <w:color w:val="000000" w:themeColor="text1"/>
          <w:sz w:val="24"/>
        </w:rPr>
        <w:t>投标人按照以下格式编制投标文件，并将报价文件、商务技术（资信）文件分别编制成册。</w:t>
      </w:r>
    </w:p>
    <w:p w:rsidR="00290980" w:rsidRDefault="00290980">
      <w:pPr>
        <w:spacing w:line="360" w:lineRule="auto"/>
        <w:ind w:firstLineChars="200" w:firstLine="480"/>
        <w:outlineLvl w:val="0"/>
        <w:rPr>
          <w:rFonts w:ascii="仿宋" w:eastAsia="仿宋" w:hAnsi="仿宋" w:cs="仿宋_GB2312"/>
          <w:color w:val="000000" w:themeColor="text1"/>
          <w:sz w:val="24"/>
        </w:rPr>
      </w:pPr>
    </w:p>
    <w:p w:rsidR="00290980" w:rsidRDefault="00290980">
      <w:pPr>
        <w:spacing w:line="360" w:lineRule="auto"/>
        <w:ind w:firstLineChars="200" w:firstLine="480"/>
        <w:outlineLvl w:val="0"/>
        <w:rPr>
          <w:rFonts w:ascii="仿宋" w:eastAsia="仿宋" w:hAnsi="仿宋" w:cs="仿宋_GB2312"/>
          <w:color w:val="000000" w:themeColor="text1"/>
          <w:sz w:val="24"/>
        </w:rPr>
      </w:pPr>
    </w:p>
    <w:p w:rsidR="00290980" w:rsidRDefault="00290980">
      <w:pPr>
        <w:spacing w:line="360" w:lineRule="auto"/>
        <w:ind w:firstLineChars="200" w:firstLine="480"/>
        <w:outlineLvl w:val="0"/>
        <w:rPr>
          <w:rFonts w:ascii="仿宋" w:eastAsia="仿宋" w:hAnsi="仿宋" w:cs="仿宋_GB2312"/>
          <w:color w:val="000000" w:themeColor="text1"/>
          <w:sz w:val="24"/>
        </w:rPr>
      </w:pPr>
    </w:p>
    <w:p w:rsidR="00290980" w:rsidRDefault="00290980">
      <w:pPr>
        <w:spacing w:line="360" w:lineRule="auto"/>
        <w:ind w:firstLineChars="200" w:firstLine="480"/>
        <w:outlineLvl w:val="0"/>
        <w:rPr>
          <w:rFonts w:ascii="仿宋" w:eastAsia="仿宋" w:hAnsi="仿宋" w:cs="仿宋_GB2312"/>
          <w:color w:val="000000" w:themeColor="text1"/>
          <w:sz w:val="24"/>
        </w:rPr>
      </w:pPr>
    </w:p>
    <w:p w:rsidR="00290980" w:rsidRDefault="00290980">
      <w:pPr>
        <w:spacing w:line="360" w:lineRule="auto"/>
        <w:ind w:firstLineChars="200" w:firstLine="480"/>
        <w:outlineLvl w:val="0"/>
        <w:rPr>
          <w:rFonts w:ascii="仿宋" w:eastAsia="仿宋" w:hAnsi="仿宋" w:cs="仿宋_GB2312"/>
          <w:color w:val="000000" w:themeColor="text1"/>
          <w:sz w:val="24"/>
        </w:rPr>
      </w:pPr>
    </w:p>
    <w:p w:rsidR="00290980" w:rsidRDefault="00760BA2">
      <w:pPr>
        <w:snapToGrid w:val="0"/>
        <w:spacing w:line="360" w:lineRule="auto"/>
        <w:jc w:val="center"/>
        <w:rPr>
          <w:rFonts w:ascii="仿宋" w:eastAsia="仿宋" w:hAnsi="仿宋" w:cs="仿宋_GB2312"/>
          <w:b/>
          <w:color w:val="000000" w:themeColor="text1"/>
          <w:kern w:val="0"/>
          <w:sz w:val="36"/>
          <w:szCs w:val="36"/>
        </w:rPr>
      </w:pPr>
      <w:r>
        <w:rPr>
          <w:rFonts w:ascii="仿宋" w:eastAsia="仿宋" w:hAnsi="仿宋" w:cs="仿宋_GB2312" w:hint="eastAsia"/>
          <w:b/>
          <w:color w:val="000000" w:themeColor="text1"/>
          <w:kern w:val="0"/>
          <w:sz w:val="36"/>
          <w:szCs w:val="36"/>
        </w:rPr>
        <w:t>报价文件部分</w:t>
      </w:r>
    </w:p>
    <w:p w:rsidR="00290980" w:rsidRDefault="00290980">
      <w:pPr>
        <w:spacing w:line="360" w:lineRule="auto"/>
        <w:jc w:val="center"/>
        <w:outlineLvl w:val="0"/>
        <w:rPr>
          <w:rFonts w:ascii="仿宋" w:eastAsia="仿宋" w:hAnsi="仿宋" w:cs="仿宋_GB2312"/>
          <w:b/>
          <w:color w:val="000000" w:themeColor="text1"/>
          <w:kern w:val="0"/>
          <w:sz w:val="24"/>
        </w:rPr>
      </w:pPr>
    </w:p>
    <w:p w:rsidR="00290980" w:rsidRDefault="00760BA2">
      <w:pPr>
        <w:spacing w:line="360" w:lineRule="auto"/>
        <w:jc w:val="center"/>
        <w:outlineLvl w:val="0"/>
        <w:rPr>
          <w:rFonts w:ascii="仿宋" w:eastAsia="仿宋" w:hAnsi="仿宋" w:cs="仿宋_GB2312"/>
          <w:b/>
          <w:color w:val="000000" w:themeColor="text1"/>
          <w:kern w:val="0"/>
          <w:sz w:val="36"/>
          <w:szCs w:val="36"/>
        </w:rPr>
      </w:pPr>
      <w:r>
        <w:rPr>
          <w:rFonts w:ascii="仿宋" w:eastAsia="仿宋" w:hAnsi="仿宋" w:cs="仿宋_GB2312" w:hint="eastAsia"/>
          <w:b/>
          <w:color w:val="000000" w:themeColor="text1"/>
          <w:kern w:val="0"/>
          <w:sz w:val="36"/>
          <w:szCs w:val="36"/>
        </w:rPr>
        <w:t>目录</w:t>
      </w:r>
    </w:p>
    <w:p w:rsidR="00290980" w:rsidRDefault="00760BA2">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（1）投标响应函……</w:t>
      </w:r>
      <w:proofErr w:type="gramStart"/>
      <w:r>
        <w:rPr>
          <w:rFonts w:ascii="仿宋" w:eastAsia="仿宋" w:hAnsi="仿宋" w:cs="仿宋_GB2312" w:hint="eastAsia"/>
          <w:color w:val="000000" w:themeColor="text1"/>
          <w:kern w:val="0"/>
          <w:sz w:val="24"/>
        </w:rPr>
        <w:t>………………………………………………</w:t>
      </w:r>
      <w:proofErr w:type="gramEnd"/>
      <w:r>
        <w:rPr>
          <w:rFonts w:ascii="仿宋" w:eastAsia="仿宋" w:hAnsi="仿宋" w:cs="仿宋_GB2312" w:hint="eastAsia"/>
          <w:color w:val="000000" w:themeColor="text1"/>
          <w:kern w:val="0"/>
          <w:sz w:val="24"/>
        </w:rPr>
        <w:t>（页码）</w:t>
      </w:r>
    </w:p>
    <w:p w:rsidR="00290980" w:rsidRDefault="00760BA2">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（2）开标一览表……</w:t>
      </w:r>
      <w:proofErr w:type="gramStart"/>
      <w:r>
        <w:rPr>
          <w:rFonts w:ascii="仿宋" w:eastAsia="仿宋" w:hAnsi="仿宋" w:cs="仿宋_GB2312" w:hint="eastAsia"/>
          <w:color w:val="000000" w:themeColor="text1"/>
          <w:kern w:val="0"/>
          <w:sz w:val="24"/>
        </w:rPr>
        <w:t>………………………………………………</w:t>
      </w:r>
      <w:proofErr w:type="gramEnd"/>
      <w:r>
        <w:rPr>
          <w:rFonts w:ascii="仿宋" w:eastAsia="仿宋" w:hAnsi="仿宋" w:cs="仿宋_GB2312" w:hint="eastAsia"/>
          <w:color w:val="000000" w:themeColor="text1"/>
          <w:kern w:val="0"/>
          <w:sz w:val="24"/>
        </w:rPr>
        <w:t>（页码）</w:t>
      </w:r>
    </w:p>
    <w:p w:rsidR="00290980" w:rsidRDefault="00760BA2">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（3）中小企业声明函……</w:t>
      </w:r>
      <w:proofErr w:type="gramStart"/>
      <w:r>
        <w:rPr>
          <w:rFonts w:ascii="仿宋" w:eastAsia="仿宋" w:hAnsi="仿宋" w:cs="仿宋_GB2312" w:hint="eastAsia"/>
          <w:color w:val="000000" w:themeColor="text1"/>
          <w:kern w:val="0"/>
          <w:sz w:val="24"/>
        </w:rPr>
        <w:t>…………………………………………</w:t>
      </w:r>
      <w:proofErr w:type="gramEnd"/>
      <w:r>
        <w:rPr>
          <w:rFonts w:ascii="仿宋" w:eastAsia="仿宋" w:hAnsi="仿宋" w:cs="仿宋_GB2312" w:hint="eastAsia"/>
          <w:color w:val="000000" w:themeColor="text1"/>
          <w:kern w:val="0"/>
          <w:sz w:val="24"/>
        </w:rPr>
        <w:t>（页码）</w:t>
      </w:r>
    </w:p>
    <w:p w:rsidR="00290980" w:rsidRDefault="00760BA2">
      <w:pPr>
        <w:spacing w:line="360" w:lineRule="auto"/>
        <w:outlineLvl w:val="0"/>
        <w:rPr>
          <w:rFonts w:ascii="仿宋" w:eastAsia="仿宋" w:hAnsi="仿宋"/>
          <w:b/>
          <w:color w:val="000000" w:themeColor="text1"/>
          <w:sz w:val="36"/>
          <w:szCs w:val="36"/>
        </w:rPr>
      </w:pPr>
      <w:r>
        <w:rPr>
          <w:rFonts w:ascii="仿宋" w:eastAsia="仿宋" w:hAnsi="仿宋" w:cs="仿宋_GB2312" w:hint="eastAsia"/>
          <w:color w:val="000000" w:themeColor="text1"/>
          <w:sz w:val="24"/>
        </w:rPr>
        <w:t>（4）残疾人福利性单位声明函</w:t>
      </w:r>
      <w:r>
        <w:rPr>
          <w:rFonts w:ascii="仿宋" w:eastAsia="仿宋" w:hAnsi="仿宋" w:cs="仿宋_GB2312" w:hint="eastAsia"/>
          <w:color w:val="000000" w:themeColor="text1"/>
          <w:kern w:val="0"/>
          <w:sz w:val="24"/>
        </w:rPr>
        <w:t>……</w:t>
      </w:r>
      <w:proofErr w:type="gramStart"/>
      <w:r>
        <w:rPr>
          <w:rFonts w:ascii="仿宋" w:eastAsia="仿宋" w:hAnsi="仿宋" w:cs="仿宋_GB2312" w:hint="eastAsia"/>
          <w:color w:val="000000" w:themeColor="text1"/>
          <w:kern w:val="0"/>
          <w:sz w:val="24"/>
        </w:rPr>
        <w:t>………………………………</w:t>
      </w:r>
      <w:proofErr w:type="gramEnd"/>
      <w:r>
        <w:rPr>
          <w:rFonts w:ascii="仿宋" w:eastAsia="仿宋" w:hAnsi="仿宋" w:cs="仿宋_GB2312" w:hint="eastAsia"/>
          <w:color w:val="000000" w:themeColor="text1"/>
          <w:kern w:val="0"/>
          <w:sz w:val="24"/>
        </w:rPr>
        <w:t>（页码）</w:t>
      </w:r>
    </w:p>
    <w:p w:rsidR="00290980" w:rsidRDefault="00290980">
      <w:pPr>
        <w:pStyle w:val="ac"/>
        <w:spacing w:line="800" w:lineRule="atLeast"/>
        <w:ind w:leftChars="0" w:left="0"/>
        <w:rPr>
          <w:rFonts w:ascii="仿宋" w:eastAsia="仿宋" w:hAnsi="仿宋"/>
          <w:b/>
          <w:color w:val="000000" w:themeColor="text1"/>
          <w:sz w:val="36"/>
          <w:szCs w:val="36"/>
        </w:rPr>
      </w:pPr>
    </w:p>
    <w:p w:rsidR="00290980" w:rsidRDefault="00290980">
      <w:pPr>
        <w:pStyle w:val="ac"/>
        <w:spacing w:line="800" w:lineRule="atLeast"/>
        <w:ind w:leftChars="0" w:left="0"/>
        <w:rPr>
          <w:rFonts w:ascii="仿宋" w:eastAsia="仿宋" w:hAnsi="仿宋"/>
          <w:b/>
          <w:color w:val="000000" w:themeColor="text1"/>
          <w:sz w:val="36"/>
          <w:szCs w:val="36"/>
        </w:rPr>
      </w:pPr>
    </w:p>
    <w:p w:rsidR="00290980" w:rsidRDefault="00290980">
      <w:pPr>
        <w:pStyle w:val="ac"/>
        <w:spacing w:line="800" w:lineRule="atLeast"/>
        <w:ind w:leftChars="0" w:left="0"/>
        <w:rPr>
          <w:rFonts w:ascii="仿宋" w:eastAsia="仿宋" w:hAnsi="仿宋"/>
          <w:b/>
          <w:color w:val="000000" w:themeColor="text1"/>
          <w:sz w:val="36"/>
          <w:szCs w:val="36"/>
        </w:rPr>
      </w:pPr>
    </w:p>
    <w:p w:rsidR="00290980" w:rsidRDefault="00290980">
      <w:pPr>
        <w:rPr>
          <w:rFonts w:ascii="仿宋" w:eastAsia="仿宋" w:hAnsi="仿宋"/>
          <w:b/>
          <w:color w:val="000000" w:themeColor="text1"/>
          <w:sz w:val="30"/>
          <w:szCs w:val="30"/>
        </w:rPr>
      </w:pPr>
    </w:p>
    <w:p w:rsidR="00290980" w:rsidRDefault="00290980">
      <w:pPr>
        <w:rPr>
          <w:rFonts w:ascii="仿宋" w:eastAsia="仿宋" w:hAnsi="仿宋"/>
          <w:b/>
          <w:color w:val="000000" w:themeColor="text1"/>
          <w:sz w:val="30"/>
          <w:szCs w:val="30"/>
        </w:rPr>
      </w:pPr>
    </w:p>
    <w:p w:rsidR="00290980" w:rsidRDefault="00760BA2">
      <w:pPr>
        <w:pageBreakBefore/>
        <w:rPr>
          <w:rFonts w:ascii="仿宋" w:eastAsia="仿宋" w:hAnsi="仿宋"/>
          <w:b/>
          <w:color w:val="000000" w:themeColor="text1"/>
          <w:sz w:val="30"/>
          <w:szCs w:val="30"/>
        </w:rPr>
      </w:pPr>
      <w:r>
        <w:rPr>
          <w:rFonts w:ascii="仿宋" w:eastAsia="仿宋" w:hAnsi="仿宋" w:hint="eastAsia"/>
          <w:b/>
          <w:color w:val="000000" w:themeColor="text1"/>
          <w:sz w:val="30"/>
          <w:szCs w:val="30"/>
        </w:rPr>
        <w:t>1、投标响应函（格式）</w:t>
      </w:r>
    </w:p>
    <w:p w:rsidR="00290980" w:rsidRDefault="00290980">
      <w:pPr>
        <w:pStyle w:val="aff3"/>
        <w:spacing w:afterLines="0" w:line="440" w:lineRule="exact"/>
        <w:ind w:firstLineChars="0" w:firstLine="0"/>
        <w:rPr>
          <w:rFonts w:ascii="仿宋" w:eastAsia="仿宋" w:hAnsi="仿宋"/>
          <w:color w:val="000000" w:themeColor="text1"/>
          <w:szCs w:val="24"/>
        </w:rPr>
      </w:pPr>
    </w:p>
    <w:p w:rsidR="00290980" w:rsidRDefault="00760BA2">
      <w:pPr>
        <w:pStyle w:val="aff3"/>
        <w:spacing w:afterLines="0" w:line="440" w:lineRule="exact"/>
        <w:ind w:firstLineChars="0" w:firstLine="0"/>
        <w:rPr>
          <w:rFonts w:ascii="仿宋" w:eastAsia="仿宋" w:hAnsi="仿宋"/>
          <w:color w:val="000000" w:themeColor="text1"/>
          <w:szCs w:val="24"/>
        </w:rPr>
      </w:pPr>
      <w:r>
        <w:rPr>
          <w:rFonts w:ascii="仿宋" w:eastAsia="仿宋" w:hAnsi="仿宋" w:hint="eastAsia"/>
          <w:color w:val="000000" w:themeColor="text1"/>
          <w:szCs w:val="24"/>
        </w:rPr>
        <w:t>致：</w:t>
      </w:r>
      <w:r>
        <w:rPr>
          <w:rFonts w:ascii="仿宋" w:eastAsia="仿宋" w:hAnsi="仿宋" w:hint="eastAsia"/>
          <w:color w:val="000000" w:themeColor="text1"/>
          <w:szCs w:val="24"/>
          <w:u w:val="single"/>
        </w:rPr>
        <w:t>绍兴市妇幼保健院、绍兴市嘉华项目管理有限公司</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根据贵方招标文件（</w:t>
      </w:r>
      <w:r>
        <w:rPr>
          <w:rFonts w:ascii="仿宋" w:eastAsia="仿宋" w:hAnsi="仿宋" w:hint="eastAsia"/>
          <w:b/>
          <w:color w:val="000000" w:themeColor="text1"/>
          <w:szCs w:val="24"/>
          <w:u w:val="single"/>
        </w:rPr>
        <w:t>填写招标编号：</w:t>
      </w:r>
      <w:r>
        <w:rPr>
          <w:rFonts w:ascii="仿宋" w:eastAsia="仿宋" w:hAnsi="仿宋" w:hint="eastAsia"/>
          <w:color w:val="000000" w:themeColor="text1"/>
          <w:szCs w:val="24"/>
        </w:rPr>
        <w:t>）的要求，正式授权</w:t>
      </w:r>
      <w:r>
        <w:rPr>
          <w:rFonts w:ascii="仿宋" w:eastAsia="仿宋" w:hAnsi="仿宋" w:hint="eastAsia"/>
          <w:b/>
          <w:color w:val="000000" w:themeColor="text1"/>
          <w:szCs w:val="24"/>
          <w:u w:val="single"/>
        </w:rPr>
        <w:t>（全权代表姓名    、单位    、职务   ）</w:t>
      </w:r>
      <w:r>
        <w:rPr>
          <w:rFonts w:ascii="仿宋" w:eastAsia="仿宋" w:hAnsi="仿宋" w:hint="eastAsia"/>
          <w:color w:val="000000" w:themeColor="text1"/>
          <w:szCs w:val="24"/>
        </w:rPr>
        <w:t>代表投标人</w:t>
      </w:r>
      <w:r>
        <w:rPr>
          <w:rFonts w:ascii="仿宋" w:eastAsia="仿宋" w:hAnsi="仿宋" w:hint="eastAsia"/>
          <w:color w:val="000000" w:themeColor="text1"/>
          <w:szCs w:val="24"/>
          <w:u w:val="single"/>
        </w:rPr>
        <w:t>（</w:t>
      </w:r>
      <w:r>
        <w:rPr>
          <w:rFonts w:ascii="仿宋" w:eastAsia="仿宋" w:hAnsi="仿宋" w:hint="eastAsia"/>
          <w:b/>
          <w:color w:val="000000" w:themeColor="text1"/>
          <w:szCs w:val="24"/>
          <w:u w:val="single"/>
        </w:rPr>
        <w:t xml:space="preserve">填写单位    、地址   </w:t>
      </w:r>
      <w:r>
        <w:rPr>
          <w:rFonts w:ascii="仿宋" w:eastAsia="仿宋" w:hAnsi="仿宋" w:hint="eastAsia"/>
          <w:color w:val="000000" w:themeColor="text1"/>
          <w:szCs w:val="24"/>
          <w:u w:val="single"/>
        </w:rPr>
        <w:t>）</w:t>
      </w:r>
      <w:r>
        <w:rPr>
          <w:rFonts w:ascii="仿宋" w:eastAsia="仿宋" w:hAnsi="仿宋" w:hint="eastAsia"/>
          <w:color w:val="000000" w:themeColor="text1"/>
          <w:szCs w:val="24"/>
        </w:rPr>
        <w:t>提交投标文件。</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我方已完全明白招标文件的所有条款要求，兹声明同意如下：</w:t>
      </w:r>
    </w:p>
    <w:p w:rsidR="00290980" w:rsidRDefault="00760BA2">
      <w:pPr>
        <w:pStyle w:val="20"/>
        <w:tabs>
          <w:tab w:val="clear" w:pos="1697"/>
        </w:tabs>
        <w:spacing w:afterLines="0" w:line="440" w:lineRule="exact"/>
        <w:ind w:left="0" w:firstLineChars="200" w:firstLine="480"/>
        <w:rPr>
          <w:rFonts w:ascii="仿宋" w:eastAsia="仿宋" w:hAnsi="仿宋"/>
          <w:color w:val="000000" w:themeColor="text1"/>
          <w:szCs w:val="24"/>
        </w:rPr>
      </w:pPr>
      <w:r>
        <w:rPr>
          <w:rFonts w:ascii="仿宋" w:eastAsia="仿宋" w:hAnsi="仿宋" w:hint="eastAsia"/>
          <w:color w:val="000000" w:themeColor="text1"/>
          <w:szCs w:val="24"/>
        </w:rPr>
        <w:t>1.</w:t>
      </w:r>
      <w:r>
        <w:rPr>
          <w:rFonts w:ascii="仿宋" w:eastAsia="仿宋" w:hAnsi="仿宋" w:cs="仿宋_GB2312" w:hint="eastAsia"/>
          <w:color w:val="000000" w:themeColor="text1"/>
        </w:rPr>
        <w:t>我方同意在投标人</w:t>
      </w:r>
      <w:r>
        <w:rPr>
          <w:rFonts w:ascii="仿宋" w:eastAsia="仿宋" w:hAnsi="仿宋" w:cs="仿宋_GB2312" w:hint="eastAsia"/>
          <w:color w:val="000000" w:themeColor="text1"/>
          <w:kern w:val="44"/>
        </w:rPr>
        <w:t>须知</w:t>
      </w:r>
      <w:r>
        <w:rPr>
          <w:rFonts w:ascii="仿宋" w:eastAsia="仿宋" w:hAnsi="仿宋" w:cs="仿宋_GB2312" w:hint="eastAsia"/>
          <w:color w:val="000000" w:themeColor="text1"/>
        </w:rPr>
        <w:t>规定的开标日期起遵守本投标文件中的承诺且在投标有效期满之前均具有约束力</w:t>
      </w:r>
      <w:r>
        <w:rPr>
          <w:rFonts w:ascii="仿宋" w:eastAsia="仿宋" w:hAnsi="仿宋" w:hint="eastAsia"/>
          <w:color w:val="000000" w:themeColor="text1"/>
          <w:szCs w:val="24"/>
        </w:rPr>
        <w:t>。</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2.我方承诺已经具备《中华人民共和国政府采购法》中规定的参加政府采购活动的供应商应当具备的条件。</w:t>
      </w:r>
    </w:p>
    <w:p w:rsidR="00290980" w:rsidRDefault="00760BA2">
      <w:pPr>
        <w:pStyle w:val="aff3"/>
        <w:spacing w:afterLines="0" w:line="440" w:lineRule="exact"/>
        <w:ind w:firstLine="480"/>
        <w:rPr>
          <w:rFonts w:ascii="仿宋" w:eastAsia="仿宋" w:hAnsi="仿宋"/>
          <w:color w:val="000000" w:themeColor="text1"/>
        </w:rPr>
      </w:pPr>
      <w:r>
        <w:rPr>
          <w:rFonts w:ascii="仿宋" w:eastAsia="仿宋" w:hAnsi="仿宋" w:hint="eastAsia"/>
          <w:color w:val="000000" w:themeColor="text1"/>
          <w:szCs w:val="24"/>
        </w:rPr>
        <w:t>3.</w:t>
      </w:r>
      <w:r>
        <w:rPr>
          <w:rFonts w:ascii="仿宋" w:eastAsia="仿宋" w:hAnsi="仿宋" w:hint="eastAsia"/>
          <w:color w:val="000000" w:themeColor="text1"/>
        </w:rPr>
        <w:t>本公司投标文件中填列的技术参数、配置、服务、数量等相关内容都是真实、准确的。保证在本次项目中所提供的资料全部真实和合法。同意向绍兴市嘉华项目管理有限公司提供可能另外要求的与投标有关的任何数据或资料。</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4.我方理解贵方将不受你们所收到的最低报价的约束。</w:t>
      </w:r>
    </w:p>
    <w:p w:rsidR="00290980" w:rsidRDefault="00760BA2">
      <w:pPr>
        <w:pStyle w:val="20"/>
        <w:tabs>
          <w:tab w:val="clear" w:pos="1697"/>
        </w:tabs>
        <w:spacing w:afterLines="0" w:line="440" w:lineRule="exact"/>
        <w:ind w:left="0" w:firstLineChars="200" w:firstLine="480"/>
        <w:rPr>
          <w:rFonts w:ascii="仿宋" w:eastAsia="仿宋" w:hAnsi="仿宋"/>
          <w:color w:val="000000" w:themeColor="text1"/>
          <w:szCs w:val="24"/>
        </w:rPr>
      </w:pPr>
      <w:r>
        <w:rPr>
          <w:rFonts w:ascii="仿宋" w:eastAsia="仿宋" w:hAnsi="仿宋" w:hint="eastAsia"/>
          <w:color w:val="000000" w:themeColor="text1"/>
        </w:rPr>
        <w:t>5.</w:t>
      </w:r>
      <w:r>
        <w:rPr>
          <w:rFonts w:ascii="仿宋" w:eastAsia="仿宋" w:hAnsi="仿宋" w:hint="eastAsia"/>
          <w:color w:val="000000" w:themeColor="text1"/>
          <w:szCs w:val="24"/>
        </w:rPr>
        <w:t>本投标自开标之日（投标截止之日）起90天内有效。</w:t>
      </w:r>
    </w:p>
    <w:p w:rsidR="00290980" w:rsidRDefault="00760BA2">
      <w:pPr>
        <w:pStyle w:val="aff3"/>
        <w:spacing w:afterLines="0" w:line="440" w:lineRule="exact"/>
        <w:ind w:firstLine="480"/>
        <w:rPr>
          <w:rFonts w:ascii="仿宋" w:eastAsia="仿宋" w:hAnsi="仿宋" w:cs="仿宋_GB2312"/>
          <w:color w:val="000000" w:themeColor="text1"/>
        </w:rPr>
      </w:pPr>
      <w:r>
        <w:rPr>
          <w:rFonts w:ascii="仿宋" w:eastAsia="仿宋" w:hAnsi="仿宋" w:hint="eastAsia"/>
          <w:color w:val="000000" w:themeColor="text1"/>
          <w:szCs w:val="24"/>
        </w:rPr>
        <w:t>6</w:t>
      </w:r>
      <w:r>
        <w:rPr>
          <w:rFonts w:ascii="仿宋" w:eastAsia="仿宋" w:hAnsi="仿宋" w:cs="仿宋_GB2312" w:hint="eastAsia"/>
          <w:color w:val="000000" w:themeColor="text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290980" w:rsidRDefault="00760BA2">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a)提供虚假材料谋取中标、成交的；</w:t>
      </w:r>
    </w:p>
    <w:p w:rsidR="00290980" w:rsidRDefault="00760BA2">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b)采取不正当手段诋毁、排挤其他供应商的；</w:t>
      </w:r>
    </w:p>
    <w:p w:rsidR="00290980" w:rsidRDefault="00760BA2">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c)与采购人、其它供应商或者采购代理机构恶意串通的；</w:t>
      </w:r>
    </w:p>
    <w:p w:rsidR="00290980" w:rsidRDefault="00760BA2">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d)向采购人、采购代理机构行贿或者提供其他不正当利益的；</w:t>
      </w:r>
    </w:p>
    <w:p w:rsidR="00290980" w:rsidRDefault="00760BA2">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e)在招标采购过程中与采购人进行协商谈判的；</w:t>
      </w:r>
    </w:p>
    <w:p w:rsidR="00290980" w:rsidRDefault="00760BA2">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f)拒绝有关部门监督检查或提供虚假情况的。</w:t>
      </w:r>
    </w:p>
    <w:p w:rsidR="00290980" w:rsidRDefault="00760BA2">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供应商有前款第a)至e)项情形之一的，中标、成交无效。</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地址：　　　　　　　　　　　　　　　邮政编码：</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电话：                              传真：</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 xml:space="preserve">开户银行：                          </w:t>
      </w:r>
      <w:proofErr w:type="gramStart"/>
      <w:r>
        <w:rPr>
          <w:rFonts w:ascii="仿宋" w:eastAsia="仿宋" w:hAnsi="仿宋" w:hint="eastAsia"/>
          <w:color w:val="000000" w:themeColor="text1"/>
          <w:szCs w:val="24"/>
        </w:rPr>
        <w:t>帐号</w:t>
      </w:r>
      <w:proofErr w:type="gramEnd"/>
      <w:r>
        <w:rPr>
          <w:rFonts w:ascii="仿宋" w:eastAsia="仿宋" w:hAnsi="仿宋" w:hint="eastAsia"/>
          <w:color w:val="000000" w:themeColor="text1"/>
          <w:szCs w:val="24"/>
        </w:rPr>
        <w:t>：</w:t>
      </w:r>
    </w:p>
    <w:p w:rsidR="00290980" w:rsidRDefault="00760BA2">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法定代表人或其授权代表(签字或签章)：</w:t>
      </w:r>
    </w:p>
    <w:p w:rsidR="00290980" w:rsidRDefault="00760BA2">
      <w:pPr>
        <w:pStyle w:val="aff3"/>
        <w:spacing w:afterLines="0" w:line="440" w:lineRule="exact"/>
        <w:ind w:firstLine="480"/>
        <w:rPr>
          <w:rFonts w:ascii="仿宋" w:eastAsia="仿宋" w:hAnsi="仿宋"/>
          <w:b/>
          <w:color w:val="000000" w:themeColor="text1"/>
          <w:sz w:val="30"/>
          <w:szCs w:val="30"/>
        </w:rPr>
      </w:pPr>
      <w:r>
        <w:rPr>
          <w:rFonts w:ascii="仿宋" w:eastAsia="仿宋" w:hAnsi="仿宋" w:hint="eastAsia"/>
          <w:color w:val="000000" w:themeColor="text1"/>
          <w:szCs w:val="24"/>
        </w:rPr>
        <w:t xml:space="preserve">投标人(电子签章)：　　　　　　　　　日期：   </w:t>
      </w:r>
    </w:p>
    <w:p w:rsidR="00290980" w:rsidRDefault="00760BA2">
      <w:pPr>
        <w:pageBreakBefore/>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t>2、开标一览表（格式）</w:t>
      </w:r>
    </w:p>
    <w:p w:rsidR="00290980" w:rsidRDefault="00760BA2">
      <w:pPr>
        <w:spacing w:line="400" w:lineRule="exact"/>
        <w:rPr>
          <w:rFonts w:ascii="仿宋" w:eastAsia="仿宋" w:hAnsi="仿宋"/>
          <w:color w:val="000000" w:themeColor="text1"/>
          <w:sz w:val="24"/>
        </w:rPr>
      </w:pPr>
      <w:r>
        <w:rPr>
          <w:rFonts w:ascii="仿宋" w:eastAsia="仿宋" w:hAnsi="仿宋" w:hint="eastAsia"/>
          <w:color w:val="000000" w:themeColor="text1"/>
          <w:sz w:val="24"/>
        </w:rPr>
        <w:t>投标人名称：</w:t>
      </w:r>
    </w:p>
    <w:p w:rsidR="00290980" w:rsidRDefault="00760BA2">
      <w:pPr>
        <w:snapToGrid w:val="0"/>
        <w:spacing w:line="400" w:lineRule="exact"/>
        <w:rPr>
          <w:rFonts w:ascii="仿宋" w:eastAsia="仿宋" w:hAnsi="仿宋"/>
          <w:color w:val="000000" w:themeColor="text1"/>
          <w:sz w:val="24"/>
        </w:rPr>
      </w:pPr>
      <w:r>
        <w:rPr>
          <w:rFonts w:ascii="仿宋" w:eastAsia="仿宋" w:hAnsi="仿宋" w:hint="eastAsia"/>
          <w:color w:val="000000" w:themeColor="text1"/>
          <w:sz w:val="24"/>
        </w:rPr>
        <w:t>标    项：</w:t>
      </w:r>
    </w:p>
    <w:p w:rsidR="00290980" w:rsidRDefault="00760BA2">
      <w:pPr>
        <w:snapToGrid w:val="0"/>
        <w:spacing w:line="400" w:lineRule="exact"/>
        <w:rPr>
          <w:rFonts w:ascii="仿宋" w:eastAsia="仿宋" w:hAnsi="仿宋"/>
          <w:color w:val="000000" w:themeColor="text1"/>
          <w:sz w:val="24"/>
          <w:u w:val="single"/>
        </w:rPr>
      </w:pPr>
      <w:r>
        <w:rPr>
          <w:rFonts w:ascii="仿宋" w:eastAsia="仿宋" w:hAnsi="仿宋" w:hint="eastAsia"/>
          <w:color w:val="000000" w:themeColor="text1"/>
          <w:sz w:val="24"/>
        </w:rPr>
        <w:t>招标编号：</w:t>
      </w:r>
    </w:p>
    <w:p w:rsidR="00290980" w:rsidRDefault="00760BA2">
      <w:pPr>
        <w:spacing w:line="440" w:lineRule="exact"/>
        <w:ind w:firstLineChars="3000" w:firstLine="7200"/>
        <w:jc w:val="left"/>
        <w:rPr>
          <w:rFonts w:ascii="仿宋" w:eastAsia="仿宋" w:hAnsi="仿宋"/>
          <w:color w:val="000000" w:themeColor="text1"/>
          <w:sz w:val="24"/>
        </w:rPr>
      </w:pPr>
      <w:r>
        <w:rPr>
          <w:rFonts w:ascii="仿宋" w:eastAsia="仿宋" w:hAnsi="仿宋" w:hint="eastAsia"/>
          <w:color w:val="000000" w:themeColor="text1"/>
          <w:sz w:val="24"/>
        </w:rPr>
        <w:t>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440"/>
        <w:gridCol w:w="540"/>
        <w:gridCol w:w="540"/>
        <w:gridCol w:w="720"/>
        <w:gridCol w:w="1078"/>
      </w:tblGrid>
      <w:tr w:rsidR="00F8176D" w:rsidRPr="00BD0AEE" w:rsidTr="005C242B">
        <w:trPr>
          <w:trHeight w:val="500"/>
        </w:trPr>
        <w:tc>
          <w:tcPr>
            <w:tcW w:w="647" w:type="dxa"/>
            <w:vAlign w:val="center"/>
          </w:tcPr>
          <w:p w:rsidR="00F8176D" w:rsidRPr="00BD0AEE" w:rsidRDefault="00F8176D" w:rsidP="005C242B">
            <w:pPr>
              <w:tabs>
                <w:tab w:val="left" w:pos="540"/>
              </w:tabs>
              <w:adjustRightInd w:val="0"/>
              <w:snapToGrid w:val="0"/>
              <w:jc w:val="center"/>
              <w:rPr>
                <w:rFonts w:ascii="宋体" w:hAnsi="宋体"/>
                <w:spacing w:val="20"/>
                <w:sz w:val="18"/>
                <w:szCs w:val="18"/>
              </w:rPr>
            </w:pPr>
            <w:r w:rsidRPr="00BD0AEE">
              <w:rPr>
                <w:rFonts w:ascii="宋体" w:hAnsi="宋体" w:hint="eastAsia"/>
                <w:spacing w:val="20"/>
                <w:sz w:val="18"/>
                <w:szCs w:val="18"/>
              </w:rPr>
              <w:t>序号</w:t>
            </w:r>
          </w:p>
        </w:tc>
        <w:tc>
          <w:tcPr>
            <w:tcW w:w="1080" w:type="dxa"/>
            <w:tcBorders>
              <w:right w:val="single" w:sz="4" w:space="0" w:color="auto"/>
            </w:tcBorders>
            <w:vAlign w:val="center"/>
          </w:tcPr>
          <w:p w:rsidR="00F8176D" w:rsidRPr="00BD0AEE" w:rsidRDefault="00F8176D" w:rsidP="005C242B">
            <w:pPr>
              <w:adjustRightInd w:val="0"/>
              <w:snapToGrid w:val="0"/>
              <w:ind w:leftChars="-51" w:left="-107" w:rightChars="-51" w:right="-107" w:firstLine="2"/>
              <w:jc w:val="center"/>
              <w:rPr>
                <w:rFonts w:ascii="宋体" w:hAnsi="宋体"/>
                <w:spacing w:val="20"/>
                <w:sz w:val="18"/>
                <w:szCs w:val="18"/>
              </w:rPr>
            </w:pPr>
            <w:r w:rsidRPr="00BD0AEE">
              <w:rPr>
                <w:rFonts w:ascii="宋体" w:hAnsi="宋体" w:hint="eastAsia"/>
                <w:spacing w:val="20"/>
                <w:sz w:val="18"/>
                <w:szCs w:val="18"/>
              </w:rPr>
              <w:t>名称</w:t>
            </w:r>
          </w:p>
        </w:tc>
        <w:tc>
          <w:tcPr>
            <w:tcW w:w="1261" w:type="dxa"/>
            <w:tcBorders>
              <w:left w:val="single" w:sz="4" w:space="0" w:color="auto"/>
            </w:tcBorders>
            <w:vAlign w:val="center"/>
          </w:tcPr>
          <w:p w:rsidR="00F8176D" w:rsidRPr="00BD0AEE" w:rsidRDefault="00F8176D" w:rsidP="005C242B">
            <w:pPr>
              <w:adjustRightInd w:val="0"/>
              <w:snapToGrid w:val="0"/>
              <w:ind w:leftChars="-51" w:left="-107" w:rightChars="-51" w:right="-107"/>
              <w:rPr>
                <w:rFonts w:ascii="宋体" w:hAnsi="宋体"/>
                <w:spacing w:val="20"/>
                <w:sz w:val="18"/>
                <w:szCs w:val="18"/>
              </w:rPr>
            </w:pPr>
            <w:r w:rsidRPr="00BD0AEE">
              <w:rPr>
                <w:rFonts w:ascii="宋体" w:hAnsi="宋体" w:hint="eastAsia"/>
                <w:spacing w:val="20"/>
                <w:sz w:val="18"/>
                <w:szCs w:val="18"/>
              </w:rPr>
              <w:t>货物的制造商或服务的提供商</w:t>
            </w:r>
          </w:p>
        </w:tc>
        <w:tc>
          <w:tcPr>
            <w:tcW w:w="900" w:type="dxa"/>
            <w:vAlign w:val="center"/>
          </w:tcPr>
          <w:p w:rsidR="00F8176D" w:rsidRPr="00BD0AEE" w:rsidRDefault="00F8176D" w:rsidP="005C242B">
            <w:pPr>
              <w:adjustRightInd w:val="0"/>
              <w:snapToGrid w:val="0"/>
              <w:ind w:leftChars="-51" w:left="-107" w:rightChars="-51" w:right="-107" w:firstLine="1"/>
              <w:rPr>
                <w:rFonts w:ascii="宋体" w:hAnsi="宋体"/>
                <w:spacing w:val="20"/>
                <w:sz w:val="18"/>
                <w:szCs w:val="18"/>
              </w:rPr>
            </w:pPr>
            <w:r w:rsidRPr="00BD0AEE">
              <w:rPr>
                <w:rFonts w:ascii="宋体" w:hAnsi="宋体" w:hint="eastAsia"/>
                <w:spacing w:val="20"/>
                <w:sz w:val="18"/>
                <w:szCs w:val="18"/>
              </w:rPr>
              <w:t>品牌（如有）</w:t>
            </w:r>
          </w:p>
        </w:tc>
        <w:tc>
          <w:tcPr>
            <w:tcW w:w="720" w:type="dxa"/>
            <w:vAlign w:val="center"/>
          </w:tcPr>
          <w:p w:rsidR="00F8176D" w:rsidRPr="00BD0AEE" w:rsidRDefault="00F8176D" w:rsidP="005C242B">
            <w:pPr>
              <w:adjustRightInd w:val="0"/>
              <w:snapToGrid w:val="0"/>
              <w:ind w:leftChars="-51" w:left="-107" w:rightChars="-51" w:right="-107"/>
              <w:jc w:val="center"/>
              <w:rPr>
                <w:rFonts w:ascii="宋体" w:hAnsi="宋体"/>
                <w:spacing w:val="20"/>
                <w:sz w:val="18"/>
                <w:szCs w:val="18"/>
              </w:rPr>
            </w:pPr>
            <w:r w:rsidRPr="00BD0AEE">
              <w:rPr>
                <w:rFonts w:ascii="宋体" w:hAnsi="宋体" w:hint="eastAsia"/>
                <w:spacing w:val="20"/>
                <w:sz w:val="18"/>
                <w:szCs w:val="18"/>
              </w:rPr>
              <w:t>数量</w:t>
            </w:r>
          </w:p>
        </w:tc>
        <w:tc>
          <w:tcPr>
            <w:tcW w:w="1440" w:type="dxa"/>
            <w:vAlign w:val="center"/>
          </w:tcPr>
          <w:p w:rsidR="00F8176D" w:rsidRPr="00BD0AEE" w:rsidRDefault="00F8176D" w:rsidP="005C242B">
            <w:pPr>
              <w:adjustRightInd w:val="0"/>
              <w:snapToGrid w:val="0"/>
              <w:ind w:leftChars="-51" w:left="-107" w:rightChars="-51" w:right="-107" w:firstLine="1"/>
              <w:jc w:val="center"/>
              <w:rPr>
                <w:rFonts w:ascii="宋体" w:hAnsi="宋体"/>
                <w:spacing w:val="20"/>
                <w:sz w:val="18"/>
                <w:szCs w:val="18"/>
              </w:rPr>
            </w:pPr>
            <w:r w:rsidRPr="00BD0AEE">
              <w:rPr>
                <w:rFonts w:ascii="宋体" w:hAnsi="宋体" w:hint="eastAsia"/>
                <w:spacing w:val="20"/>
                <w:sz w:val="18"/>
                <w:szCs w:val="18"/>
              </w:rPr>
              <w:t>型号和规格</w:t>
            </w:r>
            <w:r w:rsidRPr="00BD0AEE">
              <w:rPr>
                <w:rFonts w:ascii="宋体" w:hAnsi="宋体" w:hint="eastAsia"/>
                <w:b/>
                <w:sz w:val="18"/>
                <w:szCs w:val="18"/>
              </w:rPr>
              <w:t>（或具体服务）</w:t>
            </w:r>
          </w:p>
        </w:tc>
        <w:tc>
          <w:tcPr>
            <w:tcW w:w="540" w:type="dxa"/>
            <w:tcBorders>
              <w:right w:val="single" w:sz="4" w:space="0" w:color="auto"/>
            </w:tcBorders>
            <w:vAlign w:val="center"/>
          </w:tcPr>
          <w:p w:rsidR="00F8176D" w:rsidRPr="00BD0AEE" w:rsidRDefault="00F8176D" w:rsidP="005C242B">
            <w:pPr>
              <w:adjustRightInd w:val="0"/>
              <w:snapToGrid w:val="0"/>
              <w:ind w:leftChars="-51" w:left="-107" w:rightChars="-51" w:right="-107" w:firstLine="1"/>
              <w:jc w:val="center"/>
              <w:rPr>
                <w:rFonts w:ascii="宋体" w:hAnsi="宋体"/>
                <w:spacing w:val="20"/>
                <w:sz w:val="18"/>
                <w:szCs w:val="18"/>
              </w:rPr>
            </w:pPr>
            <w:r w:rsidRPr="00BD0AEE">
              <w:rPr>
                <w:rFonts w:ascii="宋体" w:hAnsi="宋体" w:hint="eastAsia"/>
                <w:spacing w:val="20"/>
                <w:sz w:val="18"/>
                <w:szCs w:val="18"/>
              </w:rPr>
              <w:t>单价</w:t>
            </w:r>
          </w:p>
        </w:tc>
        <w:tc>
          <w:tcPr>
            <w:tcW w:w="540" w:type="dxa"/>
            <w:tcBorders>
              <w:left w:val="single" w:sz="4" w:space="0" w:color="auto"/>
            </w:tcBorders>
            <w:vAlign w:val="center"/>
          </w:tcPr>
          <w:p w:rsidR="00F8176D" w:rsidRPr="00BD0AEE" w:rsidRDefault="00F8176D" w:rsidP="005C242B">
            <w:pPr>
              <w:adjustRightInd w:val="0"/>
              <w:snapToGrid w:val="0"/>
              <w:ind w:leftChars="-51" w:left="-107" w:rightChars="-51" w:right="-107" w:firstLine="1"/>
              <w:jc w:val="center"/>
              <w:rPr>
                <w:rFonts w:ascii="宋体" w:hAnsi="宋体"/>
                <w:spacing w:val="20"/>
                <w:sz w:val="18"/>
                <w:szCs w:val="18"/>
              </w:rPr>
            </w:pPr>
            <w:r w:rsidRPr="00BD0AEE">
              <w:rPr>
                <w:rFonts w:ascii="宋体" w:hAnsi="宋体" w:hint="eastAsia"/>
                <w:spacing w:val="20"/>
                <w:sz w:val="18"/>
                <w:szCs w:val="18"/>
              </w:rPr>
              <w:t>总价</w:t>
            </w:r>
          </w:p>
        </w:tc>
        <w:tc>
          <w:tcPr>
            <w:tcW w:w="720" w:type="dxa"/>
            <w:vAlign w:val="center"/>
          </w:tcPr>
          <w:p w:rsidR="00F8176D" w:rsidRPr="00BD0AEE" w:rsidRDefault="00F8176D" w:rsidP="005C242B">
            <w:pPr>
              <w:adjustRightInd w:val="0"/>
              <w:snapToGrid w:val="0"/>
              <w:ind w:leftChars="-51" w:left="1" w:rightChars="-51" w:right="-107" w:hangingChars="49" w:hanging="108"/>
              <w:jc w:val="center"/>
              <w:rPr>
                <w:rFonts w:ascii="宋体" w:hAnsi="宋体"/>
                <w:spacing w:val="20"/>
                <w:sz w:val="18"/>
                <w:szCs w:val="18"/>
              </w:rPr>
            </w:pPr>
            <w:r w:rsidRPr="00BD0AEE">
              <w:rPr>
                <w:rFonts w:ascii="宋体" w:hAnsi="宋体" w:hint="eastAsia"/>
                <w:spacing w:val="20"/>
                <w:sz w:val="18"/>
                <w:szCs w:val="18"/>
              </w:rPr>
              <w:t>交货期</w:t>
            </w:r>
          </w:p>
        </w:tc>
        <w:tc>
          <w:tcPr>
            <w:tcW w:w="1078" w:type="dxa"/>
            <w:vAlign w:val="center"/>
          </w:tcPr>
          <w:p w:rsidR="00F8176D" w:rsidRPr="00BD0AEE" w:rsidRDefault="00F8176D" w:rsidP="005C242B">
            <w:pPr>
              <w:tabs>
                <w:tab w:val="left" w:pos="1224"/>
              </w:tabs>
              <w:adjustRightInd w:val="0"/>
              <w:snapToGrid w:val="0"/>
              <w:ind w:rightChars="-51" w:right="-107"/>
              <w:rPr>
                <w:rFonts w:ascii="宋体" w:hAnsi="宋体"/>
                <w:spacing w:val="20"/>
                <w:sz w:val="18"/>
                <w:szCs w:val="18"/>
              </w:rPr>
            </w:pPr>
            <w:r w:rsidRPr="00BD0AEE">
              <w:rPr>
                <w:rFonts w:ascii="宋体" w:hAnsi="宋体" w:hint="eastAsia"/>
                <w:spacing w:val="20"/>
                <w:sz w:val="18"/>
                <w:szCs w:val="18"/>
              </w:rPr>
              <w:t>质保期/服务要求（年限）</w:t>
            </w:r>
          </w:p>
        </w:tc>
      </w:tr>
      <w:tr w:rsidR="00F8176D" w:rsidRPr="00BD0AEE" w:rsidTr="005C242B">
        <w:trPr>
          <w:trHeight w:val="500"/>
        </w:trPr>
        <w:tc>
          <w:tcPr>
            <w:tcW w:w="647" w:type="dxa"/>
            <w:vAlign w:val="center"/>
          </w:tcPr>
          <w:p w:rsidR="00F8176D" w:rsidRPr="00BD0AEE" w:rsidRDefault="00F8176D" w:rsidP="005C242B">
            <w:pPr>
              <w:adjustRightInd w:val="0"/>
              <w:snapToGrid w:val="0"/>
              <w:ind w:rightChars="-64" w:right="-134"/>
              <w:jc w:val="center"/>
              <w:rPr>
                <w:rFonts w:ascii="宋体" w:hAnsi="宋体"/>
                <w:spacing w:val="20"/>
                <w:sz w:val="18"/>
                <w:szCs w:val="18"/>
              </w:rPr>
            </w:pPr>
            <w:r w:rsidRPr="00BD0AEE">
              <w:rPr>
                <w:rFonts w:ascii="宋体" w:hAnsi="宋体" w:hint="eastAsia"/>
                <w:spacing w:val="20"/>
                <w:sz w:val="18"/>
                <w:szCs w:val="18"/>
              </w:rPr>
              <w:t>1</w:t>
            </w:r>
          </w:p>
        </w:tc>
        <w:tc>
          <w:tcPr>
            <w:tcW w:w="108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90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72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44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72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078" w:type="dxa"/>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r>
      <w:tr w:rsidR="00F8176D" w:rsidRPr="00BD0AEE" w:rsidTr="005C242B">
        <w:trPr>
          <w:trHeight w:val="500"/>
        </w:trPr>
        <w:tc>
          <w:tcPr>
            <w:tcW w:w="647" w:type="dxa"/>
            <w:vAlign w:val="center"/>
          </w:tcPr>
          <w:p w:rsidR="00F8176D" w:rsidRPr="00BD0AEE" w:rsidRDefault="00F8176D" w:rsidP="005C242B">
            <w:pPr>
              <w:adjustRightInd w:val="0"/>
              <w:snapToGrid w:val="0"/>
              <w:ind w:rightChars="-64" w:right="-134"/>
              <w:jc w:val="center"/>
              <w:rPr>
                <w:rFonts w:ascii="宋体" w:hAnsi="宋体"/>
                <w:spacing w:val="20"/>
                <w:sz w:val="18"/>
                <w:szCs w:val="18"/>
              </w:rPr>
            </w:pPr>
            <w:r w:rsidRPr="00BD0AEE">
              <w:rPr>
                <w:rFonts w:ascii="宋体" w:hAnsi="宋体" w:hint="eastAsia"/>
                <w:spacing w:val="20"/>
                <w:sz w:val="18"/>
                <w:szCs w:val="18"/>
              </w:rPr>
              <w:t>2</w:t>
            </w:r>
          </w:p>
        </w:tc>
        <w:tc>
          <w:tcPr>
            <w:tcW w:w="108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90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72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078" w:type="dxa"/>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r>
      <w:tr w:rsidR="00F8176D" w:rsidRPr="00BD0AEE" w:rsidTr="005C242B">
        <w:trPr>
          <w:trHeight w:val="500"/>
        </w:trPr>
        <w:tc>
          <w:tcPr>
            <w:tcW w:w="647" w:type="dxa"/>
            <w:vAlign w:val="center"/>
          </w:tcPr>
          <w:p w:rsidR="00F8176D" w:rsidRPr="00BD0AEE" w:rsidRDefault="00F8176D" w:rsidP="005C242B">
            <w:pPr>
              <w:adjustRightInd w:val="0"/>
              <w:snapToGrid w:val="0"/>
              <w:ind w:rightChars="-64" w:right="-134"/>
              <w:jc w:val="center"/>
              <w:rPr>
                <w:rFonts w:ascii="宋体" w:hAnsi="宋体"/>
                <w:spacing w:val="20"/>
                <w:sz w:val="18"/>
                <w:szCs w:val="18"/>
              </w:rPr>
            </w:pPr>
            <w:r w:rsidRPr="00BD0AEE">
              <w:rPr>
                <w:rFonts w:ascii="宋体" w:hAnsi="宋体" w:hint="eastAsia"/>
                <w:spacing w:val="20"/>
                <w:sz w:val="18"/>
                <w:szCs w:val="18"/>
              </w:rPr>
              <w:t>3</w:t>
            </w:r>
          </w:p>
        </w:tc>
        <w:tc>
          <w:tcPr>
            <w:tcW w:w="108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90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72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078" w:type="dxa"/>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r>
      <w:tr w:rsidR="00F8176D" w:rsidRPr="00BD0AEE" w:rsidTr="005C242B">
        <w:trPr>
          <w:trHeight w:val="500"/>
        </w:trPr>
        <w:tc>
          <w:tcPr>
            <w:tcW w:w="647" w:type="dxa"/>
            <w:vAlign w:val="center"/>
          </w:tcPr>
          <w:p w:rsidR="00F8176D" w:rsidRPr="00BD0AEE" w:rsidRDefault="00F8176D" w:rsidP="005C242B">
            <w:pPr>
              <w:adjustRightInd w:val="0"/>
              <w:snapToGrid w:val="0"/>
              <w:ind w:rightChars="-64" w:right="-134"/>
              <w:jc w:val="center"/>
              <w:rPr>
                <w:rFonts w:ascii="宋体" w:hAnsi="宋体"/>
                <w:spacing w:val="20"/>
                <w:sz w:val="18"/>
                <w:szCs w:val="18"/>
              </w:rPr>
            </w:pPr>
            <w:r w:rsidRPr="00BD0AEE">
              <w:rPr>
                <w:rFonts w:ascii="宋体" w:hAnsi="宋体" w:hint="eastAsia"/>
                <w:spacing w:val="20"/>
                <w:sz w:val="18"/>
                <w:szCs w:val="18"/>
              </w:rPr>
              <w:t>4</w:t>
            </w:r>
          </w:p>
        </w:tc>
        <w:tc>
          <w:tcPr>
            <w:tcW w:w="108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90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720" w:type="dxa"/>
            <w:vAlign w:val="center"/>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c>
          <w:tcPr>
            <w:tcW w:w="1078" w:type="dxa"/>
          </w:tcPr>
          <w:p w:rsidR="00F8176D" w:rsidRPr="00BD0AEE" w:rsidRDefault="00F8176D" w:rsidP="005C242B">
            <w:pPr>
              <w:adjustRightInd w:val="0"/>
              <w:snapToGrid w:val="0"/>
              <w:ind w:rightChars="82" w:right="172" w:firstLineChars="202" w:firstLine="444"/>
              <w:rPr>
                <w:rFonts w:ascii="宋体" w:hAnsi="宋体"/>
                <w:spacing w:val="20"/>
                <w:sz w:val="18"/>
                <w:szCs w:val="18"/>
              </w:rPr>
            </w:pPr>
          </w:p>
        </w:tc>
      </w:tr>
      <w:tr w:rsidR="00F8176D" w:rsidRPr="00BD0AEE" w:rsidTr="005C242B">
        <w:trPr>
          <w:trHeight w:val="500"/>
        </w:trPr>
        <w:tc>
          <w:tcPr>
            <w:tcW w:w="8926" w:type="dxa"/>
            <w:gridSpan w:val="10"/>
            <w:vAlign w:val="center"/>
          </w:tcPr>
          <w:p w:rsidR="00F8176D" w:rsidRPr="00BD0AEE" w:rsidRDefault="00F8176D" w:rsidP="00F8176D">
            <w:pPr>
              <w:adjustRightInd w:val="0"/>
              <w:snapToGrid w:val="0"/>
              <w:ind w:rightChars="82" w:right="172"/>
              <w:rPr>
                <w:rFonts w:asciiTheme="minorEastAsia" w:eastAsiaTheme="minorEastAsia" w:hAnsiTheme="minorEastAsia"/>
                <w:spacing w:val="20"/>
                <w:szCs w:val="21"/>
              </w:rPr>
            </w:pPr>
            <w:r w:rsidRPr="00BD0AEE">
              <w:rPr>
                <w:rFonts w:asciiTheme="minorEastAsia" w:eastAsiaTheme="minorEastAsia" w:hAnsiTheme="minorEastAsia" w:hint="eastAsia"/>
                <w:b/>
                <w:szCs w:val="21"/>
              </w:rPr>
              <w:t>其中核心产品，由（请填写企业名称）制造，该企业（请填写属于或不属于）小型、微型企业。</w:t>
            </w:r>
          </w:p>
        </w:tc>
      </w:tr>
      <w:tr w:rsidR="00F8176D" w:rsidRPr="00BD0AEE" w:rsidTr="005C242B">
        <w:trPr>
          <w:trHeight w:val="440"/>
        </w:trPr>
        <w:tc>
          <w:tcPr>
            <w:tcW w:w="1727" w:type="dxa"/>
            <w:gridSpan w:val="2"/>
            <w:vMerge w:val="restart"/>
            <w:tcBorders>
              <w:right w:val="single" w:sz="4" w:space="0" w:color="auto"/>
            </w:tcBorders>
            <w:vAlign w:val="center"/>
          </w:tcPr>
          <w:p w:rsidR="00F8176D" w:rsidRPr="00BD0AEE" w:rsidRDefault="00F8176D" w:rsidP="005C242B">
            <w:pPr>
              <w:adjustRightInd w:val="0"/>
              <w:snapToGrid w:val="0"/>
              <w:ind w:rightChars="82" w:right="172" w:firstLineChars="202" w:firstLine="444"/>
              <w:jc w:val="center"/>
              <w:rPr>
                <w:rFonts w:ascii="宋体" w:hAnsi="宋体"/>
                <w:spacing w:val="20"/>
                <w:sz w:val="18"/>
                <w:szCs w:val="18"/>
              </w:rPr>
            </w:pPr>
            <w:r w:rsidRPr="00BD0AEE">
              <w:rPr>
                <w:rFonts w:ascii="宋体" w:hAnsi="宋体" w:hint="eastAsia"/>
                <w:spacing w:val="20"/>
                <w:sz w:val="18"/>
                <w:szCs w:val="18"/>
              </w:rPr>
              <w:t>投标总价</w:t>
            </w:r>
          </w:p>
        </w:tc>
        <w:tc>
          <w:tcPr>
            <w:tcW w:w="7199" w:type="dxa"/>
            <w:gridSpan w:val="8"/>
            <w:tcBorders>
              <w:left w:val="single" w:sz="4" w:space="0" w:color="auto"/>
              <w:bottom w:val="single" w:sz="4" w:space="0" w:color="auto"/>
            </w:tcBorders>
            <w:vAlign w:val="center"/>
          </w:tcPr>
          <w:p w:rsidR="00F8176D" w:rsidRPr="00BD0AEE" w:rsidRDefault="00F8176D" w:rsidP="005C242B">
            <w:pPr>
              <w:adjustRightInd w:val="0"/>
              <w:snapToGrid w:val="0"/>
              <w:ind w:rightChars="82" w:right="172"/>
              <w:rPr>
                <w:rFonts w:ascii="宋体" w:hAnsi="宋体"/>
                <w:spacing w:val="20"/>
                <w:sz w:val="18"/>
                <w:szCs w:val="18"/>
              </w:rPr>
            </w:pPr>
            <w:r w:rsidRPr="00BD0AEE">
              <w:rPr>
                <w:rFonts w:ascii="宋体" w:hAnsi="宋体" w:hint="eastAsia"/>
                <w:spacing w:val="20"/>
                <w:sz w:val="18"/>
                <w:szCs w:val="18"/>
              </w:rPr>
              <w:t>小写：</w:t>
            </w:r>
          </w:p>
        </w:tc>
      </w:tr>
      <w:tr w:rsidR="00F8176D" w:rsidRPr="00BD0AEE" w:rsidTr="005C242B">
        <w:trPr>
          <w:trHeight w:val="457"/>
        </w:trPr>
        <w:tc>
          <w:tcPr>
            <w:tcW w:w="1727" w:type="dxa"/>
            <w:gridSpan w:val="2"/>
            <w:vMerge/>
            <w:tcBorders>
              <w:right w:val="single" w:sz="4" w:space="0" w:color="auto"/>
            </w:tcBorders>
            <w:vAlign w:val="center"/>
          </w:tcPr>
          <w:p w:rsidR="00F8176D" w:rsidRPr="00BD0AEE" w:rsidRDefault="00F8176D" w:rsidP="005C242B">
            <w:pPr>
              <w:adjustRightInd w:val="0"/>
              <w:snapToGrid w:val="0"/>
              <w:ind w:rightChars="82" w:right="172" w:firstLineChars="202" w:firstLine="444"/>
              <w:jc w:val="center"/>
              <w:rPr>
                <w:rFonts w:ascii="宋体" w:hAnsi="宋体"/>
                <w:spacing w:val="20"/>
                <w:sz w:val="18"/>
                <w:szCs w:val="18"/>
              </w:rPr>
            </w:pPr>
          </w:p>
        </w:tc>
        <w:tc>
          <w:tcPr>
            <w:tcW w:w="7199" w:type="dxa"/>
            <w:gridSpan w:val="8"/>
            <w:tcBorders>
              <w:top w:val="single" w:sz="4" w:space="0" w:color="auto"/>
              <w:left w:val="single" w:sz="4" w:space="0" w:color="auto"/>
            </w:tcBorders>
            <w:vAlign w:val="center"/>
          </w:tcPr>
          <w:p w:rsidR="00F8176D" w:rsidRPr="00BD0AEE" w:rsidRDefault="00F8176D" w:rsidP="005C242B">
            <w:pPr>
              <w:adjustRightInd w:val="0"/>
              <w:snapToGrid w:val="0"/>
              <w:ind w:rightChars="82" w:right="172"/>
              <w:rPr>
                <w:rFonts w:ascii="宋体" w:hAnsi="宋体"/>
                <w:spacing w:val="20"/>
                <w:sz w:val="18"/>
                <w:szCs w:val="18"/>
              </w:rPr>
            </w:pPr>
            <w:r w:rsidRPr="00BD0AEE">
              <w:rPr>
                <w:rFonts w:ascii="宋体" w:hAnsi="宋体" w:hint="eastAsia"/>
                <w:spacing w:val="20"/>
                <w:sz w:val="18"/>
                <w:szCs w:val="18"/>
              </w:rPr>
              <w:t>大写：</w:t>
            </w:r>
          </w:p>
        </w:tc>
      </w:tr>
    </w:tbl>
    <w:p w:rsidR="00F8176D" w:rsidRPr="00BD0AEE" w:rsidRDefault="00F8176D" w:rsidP="00F8176D">
      <w:pPr>
        <w:snapToGrid w:val="0"/>
        <w:jc w:val="left"/>
        <w:rPr>
          <w:rFonts w:ascii="仿宋_GB2312" w:eastAsia="仿宋_GB2312" w:hAnsi="宋体"/>
          <w:sz w:val="24"/>
        </w:rPr>
      </w:pPr>
      <w:r w:rsidRPr="00BD0AEE">
        <w:rPr>
          <w:rFonts w:ascii="仿宋_GB2312" w:eastAsia="仿宋_GB2312" w:hAnsi="宋体" w:hint="eastAsia"/>
          <w:sz w:val="24"/>
        </w:rPr>
        <w:t>注: 1.报价一经涂改，应在涂改处加盖单位公章或者由法定代表人或其授权代表签字或盖章，否则其投标作无效投标处理。</w:t>
      </w:r>
    </w:p>
    <w:p w:rsidR="00F8176D" w:rsidRPr="00BD0AEE" w:rsidRDefault="00F8176D" w:rsidP="00F8176D">
      <w:pPr>
        <w:snapToGrid w:val="0"/>
        <w:ind w:firstLineChars="200" w:firstLine="480"/>
        <w:jc w:val="left"/>
        <w:rPr>
          <w:rFonts w:ascii="仿宋_GB2312" w:eastAsia="仿宋_GB2312" w:hAnsi="宋体"/>
          <w:sz w:val="24"/>
        </w:rPr>
      </w:pPr>
      <w:r w:rsidRPr="00BD0AEE">
        <w:rPr>
          <w:rFonts w:ascii="仿宋_GB2312" w:eastAsia="仿宋_GB2312" w:hAnsi="宋体" w:hint="eastAsia"/>
          <w:sz w:val="24"/>
        </w:rPr>
        <w:t>2.招标人不接受某</w:t>
      </w:r>
      <w:proofErr w:type="gramStart"/>
      <w:r w:rsidRPr="00BD0AEE">
        <w:rPr>
          <w:rFonts w:ascii="仿宋_GB2312" w:eastAsia="仿宋_GB2312" w:hAnsi="宋体" w:hint="eastAsia"/>
          <w:sz w:val="24"/>
        </w:rPr>
        <w:t>一标项中</w:t>
      </w:r>
      <w:proofErr w:type="gramEnd"/>
      <w:r w:rsidRPr="00BD0AEE">
        <w:rPr>
          <w:rFonts w:ascii="仿宋_GB2312" w:eastAsia="仿宋_GB2312" w:hAnsi="宋体" w:hint="eastAsia"/>
          <w:sz w:val="24"/>
        </w:rPr>
        <w:t>有2个(含)以上的报价或方案，若投标人在此表中有2个（含）以上的报价或方案，其投标作无效投标处理。</w:t>
      </w:r>
    </w:p>
    <w:p w:rsidR="00F8176D" w:rsidRPr="00BD0AEE" w:rsidRDefault="00F8176D" w:rsidP="00F8176D">
      <w:pPr>
        <w:ind w:leftChars="-1" w:left="-2" w:firstLineChars="200" w:firstLine="480"/>
        <w:rPr>
          <w:rFonts w:ascii="仿宋_GB2312" w:eastAsia="仿宋_GB2312" w:hAnsi="仿宋_GB2312" w:cs="仿宋_GB2312"/>
          <w:kern w:val="0"/>
          <w:sz w:val="24"/>
          <w:lang w:val="zh-CN"/>
        </w:rPr>
      </w:pPr>
      <w:r w:rsidRPr="00BD0AEE">
        <w:rPr>
          <w:rFonts w:ascii="仿宋_GB2312" w:eastAsia="仿宋_GB2312" w:hAnsi="仿宋_GB2312" w:cs="仿宋_GB2312" w:hint="eastAsia"/>
          <w:kern w:val="0"/>
          <w:sz w:val="24"/>
          <w:lang w:val="zh-CN"/>
        </w:rPr>
        <w:t>3.投标人需按本表格式填写，如无对应内容，则填写：“无或/”。</w:t>
      </w:r>
    </w:p>
    <w:p w:rsidR="00F8176D" w:rsidRPr="00BD0AEE" w:rsidRDefault="00F8176D" w:rsidP="00F8176D">
      <w:pPr>
        <w:snapToGrid w:val="0"/>
        <w:ind w:left="480"/>
        <w:rPr>
          <w:rFonts w:ascii="仿宋_GB2312" w:eastAsia="仿宋_GB2312" w:hAnsi="仿宋_GB2312" w:cs="仿宋_GB2312"/>
          <w:kern w:val="0"/>
          <w:sz w:val="24"/>
          <w:lang w:val="zh-CN"/>
        </w:rPr>
      </w:pPr>
      <w:r w:rsidRPr="00BD0AEE">
        <w:rPr>
          <w:rFonts w:ascii="仿宋_GB2312" w:eastAsia="仿宋_GB2312" w:hAnsi="仿宋_GB2312" w:cs="仿宋_GB2312" w:hint="eastAsia"/>
          <w:kern w:val="0"/>
          <w:sz w:val="24"/>
          <w:lang w:val="zh-CN"/>
        </w:rPr>
        <w:t>4.有关本项目实施所涉及的一切费用均计入报价。</w:t>
      </w:r>
    </w:p>
    <w:p w:rsidR="00F8176D" w:rsidRPr="00BD0AEE" w:rsidRDefault="00F8176D" w:rsidP="00F8176D">
      <w:pPr>
        <w:snapToGrid w:val="0"/>
        <w:ind w:firstLineChars="200" w:firstLine="480"/>
        <w:jc w:val="left"/>
        <w:rPr>
          <w:rFonts w:ascii="仿宋_GB2312" w:eastAsia="仿宋_GB2312" w:hAnsi="宋体"/>
          <w:b/>
          <w:sz w:val="24"/>
        </w:rPr>
      </w:pPr>
      <w:r w:rsidRPr="00BD0AEE">
        <w:rPr>
          <w:rFonts w:ascii="仿宋_GB2312" w:eastAsia="仿宋_GB2312" w:hAnsi="仿宋_GB2312" w:cs="仿宋_GB2312" w:hint="eastAsia"/>
          <w:kern w:val="0"/>
          <w:sz w:val="24"/>
          <w:lang w:val="zh-CN"/>
        </w:rPr>
        <w:t>5.</w:t>
      </w:r>
      <w:r w:rsidRPr="00BD0AEE">
        <w:rPr>
          <w:rFonts w:ascii="仿宋_GB2312" w:eastAsia="仿宋_GB2312" w:hAnsi="宋体" w:hint="eastAsia"/>
          <w:kern w:val="0"/>
          <w:sz w:val="24"/>
          <w:lang w:val="zh-CN"/>
        </w:rPr>
        <w:t>以上表格要求细分项目及报价，</w:t>
      </w:r>
      <w:r w:rsidRPr="00BD0AEE">
        <w:rPr>
          <w:rFonts w:ascii="仿宋_GB2312" w:eastAsia="仿宋_GB2312" w:hAnsi="仿宋" w:cs="Arial" w:hint="eastAsia"/>
          <w:b/>
          <w:kern w:val="0"/>
          <w:sz w:val="24"/>
        </w:rPr>
        <w:t>在“规格型号（或具体服务）”一栏中，货物类项目填写规格型号，服务类项目填写具体服务。</w:t>
      </w:r>
      <w:r w:rsidRPr="00BD0AEE">
        <w:rPr>
          <w:rFonts w:ascii="仿宋_GB2312" w:eastAsia="仿宋_GB2312" w:hAnsi="宋体" w:hint="eastAsia"/>
          <w:b/>
          <w:sz w:val="24"/>
        </w:rPr>
        <w:t>服务包含但不仅限于：服务方案、次数或人数、服务年限等，产品包含但不仅限于:名称、品牌、型号、生产厂商、数量、质保期等。</w:t>
      </w:r>
    </w:p>
    <w:p w:rsidR="00F8176D" w:rsidRPr="00BD0AEE" w:rsidRDefault="00F8176D" w:rsidP="00105656">
      <w:pPr>
        <w:ind w:firstLineChars="200" w:firstLine="482"/>
        <w:rPr>
          <w:rFonts w:ascii="仿宋_GB2312" w:eastAsia="仿宋_GB2312" w:hAnsi="宋体"/>
          <w:kern w:val="0"/>
          <w:sz w:val="24"/>
          <w:lang w:val="zh-CN"/>
        </w:rPr>
      </w:pPr>
      <w:r w:rsidRPr="00BD0AEE">
        <w:rPr>
          <w:rFonts w:ascii="仿宋_GB2312" w:eastAsia="仿宋_GB2312" w:hAnsi="宋体" w:hint="eastAsia"/>
          <w:b/>
          <w:sz w:val="24"/>
        </w:rPr>
        <w:t>6、</w:t>
      </w:r>
      <w:r w:rsidRPr="00BD0AEE">
        <w:rPr>
          <w:rFonts w:ascii="仿宋_GB2312" w:eastAsia="仿宋_GB2312" w:hAnsi="仿宋" w:cs="仿宋_GB2312" w:hint="eastAsia"/>
          <w:kern w:val="0"/>
          <w:sz w:val="24"/>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sidRPr="00BD0AEE">
        <w:rPr>
          <w:rFonts w:ascii="仿宋_GB2312" w:eastAsia="仿宋_GB2312" w:hAnsi="仿宋" w:hint="eastAsia"/>
          <w:b/>
          <w:sz w:val="24"/>
        </w:rPr>
        <w:t>投标人应如实填写是否可享受价格扣除，否则投标价格不可享受价格扣除。</w:t>
      </w:r>
    </w:p>
    <w:p w:rsidR="00F8176D" w:rsidRPr="00BD0AEE" w:rsidRDefault="00F8176D" w:rsidP="00105656">
      <w:pPr>
        <w:snapToGrid w:val="0"/>
        <w:ind w:firstLineChars="200" w:firstLine="482"/>
        <w:jc w:val="left"/>
        <w:rPr>
          <w:rFonts w:ascii="仿宋_GB2312" w:eastAsia="仿宋_GB2312" w:hAnsi="宋体"/>
          <w:b/>
          <w:kern w:val="0"/>
          <w:sz w:val="24"/>
          <w:lang w:val="zh-CN"/>
        </w:rPr>
      </w:pPr>
      <w:r w:rsidRPr="00BD0AEE">
        <w:rPr>
          <w:rFonts w:ascii="仿宋_GB2312" w:eastAsia="仿宋_GB2312" w:hAnsi="宋体" w:hint="eastAsia"/>
          <w:b/>
          <w:kern w:val="0"/>
          <w:sz w:val="24"/>
          <w:lang w:val="zh-CN"/>
        </w:rPr>
        <w:t>7.特别提示：采购机构将对</w:t>
      </w:r>
      <w:r w:rsidRPr="00BD0AEE">
        <w:rPr>
          <w:rFonts w:ascii="仿宋_GB2312" w:eastAsia="仿宋_GB2312" w:hAnsi="仿宋" w:cs="宋体" w:hint="eastAsia"/>
          <w:b/>
          <w:kern w:val="0"/>
          <w:sz w:val="24"/>
        </w:rPr>
        <w:t>项目名称和项目编号，中标供应商名称、地址和中标金额，主要中标标的</w:t>
      </w:r>
      <w:proofErr w:type="gramStart"/>
      <w:r w:rsidRPr="00BD0AEE">
        <w:rPr>
          <w:rFonts w:ascii="仿宋_GB2312" w:eastAsia="仿宋_GB2312" w:hAnsi="仿宋" w:cs="宋体" w:hint="eastAsia"/>
          <w:b/>
          <w:kern w:val="0"/>
          <w:sz w:val="24"/>
        </w:rPr>
        <w:t>的</w:t>
      </w:r>
      <w:proofErr w:type="gramEnd"/>
      <w:r w:rsidRPr="00BD0AEE">
        <w:rPr>
          <w:rFonts w:ascii="仿宋_GB2312" w:eastAsia="仿宋_GB2312" w:hAnsi="仿宋" w:cs="宋体" w:hint="eastAsia"/>
          <w:b/>
          <w:kern w:val="0"/>
          <w:sz w:val="24"/>
        </w:rPr>
        <w:t>名称、规格型号、数量、单价、服务要求等</w:t>
      </w:r>
      <w:r w:rsidRPr="00BD0AEE">
        <w:rPr>
          <w:rFonts w:ascii="仿宋_GB2312" w:eastAsia="仿宋_GB2312" w:hAnsi="宋体" w:hint="eastAsia"/>
          <w:b/>
          <w:kern w:val="0"/>
          <w:sz w:val="24"/>
          <w:lang w:val="zh-CN"/>
        </w:rPr>
        <w:t>予以公示。请把上述涉及的内容完整填写在开标一览表中。</w:t>
      </w:r>
    </w:p>
    <w:p w:rsidR="00290980" w:rsidRDefault="00290980" w:rsidP="00F143F8">
      <w:pPr>
        <w:spacing w:line="360" w:lineRule="auto"/>
        <w:ind w:leftChars="-72" w:left="-2" w:rightChars="-389" w:right="-817" w:hangingChars="62" w:hanging="149"/>
        <w:rPr>
          <w:rFonts w:ascii="仿宋" w:eastAsia="仿宋" w:hAnsi="仿宋"/>
          <w:color w:val="000000" w:themeColor="text1"/>
          <w:sz w:val="24"/>
        </w:rPr>
      </w:pPr>
    </w:p>
    <w:p w:rsidR="00290980" w:rsidRDefault="00760BA2">
      <w:pPr>
        <w:spacing w:line="360" w:lineRule="auto"/>
        <w:ind w:leftChars="-2" w:left="-4" w:rightChars="-389" w:right="-817" w:firstLine="2"/>
        <w:rPr>
          <w:rFonts w:ascii="仿宋" w:eastAsia="仿宋" w:hAnsi="仿宋"/>
          <w:color w:val="000000" w:themeColor="text1"/>
          <w:sz w:val="24"/>
        </w:rPr>
      </w:pPr>
      <w:r>
        <w:rPr>
          <w:rFonts w:ascii="仿宋" w:eastAsia="仿宋" w:hAnsi="仿宋" w:hint="eastAsia"/>
          <w:color w:val="000000" w:themeColor="text1"/>
          <w:sz w:val="24"/>
        </w:rPr>
        <w:t>投标人（电子签章）：</w:t>
      </w:r>
    </w:p>
    <w:p w:rsidR="00290980" w:rsidRDefault="00760BA2">
      <w:pPr>
        <w:spacing w:line="360" w:lineRule="auto"/>
        <w:outlineLvl w:val="0"/>
        <w:rPr>
          <w:rFonts w:ascii="仿宋" w:eastAsia="仿宋" w:hAnsi="仿宋"/>
          <w:color w:val="000000" w:themeColor="text1"/>
          <w:sz w:val="24"/>
        </w:rPr>
      </w:pPr>
      <w:r>
        <w:rPr>
          <w:rFonts w:ascii="仿宋" w:eastAsia="仿宋" w:hAnsi="仿宋" w:hint="eastAsia"/>
          <w:color w:val="000000" w:themeColor="text1"/>
          <w:sz w:val="24"/>
        </w:rPr>
        <w:t>法定代表人或其授权代表（签字或盖章）：            日期：    年   月   日</w:t>
      </w:r>
    </w:p>
    <w:p w:rsidR="00290980" w:rsidRDefault="00760BA2">
      <w:pPr>
        <w:pageBreakBefore/>
        <w:rPr>
          <w:rFonts w:ascii="仿宋" w:eastAsia="仿宋" w:hAnsi="仿宋" w:cs="仿宋_GB2312"/>
          <w:b/>
          <w:color w:val="000000" w:themeColor="text1"/>
          <w:sz w:val="32"/>
          <w:szCs w:val="32"/>
        </w:rPr>
      </w:pPr>
      <w:r>
        <w:rPr>
          <w:rFonts w:ascii="仿宋" w:eastAsia="仿宋" w:hAnsi="仿宋" w:hint="eastAsia"/>
          <w:b/>
          <w:color w:val="000000" w:themeColor="text1"/>
          <w:sz w:val="32"/>
          <w:szCs w:val="32"/>
        </w:rPr>
        <w:t>3、中小企业声明函</w:t>
      </w:r>
    </w:p>
    <w:p w:rsidR="00290980" w:rsidRDefault="00290980">
      <w:pPr>
        <w:rPr>
          <w:rFonts w:ascii="仿宋" w:eastAsia="仿宋" w:hAnsi="仿宋"/>
          <w:color w:val="000000" w:themeColor="text1"/>
        </w:rPr>
      </w:pPr>
    </w:p>
    <w:p w:rsidR="00290980" w:rsidRDefault="00760BA2">
      <w:pPr>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本公司郑重声明，根据《政府采购促进中小企业发展暂行办法》（财库[2011]181号）的规定，本公司为</w:t>
      </w:r>
      <w:r>
        <w:rPr>
          <w:rFonts w:ascii="仿宋" w:eastAsia="仿宋" w:hAnsi="仿宋" w:cs="仿宋_GB2312" w:hint="eastAsia"/>
          <w:color w:val="000000" w:themeColor="text1"/>
          <w:sz w:val="24"/>
          <w:u w:val="single"/>
        </w:rPr>
        <w:t xml:space="preserve">      （请填写：中型、小型、微型）</w:t>
      </w:r>
      <w:r>
        <w:rPr>
          <w:rFonts w:ascii="仿宋" w:eastAsia="仿宋" w:hAnsi="仿宋" w:cs="仿宋_GB2312" w:hint="eastAsia"/>
          <w:color w:val="000000" w:themeColor="text1"/>
          <w:sz w:val="24"/>
        </w:rPr>
        <w:t>企业。即，本公司同时满足以下条件：</w:t>
      </w:r>
    </w:p>
    <w:p w:rsidR="00290980" w:rsidRDefault="00290980">
      <w:pPr>
        <w:rPr>
          <w:rFonts w:ascii="仿宋" w:eastAsia="仿宋" w:hAnsi="仿宋" w:cs="仿宋_GB2312"/>
          <w:color w:val="000000" w:themeColor="text1"/>
          <w:sz w:val="24"/>
        </w:rPr>
      </w:pPr>
    </w:p>
    <w:p w:rsidR="00290980" w:rsidRDefault="00760BA2">
      <w:pPr>
        <w:pStyle w:val="112"/>
        <w:widowControl/>
        <w:numPr>
          <w:ilvl w:val="0"/>
          <w:numId w:val="6"/>
        </w:numPr>
        <w:adjustRightInd/>
        <w:spacing w:line="240" w:lineRule="auto"/>
        <w:ind w:firstLineChars="0"/>
        <w:rPr>
          <w:rFonts w:ascii="仿宋" w:eastAsia="仿宋" w:hAnsi="仿宋" w:cs="仿宋_GB2312"/>
          <w:color w:val="000000" w:themeColor="text1"/>
        </w:rPr>
      </w:pPr>
      <w:r>
        <w:rPr>
          <w:rFonts w:ascii="仿宋" w:eastAsia="仿宋" w:hAnsi="仿宋" w:cs="仿宋_GB2312" w:hint="eastAsia"/>
          <w:color w:val="000000" w:themeColor="text1"/>
        </w:rPr>
        <w:t>根据《工业和信息化部、国家统计局、国家发展和改革委员会、财政部关于印发中小企业划型标准规定的通知》（工信部联企业[2011]300号）规定的划分标准，本公司为</w:t>
      </w:r>
      <w:r>
        <w:rPr>
          <w:rFonts w:ascii="仿宋" w:eastAsia="仿宋" w:hAnsi="仿宋" w:cs="仿宋_GB2312" w:hint="eastAsia"/>
          <w:color w:val="000000" w:themeColor="text1"/>
          <w:u w:val="single"/>
        </w:rPr>
        <w:t xml:space="preserve">   （请填写：中型、小型、微型）</w:t>
      </w:r>
      <w:r>
        <w:rPr>
          <w:rFonts w:ascii="仿宋" w:eastAsia="仿宋" w:hAnsi="仿宋" w:cs="仿宋_GB2312" w:hint="eastAsia"/>
          <w:color w:val="000000" w:themeColor="text1"/>
        </w:rPr>
        <w:t>企业。</w:t>
      </w:r>
    </w:p>
    <w:p w:rsidR="00290980" w:rsidRDefault="00760BA2">
      <w:pPr>
        <w:pStyle w:val="112"/>
        <w:widowControl/>
        <w:numPr>
          <w:ilvl w:val="0"/>
          <w:numId w:val="6"/>
        </w:numPr>
        <w:adjustRightInd/>
        <w:spacing w:line="240" w:lineRule="auto"/>
        <w:ind w:firstLineChars="0"/>
        <w:rPr>
          <w:rFonts w:ascii="仿宋" w:eastAsia="仿宋" w:hAnsi="仿宋" w:cs="仿宋_GB2312"/>
          <w:color w:val="000000" w:themeColor="text1"/>
        </w:rPr>
      </w:pPr>
      <w:r>
        <w:rPr>
          <w:rFonts w:ascii="仿宋" w:eastAsia="仿宋" w:hAnsi="仿宋" w:cs="仿宋_GB2312" w:hint="eastAsia"/>
          <w:color w:val="000000" w:themeColor="text1"/>
        </w:rPr>
        <w:t>本公司参加</w:t>
      </w:r>
      <w:r>
        <w:rPr>
          <w:rFonts w:ascii="仿宋" w:eastAsia="仿宋" w:hAnsi="仿宋" w:cs="仿宋_GB2312" w:hint="eastAsia"/>
          <w:color w:val="000000" w:themeColor="text1"/>
          <w:u w:val="single"/>
        </w:rPr>
        <w:t>绍兴市妇幼保健院</w:t>
      </w:r>
      <w:r>
        <w:rPr>
          <w:rFonts w:ascii="仿宋" w:eastAsia="仿宋" w:hAnsi="仿宋" w:cs="仿宋_GB2312" w:hint="eastAsia"/>
          <w:color w:val="000000" w:themeColor="text1"/>
        </w:rPr>
        <w:t xml:space="preserve">的采购活动提供本企业制造的货物，由本企业承担工程、提供服务，或者提供其他 </w:t>
      </w:r>
      <w:r>
        <w:rPr>
          <w:rFonts w:ascii="仿宋" w:eastAsia="仿宋" w:hAnsi="仿宋" w:cs="仿宋_GB2312" w:hint="eastAsia"/>
          <w:color w:val="000000" w:themeColor="text1"/>
          <w:u w:val="single"/>
        </w:rPr>
        <w:t xml:space="preserve">        （请填写：中型、小型、微型）</w:t>
      </w:r>
      <w:r>
        <w:rPr>
          <w:rFonts w:ascii="仿宋" w:eastAsia="仿宋" w:hAnsi="仿宋" w:cs="仿宋_GB2312" w:hint="eastAsia"/>
          <w:color w:val="000000" w:themeColor="text1"/>
        </w:rPr>
        <w:t>企业制造的货物。本条所称货物不包括使用大型企业注册商标的货物。</w:t>
      </w:r>
    </w:p>
    <w:p w:rsidR="00290980" w:rsidRDefault="00760BA2">
      <w:pPr>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本公司对上述声明的真实性负责。如有虚假，将依法承担相应责任。</w:t>
      </w:r>
    </w:p>
    <w:p w:rsidR="00290980" w:rsidRDefault="00290980">
      <w:pPr>
        <w:jc w:val="right"/>
        <w:rPr>
          <w:rFonts w:ascii="仿宋" w:eastAsia="仿宋" w:hAnsi="仿宋" w:cs="仿宋_GB2312"/>
          <w:color w:val="000000" w:themeColor="text1"/>
          <w:sz w:val="24"/>
        </w:rPr>
      </w:pPr>
    </w:p>
    <w:p w:rsidR="00290980" w:rsidRDefault="00290980">
      <w:pPr>
        <w:ind w:right="420" w:firstLineChars="2450" w:firstLine="5880"/>
        <w:rPr>
          <w:rFonts w:ascii="仿宋" w:eastAsia="仿宋" w:hAnsi="仿宋" w:cs="仿宋_GB2312"/>
          <w:color w:val="000000" w:themeColor="text1"/>
          <w:sz w:val="24"/>
        </w:rPr>
      </w:pPr>
    </w:p>
    <w:p w:rsidR="00290980" w:rsidRDefault="00290980">
      <w:pPr>
        <w:ind w:right="420" w:firstLineChars="2450" w:firstLine="5880"/>
        <w:rPr>
          <w:rFonts w:ascii="仿宋" w:eastAsia="仿宋" w:hAnsi="仿宋" w:cs="仿宋_GB2312"/>
          <w:color w:val="000000" w:themeColor="text1"/>
          <w:sz w:val="24"/>
        </w:rPr>
      </w:pPr>
    </w:p>
    <w:p w:rsidR="00290980" w:rsidRDefault="00760BA2">
      <w:pPr>
        <w:ind w:right="420" w:firstLineChars="2450" w:firstLine="5880"/>
        <w:rPr>
          <w:rFonts w:ascii="仿宋" w:eastAsia="仿宋" w:hAnsi="仿宋" w:cs="仿宋_GB2312"/>
          <w:color w:val="000000" w:themeColor="text1"/>
          <w:sz w:val="24"/>
        </w:rPr>
      </w:pPr>
      <w:r>
        <w:rPr>
          <w:rFonts w:ascii="仿宋" w:eastAsia="仿宋" w:hAnsi="仿宋" w:cs="仿宋_GB2312" w:hint="eastAsia"/>
          <w:color w:val="000000" w:themeColor="text1"/>
          <w:sz w:val="24"/>
        </w:rPr>
        <w:t xml:space="preserve">声明企业（盖章）： </w:t>
      </w:r>
    </w:p>
    <w:p w:rsidR="00290980" w:rsidRDefault="00760BA2">
      <w:pPr>
        <w:ind w:right="420" w:firstLineChars="2300" w:firstLine="5520"/>
        <w:rPr>
          <w:rFonts w:ascii="仿宋" w:eastAsia="仿宋" w:hAnsi="仿宋"/>
          <w:color w:val="000000" w:themeColor="text1"/>
        </w:rPr>
      </w:pPr>
      <w:r>
        <w:rPr>
          <w:rFonts w:ascii="仿宋" w:eastAsia="仿宋" w:hAnsi="仿宋" w:cs="仿宋_GB2312" w:hint="eastAsia"/>
          <w:color w:val="000000" w:themeColor="text1"/>
          <w:sz w:val="24"/>
        </w:rPr>
        <w:t xml:space="preserve">日期：   年     月 </w:t>
      </w:r>
      <w:r>
        <w:rPr>
          <w:rFonts w:ascii="仿宋" w:eastAsia="仿宋" w:hAnsi="仿宋" w:hint="eastAsia"/>
          <w:color w:val="000000" w:themeColor="text1"/>
        </w:rPr>
        <w:t xml:space="preserve">    日</w:t>
      </w:r>
    </w:p>
    <w:p w:rsidR="00290980" w:rsidRDefault="00290980">
      <w:pPr>
        <w:rPr>
          <w:rFonts w:ascii="仿宋" w:eastAsia="仿宋" w:hAnsi="仿宋"/>
          <w:color w:val="000000" w:themeColor="text1"/>
        </w:rPr>
      </w:pPr>
    </w:p>
    <w:p w:rsidR="00290980" w:rsidRDefault="00760BA2">
      <w:pPr>
        <w:rPr>
          <w:rFonts w:ascii="仿宋" w:eastAsia="仿宋" w:hAnsi="仿宋" w:cs="仿宋_GB2312"/>
          <w:sz w:val="24"/>
        </w:rPr>
      </w:pPr>
      <w:r>
        <w:rPr>
          <w:rFonts w:ascii="仿宋" w:eastAsia="仿宋" w:hAnsi="仿宋" w:cs="仿宋_GB2312" w:hint="eastAsia"/>
          <w:sz w:val="24"/>
        </w:rPr>
        <w:t>注：</w:t>
      </w:r>
    </w:p>
    <w:p w:rsidR="00290980" w:rsidRDefault="00760BA2">
      <w:pPr>
        <w:rPr>
          <w:rFonts w:ascii="仿宋" w:eastAsia="仿宋" w:hAnsi="仿宋" w:cs="仿宋_GB2312"/>
          <w:sz w:val="24"/>
        </w:rPr>
      </w:pPr>
      <w:r>
        <w:rPr>
          <w:rFonts w:ascii="仿宋" w:eastAsia="仿宋" w:hAnsi="仿宋" w:cs="仿宋_GB2312" w:hint="eastAsia"/>
          <w:sz w:val="24"/>
        </w:rPr>
        <w:t>1、投标人提供的中小企业</w:t>
      </w:r>
      <w:proofErr w:type="gramStart"/>
      <w:r>
        <w:rPr>
          <w:rFonts w:ascii="仿宋" w:eastAsia="仿宋" w:hAnsi="仿宋" w:cs="仿宋_GB2312" w:hint="eastAsia"/>
          <w:sz w:val="24"/>
        </w:rPr>
        <w:t>声明函与实际情况</w:t>
      </w:r>
      <w:proofErr w:type="gramEnd"/>
      <w:r>
        <w:rPr>
          <w:rFonts w:ascii="仿宋" w:eastAsia="仿宋" w:hAnsi="仿宋" w:cs="仿宋_GB2312" w:hint="eastAsia"/>
          <w:sz w:val="24"/>
        </w:rPr>
        <w:t>不符的，视为投标人提供虚假材料投标的，投标无效。</w:t>
      </w:r>
    </w:p>
    <w:p w:rsidR="00290980" w:rsidRDefault="00760BA2">
      <w:pPr>
        <w:rPr>
          <w:rFonts w:ascii="仿宋" w:eastAsia="仿宋" w:hAnsi="仿宋" w:cs="仿宋_GB2312"/>
          <w:sz w:val="24"/>
        </w:rPr>
      </w:pPr>
      <w:r>
        <w:rPr>
          <w:rFonts w:ascii="仿宋" w:eastAsia="仿宋" w:hAnsi="仿宋" w:cs="仿宋_GB2312" w:hint="eastAsia"/>
          <w:sz w:val="24"/>
        </w:rPr>
        <w:t>2、《中小企业声明函》中，须同时满足以上两个条件,并提供投标人“国家企业信用信息公示系统”或“浙江小微”（</w:t>
      </w:r>
      <w:proofErr w:type="gramStart"/>
      <w:r>
        <w:rPr>
          <w:rFonts w:ascii="仿宋" w:eastAsia="仿宋" w:hAnsi="仿宋" w:cs="仿宋_GB2312" w:hint="eastAsia"/>
          <w:sz w:val="24"/>
        </w:rPr>
        <w:t>微信公众号</w:t>
      </w:r>
      <w:proofErr w:type="gramEnd"/>
      <w:r>
        <w:rPr>
          <w:rFonts w:ascii="仿宋" w:eastAsia="仿宋" w:hAnsi="仿宋" w:cs="仿宋_GB2312" w:hint="eastAsia"/>
          <w:sz w:val="24"/>
        </w:rPr>
        <w:t>）小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名录页面查询结果（查询时间为投标前一周内）。如投标人提供非本企业制造的货物，须提供制造商“国家企业信用信息公示系统”或“浙江小微”（</w:t>
      </w:r>
      <w:proofErr w:type="gramStart"/>
      <w:r>
        <w:rPr>
          <w:rFonts w:ascii="仿宋" w:eastAsia="仿宋" w:hAnsi="仿宋" w:cs="仿宋_GB2312" w:hint="eastAsia"/>
          <w:sz w:val="24"/>
        </w:rPr>
        <w:t>微信公众号</w:t>
      </w:r>
      <w:proofErr w:type="gramEnd"/>
      <w:r>
        <w:rPr>
          <w:rFonts w:ascii="仿宋" w:eastAsia="仿宋" w:hAnsi="仿宋" w:cs="仿宋_GB2312" w:hint="eastAsia"/>
          <w:sz w:val="24"/>
        </w:rPr>
        <w:t>）小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名录页面查询结果（查询时间为投标前一周内）；如联合体投标时，联合体各方均为小型、微型企业的，联合体各方须提供《小微企业声明函》以及“国家企业信用信息公示系统”或“浙江小微”（</w:t>
      </w:r>
      <w:proofErr w:type="gramStart"/>
      <w:r>
        <w:rPr>
          <w:rFonts w:ascii="仿宋" w:eastAsia="仿宋" w:hAnsi="仿宋" w:cs="仿宋_GB2312" w:hint="eastAsia"/>
          <w:sz w:val="24"/>
        </w:rPr>
        <w:t>微信公众号</w:t>
      </w:r>
      <w:proofErr w:type="gramEnd"/>
      <w:r>
        <w:rPr>
          <w:rFonts w:ascii="仿宋" w:eastAsia="仿宋" w:hAnsi="仿宋" w:cs="仿宋_GB2312" w:hint="eastAsia"/>
          <w:sz w:val="24"/>
        </w:rPr>
        <w:t>）小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名录页面查询结果（查询时间为投标前一周内）；联合体其中一方为小型、微型企业的，联合协议中须约定小型、微型企业的协议合同金额占到联合体协议合同总额30%以上。若投标人或制造商未在相关网络平台登记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资质且无法查询的，可通过提供《中小企业声明函》和经审计的企业财务报表和企业所有从业人员社保缴纳凭证等相关证明材料进行证明。</w:t>
      </w:r>
    </w:p>
    <w:p w:rsidR="00290980" w:rsidRDefault="00760BA2">
      <w:pPr>
        <w:rPr>
          <w:rFonts w:ascii="仿宋_GB2312" w:eastAsia="仿宋_GB2312" w:hAnsi="仿宋_GB2312" w:cs="仿宋_GB2312"/>
          <w:sz w:val="24"/>
        </w:rPr>
      </w:pPr>
      <w:r>
        <w:rPr>
          <w:rFonts w:ascii="仿宋" w:eastAsia="仿宋" w:hAnsi="仿宋" w:cs="仿宋_GB2312" w:hint="eastAsia"/>
          <w:sz w:val="24"/>
        </w:rPr>
        <w:t>3、符合《关于促进残疾人就业政府采购政策的通知》（财库〔2017〕141号）规定的条件并</w:t>
      </w:r>
      <w:proofErr w:type="gramStart"/>
      <w:r>
        <w:rPr>
          <w:rFonts w:ascii="仿宋" w:eastAsia="仿宋" w:hAnsi="仿宋" w:cs="仿宋_GB2312" w:hint="eastAsia"/>
          <w:sz w:val="24"/>
        </w:rPr>
        <w:t>提供提供</w:t>
      </w:r>
      <w:proofErr w:type="gramEnd"/>
      <w:r>
        <w:rPr>
          <w:rFonts w:ascii="仿宋" w:eastAsia="仿宋" w:hAnsi="仿宋" w:cs="仿宋_GB2312" w:hint="eastAsia"/>
          <w:sz w:val="24"/>
        </w:rPr>
        <w:t>《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90980" w:rsidRDefault="00290980">
      <w:pPr>
        <w:rPr>
          <w:rFonts w:ascii="仿宋" w:eastAsia="仿宋" w:hAnsi="仿宋" w:cs="仿宋_GB2312"/>
          <w:color w:val="000000" w:themeColor="text1"/>
          <w:sz w:val="24"/>
        </w:rPr>
      </w:pPr>
    </w:p>
    <w:p w:rsidR="00290980" w:rsidRDefault="00290980">
      <w:pPr>
        <w:spacing w:line="588" w:lineRule="exact"/>
        <w:rPr>
          <w:rFonts w:ascii="仿宋" w:eastAsia="仿宋" w:hAnsi="仿宋" w:cs="仿宋_GB2312"/>
          <w:color w:val="000000" w:themeColor="text1"/>
          <w:sz w:val="24"/>
        </w:rPr>
      </w:pPr>
    </w:p>
    <w:p w:rsidR="00290980" w:rsidRDefault="00760BA2">
      <w:pPr>
        <w:pageBreakBefore/>
        <w:spacing w:line="588" w:lineRule="exact"/>
        <w:rPr>
          <w:rFonts w:ascii="仿宋" w:eastAsia="仿宋" w:hAnsi="仿宋"/>
          <w:b/>
          <w:color w:val="000000" w:themeColor="text1"/>
          <w:spacing w:val="6"/>
          <w:sz w:val="32"/>
          <w:szCs w:val="32"/>
        </w:rPr>
      </w:pPr>
      <w:r>
        <w:rPr>
          <w:rFonts w:ascii="仿宋" w:eastAsia="仿宋" w:hAnsi="仿宋" w:hint="eastAsia"/>
          <w:b/>
          <w:color w:val="000000" w:themeColor="text1"/>
          <w:spacing w:val="6"/>
          <w:sz w:val="32"/>
          <w:szCs w:val="32"/>
        </w:rPr>
        <w:t>4、残疾人福利性单位声明函</w:t>
      </w:r>
    </w:p>
    <w:p w:rsidR="00290980" w:rsidRDefault="00290980">
      <w:pPr>
        <w:spacing w:line="588" w:lineRule="exact"/>
        <w:rPr>
          <w:rFonts w:ascii="仿宋" w:eastAsia="仿宋" w:hAnsi="仿宋"/>
          <w:b/>
          <w:color w:val="000000" w:themeColor="text1"/>
          <w:spacing w:val="6"/>
          <w:sz w:val="30"/>
          <w:szCs w:val="30"/>
        </w:rPr>
      </w:pPr>
    </w:p>
    <w:p w:rsidR="00290980" w:rsidRDefault="00760BA2">
      <w:pPr>
        <w:spacing w:line="588"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_GB2312" w:hint="eastAsia"/>
          <w:color w:val="000000" w:themeColor="text1"/>
          <w:sz w:val="24"/>
          <w:u w:val="single"/>
        </w:rPr>
        <w:t>绍兴市妇幼保健院</w:t>
      </w:r>
      <w:r>
        <w:rPr>
          <w:rFonts w:ascii="仿宋" w:eastAsia="仿宋" w:hAnsi="仿宋" w:cs="仿宋_GB2312" w:hint="eastAsia"/>
          <w:color w:val="000000" w:themeColor="text1"/>
          <w:sz w:val="24"/>
        </w:rPr>
        <w:t>的项目采购活动提供本单位制造的货物（由本单位承担工程/提供服务），或者提供其他残疾人福利性单位制造的货物（不包括使用非残疾人福利性单位注册商标的货物）。</w:t>
      </w:r>
    </w:p>
    <w:p w:rsidR="00290980" w:rsidRDefault="00760BA2">
      <w:pPr>
        <w:spacing w:line="588"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本单位对上述声明的真实性负责。如有虚假，将依法承担相应责任。</w:t>
      </w:r>
    </w:p>
    <w:p w:rsidR="00290980" w:rsidRDefault="00290980">
      <w:pPr>
        <w:spacing w:line="588" w:lineRule="exact"/>
        <w:ind w:firstLineChars="200" w:firstLine="480"/>
        <w:rPr>
          <w:rFonts w:ascii="仿宋" w:eastAsia="仿宋" w:hAnsi="仿宋" w:cs="仿宋_GB2312"/>
          <w:color w:val="000000" w:themeColor="text1"/>
          <w:sz w:val="24"/>
        </w:rPr>
      </w:pPr>
    </w:p>
    <w:p w:rsidR="00290980" w:rsidRDefault="00290980">
      <w:pPr>
        <w:spacing w:line="588" w:lineRule="exact"/>
        <w:ind w:firstLineChars="200" w:firstLine="480"/>
        <w:rPr>
          <w:rFonts w:ascii="仿宋" w:eastAsia="仿宋" w:hAnsi="仿宋" w:cs="仿宋_GB2312"/>
          <w:color w:val="000000" w:themeColor="text1"/>
          <w:sz w:val="24"/>
        </w:rPr>
      </w:pPr>
    </w:p>
    <w:p w:rsidR="00290980" w:rsidRDefault="00760BA2">
      <w:pPr>
        <w:ind w:right="420" w:firstLineChars="2450" w:firstLine="5880"/>
        <w:rPr>
          <w:rFonts w:ascii="仿宋" w:eastAsia="仿宋" w:hAnsi="仿宋" w:cs="仿宋_GB2312"/>
          <w:color w:val="000000" w:themeColor="text1"/>
          <w:sz w:val="24"/>
        </w:rPr>
      </w:pPr>
      <w:r>
        <w:rPr>
          <w:rFonts w:ascii="仿宋" w:eastAsia="仿宋" w:hAnsi="仿宋" w:cs="仿宋_GB2312" w:hint="eastAsia"/>
          <w:color w:val="000000" w:themeColor="text1"/>
          <w:sz w:val="24"/>
        </w:rPr>
        <w:t xml:space="preserve">声明单位（盖章）： </w:t>
      </w:r>
    </w:p>
    <w:p w:rsidR="00290980" w:rsidRDefault="00760BA2">
      <w:pPr>
        <w:ind w:right="420" w:firstLineChars="2300" w:firstLine="5520"/>
        <w:rPr>
          <w:rFonts w:ascii="仿宋" w:eastAsia="仿宋" w:hAnsi="仿宋"/>
          <w:color w:val="000000" w:themeColor="text1"/>
        </w:rPr>
      </w:pPr>
      <w:r>
        <w:rPr>
          <w:rFonts w:ascii="仿宋" w:eastAsia="仿宋" w:hAnsi="仿宋" w:cs="仿宋_GB2312" w:hint="eastAsia"/>
          <w:color w:val="000000" w:themeColor="text1"/>
          <w:sz w:val="24"/>
        </w:rPr>
        <w:t xml:space="preserve">日期：   年     月 </w:t>
      </w:r>
      <w:r>
        <w:rPr>
          <w:rFonts w:ascii="仿宋" w:eastAsia="仿宋" w:hAnsi="仿宋" w:hint="eastAsia"/>
          <w:color w:val="000000" w:themeColor="text1"/>
        </w:rPr>
        <w:t xml:space="preserve">    日</w:t>
      </w:r>
    </w:p>
    <w:p w:rsidR="00290980" w:rsidRDefault="00290980">
      <w:pPr>
        <w:rPr>
          <w:rFonts w:ascii="仿宋" w:eastAsia="仿宋" w:hAnsi="仿宋"/>
          <w:color w:val="000000" w:themeColor="text1"/>
        </w:rPr>
      </w:pPr>
    </w:p>
    <w:p w:rsidR="00290980" w:rsidRDefault="00290980">
      <w:pPr>
        <w:tabs>
          <w:tab w:val="left" w:pos="4860"/>
        </w:tabs>
        <w:spacing w:line="588" w:lineRule="exact"/>
        <w:ind w:right="1560" w:firstLineChars="200" w:firstLine="480"/>
        <w:jc w:val="center"/>
        <w:rPr>
          <w:rFonts w:ascii="仿宋" w:eastAsia="仿宋" w:hAnsi="仿宋" w:cs="仿宋_GB2312"/>
          <w:color w:val="000000" w:themeColor="text1"/>
          <w:sz w:val="24"/>
        </w:rPr>
      </w:pPr>
    </w:p>
    <w:p w:rsidR="00290980" w:rsidRDefault="00290980">
      <w:pPr>
        <w:ind w:firstLineChars="200" w:firstLine="420"/>
        <w:rPr>
          <w:rFonts w:ascii="仿宋" w:eastAsia="仿宋" w:hAnsi="仿宋"/>
          <w:color w:val="000000" w:themeColor="text1"/>
        </w:rPr>
      </w:pPr>
    </w:p>
    <w:p w:rsidR="00290980" w:rsidRDefault="00290980">
      <w:pPr>
        <w:ind w:firstLineChars="200" w:firstLine="420"/>
        <w:rPr>
          <w:rFonts w:ascii="仿宋" w:eastAsia="仿宋" w:hAnsi="仿宋"/>
          <w:color w:val="000000" w:themeColor="text1"/>
        </w:rPr>
      </w:pPr>
    </w:p>
    <w:p w:rsidR="00290980" w:rsidRDefault="00290980">
      <w:pPr>
        <w:ind w:firstLineChars="200" w:firstLine="420"/>
        <w:rPr>
          <w:rFonts w:ascii="仿宋" w:eastAsia="仿宋" w:hAnsi="仿宋"/>
          <w:color w:val="000000" w:themeColor="text1"/>
        </w:rPr>
      </w:pPr>
    </w:p>
    <w:p w:rsidR="00290980" w:rsidRDefault="00290980">
      <w:pPr>
        <w:ind w:firstLineChars="200" w:firstLine="420"/>
        <w:rPr>
          <w:rFonts w:ascii="仿宋" w:eastAsia="仿宋" w:hAnsi="仿宋"/>
          <w:color w:val="000000" w:themeColor="text1"/>
        </w:rPr>
      </w:pPr>
    </w:p>
    <w:p w:rsidR="00290980" w:rsidRDefault="00290980">
      <w:pPr>
        <w:rPr>
          <w:rFonts w:ascii="仿宋" w:eastAsia="仿宋" w:hAnsi="仿宋" w:cs="仿宋_GB2312"/>
          <w:b/>
          <w:color w:val="000000" w:themeColor="text1"/>
          <w:sz w:val="24"/>
        </w:rPr>
      </w:pPr>
    </w:p>
    <w:p w:rsidR="00290980" w:rsidRDefault="00290980">
      <w:pPr>
        <w:spacing w:line="800" w:lineRule="exact"/>
        <w:rPr>
          <w:rFonts w:ascii="仿宋" w:eastAsia="仿宋" w:hAnsi="仿宋"/>
          <w:b/>
          <w:color w:val="000000" w:themeColor="text1"/>
          <w:sz w:val="24"/>
        </w:rPr>
      </w:pPr>
    </w:p>
    <w:p w:rsidR="00290980" w:rsidRDefault="00760BA2">
      <w:pPr>
        <w:pageBreakBefore/>
        <w:spacing w:line="360" w:lineRule="auto"/>
        <w:jc w:val="center"/>
        <w:outlineLvl w:val="0"/>
        <w:rPr>
          <w:rFonts w:ascii="仿宋" w:eastAsia="仿宋" w:hAnsi="仿宋" w:cs="仿宋_GB2312"/>
          <w:b/>
          <w:color w:val="000000" w:themeColor="text1"/>
          <w:kern w:val="0"/>
          <w:sz w:val="36"/>
          <w:szCs w:val="36"/>
        </w:rPr>
      </w:pPr>
      <w:r>
        <w:rPr>
          <w:rFonts w:ascii="仿宋" w:eastAsia="仿宋" w:hAnsi="仿宋" w:cs="仿宋_GB2312" w:hint="eastAsia"/>
          <w:b/>
          <w:color w:val="000000" w:themeColor="text1"/>
          <w:kern w:val="0"/>
          <w:sz w:val="36"/>
          <w:szCs w:val="36"/>
        </w:rPr>
        <w:t>商务技术（资信）文件部分</w:t>
      </w:r>
    </w:p>
    <w:p w:rsidR="00290980" w:rsidRDefault="00290980">
      <w:pPr>
        <w:spacing w:line="360" w:lineRule="auto"/>
        <w:jc w:val="center"/>
        <w:outlineLvl w:val="0"/>
        <w:rPr>
          <w:rFonts w:ascii="仿宋" w:eastAsia="仿宋" w:hAnsi="仿宋" w:cs="仿宋_GB2312"/>
          <w:b/>
          <w:color w:val="000000" w:themeColor="text1"/>
          <w:kern w:val="0"/>
          <w:sz w:val="24"/>
        </w:rPr>
      </w:pPr>
    </w:p>
    <w:p w:rsidR="00290980" w:rsidRDefault="00760BA2">
      <w:pPr>
        <w:spacing w:line="360" w:lineRule="auto"/>
        <w:jc w:val="center"/>
        <w:outlineLvl w:val="0"/>
        <w:rPr>
          <w:rFonts w:ascii="仿宋" w:eastAsia="仿宋" w:hAnsi="仿宋" w:cs="仿宋_GB2312"/>
          <w:b/>
          <w:color w:val="000000" w:themeColor="text1"/>
          <w:kern w:val="0"/>
          <w:sz w:val="28"/>
          <w:szCs w:val="28"/>
        </w:rPr>
      </w:pPr>
      <w:r>
        <w:rPr>
          <w:rFonts w:ascii="仿宋" w:eastAsia="仿宋" w:hAnsi="仿宋" w:cs="仿宋_GB2312" w:hint="eastAsia"/>
          <w:b/>
          <w:color w:val="000000" w:themeColor="text1"/>
          <w:kern w:val="0"/>
          <w:sz w:val="28"/>
          <w:szCs w:val="28"/>
        </w:rPr>
        <w:t>目录</w:t>
      </w:r>
    </w:p>
    <w:p w:rsidR="00290980" w:rsidRDefault="00760BA2">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（1）法定代表人授权书 ……</w:t>
      </w:r>
      <w:proofErr w:type="gramStart"/>
      <w:r>
        <w:rPr>
          <w:rFonts w:ascii="仿宋" w:eastAsia="仿宋" w:cs="仿宋_GB2312" w:hint="eastAsia"/>
          <w:color w:val="000000" w:themeColor="text1"/>
        </w:rPr>
        <w:t>……………………………………………………</w:t>
      </w:r>
      <w:proofErr w:type="gramEnd"/>
      <w:r>
        <w:rPr>
          <w:rFonts w:ascii="仿宋" w:eastAsia="仿宋" w:cs="仿宋_GB2312" w:hint="eastAsia"/>
          <w:color w:val="000000" w:themeColor="text1"/>
        </w:rPr>
        <w:t>（页码）</w:t>
      </w:r>
    </w:p>
    <w:p w:rsidR="00290980" w:rsidRDefault="00760BA2">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（2）授权代表</w:t>
      </w:r>
      <w:proofErr w:type="gramStart"/>
      <w:r>
        <w:rPr>
          <w:rFonts w:ascii="仿宋" w:eastAsia="仿宋" w:cs="仿宋_GB2312" w:hint="eastAsia"/>
          <w:color w:val="000000" w:themeColor="text1"/>
        </w:rPr>
        <w:t>社保证明</w:t>
      </w:r>
      <w:proofErr w:type="gramEnd"/>
      <w:r>
        <w:rPr>
          <w:rFonts w:ascii="仿宋" w:eastAsia="仿宋" w:cs="仿宋_GB2312" w:hint="eastAsia"/>
          <w:color w:val="000000" w:themeColor="text1"/>
        </w:rPr>
        <w:t>（复印件）……</w:t>
      </w:r>
      <w:proofErr w:type="gramStart"/>
      <w:r>
        <w:rPr>
          <w:rFonts w:ascii="仿宋" w:eastAsia="仿宋" w:cs="仿宋_GB2312" w:hint="eastAsia"/>
          <w:color w:val="000000" w:themeColor="text1"/>
        </w:rPr>
        <w:t>…………………………………………</w:t>
      </w:r>
      <w:proofErr w:type="gramEnd"/>
      <w:r>
        <w:rPr>
          <w:rFonts w:ascii="仿宋" w:eastAsia="仿宋" w:cs="仿宋_GB2312" w:hint="eastAsia"/>
          <w:color w:val="000000" w:themeColor="text1"/>
        </w:rPr>
        <w:t>（页码）</w:t>
      </w:r>
    </w:p>
    <w:p w:rsidR="00290980" w:rsidRDefault="00760BA2">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（3）法定代表人及其授权代表的身份证（复印件）……</w:t>
      </w:r>
      <w:proofErr w:type="gramStart"/>
      <w:r>
        <w:rPr>
          <w:rFonts w:ascii="仿宋" w:eastAsia="仿宋" w:cs="仿宋_GB2312" w:hint="eastAsia"/>
          <w:color w:val="000000" w:themeColor="text1"/>
        </w:rPr>
        <w:t>………………………</w:t>
      </w:r>
      <w:proofErr w:type="gramEnd"/>
      <w:r>
        <w:rPr>
          <w:rFonts w:ascii="仿宋" w:eastAsia="仿宋" w:cs="仿宋_GB2312" w:hint="eastAsia"/>
          <w:color w:val="000000" w:themeColor="text1"/>
        </w:rPr>
        <w:t>（页码）（4）法定代表人身份证明书……</w:t>
      </w:r>
      <w:proofErr w:type="gramStart"/>
      <w:r>
        <w:rPr>
          <w:rFonts w:ascii="仿宋" w:eastAsia="仿宋" w:cs="仿宋_GB2312" w:hint="eastAsia"/>
          <w:color w:val="000000" w:themeColor="text1"/>
        </w:rPr>
        <w:t>…………………………………………………</w:t>
      </w:r>
      <w:proofErr w:type="gramEnd"/>
      <w:r>
        <w:rPr>
          <w:rFonts w:ascii="仿宋" w:eastAsia="仿宋" w:cs="仿宋_GB2312" w:hint="eastAsia"/>
          <w:color w:val="000000" w:themeColor="text1"/>
        </w:rPr>
        <w:t>（页码）</w:t>
      </w:r>
    </w:p>
    <w:p w:rsidR="00290980" w:rsidRDefault="00760BA2">
      <w:pPr>
        <w:spacing w:line="360" w:lineRule="auto"/>
        <w:outlineLvl w:val="0"/>
        <w:rPr>
          <w:rFonts w:ascii="仿宋" w:eastAsia="仿宋" w:hAnsi="仿宋" w:cs="仿宋_GB2312"/>
          <w:color w:val="000000" w:themeColor="text1"/>
          <w:sz w:val="24"/>
        </w:rPr>
      </w:pPr>
      <w:r>
        <w:rPr>
          <w:rFonts w:ascii="仿宋" w:eastAsia="仿宋" w:hAnsi="仿宋" w:cs="仿宋_GB2312" w:hint="eastAsia"/>
          <w:color w:val="000000" w:themeColor="text1"/>
          <w:sz w:val="24"/>
        </w:rPr>
        <w:t>（5）营业执照(或事业法人登记证或其他登记证明材料)复印件</w:t>
      </w:r>
      <w:r>
        <w:rPr>
          <w:rFonts w:ascii="仿宋" w:eastAsia="仿宋" w:hAnsi="仿宋" w:cs="仿宋_GB2312" w:hint="eastAsia"/>
          <w:color w:val="000000" w:themeColor="text1"/>
        </w:rPr>
        <w:t>……</w:t>
      </w:r>
      <w:proofErr w:type="gramStart"/>
      <w:r>
        <w:rPr>
          <w:rFonts w:ascii="仿宋" w:eastAsia="仿宋" w:hAnsi="仿宋" w:cs="仿宋_GB2312" w:hint="eastAsia"/>
          <w:color w:val="000000" w:themeColor="text1"/>
        </w:rPr>
        <w:t>……………</w:t>
      </w:r>
      <w:proofErr w:type="gramEnd"/>
      <w:r>
        <w:rPr>
          <w:rFonts w:ascii="仿宋" w:eastAsia="仿宋" w:hAnsi="仿宋" w:cs="仿宋_GB2312" w:hint="eastAsia"/>
          <w:color w:val="000000" w:themeColor="text1"/>
          <w:kern w:val="0"/>
          <w:sz w:val="24"/>
        </w:rPr>
        <w:t>（页码）</w:t>
      </w:r>
    </w:p>
    <w:p w:rsidR="00290980" w:rsidRDefault="00760BA2">
      <w:pPr>
        <w:snapToGrid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（6）2019年度资产负债表等财务报表资料文件(新成立的公司，提供情况说明)</w:t>
      </w:r>
      <w:r>
        <w:rPr>
          <w:rFonts w:ascii="仿宋" w:eastAsia="仿宋" w:hAnsi="仿宋" w:cs="仿宋_GB2312" w:hint="eastAsia"/>
          <w:color w:val="000000" w:themeColor="text1"/>
          <w:kern w:val="0"/>
          <w:sz w:val="24"/>
        </w:rPr>
        <w:t>…页码）</w:t>
      </w:r>
    </w:p>
    <w:p w:rsidR="00290980" w:rsidRDefault="00760BA2">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sz w:val="24"/>
        </w:rPr>
        <w:t>（7）具有履</w:t>
      </w:r>
      <w:r>
        <w:rPr>
          <w:rFonts w:ascii="仿宋" w:eastAsia="仿宋" w:hAnsi="仿宋" w:cs="仿宋_GB2312" w:hint="eastAsia"/>
          <w:color w:val="000000" w:themeColor="text1"/>
          <w:kern w:val="0"/>
          <w:sz w:val="24"/>
        </w:rPr>
        <w:t>行合同所必需的设备和专业技术能力的承诺函……</w:t>
      </w:r>
      <w:proofErr w:type="gramStart"/>
      <w:r>
        <w:rPr>
          <w:rFonts w:ascii="仿宋" w:eastAsia="仿宋" w:hAnsi="仿宋" w:cs="仿宋_GB2312" w:hint="eastAsia"/>
          <w:color w:val="000000" w:themeColor="text1"/>
          <w:kern w:val="0"/>
          <w:sz w:val="24"/>
        </w:rPr>
        <w:t>………………</w:t>
      </w:r>
      <w:proofErr w:type="gramEnd"/>
      <w:r>
        <w:rPr>
          <w:rFonts w:ascii="仿宋" w:eastAsia="仿宋" w:hAnsi="仿宋" w:cs="仿宋_GB2312" w:hint="eastAsia"/>
          <w:color w:val="000000" w:themeColor="text1"/>
          <w:kern w:val="0"/>
          <w:sz w:val="24"/>
        </w:rPr>
        <w:t>（页码）</w:t>
      </w:r>
    </w:p>
    <w:p w:rsidR="00290980" w:rsidRDefault="00760BA2">
      <w:pPr>
        <w:pStyle w:val="51"/>
        <w:spacing w:line="360" w:lineRule="auto"/>
        <w:ind w:firstLineChars="0" w:firstLine="0"/>
        <w:rPr>
          <w:rFonts w:ascii="仿宋" w:eastAsia="仿宋" w:cs="仿宋_GB2312"/>
          <w:color w:val="000000" w:themeColor="text1"/>
        </w:rPr>
      </w:pPr>
      <w:r>
        <w:rPr>
          <w:rFonts w:ascii="仿宋" w:eastAsia="仿宋" w:cs="仿宋_GB2312" w:hint="eastAsia"/>
          <w:color w:val="000000" w:themeColor="text1"/>
        </w:rPr>
        <w:t>（8）重大违法记录的声明</w:t>
      </w:r>
      <w:r>
        <w:rPr>
          <w:rFonts w:ascii="仿宋" w:eastAsia="仿宋" w:cs="仿宋_GB2312" w:hint="eastAsia"/>
          <w:color w:val="000000" w:themeColor="text1"/>
          <w:kern w:val="0"/>
        </w:rPr>
        <w:t xml:space="preserve"> …</w:t>
      </w:r>
      <w:r>
        <w:rPr>
          <w:rFonts w:ascii="仿宋" w:eastAsia="仿宋" w:cs="仿宋_GB2312" w:hint="eastAsia"/>
          <w:color w:val="000000" w:themeColor="text1"/>
        </w:rPr>
        <w:t>…</w:t>
      </w:r>
      <w:proofErr w:type="gramStart"/>
      <w:r>
        <w:rPr>
          <w:rFonts w:ascii="仿宋" w:eastAsia="仿宋" w:cs="仿宋_GB2312" w:hint="eastAsia"/>
          <w:color w:val="000000" w:themeColor="text1"/>
        </w:rPr>
        <w:t>…………………………………………………</w:t>
      </w:r>
      <w:proofErr w:type="gramEnd"/>
      <w:r>
        <w:rPr>
          <w:rFonts w:ascii="仿宋" w:eastAsia="仿宋" w:cs="仿宋_GB2312" w:hint="eastAsia"/>
          <w:color w:val="000000" w:themeColor="text1"/>
          <w:kern w:val="0"/>
        </w:rPr>
        <w:t>（页码）</w:t>
      </w:r>
      <w:r>
        <w:rPr>
          <w:rFonts w:ascii="仿宋" w:eastAsia="仿宋" w:cs="仿宋_GB2312" w:hint="eastAsia"/>
          <w:color w:val="000000" w:themeColor="text1"/>
        </w:rPr>
        <w:t>（9）符合特定资格条件（如果项目要求）的有关证明材料（复印件）……</w:t>
      </w:r>
      <w:proofErr w:type="gramStart"/>
      <w:r>
        <w:rPr>
          <w:rFonts w:ascii="仿宋" w:eastAsia="仿宋" w:cs="仿宋_GB2312" w:hint="eastAsia"/>
          <w:color w:val="000000" w:themeColor="text1"/>
        </w:rPr>
        <w:t>…</w:t>
      </w:r>
      <w:proofErr w:type="gramEnd"/>
      <w:r>
        <w:rPr>
          <w:rFonts w:ascii="仿宋" w:eastAsia="仿宋" w:cs="仿宋_GB2312" w:hint="eastAsia"/>
          <w:color w:val="000000" w:themeColor="text1"/>
        </w:rPr>
        <w:t>（页码）</w:t>
      </w:r>
    </w:p>
    <w:p w:rsidR="00290980" w:rsidRDefault="00760BA2">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（10）</w:t>
      </w:r>
      <w:r>
        <w:rPr>
          <w:rFonts w:ascii="仿宋" w:eastAsia="仿宋" w:cs="仿宋_GB2312" w:hint="eastAsia"/>
          <w:snapToGrid w:val="0"/>
          <w:color w:val="000000" w:themeColor="text1"/>
        </w:rPr>
        <w:t>非本地投标人售后服务机构证明材料</w:t>
      </w:r>
      <w:r>
        <w:rPr>
          <w:rFonts w:ascii="仿宋" w:eastAsia="仿宋" w:cs="仿宋_GB2312" w:hint="eastAsia"/>
          <w:color w:val="000000" w:themeColor="text1"/>
        </w:rPr>
        <w:t>……</w:t>
      </w:r>
      <w:proofErr w:type="gramStart"/>
      <w:r>
        <w:rPr>
          <w:rFonts w:ascii="仿宋" w:eastAsia="仿宋" w:cs="仿宋_GB2312" w:hint="eastAsia"/>
          <w:color w:val="000000" w:themeColor="text1"/>
        </w:rPr>
        <w:t>………………………………</w:t>
      </w:r>
      <w:proofErr w:type="gramEnd"/>
      <w:r>
        <w:rPr>
          <w:rFonts w:ascii="仿宋" w:eastAsia="仿宋" w:cs="仿宋_GB2312" w:hint="eastAsia"/>
          <w:color w:val="000000" w:themeColor="text1"/>
        </w:rPr>
        <w:t>（页码）</w:t>
      </w:r>
    </w:p>
    <w:p w:rsidR="00290980" w:rsidRDefault="00760BA2">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（11）所有与符合性审查有关的资信文件（复印件） ……</w:t>
      </w:r>
      <w:proofErr w:type="gramStart"/>
      <w:r>
        <w:rPr>
          <w:rFonts w:ascii="仿宋" w:eastAsia="仿宋" w:cs="仿宋_GB2312" w:hint="eastAsia"/>
          <w:color w:val="000000" w:themeColor="text1"/>
        </w:rPr>
        <w:t>…………………</w:t>
      </w:r>
      <w:proofErr w:type="gramEnd"/>
      <w:r>
        <w:rPr>
          <w:rFonts w:ascii="仿宋" w:eastAsia="仿宋" w:cs="仿宋_GB2312" w:hint="eastAsia"/>
          <w:color w:val="000000" w:themeColor="text1"/>
        </w:rPr>
        <w:t>（页码）</w:t>
      </w:r>
    </w:p>
    <w:p w:rsidR="00290980" w:rsidRDefault="00760BA2">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（12）廉政承诺书 ……</w:t>
      </w:r>
      <w:proofErr w:type="gramStart"/>
      <w:r>
        <w:rPr>
          <w:rFonts w:ascii="仿宋" w:eastAsia="仿宋" w:cs="仿宋_GB2312" w:hint="eastAsia"/>
          <w:color w:val="000000" w:themeColor="text1"/>
        </w:rPr>
        <w:t>……………………………………………………………</w:t>
      </w:r>
      <w:proofErr w:type="gramEnd"/>
      <w:r>
        <w:rPr>
          <w:rFonts w:ascii="仿宋" w:eastAsia="仿宋" w:cs="仿宋_GB2312" w:hint="eastAsia"/>
          <w:color w:val="000000" w:themeColor="text1"/>
        </w:rPr>
        <w:t>（页码）</w:t>
      </w:r>
    </w:p>
    <w:p w:rsidR="00290980" w:rsidRDefault="00760BA2">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（13）技术偏离说明表……</w:t>
      </w:r>
      <w:proofErr w:type="gramStart"/>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rPr>
        <w:t>…………</w:t>
      </w:r>
      <w:r>
        <w:rPr>
          <w:rFonts w:ascii="仿宋" w:eastAsia="仿宋" w:hAnsi="仿宋" w:cs="仿宋_GB2312" w:hint="eastAsia"/>
          <w:color w:val="000000" w:themeColor="text1"/>
          <w:kern w:val="0"/>
          <w:sz w:val="24"/>
        </w:rPr>
        <w:t>…</w:t>
      </w:r>
      <w:proofErr w:type="gramEnd"/>
      <w:r>
        <w:rPr>
          <w:rFonts w:ascii="仿宋" w:eastAsia="仿宋" w:hAnsi="仿宋" w:cs="仿宋_GB2312" w:hint="eastAsia"/>
          <w:color w:val="000000" w:themeColor="text1"/>
          <w:kern w:val="0"/>
          <w:sz w:val="24"/>
        </w:rPr>
        <w:t>（页码）</w:t>
      </w:r>
    </w:p>
    <w:p w:rsidR="00290980" w:rsidRDefault="00760BA2">
      <w:pPr>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（14）</w:t>
      </w:r>
      <w:r>
        <w:rPr>
          <w:rFonts w:ascii="仿宋" w:eastAsia="仿宋" w:hAnsi="仿宋" w:cs="仿宋_GB2312" w:hint="eastAsia"/>
          <w:color w:val="000000" w:themeColor="text1"/>
          <w:kern w:val="0"/>
          <w:sz w:val="24"/>
          <w:lang w:val="zh-CN"/>
        </w:rPr>
        <w:t>优惠条件及特殊承诺……</w:t>
      </w:r>
      <w:proofErr w:type="gramStart"/>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rPr>
        <w:t>…………</w:t>
      </w:r>
      <w:r>
        <w:rPr>
          <w:rFonts w:ascii="仿宋" w:eastAsia="仿宋" w:hAnsi="仿宋" w:cs="仿宋_GB2312" w:hint="eastAsia"/>
          <w:color w:val="000000" w:themeColor="text1"/>
          <w:kern w:val="0"/>
          <w:sz w:val="24"/>
          <w:lang w:val="zh-CN"/>
        </w:rPr>
        <w:t>………</w:t>
      </w:r>
      <w:proofErr w:type="gramEnd"/>
      <w:r>
        <w:rPr>
          <w:rFonts w:ascii="仿宋" w:eastAsia="仿宋" w:hAnsi="仿宋" w:cs="仿宋_GB2312" w:hint="eastAsia"/>
          <w:color w:val="000000" w:themeColor="text1"/>
          <w:kern w:val="0"/>
          <w:sz w:val="24"/>
        </w:rPr>
        <w:t>（页码）</w:t>
      </w:r>
    </w:p>
    <w:p w:rsidR="00290980" w:rsidRDefault="00760BA2">
      <w:pPr>
        <w:spacing w:line="360" w:lineRule="auto"/>
        <w:rPr>
          <w:rFonts w:ascii="仿宋" w:eastAsia="仿宋" w:hAnsi="仿宋" w:cs="仿宋_GB2312"/>
          <w:b/>
          <w:bCs/>
          <w:color w:val="000000" w:themeColor="text1"/>
          <w:sz w:val="24"/>
        </w:rPr>
      </w:pPr>
      <w:r>
        <w:rPr>
          <w:rFonts w:ascii="仿宋" w:eastAsia="仿宋" w:hAnsi="仿宋" w:cs="仿宋_GB2312" w:hint="eastAsia"/>
          <w:color w:val="000000" w:themeColor="text1"/>
          <w:kern w:val="0"/>
          <w:sz w:val="24"/>
        </w:rPr>
        <w:t>（15）</w:t>
      </w:r>
      <w:r>
        <w:rPr>
          <w:rFonts w:ascii="仿宋" w:eastAsia="仿宋" w:hAnsi="仿宋" w:cs="仿宋_GB2312" w:hint="eastAsia"/>
          <w:color w:val="000000" w:themeColor="text1"/>
          <w:kern w:val="0"/>
          <w:sz w:val="24"/>
          <w:lang w:val="zh-CN"/>
        </w:rPr>
        <w:t>认为需要的其他商务技术（资信）文件或说明……</w:t>
      </w:r>
      <w:proofErr w:type="gramStart"/>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rPr>
        <w:t>…………</w:t>
      </w:r>
      <w:r>
        <w:rPr>
          <w:rFonts w:ascii="仿宋" w:eastAsia="仿宋" w:hAnsi="仿宋" w:cs="仿宋_GB2312" w:hint="eastAsia"/>
          <w:color w:val="000000" w:themeColor="text1"/>
          <w:kern w:val="0"/>
          <w:sz w:val="24"/>
          <w:lang w:val="zh-CN"/>
        </w:rPr>
        <w:t>…</w:t>
      </w:r>
      <w:proofErr w:type="gramEnd"/>
      <w:r>
        <w:rPr>
          <w:rFonts w:ascii="仿宋" w:eastAsia="仿宋" w:hAnsi="仿宋" w:cs="仿宋_GB2312" w:hint="eastAsia"/>
          <w:color w:val="000000" w:themeColor="text1"/>
          <w:kern w:val="0"/>
          <w:sz w:val="24"/>
        </w:rPr>
        <w:t>（页码）</w:t>
      </w:r>
    </w:p>
    <w:p w:rsidR="00290980" w:rsidRDefault="00760BA2">
      <w:pPr>
        <w:spacing w:line="360" w:lineRule="auto"/>
        <w:rPr>
          <w:rFonts w:ascii="仿宋" w:eastAsia="仿宋" w:hAnsi="仿宋" w:cs="仿宋_GB2312"/>
          <w:b/>
          <w:bCs/>
          <w:color w:val="000000" w:themeColor="text1"/>
          <w:sz w:val="24"/>
        </w:rPr>
      </w:pPr>
      <w:r>
        <w:rPr>
          <w:rFonts w:ascii="仿宋" w:eastAsia="仿宋" w:hAnsi="仿宋" w:cs="仿宋_GB2312" w:hint="eastAsia"/>
          <w:b/>
          <w:bCs/>
          <w:color w:val="000000" w:themeColor="text1"/>
          <w:sz w:val="24"/>
        </w:rPr>
        <w:t>注：以上目录是基本格式要求，各投标人可根据自身情况进一步细化。</w:t>
      </w:r>
    </w:p>
    <w:p w:rsidR="00290980" w:rsidRDefault="00760BA2">
      <w:pPr>
        <w:pageBreakBefore/>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t xml:space="preserve">1、法定代表人授权委托书（格式） </w:t>
      </w:r>
    </w:p>
    <w:p w:rsidR="00290980" w:rsidRDefault="00290980">
      <w:pPr>
        <w:jc w:val="center"/>
        <w:rPr>
          <w:rFonts w:ascii="仿宋" w:eastAsia="仿宋" w:hAnsi="仿宋"/>
          <w:b/>
          <w:color w:val="000000" w:themeColor="text1"/>
          <w:sz w:val="24"/>
        </w:rPr>
      </w:pPr>
    </w:p>
    <w:p w:rsidR="00290980" w:rsidRDefault="00760BA2">
      <w:pPr>
        <w:snapToGrid w:val="0"/>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本授权委托书声明：我</w:t>
      </w:r>
      <w:r>
        <w:rPr>
          <w:rFonts w:ascii="仿宋" w:eastAsia="仿宋" w:hAnsi="仿宋" w:hint="eastAsia"/>
          <w:color w:val="000000" w:themeColor="text1"/>
          <w:sz w:val="24"/>
          <w:u w:val="single"/>
        </w:rPr>
        <w:t xml:space="preserve">         (填写姓名)</w:t>
      </w:r>
      <w:r>
        <w:rPr>
          <w:rFonts w:ascii="仿宋" w:eastAsia="仿宋" w:hAnsi="仿宋" w:hint="eastAsia"/>
          <w:color w:val="000000" w:themeColor="text1"/>
          <w:sz w:val="24"/>
        </w:rPr>
        <w:t>系</w:t>
      </w:r>
      <w:r>
        <w:rPr>
          <w:rFonts w:ascii="仿宋" w:eastAsia="仿宋" w:hAnsi="仿宋" w:hint="eastAsia"/>
          <w:color w:val="000000" w:themeColor="text1"/>
          <w:sz w:val="24"/>
          <w:u w:val="single"/>
        </w:rPr>
        <w:t xml:space="preserve">                   （填写投标人单位全称）</w:t>
      </w:r>
      <w:r>
        <w:rPr>
          <w:rFonts w:ascii="仿宋" w:eastAsia="仿宋" w:hAnsi="仿宋" w:hint="eastAsia"/>
          <w:color w:val="000000" w:themeColor="text1"/>
          <w:sz w:val="24"/>
        </w:rPr>
        <w:t>的法定代表人，现授权委托</w:t>
      </w:r>
      <w:r>
        <w:rPr>
          <w:rFonts w:ascii="仿宋" w:eastAsia="仿宋" w:hAnsi="仿宋" w:hint="eastAsia"/>
          <w:color w:val="000000" w:themeColor="text1"/>
          <w:sz w:val="24"/>
          <w:u w:val="single"/>
        </w:rPr>
        <w:t xml:space="preserve">                  （填写单位全称）</w:t>
      </w:r>
      <w:r>
        <w:rPr>
          <w:rFonts w:ascii="仿宋" w:eastAsia="仿宋" w:hAnsi="仿宋" w:hint="eastAsia"/>
          <w:color w:val="000000" w:themeColor="text1"/>
          <w:sz w:val="24"/>
        </w:rPr>
        <w:t>的（填写姓名）为我公司授权代表，</w:t>
      </w:r>
      <w:r>
        <w:rPr>
          <w:rFonts w:ascii="仿宋" w:eastAsia="仿宋" w:hAnsi="仿宋" w:hint="eastAsia"/>
          <w:color w:val="000000" w:themeColor="text1"/>
          <w:sz w:val="24"/>
          <w:u w:val="single"/>
        </w:rPr>
        <w:t>（填写身份证号码：                       ）</w:t>
      </w:r>
      <w:r>
        <w:rPr>
          <w:rFonts w:ascii="仿宋" w:eastAsia="仿宋" w:hAnsi="仿宋" w:hint="eastAsia"/>
          <w:color w:val="000000" w:themeColor="text1"/>
          <w:sz w:val="24"/>
        </w:rPr>
        <w:t>。以本公司的名义参加组织的投标活动。授权代表在开标、评标、合同谈判过程中所签署的一切文件和处理与之有关的一切事务，我均予以承认。</w:t>
      </w:r>
    </w:p>
    <w:p w:rsidR="00290980" w:rsidRDefault="00760BA2">
      <w:pPr>
        <w:snapToGrid w:val="0"/>
        <w:spacing w:line="56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在撤销授权的书面通知以前，本授权书一直有效。全权代表在授权书有效期内签署的所有文件不因授权的撤销而失效。</w:t>
      </w:r>
    </w:p>
    <w:p w:rsidR="00290980" w:rsidRDefault="00760BA2">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授权代表无转委托权。特此委托。</w:t>
      </w:r>
    </w:p>
    <w:p w:rsidR="00290980" w:rsidRDefault="00290980">
      <w:pPr>
        <w:snapToGrid w:val="0"/>
        <w:spacing w:line="600" w:lineRule="exact"/>
        <w:jc w:val="left"/>
        <w:rPr>
          <w:rFonts w:ascii="仿宋" w:eastAsia="仿宋" w:hAnsi="仿宋"/>
          <w:color w:val="000000" w:themeColor="text1"/>
          <w:sz w:val="24"/>
        </w:rPr>
      </w:pPr>
    </w:p>
    <w:p w:rsidR="00290980" w:rsidRDefault="00760BA2">
      <w:pPr>
        <w:spacing w:line="360" w:lineRule="exact"/>
        <w:rPr>
          <w:rFonts w:ascii="仿宋" w:eastAsia="仿宋" w:hAnsi="仿宋"/>
          <w:color w:val="000000" w:themeColor="text1"/>
          <w:sz w:val="24"/>
        </w:rPr>
      </w:pPr>
      <w:r>
        <w:rPr>
          <w:rFonts w:ascii="仿宋" w:eastAsia="仿宋" w:hAnsi="仿宋" w:hint="eastAsia"/>
          <w:color w:val="000000" w:themeColor="text1"/>
          <w:sz w:val="24"/>
        </w:rPr>
        <w:t>授权代表姓名：              性别：               年龄：</w:t>
      </w:r>
    </w:p>
    <w:p w:rsidR="00290980" w:rsidRDefault="00290980">
      <w:pPr>
        <w:spacing w:line="360" w:lineRule="exact"/>
        <w:rPr>
          <w:rFonts w:ascii="仿宋" w:eastAsia="仿宋" w:hAnsi="仿宋"/>
          <w:color w:val="000000" w:themeColor="text1"/>
          <w:sz w:val="24"/>
        </w:rPr>
      </w:pPr>
    </w:p>
    <w:p w:rsidR="00290980" w:rsidRDefault="00760BA2">
      <w:pPr>
        <w:spacing w:line="360" w:lineRule="exact"/>
        <w:rPr>
          <w:rFonts w:ascii="仿宋" w:eastAsia="仿宋" w:hAnsi="仿宋"/>
          <w:color w:val="000000" w:themeColor="text1"/>
          <w:sz w:val="24"/>
        </w:rPr>
      </w:pPr>
      <w:r>
        <w:rPr>
          <w:rFonts w:ascii="仿宋" w:eastAsia="仿宋" w:hAnsi="仿宋" w:hint="eastAsia"/>
          <w:color w:val="000000" w:themeColor="text1"/>
          <w:sz w:val="24"/>
        </w:rPr>
        <w:t>单位：                      部门：               职务：</w:t>
      </w:r>
    </w:p>
    <w:p w:rsidR="00290980" w:rsidRDefault="00290980">
      <w:pPr>
        <w:spacing w:line="360" w:lineRule="exact"/>
        <w:rPr>
          <w:rFonts w:ascii="仿宋" w:eastAsia="仿宋" w:hAnsi="仿宋"/>
          <w:color w:val="000000" w:themeColor="text1"/>
          <w:sz w:val="24"/>
        </w:rPr>
      </w:pPr>
    </w:p>
    <w:p w:rsidR="00290980" w:rsidRDefault="00760BA2">
      <w:pPr>
        <w:widowControl/>
        <w:snapToGrid w:val="0"/>
        <w:spacing w:line="440" w:lineRule="exact"/>
        <w:rPr>
          <w:rFonts w:ascii="仿宋" w:eastAsia="仿宋" w:hAnsi="仿宋"/>
          <w:color w:val="000000" w:themeColor="text1"/>
          <w:sz w:val="24"/>
        </w:rPr>
      </w:pPr>
      <w:r>
        <w:rPr>
          <w:rFonts w:ascii="仿宋" w:eastAsia="仿宋" w:hAnsi="仿宋" w:hint="eastAsia"/>
          <w:color w:val="000000" w:themeColor="text1"/>
          <w:kern w:val="0"/>
          <w:sz w:val="24"/>
        </w:rPr>
        <w:t>办公地址：                  联系电话：           传真：</w:t>
      </w:r>
    </w:p>
    <w:p w:rsidR="00290980" w:rsidRDefault="00290980">
      <w:pPr>
        <w:spacing w:line="360" w:lineRule="exact"/>
        <w:rPr>
          <w:rFonts w:ascii="仿宋" w:eastAsia="仿宋" w:hAnsi="仿宋"/>
          <w:color w:val="000000" w:themeColor="text1"/>
          <w:sz w:val="24"/>
        </w:rPr>
      </w:pPr>
    </w:p>
    <w:p w:rsidR="00290980" w:rsidRDefault="00290980">
      <w:pPr>
        <w:spacing w:line="360" w:lineRule="exact"/>
        <w:rPr>
          <w:rFonts w:ascii="仿宋" w:eastAsia="仿宋" w:hAnsi="仿宋"/>
          <w:color w:val="000000" w:themeColor="text1"/>
          <w:sz w:val="24"/>
        </w:rPr>
      </w:pPr>
    </w:p>
    <w:p w:rsidR="00290980" w:rsidRDefault="00760BA2">
      <w:pPr>
        <w:spacing w:line="360" w:lineRule="exact"/>
        <w:rPr>
          <w:rFonts w:ascii="仿宋" w:eastAsia="仿宋" w:hAnsi="仿宋"/>
          <w:color w:val="000000" w:themeColor="text1"/>
          <w:sz w:val="24"/>
        </w:rPr>
      </w:pPr>
      <w:r>
        <w:rPr>
          <w:rFonts w:ascii="仿宋" w:eastAsia="仿宋" w:hAnsi="仿宋" w:hint="eastAsia"/>
          <w:color w:val="000000" w:themeColor="text1"/>
          <w:sz w:val="24"/>
        </w:rPr>
        <w:t>投标人（电子签章）：</w:t>
      </w:r>
    </w:p>
    <w:p w:rsidR="00290980" w:rsidRDefault="00290980">
      <w:pPr>
        <w:spacing w:line="360" w:lineRule="exact"/>
        <w:rPr>
          <w:rFonts w:ascii="仿宋" w:eastAsia="仿宋" w:hAnsi="仿宋"/>
          <w:color w:val="000000" w:themeColor="text1"/>
          <w:sz w:val="24"/>
        </w:rPr>
      </w:pPr>
    </w:p>
    <w:p w:rsidR="00290980" w:rsidRDefault="00290980">
      <w:pPr>
        <w:spacing w:line="360" w:lineRule="exact"/>
        <w:rPr>
          <w:rFonts w:ascii="仿宋" w:eastAsia="仿宋" w:hAnsi="仿宋"/>
          <w:color w:val="000000" w:themeColor="text1"/>
          <w:sz w:val="24"/>
        </w:rPr>
      </w:pPr>
    </w:p>
    <w:p w:rsidR="00290980" w:rsidRDefault="00760BA2">
      <w:pPr>
        <w:spacing w:line="360" w:lineRule="exact"/>
        <w:rPr>
          <w:rFonts w:ascii="仿宋" w:eastAsia="仿宋" w:hAnsi="仿宋"/>
          <w:color w:val="000000" w:themeColor="text1"/>
          <w:sz w:val="24"/>
        </w:rPr>
      </w:pPr>
      <w:r>
        <w:rPr>
          <w:rFonts w:ascii="仿宋" w:eastAsia="仿宋" w:hAnsi="仿宋" w:hint="eastAsia"/>
          <w:color w:val="000000" w:themeColor="text1"/>
          <w:sz w:val="24"/>
        </w:rPr>
        <w:t>法定代表人（签字或盖章）：</w:t>
      </w:r>
    </w:p>
    <w:p w:rsidR="00290980" w:rsidRDefault="00290980">
      <w:pPr>
        <w:spacing w:line="360" w:lineRule="exact"/>
        <w:rPr>
          <w:rFonts w:ascii="仿宋" w:eastAsia="仿宋" w:hAnsi="仿宋"/>
          <w:color w:val="000000" w:themeColor="text1"/>
          <w:sz w:val="24"/>
        </w:rPr>
      </w:pPr>
    </w:p>
    <w:p w:rsidR="00290980" w:rsidRDefault="00290980">
      <w:pPr>
        <w:spacing w:line="360" w:lineRule="exact"/>
        <w:rPr>
          <w:rFonts w:ascii="仿宋" w:eastAsia="仿宋" w:hAnsi="仿宋"/>
          <w:color w:val="000000" w:themeColor="text1"/>
          <w:sz w:val="24"/>
        </w:rPr>
      </w:pPr>
    </w:p>
    <w:p w:rsidR="00290980" w:rsidRDefault="00760BA2">
      <w:pPr>
        <w:ind w:firstLineChars="2200" w:firstLine="5280"/>
        <w:jc w:val="left"/>
        <w:rPr>
          <w:rFonts w:ascii="仿宋" w:eastAsia="仿宋" w:hAnsi="仿宋"/>
          <w:color w:val="000000" w:themeColor="text1"/>
          <w:sz w:val="24"/>
        </w:rPr>
      </w:pPr>
      <w:r>
        <w:rPr>
          <w:rFonts w:ascii="仿宋" w:eastAsia="仿宋" w:hAnsi="仿宋" w:hint="eastAsia"/>
          <w:color w:val="000000" w:themeColor="text1"/>
          <w:sz w:val="24"/>
        </w:rPr>
        <w:t>日期：    年   月   日</w:t>
      </w:r>
    </w:p>
    <w:p w:rsidR="00290980" w:rsidRDefault="00290980">
      <w:pPr>
        <w:ind w:firstLineChars="2050" w:firstLine="4920"/>
        <w:jc w:val="left"/>
        <w:rPr>
          <w:rFonts w:ascii="仿宋" w:eastAsia="仿宋" w:hAnsi="仿宋"/>
          <w:color w:val="000000" w:themeColor="text1"/>
          <w:sz w:val="24"/>
        </w:rPr>
      </w:pPr>
    </w:p>
    <w:p w:rsidR="00290980" w:rsidRDefault="00290980">
      <w:pPr>
        <w:spacing w:line="800" w:lineRule="exact"/>
        <w:rPr>
          <w:rFonts w:ascii="仿宋" w:eastAsia="仿宋" w:hAnsi="仿宋"/>
          <w:b/>
          <w:color w:val="000000" w:themeColor="text1"/>
          <w:sz w:val="24"/>
        </w:rPr>
      </w:pPr>
    </w:p>
    <w:p w:rsidR="00290980" w:rsidRDefault="00760BA2">
      <w:pPr>
        <w:pageBreakBefore/>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t>2、授权代表</w:t>
      </w:r>
      <w:proofErr w:type="gramStart"/>
      <w:r>
        <w:rPr>
          <w:rFonts w:ascii="仿宋" w:eastAsia="仿宋" w:hAnsi="仿宋" w:hint="eastAsia"/>
          <w:b/>
          <w:color w:val="000000" w:themeColor="text1"/>
          <w:sz w:val="30"/>
          <w:szCs w:val="30"/>
        </w:rPr>
        <w:t>社保证明</w:t>
      </w:r>
      <w:proofErr w:type="gramEnd"/>
      <w:r>
        <w:rPr>
          <w:rFonts w:ascii="仿宋" w:eastAsia="仿宋" w:hAnsi="仿宋" w:hint="eastAsia"/>
          <w:b/>
          <w:color w:val="000000" w:themeColor="text1"/>
          <w:sz w:val="30"/>
          <w:szCs w:val="30"/>
        </w:rPr>
        <w:t>（复印件）</w:t>
      </w:r>
    </w:p>
    <w:p w:rsidR="00290980" w:rsidRDefault="00760BA2">
      <w:pPr>
        <w:spacing w:line="800" w:lineRule="exact"/>
        <w:ind w:firstLineChars="200" w:firstLine="480"/>
        <w:rPr>
          <w:rFonts w:ascii="仿宋" w:eastAsia="仿宋" w:hAnsi="仿宋"/>
          <w:color w:val="000000" w:themeColor="text1"/>
          <w:sz w:val="24"/>
          <w:u w:val="wave"/>
        </w:rPr>
      </w:pPr>
      <w:r>
        <w:rPr>
          <w:rFonts w:ascii="仿宋" w:eastAsia="仿宋" w:hAnsi="仿宋" w:hint="eastAsia"/>
          <w:color w:val="000000" w:themeColor="text1"/>
          <w:sz w:val="24"/>
          <w:u w:val="wave"/>
        </w:rPr>
        <w:t>出具距投标截止时间一个月以内的社保机构盖公章的授权代表社保缴纳证明（如授权代表为</w:t>
      </w:r>
      <w:r>
        <w:rPr>
          <w:rFonts w:ascii="仿宋" w:eastAsia="仿宋" w:hAnsi="仿宋"/>
          <w:color w:val="000000" w:themeColor="text1"/>
          <w:sz w:val="24"/>
          <w:u w:val="wave"/>
        </w:rPr>
        <w:t>离退休返聘人员的，投标响应文件技术部分内</w:t>
      </w:r>
      <w:r>
        <w:rPr>
          <w:rFonts w:ascii="仿宋" w:eastAsia="仿宋" w:hAnsi="仿宋" w:hint="eastAsia"/>
          <w:color w:val="000000" w:themeColor="text1"/>
          <w:sz w:val="24"/>
          <w:u w:val="wave"/>
        </w:rPr>
        <w:t>需提供</w:t>
      </w:r>
      <w:r>
        <w:rPr>
          <w:rFonts w:ascii="仿宋" w:eastAsia="仿宋" w:hAnsi="仿宋"/>
          <w:color w:val="000000" w:themeColor="text1"/>
          <w:sz w:val="24"/>
          <w:u w:val="wave"/>
        </w:rPr>
        <w:t>退休证明及单位聘用证明</w:t>
      </w:r>
      <w:r>
        <w:rPr>
          <w:rFonts w:ascii="仿宋" w:eastAsia="仿宋" w:hAnsi="仿宋" w:hint="eastAsia"/>
          <w:color w:val="000000" w:themeColor="text1"/>
          <w:sz w:val="24"/>
          <w:u w:val="wave"/>
        </w:rPr>
        <w:t>；如由第三方代理社保事项的，则需提供委托代理协议复印件），格式自拟。</w:t>
      </w:r>
      <w:r>
        <w:rPr>
          <w:rFonts w:ascii="仿宋" w:eastAsia="仿宋" w:hAnsi="仿宋"/>
          <w:b/>
          <w:color w:val="000000" w:themeColor="text1"/>
          <w:sz w:val="24"/>
        </w:rPr>
        <w:t>未提供</w:t>
      </w:r>
      <w:r>
        <w:rPr>
          <w:rFonts w:ascii="仿宋" w:eastAsia="仿宋" w:hAnsi="仿宋" w:hint="eastAsia"/>
          <w:b/>
          <w:color w:val="000000" w:themeColor="text1"/>
          <w:sz w:val="24"/>
        </w:rPr>
        <w:t>上述</w:t>
      </w:r>
      <w:r>
        <w:rPr>
          <w:rFonts w:ascii="仿宋" w:eastAsia="仿宋" w:hAnsi="仿宋"/>
          <w:b/>
          <w:color w:val="000000" w:themeColor="text1"/>
          <w:sz w:val="24"/>
        </w:rPr>
        <w:t>证明的投标</w:t>
      </w:r>
      <w:r>
        <w:rPr>
          <w:rFonts w:ascii="仿宋" w:eastAsia="仿宋" w:hAnsi="仿宋" w:hint="eastAsia"/>
          <w:b/>
          <w:color w:val="000000" w:themeColor="text1"/>
          <w:sz w:val="24"/>
        </w:rPr>
        <w:t>做无效投标处理</w:t>
      </w:r>
      <w:r>
        <w:rPr>
          <w:rFonts w:ascii="仿宋" w:eastAsia="仿宋" w:hAnsi="仿宋"/>
          <w:b/>
          <w:color w:val="000000" w:themeColor="text1"/>
          <w:sz w:val="24"/>
        </w:rPr>
        <w:t>。</w:t>
      </w:r>
    </w:p>
    <w:p w:rsidR="00290980" w:rsidRDefault="00290980">
      <w:pPr>
        <w:spacing w:line="800" w:lineRule="exact"/>
        <w:ind w:firstLineChars="1800" w:firstLine="4320"/>
        <w:rPr>
          <w:rFonts w:ascii="仿宋" w:eastAsia="仿宋" w:hAnsi="仿宋"/>
          <w:color w:val="000000" w:themeColor="text1"/>
          <w:sz w:val="24"/>
        </w:rPr>
      </w:pPr>
    </w:p>
    <w:p w:rsidR="00290980" w:rsidRDefault="00290980">
      <w:pPr>
        <w:spacing w:line="800" w:lineRule="exact"/>
        <w:ind w:firstLineChars="1800" w:firstLine="4337"/>
        <w:rPr>
          <w:rFonts w:ascii="仿宋" w:eastAsia="仿宋" w:hAnsi="仿宋"/>
          <w:b/>
          <w:color w:val="000000" w:themeColor="text1"/>
          <w:sz w:val="24"/>
        </w:rPr>
      </w:pPr>
    </w:p>
    <w:p w:rsidR="00290980" w:rsidRDefault="00760BA2">
      <w:pPr>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t>3、法定代表人及其授权代表身份证复印件（正反面）</w:t>
      </w:r>
    </w:p>
    <w:p w:rsidR="00290980" w:rsidRDefault="00290980">
      <w:pPr>
        <w:spacing w:line="800" w:lineRule="exact"/>
        <w:rPr>
          <w:rFonts w:ascii="仿宋" w:eastAsia="仿宋" w:hAnsi="仿宋"/>
          <w:b/>
          <w:color w:val="000000" w:themeColor="text1"/>
          <w:sz w:val="24"/>
        </w:rPr>
      </w:pPr>
    </w:p>
    <w:p w:rsidR="00290980" w:rsidRDefault="00760BA2">
      <w:pPr>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t>4、法定代表人身份证明书(格式)</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投 标 人：</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地    址：</w:t>
      </w:r>
    </w:p>
    <w:p w:rsidR="00290980" w:rsidRDefault="00760BA2">
      <w:pPr>
        <w:spacing w:line="440" w:lineRule="exact"/>
        <w:ind w:rightChars="134" w:right="281"/>
        <w:rPr>
          <w:rFonts w:ascii="仿宋" w:eastAsia="仿宋" w:hAnsi="仿宋"/>
          <w:color w:val="000000" w:themeColor="text1"/>
          <w:sz w:val="24"/>
          <w:u w:val="single"/>
        </w:rPr>
      </w:pPr>
      <w:r>
        <w:rPr>
          <w:rFonts w:ascii="仿宋" w:eastAsia="仿宋" w:hAnsi="仿宋" w:hint="eastAsia"/>
          <w:color w:val="000000" w:themeColor="text1"/>
          <w:sz w:val="24"/>
        </w:rPr>
        <w:t>姓    名：</w:t>
      </w:r>
    </w:p>
    <w:p w:rsidR="00290980" w:rsidRDefault="00760BA2">
      <w:pPr>
        <w:spacing w:line="440" w:lineRule="exact"/>
        <w:ind w:rightChars="134" w:right="281"/>
        <w:rPr>
          <w:rFonts w:ascii="仿宋" w:eastAsia="仿宋" w:hAnsi="仿宋"/>
          <w:color w:val="000000" w:themeColor="text1"/>
          <w:sz w:val="24"/>
          <w:u w:val="single"/>
        </w:rPr>
      </w:pPr>
      <w:r>
        <w:rPr>
          <w:rFonts w:ascii="仿宋" w:eastAsia="仿宋" w:hAnsi="仿宋" w:hint="eastAsia"/>
          <w:color w:val="000000" w:themeColor="text1"/>
          <w:sz w:val="24"/>
        </w:rPr>
        <w:t>身份证号码：</w:t>
      </w:r>
    </w:p>
    <w:p w:rsidR="00290980" w:rsidRDefault="00760BA2">
      <w:pPr>
        <w:spacing w:line="440" w:lineRule="exact"/>
        <w:ind w:rightChars="134" w:right="281"/>
        <w:rPr>
          <w:rFonts w:ascii="仿宋" w:eastAsia="仿宋" w:hAnsi="仿宋"/>
          <w:color w:val="000000" w:themeColor="text1"/>
          <w:sz w:val="24"/>
        </w:rPr>
      </w:pPr>
      <w:r>
        <w:rPr>
          <w:rFonts w:ascii="仿宋" w:eastAsia="仿宋" w:hAnsi="仿宋" w:hint="eastAsia"/>
          <w:color w:val="000000" w:themeColor="text1"/>
          <w:sz w:val="24"/>
        </w:rPr>
        <w:t xml:space="preserve">职   </w:t>
      </w:r>
      <w:proofErr w:type="gramStart"/>
      <w:r>
        <w:rPr>
          <w:rFonts w:ascii="仿宋" w:eastAsia="仿宋" w:hAnsi="仿宋" w:hint="eastAsia"/>
          <w:color w:val="000000" w:themeColor="text1"/>
          <w:sz w:val="24"/>
        </w:rPr>
        <w:t>务</w:t>
      </w:r>
      <w:proofErr w:type="gramEnd"/>
      <w:r>
        <w:rPr>
          <w:rFonts w:ascii="仿宋" w:eastAsia="仿宋" w:hAnsi="仿宋" w:hint="eastAsia"/>
          <w:color w:val="000000" w:themeColor="text1"/>
          <w:sz w:val="24"/>
        </w:rPr>
        <w:t>：</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系</w:t>
      </w:r>
      <w:r>
        <w:rPr>
          <w:rFonts w:ascii="仿宋" w:eastAsia="仿宋" w:hAnsi="仿宋" w:hint="eastAsia"/>
          <w:color w:val="000000" w:themeColor="text1"/>
          <w:sz w:val="24"/>
          <w:u w:val="single"/>
        </w:rPr>
        <w:t xml:space="preserve">                           （填写投标人名称）</w:t>
      </w:r>
      <w:r>
        <w:rPr>
          <w:rFonts w:ascii="仿宋" w:eastAsia="仿宋" w:hAnsi="仿宋" w:hint="eastAsia"/>
          <w:color w:val="000000" w:themeColor="text1"/>
          <w:sz w:val="24"/>
        </w:rPr>
        <w:t>的法定代表人。</w:t>
      </w: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特此证明。</w:t>
      </w:r>
    </w:p>
    <w:p w:rsidR="00290980" w:rsidRDefault="00290980">
      <w:pPr>
        <w:spacing w:line="440" w:lineRule="exact"/>
        <w:rPr>
          <w:rFonts w:ascii="仿宋" w:eastAsia="仿宋" w:hAnsi="仿宋"/>
          <w:color w:val="000000" w:themeColor="text1"/>
          <w:sz w:val="24"/>
        </w:rPr>
      </w:pPr>
    </w:p>
    <w:p w:rsidR="00290980" w:rsidRDefault="00760BA2">
      <w:pPr>
        <w:spacing w:line="440" w:lineRule="exact"/>
        <w:rPr>
          <w:rFonts w:ascii="仿宋" w:eastAsia="仿宋" w:hAnsi="仿宋"/>
          <w:color w:val="000000" w:themeColor="text1"/>
          <w:sz w:val="24"/>
        </w:rPr>
      </w:pPr>
      <w:r>
        <w:rPr>
          <w:rFonts w:ascii="仿宋" w:eastAsia="仿宋" w:hAnsi="仿宋" w:hint="eastAsia"/>
          <w:color w:val="000000" w:themeColor="text1"/>
          <w:sz w:val="24"/>
        </w:rPr>
        <w:t>投标人：                             （电子签章）</w:t>
      </w:r>
    </w:p>
    <w:p w:rsidR="00290980" w:rsidRDefault="00290980">
      <w:pPr>
        <w:spacing w:line="440" w:lineRule="exact"/>
        <w:ind w:right="480"/>
        <w:rPr>
          <w:rFonts w:ascii="仿宋" w:eastAsia="仿宋" w:hAnsi="仿宋"/>
          <w:color w:val="000000" w:themeColor="text1"/>
          <w:sz w:val="24"/>
        </w:rPr>
      </w:pPr>
    </w:p>
    <w:p w:rsidR="00290980" w:rsidRDefault="00760BA2">
      <w:pPr>
        <w:spacing w:line="440" w:lineRule="exact"/>
        <w:ind w:right="720"/>
        <w:jc w:val="right"/>
        <w:rPr>
          <w:rFonts w:ascii="仿宋" w:eastAsia="仿宋" w:hAnsi="仿宋"/>
          <w:color w:val="000000" w:themeColor="text1"/>
          <w:sz w:val="24"/>
        </w:rPr>
      </w:pPr>
      <w:r>
        <w:rPr>
          <w:rFonts w:ascii="仿宋" w:eastAsia="仿宋" w:hAnsi="仿宋" w:hint="eastAsia"/>
          <w:color w:val="000000" w:themeColor="text1"/>
          <w:sz w:val="24"/>
        </w:rPr>
        <w:t>年月日</w:t>
      </w:r>
    </w:p>
    <w:p w:rsidR="00290980" w:rsidRDefault="00290980">
      <w:pPr>
        <w:spacing w:line="360" w:lineRule="auto"/>
        <w:jc w:val="center"/>
        <w:rPr>
          <w:rFonts w:ascii="仿宋" w:eastAsia="仿宋" w:hAnsi="仿宋"/>
          <w:b/>
          <w:color w:val="000000" w:themeColor="text1"/>
          <w:sz w:val="30"/>
          <w:szCs w:val="30"/>
        </w:rPr>
      </w:pPr>
    </w:p>
    <w:p w:rsidR="00290980" w:rsidRDefault="00760BA2">
      <w:pPr>
        <w:pageBreakBefore/>
        <w:spacing w:line="360" w:lineRule="auto"/>
        <w:rPr>
          <w:rFonts w:ascii="仿宋" w:eastAsia="仿宋" w:hAnsi="仿宋" w:cs="仿宋_GB2312"/>
          <w:b/>
          <w:color w:val="000000" w:themeColor="text1"/>
          <w:sz w:val="30"/>
          <w:szCs w:val="30"/>
        </w:rPr>
      </w:pPr>
      <w:r>
        <w:rPr>
          <w:rFonts w:ascii="仿宋" w:eastAsia="仿宋" w:hAnsi="仿宋" w:hint="eastAsia"/>
          <w:b/>
          <w:color w:val="000000" w:themeColor="text1"/>
          <w:sz w:val="30"/>
          <w:szCs w:val="30"/>
        </w:rPr>
        <w:t>5</w:t>
      </w:r>
      <w:r>
        <w:rPr>
          <w:rFonts w:ascii="仿宋" w:eastAsia="仿宋" w:hAnsi="仿宋" w:cs="仿宋_GB2312" w:hint="eastAsia"/>
          <w:b/>
          <w:color w:val="000000" w:themeColor="text1"/>
          <w:kern w:val="0"/>
          <w:sz w:val="30"/>
          <w:szCs w:val="30"/>
          <w:lang w:val="zh-CN"/>
        </w:rPr>
        <w:t>、</w:t>
      </w:r>
      <w:r>
        <w:rPr>
          <w:rFonts w:ascii="仿宋" w:eastAsia="仿宋" w:hAnsi="仿宋" w:cs="仿宋_GB2312" w:hint="eastAsia"/>
          <w:b/>
          <w:color w:val="000000" w:themeColor="text1"/>
          <w:sz w:val="30"/>
          <w:szCs w:val="30"/>
        </w:rPr>
        <w:t>营业执照（或事业法人登记证或其他登记证明材料）（复印件）</w:t>
      </w:r>
    </w:p>
    <w:p w:rsidR="00290980" w:rsidRDefault="00290980">
      <w:pPr>
        <w:spacing w:line="360" w:lineRule="auto"/>
        <w:jc w:val="center"/>
        <w:rPr>
          <w:rFonts w:ascii="仿宋" w:eastAsia="仿宋" w:hAnsi="仿宋" w:cs="仿宋_GB2312"/>
          <w:b/>
          <w:color w:val="000000" w:themeColor="text1"/>
          <w:sz w:val="30"/>
          <w:szCs w:val="30"/>
        </w:rPr>
      </w:pPr>
    </w:p>
    <w:p w:rsidR="00290980" w:rsidRDefault="00290980">
      <w:pPr>
        <w:spacing w:line="360" w:lineRule="auto"/>
        <w:jc w:val="center"/>
        <w:rPr>
          <w:rFonts w:ascii="仿宋" w:eastAsia="仿宋" w:hAnsi="仿宋" w:cs="仿宋_GB2312"/>
          <w:b/>
          <w:color w:val="000000" w:themeColor="text1"/>
          <w:sz w:val="30"/>
          <w:szCs w:val="30"/>
        </w:rPr>
      </w:pPr>
    </w:p>
    <w:p w:rsidR="00290980" w:rsidRDefault="00290980">
      <w:pPr>
        <w:spacing w:line="360" w:lineRule="auto"/>
        <w:jc w:val="center"/>
        <w:rPr>
          <w:rFonts w:ascii="仿宋" w:eastAsia="仿宋" w:hAnsi="仿宋" w:cs="仿宋_GB2312"/>
          <w:b/>
          <w:color w:val="000000" w:themeColor="text1"/>
          <w:sz w:val="30"/>
          <w:szCs w:val="30"/>
        </w:rPr>
      </w:pPr>
    </w:p>
    <w:p w:rsidR="00290980" w:rsidRDefault="00290980">
      <w:pPr>
        <w:spacing w:line="360" w:lineRule="auto"/>
        <w:jc w:val="center"/>
        <w:rPr>
          <w:rFonts w:ascii="仿宋" w:eastAsia="仿宋" w:hAnsi="仿宋" w:cs="仿宋_GB2312"/>
          <w:b/>
          <w:color w:val="000000" w:themeColor="text1"/>
          <w:sz w:val="30"/>
          <w:szCs w:val="30"/>
        </w:rPr>
      </w:pPr>
    </w:p>
    <w:p w:rsidR="00290980" w:rsidRDefault="00290980">
      <w:pPr>
        <w:spacing w:line="360" w:lineRule="auto"/>
        <w:jc w:val="center"/>
        <w:rPr>
          <w:rFonts w:ascii="仿宋" w:eastAsia="仿宋" w:hAnsi="仿宋" w:cs="仿宋_GB2312"/>
          <w:b/>
          <w:color w:val="000000" w:themeColor="text1"/>
          <w:sz w:val="30"/>
          <w:szCs w:val="30"/>
        </w:rPr>
      </w:pPr>
    </w:p>
    <w:p w:rsidR="00290980" w:rsidRDefault="00760BA2">
      <w:pPr>
        <w:spacing w:line="360" w:lineRule="auto"/>
        <w:rPr>
          <w:rFonts w:ascii="仿宋" w:eastAsia="仿宋" w:hAnsi="仿宋" w:cs="仿宋_GB2312"/>
          <w:b/>
          <w:color w:val="000000" w:themeColor="text1"/>
          <w:sz w:val="30"/>
          <w:szCs w:val="30"/>
        </w:rPr>
      </w:pPr>
      <w:r>
        <w:rPr>
          <w:rFonts w:ascii="仿宋" w:eastAsia="仿宋" w:hAnsi="仿宋" w:cs="仿宋_GB2312" w:hint="eastAsia"/>
          <w:b/>
          <w:color w:val="000000" w:themeColor="text1"/>
          <w:sz w:val="30"/>
          <w:szCs w:val="30"/>
        </w:rPr>
        <w:t>6、财务报表资料文件（2019年度资产负债表等财务报表资料文件(新成立的公司，提供情况说明，格式自拟)）</w:t>
      </w:r>
    </w:p>
    <w:p w:rsidR="00290980" w:rsidRDefault="00290980">
      <w:pPr>
        <w:spacing w:line="360" w:lineRule="auto"/>
        <w:rPr>
          <w:rFonts w:ascii="仿宋" w:eastAsia="仿宋" w:hAnsi="仿宋" w:cs="仿宋_GB2312"/>
          <w:b/>
          <w:color w:val="000000" w:themeColor="text1"/>
          <w:sz w:val="30"/>
          <w:szCs w:val="30"/>
        </w:rPr>
      </w:pPr>
    </w:p>
    <w:p w:rsidR="00290980" w:rsidRDefault="00290980">
      <w:pPr>
        <w:spacing w:line="360" w:lineRule="auto"/>
        <w:rPr>
          <w:rFonts w:ascii="仿宋" w:eastAsia="仿宋" w:hAnsi="仿宋" w:cs="仿宋_GB2312"/>
          <w:b/>
          <w:color w:val="000000" w:themeColor="text1"/>
          <w:sz w:val="30"/>
          <w:szCs w:val="30"/>
        </w:rPr>
      </w:pPr>
    </w:p>
    <w:p w:rsidR="00290980" w:rsidRDefault="00290980">
      <w:pPr>
        <w:spacing w:line="360" w:lineRule="auto"/>
        <w:rPr>
          <w:rFonts w:ascii="仿宋" w:eastAsia="仿宋" w:hAnsi="仿宋" w:cs="仿宋_GB2312"/>
          <w:b/>
          <w:color w:val="000000" w:themeColor="text1"/>
          <w:sz w:val="30"/>
          <w:szCs w:val="30"/>
        </w:rPr>
      </w:pPr>
    </w:p>
    <w:p w:rsidR="00290980" w:rsidRDefault="00290980">
      <w:pPr>
        <w:spacing w:line="360" w:lineRule="auto"/>
        <w:rPr>
          <w:rFonts w:ascii="仿宋" w:eastAsia="仿宋" w:hAnsi="仿宋" w:cs="仿宋_GB2312"/>
          <w:b/>
          <w:color w:val="000000" w:themeColor="text1"/>
          <w:sz w:val="30"/>
          <w:szCs w:val="30"/>
        </w:rPr>
      </w:pPr>
    </w:p>
    <w:p w:rsidR="00290980" w:rsidRDefault="00290980">
      <w:pPr>
        <w:snapToGrid w:val="0"/>
        <w:spacing w:line="360" w:lineRule="auto"/>
        <w:ind w:right="480"/>
        <w:jc w:val="center"/>
        <w:rPr>
          <w:rFonts w:ascii="仿宋" w:eastAsia="仿宋" w:hAnsi="仿宋" w:cs="仿宋_GB2312"/>
          <w:b/>
          <w:color w:val="000000" w:themeColor="text1"/>
          <w:kern w:val="0"/>
          <w:sz w:val="32"/>
          <w:szCs w:val="32"/>
          <w:lang w:val="zh-CN"/>
        </w:rPr>
      </w:pPr>
    </w:p>
    <w:p w:rsidR="00290980" w:rsidRDefault="00760BA2">
      <w:pPr>
        <w:snapToGrid w:val="0"/>
        <w:spacing w:line="360" w:lineRule="auto"/>
        <w:ind w:right="480"/>
        <w:rPr>
          <w:rFonts w:ascii="仿宋" w:eastAsia="仿宋" w:hAnsi="仿宋" w:cs="仿宋_GB2312"/>
          <w:b/>
          <w:color w:val="000000" w:themeColor="text1"/>
          <w:kern w:val="0"/>
          <w:sz w:val="32"/>
          <w:szCs w:val="32"/>
        </w:rPr>
      </w:pPr>
      <w:r>
        <w:rPr>
          <w:rFonts w:ascii="仿宋" w:eastAsia="仿宋" w:hAnsi="仿宋" w:cs="仿宋_GB2312" w:hint="eastAsia"/>
          <w:b/>
          <w:color w:val="000000" w:themeColor="text1"/>
          <w:kern w:val="0"/>
          <w:sz w:val="32"/>
          <w:szCs w:val="32"/>
        </w:rPr>
        <w:t>7、具有履行合同所必需的设备和专业技术能力的承诺函</w:t>
      </w:r>
    </w:p>
    <w:p w:rsidR="00290980" w:rsidRDefault="00760BA2">
      <w:pPr>
        <w:snapToGrid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绍兴市妇幼保健院、绍兴市嘉华项目管理有限公司</w:t>
      </w:r>
      <w:r>
        <w:rPr>
          <w:rFonts w:ascii="仿宋" w:eastAsia="仿宋" w:hAnsi="仿宋" w:cs="仿宋_GB2312" w:hint="eastAsia"/>
          <w:color w:val="000000" w:themeColor="text1"/>
          <w:kern w:val="0"/>
          <w:sz w:val="24"/>
          <w:lang w:val="zh-CN"/>
        </w:rPr>
        <w:t>：</w:t>
      </w:r>
    </w:p>
    <w:p w:rsidR="00290980" w:rsidRDefault="00760BA2">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我方郑重承诺，我方具有履行（招标编号：           ）合同所必需的设备和专业技术能力。如中标，我方将保证合同顺利履行。</w:t>
      </w:r>
    </w:p>
    <w:p w:rsidR="00290980" w:rsidRDefault="00290980">
      <w:pPr>
        <w:spacing w:line="360" w:lineRule="auto"/>
        <w:ind w:firstLineChars="200" w:firstLine="480"/>
        <w:rPr>
          <w:rFonts w:ascii="仿宋" w:eastAsia="仿宋" w:hAnsi="仿宋" w:cs="仿宋_GB2312"/>
          <w:color w:val="000000" w:themeColor="text1"/>
          <w:sz w:val="24"/>
          <w:szCs w:val="20"/>
        </w:rPr>
      </w:pPr>
    </w:p>
    <w:p w:rsidR="00290980" w:rsidRDefault="00760BA2">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投标人 (电子签章)：</w:t>
      </w:r>
    </w:p>
    <w:p w:rsidR="00290980" w:rsidRDefault="00760BA2">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法定代表人或其授权代表(签字或盖章)：</w:t>
      </w:r>
    </w:p>
    <w:p w:rsidR="00290980" w:rsidRDefault="00760BA2">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 xml:space="preserve">：  年  </w:t>
      </w:r>
      <w:r>
        <w:rPr>
          <w:rFonts w:ascii="仿宋" w:eastAsia="仿宋" w:hAnsi="仿宋" w:cs="仿宋_GB2312" w:hint="eastAsia"/>
          <w:color w:val="000000" w:themeColor="text1"/>
          <w:kern w:val="0"/>
          <w:sz w:val="24"/>
          <w:lang w:val="zh-CN"/>
        </w:rPr>
        <w:t>月日</w:t>
      </w:r>
    </w:p>
    <w:p w:rsidR="00290980" w:rsidRDefault="00290980">
      <w:pPr>
        <w:spacing w:line="360" w:lineRule="auto"/>
        <w:jc w:val="center"/>
        <w:rPr>
          <w:rFonts w:ascii="仿宋" w:eastAsia="仿宋" w:hAnsi="仿宋" w:cs="仿宋_GB2312"/>
          <w:b/>
          <w:color w:val="000000" w:themeColor="text1"/>
          <w:kern w:val="0"/>
          <w:sz w:val="32"/>
          <w:szCs w:val="32"/>
        </w:rPr>
      </w:pPr>
    </w:p>
    <w:p w:rsidR="00290980" w:rsidRDefault="00290980">
      <w:pPr>
        <w:spacing w:line="360" w:lineRule="auto"/>
        <w:jc w:val="center"/>
        <w:rPr>
          <w:rFonts w:ascii="仿宋" w:eastAsia="仿宋" w:hAnsi="仿宋" w:cs="仿宋_GB2312"/>
          <w:b/>
          <w:color w:val="000000" w:themeColor="text1"/>
          <w:kern w:val="0"/>
          <w:sz w:val="32"/>
          <w:szCs w:val="32"/>
        </w:rPr>
      </w:pPr>
    </w:p>
    <w:p w:rsidR="00290980" w:rsidRDefault="00760BA2">
      <w:pPr>
        <w:pageBreakBefore/>
        <w:spacing w:line="360" w:lineRule="auto"/>
        <w:rPr>
          <w:rFonts w:ascii="仿宋" w:eastAsia="仿宋" w:hAnsi="仿宋" w:cs="仿宋_GB2312"/>
          <w:b/>
          <w:color w:val="000000" w:themeColor="text1"/>
          <w:kern w:val="0"/>
          <w:sz w:val="32"/>
          <w:szCs w:val="32"/>
          <w:lang w:val="zh-CN"/>
        </w:rPr>
      </w:pPr>
      <w:r>
        <w:rPr>
          <w:rFonts w:ascii="仿宋" w:eastAsia="仿宋" w:hAnsi="仿宋" w:cs="仿宋_GB2312" w:hint="eastAsia"/>
          <w:b/>
          <w:color w:val="000000" w:themeColor="text1"/>
          <w:kern w:val="0"/>
          <w:sz w:val="32"/>
          <w:szCs w:val="32"/>
        </w:rPr>
        <w:t>8、重大违法记录的声明</w:t>
      </w:r>
    </w:p>
    <w:p w:rsidR="00290980" w:rsidRDefault="00760BA2">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sz w:val="24"/>
        </w:rPr>
        <w:t>绍兴市妇幼保健院、绍兴市嘉华项目管理有限公司</w:t>
      </w:r>
      <w:r>
        <w:rPr>
          <w:rFonts w:ascii="仿宋" w:eastAsia="仿宋" w:hAnsi="仿宋" w:cs="仿宋_GB2312" w:hint="eastAsia"/>
          <w:color w:val="000000" w:themeColor="text1"/>
          <w:kern w:val="0"/>
          <w:sz w:val="24"/>
          <w:lang w:val="zh-CN"/>
        </w:rPr>
        <w:t>：</w:t>
      </w:r>
    </w:p>
    <w:p w:rsidR="00290980" w:rsidRDefault="00760BA2">
      <w:pPr>
        <w:spacing w:line="360" w:lineRule="auto"/>
        <w:ind w:firstLineChars="200" w:firstLine="480"/>
        <w:rPr>
          <w:rFonts w:ascii="仿宋" w:eastAsia="仿宋" w:hAnsi="仿宋" w:cs="仿宋_GB2312"/>
          <w:color w:val="000000" w:themeColor="text1"/>
          <w:sz w:val="24"/>
          <w:szCs w:val="20"/>
        </w:rPr>
      </w:pPr>
      <w:r>
        <w:rPr>
          <w:rFonts w:ascii="仿宋" w:eastAsia="仿宋" w:hAnsi="仿宋" w:cs="仿宋_GB2312" w:hint="eastAsia"/>
          <w:color w:val="000000" w:themeColor="text1"/>
          <w:kern w:val="0"/>
          <w:sz w:val="24"/>
          <w:lang w:val="zh-CN"/>
        </w:rPr>
        <w:t>我公司</w:t>
      </w:r>
      <w:r>
        <w:rPr>
          <w:rFonts w:ascii="仿宋" w:eastAsia="仿宋" w:hAnsi="仿宋" w:cs="仿宋_GB2312" w:hint="eastAsia"/>
          <w:color w:val="000000" w:themeColor="text1"/>
          <w:sz w:val="24"/>
        </w:rPr>
        <w:t>声明参加本次政府采购活动前三年内，在</w:t>
      </w:r>
      <w:r>
        <w:rPr>
          <w:rFonts w:ascii="仿宋" w:eastAsia="仿宋" w:hAnsi="仿宋" w:cs="仿宋_GB2312" w:hint="eastAsia"/>
          <w:color w:val="000000" w:themeColor="text1"/>
          <w:kern w:val="0"/>
          <w:sz w:val="24"/>
        </w:rPr>
        <w:t>经营活动中</w:t>
      </w:r>
      <w:r>
        <w:rPr>
          <w:rFonts w:ascii="仿宋" w:eastAsia="仿宋" w:hAnsi="仿宋" w:cs="仿宋_GB2312" w:hint="eastAsia"/>
          <w:color w:val="000000" w:themeColor="text1"/>
          <w:sz w:val="24"/>
        </w:rPr>
        <w:t>没有重大违法记录；也</w:t>
      </w:r>
      <w:r>
        <w:rPr>
          <w:rFonts w:ascii="仿宋" w:eastAsia="仿宋" w:hAnsi="仿宋" w:cs="仿宋_GB2312" w:hint="eastAsia"/>
          <w:color w:val="000000" w:themeColor="text1"/>
          <w:sz w:val="24"/>
          <w:szCs w:val="20"/>
        </w:rPr>
        <w:t>没有因违反《浙江省政府采购供应商注册及诚信管理暂行办法》被列入“黑名单”，正在处罚有效期</w:t>
      </w:r>
      <w:proofErr w:type="gramStart"/>
      <w:r>
        <w:rPr>
          <w:rFonts w:ascii="仿宋" w:eastAsia="仿宋" w:hAnsi="仿宋" w:cs="仿宋_GB2312" w:hint="eastAsia"/>
          <w:color w:val="000000" w:themeColor="text1"/>
          <w:sz w:val="24"/>
          <w:szCs w:val="20"/>
        </w:rPr>
        <w:t>”</w:t>
      </w:r>
      <w:proofErr w:type="gramEnd"/>
      <w:r>
        <w:rPr>
          <w:rFonts w:ascii="仿宋" w:eastAsia="仿宋" w:hAnsi="仿宋" w:cs="仿宋_GB2312" w:hint="eastAsia"/>
          <w:color w:val="000000" w:themeColor="text1"/>
          <w:sz w:val="24"/>
          <w:szCs w:val="20"/>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290980" w:rsidRDefault="00290980">
      <w:pPr>
        <w:spacing w:line="360" w:lineRule="auto"/>
        <w:ind w:firstLineChars="200" w:firstLine="480"/>
        <w:rPr>
          <w:rFonts w:ascii="仿宋" w:eastAsia="仿宋" w:hAnsi="仿宋" w:cs="仿宋_GB2312"/>
          <w:color w:val="000000" w:themeColor="text1"/>
          <w:sz w:val="24"/>
          <w:szCs w:val="20"/>
        </w:rPr>
      </w:pPr>
    </w:p>
    <w:p w:rsidR="00290980" w:rsidRDefault="00290980">
      <w:pPr>
        <w:spacing w:line="360" w:lineRule="auto"/>
        <w:ind w:firstLineChars="200" w:firstLine="480"/>
        <w:rPr>
          <w:rFonts w:ascii="仿宋" w:eastAsia="仿宋" w:hAnsi="仿宋" w:cs="仿宋_GB2312"/>
          <w:color w:val="000000" w:themeColor="text1"/>
          <w:sz w:val="24"/>
          <w:szCs w:val="20"/>
        </w:rPr>
      </w:pPr>
    </w:p>
    <w:p w:rsidR="00290980" w:rsidRDefault="00760BA2">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投标人 (电子签章)：</w:t>
      </w:r>
    </w:p>
    <w:p w:rsidR="00290980" w:rsidRDefault="00760BA2">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法定代表人或其授权代表(签字或盖章)：</w:t>
      </w:r>
    </w:p>
    <w:p w:rsidR="00290980" w:rsidRDefault="00760BA2">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 xml:space="preserve">：  年  </w:t>
      </w:r>
      <w:r>
        <w:rPr>
          <w:rFonts w:ascii="仿宋" w:eastAsia="仿宋" w:hAnsi="仿宋" w:cs="仿宋_GB2312" w:hint="eastAsia"/>
          <w:color w:val="000000" w:themeColor="text1"/>
          <w:kern w:val="0"/>
          <w:sz w:val="24"/>
          <w:lang w:val="zh-CN"/>
        </w:rPr>
        <w:t>月日</w:t>
      </w:r>
    </w:p>
    <w:p w:rsidR="00290980" w:rsidRDefault="00290980">
      <w:pPr>
        <w:snapToGrid w:val="0"/>
        <w:spacing w:line="360" w:lineRule="auto"/>
        <w:rPr>
          <w:rFonts w:ascii="仿宋" w:eastAsia="仿宋" w:hAnsi="仿宋" w:cs="仿宋_GB2312"/>
          <w:b/>
          <w:color w:val="000000" w:themeColor="text1"/>
          <w:sz w:val="30"/>
          <w:szCs w:val="30"/>
        </w:rPr>
      </w:pPr>
    </w:p>
    <w:p w:rsidR="00290980" w:rsidRDefault="00760BA2">
      <w:pPr>
        <w:spacing w:line="360" w:lineRule="auto"/>
        <w:rPr>
          <w:rFonts w:ascii="仿宋" w:eastAsia="仿宋" w:hAnsi="仿宋" w:cs="仿宋_GB2312"/>
          <w:b/>
          <w:color w:val="000000" w:themeColor="text1"/>
          <w:sz w:val="32"/>
          <w:szCs w:val="32"/>
        </w:rPr>
      </w:pPr>
      <w:r>
        <w:rPr>
          <w:rFonts w:ascii="仿宋" w:eastAsia="仿宋" w:hAnsi="仿宋" w:cs="仿宋_GB2312" w:hint="eastAsia"/>
          <w:b/>
          <w:color w:val="000000" w:themeColor="text1"/>
          <w:sz w:val="32"/>
          <w:szCs w:val="32"/>
        </w:rPr>
        <w:t>9、特定资格条件要求的资质文件（复印件）</w:t>
      </w:r>
    </w:p>
    <w:p w:rsidR="00290980" w:rsidRDefault="00760BA2">
      <w:pPr>
        <w:widowControl/>
        <w:spacing w:line="360" w:lineRule="auto"/>
        <w:ind w:firstLineChars="200" w:firstLine="480"/>
        <w:jc w:val="left"/>
        <w:rPr>
          <w:rFonts w:ascii="仿宋" w:eastAsia="仿宋" w:hAnsi="仿宋" w:cs="仿宋_GB2312"/>
          <w:b/>
          <w:bCs/>
          <w:color w:val="000000" w:themeColor="text1"/>
          <w:sz w:val="32"/>
          <w:szCs w:val="32"/>
        </w:rPr>
      </w:pPr>
      <w:r>
        <w:rPr>
          <w:rFonts w:ascii="仿宋" w:eastAsia="仿宋" w:hAnsi="仿宋" w:cs="仿宋_GB2312" w:hint="eastAsia"/>
          <w:color w:val="000000" w:themeColor="text1"/>
          <w:sz w:val="24"/>
        </w:rPr>
        <w:t>（由投标人根据招标公告合格的投标人应具备的特定资格要求编制）</w:t>
      </w:r>
    </w:p>
    <w:p w:rsidR="00290980" w:rsidRDefault="00290980">
      <w:pPr>
        <w:spacing w:line="360" w:lineRule="auto"/>
        <w:rPr>
          <w:rFonts w:ascii="仿宋" w:eastAsia="仿宋" w:hAnsi="仿宋" w:cs="仿宋_GB2312"/>
          <w:b/>
          <w:color w:val="000000" w:themeColor="text1"/>
          <w:sz w:val="30"/>
          <w:szCs w:val="30"/>
        </w:rPr>
      </w:pPr>
    </w:p>
    <w:p w:rsidR="00290980" w:rsidRDefault="00290980">
      <w:pPr>
        <w:spacing w:line="360" w:lineRule="auto"/>
        <w:rPr>
          <w:rFonts w:ascii="仿宋" w:eastAsia="仿宋" w:hAnsi="仿宋" w:cs="仿宋_GB2312"/>
          <w:b/>
          <w:color w:val="000000" w:themeColor="text1"/>
          <w:sz w:val="30"/>
          <w:szCs w:val="30"/>
        </w:rPr>
      </w:pPr>
    </w:p>
    <w:p w:rsidR="00290980" w:rsidRDefault="00760BA2">
      <w:pPr>
        <w:spacing w:line="360" w:lineRule="auto"/>
        <w:rPr>
          <w:rFonts w:ascii="仿宋" w:eastAsia="仿宋" w:hAnsi="仿宋" w:cs="仿宋_GB2312"/>
          <w:b/>
          <w:color w:val="000000" w:themeColor="text1"/>
          <w:sz w:val="32"/>
          <w:szCs w:val="32"/>
        </w:rPr>
      </w:pPr>
      <w:r>
        <w:rPr>
          <w:rFonts w:ascii="仿宋" w:eastAsia="仿宋" w:hAnsi="仿宋" w:cs="仿宋_GB2312" w:hint="eastAsia"/>
          <w:b/>
          <w:color w:val="000000" w:themeColor="text1"/>
          <w:sz w:val="32"/>
          <w:szCs w:val="32"/>
        </w:rPr>
        <w:t>10、所有与符合性审查有关的资信文件（复印件）</w:t>
      </w:r>
    </w:p>
    <w:p w:rsidR="00290980" w:rsidRDefault="00760BA2">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（1. 提供依法缴纳税收和社会保障资金的良好记录证明，税收和</w:t>
      </w:r>
      <w:proofErr w:type="gramStart"/>
      <w:r>
        <w:rPr>
          <w:rFonts w:ascii="仿宋" w:eastAsia="仿宋" w:hAnsi="仿宋" w:cs="仿宋_GB2312" w:hint="eastAsia"/>
          <w:color w:val="000000" w:themeColor="text1"/>
          <w:sz w:val="24"/>
        </w:rPr>
        <w:t>社保证明</w:t>
      </w:r>
      <w:proofErr w:type="gramEnd"/>
      <w:r>
        <w:rPr>
          <w:rFonts w:ascii="仿宋" w:eastAsia="仿宋" w:hAnsi="仿宋" w:cs="仿宋_GB2312" w:hint="eastAsia"/>
          <w:color w:val="000000" w:themeColor="text1"/>
          <w:sz w:val="24"/>
        </w:rPr>
        <w:t>打印时间不得早于投标截止时间前1个月；2.其他资料由投标人根据采购需求及招标文件要求编制。）</w:t>
      </w:r>
    </w:p>
    <w:p w:rsidR="00290980" w:rsidRDefault="00290980">
      <w:pPr>
        <w:spacing w:line="360" w:lineRule="auto"/>
        <w:jc w:val="center"/>
        <w:rPr>
          <w:rFonts w:ascii="仿宋" w:eastAsia="仿宋" w:hAnsi="仿宋" w:cs="仿宋_GB2312"/>
          <w:b/>
          <w:color w:val="000000" w:themeColor="text1"/>
          <w:sz w:val="32"/>
          <w:szCs w:val="32"/>
        </w:rPr>
      </w:pPr>
    </w:p>
    <w:p w:rsidR="00290980" w:rsidRDefault="00290980">
      <w:pPr>
        <w:spacing w:line="360" w:lineRule="auto"/>
        <w:jc w:val="center"/>
        <w:rPr>
          <w:rFonts w:ascii="仿宋" w:eastAsia="仿宋" w:hAnsi="仿宋" w:cs="仿宋_GB2312"/>
          <w:b/>
          <w:color w:val="000000" w:themeColor="text1"/>
          <w:sz w:val="32"/>
          <w:szCs w:val="32"/>
        </w:rPr>
      </w:pPr>
    </w:p>
    <w:p w:rsidR="00290980" w:rsidRDefault="00290980">
      <w:pPr>
        <w:spacing w:line="360" w:lineRule="auto"/>
        <w:jc w:val="center"/>
        <w:rPr>
          <w:rFonts w:ascii="仿宋" w:eastAsia="仿宋" w:hAnsi="仿宋" w:cs="仿宋_GB2312"/>
          <w:b/>
          <w:color w:val="000000" w:themeColor="text1"/>
          <w:sz w:val="32"/>
          <w:szCs w:val="32"/>
        </w:rPr>
      </w:pPr>
    </w:p>
    <w:p w:rsidR="00290980" w:rsidRDefault="00290980">
      <w:pPr>
        <w:pStyle w:val="42"/>
        <w:ind w:firstLine="0"/>
        <w:jc w:val="both"/>
        <w:rPr>
          <w:rFonts w:ascii="仿宋" w:eastAsia="仿宋" w:cs="仿宋_GB2312"/>
          <w:color w:val="000000" w:themeColor="text1"/>
        </w:rPr>
      </w:pPr>
    </w:p>
    <w:p w:rsidR="00290980" w:rsidRDefault="00760BA2">
      <w:pPr>
        <w:pStyle w:val="42"/>
        <w:pageBreakBefore/>
        <w:ind w:firstLine="0"/>
        <w:jc w:val="both"/>
        <w:rPr>
          <w:rFonts w:ascii="仿宋" w:eastAsia="仿宋" w:cs="仿宋_GB2312"/>
          <w:color w:val="000000" w:themeColor="text1"/>
        </w:rPr>
      </w:pPr>
      <w:r>
        <w:rPr>
          <w:rFonts w:ascii="仿宋" w:eastAsia="仿宋" w:cs="仿宋_GB2312" w:hint="eastAsia"/>
          <w:color w:val="000000" w:themeColor="text1"/>
        </w:rPr>
        <w:t>11、廉政承诺书</w:t>
      </w:r>
    </w:p>
    <w:p w:rsidR="00290980" w:rsidRDefault="00760BA2">
      <w:pPr>
        <w:autoSpaceDE w:val="0"/>
        <w:autoSpaceDN w:val="0"/>
        <w:spacing w:line="360" w:lineRule="auto"/>
        <w:ind w:left="2"/>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sz w:val="24"/>
        </w:rPr>
        <w:t>绍兴市妇幼保健院</w:t>
      </w:r>
      <w:r>
        <w:rPr>
          <w:rFonts w:ascii="仿宋" w:eastAsia="仿宋" w:hAnsi="仿宋" w:cs="仿宋_GB2312" w:hint="eastAsia"/>
          <w:color w:val="000000" w:themeColor="text1"/>
          <w:kern w:val="0"/>
          <w:sz w:val="24"/>
          <w:lang w:val="zh-CN"/>
        </w:rPr>
        <w:t xml:space="preserve">：    </w:t>
      </w:r>
    </w:p>
    <w:p w:rsidR="00290980" w:rsidRDefault="00760BA2">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我单位响应你</w:t>
      </w:r>
      <w:r>
        <w:rPr>
          <w:rFonts w:ascii="仿宋" w:eastAsia="仿宋" w:hAnsi="仿宋" w:cs="仿宋_GB2312" w:hint="eastAsia"/>
          <w:color w:val="000000" w:themeColor="text1"/>
          <w:sz w:val="24"/>
        </w:rPr>
        <w:t>单位</w:t>
      </w:r>
      <w:r>
        <w:rPr>
          <w:rFonts w:ascii="仿宋" w:eastAsia="仿宋" w:hAnsi="仿宋" w:cs="仿宋_GB2312" w:hint="eastAsia"/>
          <w:color w:val="000000" w:themeColor="text1"/>
          <w:kern w:val="0"/>
          <w:sz w:val="24"/>
          <w:lang w:val="zh-CN"/>
        </w:rPr>
        <w:t xml:space="preserve">项目招标要求参加投标。在这次投标过程中和中标后，我们将严格遵守国家法律法规要求，并郑重承诺：    </w:t>
      </w:r>
    </w:p>
    <w:p w:rsidR="00290980" w:rsidRDefault="00760BA2">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一、不向项目有关人员及部门赠送礼金礼物、有价证券、回扣以及中介费、介绍费、咨询费等好处费；    </w:t>
      </w:r>
    </w:p>
    <w:p w:rsidR="00290980" w:rsidRDefault="00760BA2">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二、不为项目有关人员及部门报销应由你方单位或个人支付的费用；    </w:t>
      </w:r>
    </w:p>
    <w:p w:rsidR="00290980" w:rsidRDefault="00760BA2">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三、不向项目有关人员及部门提供有可能影响公正的宴请和健身娱乐等活动；    </w:t>
      </w:r>
    </w:p>
    <w:p w:rsidR="00290980" w:rsidRDefault="00760BA2">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四、不为项目有关人员及部门出国（境）、旅游等提供方便；    </w:t>
      </w:r>
    </w:p>
    <w:p w:rsidR="00290980" w:rsidRDefault="00760BA2">
      <w:pPr>
        <w:autoSpaceDE w:val="0"/>
        <w:autoSpaceDN w:val="0"/>
        <w:spacing w:line="360" w:lineRule="auto"/>
        <w:ind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五、不为项目有关人员个人装修住房、婚丧嫁娶、配偶子女工作安排等提供好处；    </w:t>
      </w:r>
    </w:p>
    <w:p w:rsidR="00290980" w:rsidRDefault="00760BA2">
      <w:pPr>
        <w:autoSpaceDE w:val="0"/>
        <w:autoSpaceDN w:val="0"/>
        <w:spacing w:line="360" w:lineRule="auto"/>
        <w:ind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六、严格遵守政府采购法、合同法等法律，诚实守信，合法经营，坚决抵制各种违法违纪行为。    </w:t>
      </w:r>
    </w:p>
    <w:p w:rsidR="00290980" w:rsidRDefault="00760BA2">
      <w:pPr>
        <w:autoSpaceDE w:val="0"/>
        <w:autoSpaceDN w:val="0"/>
        <w:spacing w:line="360" w:lineRule="auto"/>
        <w:ind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如违反上述承诺，你</w:t>
      </w:r>
      <w:r>
        <w:rPr>
          <w:rFonts w:ascii="仿宋" w:eastAsia="仿宋" w:hAnsi="仿宋" w:cs="仿宋_GB2312" w:hint="eastAsia"/>
          <w:color w:val="000000" w:themeColor="text1"/>
          <w:sz w:val="24"/>
        </w:rPr>
        <w:t>单位</w:t>
      </w:r>
      <w:r>
        <w:rPr>
          <w:rFonts w:ascii="仿宋" w:eastAsia="仿宋" w:hAnsi="仿宋" w:cs="仿宋_GB2312" w:hint="eastAsia"/>
          <w:color w:val="000000" w:themeColor="text1"/>
          <w:kern w:val="0"/>
          <w:sz w:val="24"/>
          <w:lang w:val="zh-CN"/>
        </w:rPr>
        <w:t>有权立即取消我单位投标、中标或在建项目的建设资格，有权拒绝我单位在一定时期内进入你</w:t>
      </w:r>
      <w:r>
        <w:rPr>
          <w:rFonts w:ascii="仿宋" w:eastAsia="仿宋" w:hAnsi="仿宋" w:cs="仿宋_GB2312" w:hint="eastAsia"/>
          <w:color w:val="000000" w:themeColor="text1"/>
          <w:sz w:val="24"/>
        </w:rPr>
        <w:t>单位</w:t>
      </w:r>
      <w:r>
        <w:rPr>
          <w:rFonts w:ascii="仿宋" w:eastAsia="仿宋" w:hAnsi="仿宋" w:cs="仿宋_GB2312" w:hint="eastAsia"/>
          <w:color w:val="000000" w:themeColor="text1"/>
          <w:kern w:val="0"/>
          <w:sz w:val="24"/>
          <w:lang w:val="zh-CN"/>
        </w:rPr>
        <w:t>进行项目建设或其他经营活动，并通报市财政局。由此引起的相应损失均由我单位承担。</w:t>
      </w:r>
    </w:p>
    <w:p w:rsidR="00290980" w:rsidRDefault="00290980">
      <w:pPr>
        <w:autoSpaceDE w:val="0"/>
        <w:autoSpaceDN w:val="0"/>
        <w:spacing w:line="360" w:lineRule="auto"/>
        <w:ind w:left="2"/>
        <w:jc w:val="left"/>
        <w:rPr>
          <w:rFonts w:ascii="仿宋" w:eastAsia="仿宋" w:hAnsi="仿宋" w:cs="仿宋_GB2312"/>
          <w:color w:val="000000" w:themeColor="text1"/>
          <w:kern w:val="0"/>
          <w:sz w:val="24"/>
          <w:lang w:val="zh-CN"/>
        </w:rPr>
      </w:pPr>
    </w:p>
    <w:p w:rsidR="00290980" w:rsidRDefault="00290980">
      <w:pPr>
        <w:autoSpaceDE w:val="0"/>
        <w:autoSpaceDN w:val="0"/>
        <w:spacing w:line="360" w:lineRule="auto"/>
        <w:ind w:left="2"/>
        <w:jc w:val="left"/>
        <w:rPr>
          <w:rFonts w:ascii="仿宋" w:eastAsia="仿宋" w:hAnsi="仿宋" w:cs="仿宋_GB2312"/>
          <w:color w:val="000000" w:themeColor="text1"/>
          <w:kern w:val="0"/>
          <w:sz w:val="24"/>
          <w:lang w:val="zh-CN"/>
        </w:rPr>
      </w:pPr>
    </w:p>
    <w:p w:rsidR="00290980" w:rsidRDefault="00290980">
      <w:pPr>
        <w:autoSpaceDE w:val="0"/>
        <w:autoSpaceDN w:val="0"/>
        <w:spacing w:line="360" w:lineRule="auto"/>
        <w:ind w:left="2"/>
        <w:jc w:val="left"/>
        <w:rPr>
          <w:rFonts w:ascii="仿宋" w:eastAsia="仿宋" w:hAnsi="仿宋" w:cs="仿宋_GB2312"/>
          <w:color w:val="000000" w:themeColor="text1"/>
          <w:kern w:val="0"/>
          <w:sz w:val="24"/>
          <w:lang w:val="zh-CN"/>
        </w:rPr>
      </w:pPr>
    </w:p>
    <w:p w:rsidR="00290980" w:rsidRDefault="00290980">
      <w:pPr>
        <w:spacing w:line="360" w:lineRule="auto"/>
        <w:ind w:firstLineChars="200" w:firstLine="480"/>
        <w:rPr>
          <w:rFonts w:ascii="仿宋" w:eastAsia="仿宋" w:hAnsi="仿宋" w:cs="仿宋_GB2312"/>
          <w:color w:val="000000" w:themeColor="text1"/>
          <w:sz w:val="24"/>
          <w:szCs w:val="20"/>
        </w:rPr>
      </w:pPr>
    </w:p>
    <w:p w:rsidR="00290980" w:rsidRDefault="00760BA2">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投标人 (电子签章)：</w:t>
      </w:r>
    </w:p>
    <w:p w:rsidR="00290980" w:rsidRDefault="00760BA2">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法定代表人或其授权代表(签字或盖章)：</w:t>
      </w:r>
    </w:p>
    <w:p w:rsidR="00290980" w:rsidRDefault="00760BA2">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 xml:space="preserve">：  年  </w:t>
      </w:r>
      <w:r>
        <w:rPr>
          <w:rFonts w:ascii="仿宋" w:eastAsia="仿宋" w:hAnsi="仿宋" w:cs="仿宋_GB2312" w:hint="eastAsia"/>
          <w:color w:val="000000" w:themeColor="text1"/>
          <w:kern w:val="0"/>
          <w:sz w:val="24"/>
          <w:lang w:val="zh-CN"/>
        </w:rPr>
        <w:t>月日</w:t>
      </w:r>
    </w:p>
    <w:p w:rsidR="00290980" w:rsidRDefault="00290980">
      <w:pPr>
        <w:spacing w:line="360" w:lineRule="auto"/>
        <w:jc w:val="center"/>
        <w:rPr>
          <w:rFonts w:ascii="仿宋" w:eastAsia="仿宋" w:hAnsi="仿宋" w:cs="仿宋_GB2312"/>
          <w:b/>
          <w:bCs/>
          <w:color w:val="000000" w:themeColor="text1"/>
          <w:sz w:val="32"/>
          <w:szCs w:val="32"/>
        </w:rPr>
      </w:pPr>
    </w:p>
    <w:p w:rsidR="00290980" w:rsidRDefault="00290980">
      <w:pPr>
        <w:spacing w:line="360" w:lineRule="auto"/>
        <w:jc w:val="center"/>
        <w:rPr>
          <w:rFonts w:ascii="仿宋" w:eastAsia="仿宋" w:hAnsi="仿宋" w:cs="仿宋_GB2312"/>
          <w:b/>
          <w:bCs/>
          <w:color w:val="000000" w:themeColor="text1"/>
          <w:sz w:val="32"/>
          <w:szCs w:val="32"/>
        </w:rPr>
      </w:pPr>
    </w:p>
    <w:p w:rsidR="00290980" w:rsidRDefault="00290980">
      <w:pPr>
        <w:spacing w:line="360" w:lineRule="auto"/>
        <w:jc w:val="center"/>
        <w:rPr>
          <w:rFonts w:ascii="仿宋" w:eastAsia="仿宋" w:hAnsi="仿宋" w:cs="仿宋_GB2312"/>
          <w:b/>
          <w:bCs/>
          <w:color w:val="000000" w:themeColor="text1"/>
          <w:sz w:val="32"/>
          <w:szCs w:val="32"/>
        </w:rPr>
      </w:pPr>
    </w:p>
    <w:p w:rsidR="00290980" w:rsidRDefault="00290980">
      <w:pPr>
        <w:spacing w:line="360" w:lineRule="auto"/>
        <w:jc w:val="center"/>
        <w:rPr>
          <w:rFonts w:ascii="仿宋" w:eastAsia="仿宋" w:hAnsi="仿宋" w:cs="仿宋_GB2312"/>
          <w:b/>
          <w:bCs/>
          <w:color w:val="000000" w:themeColor="text1"/>
          <w:sz w:val="32"/>
          <w:szCs w:val="32"/>
        </w:rPr>
      </w:pPr>
    </w:p>
    <w:p w:rsidR="00290980" w:rsidRDefault="00290980">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_GB2312"/>
          <w:b/>
          <w:bCs/>
          <w:color w:val="000000" w:themeColor="text1"/>
          <w:kern w:val="0"/>
          <w:sz w:val="24"/>
          <w:lang w:val="zh-CN"/>
        </w:rPr>
      </w:pPr>
    </w:p>
    <w:p w:rsidR="00290980" w:rsidRDefault="00760BA2">
      <w:pPr>
        <w:pageBreakBefore/>
        <w:spacing w:line="360" w:lineRule="auto"/>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t>12、技术偏离说明表</w:t>
      </w:r>
    </w:p>
    <w:p w:rsidR="00290980" w:rsidRDefault="00760BA2">
      <w:pPr>
        <w:spacing w:line="360" w:lineRule="auto"/>
        <w:rPr>
          <w:rFonts w:ascii="仿宋" w:eastAsia="仿宋" w:hAnsi="仿宋" w:cs="仿宋_GB2312"/>
          <w:b/>
          <w:bCs/>
          <w:color w:val="000000" w:themeColor="text1"/>
          <w:sz w:val="32"/>
          <w:szCs w:val="32"/>
        </w:rPr>
      </w:pPr>
      <w:r>
        <w:rPr>
          <w:rFonts w:ascii="仿宋" w:eastAsia="仿宋" w:hAnsi="仿宋" w:cs="仿宋_GB2312" w:hint="eastAsia"/>
          <w:color w:val="000000" w:themeColor="text1"/>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290980">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3087" w:type="dxa"/>
            <w:tcBorders>
              <w:top w:val="single" w:sz="4" w:space="0" w:color="auto"/>
              <w:left w:val="single" w:sz="4" w:space="0" w:color="auto"/>
              <w:bottom w:val="single" w:sz="4" w:space="0" w:color="auto"/>
              <w:right w:val="single" w:sz="4" w:space="0" w:color="auto"/>
            </w:tcBorders>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备注</w:t>
            </w:r>
          </w:p>
        </w:tc>
      </w:tr>
      <w:tr w:rsidR="00290980">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招标文件技术要求</w:t>
            </w:r>
          </w:p>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w:t>
            </w:r>
            <w:proofErr w:type="gramStart"/>
            <w:r>
              <w:rPr>
                <w:rFonts w:ascii="仿宋" w:eastAsia="仿宋" w:hAnsi="仿宋" w:hint="eastAsia"/>
                <w:color w:val="000000" w:themeColor="text1"/>
                <w:sz w:val="24"/>
              </w:rPr>
              <w:t>根据标内要求</w:t>
            </w:r>
            <w:proofErr w:type="gramEnd"/>
            <w:r>
              <w:rPr>
                <w:rFonts w:ascii="仿宋" w:eastAsia="仿宋" w:hAnsi="仿宋" w:hint="eastAsia"/>
                <w:color w:val="000000" w:themeColor="text1"/>
                <w:sz w:val="24"/>
              </w:rPr>
              <w:t>复制)</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无偏离/正偏离/负偏离</w:t>
            </w:r>
          </w:p>
        </w:tc>
      </w:tr>
      <w:tr w:rsidR="00290980">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r w:rsidR="00290980">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r w:rsidR="00290980">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r w:rsidR="00290980">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r w:rsidR="00290980">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r w:rsidR="00290980">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r w:rsidR="00290980">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r w:rsidR="00290980">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r w:rsidR="00290980">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r w:rsidR="00290980">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290980" w:rsidRDefault="00760BA2">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90980" w:rsidRDefault="00290980">
            <w:pPr>
              <w:tabs>
                <w:tab w:val="left" w:pos="4905"/>
              </w:tabs>
              <w:spacing w:line="400" w:lineRule="exact"/>
              <w:jc w:val="center"/>
              <w:rPr>
                <w:rFonts w:ascii="仿宋" w:eastAsia="仿宋" w:hAnsi="仿宋"/>
                <w:color w:val="000000" w:themeColor="text1"/>
                <w:sz w:val="24"/>
              </w:rPr>
            </w:pPr>
          </w:p>
        </w:tc>
      </w:tr>
    </w:tbl>
    <w:p w:rsidR="00290980" w:rsidRDefault="00760BA2">
      <w:pPr>
        <w:tabs>
          <w:tab w:val="left" w:pos="570"/>
        </w:tabs>
        <w:spacing w:line="440" w:lineRule="exact"/>
        <w:ind w:firstLineChars="50" w:firstLine="120"/>
        <w:jc w:val="left"/>
        <w:rPr>
          <w:rFonts w:ascii="仿宋" w:eastAsia="仿宋" w:hAnsi="仿宋"/>
          <w:color w:val="000000" w:themeColor="text1"/>
          <w:sz w:val="24"/>
        </w:rPr>
      </w:pPr>
      <w:r>
        <w:rPr>
          <w:rFonts w:ascii="仿宋" w:eastAsia="仿宋" w:hAnsi="仿宋" w:hint="eastAsia"/>
          <w:color w:val="000000" w:themeColor="text1"/>
          <w:sz w:val="24"/>
        </w:rPr>
        <w:t>注：1.此表须与</w:t>
      </w:r>
      <w:r>
        <w:rPr>
          <w:rFonts w:ascii="仿宋" w:eastAsia="仿宋" w:hAnsi="仿宋" w:hint="eastAsia"/>
          <w:color w:val="000000" w:themeColor="text1"/>
          <w:kern w:val="0"/>
          <w:sz w:val="24"/>
        </w:rPr>
        <w:t>招标文件“</w:t>
      </w:r>
      <w:r>
        <w:rPr>
          <w:rFonts w:ascii="仿宋" w:eastAsia="仿宋" w:hAnsi="仿宋" w:hint="eastAsia"/>
          <w:color w:val="000000" w:themeColor="text1"/>
          <w:sz w:val="24"/>
        </w:rPr>
        <w:t>招标项目说明及要求</w:t>
      </w:r>
      <w:r>
        <w:rPr>
          <w:rFonts w:ascii="仿宋" w:eastAsia="仿宋" w:hAnsi="仿宋" w:hint="eastAsia"/>
          <w:color w:val="000000" w:themeColor="text1"/>
          <w:kern w:val="0"/>
          <w:sz w:val="24"/>
        </w:rPr>
        <w:t>”</w:t>
      </w:r>
      <w:r>
        <w:rPr>
          <w:rFonts w:ascii="仿宋" w:eastAsia="仿宋" w:hAnsi="仿宋" w:hint="eastAsia"/>
          <w:color w:val="000000" w:themeColor="text1"/>
          <w:sz w:val="24"/>
        </w:rPr>
        <w:t>相应标项内的所有技术规格相比较且一一对应</w:t>
      </w:r>
      <w:r>
        <w:rPr>
          <w:rFonts w:ascii="仿宋" w:eastAsia="仿宋" w:hAnsi="仿宋" w:cs="宋体" w:hint="eastAsia"/>
          <w:color w:val="000000" w:themeColor="text1"/>
          <w:sz w:val="24"/>
        </w:rPr>
        <w:t>真实逐条</w:t>
      </w:r>
      <w:r>
        <w:rPr>
          <w:rFonts w:ascii="仿宋" w:eastAsia="仿宋" w:hAnsi="仿宋" w:hint="eastAsia"/>
          <w:color w:val="000000" w:themeColor="text1"/>
          <w:sz w:val="24"/>
        </w:rPr>
        <w:t>填列。</w:t>
      </w:r>
    </w:p>
    <w:p w:rsidR="00290980" w:rsidRDefault="00760BA2">
      <w:pPr>
        <w:tabs>
          <w:tab w:val="left" w:pos="570"/>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s="宋体" w:hint="eastAsia"/>
          <w:color w:val="000000" w:themeColor="text1"/>
          <w:sz w:val="24"/>
        </w:rPr>
        <w:t>投标人递交的技术规格书中必须真实逐条列明，否则由投标人自行承担相关风险。</w:t>
      </w:r>
    </w:p>
    <w:p w:rsidR="00290980" w:rsidRDefault="00290980">
      <w:pPr>
        <w:autoSpaceDE w:val="0"/>
        <w:autoSpaceDN w:val="0"/>
        <w:spacing w:line="360" w:lineRule="auto"/>
        <w:ind w:firstLineChars="2100" w:firstLine="5040"/>
        <w:rPr>
          <w:rFonts w:ascii="仿宋" w:eastAsia="仿宋" w:hAnsi="仿宋" w:cs="仿宋_GB2312"/>
          <w:color w:val="000000" w:themeColor="text1"/>
          <w:kern w:val="0"/>
          <w:sz w:val="24"/>
          <w:lang w:val="zh-CN"/>
        </w:rPr>
      </w:pPr>
    </w:p>
    <w:p w:rsidR="00290980" w:rsidRDefault="00290980">
      <w:pPr>
        <w:spacing w:line="360" w:lineRule="auto"/>
        <w:ind w:firstLineChars="200" w:firstLine="480"/>
        <w:rPr>
          <w:rFonts w:ascii="仿宋" w:eastAsia="仿宋" w:hAnsi="仿宋" w:cs="仿宋_GB2312"/>
          <w:color w:val="000000" w:themeColor="text1"/>
          <w:sz w:val="24"/>
          <w:szCs w:val="20"/>
        </w:rPr>
      </w:pPr>
    </w:p>
    <w:p w:rsidR="00290980" w:rsidRDefault="00760BA2">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投标人 (电子签章)：</w:t>
      </w:r>
    </w:p>
    <w:p w:rsidR="00290980" w:rsidRDefault="00760BA2">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法定代表人或其授权代表(签字或盖章)：</w:t>
      </w:r>
    </w:p>
    <w:p w:rsidR="00290980" w:rsidRDefault="00760BA2">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 xml:space="preserve">：  年  </w:t>
      </w:r>
      <w:r>
        <w:rPr>
          <w:rFonts w:ascii="仿宋" w:eastAsia="仿宋" w:hAnsi="仿宋" w:cs="仿宋_GB2312" w:hint="eastAsia"/>
          <w:color w:val="000000" w:themeColor="text1"/>
          <w:kern w:val="0"/>
          <w:sz w:val="24"/>
          <w:lang w:val="zh-CN"/>
        </w:rPr>
        <w:t>月日</w:t>
      </w:r>
    </w:p>
    <w:p w:rsidR="00290980" w:rsidRDefault="00290980">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themeColor="text1"/>
          <w:kern w:val="0"/>
          <w:sz w:val="36"/>
          <w:szCs w:val="36"/>
          <w:lang w:val="zh-CN"/>
        </w:rPr>
      </w:pPr>
    </w:p>
    <w:p w:rsidR="00290980" w:rsidRDefault="00290980">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themeColor="text1"/>
          <w:kern w:val="0"/>
          <w:sz w:val="36"/>
          <w:szCs w:val="36"/>
          <w:lang w:val="zh-CN"/>
        </w:rPr>
      </w:pPr>
    </w:p>
    <w:p w:rsidR="00290980" w:rsidRDefault="00290980">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themeColor="text1"/>
          <w:kern w:val="0"/>
          <w:sz w:val="36"/>
          <w:szCs w:val="36"/>
          <w:lang w:val="zh-CN"/>
        </w:rPr>
      </w:pPr>
    </w:p>
    <w:p w:rsidR="00290980" w:rsidRDefault="00290980">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themeColor="text1"/>
          <w:kern w:val="0"/>
          <w:sz w:val="36"/>
          <w:szCs w:val="36"/>
          <w:lang w:val="zh-CN"/>
        </w:rPr>
      </w:pPr>
    </w:p>
    <w:p w:rsidR="00290980" w:rsidRDefault="00760BA2">
      <w:pPr>
        <w:pageBreakBefore/>
        <w:spacing w:line="360" w:lineRule="auto"/>
        <w:rPr>
          <w:rFonts w:ascii="仿宋" w:eastAsia="仿宋" w:hAnsi="仿宋" w:cs="仿宋_GB2312"/>
          <w:b/>
          <w:color w:val="000000" w:themeColor="text1"/>
          <w:kern w:val="0"/>
          <w:sz w:val="32"/>
          <w:szCs w:val="32"/>
          <w:lang w:val="zh-CN"/>
        </w:rPr>
      </w:pPr>
      <w:r>
        <w:rPr>
          <w:rFonts w:ascii="仿宋" w:eastAsia="仿宋" w:hAnsi="仿宋" w:cs="仿宋_GB2312" w:hint="eastAsia"/>
          <w:b/>
          <w:bCs/>
          <w:color w:val="000000" w:themeColor="text1"/>
          <w:sz w:val="32"/>
          <w:szCs w:val="32"/>
        </w:rPr>
        <w:t>13、</w:t>
      </w:r>
      <w:r>
        <w:rPr>
          <w:rFonts w:ascii="仿宋" w:eastAsia="仿宋" w:hAnsi="仿宋" w:cs="仿宋_GB2312" w:hint="eastAsia"/>
          <w:b/>
          <w:color w:val="000000" w:themeColor="text1"/>
          <w:kern w:val="0"/>
          <w:sz w:val="32"/>
          <w:szCs w:val="32"/>
          <w:lang w:val="zh-CN"/>
        </w:rPr>
        <w:t>优惠条件及特殊承诺</w:t>
      </w:r>
    </w:p>
    <w:p w:rsidR="00290980" w:rsidRDefault="00760BA2">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（由投标人根据采购需求自行编制）</w:t>
      </w:r>
    </w:p>
    <w:p w:rsidR="00290980" w:rsidRDefault="00290980">
      <w:pPr>
        <w:spacing w:line="360" w:lineRule="auto"/>
        <w:rPr>
          <w:rFonts w:ascii="仿宋" w:eastAsia="仿宋" w:hAnsi="仿宋" w:cs="仿宋_GB2312"/>
          <w:color w:val="000000" w:themeColor="text1"/>
          <w:sz w:val="18"/>
          <w:szCs w:val="18"/>
        </w:rPr>
      </w:pPr>
    </w:p>
    <w:p w:rsidR="00290980" w:rsidRDefault="00760BA2">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投标人 (电子签章)：</w:t>
      </w:r>
    </w:p>
    <w:p w:rsidR="00290980" w:rsidRDefault="00760BA2">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法定代表人或其授权代表(签字或盖章)：</w:t>
      </w:r>
    </w:p>
    <w:p w:rsidR="00290980" w:rsidRDefault="00760BA2">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 xml:space="preserve">：  年  </w:t>
      </w:r>
      <w:r>
        <w:rPr>
          <w:rFonts w:ascii="仿宋" w:eastAsia="仿宋" w:hAnsi="仿宋" w:cs="仿宋_GB2312" w:hint="eastAsia"/>
          <w:color w:val="000000" w:themeColor="text1"/>
          <w:kern w:val="0"/>
          <w:sz w:val="24"/>
          <w:lang w:val="zh-CN"/>
        </w:rPr>
        <w:t>月日</w:t>
      </w:r>
    </w:p>
    <w:p w:rsidR="00290980" w:rsidRDefault="00290980">
      <w:pPr>
        <w:spacing w:line="360" w:lineRule="auto"/>
        <w:rPr>
          <w:rFonts w:ascii="仿宋" w:eastAsia="仿宋" w:hAnsi="仿宋" w:cs="仿宋_GB2312"/>
          <w:b/>
          <w:bCs/>
          <w:color w:val="000000" w:themeColor="text1"/>
          <w:sz w:val="18"/>
          <w:szCs w:val="18"/>
        </w:rPr>
      </w:pPr>
    </w:p>
    <w:p w:rsidR="00290980" w:rsidRDefault="00290980">
      <w:pPr>
        <w:spacing w:line="360" w:lineRule="auto"/>
        <w:jc w:val="center"/>
        <w:rPr>
          <w:rFonts w:ascii="仿宋" w:eastAsia="仿宋" w:hAnsi="仿宋" w:cs="仿宋_GB2312"/>
          <w:b/>
          <w:bCs/>
          <w:color w:val="000000" w:themeColor="text1"/>
          <w:sz w:val="24"/>
        </w:rPr>
      </w:pPr>
    </w:p>
    <w:p w:rsidR="00290980" w:rsidRDefault="00290980">
      <w:pPr>
        <w:spacing w:line="360" w:lineRule="auto"/>
        <w:jc w:val="center"/>
        <w:rPr>
          <w:rFonts w:ascii="仿宋" w:eastAsia="仿宋" w:hAnsi="仿宋" w:cs="仿宋_GB2312"/>
          <w:b/>
          <w:bCs/>
          <w:color w:val="000000" w:themeColor="text1"/>
          <w:sz w:val="24"/>
        </w:rPr>
      </w:pPr>
    </w:p>
    <w:p w:rsidR="00290980" w:rsidRDefault="00760BA2">
      <w:pPr>
        <w:spacing w:line="360" w:lineRule="auto"/>
        <w:rPr>
          <w:rFonts w:ascii="仿宋" w:eastAsia="仿宋" w:hAnsi="仿宋" w:cs="仿宋_GB2312"/>
          <w:b/>
          <w:color w:val="000000" w:themeColor="text1"/>
          <w:kern w:val="0"/>
          <w:sz w:val="32"/>
          <w:szCs w:val="32"/>
          <w:lang w:val="zh-CN"/>
        </w:rPr>
      </w:pPr>
      <w:r>
        <w:rPr>
          <w:rFonts w:ascii="仿宋" w:eastAsia="仿宋" w:hAnsi="仿宋" w:cs="仿宋_GB2312" w:hint="eastAsia"/>
          <w:b/>
          <w:bCs/>
          <w:color w:val="000000" w:themeColor="text1"/>
          <w:sz w:val="32"/>
          <w:szCs w:val="32"/>
        </w:rPr>
        <w:t>14、认为需要的</w:t>
      </w:r>
      <w:r>
        <w:rPr>
          <w:rFonts w:ascii="仿宋" w:eastAsia="仿宋" w:hAnsi="仿宋" w:cs="仿宋_GB2312" w:hint="eastAsia"/>
          <w:b/>
          <w:color w:val="000000" w:themeColor="text1"/>
          <w:kern w:val="0"/>
          <w:sz w:val="32"/>
          <w:szCs w:val="32"/>
          <w:lang w:val="zh-CN"/>
        </w:rPr>
        <w:t>其他商务技术（资信）文件或说明</w:t>
      </w:r>
    </w:p>
    <w:p w:rsidR="00290980" w:rsidRDefault="00760BA2">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（由投标人根据采购需求自行编制）</w:t>
      </w:r>
    </w:p>
    <w:p w:rsidR="00290980" w:rsidRDefault="00290980">
      <w:pPr>
        <w:spacing w:line="360" w:lineRule="auto"/>
        <w:rPr>
          <w:rFonts w:ascii="仿宋" w:eastAsia="仿宋" w:hAnsi="仿宋" w:cs="仿宋_GB2312"/>
          <w:color w:val="000000" w:themeColor="text1"/>
          <w:sz w:val="24"/>
        </w:rPr>
      </w:pPr>
    </w:p>
    <w:p w:rsidR="00290980" w:rsidRDefault="00290980">
      <w:pPr>
        <w:spacing w:line="360" w:lineRule="auto"/>
        <w:ind w:firstLineChars="200" w:firstLine="480"/>
        <w:rPr>
          <w:rFonts w:ascii="仿宋" w:eastAsia="仿宋" w:hAnsi="仿宋" w:cs="仿宋_GB2312"/>
          <w:color w:val="000000" w:themeColor="text1"/>
          <w:sz w:val="24"/>
          <w:szCs w:val="20"/>
        </w:rPr>
      </w:pPr>
    </w:p>
    <w:p w:rsidR="00290980" w:rsidRDefault="00760BA2">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投标人 (电子签章)：</w:t>
      </w:r>
    </w:p>
    <w:p w:rsidR="00290980" w:rsidRDefault="00760BA2">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法定代表人或其授权代表(签字或盖章)：</w:t>
      </w:r>
    </w:p>
    <w:p w:rsidR="00290980" w:rsidRDefault="00760BA2">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 xml:space="preserve">：  年  </w:t>
      </w:r>
      <w:r>
        <w:rPr>
          <w:rFonts w:ascii="仿宋" w:eastAsia="仿宋" w:hAnsi="仿宋" w:cs="仿宋_GB2312" w:hint="eastAsia"/>
          <w:color w:val="000000" w:themeColor="text1"/>
          <w:kern w:val="0"/>
          <w:sz w:val="24"/>
          <w:lang w:val="zh-CN"/>
        </w:rPr>
        <w:t>月日</w:t>
      </w: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p w:rsidR="00290980" w:rsidRDefault="00290980">
      <w:pPr>
        <w:spacing w:line="360" w:lineRule="auto"/>
        <w:rPr>
          <w:rFonts w:ascii="仿宋" w:eastAsia="仿宋" w:hAnsi="仿宋" w:cs="仿宋_GB2312"/>
          <w:color w:val="000000" w:themeColor="text1"/>
          <w:kern w:val="0"/>
          <w:sz w:val="24"/>
          <w:lang w:val="zh-CN"/>
        </w:rPr>
      </w:pPr>
    </w:p>
    <w:sectPr w:rsidR="00290980" w:rsidSect="00290980">
      <w:headerReference w:type="default" r:id="rId9"/>
      <w:footerReference w:type="even" r:id="rId10"/>
      <w:footerReference w:type="default" r:id="rId11"/>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79A" w:rsidRDefault="0001779A" w:rsidP="00290980">
      <w:r>
        <w:separator/>
      </w:r>
    </w:p>
  </w:endnote>
  <w:endnote w:type="continuationSeparator" w:id="1">
    <w:p w:rsidR="0001779A" w:rsidRDefault="0001779A" w:rsidP="0029098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等线">
    <w:charset w:val="86"/>
    <w:family w:val="auto"/>
    <w:pitch w:val="default"/>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26" w:rsidRDefault="00B62E6A">
    <w:pPr>
      <w:pStyle w:val="af1"/>
      <w:framePr w:wrap="around" w:vAnchor="text" w:hAnchor="margin" w:xAlign="center" w:y="1"/>
      <w:rPr>
        <w:rStyle w:val="afc"/>
      </w:rPr>
    </w:pPr>
    <w:r>
      <w:rPr>
        <w:rStyle w:val="afc"/>
      </w:rPr>
      <w:fldChar w:fldCharType="begin"/>
    </w:r>
    <w:r w:rsidR="00224D26">
      <w:rPr>
        <w:rStyle w:val="afc"/>
      </w:rPr>
      <w:instrText xml:space="preserve">PAGE  </w:instrText>
    </w:r>
    <w:r>
      <w:rPr>
        <w:rStyle w:val="afc"/>
      </w:rPr>
      <w:fldChar w:fldCharType="end"/>
    </w:r>
  </w:p>
  <w:p w:rsidR="00224D26" w:rsidRDefault="00224D26">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26" w:rsidRDefault="00224D26">
    <w:pPr>
      <w:pStyle w:val="af1"/>
      <w:jc w:val="center"/>
    </w:pPr>
    <w:r>
      <w:rPr>
        <w:kern w:val="0"/>
        <w:szCs w:val="21"/>
      </w:rPr>
      <w:t xml:space="preserve">- </w:t>
    </w:r>
    <w:r w:rsidR="00B62E6A">
      <w:rPr>
        <w:kern w:val="0"/>
        <w:szCs w:val="21"/>
      </w:rPr>
      <w:fldChar w:fldCharType="begin"/>
    </w:r>
    <w:r>
      <w:rPr>
        <w:kern w:val="0"/>
        <w:szCs w:val="21"/>
      </w:rPr>
      <w:instrText xml:space="preserve"> PAGE </w:instrText>
    </w:r>
    <w:r w:rsidR="00B62E6A">
      <w:rPr>
        <w:kern w:val="0"/>
        <w:szCs w:val="21"/>
      </w:rPr>
      <w:fldChar w:fldCharType="separate"/>
    </w:r>
    <w:r w:rsidR="00EE78DF">
      <w:rPr>
        <w:noProof/>
        <w:kern w:val="0"/>
        <w:szCs w:val="21"/>
      </w:rPr>
      <w:t>3</w:t>
    </w:r>
    <w:r w:rsidR="00B62E6A">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79A" w:rsidRDefault="0001779A" w:rsidP="00290980">
      <w:r>
        <w:separator/>
      </w:r>
    </w:p>
  </w:footnote>
  <w:footnote w:type="continuationSeparator" w:id="1">
    <w:p w:rsidR="0001779A" w:rsidRDefault="0001779A" w:rsidP="00290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26" w:rsidRDefault="00224D26">
    <w:pPr>
      <w:pStyle w:val="af2"/>
      <w:jc w:val="both"/>
    </w:pPr>
    <w:r>
      <w:rPr>
        <w:rFonts w:hint="eastAsia"/>
      </w:rPr>
      <w:t>绍兴市嘉华项目管理有限公司招标文件</w:t>
    </w:r>
    <w:r>
      <w:rPr>
        <w:rFonts w:hint="eastAsia"/>
      </w:rPr>
      <w:t xml:space="preserve">                                   </w:t>
    </w:r>
    <w:r>
      <w:rPr>
        <w:rFonts w:hint="eastAsia"/>
      </w:rPr>
      <w:t>招标编号</w:t>
    </w:r>
    <w:r>
      <w:rPr>
        <w:rFonts w:hint="eastAsia"/>
      </w:rPr>
      <w:t>:</w:t>
    </w:r>
    <w:r>
      <w:t>SXJHCG-202</w:t>
    </w:r>
    <w:r w:rsidR="00355E18">
      <w:rPr>
        <w:rFonts w:hint="eastAsia"/>
      </w:rPr>
      <w:t>1</w:t>
    </w:r>
    <w:r>
      <w:t>-N0</w:t>
    </w:r>
    <w:r w:rsidR="00355E18">
      <w:rPr>
        <w:rFonts w:hint="eastAsia"/>
      </w:rPr>
      <w:t>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DA851D"/>
    <w:multiLevelType w:val="singleLevel"/>
    <w:tmpl w:val="BADA851D"/>
    <w:lvl w:ilvl="0">
      <w:start w:val="1"/>
      <w:numFmt w:val="decimal"/>
      <w:suff w:val="nothing"/>
      <w:lvlText w:val="%1、"/>
      <w:lvlJc w:val="left"/>
    </w:lvl>
  </w:abstractNum>
  <w:abstractNum w:abstractNumId="1">
    <w:nsid w:val="EC71D688"/>
    <w:multiLevelType w:val="singleLevel"/>
    <w:tmpl w:val="EC71D688"/>
    <w:lvl w:ilvl="0">
      <w:start w:val="4"/>
      <w:numFmt w:val="decimal"/>
      <w:lvlText w:val="%1."/>
      <w:lvlJc w:val="left"/>
      <w:pPr>
        <w:tabs>
          <w:tab w:val="num" w:pos="312"/>
        </w:tabs>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4">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578C8E6"/>
    <w:multiLevelType w:val="singleLevel"/>
    <w:tmpl w:val="5578C8E6"/>
    <w:lvl w:ilvl="0">
      <w:start w:val="1"/>
      <w:numFmt w:val="decimal"/>
      <w:suff w:val="nothing"/>
      <w:lvlText w:val="（%1）"/>
      <w:lvlJc w:val="left"/>
    </w:lvl>
  </w:abstractNum>
  <w:abstractNum w:abstractNumId="6">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480E0BD"/>
    <w:multiLevelType w:val="singleLevel"/>
    <w:tmpl w:val="6480E0BD"/>
    <w:lvl w:ilvl="0">
      <w:start w:val="1"/>
      <w:numFmt w:val="decimal"/>
      <w:suff w:val="nothing"/>
      <w:lvlText w:val="%1、"/>
      <w:lvlJc w:val="left"/>
    </w:lvl>
  </w:abstractNum>
  <w:abstractNum w:abstractNumId="8">
    <w:nsid w:val="68E7D3C5"/>
    <w:multiLevelType w:val="singleLevel"/>
    <w:tmpl w:val="68E7D3C5"/>
    <w:lvl w:ilvl="0">
      <w:start w:val="1"/>
      <w:numFmt w:val="decimal"/>
      <w:suff w:val="nothing"/>
      <w:lvlText w:val="（%1）"/>
      <w:lvlJc w:val="left"/>
    </w:lvl>
  </w:abstractNum>
  <w:abstractNum w:abstractNumId="9">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1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
  </w:num>
  <w:num w:numId="3">
    <w:abstractNumId w:val="2"/>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8"/>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02EF8"/>
    <w:rsid w:val="00005125"/>
    <w:rsid w:val="00006C51"/>
    <w:rsid w:val="00010C9A"/>
    <w:rsid w:val="00010FC1"/>
    <w:rsid w:val="0001278F"/>
    <w:rsid w:val="0001779A"/>
    <w:rsid w:val="00017EA8"/>
    <w:rsid w:val="0002045E"/>
    <w:rsid w:val="00021D87"/>
    <w:rsid w:val="0002203D"/>
    <w:rsid w:val="0002468D"/>
    <w:rsid w:val="00025A9F"/>
    <w:rsid w:val="00026762"/>
    <w:rsid w:val="00027D59"/>
    <w:rsid w:val="00031F75"/>
    <w:rsid w:val="000329A7"/>
    <w:rsid w:val="00033D7B"/>
    <w:rsid w:val="000402F5"/>
    <w:rsid w:val="00040A03"/>
    <w:rsid w:val="00047118"/>
    <w:rsid w:val="0005172F"/>
    <w:rsid w:val="000517D0"/>
    <w:rsid w:val="00051C47"/>
    <w:rsid w:val="000535F4"/>
    <w:rsid w:val="00056199"/>
    <w:rsid w:val="00056E04"/>
    <w:rsid w:val="0005700A"/>
    <w:rsid w:val="0006049D"/>
    <w:rsid w:val="0006344A"/>
    <w:rsid w:val="000643A5"/>
    <w:rsid w:val="00065197"/>
    <w:rsid w:val="000657C6"/>
    <w:rsid w:val="00065EFB"/>
    <w:rsid w:val="00067FB2"/>
    <w:rsid w:val="00074373"/>
    <w:rsid w:val="000812D0"/>
    <w:rsid w:val="00082DC1"/>
    <w:rsid w:val="00083E93"/>
    <w:rsid w:val="00083EB1"/>
    <w:rsid w:val="00087605"/>
    <w:rsid w:val="000933A2"/>
    <w:rsid w:val="0009629C"/>
    <w:rsid w:val="00097421"/>
    <w:rsid w:val="00097868"/>
    <w:rsid w:val="000A3FC5"/>
    <w:rsid w:val="000A5AC0"/>
    <w:rsid w:val="000B0284"/>
    <w:rsid w:val="000B1744"/>
    <w:rsid w:val="000B1D0B"/>
    <w:rsid w:val="000B2A94"/>
    <w:rsid w:val="000B625B"/>
    <w:rsid w:val="000B6E08"/>
    <w:rsid w:val="000C14CF"/>
    <w:rsid w:val="000C1F3C"/>
    <w:rsid w:val="000C3344"/>
    <w:rsid w:val="000D0E6C"/>
    <w:rsid w:val="000D110F"/>
    <w:rsid w:val="000D1267"/>
    <w:rsid w:val="000D1D59"/>
    <w:rsid w:val="000D4D0E"/>
    <w:rsid w:val="000E1314"/>
    <w:rsid w:val="000E1C88"/>
    <w:rsid w:val="000E4A4F"/>
    <w:rsid w:val="000E5C9B"/>
    <w:rsid w:val="000E6F8C"/>
    <w:rsid w:val="000E72A0"/>
    <w:rsid w:val="000F7FA8"/>
    <w:rsid w:val="00100B5A"/>
    <w:rsid w:val="001023D9"/>
    <w:rsid w:val="00103B47"/>
    <w:rsid w:val="00104327"/>
    <w:rsid w:val="00104663"/>
    <w:rsid w:val="00104A07"/>
    <w:rsid w:val="00105656"/>
    <w:rsid w:val="0010763D"/>
    <w:rsid w:val="00111E93"/>
    <w:rsid w:val="00112B08"/>
    <w:rsid w:val="00114BF9"/>
    <w:rsid w:val="00114C81"/>
    <w:rsid w:val="00115363"/>
    <w:rsid w:val="00116EDA"/>
    <w:rsid w:val="0012018C"/>
    <w:rsid w:val="00120D86"/>
    <w:rsid w:val="001259AD"/>
    <w:rsid w:val="00125D70"/>
    <w:rsid w:val="00132EE2"/>
    <w:rsid w:val="001334B3"/>
    <w:rsid w:val="001345B3"/>
    <w:rsid w:val="0013527E"/>
    <w:rsid w:val="00137525"/>
    <w:rsid w:val="0014242C"/>
    <w:rsid w:val="00144C50"/>
    <w:rsid w:val="0014545F"/>
    <w:rsid w:val="00145D25"/>
    <w:rsid w:val="00154591"/>
    <w:rsid w:val="00154E3A"/>
    <w:rsid w:val="00156633"/>
    <w:rsid w:val="00157269"/>
    <w:rsid w:val="0015771E"/>
    <w:rsid w:val="00157914"/>
    <w:rsid w:val="00157FB7"/>
    <w:rsid w:val="00161F66"/>
    <w:rsid w:val="00162DD9"/>
    <w:rsid w:val="001637A2"/>
    <w:rsid w:val="00163B9C"/>
    <w:rsid w:val="00165068"/>
    <w:rsid w:val="001657B2"/>
    <w:rsid w:val="00171701"/>
    <w:rsid w:val="0017455C"/>
    <w:rsid w:val="00174F52"/>
    <w:rsid w:val="001751A8"/>
    <w:rsid w:val="0018130F"/>
    <w:rsid w:val="00181544"/>
    <w:rsid w:val="0018376B"/>
    <w:rsid w:val="001841D9"/>
    <w:rsid w:val="00184C15"/>
    <w:rsid w:val="00187AB1"/>
    <w:rsid w:val="0019064E"/>
    <w:rsid w:val="00190DB7"/>
    <w:rsid w:val="00191263"/>
    <w:rsid w:val="00191BE8"/>
    <w:rsid w:val="00191EE1"/>
    <w:rsid w:val="00193494"/>
    <w:rsid w:val="00194583"/>
    <w:rsid w:val="001A0C24"/>
    <w:rsid w:val="001A15C0"/>
    <w:rsid w:val="001A40A0"/>
    <w:rsid w:val="001A4A9D"/>
    <w:rsid w:val="001A6712"/>
    <w:rsid w:val="001B2770"/>
    <w:rsid w:val="001B485F"/>
    <w:rsid w:val="001B4C51"/>
    <w:rsid w:val="001B589D"/>
    <w:rsid w:val="001B70E5"/>
    <w:rsid w:val="001C07C7"/>
    <w:rsid w:val="001C57F3"/>
    <w:rsid w:val="001C6042"/>
    <w:rsid w:val="001D24BB"/>
    <w:rsid w:val="001D3CEA"/>
    <w:rsid w:val="001D6ED7"/>
    <w:rsid w:val="001D76A1"/>
    <w:rsid w:val="001D7937"/>
    <w:rsid w:val="001E3B20"/>
    <w:rsid w:val="001E4A9F"/>
    <w:rsid w:val="001E5F2D"/>
    <w:rsid w:val="001F14C4"/>
    <w:rsid w:val="001F2767"/>
    <w:rsid w:val="001F429B"/>
    <w:rsid w:val="001F43C6"/>
    <w:rsid w:val="001F4C63"/>
    <w:rsid w:val="001F661E"/>
    <w:rsid w:val="001F7E31"/>
    <w:rsid w:val="00201062"/>
    <w:rsid w:val="0020236F"/>
    <w:rsid w:val="00204DA6"/>
    <w:rsid w:val="0020567D"/>
    <w:rsid w:val="002056F9"/>
    <w:rsid w:val="002062F2"/>
    <w:rsid w:val="0020786F"/>
    <w:rsid w:val="002102AD"/>
    <w:rsid w:val="00210450"/>
    <w:rsid w:val="002105F0"/>
    <w:rsid w:val="00214C2B"/>
    <w:rsid w:val="00215F9F"/>
    <w:rsid w:val="00223848"/>
    <w:rsid w:val="00223A5B"/>
    <w:rsid w:val="00224D26"/>
    <w:rsid w:val="002261D7"/>
    <w:rsid w:val="0022698F"/>
    <w:rsid w:val="00231CB7"/>
    <w:rsid w:val="00233356"/>
    <w:rsid w:val="00235AC1"/>
    <w:rsid w:val="0023638E"/>
    <w:rsid w:val="00240411"/>
    <w:rsid w:val="002442F3"/>
    <w:rsid w:val="00244766"/>
    <w:rsid w:val="00247AB8"/>
    <w:rsid w:val="00251888"/>
    <w:rsid w:val="0025660E"/>
    <w:rsid w:val="00256A92"/>
    <w:rsid w:val="0025749B"/>
    <w:rsid w:val="00257D46"/>
    <w:rsid w:val="00260A0D"/>
    <w:rsid w:val="00262E82"/>
    <w:rsid w:val="00264FFB"/>
    <w:rsid w:val="00266447"/>
    <w:rsid w:val="00267D7C"/>
    <w:rsid w:val="00270E20"/>
    <w:rsid w:val="00271324"/>
    <w:rsid w:val="00274B01"/>
    <w:rsid w:val="00283EAF"/>
    <w:rsid w:val="002860D2"/>
    <w:rsid w:val="00286495"/>
    <w:rsid w:val="00290980"/>
    <w:rsid w:val="00291839"/>
    <w:rsid w:val="002945E5"/>
    <w:rsid w:val="00295DD9"/>
    <w:rsid w:val="002A0921"/>
    <w:rsid w:val="002A13E9"/>
    <w:rsid w:val="002A168D"/>
    <w:rsid w:val="002A22BB"/>
    <w:rsid w:val="002A2667"/>
    <w:rsid w:val="002A2F92"/>
    <w:rsid w:val="002A3119"/>
    <w:rsid w:val="002A4A75"/>
    <w:rsid w:val="002A683A"/>
    <w:rsid w:val="002A7EFA"/>
    <w:rsid w:val="002B186A"/>
    <w:rsid w:val="002B1BA5"/>
    <w:rsid w:val="002B3711"/>
    <w:rsid w:val="002B49F8"/>
    <w:rsid w:val="002B4A4B"/>
    <w:rsid w:val="002B6B66"/>
    <w:rsid w:val="002C0C85"/>
    <w:rsid w:val="002C2C53"/>
    <w:rsid w:val="002D2F86"/>
    <w:rsid w:val="002D5891"/>
    <w:rsid w:val="002D6415"/>
    <w:rsid w:val="002D6849"/>
    <w:rsid w:val="002D6DC6"/>
    <w:rsid w:val="002D7C56"/>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2514"/>
    <w:rsid w:val="00307917"/>
    <w:rsid w:val="00310479"/>
    <w:rsid w:val="0031167A"/>
    <w:rsid w:val="00316329"/>
    <w:rsid w:val="003214B7"/>
    <w:rsid w:val="00322583"/>
    <w:rsid w:val="00322E59"/>
    <w:rsid w:val="00323B52"/>
    <w:rsid w:val="00323E60"/>
    <w:rsid w:val="003250A1"/>
    <w:rsid w:val="0032789C"/>
    <w:rsid w:val="003302F0"/>
    <w:rsid w:val="00332DA4"/>
    <w:rsid w:val="00334D83"/>
    <w:rsid w:val="003371DD"/>
    <w:rsid w:val="0034305B"/>
    <w:rsid w:val="00347CAD"/>
    <w:rsid w:val="00351EEF"/>
    <w:rsid w:val="00355E18"/>
    <w:rsid w:val="00361262"/>
    <w:rsid w:val="003618CE"/>
    <w:rsid w:val="00364AC3"/>
    <w:rsid w:val="00365766"/>
    <w:rsid w:val="00365F56"/>
    <w:rsid w:val="003670EB"/>
    <w:rsid w:val="00367EAB"/>
    <w:rsid w:val="00372CB4"/>
    <w:rsid w:val="0037368A"/>
    <w:rsid w:val="00375107"/>
    <w:rsid w:val="0037517D"/>
    <w:rsid w:val="003822F9"/>
    <w:rsid w:val="00384E3C"/>
    <w:rsid w:val="00385323"/>
    <w:rsid w:val="0039130B"/>
    <w:rsid w:val="00391E7C"/>
    <w:rsid w:val="00393589"/>
    <w:rsid w:val="00393A4C"/>
    <w:rsid w:val="003949AE"/>
    <w:rsid w:val="003A137B"/>
    <w:rsid w:val="003A19D2"/>
    <w:rsid w:val="003A546B"/>
    <w:rsid w:val="003A74F5"/>
    <w:rsid w:val="003B1CEB"/>
    <w:rsid w:val="003B24CA"/>
    <w:rsid w:val="003B2B02"/>
    <w:rsid w:val="003B30E6"/>
    <w:rsid w:val="003B774D"/>
    <w:rsid w:val="003B7907"/>
    <w:rsid w:val="003C46C5"/>
    <w:rsid w:val="003C4B74"/>
    <w:rsid w:val="003C527A"/>
    <w:rsid w:val="003C637D"/>
    <w:rsid w:val="003C7F20"/>
    <w:rsid w:val="003D10C3"/>
    <w:rsid w:val="003D1A22"/>
    <w:rsid w:val="003D7052"/>
    <w:rsid w:val="003E074D"/>
    <w:rsid w:val="003E0777"/>
    <w:rsid w:val="003E4007"/>
    <w:rsid w:val="003E5724"/>
    <w:rsid w:val="003E6C02"/>
    <w:rsid w:val="003F2982"/>
    <w:rsid w:val="003F4084"/>
    <w:rsid w:val="003F77E0"/>
    <w:rsid w:val="00400057"/>
    <w:rsid w:val="004014D1"/>
    <w:rsid w:val="00407D88"/>
    <w:rsid w:val="004109FD"/>
    <w:rsid w:val="0041394C"/>
    <w:rsid w:val="00413B7A"/>
    <w:rsid w:val="00417C8A"/>
    <w:rsid w:val="0042136D"/>
    <w:rsid w:val="0042557D"/>
    <w:rsid w:val="00426003"/>
    <w:rsid w:val="004350B7"/>
    <w:rsid w:val="0043766D"/>
    <w:rsid w:val="00441896"/>
    <w:rsid w:val="00442935"/>
    <w:rsid w:val="0044422F"/>
    <w:rsid w:val="00445C1C"/>
    <w:rsid w:val="00447789"/>
    <w:rsid w:val="00457231"/>
    <w:rsid w:val="004600A6"/>
    <w:rsid w:val="00460793"/>
    <w:rsid w:val="00461637"/>
    <w:rsid w:val="00463E5C"/>
    <w:rsid w:val="00464359"/>
    <w:rsid w:val="00465D0D"/>
    <w:rsid w:val="00467CFF"/>
    <w:rsid w:val="00471407"/>
    <w:rsid w:val="00471DA5"/>
    <w:rsid w:val="00472E4E"/>
    <w:rsid w:val="0047483C"/>
    <w:rsid w:val="00474BED"/>
    <w:rsid w:val="00476C0B"/>
    <w:rsid w:val="00477EFE"/>
    <w:rsid w:val="00480FE4"/>
    <w:rsid w:val="00485E04"/>
    <w:rsid w:val="00486B01"/>
    <w:rsid w:val="00487465"/>
    <w:rsid w:val="004939A7"/>
    <w:rsid w:val="00497699"/>
    <w:rsid w:val="00497DB2"/>
    <w:rsid w:val="004A0174"/>
    <w:rsid w:val="004A236E"/>
    <w:rsid w:val="004A3418"/>
    <w:rsid w:val="004A39FF"/>
    <w:rsid w:val="004A403F"/>
    <w:rsid w:val="004A51BA"/>
    <w:rsid w:val="004A596D"/>
    <w:rsid w:val="004A5DF1"/>
    <w:rsid w:val="004A6677"/>
    <w:rsid w:val="004A7A78"/>
    <w:rsid w:val="004B3B15"/>
    <w:rsid w:val="004B5136"/>
    <w:rsid w:val="004B5B9E"/>
    <w:rsid w:val="004B7696"/>
    <w:rsid w:val="004C0238"/>
    <w:rsid w:val="004C0EE6"/>
    <w:rsid w:val="004C3EFB"/>
    <w:rsid w:val="004C40D8"/>
    <w:rsid w:val="004C5147"/>
    <w:rsid w:val="004C6D62"/>
    <w:rsid w:val="004D0304"/>
    <w:rsid w:val="004D0DB1"/>
    <w:rsid w:val="004D0EA8"/>
    <w:rsid w:val="004D2D24"/>
    <w:rsid w:val="004D314A"/>
    <w:rsid w:val="004D4938"/>
    <w:rsid w:val="004D5FE6"/>
    <w:rsid w:val="004E05D9"/>
    <w:rsid w:val="004E1AB8"/>
    <w:rsid w:val="004E2D4B"/>
    <w:rsid w:val="004E4899"/>
    <w:rsid w:val="004E7CD7"/>
    <w:rsid w:val="004F3734"/>
    <w:rsid w:val="004F69CA"/>
    <w:rsid w:val="004F7507"/>
    <w:rsid w:val="004F7995"/>
    <w:rsid w:val="00503D74"/>
    <w:rsid w:val="005041C0"/>
    <w:rsid w:val="0050629F"/>
    <w:rsid w:val="00507065"/>
    <w:rsid w:val="00512687"/>
    <w:rsid w:val="00513DE6"/>
    <w:rsid w:val="005144B2"/>
    <w:rsid w:val="00517733"/>
    <w:rsid w:val="005230CA"/>
    <w:rsid w:val="00523FBE"/>
    <w:rsid w:val="00524FD6"/>
    <w:rsid w:val="00527E1C"/>
    <w:rsid w:val="00532937"/>
    <w:rsid w:val="005351C1"/>
    <w:rsid w:val="00535EAD"/>
    <w:rsid w:val="00536FBF"/>
    <w:rsid w:val="0054018C"/>
    <w:rsid w:val="00544130"/>
    <w:rsid w:val="005459FE"/>
    <w:rsid w:val="00545F40"/>
    <w:rsid w:val="00553FE7"/>
    <w:rsid w:val="0055544C"/>
    <w:rsid w:val="00555780"/>
    <w:rsid w:val="00555B4F"/>
    <w:rsid w:val="00556840"/>
    <w:rsid w:val="00557737"/>
    <w:rsid w:val="0056065C"/>
    <w:rsid w:val="0056546C"/>
    <w:rsid w:val="00566FBC"/>
    <w:rsid w:val="0057066B"/>
    <w:rsid w:val="00572BAD"/>
    <w:rsid w:val="00573677"/>
    <w:rsid w:val="005738F4"/>
    <w:rsid w:val="00573BCB"/>
    <w:rsid w:val="00576529"/>
    <w:rsid w:val="00576EFE"/>
    <w:rsid w:val="005770CA"/>
    <w:rsid w:val="00580AE4"/>
    <w:rsid w:val="0058346A"/>
    <w:rsid w:val="00586C3A"/>
    <w:rsid w:val="005879E7"/>
    <w:rsid w:val="00591190"/>
    <w:rsid w:val="00591584"/>
    <w:rsid w:val="00594B19"/>
    <w:rsid w:val="00594CDD"/>
    <w:rsid w:val="00595AF9"/>
    <w:rsid w:val="005A21F0"/>
    <w:rsid w:val="005A32FB"/>
    <w:rsid w:val="005A3E6E"/>
    <w:rsid w:val="005A7A4A"/>
    <w:rsid w:val="005B180C"/>
    <w:rsid w:val="005C2908"/>
    <w:rsid w:val="005C30CF"/>
    <w:rsid w:val="005C3154"/>
    <w:rsid w:val="005C3A22"/>
    <w:rsid w:val="005C54A7"/>
    <w:rsid w:val="005C6F10"/>
    <w:rsid w:val="005D0155"/>
    <w:rsid w:val="005D2F62"/>
    <w:rsid w:val="005D6575"/>
    <w:rsid w:val="005E282B"/>
    <w:rsid w:val="005E33BD"/>
    <w:rsid w:val="005E68E7"/>
    <w:rsid w:val="005F510E"/>
    <w:rsid w:val="005F5691"/>
    <w:rsid w:val="005F64F6"/>
    <w:rsid w:val="005F78A5"/>
    <w:rsid w:val="006029F2"/>
    <w:rsid w:val="00606ED5"/>
    <w:rsid w:val="006073C6"/>
    <w:rsid w:val="00607E60"/>
    <w:rsid w:val="006107F3"/>
    <w:rsid w:val="006120C0"/>
    <w:rsid w:val="00615BAF"/>
    <w:rsid w:val="00617775"/>
    <w:rsid w:val="00622201"/>
    <w:rsid w:val="006225C8"/>
    <w:rsid w:val="006225CB"/>
    <w:rsid w:val="00624516"/>
    <w:rsid w:val="00625BC2"/>
    <w:rsid w:val="0062625D"/>
    <w:rsid w:val="00630ADC"/>
    <w:rsid w:val="00630CF7"/>
    <w:rsid w:val="006351A3"/>
    <w:rsid w:val="006378C9"/>
    <w:rsid w:val="00643AA9"/>
    <w:rsid w:val="0064613F"/>
    <w:rsid w:val="006465FE"/>
    <w:rsid w:val="00646E44"/>
    <w:rsid w:val="00651F43"/>
    <w:rsid w:val="00665466"/>
    <w:rsid w:val="00665C19"/>
    <w:rsid w:val="00665CBD"/>
    <w:rsid w:val="00671A32"/>
    <w:rsid w:val="00675C4B"/>
    <w:rsid w:val="00680B4E"/>
    <w:rsid w:val="006839B6"/>
    <w:rsid w:val="006843E1"/>
    <w:rsid w:val="0068671B"/>
    <w:rsid w:val="00686F48"/>
    <w:rsid w:val="006872D9"/>
    <w:rsid w:val="00687DA3"/>
    <w:rsid w:val="006936A5"/>
    <w:rsid w:val="006948E4"/>
    <w:rsid w:val="00694B34"/>
    <w:rsid w:val="00694B87"/>
    <w:rsid w:val="00694D00"/>
    <w:rsid w:val="006A1906"/>
    <w:rsid w:val="006A368E"/>
    <w:rsid w:val="006A3D9E"/>
    <w:rsid w:val="006A69A8"/>
    <w:rsid w:val="006B183A"/>
    <w:rsid w:val="006B4F54"/>
    <w:rsid w:val="006B6B67"/>
    <w:rsid w:val="006C002F"/>
    <w:rsid w:val="006C02F5"/>
    <w:rsid w:val="006C2977"/>
    <w:rsid w:val="006C5FEF"/>
    <w:rsid w:val="006C7EB3"/>
    <w:rsid w:val="006D629D"/>
    <w:rsid w:val="006E51D3"/>
    <w:rsid w:val="006E64A5"/>
    <w:rsid w:val="006E6C77"/>
    <w:rsid w:val="006E797A"/>
    <w:rsid w:val="006F0A0C"/>
    <w:rsid w:val="006F2510"/>
    <w:rsid w:val="006F3A0F"/>
    <w:rsid w:val="007014C0"/>
    <w:rsid w:val="00702458"/>
    <w:rsid w:val="00703D82"/>
    <w:rsid w:val="007047D8"/>
    <w:rsid w:val="00707395"/>
    <w:rsid w:val="007122EB"/>
    <w:rsid w:val="00721182"/>
    <w:rsid w:val="00721BF4"/>
    <w:rsid w:val="007249D8"/>
    <w:rsid w:val="007266EE"/>
    <w:rsid w:val="0072764B"/>
    <w:rsid w:val="00727936"/>
    <w:rsid w:val="00727E2C"/>
    <w:rsid w:val="00727F6F"/>
    <w:rsid w:val="007327FF"/>
    <w:rsid w:val="007355B6"/>
    <w:rsid w:val="007402C2"/>
    <w:rsid w:val="007402D5"/>
    <w:rsid w:val="00740EED"/>
    <w:rsid w:val="00741976"/>
    <w:rsid w:val="00741F19"/>
    <w:rsid w:val="007435B2"/>
    <w:rsid w:val="00743C5C"/>
    <w:rsid w:val="0075094E"/>
    <w:rsid w:val="00751DF3"/>
    <w:rsid w:val="00752F32"/>
    <w:rsid w:val="00757BAC"/>
    <w:rsid w:val="00760BA2"/>
    <w:rsid w:val="0076108E"/>
    <w:rsid w:val="00762B5C"/>
    <w:rsid w:val="007715B9"/>
    <w:rsid w:val="00771654"/>
    <w:rsid w:val="00772AC2"/>
    <w:rsid w:val="00773A2C"/>
    <w:rsid w:val="00775269"/>
    <w:rsid w:val="007774FA"/>
    <w:rsid w:val="00777C1A"/>
    <w:rsid w:val="00780272"/>
    <w:rsid w:val="007803B5"/>
    <w:rsid w:val="007804F7"/>
    <w:rsid w:val="007809BE"/>
    <w:rsid w:val="007814B9"/>
    <w:rsid w:val="007822C3"/>
    <w:rsid w:val="00784810"/>
    <w:rsid w:val="00785B15"/>
    <w:rsid w:val="00787752"/>
    <w:rsid w:val="007910DD"/>
    <w:rsid w:val="0079174D"/>
    <w:rsid w:val="0079412B"/>
    <w:rsid w:val="0079425F"/>
    <w:rsid w:val="00794F1B"/>
    <w:rsid w:val="007A06F3"/>
    <w:rsid w:val="007A160C"/>
    <w:rsid w:val="007A179B"/>
    <w:rsid w:val="007A4FF4"/>
    <w:rsid w:val="007A5361"/>
    <w:rsid w:val="007A6CC8"/>
    <w:rsid w:val="007B0001"/>
    <w:rsid w:val="007B58B1"/>
    <w:rsid w:val="007B6A7E"/>
    <w:rsid w:val="007B7257"/>
    <w:rsid w:val="007C2503"/>
    <w:rsid w:val="007C2B7A"/>
    <w:rsid w:val="007C5716"/>
    <w:rsid w:val="007C7001"/>
    <w:rsid w:val="007D0823"/>
    <w:rsid w:val="007D3E95"/>
    <w:rsid w:val="007D4361"/>
    <w:rsid w:val="007D7005"/>
    <w:rsid w:val="007E3068"/>
    <w:rsid w:val="007E6C18"/>
    <w:rsid w:val="007E765C"/>
    <w:rsid w:val="007F0029"/>
    <w:rsid w:val="007F0976"/>
    <w:rsid w:val="007F168D"/>
    <w:rsid w:val="007F3580"/>
    <w:rsid w:val="007F5965"/>
    <w:rsid w:val="007F5CEC"/>
    <w:rsid w:val="00800AE2"/>
    <w:rsid w:val="00802471"/>
    <w:rsid w:val="008030DC"/>
    <w:rsid w:val="0080418D"/>
    <w:rsid w:val="00805CE1"/>
    <w:rsid w:val="008070FB"/>
    <w:rsid w:val="008125CD"/>
    <w:rsid w:val="00813057"/>
    <w:rsid w:val="00815230"/>
    <w:rsid w:val="00817564"/>
    <w:rsid w:val="00817EB6"/>
    <w:rsid w:val="0082016A"/>
    <w:rsid w:val="00820ECE"/>
    <w:rsid w:val="0082176B"/>
    <w:rsid w:val="00821954"/>
    <w:rsid w:val="008219AD"/>
    <w:rsid w:val="00822072"/>
    <w:rsid w:val="00822430"/>
    <w:rsid w:val="008231ED"/>
    <w:rsid w:val="0082403F"/>
    <w:rsid w:val="0082455A"/>
    <w:rsid w:val="008248BC"/>
    <w:rsid w:val="008249F4"/>
    <w:rsid w:val="00824E72"/>
    <w:rsid w:val="00825C61"/>
    <w:rsid w:val="008310B0"/>
    <w:rsid w:val="008325F0"/>
    <w:rsid w:val="00834788"/>
    <w:rsid w:val="008424CD"/>
    <w:rsid w:val="00842C80"/>
    <w:rsid w:val="00844F41"/>
    <w:rsid w:val="008457C1"/>
    <w:rsid w:val="0084613D"/>
    <w:rsid w:val="00850E6B"/>
    <w:rsid w:val="00852E88"/>
    <w:rsid w:val="008557E8"/>
    <w:rsid w:val="00863478"/>
    <w:rsid w:val="0086366F"/>
    <w:rsid w:val="00863945"/>
    <w:rsid w:val="00864E3D"/>
    <w:rsid w:val="00875064"/>
    <w:rsid w:val="00877F0F"/>
    <w:rsid w:val="008800C8"/>
    <w:rsid w:val="0088347A"/>
    <w:rsid w:val="00886234"/>
    <w:rsid w:val="008863D4"/>
    <w:rsid w:val="00886634"/>
    <w:rsid w:val="00887B85"/>
    <w:rsid w:val="00890B37"/>
    <w:rsid w:val="00890DCD"/>
    <w:rsid w:val="00894497"/>
    <w:rsid w:val="00896BE8"/>
    <w:rsid w:val="00897C92"/>
    <w:rsid w:val="008A037C"/>
    <w:rsid w:val="008A251A"/>
    <w:rsid w:val="008A5161"/>
    <w:rsid w:val="008A6135"/>
    <w:rsid w:val="008B43D4"/>
    <w:rsid w:val="008B470F"/>
    <w:rsid w:val="008B6655"/>
    <w:rsid w:val="008C3401"/>
    <w:rsid w:val="008C4226"/>
    <w:rsid w:val="008C4325"/>
    <w:rsid w:val="008C4B7C"/>
    <w:rsid w:val="008C4E5B"/>
    <w:rsid w:val="008C764A"/>
    <w:rsid w:val="008D4AB1"/>
    <w:rsid w:val="008D6C5A"/>
    <w:rsid w:val="008D7471"/>
    <w:rsid w:val="008D7B31"/>
    <w:rsid w:val="008E19EE"/>
    <w:rsid w:val="008E316D"/>
    <w:rsid w:val="008E35A5"/>
    <w:rsid w:val="008E4B80"/>
    <w:rsid w:val="008E584C"/>
    <w:rsid w:val="008E6364"/>
    <w:rsid w:val="008F03D5"/>
    <w:rsid w:val="008F07DF"/>
    <w:rsid w:val="00900D76"/>
    <w:rsid w:val="0090287D"/>
    <w:rsid w:val="00906681"/>
    <w:rsid w:val="00907BAD"/>
    <w:rsid w:val="00910AEC"/>
    <w:rsid w:val="00911D25"/>
    <w:rsid w:val="00911FE1"/>
    <w:rsid w:val="00912BD2"/>
    <w:rsid w:val="009175CE"/>
    <w:rsid w:val="0092030F"/>
    <w:rsid w:val="00922635"/>
    <w:rsid w:val="009250EF"/>
    <w:rsid w:val="00926541"/>
    <w:rsid w:val="00926F75"/>
    <w:rsid w:val="009271D3"/>
    <w:rsid w:val="00927477"/>
    <w:rsid w:val="009309E4"/>
    <w:rsid w:val="00933465"/>
    <w:rsid w:val="00933FD9"/>
    <w:rsid w:val="00934ED5"/>
    <w:rsid w:val="0093527E"/>
    <w:rsid w:val="00935678"/>
    <w:rsid w:val="00935C1D"/>
    <w:rsid w:val="00936426"/>
    <w:rsid w:val="00936632"/>
    <w:rsid w:val="009415ED"/>
    <w:rsid w:val="00944C73"/>
    <w:rsid w:val="00947BAD"/>
    <w:rsid w:val="00947FE6"/>
    <w:rsid w:val="00952269"/>
    <w:rsid w:val="00952CE1"/>
    <w:rsid w:val="00953507"/>
    <w:rsid w:val="009557D2"/>
    <w:rsid w:val="00956277"/>
    <w:rsid w:val="009568DF"/>
    <w:rsid w:val="009637C7"/>
    <w:rsid w:val="009639DC"/>
    <w:rsid w:val="00963B11"/>
    <w:rsid w:val="0096450C"/>
    <w:rsid w:val="009700D6"/>
    <w:rsid w:val="00970329"/>
    <w:rsid w:val="00970F9E"/>
    <w:rsid w:val="009712BD"/>
    <w:rsid w:val="00975C87"/>
    <w:rsid w:val="00976585"/>
    <w:rsid w:val="009924D5"/>
    <w:rsid w:val="009931AC"/>
    <w:rsid w:val="00993E50"/>
    <w:rsid w:val="00995623"/>
    <w:rsid w:val="009959ED"/>
    <w:rsid w:val="0099775A"/>
    <w:rsid w:val="00997ACE"/>
    <w:rsid w:val="009A2940"/>
    <w:rsid w:val="009A373E"/>
    <w:rsid w:val="009A5E9D"/>
    <w:rsid w:val="009A728E"/>
    <w:rsid w:val="009B206E"/>
    <w:rsid w:val="009B24E0"/>
    <w:rsid w:val="009B55F5"/>
    <w:rsid w:val="009C17E3"/>
    <w:rsid w:val="009C221E"/>
    <w:rsid w:val="009C3B05"/>
    <w:rsid w:val="009C473A"/>
    <w:rsid w:val="009C4D5D"/>
    <w:rsid w:val="009C4F71"/>
    <w:rsid w:val="009C6549"/>
    <w:rsid w:val="009C725B"/>
    <w:rsid w:val="009C76D3"/>
    <w:rsid w:val="009D13D6"/>
    <w:rsid w:val="009D1860"/>
    <w:rsid w:val="009D3E5A"/>
    <w:rsid w:val="009D5067"/>
    <w:rsid w:val="009D5C27"/>
    <w:rsid w:val="009D744F"/>
    <w:rsid w:val="009E3C73"/>
    <w:rsid w:val="009E4458"/>
    <w:rsid w:val="009E535D"/>
    <w:rsid w:val="009E6D86"/>
    <w:rsid w:val="009E7112"/>
    <w:rsid w:val="009E7636"/>
    <w:rsid w:val="009F3AC5"/>
    <w:rsid w:val="009F51CF"/>
    <w:rsid w:val="009F55BF"/>
    <w:rsid w:val="009F5CDD"/>
    <w:rsid w:val="009F7C75"/>
    <w:rsid w:val="00A0629A"/>
    <w:rsid w:val="00A069E6"/>
    <w:rsid w:val="00A06EE8"/>
    <w:rsid w:val="00A10B9C"/>
    <w:rsid w:val="00A15C91"/>
    <w:rsid w:val="00A200B6"/>
    <w:rsid w:val="00A2031E"/>
    <w:rsid w:val="00A20F2A"/>
    <w:rsid w:val="00A216B1"/>
    <w:rsid w:val="00A22975"/>
    <w:rsid w:val="00A23624"/>
    <w:rsid w:val="00A23D3B"/>
    <w:rsid w:val="00A26379"/>
    <w:rsid w:val="00A27EE2"/>
    <w:rsid w:val="00A30D6F"/>
    <w:rsid w:val="00A31481"/>
    <w:rsid w:val="00A36348"/>
    <w:rsid w:val="00A36FB8"/>
    <w:rsid w:val="00A40FD5"/>
    <w:rsid w:val="00A41EAC"/>
    <w:rsid w:val="00A428D5"/>
    <w:rsid w:val="00A42B9E"/>
    <w:rsid w:val="00A44D21"/>
    <w:rsid w:val="00A44F6D"/>
    <w:rsid w:val="00A44FE5"/>
    <w:rsid w:val="00A4609C"/>
    <w:rsid w:val="00A472EC"/>
    <w:rsid w:val="00A5358B"/>
    <w:rsid w:val="00A55F87"/>
    <w:rsid w:val="00A56E2E"/>
    <w:rsid w:val="00A67420"/>
    <w:rsid w:val="00A7154B"/>
    <w:rsid w:val="00A746F5"/>
    <w:rsid w:val="00A76C69"/>
    <w:rsid w:val="00A773A7"/>
    <w:rsid w:val="00A773DA"/>
    <w:rsid w:val="00A84FC6"/>
    <w:rsid w:val="00A86340"/>
    <w:rsid w:val="00A864EB"/>
    <w:rsid w:val="00A9044C"/>
    <w:rsid w:val="00A90951"/>
    <w:rsid w:val="00A9106B"/>
    <w:rsid w:val="00A91DE3"/>
    <w:rsid w:val="00A91F9A"/>
    <w:rsid w:val="00A93222"/>
    <w:rsid w:val="00A94DF2"/>
    <w:rsid w:val="00A95DBC"/>
    <w:rsid w:val="00A95E12"/>
    <w:rsid w:val="00A96926"/>
    <w:rsid w:val="00A97180"/>
    <w:rsid w:val="00AA17DC"/>
    <w:rsid w:val="00AA7A18"/>
    <w:rsid w:val="00AB01E4"/>
    <w:rsid w:val="00AB1582"/>
    <w:rsid w:val="00AB29D3"/>
    <w:rsid w:val="00AB39F3"/>
    <w:rsid w:val="00AB454D"/>
    <w:rsid w:val="00AB7122"/>
    <w:rsid w:val="00AC1694"/>
    <w:rsid w:val="00AC25F8"/>
    <w:rsid w:val="00AC2B19"/>
    <w:rsid w:val="00AC3A1C"/>
    <w:rsid w:val="00AC4A89"/>
    <w:rsid w:val="00AC6CEC"/>
    <w:rsid w:val="00AC7411"/>
    <w:rsid w:val="00AD0DBF"/>
    <w:rsid w:val="00AD6ACB"/>
    <w:rsid w:val="00AE1B40"/>
    <w:rsid w:val="00AE2ED6"/>
    <w:rsid w:val="00AF039F"/>
    <w:rsid w:val="00AF4A99"/>
    <w:rsid w:val="00AF6325"/>
    <w:rsid w:val="00AF7A6A"/>
    <w:rsid w:val="00B00F7A"/>
    <w:rsid w:val="00B012D5"/>
    <w:rsid w:val="00B0154A"/>
    <w:rsid w:val="00B0332B"/>
    <w:rsid w:val="00B077EB"/>
    <w:rsid w:val="00B1230F"/>
    <w:rsid w:val="00B127DA"/>
    <w:rsid w:val="00B12ECD"/>
    <w:rsid w:val="00B14C0B"/>
    <w:rsid w:val="00B2146D"/>
    <w:rsid w:val="00B243CC"/>
    <w:rsid w:val="00B257CC"/>
    <w:rsid w:val="00B25D56"/>
    <w:rsid w:val="00B26E26"/>
    <w:rsid w:val="00B27632"/>
    <w:rsid w:val="00B31EAF"/>
    <w:rsid w:val="00B3313A"/>
    <w:rsid w:val="00B34302"/>
    <w:rsid w:val="00B36043"/>
    <w:rsid w:val="00B37734"/>
    <w:rsid w:val="00B37BCC"/>
    <w:rsid w:val="00B41870"/>
    <w:rsid w:val="00B47039"/>
    <w:rsid w:val="00B47E7B"/>
    <w:rsid w:val="00B55791"/>
    <w:rsid w:val="00B62E6A"/>
    <w:rsid w:val="00B63318"/>
    <w:rsid w:val="00B665B5"/>
    <w:rsid w:val="00B66DC1"/>
    <w:rsid w:val="00B67101"/>
    <w:rsid w:val="00B73A67"/>
    <w:rsid w:val="00B8043F"/>
    <w:rsid w:val="00B80C59"/>
    <w:rsid w:val="00B8308E"/>
    <w:rsid w:val="00B85012"/>
    <w:rsid w:val="00B91124"/>
    <w:rsid w:val="00B9180C"/>
    <w:rsid w:val="00B9298C"/>
    <w:rsid w:val="00B929F6"/>
    <w:rsid w:val="00B94480"/>
    <w:rsid w:val="00B97B7B"/>
    <w:rsid w:val="00BA18A9"/>
    <w:rsid w:val="00BA2C2D"/>
    <w:rsid w:val="00BA4F14"/>
    <w:rsid w:val="00BB14F8"/>
    <w:rsid w:val="00BB1D3E"/>
    <w:rsid w:val="00BC02D7"/>
    <w:rsid w:val="00BC3D6F"/>
    <w:rsid w:val="00BC61AC"/>
    <w:rsid w:val="00BD0EBD"/>
    <w:rsid w:val="00BD1EB0"/>
    <w:rsid w:val="00BD20CF"/>
    <w:rsid w:val="00BD3984"/>
    <w:rsid w:val="00BD3B87"/>
    <w:rsid w:val="00BD4C35"/>
    <w:rsid w:val="00BE0872"/>
    <w:rsid w:val="00BE6FA5"/>
    <w:rsid w:val="00BF28ED"/>
    <w:rsid w:val="00C013D8"/>
    <w:rsid w:val="00C0150B"/>
    <w:rsid w:val="00C02F0A"/>
    <w:rsid w:val="00C036EC"/>
    <w:rsid w:val="00C03E81"/>
    <w:rsid w:val="00C04372"/>
    <w:rsid w:val="00C0598F"/>
    <w:rsid w:val="00C05D83"/>
    <w:rsid w:val="00C06A22"/>
    <w:rsid w:val="00C06B27"/>
    <w:rsid w:val="00C1042C"/>
    <w:rsid w:val="00C13CEC"/>
    <w:rsid w:val="00C13CF5"/>
    <w:rsid w:val="00C142D9"/>
    <w:rsid w:val="00C14BD8"/>
    <w:rsid w:val="00C17776"/>
    <w:rsid w:val="00C1781A"/>
    <w:rsid w:val="00C2059D"/>
    <w:rsid w:val="00C20DC8"/>
    <w:rsid w:val="00C23661"/>
    <w:rsid w:val="00C2561D"/>
    <w:rsid w:val="00C300F2"/>
    <w:rsid w:val="00C31623"/>
    <w:rsid w:val="00C31EB2"/>
    <w:rsid w:val="00C320DF"/>
    <w:rsid w:val="00C329C3"/>
    <w:rsid w:val="00C34C64"/>
    <w:rsid w:val="00C35D54"/>
    <w:rsid w:val="00C35D96"/>
    <w:rsid w:val="00C4126C"/>
    <w:rsid w:val="00C42C0C"/>
    <w:rsid w:val="00C42C40"/>
    <w:rsid w:val="00C55889"/>
    <w:rsid w:val="00C55E95"/>
    <w:rsid w:val="00C62563"/>
    <w:rsid w:val="00C6395F"/>
    <w:rsid w:val="00C649BC"/>
    <w:rsid w:val="00C66128"/>
    <w:rsid w:val="00C66EE6"/>
    <w:rsid w:val="00C66FCB"/>
    <w:rsid w:val="00C670AB"/>
    <w:rsid w:val="00C71D3E"/>
    <w:rsid w:val="00C721C3"/>
    <w:rsid w:val="00C83068"/>
    <w:rsid w:val="00C83429"/>
    <w:rsid w:val="00C8410F"/>
    <w:rsid w:val="00C8637A"/>
    <w:rsid w:val="00C870A4"/>
    <w:rsid w:val="00C87C97"/>
    <w:rsid w:val="00C90ECA"/>
    <w:rsid w:val="00C93022"/>
    <w:rsid w:val="00C946D2"/>
    <w:rsid w:val="00CA4195"/>
    <w:rsid w:val="00CA45AE"/>
    <w:rsid w:val="00CA535D"/>
    <w:rsid w:val="00CA6080"/>
    <w:rsid w:val="00CA61D7"/>
    <w:rsid w:val="00CA70BF"/>
    <w:rsid w:val="00CA7348"/>
    <w:rsid w:val="00CB16E8"/>
    <w:rsid w:val="00CB364F"/>
    <w:rsid w:val="00CB394A"/>
    <w:rsid w:val="00CB43FF"/>
    <w:rsid w:val="00CB7229"/>
    <w:rsid w:val="00CC0EA9"/>
    <w:rsid w:val="00CC1D36"/>
    <w:rsid w:val="00CC4095"/>
    <w:rsid w:val="00CC5BDB"/>
    <w:rsid w:val="00CC6070"/>
    <w:rsid w:val="00CD1CAB"/>
    <w:rsid w:val="00CD3770"/>
    <w:rsid w:val="00CD3E5C"/>
    <w:rsid w:val="00CE26B3"/>
    <w:rsid w:val="00CE2BA4"/>
    <w:rsid w:val="00CE3AD7"/>
    <w:rsid w:val="00CE4EFC"/>
    <w:rsid w:val="00CE50F5"/>
    <w:rsid w:val="00CF33C3"/>
    <w:rsid w:val="00CF33D2"/>
    <w:rsid w:val="00CF438E"/>
    <w:rsid w:val="00CF7F2A"/>
    <w:rsid w:val="00CF7F8F"/>
    <w:rsid w:val="00D019ED"/>
    <w:rsid w:val="00D0225D"/>
    <w:rsid w:val="00D026F7"/>
    <w:rsid w:val="00D03B6A"/>
    <w:rsid w:val="00D05597"/>
    <w:rsid w:val="00D05BBB"/>
    <w:rsid w:val="00D1373D"/>
    <w:rsid w:val="00D13ABF"/>
    <w:rsid w:val="00D16316"/>
    <w:rsid w:val="00D200E4"/>
    <w:rsid w:val="00D2049A"/>
    <w:rsid w:val="00D213FC"/>
    <w:rsid w:val="00D24803"/>
    <w:rsid w:val="00D24ACD"/>
    <w:rsid w:val="00D25F92"/>
    <w:rsid w:val="00D268BA"/>
    <w:rsid w:val="00D311D4"/>
    <w:rsid w:val="00D322B6"/>
    <w:rsid w:val="00D32534"/>
    <w:rsid w:val="00D32B75"/>
    <w:rsid w:val="00D32C17"/>
    <w:rsid w:val="00D353FF"/>
    <w:rsid w:val="00D402F9"/>
    <w:rsid w:val="00D44839"/>
    <w:rsid w:val="00D47043"/>
    <w:rsid w:val="00D47915"/>
    <w:rsid w:val="00D51479"/>
    <w:rsid w:val="00D56DA4"/>
    <w:rsid w:val="00D625F8"/>
    <w:rsid w:val="00D63D29"/>
    <w:rsid w:val="00D649AA"/>
    <w:rsid w:val="00D73693"/>
    <w:rsid w:val="00D74A49"/>
    <w:rsid w:val="00D74BEC"/>
    <w:rsid w:val="00D75A07"/>
    <w:rsid w:val="00D762B8"/>
    <w:rsid w:val="00D80A4D"/>
    <w:rsid w:val="00D83294"/>
    <w:rsid w:val="00D832F2"/>
    <w:rsid w:val="00D83A4D"/>
    <w:rsid w:val="00D840D8"/>
    <w:rsid w:val="00D85827"/>
    <w:rsid w:val="00D92EA4"/>
    <w:rsid w:val="00D93A13"/>
    <w:rsid w:val="00D949A2"/>
    <w:rsid w:val="00D94B21"/>
    <w:rsid w:val="00DA0B33"/>
    <w:rsid w:val="00DA2036"/>
    <w:rsid w:val="00DA3FC7"/>
    <w:rsid w:val="00DA4EC4"/>
    <w:rsid w:val="00DA55DB"/>
    <w:rsid w:val="00DA5953"/>
    <w:rsid w:val="00DA5BA5"/>
    <w:rsid w:val="00DA5D11"/>
    <w:rsid w:val="00DA662A"/>
    <w:rsid w:val="00DA7361"/>
    <w:rsid w:val="00DA7B21"/>
    <w:rsid w:val="00DA7BFE"/>
    <w:rsid w:val="00DB2FD1"/>
    <w:rsid w:val="00DB3137"/>
    <w:rsid w:val="00DB4274"/>
    <w:rsid w:val="00DB663C"/>
    <w:rsid w:val="00DC10A7"/>
    <w:rsid w:val="00DC2C14"/>
    <w:rsid w:val="00DC33B6"/>
    <w:rsid w:val="00DC63F9"/>
    <w:rsid w:val="00DD29D3"/>
    <w:rsid w:val="00DD4B24"/>
    <w:rsid w:val="00DD5651"/>
    <w:rsid w:val="00DE0E2E"/>
    <w:rsid w:val="00DE12F4"/>
    <w:rsid w:val="00DE1DFC"/>
    <w:rsid w:val="00DE208C"/>
    <w:rsid w:val="00DE53B2"/>
    <w:rsid w:val="00DE6B52"/>
    <w:rsid w:val="00DF13FF"/>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38C5"/>
    <w:rsid w:val="00E35D90"/>
    <w:rsid w:val="00E3742A"/>
    <w:rsid w:val="00E42DE4"/>
    <w:rsid w:val="00E45EE2"/>
    <w:rsid w:val="00E46623"/>
    <w:rsid w:val="00E51C1B"/>
    <w:rsid w:val="00E56E61"/>
    <w:rsid w:val="00E57296"/>
    <w:rsid w:val="00E622B2"/>
    <w:rsid w:val="00E633B5"/>
    <w:rsid w:val="00E644CD"/>
    <w:rsid w:val="00E65A9B"/>
    <w:rsid w:val="00E666AF"/>
    <w:rsid w:val="00E715C6"/>
    <w:rsid w:val="00E720E4"/>
    <w:rsid w:val="00E7370C"/>
    <w:rsid w:val="00E73FB0"/>
    <w:rsid w:val="00E775D2"/>
    <w:rsid w:val="00E80AE9"/>
    <w:rsid w:val="00E85789"/>
    <w:rsid w:val="00E9005A"/>
    <w:rsid w:val="00E90688"/>
    <w:rsid w:val="00E91461"/>
    <w:rsid w:val="00E91B94"/>
    <w:rsid w:val="00E93356"/>
    <w:rsid w:val="00EA357D"/>
    <w:rsid w:val="00EA37AB"/>
    <w:rsid w:val="00EA4736"/>
    <w:rsid w:val="00EA60CE"/>
    <w:rsid w:val="00EA62B8"/>
    <w:rsid w:val="00EA6B0D"/>
    <w:rsid w:val="00EB0AE3"/>
    <w:rsid w:val="00EB0BD9"/>
    <w:rsid w:val="00EB4FA7"/>
    <w:rsid w:val="00EB5222"/>
    <w:rsid w:val="00EB5AC2"/>
    <w:rsid w:val="00EB68EE"/>
    <w:rsid w:val="00EB7174"/>
    <w:rsid w:val="00EB7E69"/>
    <w:rsid w:val="00EC155E"/>
    <w:rsid w:val="00EC287E"/>
    <w:rsid w:val="00EC3182"/>
    <w:rsid w:val="00EC35BE"/>
    <w:rsid w:val="00EC3F23"/>
    <w:rsid w:val="00EC57BD"/>
    <w:rsid w:val="00EC74CE"/>
    <w:rsid w:val="00EC7697"/>
    <w:rsid w:val="00EC77D6"/>
    <w:rsid w:val="00ED1F25"/>
    <w:rsid w:val="00ED3A71"/>
    <w:rsid w:val="00ED758C"/>
    <w:rsid w:val="00EE06ED"/>
    <w:rsid w:val="00EE4212"/>
    <w:rsid w:val="00EE54FE"/>
    <w:rsid w:val="00EE5E15"/>
    <w:rsid w:val="00EE78DF"/>
    <w:rsid w:val="00EF20FA"/>
    <w:rsid w:val="00EF52D6"/>
    <w:rsid w:val="00EF6CF6"/>
    <w:rsid w:val="00EF7E5B"/>
    <w:rsid w:val="00F00B43"/>
    <w:rsid w:val="00F0162F"/>
    <w:rsid w:val="00F01C96"/>
    <w:rsid w:val="00F0661F"/>
    <w:rsid w:val="00F12CBB"/>
    <w:rsid w:val="00F1355C"/>
    <w:rsid w:val="00F143F8"/>
    <w:rsid w:val="00F2566F"/>
    <w:rsid w:val="00F30E51"/>
    <w:rsid w:val="00F31AD0"/>
    <w:rsid w:val="00F33527"/>
    <w:rsid w:val="00F3506F"/>
    <w:rsid w:val="00F35DF7"/>
    <w:rsid w:val="00F37F36"/>
    <w:rsid w:val="00F41632"/>
    <w:rsid w:val="00F42267"/>
    <w:rsid w:val="00F454C9"/>
    <w:rsid w:val="00F502E8"/>
    <w:rsid w:val="00F51AF2"/>
    <w:rsid w:val="00F5295B"/>
    <w:rsid w:val="00F55C7F"/>
    <w:rsid w:val="00F56AD8"/>
    <w:rsid w:val="00F57CCC"/>
    <w:rsid w:val="00F6137E"/>
    <w:rsid w:val="00F63771"/>
    <w:rsid w:val="00F63922"/>
    <w:rsid w:val="00F673BD"/>
    <w:rsid w:val="00F675E2"/>
    <w:rsid w:val="00F70C83"/>
    <w:rsid w:val="00F75E0E"/>
    <w:rsid w:val="00F76826"/>
    <w:rsid w:val="00F76A15"/>
    <w:rsid w:val="00F77A72"/>
    <w:rsid w:val="00F8143A"/>
    <w:rsid w:val="00F8176D"/>
    <w:rsid w:val="00F81FF4"/>
    <w:rsid w:val="00F82E38"/>
    <w:rsid w:val="00F83C52"/>
    <w:rsid w:val="00F83D25"/>
    <w:rsid w:val="00F84A1B"/>
    <w:rsid w:val="00F85A41"/>
    <w:rsid w:val="00F87DA7"/>
    <w:rsid w:val="00F90A9D"/>
    <w:rsid w:val="00F92229"/>
    <w:rsid w:val="00F929A4"/>
    <w:rsid w:val="00F942DD"/>
    <w:rsid w:val="00F97C8E"/>
    <w:rsid w:val="00F97E58"/>
    <w:rsid w:val="00FA0AAD"/>
    <w:rsid w:val="00FA1DC1"/>
    <w:rsid w:val="00FB0E70"/>
    <w:rsid w:val="00FB1EB6"/>
    <w:rsid w:val="00FB1F05"/>
    <w:rsid w:val="00FB3989"/>
    <w:rsid w:val="00FB5FF6"/>
    <w:rsid w:val="00FB67DD"/>
    <w:rsid w:val="00FB748E"/>
    <w:rsid w:val="00FC02C4"/>
    <w:rsid w:val="00FC066F"/>
    <w:rsid w:val="00FC2BB7"/>
    <w:rsid w:val="00FC33BC"/>
    <w:rsid w:val="00FC5B79"/>
    <w:rsid w:val="00FC7905"/>
    <w:rsid w:val="00FD0273"/>
    <w:rsid w:val="00FD3FC7"/>
    <w:rsid w:val="00FE1EFA"/>
    <w:rsid w:val="00FE5E89"/>
    <w:rsid w:val="00FE7260"/>
    <w:rsid w:val="00FF0866"/>
    <w:rsid w:val="00FF0CA9"/>
    <w:rsid w:val="00FF4FD7"/>
    <w:rsid w:val="00FF724C"/>
    <w:rsid w:val="00FF7BD2"/>
    <w:rsid w:val="019478C1"/>
    <w:rsid w:val="0C114857"/>
    <w:rsid w:val="0FAB4416"/>
    <w:rsid w:val="10C17A17"/>
    <w:rsid w:val="169F6DEC"/>
    <w:rsid w:val="1A3E468F"/>
    <w:rsid w:val="1C2C0B66"/>
    <w:rsid w:val="213C347D"/>
    <w:rsid w:val="27851DEC"/>
    <w:rsid w:val="4936516E"/>
    <w:rsid w:val="56844A43"/>
    <w:rsid w:val="5C785FE2"/>
    <w:rsid w:val="5EC56940"/>
    <w:rsid w:val="6F9D59B2"/>
    <w:rsid w:val="72E87C49"/>
    <w:rsid w:val="7B3C10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unhideWhenUsed="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qFormat="1"/>
    <w:lsdException w:name="toa heading" w:semiHidden="1" w:unhideWhenUsed="1"/>
    <w:lsdException w:name="List"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980"/>
    <w:pPr>
      <w:widowControl w:val="0"/>
      <w:jc w:val="both"/>
    </w:pPr>
    <w:rPr>
      <w:kern w:val="2"/>
      <w:sz w:val="21"/>
      <w:szCs w:val="24"/>
    </w:rPr>
  </w:style>
  <w:style w:type="paragraph" w:styleId="1">
    <w:name w:val="heading 1"/>
    <w:basedOn w:val="a"/>
    <w:next w:val="a"/>
    <w:link w:val="1Char"/>
    <w:qFormat/>
    <w:rsid w:val="00290980"/>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290980"/>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290980"/>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rsid w:val="00290980"/>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290980"/>
    <w:pPr>
      <w:keepNext/>
      <w:widowControl/>
      <w:numPr>
        <w:numId w:val="4"/>
      </w:numPr>
      <w:jc w:val="left"/>
      <w:outlineLvl w:val="4"/>
    </w:pPr>
    <w:rPr>
      <w:kern w:val="0"/>
      <w:sz w:val="24"/>
      <w:szCs w:val="20"/>
    </w:rPr>
  </w:style>
  <w:style w:type="paragraph" w:styleId="6">
    <w:name w:val="heading 6"/>
    <w:basedOn w:val="a"/>
    <w:next w:val="a"/>
    <w:link w:val="6Char1"/>
    <w:qFormat/>
    <w:rsid w:val="00290980"/>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290980"/>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290980"/>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290980"/>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rsid w:val="0029098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cstheme="minorBidi"/>
      <w:kern w:val="2"/>
      <w:sz w:val="24"/>
      <w:szCs w:val="24"/>
    </w:rPr>
  </w:style>
  <w:style w:type="paragraph" w:styleId="a0">
    <w:name w:val="Normal Indent"/>
    <w:basedOn w:val="a"/>
    <w:link w:val="Char0"/>
    <w:qFormat/>
    <w:rsid w:val="00290980"/>
    <w:pPr>
      <w:ind w:firstLineChars="200" w:firstLine="420"/>
    </w:pPr>
  </w:style>
  <w:style w:type="paragraph" w:styleId="20">
    <w:name w:val="List Number 2"/>
    <w:basedOn w:val="a"/>
    <w:qFormat/>
    <w:rsid w:val="00290980"/>
    <w:pPr>
      <w:widowControl/>
      <w:tabs>
        <w:tab w:val="left" w:pos="1697"/>
      </w:tabs>
      <w:spacing w:afterLines="50"/>
      <w:ind w:left="1697" w:hanging="420"/>
      <w:jc w:val="left"/>
    </w:pPr>
    <w:rPr>
      <w:kern w:val="0"/>
      <w:sz w:val="24"/>
      <w:szCs w:val="20"/>
    </w:rPr>
  </w:style>
  <w:style w:type="paragraph" w:styleId="a5">
    <w:name w:val="List Number"/>
    <w:basedOn w:val="a"/>
    <w:qFormat/>
    <w:rsid w:val="00290980"/>
    <w:pPr>
      <w:widowControl/>
      <w:tabs>
        <w:tab w:val="left" w:pos="454"/>
      </w:tabs>
      <w:spacing w:afterLines="50"/>
      <w:ind w:left="454" w:hanging="284"/>
      <w:jc w:val="left"/>
    </w:pPr>
    <w:rPr>
      <w:kern w:val="0"/>
      <w:sz w:val="24"/>
      <w:szCs w:val="20"/>
    </w:rPr>
  </w:style>
  <w:style w:type="paragraph" w:styleId="a6">
    <w:name w:val="caption"/>
    <w:basedOn w:val="a"/>
    <w:next w:val="a"/>
    <w:qFormat/>
    <w:rsid w:val="00290980"/>
    <w:pPr>
      <w:spacing w:line="360" w:lineRule="auto"/>
      <w:jc w:val="center"/>
    </w:pPr>
    <w:rPr>
      <w:rFonts w:ascii="Calibri" w:hAnsi="Calibri"/>
      <w:sz w:val="20"/>
      <w:szCs w:val="20"/>
    </w:rPr>
  </w:style>
  <w:style w:type="paragraph" w:styleId="a7">
    <w:name w:val="List Bullet"/>
    <w:basedOn w:val="a"/>
    <w:qFormat/>
    <w:rsid w:val="00290980"/>
    <w:pPr>
      <w:tabs>
        <w:tab w:val="left" w:pos="360"/>
      </w:tabs>
    </w:pPr>
    <w:rPr>
      <w:rFonts w:ascii="Calibri" w:hAnsi="Calibri"/>
      <w:szCs w:val="22"/>
    </w:rPr>
  </w:style>
  <w:style w:type="paragraph" w:styleId="a8">
    <w:name w:val="Document Map"/>
    <w:basedOn w:val="a"/>
    <w:link w:val="Char1"/>
    <w:qFormat/>
    <w:rsid w:val="00290980"/>
    <w:pPr>
      <w:shd w:val="clear" w:color="auto" w:fill="000080"/>
    </w:pPr>
  </w:style>
  <w:style w:type="paragraph" w:styleId="a9">
    <w:name w:val="annotation text"/>
    <w:basedOn w:val="a"/>
    <w:link w:val="Char10"/>
    <w:qFormat/>
    <w:rsid w:val="00290980"/>
    <w:pPr>
      <w:jc w:val="left"/>
    </w:pPr>
  </w:style>
  <w:style w:type="paragraph" w:styleId="aa">
    <w:name w:val="Salutation"/>
    <w:basedOn w:val="a"/>
    <w:next w:val="a"/>
    <w:link w:val="Char2"/>
    <w:qFormat/>
    <w:rsid w:val="00290980"/>
    <w:pPr>
      <w:tabs>
        <w:tab w:val="left" w:pos="840"/>
      </w:tabs>
      <w:autoSpaceDE w:val="0"/>
      <w:autoSpaceDN w:val="0"/>
      <w:adjustRightInd w:val="0"/>
      <w:jc w:val="left"/>
    </w:pPr>
    <w:rPr>
      <w:rFonts w:ascii="仿宋_GB2312" w:eastAsia="仿宋_GB2312" w:hAnsiTheme="minorHAnsi" w:cstheme="minorBidi"/>
      <w:b/>
      <w:sz w:val="24"/>
      <w:szCs w:val="32"/>
    </w:rPr>
  </w:style>
  <w:style w:type="paragraph" w:styleId="30">
    <w:name w:val="Body Text 3"/>
    <w:basedOn w:val="a"/>
    <w:link w:val="3Char0"/>
    <w:qFormat/>
    <w:rsid w:val="00290980"/>
    <w:pPr>
      <w:autoSpaceDE w:val="0"/>
      <w:autoSpaceDN w:val="0"/>
      <w:adjustRightInd w:val="0"/>
      <w:jc w:val="center"/>
    </w:pPr>
    <w:rPr>
      <w:rFonts w:ascii="仿宋_GB2312" w:eastAsia="仿宋_GB2312" w:hAnsiTheme="minorHAnsi" w:cstheme="minorBidi"/>
      <w:b/>
      <w:sz w:val="32"/>
      <w:szCs w:val="32"/>
    </w:rPr>
  </w:style>
  <w:style w:type="paragraph" w:styleId="ab">
    <w:name w:val="Body Text"/>
    <w:basedOn w:val="a"/>
    <w:link w:val="Char11"/>
    <w:qFormat/>
    <w:rsid w:val="00290980"/>
    <w:pPr>
      <w:spacing w:line="360" w:lineRule="auto"/>
    </w:pPr>
    <w:rPr>
      <w:rFonts w:eastAsia="仿宋_GB2312"/>
      <w:sz w:val="28"/>
    </w:rPr>
  </w:style>
  <w:style w:type="paragraph" w:styleId="ac">
    <w:name w:val="Body Text Indent"/>
    <w:basedOn w:val="a"/>
    <w:link w:val="Char3"/>
    <w:qFormat/>
    <w:rsid w:val="00290980"/>
    <w:pPr>
      <w:spacing w:after="120"/>
      <w:ind w:leftChars="200" w:left="420"/>
    </w:pPr>
  </w:style>
  <w:style w:type="paragraph" w:styleId="31">
    <w:name w:val="List Number 3"/>
    <w:basedOn w:val="a"/>
    <w:qFormat/>
    <w:rsid w:val="00290980"/>
    <w:pPr>
      <w:widowControl/>
      <w:tabs>
        <w:tab w:val="left" w:pos="482"/>
      </w:tabs>
      <w:spacing w:afterLines="50"/>
      <w:ind w:left="482" w:hanging="340"/>
      <w:jc w:val="left"/>
    </w:pPr>
    <w:rPr>
      <w:kern w:val="0"/>
      <w:sz w:val="24"/>
      <w:szCs w:val="20"/>
    </w:rPr>
  </w:style>
  <w:style w:type="paragraph" w:styleId="ad">
    <w:name w:val="Block Text"/>
    <w:basedOn w:val="a"/>
    <w:qFormat/>
    <w:rsid w:val="00290980"/>
    <w:pPr>
      <w:spacing w:before="120" w:line="360" w:lineRule="auto"/>
      <w:ind w:left="824" w:right="202"/>
    </w:pPr>
    <w:rPr>
      <w:rFonts w:ascii="宋体" w:hAnsi="宋体"/>
      <w:sz w:val="24"/>
      <w:szCs w:val="21"/>
    </w:rPr>
  </w:style>
  <w:style w:type="paragraph" w:styleId="21">
    <w:name w:val="List Bullet 2"/>
    <w:basedOn w:val="a"/>
    <w:qFormat/>
    <w:rsid w:val="00290980"/>
    <w:pPr>
      <w:tabs>
        <w:tab w:val="left" w:pos="780"/>
      </w:tabs>
      <w:spacing w:line="360" w:lineRule="auto"/>
      <w:ind w:leftChars="200" w:left="780" w:hangingChars="200" w:hanging="360"/>
    </w:pPr>
    <w:rPr>
      <w:rFonts w:ascii="Calibri" w:hAnsi="Calibri"/>
    </w:rPr>
  </w:style>
  <w:style w:type="paragraph" w:styleId="32">
    <w:name w:val="toc 3"/>
    <w:basedOn w:val="a"/>
    <w:next w:val="a"/>
    <w:unhideWhenUsed/>
    <w:qFormat/>
    <w:rsid w:val="00290980"/>
    <w:pPr>
      <w:ind w:leftChars="400" w:left="840"/>
    </w:pPr>
    <w:rPr>
      <w:rFonts w:ascii="Calibri" w:hAnsi="Calibri"/>
      <w:szCs w:val="22"/>
    </w:rPr>
  </w:style>
  <w:style w:type="paragraph" w:styleId="ae">
    <w:name w:val="Plain Text"/>
    <w:basedOn w:val="a"/>
    <w:link w:val="Char4"/>
    <w:qFormat/>
    <w:rsid w:val="00290980"/>
    <w:rPr>
      <w:rFonts w:ascii="宋体" w:hAnsi="Courier New"/>
      <w:szCs w:val="20"/>
    </w:rPr>
  </w:style>
  <w:style w:type="paragraph" w:styleId="40">
    <w:name w:val="List Number 4"/>
    <w:basedOn w:val="a"/>
    <w:qFormat/>
    <w:rsid w:val="00290980"/>
    <w:pPr>
      <w:tabs>
        <w:tab w:val="left" w:pos="840"/>
      </w:tabs>
      <w:autoSpaceDE w:val="0"/>
      <w:autoSpaceDN w:val="0"/>
      <w:adjustRightInd w:val="0"/>
      <w:spacing w:line="360" w:lineRule="atLeast"/>
      <w:ind w:left="840" w:hanging="420"/>
      <w:jc w:val="left"/>
    </w:pPr>
    <w:rPr>
      <w:rFonts w:ascii="Calibri" w:hAnsi="Calibri"/>
      <w:kern w:val="0"/>
      <w:sz w:val="24"/>
      <w:szCs w:val="20"/>
    </w:rPr>
  </w:style>
  <w:style w:type="paragraph" w:styleId="af">
    <w:name w:val="Date"/>
    <w:basedOn w:val="a"/>
    <w:next w:val="a"/>
    <w:link w:val="Char20"/>
    <w:qFormat/>
    <w:rsid w:val="00290980"/>
    <w:rPr>
      <w:rFonts w:ascii="楷体_GB2312" w:eastAsia="楷体_GB2312"/>
      <w:b/>
      <w:sz w:val="28"/>
      <w:szCs w:val="20"/>
    </w:rPr>
  </w:style>
  <w:style w:type="paragraph" w:styleId="22">
    <w:name w:val="Body Text Indent 2"/>
    <w:basedOn w:val="a"/>
    <w:link w:val="2Char1"/>
    <w:qFormat/>
    <w:rsid w:val="00290980"/>
    <w:pPr>
      <w:spacing w:after="120" w:line="480" w:lineRule="auto"/>
      <w:ind w:leftChars="200" w:left="420"/>
    </w:pPr>
  </w:style>
  <w:style w:type="paragraph" w:styleId="af0">
    <w:name w:val="Balloon Text"/>
    <w:basedOn w:val="a"/>
    <w:link w:val="Char5"/>
    <w:qFormat/>
    <w:rsid w:val="00290980"/>
    <w:rPr>
      <w:sz w:val="18"/>
      <w:szCs w:val="18"/>
    </w:rPr>
  </w:style>
  <w:style w:type="paragraph" w:styleId="af1">
    <w:name w:val="footer"/>
    <w:basedOn w:val="a"/>
    <w:link w:val="Char6"/>
    <w:qFormat/>
    <w:rsid w:val="00290980"/>
    <w:pPr>
      <w:tabs>
        <w:tab w:val="center" w:pos="4153"/>
        <w:tab w:val="right" w:pos="8306"/>
      </w:tabs>
      <w:snapToGrid w:val="0"/>
      <w:jc w:val="left"/>
    </w:pPr>
    <w:rPr>
      <w:sz w:val="18"/>
      <w:szCs w:val="18"/>
    </w:rPr>
  </w:style>
  <w:style w:type="paragraph" w:styleId="af2">
    <w:name w:val="header"/>
    <w:basedOn w:val="a"/>
    <w:link w:val="Char12"/>
    <w:qFormat/>
    <w:rsid w:val="00290980"/>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7"/>
    <w:qFormat/>
    <w:rsid w:val="00290980"/>
    <w:pPr>
      <w:autoSpaceDE w:val="0"/>
      <w:autoSpaceDN w:val="0"/>
      <w:adjustRightInd w:val="0"/>
      <w:spacing w:after="600" w:line="312" w:lineRule="atLeast"/>
      <w:jc w:val="center"/>
      <w:textAlignment w:val="baseline"/>
    </w:pPr>
    <w:rPr>
      <w:rFonts w:ascii="仿宋_GB2312" w:eastAsia="仿宋_GB2312" w:hAnsiTheme="minorHAnsi" w:cstheme="minorBidi"/>
      <w:b/>
      <w:sz w:val="24"/>
      <w:szCs w:val="32"/>
    </w:rPr>
  </w:style>
  <w:style w:type="paragraph" w:styleId="10">
    <w:name w:val="toc 1"/>
    <w:basedOn w:val="a"/>
    <w:next w:val="a"/>
    <w:semiHidden/>
    <w:qFormat/>
    <w:rsid w:val="00290980"/>
  </w:style>
  <w:style w:type="paragraph" w:styleId="41">
    <w:name w:val="toc 4"/>
    <w:basedOn w:val="a"/>
    <w:next w:val="a"/>
    <w:semiHidden/>
    <w:qFormat/>
    <w:rsid w:val="00290980"/>
    <w:pPr>
      <w:tabs>
        <w:tab w:val="right" w:leader="dot" w:pos="8314"/>
      </w:tabs>
      <w:ind w:firstLineChars="245" w:firstLine="588"/>
    </w:pPr>
  </w:style>
  <w:style w:type="paragraph" w:styleId="af4">
    <w:name w:val="Subtitle"/>
    <w:basedOn w:val="a"/>
    <w:next w:val="a"/>
    <w:link w:val="Char13"/>
    <w:qFormat/>
    <w:rsid w:val="00290980"/>
    <w:pPr>
      <w:spacing w:before="240" w:after="60" w:line="312" w:lineRule="auto"/>
      <w:jc w:val="center"/>
      <w:outlineLvl w:val="1"/>
    </w:pPr>
    <w:rPr>
      <w:rFonts w:ascii="Cambria" w:hAnsi="Cambria" w:cstheme="minorBidi"/>
      <w:b/>
      <w:bCs/>
      <w:kern w:val="28"/>
      <w:sz w:val="32"/>
      <w:szCs w:val="32"/>
    </w:rPr>
  </w:style>
  <w:style w:type="paragraph" w:styleId="50">
    <w:name w:val="List Number 5"/>
    <w:basedOn w:val="a"/>
    <w:qFormat/>
    <w:rsid w:val="00290980"/>
    <w:pPr>
      <w:tabs>
        <w:tab w:val="left" w:pos="2040"/>
      </w:tabs>
      <w:autoSpaceDE w:val="0"/>
      <w:autoSpaceDN w:val="0"/>
      <w:adjustRightInd w:val="0"/>
      <w:spacing w:line="400" w:lineRule="exact"/>
      <w:ind w:left="2040" w:hanging="360"/>
      <w:jc w:val="left"/>
    </w:pPr>
    <w:rPr>
      <w:rFonts w:ascii="Calibri" w:hAnsi="Calibri"/>
      <w:kern w:val="0"/>
      <w:sz w:val="24"/>
      <w:szCs w:val="20"/>
    </w:rPr>
  </w:style>
  <w:style w:type="paragraph" w:styleId="af5">
    <w:name w:val="List"/>
    <w:basedOn w:val="a"/>
    <w:qFormat/>
    <w:rsid w:val="00290980"/>
    <w:pPr>
      <w:ind w:left="200" w:hangingChars="200" w:hanging="200"/>
    </w:pPr>
  </w:style>
  <w:style w:type="paragraph" w:styleId="33">
    <w:name w:val="Body Text Indent 3"/>
    <w:basedOn w:val="a"/>
    <w:link w:val="3Char1"/>
    <w:qFormat/>
    <w:rsid w:val="00290980"/>
    <w:pPr>
      <w:spacing w:after="120"/>
      <w:ind w:leftChars="200" w:left="420"/>
    </w:pPr>
    <w:rPr>
      <w:sz w:val="16"/>
      <w:szCs w:val="16"/>
    </w:rPr>
  </w:style>
  <w:style w:type="paragraph" w:styleId="23">
    <w:name w:val="toc 2"/>
    <w:basedOn w:val="a"/>
    <w:next w:val="a"/>
    <w:semiHidden/>
    <w:qFormat/>
    <w:rsid w:val="00290980"/>
    <w:pPr>
      <w:ind w:leftChars="200" w:left="420"/>
    </w:pPr>
  </w:style>
  <w:style w:type="paragraph" w:styleId="24">
    <w:name w:val="Body Text 2"/>
    <w:basedOn w:val="a"/>
    <w:link w:val="2Char10"/>
    <w:qFormat/>
    <w:rsid w:val="00290980"/>
    <w:pPr>
      <w:widowControl/>
      <w:spacing w:afterLines="50" w:line="216" w:lineRule="auto"/>
      <w:jc w:val="center"/>
    </w:pPr>
    <w:rPr>
      <w:rFonts w:ascii="隶书" w:eastAsia="隶书"/>
      <w:bCs/>
      <w:kern w:val="0"/>
      <w:sz w:val="72"/>
      <w:szCs w:val="84"/>
    </w:rPr>
  </w:style>
  <w:style w:type="paragraph" w:styleId="25">
    <w:name w:val="List Continue 2"/>
    <w:basedOn w:val="a"/>
    <w:qFormat/>
    <w:rsid w:val="00290980"/>
    <w:pPr>
      <w:spacing w:after="120"/>
      <w:ind w:leftChars="400" w:left="840"/>
    </w:pPr>
  </w:style>
  <w:style w:type="paragraph" w:styleId="HTML">
    <w:name w:val="HTML Preformatted"/>
    <w:basedOn w:val="a"/>
    <w:link w:val="HTMLChar"/>
    <w:qFormat/>
    <w:rsid w:val="00290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6">
    <w:name w:val="Normal (Web)"/>
    <w:basedOn w:val="a"/>
    <w:qFormat/>
    <w:rsid w:val="00290980"/>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290980"/>
    <w:pPr>
      <w:spacing w:line="320" w:lineRule="exact"/>
    </w:pPr>
    <w:rPr>
      <w:b/>
      <w:snapToGrid w:val="0"/>
      <w:color w:val="FF6600"/>
      <w:kern w:val="0"/>
      <w:sz w:val="18"/>
      <w:szCs w:val="21"/>
    </w:rPr>
  </w:style>
  <w:style w:type="paragraph" w:styleId="af7">
    <w:name w:val="Title"/>
    <w:basedOn w:val="a"/>
    <w:next w:val="a"/>
    <w:link w:val="Char14"/>
    <w:qFormat/>
    <w:rsid w:val="00290980"/>
    <w:pPr>
      <w:adjustRightInd w:val="0"/>
      <w:spacing w:before="240" w:after="60"/>
      <w:jc w:val="center"/>
      <w:outlineLvl w:val="0"/>
    </w:pPr>
    <w:rPr>
      <w:rFonts w:ascii="Calibri Light" w:hAnsi="Calibri Light"/>
      <w:b/>
      <w:bCs/>
      <w:sz w:val="32"/>
      <w:szCs w:val="32"/>
    </w:rPr>
  </w:style>
  <w:style w:type="paragraph" w:styleId="af8">
    <w:name w:val="annotation subject"/>
    <w:basedOn w:val="a9"/>
    <w:next w:val="a9"/>
    <w:link w:val="Char8"/>
    <w:qFormat/>
    <w:rsid w:val="00290980"/>
    <w:pPr>
      <w:widowControl/>
      <w:spacing w:afterLines="50"/>
    </w:pPr>
    <w:rPr>
      <w:b/>
      <w:bCs/>
      <w:kern w:val="0"/>
      <w:sz w:val="24"/>
      <w:szCs w:val="20"/>
    </w:rPr>
  </w:style>
  <w:style w:type="paragraph" w:styleId="af9">
    <w:name w:val="Body Text First Indent"/>
    <w:basedOn w:val="ab"/>
    <w:link w:val="Char9"/>
    <w:qFormat/>
    <w:rsid w:val="00290980"/>
    <w:pPr>
      <w:spacing w:after="120" w:line="240" w:lineRule="auto"/>
      <w:ind w:firstLineChars="100" w:firstLine="420"/>
    </w:pPr>
    <w:rPr>
      <w:rFonts w:eastAsia="宋体"/>
      <w:sz w:val="21"/>
    </w:rPr>
  </w:style>
  <w:style w:type="paragraph" w:styleId="26">
    <w:name w:val="Body Text First Indent 2"/>
    <w:basedOn w:val="ac"/>
    <w:link w:val="2Char0"/>
    <w:qFormat/>
    <w:rsid w:val="00290980"/>
    <w:pPr>
      <w:ind w:firstLineChars="200" w:firstLine="420"/>
    </w:pPr>
  </w:style>
  <w:style w:type="table" w:styleId="afa">
    <w:name w:val="Table Grid"/>
    <w:basedOn w:val="a2"/>
    <w:qFormat/>
    <w:rsid w:val="002909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290980"/>
    <w:rPr>
      <w:b/>
      <w:bCs/>
    </w:rPr>
  </w:style>
  <w:style w:type="character" w:styleId="afc">
    <w:name w:val="page number"/>
    <w:basedOn w:val="a1"/>
    <w:qFormat/>
    <w:rsid w:val="00290980"/>
  </w:style>
  <w:style w:type="character" w:styleId="afd">
    <w:name w:val="FollowedHyperlink"/>
    <w:qFormat/>
    <w:rsid w:val="00290980"/>
    <w:rPr>
      <w:color w:val="800080"/>
      <w:u w:val="single"/>
    </w:rPr>
  </w:style>
  <w:style w:type="character" w:styleId="afe">
    <w:name w:val="Emphasis"/>
    <w:qFormat/>
    <w:rsid w:val="00290980"/>
    <w:rPr>
      <w:color w:val="CC0000"/>
    </w:rPr>
  </w:style>
  <w:style w:type="character" w:styleId="aff">
    <w:name w:val="line number"/>
    <w:basedOn w:val="a1"/>
    <w:qFormat/>
    <w:rsid w:val="00290980"/>
    <w:rPr>
      <w:rFonts w:ascii="仿宋_GB2312" w:eastAsia="仿宋_GB2312"/>
      <w:b/>
      <w:sz w:val="32"/>
      <w:szCs w:val="32"/>
    </w:rPr>
  </w:style>
  <w:style w:type="character" w:styleId="aff0">
    <w:name w:val="Hyperlink"/>
    <w:qFormat/>
    <w:rsid w:val="00290980"/>
    <w:rPr>
      <w:color w:val="0000FF"/>
      <w:u w:val="single"/>
    </w:rPr>
  </w:style>
  <w:style w:type="character" w:styleId="aff1">
    <w:name w:val="annotation reference"/>
    <w:qFormat/>
    <w:rsid w:val="00290980"/>
    <w:rPr>
      <w:sz w:val="21"/>
      <w:szCs w:val="21"/>
    </w:rPr>
  </w:style>
  <w:style w:type="character" w:styleId="HTML0">
    <w:name w:val="HTML Cite"/>
    <w:qFormat/>
    <w:rsid w:val="00290980"/>
    <w:rPr>
      <w:color w:val="008000"/>
    </w:rPr>
  </w:style>
  <w:style w:type="character" w:customStyle="1" w:styleId="1Char">
    <w:name w:val="标题 1 Char"/>
    <w:link w:val="1"/>
    <w:qFormat/>
    <w:rsid w:val="00290980"/>
    <w:rPr>
      <w:rFonts w:eastAsia="仿宋_GB2312"/>
      <w:b/>
      <w:kern w:val="44"/>
      <w:sz w:val="44"/>
      <w:lang w:val="en-US" w:eastAsia="zh-CN" w:bidi="ar-SA"/>
    </w:rPr>
  </w:style>
  <w:style w:type="character" w:customStyle="1" w:styleId="Char0">
    <w:name w:val="正文缩进 Char"/>
    <w:link w:val="a0"/>
    <w:qFormat/>
    <w:rsid w:val="00290980"/>
    <w:rPr>
      <w:rFonts w:eastAsia="宋体"/>
      <w:kern w:val="2"/>
      <w:sz w:val="21"/>
      <w:szCs w:val="24"/>
      <w:lang w:val="en-US" w:eastAsia="zh-CN" w:bidi="ar-SA"/>
    </w:rPr>
  </w:style>
  <w:style w:type="character" w:customStyle="1" w:styleId="2Char">
    <w:name w:val="标题 2 Char"/>
    <w:link w:val="2"/>
    <w:qFormat/>
    <w:rsid w:val="00290980"/>
    <w:rPr>
      <w:rFonts w:ascii="Arial" w:eastAsia="黑体" w:hAnsi="Arial"/>
      <w:b/>
      <w:kern w:val="2"/>
      <w:sz w:val="32"/>
      <w:lang w:val="en-US" w:eastAsia="zh-CN" w:bidi="ar-SA"/>
    </w:rPr>
  </w:style>
  <w:style w:type="character" w:customStyle="1" w:styleId="3Char">
    <w:name w:val="标题 3 Char"/>
    <w:link w:val="3"/>
    <w:qFormat/>
    <w:rsid w:val="00290980"/>
    <w:rPr>
      <w:rFonts w:eastAsia="仿宋_GB2312"/>
      <w:b/>
      <w:kern w:val="2"/>
      <w:sz w:val="32"/>
      <w:lang w:val="en-US" w:eastAsia="zh-CN" w:bidi="ar-SA"/>
    </w:rPr>
  </w:style>
  <w:style w:type="character" w:customStyle="1" w:styleId="4Char1">
    <w:name w:val="标题 4 Char1"/>
    <w:link w:val="4"/>
    <w:qFormat/>
    <w:rsid w:val="00290980"/>
    <w:rPr>
      <w:rFonts w:ascii="Arial" w:eastAsia="黑体" w:hAnsi="Arial"/>
      <w:b/>
      <w:kern w:val="2"/>
      <w:sz w:val="28"/>
      <w:lang w:val="en-US" w:eastAsia="zh-CN" w:bidi="ar-SA"/>
    </w:rPr>
  </w:style>
  <w:style w:type="character" w:customStyle="1" w:styleId="5Char1">
    <w:name w:val="标题 5 Char1"/>
    <w:link w:val="5"/>
    <w:qFormat/>
    <w:rsid w:val="00290980"/>
    <w:rPr>
      <w:rFonts w:eastAsia="宋体"/>
      <w:sz w:val="24"/>
      <w:lang w:val="en-US" w:eastAsia="zh-CN" w:bidi="ar-SA"/>
    </w:rPr>
  </w:style>
  <w:style w:type="character" w:customStyle="1" w:styleId="6Char1">
    <w:name w:val="标题 6 Char1"/>
    <w:link w:val="6"/>
    <w:qFormat/>
    <w:rsid w:val="00290980"/>
    <w:rPr>
      <w:rFonts w:ascii="宋体" w:eastAsia="宋体" w:hAnsi="Arial"/>
      <w:sz w:val="24"/>
      <w:lang w:val="en-US" w:eastAsia="zh-CN" w:bidi="ar-SA"/>
    </w:rPr>
  </w:style>
  <w:style w:type="character" w:customStyle="1" w:styleId="7Char1">
    <w:name w:val="标题 7 Char1"/>
    <w:link w:val="7"/>
    <w:qFormat/>
    <w:rsid w:val="00290980"/>
    <w:rPr>
      <w:rFonts w:ascii="宋体" w:eastAsia="宋体" w:hAnsi="Arial"/>
      <w:b/>
      <w:sz w:val="24"/>
      <w:lang w:val="en-US" w:eastAsia="zh-CN" w:bidi="ar-SA"/>
    </w:rPr>
  </w:style>
  <w:style w:type="character" w:customStyle="1" w:styleId="8Char1">
    <w:name w:val="标题 8 Char1"/>
    <w:link w:val="8"/>
    <w:qFormat/>
    <w:rsid w:val="00290980"/>
    <w:rPr>
      <w:rFonts w:ascii="Arial" w:eastAsia="黑体" w:hAnsi="Arial"/>
      <w:sz w:val="24"/>
      <w:lang w:val="en-US" w:eastAsia="zh-CN" w:bidi="ar-SA"/>
    </w:rPr>
  </w:style>
  <w:style w:type="character" w:customStyle="1" w:styleId="9Char1">
    <w:name w:val="标题 9 Char1"/>
    <w:link w:val="9"/>
    <w:qFormat/>
    <w:rsid w:val="00290980"/>
    <w:rPr>
      <w:rFonts w:ascii="Arial" w:eastAsia="黑体" w:hAnsi="Arial"/>
      <w:sz w:val="24"/>
      <w:lang w:val="en-US" w:eastAsia="zh-CN" w:bidi="ar-SA"/>
    </w:rPr>
  </w:style>
  <w:style w:type="character" w:customStyle="1" w:styleId="Char1">
    <w:name w:val="文档结构图 Char"/>
    <w:link w:val="a8"/>
    <w:qFormat/>
    <w:rsid w:val="00290980"/>
    <w:rPr>
      <w:rFonts w:eastAsia="宋体"/>
      <w:kern w:val="2"/>
      <w:sz w:val="21"/>
      <w:szCs w:val="24"/>
      <w:lang w:val="en-US" w:eastAsia="zh-CN" w:bidi="ar-SA"/>
    </w:rPr>
  </w:style>
  <w:style w:type="character" w:customStyle="1" w:styleId="Char10">
    <w:name w:val="批注文字 Char1"/>
    <w:link w:val="a9"/>
    <w:qFormat/>
    <w:rsid w:val="00290980"/>
    <w:rPr>
      <w:rFonts w:eastAsia="宋体"/>
      <w:kern w:val="2"/>
      <w:sz w:val="21"/>
      <w:szCs w:val="24"/>
      <w:lang w:val="en-US" w:eastAsia="zh-CN" w:bidi="ar-SA"/>
    </w:rPr>
  </w:style>
  <w:style w:type="character" w:customStyle="1" w:styleId="Char11">
    <w:name w:val="正文文本 Char1"/>
    <w:link w:val="ab"/>
    <w:qFormat/>
    <w:locked/>
    <w:rsid w:val="00290980"/>
    <w:rPr>
      <w:rFonts w:eastAsia="仿宋_GB2312"/>
      <w:kern w:val="2"/>
      <w:sz w:val="28"/>
      <w:szCs w:val="24"/>
      <w:lang w:val="en-US" w:eastAsia="zh-CN" w:bidi="ar-SA"/>
    </w:rPr>
  </w:style>
  <w:style w:type="character" w:customStyle="1" w:styleId="Char3">
    <w:name w:val="正文文本缩进 Char"/>
    <w:link w:val="ac"/>
    <w:qFormat/>
    <w:rsid w:val="00290980"/>
    <w:rPr>
      <w:rFonts w:eastAsia="宋体"/>
      <w:kern w:val="2"/>
      <w:sz w:val="21"/>
      <w:szCs w:val="24"/>
      <w:lang w:val="en-US" w:eastAsia="zh-CN" w:bidi="ar-SA"/>
    </w:rPr>
  </w:style>
  <w:style w:type="character" w:customStyle="1" w:styleId="Char4">
    <w:name w:val="纯文本 Char"/>
    <w:link w:val="ae"/>
    <w:qFormat/>
    <w:rsid w:val="00290980"/>
    <w:rPr>
      <w:rFonts w:ascii="宋体" w:eastAsia="宋体" w:hAnsi="Courier New"/>
      <w:kern w:val="2"/>
      <w:sz w:val="21"/>
      <w:lang w:val="en-US" w:eastAsia="zh-CN" w:bidi="ar-SA"/>
    </w:rPr>
  </w:style>
  <w:style w:type="character" w:customStyle="1" w:styleId="Char20">
    <w:name w:val="日期 Char2"/>
    <w:link w:val="af"/>
    <w:qFormat/>
    <w:rsid w:val="00290980"/>
    <w:rPr>
      <w:rFonts w:ascii="楷体_GB2312" w:eastAsia="楷体_GB2312"/>
      <w:b/>
      <w:kern w:val="2"/>
      <w:sz w:val="28"/>
      <w:lang w:val="en-US" w:eastAsia="zh-CN" w:bidi="ar-SA"/>
    </w:rPr>
  </w:style>
  <w:style w:type="character" w:customStyle="1" w:styleId="2Char1">
    <w:name w:val="正文文本缩进 2 Char1"/>
    <w:link w:val="22"/>
    <w:qFormat/>
    <w:locked/>
    <w:rsid w:val="00290980"/>
    <w:rPr>
      <w:rFonts w:eastAsia="宋体"/>
      <w:kern w:val="2"/>
      <w:sz w:val="21"/>
      <w:szCs w:val="24"/>
      <w:lang w:val="en-US" w:eastAsia="zh-CN" w:bidi="ar-SA"/>
    </w:rPr>
  </w:style>
  <w:style w:type="character" w:customStyle="1" w:styleId="Char5">
    <w:name w:val="批注框文本 Char"/>
    <w:basedOn w:val="a1"/>
    <w:link w:val="af0"/>
    <w:qFormat/>
    <w:rsid w:val="00290980"/>
    <w:rPr>
      <w:kern w:val="2"/>
      <w:sz w:val="18"/>
      <w:szCs w:val="18"/>
    </w:rPr>
  </w:style>
  <w:style w:type="character" w:customStyle="1" w:styleId="Char6">
    <w:name w:val="页脚 Char"/>
    <w:link w:val="af1"/>
    <w:qFormat/>
    <w:locked/>
    <w:rsid w:val="00290980"/>
    <w:rPr>
      <w:rFonts w:eastAsia="宋体"/>
      <w:kern w:val="2"/>
      <w:sz w:val="18"/>
      <w:szCs w:val="18"/>
      <w:lang w:val="en-US" w:eastAsia="zh-CN" w:bidi="ar-SA"/>
    </w:rPr>
  </w:style>
  <w:style w:type="character" w:customStyle="1" w:styleId="Char12">
    <w:name w:val="页眉 Char1"/>
    <w:link w:val="af2"/>
    <w:qFormat/>
    <w:rsid w:val="00290980"/>
    <w:rPr>
      <w:rFonts w:eastAsia="宋体"/>
      <w:kern w:val="2"/>
      <w:sz w:val="18"/>
      <w:szCs w:val="18"/>
      <w:lang w:val="en-US" w:eastAsia="zh-CN" w:bidi="ar-SA"/>
    </w:rPr>
  </w:style>
  <w:style w:type="character" w:customStyle="1" w:styleId="3Char1">
    <w:name w:val="正文文本缩进 3 Char"/>
    <w:basedOn w:val="a1"/>
    <w:link w:val="33"/>
    <w:qFormat/>
    <w:rsid w:val="00290980"/>
    <w:rPr>
      <w:kern w:val="2"/>
      <w:sz w:val="16"/>
      <w:szCs w:val="16"/>
    </w:rPr>
  </w:style>
  <w:style w:type="character" w:customStyle="1" w:styleId="2Char10">
    <w:name w:val="正文文本 2 Char1"/>
    <w:link w:val="24"/>
    <w:qFormat/>
    <w:rsid w:val="00290980"/>
    <w:rPr>
      <w:rFonts w:ascii="隶书" w:eastAsia="隶书"/>
      <w:bCs/>
      <w:sz w:val="72"/>
      <w:szCs w:val="84"/>
      <w:lang w:val="en-US" w:eastAsia="zh-CN" w:bidi="ar-SA"/>
    </w:rPr>
  </w:style>
  <w:style w:type="character" w:customStyle="1" w:styleId="HTMLChar">
    <w:name w:val="HTML 预设格式 Char"/>
    <w:basedOn w:val="a1"/>
    <w:link w:val="HTML"/>
    <w:qFormat/>
    <w:rsid w:val="00290980"/>
    <w:rPr>
      <w:rFonts w:ascii="黑体" w:eastAsia="黑体" w:hAnsi="Courier New" w:cs="Courier New"/>
    </w:rPr>
  </w:style>
  <w:style w:type="character" w:customStyle="1" w:styleId="Char14">
    <w:name w:val="标题 Char1"/>
    <w:link w:val="af7"/>
    <w:qFormat/>
    <w:locked/>
    <w:rsid w:val="00290980"/>
    <w:rPr>
      <w:rFonts w:ascii="Calibri Light" w:eastAsia="宋体" w:hAnsi="Calibri Light"/>
      <w:b/>
      <w:bCs/>
      <w:kern w:val="2"/>
      <w:sz w:val="32"/>
      <w:szCs w:val="32"/>
      <w:lang w:val="en-US" w:eastAsia="zh-CN" w:bidi="ar-SA"/>
    </w:rPr>
  </w:style>
  <w:style w:type="character" w:customStyle="1" w:styleId="Char8">
    <w:name w:val="批注主题 Char"/>
    <w:basedOn w:val="Chara"/>
    <w:link w:val="af8"/>
    <w:qFormat/>
    <w:rsid w:val="00290980"/>
    <w:rPr>
      <w:rFonts w:eastAsia="宋体"/>
      <w:b/>
      <w:bCs/>
      <w:kern w:val="2"/>
      <w:sz w:val="24"/>
      <w:szCs w:val="24"/>
      <w:lang w:val="en-US" w:eastAsia="zh-CN" w:bidi="ar-SA"/>
    </w:rPr>
  </w:style>
  <w:style w:type="character" w:customStyle="1" w:styleId="Chara">
    <w:name w:val="批注文字 Char"/>
    <w:semiHidden/>
    <w:qFormat/>
    <w:rsid w:val="00290980"/>
    <w:rPr>
      <w:rFonts w:eastAsia="宋体"/>
      <w:kern w:val="2"/>
      <w:sz w:val="21"/>
      <w:szCs w:val="24"/>
      <w:lang w:val="en-US" w:eastAsia="zh-CN" w:bidi="ar-SA"/>
    </w:rPr>
  </w:style>
  <w:style w:type="character" w:customStyle="1" w:styleId="Char9">
    <w:name w:val="正文首行缩进 Char"/>
    <w:basedOn w:val="Charb"/>
    <w:link w:val="af9"/>
    <w:qFormat/>
    <w:rsid w:val="00290980"/>
    <w:rPr>
      <w:rFonts w:eastAsia="仿宋_GB2312"/>
      <w:kern w:val="2"/>
      <w:sz w:val="21"/>
      <w:szCs w:val="24"/>
      <w:lang w:val="en-US" w:eastAsia="zh-CN" w:bidi="ar-SA"/>
    </w:rPr>
  </w:style>
  <w:style w:type="character" w:customStyle="1" w:styleId="Charb">
    <w:name w:val="正文文本 Char"/>
    <w:qFormat/>
    <w:locked/>
    <w:rsid w:val="00290980"/>
    <w:rPr>
      <w:rFonts w:eastAsia="仿宋_GB2312"/>
      <w:kern w:val="2"/>
      <w:sz w:val="28"/>
      <w:szCs w:val="24"/>
      <w:lang w:val="en-US" w:eastAsia="zh-CN" w:bidi="ar-SA"/>
    </w:rPr>
  </w:style>
  <w:style w:type="character" w:customStyle="1" w:styleId="2Char0">
    <w:name w:val="正文首行缩进 2 Char"/>
    <w:basedOn w:val="Char3"/>
    <w:link w:val="26"/>
    <w:qFormat/>
    <w:rsid w:val="00290980"/>
    <w:rPr>
      <w:rFonts w:eastAsia="宋体"/>
      <w:kern w:val="2"/>
      <w:sz w:val="21"/>
      <w:szCs w:val="24"/>
      <w:lang w:val="en-US" w:eastAsia="zh-CN" w:bidi="ar-SA"/>
    </w:rPr>
  </w:style>
  <w:style w:type="paragraph" w:customStyle="1" w:styleId="Style15">
    <w:name w:val="_Style 15"/>
    <w:basedOn w:val="a"/>
    <w:qFormat/>
    <w:rsid w:val="00290980"/>
    <w:rPr>
      <w:rFonts w:ascii="Tahoma" w:hAnsi="Tahoma"/>
      <w:sz w:val="24"/>
      <w:szCs w:val="20"/>
    </w:rPr>
  </w:style>
  <w:style w:type="paragraph" w:customStyle="1" w:styleId="aff2">
    <w:name w:val="表正文"/>
    <w:basedOn w:val="a"/>
    <w:next w:val="ae"/>
    <w:qFormat/>
    <w:rsid w:val="00290980"/>
    <w:rPr>
      <w:rFonts w:ascii="宋体" w:hAnsi="Courier New"/>
      <w:szCs w:val="20"/>
    </w:rPr>
  </w:style>
  <w:style w:type="paragraph" w:customStyle="1" w:styleId="aff3">
    <w:name w:val="正文段"/>
    <w:basedOn w:val="a"/>
    <w:link w:val="Charc"/>
    <w:qFormat/>
    <w:rsid w:val="00290980"/>
    <w:pPr>
      <w:widowControl/>
      <w:snapToGrid w:val="0"/>
      <w:spacing w:afterLines="50"/>
      <w:ind w:firstLineChars="200" w:firstLine="200"/>
    </w:pPr>
    <w:rPr>
      <w:kern w:val="0"/>
      <w:sz w:val="24"/>
      <w:szCs w:val="20"/>
    </w:rPr>
  </w:style>
  <w:style w:type="character" w:customStyle="1" w:styleId="Charc">
    <w:name w:val="正文段 Char"/>
    <w:link w:val="aff3"/>
    <w:qFormat/>
    <w:rsid w:val="00290980"/>
    <w:rPr>
      <w:rFonts w:eastAsia="宋体"/>
      <w:sz w:val="24"/>
      <w:lang w:val="en-US" w:eastAsia="zh-CN" w:bidi="ar-SA"/>
    </w:rPr>
  </w:style>
  <w:style w:type="paragraph" w:customStyle="1" w:styleId="Chard">
    <w:name w:val="Char"/>
    <w:basedOn w:val="a"/>
    <w:qFormat/>
    <w:rsid w:val="00290980"/>
    <w:rPr>
      <w:rFonts w:ascii="仿宋_GB2312" w:eastAsia="仿宋_GB2312"/>
      <w:b/>
      <w:sz w:val="32"/>
      <w:szCs w:val="32"/>
    </w:rPr>
  </w:style>
  <w:style w:type="paragraph" w:customStyle="1" w:styleId="TableText">
    <w:name w:val="Table Text"/>
    <w:link w:val="TableTextChar1"/>
    <w:qFormat/>
    <w:rsid w:val="00290980"/>
    <w:pPr>
      <w:snapToGrid w:val="0"/>
      <w:spacing w:before="80" w:after="80"/>
    </w:pPr>
    <w:rPr>
      <w:rFonts w:ascii="Arial" w:hAnsi="Arial"/>
      <w:sz w:val="18"/>
    </w:rPr>
  </w:style>
  <w:style w:type="character" w:customStyle="1" w:styleId="TableTextChar1">
    <w:name w:val="Table Text Char1"/>
    <w:link w:val="TableText"/>
    <w:qFormat/>
    <w:rsid w:val="00290980"/>
    <w:rPr>
      <w:rFonts w:ascii="Arial" w:hAnsi="Arial"/>
      <w:sz w:val="18"/>
      <w:lang w:val="en-US" w:eastAsia="zh-CN" w:bidi="ar-SA"/>
    </w:rPr>
  </w:style>
  <w:style w:type="character" w:customStyle="1" w:styleId="2Char2">
    <w:name w:val="正文（缩进2汉字） Char"/>
    <w:link w:val="27"/>
    <w:qFormat/>
    <w:rsid w:val="00290980"/>
    <w:rPr>
      <w:rFonts w:ascii="宋体"/>
      <w:kern w:val="2"/>
      <w:sz w:val="21"/>
      <w:lang w:bidi="ar-SA"/>
    </w:rPr>
  </w:style>
  <w:style w:type="paragraph" w:customStyle="1" w:styleId="27">
    <w:name w:val="正文（缩进2汉字）"/>
    <w:basedOn w:val="a"/>
    <w:link w:val="2Char2"/>
    <w:qFormat/>
    <w:rsid w:val="00290980"/>
    <w:pPr>
      <w:tabs>
        <w:tab w:val="left" w:pos="525"/>
      </w:tabs>
      <w:spacing w:before="100" w:beforeAutospacing="1" w:after="100" w:afterAutospacing="1"/>
      <w:ind w:leftChars="50" w:left="120" w:firstLineChars="206" w:firstLine="494"/>
    </w:pPr>
    <w:rPr>
      <w:rFonts w:ascii="宋体"/>
      <w:szCs w:val="20"/>
    </w:rPr>
  </w:style>
  <w:style w:type="paragraph" w:customStyle="1" w:styleId="Char111">
    <w:name w:val="Char111"/>
    <w:basedOn w:val="a"/>
    <w:qFormat/>
    <w:rsid w:val="00290980"/>
    <w:pPr>
      <w:tabs>
        <w:tab w:val="left" w:pos="432"/>
      </w:tabs>
      <w:spacing w:beforeLines="50" w:afterLines="50"/>
      <w:ind w:left="432" w:hanging="432"/>
      <w:jc w:val="center"/>
    </w:pPr>
    <w:rPr>
      <w:sz w:val="24"/>
    </w:rPr>
  </w:style>
  <w:style w:type="paragraph" w:customStyle="1" w:styleId="aff4">
    <w:name w:val="模板普通正文"/>
    <w:basedOn w:val="ac"/>
    <w:qFormat/>
    <w:rsid w:val="00290980"/>
    <w:pPr>
      <w:spacing w:beforeLines="50" w:after="10" w:line="360" w:lineRule="auto"/>
      <w:ind w:leftChars="0" w:left="0" w:firstLineChars="175" w:firstLine="175"/>
      <w:jc w:val="left"/>
    </w:pPr>
    <w:rPr>
      <w:sz w:val="24"/>
    </w:rPr>
  </w:style>
  <w:style w:type="paragraph" w:customStyle="1" w:styleId="aff5">
    <w:name w:val="缺省文本"/>
    <w:basedOn w:val="a"/>
    <w:qFormat/>
    <w:rsid w:val="00290980"/>
    <w:pPr>
      <w:autoSpaceDE w:val="0"/>
      <w:autoSpaceDN w:val="0"/>
      <w:adjustRightInd w:val="0"/>
      <w:jc w:val="left"/>
    </w:pPr>
    <w:rPr>
      <w:kern w:val="0"/>
      <w:sz w:val="24"/>
    </w:rPr>
  </w:style>
  <w:style w:type="paragraph" w:customStyle="1" w:styleId="WW-2">
    <w:name w:val="WW-正文文字缩进 2"/>
    <w:basedOn w:val="a"/>
    <w:qFormat/>
    <w:rsid w:val="00290980"/>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290980"/>
    <w:rPr>
      <w:rFonts w:ascii="Tahoma" w:hAnsi="Tahoma"/>
      <w:sz w:val="24"/>
      <w:szCs w:val="20"/>
    </w:rPr>
  </w:style>
  <w:style w:type="paragraph" w:customStyle="1" w:styleId="aff6">
    <w:name w:val="项目排列"/>
    <w:basedOn w:val="a"/>
    <w:link w:val="Chare"/>
    <w:qFormat/>
    <w:rsid w:val="00290980"/>
    <w:pPr>
      <w:tabs>
        <w:tab w:val="left" w:pos="900"/>
      </w:tabs>
      <w:spacing w:beforeLines="50" w:afterLines="50" w:line="300" w:lineRule="auto"/>
      <w:ind w:left="900" w:hanging="420"/>
    </w:pPr>
    <w:rPr>
      <w:sz w:val="24"/>
    </w:rPr>
  </w:style>
  <w:style w:type="character" w:customStyle="1" w:styleId="Chare">
    <w:name w:val="项目排列 Char"/>
    <w:link w:val="aff6"/>
    <w:qFormat/>
    <w:rsid w:val="00290980"/>
    <w:rPr>
      <w:kern w:val="2"/>
      <w:sz w:val="24"/>
      <w:szCs w:val="24"/>
    </w:rPr>
  </w:style>
  <w:style w:type="character" w:customStyle="1" w:styleId="style21">
    <w:name w:val="style21"/>
    <w:qFormat/>
    <w:rsid w:val="00290980"/>
    <w:rPr>
      <w:sz w:val="15"/>
      <w:szCs w:val="15"/>
    </w:rPr>
  </w:style>
  <w:style w:type="paragraph" w:customStyle="1" w:styleId="blue">
    <w:name w:val="blue"/>
    <w:basedOn w:val="a"/>
    <w:qFormat/>
    <w:rsid w:val="00290980"/>
    <w:pPr>
      <w:widowControl/>
      <w:spacing w:before="100" w:beforeAutospacing="1" w:after="100" w:afterAutospacing="1"/>
      <w:jc w:val="left"/>
    </w:pPr>
    <w:rPr>
      <w:rFonts w:ascii="Arial Unicode MS" w:eastAsia="Arial Unicode MS" w:hAnsi="Arial Unicode MS"/>
      <w:kern w:val="0"/>
      <w:sz w:val="24"/>
      <w:szCs w:val="20"/>
    </w:rPr>
  </w:style>
  <w:style w:type="paragraph" w:styleId="aff7">
    <w:name w:val="List Paragraph"/>
    <w:basedOn w:val="a"/>
    <w:uiPriority w:val="34"/>
    <w:qFormat/>
    <w:rsid w:val="00290980"/>
    <w:pPr>
      <w:widowControl/>
      <w:spacing w:after="200" w:line="276" w:lineRule="auto"/>
      <w:ind w:left="720"/>
      <w:contextualSpacing/>
      <w:jc w:val="left"/>
    </w:pPr>
    <w:rPr>
      <w:rFonts w:ascii="Calibri" w:hAnsi="Calibri"/>
      <w:kern w:val="0"/>
      <w:sz w:val="22"/>
      <w:szCs w:val="22"/>
    </w:rPr>
  </w:style>
  <w:style w:type="paragraph" w:customStyle="1" w:styleId="Char15">
    <w:name w:val="Char1"/>
    <w:basedOn w:val="a"/>
    <w:qFormat/>
    <w:rsid w:val="00290980"/>
    <w:rPr>
      <w:szCs w:val="20"/>
    </w:rPr>
  </w:style>
  <w:style w:type="paragraph" w:customStyle="1" w:styleId="12">
    <w:name w:val="列出段落1"/>
    <w:basedOn w:val="a"/>
    <w:qFormat/>
    <w:rsid w:val="00290980"/>
    <w:pPr>
      <w:ind w:firstLineChars="200" w:firstLine="420"/>
    </w:pPr>
    <w:rPr>
      <w:rFonts w:ascii="Calibri" w:hAnsi="Calibri"/>
      <w:szCs w:val="22"/>
    </w:rPr>
  </w:style>
  <w:style w:type="paragraph" w:customStyle="1" w:styleId="ParaCharCharCharChar">
    <w:name w:val="默认段落字体 Para Char Char Char Char"/>
    <w:basedOn w:val="a"/>
    <w:qFormat/>
    <w:rsid w:val="00290980"/>
  </w:style>
  <w:style w:type="paragraph" w:customStyle="1" w:styleId="CharCharChar1CharCharChar1CharCharCharChar">
    <w:name w:val="Char Char Char1 Char Char Char1 Char Char Char Char"/>
    <w:basedOn w:val="a"/>
    <w:qFormat/>
    <w:rsid w:val="00290980"/>
  </w:style>
  <w:style w:type="character" w:customStyle="1" w:styleId="font1">
    <w:name w:val="font1"/>
    <w:qFormat/>
    <w:rsid w:val="00290980"/>
    <w:rPr>
      <w:color w:val="999999"/>
      <w:sz w:val="18"/>
      <w:szCs w:val="18"/>
      <w:u w:val="none"/>
    </w:rPr>
  </w:style>
  <w:style w:type="paragraph" w:customStyle="1" w:styleId="tabletext0">
    <w:name w:val="tabletext"/>
    <w:basedOn w:val="a"/>
    <w:qFormat/>
    <w:rsid w:val="0029098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290980"/>
    <w:rPr>
      <w:rFonts w:ascii="Tahoma" w:hAnsi="Tahoma"/>
      <w:sz w:val="24"/>
      <w:szCs w:val="20"/>
    </w:rPr>
  </w:style>
  <w:style w:type="character" w:customStyle="1" w:styleId="apple-style-span">
    <w:name w:val="apple-style-span"/>
    <w:basedOn w:val="a1"/>
    <w:qFormat/>
    <w:rsid w:val="00290980"/>
  </w:style>
  <w:style w:type="paragraph" w:customStyle="1" w:styleId="aff8">
    <w:name w:val="正文无缩进"/>
    <w:basedOn w:val="a"/>
    <w:link w:val="Charf"/>
    <w:qFormat/>
    <w:rsid w:val="00290980"/>
    <w:pPr>
      <w:spacing w:line="360" w:lineRule="auto"/>
    </w:pPr>
    <w:rPr>
      <w:rFonts w:ascii="宋体"/>
      <w:color w:val="000000"/>
      <w:sz w:val="24"/>
    </w:rPr>
  </w:style>
  <w:style w:type="character" w:customStyle="1" w:styleId="Charf">
    <w:name w:val="正文无缩进 Char"/>
    <w:link w:val="aff8"/>
    <w:qFormat/>
    <w:rsid w:val="00290980"/>
    <w:rPr>
      <w:rFonts w:ascii="宋体" w:eastAsia="宋体"/>
      <w:color w:val="000000"/>
      <w:kern w:val="2"/>
      <w:sz w:val="24"/>
      <w:szCs w:val="24"/>
      <w:lang w:val="en-US" w:eastAsia="zh-CN" w:bidi="ar-SA"/>
    </w:rPr>
  </w:style>
  <w:style w:type="paragraph" w:customStyle="1" w:styleId="13">
    <w:name w:val="正文1"/>
    <w:link w:val="1CharChar"/>
    <w:qFormat/>
    <w:rsid w:val="00290980"/>
    <w:pPr>
      <w:widowControl w:val="0"/>
      <w:adjustRightInd w:val="0"/>
      <w:spacing w:line="312" w:lineRule="atLeast"/>
      <w:jc w:val="both"/>
    </w:pPr>
    <w:rPr>
      <w:rFonts w:ascii="宋体"/>
      <w:sz w:val="34"/>
    </w:rPr>
  </w:style>
  <w:style w:type="character" w:customStyle="1" w:styleId="1CharChar">
    <w:name w:val="正文1 Char Char"/>
    <w:link w:val="13"/>
    <w:qFormat/>
    <w:rsid w:val="00290980"/>
    <w:rPr>
      <w:rFonts w:ascii="宋体"/>
      <w:sz w:val="34"/>
    </w:rPr>
  </w:style>
  <w:style w:type="character" w:customStyle="1" w:styleId="ca-3">
    <w:name w:val="ca-3"/>
    <w:basedOn w:val="a1"/>
    <w:qFormat/>
    <w:rsid w:val="00290980"/>
  </w:style>
  <w:style w:type="paragraph" w:customStyle="1" w:styleId="CharChar1CharCharCharChar1CharCharChar">
    <w:name w:val="Char Char1 Char Char Char Char1 Char Char Char"/>
    <w:basedOn w:val="a"/>
    <w:qFormat/>
    <w:rsid w:val="00290980"/>
    <w:pPr>
      <w:adjustRightInd w:val="0"/>
      <w:spacing w:line="360" w:lineRule="atLeast"/>
    </w:pPr>
    <w:rPr>
      <w:rFonts w:ascii="Tahoma" w:hAnsi="Tahoma"/>
      <w:sz w:val="24"/>
      <w:szCs w:val="20"/>
    </w:rPr>
  </w:style>
  <w:style w:type="character" w:customStyle="1" w:styleId="CharChar">
    <w:name w:val="表格 Char Char"/>
    <w:link w:val="aff9"/>
    <w:qFormat/>
    <w:locked/>
    <w:rsid w:val="00290980"/>
    <w:rPr>
      <w:rFonts w:ascii="宋体" w:eastAsia="宋体" w:hAnsi="宋体"/>
      <w:lang w:val="en-US" w:eastAsia="zh-CN" w:bidi="ar-SA"/>
    </w:rPr>
  </w:style>
  <w:style w:type="paragraph" w:customStyle="1" w:styleId="aff9">
    <w:name w:val="表格"/>
    <w:basedOn w:val="a"/>
    <w:link w:val="CharChar"/>
    <w:qFormat/>
    <w:rsid w:val="00290980"/>
    <w:pPr>
      <w:snapToGrid w:val="0"/>
      <w:ind w:firstLineChars="21" w:firstLine="42"/>
    </w:pPr>
    <w:rPr>
      <w:rFonts w:ascii="宋体" w:hAnsi="宋体"/>
      <w:kern w:val="0"/>
      <w:sz w:val="20"/>
      <w:szCs w:val="20"/>
    </w:rPr>
  </w:style>
  <w:style w:type="paragraph" w:customStyle="1" w:styleId="xl32">
    <w:name w:val="xl32"/>
    <w:basedOn w:val="a"/>
    <w:qFormat/>
    <w:rsid w:val="00290980"/>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290980"/>
    <w:pPr>
      <w:widowControl/>
      <w:spacing w:after="160" w:line="240" w:lineRule="exact"/>
      <w:jc w:val="left"/>
    </w:pPr>
  </w:style>
  <w:style w:type="character" w:customStyle="1" w:styleId="CharChar0">
    <w:name w:val="Char Char"/>
    <w:qFormat/>
    <w:rsid w:val="00290980"/>
    <w:rPr>
      <w:rFonts w:ascii="宋体" w:eastAsia="宋体" w:hAnsi="Courier New" w:hint="eastAsia"/>
      <w:kern w:val="2"/>
      <w:sz w:val="21"/>
      <w:lang w:val="en-US" w:eastAsia="zh-CN" w:bidi="ar-SA"/>
    </w:rPr>
  </w:style>
  <w:style w:type="character" w:customStyle="1" w:styleId="style51">
    <w:name w:val="style51"/>
    <w:qFormat/>
    <w:rsid w:val="00290980"/>
    <w:rPr>
      <w:sz w:val="21"/>
      <w:szCs w:val="21"/>
    </w:rPr>
  </w:style>
  <w:style w:type="paragraph" w:customStyle="1" w:styleId="affa">
    <w:name w:val="标书_正文"/>
    <w:basedOn w:val="a"/>
    <w:qFormat/>
    <w:rsid w:val="00290980"/>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b">
    <w:name w:val="标准文本"/>
    <w:basedOn w:val="a"/>
    <w:link w:val="Charf0"/>
    <w:qFormat/>
    <w:rsid w:val="00290980"/>
    <w:pPr>
      <w:spacing w:line="360" w:lineRule="auto"/>
      <w:ind w:firstLineChars="200" w:firstLine="480"/>
    </w:pPr>
    <w:rPr>
      <w:rFonts w:cs="宋体"/>
      <w:sz w:val="24"/>
      <w:szCs w:val="20"/>
    </w:rPr>
  </w:style>
  <w:style w:type="character" w:customStyle="1" w:styleId="Charf0">
    <w:name w:val="标准文本 Char"/>
    <w:link w:val="affb"/>
    <w:qFormat/>
    <w:rsid w:val="00290980"/>
    <w:rPr>
      <w:rFonts w:eastAsia="宋体" w:cs="宋体"/>
      <w:kern w:val="2"/>
      <w:sz w:val="24"/>
      <w:lang w:val="en-US" w:eastAsia="zh-CN" w:bidi="ar-SA"/>
    </w:rPr>
  </w:style>
  <w:style w:type="paragraph" w:customStyle="1" w:styleId="Default">
    <w:name w:val="Default"/>
    <w:qFormat/>
    <w:rsid w:val="00290980"/>
    <w:pPr>
      <w:widowControl w:val="0"/>
      <w:autoSpaceDE w:val="0"/>
      <w:autoSpaceDN w:val="0"/>
      <w:adjustRightInd w:val="0"/>
    </w:pPr>
    <w:rPr>
      <w:color w:val="000000"/>
      <w:sz w:val="24"/>
      <w:szCs w:val="24"/>
    </w:rPr>
  </w:style>
  <w:style w:type="paragraph" w:customStyle="1" w:styleId="affc">
    <w:name w:val="自定义正文"/>
    <w:basedOn w:val="a"/>
    <w:link w:val="Charf1"/>
    <w:qFormat/>
    <w:rsid w:val="00290980"/>
    <w:pPr>
      <w:spacing w:line="480" w:lineRule="exact"/>
      <w:ind w:firstLineChars="200" w:firstLine="200"/>
      <w:jc w:val="left"/>
    </w:pPr>
    <w:rPr>
      <w:rFonts w:ascii="仿宋_GB2312" w:eastAsia="仿宋_GB2312"/>
      <w:sz w:val="28"/>
    </w:rPr>
  </w:style>
  <w:style w:type="character" w:customStyle="1" w:styleId="Charf1">
    <w:name w:val="自定义正文 Char"/>
    <w:link w:val="affc"/>
    <w:qFormat/>
    <w:rsid w:val="00290980"/>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290980"/>
    <w:pPr>
      <w:spacing w:line="360" w:lineRule="auto"/>
      <w:ind w:firstLineChars="200" w:firstLine="480"/>
    </w:pPr>
    <w:rPr>
      <w:rFonts w:cs="宋体"/>
      <w:sz w:val="24"/>
      <w:szCs w:val="20"/>
    </w:rPr>
  </w:style>
  <w:style w:type="paragraph" w:customStyle="1" w:styleId="affd">
    <w:name w:val="自定义表格文字"/>
    <w:basedOn w:val="a"/>
    <w:qFormat/>
    <w:rsid w:val="00290980"/>
    <w:pPr>
      <w:spacing w:before="60" w:after="60" w:line="320" w:lineRule="exact"/>
      <w:jc w:val="left"/>
    </w:pPr>
    <w:rPr>
      <w:rFonts w:ascii="宋体" w:eastAsia="楷体_GB2312"/>
    </w:rPr>
  </w:style>
  <w:style w:type="paragraph" w:customStyle="1" w:styleId="CharCharChar1Char">
    <w:name w:val="Char Char Char1 Char"/>
    <w:basedOn w:val="a"/>
    <w:qFormat/>
    <w:rsid w:val="00290980"/>
    <w:pPr>
      <w:widowControl/>
      <w:spacing w:after="160" w:line="240" w:lineRule="exact"/>
      <w:jc w:val="left"/>
    </w:pPr>
    <w:rPr>
      <w:rFonts w:ascii="Verdana" w:eastAsia="仿宋_GB2312" w:hAnsi="Verdana"/>
      <w:kern w:val="0"/>
      <w:sz w:val="24"/>
      <w:szCs w:val="20"/>
      <w:lang w:eastAsia="en-US"/>
    </w:rPr>
  </w:style>
  <w:style w:type="paragraph" w:customStyle="1" w:styleId="CharCharChar1Char11">
    <w:name w:val="Char Char Char1 Char11"/>
    <w:basedOn w:val="a"/>
    <w:qFormat/>
    <w:rsid w:val="00290980"/>
    <w:pPr>
      <w:widowControl/>
      <w:spacing w:after="160" w:line="240" w:lineRule="exact"/>
      <w:jc w:val="left"/>
    </w:pPr>
    <w:rPr>
      <w:rFonts w:ascii="Verdana" w:eastAsia="仿宋_GB2312" w:hAnsi="Verdana"/>
      <w:kern w:val="0"/>
      <w:sz w:val="24"/>
      <w:szCs w:val="20"/>
      <w:lang w:eastAsia="en-US"/>
    </w:rPr>
  </w:style>
  <w:style w:type="character" w:customStyle="1" w:styleId="CharChar12">
    <w:name w:val="Char Char12"/>
    <w:qFormat/>
    <w:rsid w:val="00290980"/>
    <w:rPr>
      <w:rFonts w:ascii="宋体" w:eastAsia="宋体" w:hAnsi="Courier New"/>
      <w:kern w:val="2"/>
      <w:sz w:val="21"/>
      <w:lang w:val="en-US" w:eastAsia="zh-CN" w:bidi="ar-SA"/>
    </w:rPr>
  </w:style>
  <w:style w:type="character" w:customStyle="1" w:styleId="H4Char">
    <w:name w:val="H4 Char"/>
    <w:qFormat/>
    <w:rsid w:val="00290980"/>
    <w:rPr>
      <w:rFonts w:ascii="宋体" w:eastAsia="黑体" w:hAnsi="宋体"/>
      <w:b/>
      <w:bCs/>
      <w:color w:val="000000"/>
      <w:spacing w:val="-4"/>
      <w:kern w:val="2"/>
      <w:sz w:val="24"/>
      <w:szCs w:val="30"/>
      <w:lang w:val="en-US" w:eastAsia="zh-CN" w:bidi="ar-SA"/>
    </w:rPr>
  </w:style>
  <w:style w:type="character" w:customStyle="1" w:styleId="H5Char">
    <w:name w:val="H5 Char"/>
    <w:qFormat/>
    <w:rsid w:val="00290980"/>
    <w:rPr>
      <w:rFonts w:ascii="Arial" w:eastAsia="宋体" w:hAnsi="Arial"/>
      <w:sz w:val="24"/>
      <w:lang w:val="en-US" w:eastAsia="zh-CN" w:bidi="ar-SA"/>
    </w:rPr>
  </w:style>
  <w:style w:type="character" w:customStyle="1" w:styleId="CharChar8">
    <w:name w:val="Char Char8"/>
    <w:qFormat/>
    <w:rsid w:val="00290980"/>
    <w:rPr>
      <w:rFonts w:ascii="宋体" w:eastAsia="宋体"/>
      <w:kern w:val="2"/>
      <w:sz w:val="28"/>
      <w:lang w:val="en-US" w:eastAsia="zh-CN" w:bidi="ar-SA"/>
    </w:rPr>
  </w:style>
  <w:style w:type="character" w:customStyle="1" w:styleId="CharChar7">
    <w:name w:val="Char Char7"/>
    <w:qFormat/>
    <w:rsid w:val="00290980"/>
    <w:rPr>
      <w:rFonts w:eastAsia="仿宋_GB2312"/>
      <w:kern w:val="2"/>
      <w:sz w:val="24"/>
      <w:szCs w:val="24"/>
      <w:lang w:val="en-US" w:eastAsia="zh-CN" w:bidi="ar-SA"/>
    </w:rPr>
  </w:style>
  <w:style w:type="paragraph" w:customStyle="1" w:styleId="affe">
    <w:name w:val="表内文字"/>
    <w:basedOn w:val="a"/>
    <w:qFormat/>
    <w:rsid w:val="00290980"/>
    <w:pPr>
      <w:jc w:val="center"/>
    </w:pPr>
    <w:rPr>
      <w:color w:val="FF0000"/>
      <w:kern w:val="0"/>
      <w:sz w:val="24"/>
    </w:rPr>
  </w:style>
  <w:style w:type="character" w:customStyle="1" w:styleId="CharChar3">
    <w:name w:val="Char Char3"/>
    <w:qFormat/>
    <w:rsid w:val="00290980"/>
    <w:rPr>
      <w:rFonts w:eastAsia="仿宋_GB2312"/>
      <w:kern w:val="2"/>
      <w:sz w:val="28"/>
      <w:szCs w:val="24"/>
      <w:lang w:val="en-US" w:eastAsia="zh-CN" w:bidi="ar-SA"/>
    </w:rPr>
  </w:style>
  <w:style w:type="paragraph" w:customStyle="1" w:styleId="xl25">
    <w:name w:val="xl25"/>
    <w:basedOn w:val="a"/>
    <w:qFormat/>
    <w:rsid w:val="00290980"/>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290980"/>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290980"/>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290980"/>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290980"/>
    <w:pPr>
      <w:tabs>
        <w:tab w:val="left" w:pos="840"/>
      </w:tabs>
      <w:spacing w:after="60"/>
      <w:ind w:left="840" w:hanging="420"/>
    </w:pPr>
    <w:rPr>
      <w:rFonts w:ascii="宋体"/>
      <w:spacing w:val="4"/>
      <w:szCs w:val="20"/>
    </w:rPr>
  </w:style>
  <w:style w:type="paragraph" w:customStyle="1" w:styleId="100">
    <w:name w:val="编10号"/>
    <w:basedOn w:val="a"/>
    <w:qFormat/>
    <w:rsid w:val="00290980"/>
    <w:pPr>
      <w:tabs>
        <w:tab w:val="left" w:pos="1620"/>
      </w:tabs>
      <w:ind w:left="1620" w:hanging="360"/>
    </w:pPr>
  </w:style>
  <w:style w:type="paragraph" w:customStyle="1" w:styleId="afff">
    <w:name w:val="段"/>
    <w:basedOn w:val="a"/>
    <w:qFormat/>
    <w:rsid w:val="00290980"/>
    <w:pPr>
      <w:ind w:firstLine="425"/>
    </w:pPr>
    <w:rPr>
      <w:rFonts w:ascii="宋体"/>
      <w:szCs w:val="20"/>
    </w:rPr>
  </w:style>
  <w:style w:type="paragraph" w:customStyle="1" w:styleId="CharCharCharChar">
    <w:name w:val="Char Char Char Char"/>
    <w:basedOn w:val="a"/>
    <w:qFormat/>
    <w:rsid w:val="00290980"/>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290980"/>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290980"/>
    <w:rPr>
      <w:rFonts w:ascii="宋体" w:eastAsia="宋体" w:hAnsi="宋体" w:hint="eastAsia"/>
      <w:sz w:val="18"/>
      <w:szCs w:val="18"/>
    </w:rPr>
  </w:style>
  <w:style w:type="paragraph" w:customStyle="1" w:styleId="Char1CharCharCharCharCharChar">
    <w:name w:val="Char1 Char Char Char Char Char Char"/>
    <w:basedOn w:val="a"/>
    <w:qFormat/>
    <w:rsid w:val="00290980"/>
    <w:rPr>
      <w:rFonts w:ascii="Tahoma" w:hAnsi="Tahoma"/>
      <w:sz w:val="24"/>
      <w:szCs w:val="20"/>
    </w:rPr>
  </w:style>
  <w:style w:type="paragraph" w:customStyle="1" w:styleId="CharChar2CharCharCharChar">
    <w:name w:val="Char Char2 Char Char Char Char"/>
    <w:basedOn w:val="a8"/>
    <w:qFormat/>
    <w:rsid w:val="00290980"/>
    <w:rPr>
      <w:rFonts w:ascii="Tahoma" w:hAnsi="Tahoma"/>
      <w:sz w:val="24"/>
    </w:rPr>
  </w:style>
  <w:style w:type="paragraph" w:customStyle="1" w:styleId="CharCharChar">
    <w:name w:val="Char Char Char"/>
    <w:basedOn w:val="a8"/>
    <w:qFormat/>
    <w:rsid w:val="00290980"/>
    <w:rPr>
      <w:rFonts w:ascii="Tahoma" w:hAnsi="Tahoma"/>
      <w:sz w:val="24"/>
    </w:rPr>
  </w:style>
  <w:style w:type="paragraph" w:customStyle="1" w:styleId="New">
    <w:name w:val="正文缩进 New"/>
    <w:basedOn w:val="a"/>
    <w:qFormat/>
    <w:rsid w:val="00290980"/>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290980"/>
    <w:pPr>
      <w:widowControl w:val="0"/>
      <w:spacing w:line="440" w:lineRule="exact"/>
      <w:jc w:val="both"/>
    </w:pPr>
    <w:rPr>
      <w:kern w:val="2"/>
      <w:sz w:val="28"/>
      <w:szCs w:val="24"/>
    </w:rPr>
  </w:style>
  <w:style w:type="character" w:customStyle="1" w:styleId="tpccontent1">
    <w:name w:val="tpc_content1"/>
    <w:qFormat/>
    <w:rsid w:val="00290980"/>
    <w:rPr>
      <w:sz w:val="20"/>
      <w:szCs w:val="20"/>
    </w:rPr>
  </w:style>
  <w:style w:type="character" w:customStyle="1" w:styleId="CharChar11">
    <w:name w:val="Char Char11"/>
    <w:qFormat/>
    <w:rsid w:val="00290980"/>
    <w:rPr>
      <w:b/>
      <w:kern w:val="44"/>
      <w:sz w:val="44"/>
    </w:rPr>
  </w:style>
  <w:style w:type="character" w:customStyle="1" w:styleId="CharChar10">
    <w:name w:val="Char Char10"/>
    <w:qFormat/>
    <w:rsid w:val="00290980"/>
    <w:rPr>
      <w:b/>
      <w:kern w:val="2"/>
      <w:sz w:val="28"/>
      <w:szCs w:val="28"/>
    </w:rPr>
  </w:style>
  <w:style w:type="character" w:customStyle="1" w:styleId="CharChar9">
    <w:name w:val="Char Char9"/>
    <w:qFormat/>
    <w:rsid w:val="00290980"/>
    <w:rPr>
      <w:b/>
      <w:kern w:val="2"/>
      <w:sz w:val="24"/>
      <w:szCs w:val="24"/>
    </w:rPr>
  </w:style>
  <w:style w:type="paragraph" w:customStyle="1" w:styleId="CharCharChar0">
    <w:name w:val="Char Char Char 字元 字元"/>
    <w:basedOn w:val="a"/>
    <w:qFormat/>
    <w:rsid w:val="00290980"/>
    <w:pPr>
      <w:spacing w:line="360" w:lineRule="auto"/>
      <w:ind w:firstLineChars="200" w:firstLine="200"/>
    </w:pPr>
    <w:rPr>
      <w:szCs w:val="20"/>
    </w:rPr>
  </w:style>
  <w:style w:type="paragraph" w:customStyle="1" w:styleId="New0">
    <w:name w:val="正文 New"/>
    <w:qFormat/>
    <w:rsid w:val="00290980"/>
    <w:pPr>
      <w:widowControl w:val="0"/>
      <w:jc w:val="both"/>
    </w:pPr>
    <w:rPr>
      <w:kern w:val="2"/>
      <w:sz w:val="21"/>
    </w:rPr>
  </w:style>
  <w:style w:type="paragraph" w:customStyle="1" w:styleId="NewNew">
    <w:name w:val="正文 New New"/>
    <w:qFormat/>
    <w:rsid w:val="00290980"/>
    <w:pPr>
      <w:widowControl w:val="0"/>
      <w:jc w:val="both"/>
    </w:pPr>
    <w:rPr>
      <w:kern w:val="2"/>
      <w:sz w:val="21"/>
    </w:rPr>
  </w:style>
  <w:style w:type="character" w:customStyle="1" w:styleId="style11">
    <w:name w:val="style11"/>
    <w:qFormat/>
    <w:rsid w:val="00290980"/>
    <w:rPr>
      <w:b/>
      <w:bCs/>
      <w:color w:val="FF0000"/>
    </w:rPr>
  </w:style>
  <w:style w:type="character" w:customStyle="1" w:styleId="info">
    <w:name w:val="info"/>
    <w:basedOn w:val="a1"/>
    <w:qFormat/>
    <w:rsid w:val="00290980"/>
  </w:style>
  <w:style w:type="paragraph" w:customStyle="1" w:styleId="28">
    <w:name w:val="样式 正文缩进 + 首行缩进:  2 字符"/>
    <w:basedOn w:val="a0"/>
    <w:link w:val="2Char3"/>
    <w:qFormat/>
    <w:rsid w:val="00290980"/>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8"/>
    <w:qFormat/>
    <w:locked/>
    <w:rsid w:val="00290980"/>
    <w:rPr>
      <w:rFonts w:ascii="宋体" w:eastAsia="宋体" w:hAnsi="宋体"/>
      <w:color w:val="000000"/>
      <w:sz w:val="24"/>
      <w:lang w:bidi="ar-SA"/>
    </w:rPr>
  </w:style>
  <w:style w:type="paragraph" w:customStyle="1" w:styleId="29">
    <w:name w:val="正文2"/>
    <w:basedOn w:val="a"/>
    <w:link w:val="2Char4"/>
    <w:qFormat/>
    <w:rsid w:val="00290980"/>
    <w:pPr>
      <w:spacing w:before="156" w:line="360" w:lineRule="auto"/>
      <w:ind w:firstLineChars="200" w:firstLine="510"/>
    </w:pPr>
    <w:rPr>
      <w:sz w:val="24"/>
      <w:szCs w:val="20"/>
    </w:rPr>
  </w:style>
  <w:style w:type="character" w:customStyle="1" w:styleId="2Char4">
    <w:name w:val="正文2 Char"/>
    <w:link w:val="29"/>
    <w:qFormat/>
    <w:rsid w:val="00290980"/>
    <w:rPr>
      <w:rFonts w:eastAsia="宋体"/>
      <w:kern w:val="2"/>
      <w:sz w:val="24"/>
      <w:lang w:val="en-US" w:eastAsia="zh-CN" w:bidi="ar-SA"/>
    </w:rPr>
  </w:style>
  <w:style w:type="paragraph" w:customStyle="1" w:styleId="p0">
    <w:name w:val="p0"/>
    <w:basedOn w:val="a"/>
    <w:qFormat/>
    <w:rsid w:val="00290980"/>
    <w:pPr>
      <w:widowControl/>
    </w:pPr>
    <w:rPr>
      <w:kern w:val="0"/>
      <w:szCs w:val="21"/>
    </w:rPr>
  </w:style>
  <w:style w:type="character" w:customStyle="1" w:styleId="param-name">
    <w:name w:val="param-name"/>
    <w:basedOn w:val="a1"/>
    <w:qFormat/>
    <w:rsid w:val="00290980"/>
  </w:style>
  <w:style w:type="character" w:customStyle="1" w:styleId="Charf2">
    <w:name w:val="日期 Char"/>
    <w:qFormat/>
    <w:rsid w:val="00290980"/>
    <w:rPr>
      <w:rFonts w:ascii="楷体_GB2312" w:eastAsia="楷体_GB2312"/>
      <w:b/>
      <w:kern w:val="2"/>
      <w:sz w:val="28"/>
      <w:lang w:val="en-US" w:eastAsia="zh-CN" w:bidi="ar-SA"/>
    </w:rPr>
  </w:style>
  <w:style w:type="character" w:customStyle="1" w:styleId="4Char">
    <w:name w:val="标题 4 Char"/>
    <w:qFormat/>
    <w:rsid w:val="00290980"/>
    <w:rPr>
      <w:rFonts w:ascii="Arial" w:eastAsia="黑体" w:hAnsi="Arial"/>
      <w:b/>
      <w:kern w:val="2"/>
      <w:sz w:val="28"/>
      <w:lang w:val="en-US" w:eastAsia="zh-CN" w:bidi="ar-SA"/>
    </w:rPr>
  </w:style>
  <w:style w:type="character" w:customStyle="1" w:styleId="6Char">
    <w:name w:val="标题 6 Char"/>
    <w:qFormat/>
    <w:rsid w:val="00290980"/>
    <w:rPr>
      <w:rFonts w:ascii="宋体" w:eastAsia="宋体" w:hAnsi="Arial"/>
      <w:sz w:val="24"/>
      <w:lang w:val="en-US" w:eastAsia="zh-CN" w:bidi="ar-SA"/>
    </w:rPr>
  </w:style>
  <w:style w:type="character" w:customStyle="1" w:styleId="8Char">
    <w:name w:val="标题 8 Char"/>
    <w:qFormat/>
    <w:rsid w:val="00290980"/>
    <w:rPr>
      <w:rFonts w:ascii="Arial" w:eastAsia="黑体" w:hAnsi="Arial"/>
      <w:sz w:val="24"/>
      <w:lang w:val="en-US" w:eastAsia="zh-CN" w:bidi="ar-SA"/>
    </w:rPr>
  </w:style>
  <w:style w:type="character" w:customStyle="1" w:styleId="9Char">
    <w:name w:val="标题 9 Char"/>
    <w:qFormat/>
    <w:rsid w:val="00290980"/>
    <w:rPr>
      <w:rFonts w:ascii="Arial" w:eastAsia="黑体" w:hAnsi="Arial"/>
      <w:sz w:val="24"/>
      <w:lang w:val="en-US" w:eastAsia="zh-CN" w:bidi="ar-SA"/>
    </w:rPr>
  </w:style>
  <w:style w:type="character" w:customStyle="1" w:styleId="5Char">
    <w:name w:val="标题 5 Char"/>
    <w:qFormat/>
    <w:rsid w:val="00290980"/>
    <w:rPr>
      <w:rFonts w:eastAsia="宋体"/>
      <w:sz w:val="24"/>
      <w:lang w:val="en-US" w:eastAsia="zh-CN" w:bidi="ar-SA"/>
    </w:rPr>
  </w:style>
  <w:style w:type="character" w:customStyle="1" w:styleId="2Char5">
    <w:name w:val="正文文本缩进 2 Char"/>
    <w:qFormat/>
    <w:locked/>
    <w:rsid w:val="00290980"/>
    <w:rPr>
      <w:rFonts w:eastAsia="宋体"/>
      <w:kern w:val="2"/>
      <w:sz w:val="21"/>
      <w:szCs w:val="24"/>
      <w:lang w:val="en-US" w:eastAsia="zh-CN" w:bidi="ar-SA"/>
    </w:rPr>
  </w:style>
  <w:style w:type="character" w:customStyle="1" w:styleId="2Char6">
    <w:name w:val="正文文本 2 Char"/>
    <w:qFormat/>
    <w:rsid w:val="00290980"/>
    <w:rPr>
      <w:rFonts w:ascii="隶书" w:eastAsia="隶书"/>
      <w:bCs/>
      <w:sz w:val="72"/>
      <w:szCs w:val="84"/>
      <w:lang w:val="en-US" w:eastAsia="zh-CN" w:bidi="ar-SA"/>
    </w:rPr>
  </w:style>
  <w:style w:type="character" w:customStyle="1" w:styleId="7Char">
    <w:name w:val="标题 7 Char"/>
    <w:qFormat/>
    <w:rsid w:val="00290980"/>
    <w:rPr>
      <w:rFonts w:ascii="宋体" w:eastAsia="宋体" w:hAnsi="Arial"/>
      <w:b/>
      <w:sz w:val="24"/>
      <w:lang w:val="en-US" w:eastAsia="zh-CN" w:bidi="ar-SA"/>
    </w:rPr>
  </w:style>
  <w:style w:type="character" w:customStyle="1" w:styleId="Charf3">
    <w:name w:val="页眉 Char"/>
    <w:qFormat/>
    <w:rsid w:val="00290980"/>
    <w:rPr>
      <w:rFonts w:eastAsia="宋体"/>
      <w:kern w:val="2"/>
      <w:sz w:val="18"/>
      <w:szCs w:val="18"/>
      <w:lang w:val="en-US" w:eastAsia="zh-CN" w:bidi="ar-SA"/>
    </w:rPr>
  </w:style>
  <w:style w:type="character" w:customStyle="1" w:styleId="Charf4">
    <w:name w:val="汇视源正文 Char"/>
    <w:link w:val="afff0"/>
    <w:qFormat/>
    <w:rsid w:val="00290980"/>
    <w:rPr>
      <w:rFonts w:cs="宋体"/>
      <w:kern w:val="2"/>
      <w:sz w:val="24"/>
      <w:lang w:val="en-US" w:eastAsia="zh-CN" w:bidi="ar-SA"/>
    </w:rPr>
  </w:style>
  <w:style w:type="paragraph" w:customStyle="1" w:styleId="afff0">
    <w:name w:val="汇视源正文"/>
    <w:link w:val="Charf4"/>
    <w:qFormat/>
    <w:rsid w:val="00290980"/>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5"/>
    <w:qFormat/>
    <w:rsid w:val="00290980"/>
    <w:pPr>
      <w:tabs>
        <w:tab w:val="left" w:pos="840"/>
      </w:tabs>
      <w:spacing w:afterLines="0"/>
      <w:ind w:left="425" w:hanging="425"/>
    </w:pPr>
    <w:rPr>
      <w:rFonts w:cs="宋体"/>
    </w:rPr>
  </w:style>
  <w:style w:type="paragraph" w:customStyle="1" w:styleId="afff1">
    <w:name w:val="正文缩近"/>
    <w:basedOn w:val="a"/>
    <w:qFormat/>
    <w:rsid w:val="0029098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290980"/>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DateChar">
    <w:name w:val="Date Char"/>
    <w:qFormat/>
    <w:locked/>
    <w:rsid w:val="00290980"/>
    <w:rPr>
      <w:rFonts w:ascii="宋体"/>
      <w:sz w:val="21"/>
      <w:lang w:val="zh-CN"/>
    </w:rPr>
  </w:style>
  <w:style w:type="character" w:customStyle="1" w:styleId="NormalIndentChar">
    <w:name w:val="Normal Indent Char"/>
    <w:qFormat/>
    <w:locked/>
    <w:rsid w:val="00290980"/>
    <w:rPr>
      <w:rFonts w:ascii="宋体" w:eastAsia="宋体"/>
      <w:snapToGrid w:val="0"/>
      <w:color w:val="000000"/>
      <w:kern w:val="28"/>
      <w:sz w:val="28"/>
    </w:rPr>
  </w:style>
  <w:style w:type="character" w:customStyle="1" w:styleId="PlainTextChar">
    <w:name w:val="Plain Text Char"/>
    <w:qFormat/>
    <w:locked/>
    <w:rsid w:val="00290980"/>
    <w:rPr>
      <w:rFonts w:ascii="宋体" w:eastAsia="宋体" w:hAnsi="Courier New"/>
      <w:snapToGrid w:val="0"/>
      <w:sz w:val="21"/>
    </w:rPr>
  </w:style>
  <w:style w:type="character" w:customStyle="1" w:styleId="Char16">
    <w:name w:val="日期 Char1"/>
    <w:qFormat/>
    <w:rsid w:val="00290980"/>
    <w:rPr>
      <w:rFonts w:ascii="Times New Roman" w:eastAsia="宋体" w:hAnsi="Times New Roman" w:cs="Times New Roman"/>
      <w:sz w:val="24"/>
      <w:szCs w:val="24"/>
    </w:rPr>
  </w:style>
  <w:style w:type="character" w:customStyle="1" w:styleId="Char17">
    <w:name w:val="纯文本 Char1"/>
    <w:qFormat/>
    <w:rsid w:val="00290980"/>
    <w:rPr>
      <w:rFonts w:ascii="宋体" w:eastAsia="宋体" w:hAnsi="Courier New" w:cs="Courier New"/>
      <w:sz w:val="21"/>
      <w:szCs w:val="21"/>
    </w:rPr>
  </w:style>
  <w:style w:type="paragraph" w:customStyle="1" w:styleId="aspnumfaautoadjustrightr">
    <w:name w:val="aspnumfaautoadjustrightr"/>
    <w:qFormat/>
    <w:rsid w:val="00290980"/>
    <w:pPr>
      <w:widowControl w:val="0"/>
      <w:autoSpaceDE w:val="0"/>
      <w:autoSpaceDN w:val="0"/>
      <w:adjustRightInd w:val="0"/>
      <w:ind w:firstLine="720"/>
      <w:jc w:val="both"/>
    </w:pPr>
  </w:style>
  <w:style w:type="paragraph" w:customStyle="1" w:styleId="112">
    <w:name w:val="列出段落112"/>
    <w:basedOn w:val="a"/>
    <w:link w:val="Charf5"/>
    <w:qFormat/>
    <w:rsid w:val="00290980"/>
    <w:pPr>
      <w:adjustRightInd w:val="0"/>
      <w:spacing w:line="360" w:lineRule="auto"/>
      <w:ind w:firstLineChars="200" w:firstLine="200"/>
    </w:pPr>
    <w:rPr>
      <w:rFonts w:eastAsia="楷体_GB2312" w:cs="Lucida Sans"/>
      <w:sz w:val="24"/>
    </w:rPr>
  </w:style>
  <w:style w:type="character" w:customStyle="1" w:styleId="Charf5">
    <w:name w:val="列出段落 Char"/>
    <w:link w:val="112"/>
    <w:qFormat/>
    <w:rsid w:val="00290980"/>
    <w:rPr>
      <w:rFonts w:eastAsia="楷体_GB2312" w:cs="Lucida Sans"/>
      <w:kern w:val="2"/>
      <w:sz w:val="24"/>
      <w:szCs w:val="24"/>
    </w:rPr>
  </w:style>
  <w:style w:type="paragraph" w:customStyle="1" w:styleId="2def">
    <w:name w:val="标题2def"/>
    <w:basedOn w:val="af7"/>
    <w:qFormat/>
    <w:rsid w:val="00290980"/>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290980"/>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290980"/>
    <w:rPr>
      <w:rFonts w:ascii="Times New Roman" w:eastAsia="宋体" w:hAnsi="Times New Roman" w:cs="Times New Roman"/>
      <w:sz w:val="18"/>
      <w:szCs w:val="18"/>
    </w:rPr>
  </w:style>
  <w:style w:type="paragraph" w:customStyle="1" w:styleId="af17cgridlangnp1033langf">
    <w:name w:val="af17cgridlangnp1033langf"/>
    <w:qFormat/>
    <w:rsid w:val="00290980"/>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qFormat/>
    <w:rsid w:val="00290980"/>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290980"/>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290980"/>
    <w:pPr>
      <w:spacing w:line="520" w:lineRule="exact"/>
      <w:ind w:firstLineChars="303" w:firstLine="848"/>
    </w:pPr>
    <w:rPr>
      <w:rFonts w:ascii="黑体" w:eastAsia="黑体" w:hAnsi="Calibri" w:cs="黑体"/>
      <w:sz w:val="28"/>
      <w:szCs w:val="22"/>
    </w:rPr>
  </w:style>
  <w:style w:type="paragraph" w:customStyle="1" w:styleId="15">
    <w:name w:val="部分1"/>
    <w:basedOn w:val="a"/>
    <w:qFormat/>
    <w:rsid w:val="00290980"/>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290980"/>
    <w:rPr>
      <w:rFonts w:ascii="Tahoma" w:hAnsi="Tahoma"/>
      <w:sz w:val="24"/>
      <w:szCs w:val="20"/>
    </w:rPr>
  </w:style>
  <w:style w:type="paragraph" w:customStyle="1" w:styleId="CharChar27">
    <w:name w:val="Char Char27"/>
    <w:basedOn w:val="a"/>
    <w:qFormat/>
    <w:rsid w:val="00290980"/>
    <w:pPr>
      <w:snapToGrid w:val="0"/>
      <w:spacing w:line="360" w:lineRule="auto"/>
    </w:pPr>
    <w:rPr>
      <w:rFonts w:ascii="Arial" w:eastAsia="黑体" w:hAnsi="Arial"/>
      <w:snapToGrid w:val="0"/>
      <w:kern w:val="0"/>
      <w:sz w:val="20"/>
      <w:szCs w:val="21"/>
    </w:rPr>
  </w:style>
  <w:style w:type="paragraph" w:customStyle="1" w:styleId="51">
    <w:name w:val="样式5"/>
    <w:basedOn w:val="a"/>
    <w:qFormat/>
    <w:rsid w:val="00290980"/>
    <w:pPr>
      <w:adjustRightInd w:val="0"/>
      <w:spacing w:line="440" w:lineRule="exact"/>
      <w:ind w:left="2" w:firstLineChars="200" w:firstLine="480"/>
    </w:pPr>
    <w:rPr>
      <w:rFonts w:ascii="仿宋_GB2312" w:eastAsia="仿宋_GB2312" w:hAnsi="仿宋"/>
      <w:sz w:val="24"/>
    </w:rPr>
  </w:style>
  <w:style w:type="paragraph" w:customStyle="1" w:styleId="42">
    <w:name w:val="样式4"/>
    <w:basedOn w:val="a"/>
    <w:qFormat/>
    <w:rsid w:val="00290980"/>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290980"/>
    <w:rPr>
      <w:kern w:val="2"/>
      <w:sz w:val="24"/>
    </w:rPr>
  </w:style>
  <w:style w:type="character" w:customStyle="1" w:styleId="CharChar30">
    <w:name w:val="普通文字 Char Char3"/>
    <w:qFormat/>
    <w:rsid w:val="00290980"/>
    <w:rPr>
      <w:rFonts w:ascii="宋体" w:hAnsi="Courier New"/>
      <w:kern w:val="2"/>
      <w:sz w:val="24"/>
      <w:szCs w:val="24"/>
    </w:rPr>
  </w:style>
  <w:style w:type="character" w:customStyle="1" w:styleId="Char21">
    <w:name w:val="特点 Char2"/>
    <w:qFormat/>
    <w:rsid w:val="00290980"/>
    <w:rPr>
      <w:rFonts w:ascii="Times New Roman" w:eastAsia="宋体" w:hAnsi="Times New Roman" w:cs="Times New Roman"/>
      <w:szCs w:val="24"/>
    </w:rPr>
  </w:style>
  <w:style w:type="paragraph" w:customStyle="1" w:styleId="Style110">
    <w:name w:val="_Style 11"/>
    <w:basedOn w:val="a"/>
    <w:qFormat/>
    <w:rsid w:val="00290980"/>
    <w:pPr>
      <w:spacing w:line="440" w:lineRule="exact"/>
      <w:ind w:firstLineChars="200" w:firstLine="200"/>
    </w:pPr>
    <w:rPr>
      <w:rFonts w:ascii="Tahoma" w:eastAsia="仿宋_GB2312" w:hAnsi="Tahoma"/>
      <w:sz w:val="24"/>
      <w:szCs w:val="20"/>
    </w:rPr>
  </w:style>
  <w:style w:type="paragraph" w:customStyle="1" w:styleId="Char110">
    <w:name w:val="Char11"/>
    <w:basedOn w:val="a"/>
    <w:qFormat/>
    <w:rsid w:val="00290980"/>
    <w:pPr>
      <w:tabs>
        <w:tab w:val="left" w:pos="432"/>
      </w:tabs>
      <w:spacing w:beforeLines="50" w:afterLines="50" w:line="440" w:lineRule="exact"/>
      <w:ind w:left="432" w:firstLineChars="200" w:hanging="432"/>
      <w:jc w:val="center"/>
    </w:pPr>
    <w:rPr>
      <w:rFonts w:eastAsia="仿宋_GB2312"/>
      <w:sz w:val="24"/>
    </w:rPr>
  </w:style>
  <w:style w:type="paragraph" w:customStyle="1" w:styleId="120">
    <w:name w:val="列出段落12"/>
    <w:basedOn w:val="a"/>
    <w:uiPriority w:val="1"/>
    <w:qFormat/>
    <w:rsid w:val="00290980"/>
    <w:pPr>
      <w:spacing w:line="440" w:lineRule="exact"/>
      <w:ind w:firstLineChars="200" w:firstLine="420"/>
    </w:pPr>
    <w:rPr>
      <w:rFonts w:ascii="Calibri" w:eastAsia="仿宋_GB2312" w:hAnsi="Calibri"/>
      <w:sz w:val="24"/>
      <w:szCs w:val="22"/>
    </w:rPr>
  </w:style>
  <w:style w:type="paragraph" w:customStyle="1" w:styleId="CharCharChar1Char1">
    <w:name w:val="Char Char Char1 Char1"/>
    <w:basedOn w:val="a"/>
    <w:qFormat/>
    <w:rsid w:val="00290980"/>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TOC11">
    <w:name w:val="TOC 标题11"/>
    <w:basedOn w:val="1"/>
    <w:next w:val="a"/>
    <w:qFormat/>
    <w:rsid w:val="00290980"/>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111">
    <w:name w:val="列出段落111"/>
    <w:basedOn w:val="a"/>
    <w:qFormat/>
    <w:rsid w:val="00290980"/>
    <w:pPr>
      <w:adjustRightInd w:val="0"/>
      <w:spacing w:line="360" w:lineRule="auto"/>
      <w:ind w:firstLineChars="200" w:firstLine="200"/>
    </w:pPr>
    <w:rPr>
      <w:rFonts w:eastAsia="楷体_GB2312" w:cs="Lucida Sans"/>
      <w:sz w:val="24"/>
    </w:rPr>
  </w:style>
  <w:style w:type="paragraph" w:customStyle="1" w:styleId="2a">
    <w:name w:val="正文缩进2格"/>
    <w:basedOn w:val="a"/>
    <w:link w:val="2Char7"/>
    <w:qFormat/>
    <w:rsid w:val="00290980"/>
    <w:pPr>
      <w:spacing w:line="600" w:lineRule="exact"/>
      <w:ind w:firstLineChars="206" w:firstLine="639"/>
    </w:pPr>
    <w:rPr>
      <w:rFonts w:ascii="仿宋_GB2312" w:eastAsia="仿宋_GB2312" w:hAnsi="宋体"/>
      <w:kern w:val="0"/>
      <w:sz w:val="31"/>
      <w:szCs w:val="20"/>
    </w:rPr>
  </w:style>
  <w:style w:type="character" w:customStyle="1" w:styleId="2Char7">
    <w:name w:val="正文缩进2格 Char"/>
    <w:link w:val="2a"/>
    <w:qFormat/>
    <w:rsid w:val="00290980"/>
    <w:rPr>
      <w:rFonts w:ascii="仿宋_GB2312" w:eastAsia="仿宋_GB2312" w:hAnsi="宋体"/>
      <w:sz w:val="31"/>
    </w:rPr>
  </w:style>
  <w:style w:type="paragraph" w:customStyle="1" w:styleId="110">
    <w:name w:val="列出段落11"/>
    <w:basedOn w:val="a"/>
    <w:qFormat/>
    <w:rsid w:val="00290980"/>
    <w:pPr>
      <w:adjustRightInd w:val="0"/>
      <w:spacing w:line="360" w:lineRule="auto"/>
      <w:ind w:firstLineChars="200" w:firstLine="200"/>
    </w:pPr>
    <w:rPr>
      <w:rFonts w:eastAsia="楷体_GB2312" w:cs="Lucida Sans"/>
      <w:sz w:val="24"/>
    </w:rPr>
  </w:style>
  <w:style w:type="paragraph" w:customStyle="1" w:styleId="font8">
    <w:name w:val="font8"/>
    <w:basedOn w:val="a"/>
    <w:qFormat/>
    <w:rsid w:val="00290980"/>
    <w:pPr>
      <w:widowControl/>
      <w:spacing w:before="100" w:beforeAutospacing="1" w:after="100" w:afterAutospacing="1" w:line="440" w:lineRule="exact"/>
      <w:ind w:firstLineChars="200" w:firstLine="200"/>
      <w:jc w:val="left"/>
    </w:pPr>
    <w:rPr>
      <w:rFonts w:ascii="宋体" w:eastAsia="仿宋_GB2312" w:hAnsi="宋体" w:cs="宋体"/>
      <w:kern w:val="0"/>
      <w:sz w:val="18"/>
      <w:szCs w:val="18"/>
    </w:rPr>
  </w:style>
  <w:style w:type="paragraph" w:customStyle="1" w:styleId="font9">
    <w:name w:val="font9"/>
    <w:basedOn w:val="a"/>
    <w:qFormat/>
    <w:rsid w:val="00290980"/>
    <w:pPr>
      <w:widowControl/>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font10">
    <w:name w:val="font10"/>
    <w:basedOn w:val="a"/>
    <w:qFormat/>
    <w:rsid w:val="00290980"/>
    <w:pPr>
      <w:widowControl/>
      <w:spacing w:before="100" w:beforeAutospacing="1" w:after="100" w:afterAutospacing="1" w:line="440" w:lineRule="exact"/>
      <w:ind w:firstLineChars="200" w:firstLine="200"/>
      <w:jc w:val="left"/>
    </w:pPr>
    <w:rPr>
      <w:rFonts w:ascii="宋体" w:eastAsia="仿宋_GB2312" w:hAnsi="宋体" w:cs="宋体"/>
      <w:color w:val="FF0000"/>
      <w:kern w:val="0"/>
      <w:sz w:val="20"/>
      <w:szCs w:val="20"/>
    </w:rPr>
  </w:style>
  <w:style w:type="paragraph" w:customStyle="1" w:styleId="xl70">
    <w:name w:val="xl70"/>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1">
    <w:name w:val="xl71"/>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2">
    <w:name w:val="xl72"/>
    <w:basedOn w:val="a"/>
    <w:qFormat/>
    <w:rsid w:val="00290980"/>
    <w:pPr>
      <w:widowControl/>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3">
    <w:name w:val="xl73"/>
    <w:basedOn w:val="a"/>
    <w:qFormat/>
    <w:rsid w:val="00290980"/>
    <w:pPr>
      <w:widowControl/>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4">
    <w:name w:val="xl74"/>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textAlignment w:val="bottom"/>
    </w:pPr>
    <w:rPr>
      <w:rFonts w:ascii="宋体" w:eastAsia="仿宋_GB2312" w:hAnsi="宋体" w:cs="宋体"/>
      <w:kern w:val="0"/>
      <w:sz w:val="24"/>
    </w:rPr>
  </w:style>
  <w:style w:type="paragraph" w:customStyle="1" w:styleId="xl75">
    <w:name w:val="xl75"/>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pPr>
    <w:rPr>
      <w:rFonts w:ascii="宋体" w:eastAsia="仿宋_GB2312" w:hAnsi="宋体" w:cs="宋体"/>
      <w:kern w:val="0"/>
      <w:sz w:val="24"/>
    </w:rPr>
  </w:style>
  <w:style w:type="paragraph" w:customStyle="1" w:styleId="xl76">
    <w:name w:val="xl76"/>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7">
    <w:name w:val="xl77"/>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8">
    <w:name w:val="xl78"/>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9">
    <w:name w:val="xl79"/>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0">
    <w:name w:val="xl80"/>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1">
    <w:name w:val="xl81"/>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2">
    <w:name w:val="xl82"/>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3">
    <w:name w:val="xl83"/>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84">
    <w:name w:val="xl84"/>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5">
    <w:name w:val="xl85"/>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6">
    <w:name w:val="xl86"/>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7">
    <w:name w:val="xl87"/>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8">
    <w:name w:val="xl88"/>
    <w:basedOn w:val="a"/>
    <w:qFormat/>
    <w:rsid w:val="002909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89">
    <w:name w:val="xl89"/>
    <w:basedOn w:val="a"/>
    <w:qFormat/>
    <w:rsid w:val="002909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0">
    <w:name w:val="xl90"/>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91">
    <w:name w:val="xl91"/>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2">
    <w:name w:val="xl92"/>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3">
    <w:name w:val="xl93"/>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94">
    <w:name w:val="xl94"/>
    <w:basedOn w:val="a"/>
    <w:qFormat/>
    <w:rsid w:val="00290980"/>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5">
    <w:name w:val="xl95"/>
    <w:basedOn w:val="a"/>
    <w:qFormat/>
    <w:rsid w:val="00290980"/>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6">
    <w:name w:val="xl96"/>
    <w:basedOn w:val="a"/>
    <w:qFormat/>
    <w:rsid w:val="00290980"/>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7">
    <w:name w:val="xl97"/>
    <w:basedOn w:val="a"/>
    <w:qFormat/>
    <w:rsid w:val="00290980"/>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8">
    <w:name w:val="xl98"/>
    <w:basedOn w:val="a"/>
    <w:qFormat/>
    <w:rsid w:val="00290980"/>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9">
    <w:name w:val="xl99"/>
    <w:basedOn w:val="a"/>
    <w:qFormat/>
    <w:rsid w:val="00290980"/>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0">
    <w:name w:val="xl100"/>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101">
    <w:name w:val="xl101"/>
    <w:basedOn w:val="a"/>
    <w:qFormat/>
    <w:rsid w:val="00290980"/>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2">
    <w:name w:val="xl102"/>
    <w:basedOn w:val="a"/>
    <w:qFormat/>
    <w:rsid w:val="00290980"/>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3">
    <w:name w:val="xl103"/>
    <w:basedOn w:val="a"/>
    <w:qFormat/>
    <w:rsid w:val="00290980"/>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16">
    <w:name w:val="正文1级"/>
    <w:link w:val="1CharChar0"/>
    <w:qFormat/>
    <w:rsid w:val="00290980"/>
    <w:pPr>
      <w:widowControl w:val="0"/>
      <w:tabs>
        <w:tab w:val="left" w:pos="0"/>
        <w:tab w:val="left" w:pos="420"/>
      </w:tabs>
      <w:spacing w:after="60" w:line="400" w:lineRule="exact"/>
      <w:ind w:left="839" w:hanging="419"/>
      <w:jc w:val="both"/>
    </w:pPr>
    <w:rPr>
      <w:bCs/>
      <w:kern w:val="44"/>
      <w:sz w:val="24"/>
      <w:szCs w:val="44"/>
    </w:rPr>
  </w:style>
  <w:style w:type="character" w:customStyle="1" w:styleId="1CharChar0">
    <w:name w:val="正文1级 Char Char"/>
    <w:link w:val="16"/>
    <w:qFormat/>
    <w:rsid w:val="00290980"/>
    <w:rPr>
      <w:bCs/>
      <w:kern w:val="44"/>
      <w:sz w:val="24"/>
      <w:szCs w:val="44"/>
    </w:rPr>
  </w:style>
  <w:style w:type="character" w:customStyle="1" w:styleId="CharChar1">
    <w:name w:val="Char Char1"/>
    <w:qFormat/>
    <w:rsid w:val="00290980"/>
    <w:rPr>
      <w:rFonts w:ascii="宋体" w:eastAsia="宋体" w:hAnsi="Courier New"/>
      <w:kern w:val="2"/>
      <w:sz w:val="21"/>
      <w:lang w:val="en-US" w:eastAsia="zh-CN" w:bidi="ar-SA"/>
    </w:rPr>
  </w:style>
  <w:style w:type="paragraph" w:customStyle="1" w:styleId="2b">
    <w:name w:val="列出段落2"/>
    <w:basedOn w:val="a"/>
    <w:qFormat/>
    <w:rsid w:val="00290980"/>
    <w:pPr>
      <w:spacing w:line="440" w:lineRule="exact"/>
      <w:ind w:firstLineChars="200" w:firstLine="420"/>
    </w:pPr>
    <w:rPr>
      <w:rFonts w:eastAsia="仿宋_GB2312"/>
      <w:sz w:val="24"/>
    </w:rPr>
  </w:style>
  <w:style w:type="paragraph" w:customStyle="1" w:styleId="TOC2">
    <w:name w:val="TOC 标题2"/>
    <w:basedOn w:val="1"/>
    <w:next w:val="a"/>
    <w:qFormat/>
    <w:rsid w:val="00290980"/>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290980"/>
    <w:pPr>
      <w:widowControl/>
      <w:spacing w:before="100" w:beforeAutospacing="1" w:after="100" w:afterAutospacing="1"/>
      <w:jc w:val="left"/>
    </w:pPr>
    <w:rPr>
      <w:rFonts w:ascii="宋体" w:hAnsi="宋体" w:cs="宋体"/>
      <w:kern w:val="0"/>
      <w:sz w:val="24"/>
    </w:rPr>
  </w:style>
  <w:style w:type="paragraph" w:customStyle="1" w:styleId="211">
    <w:name w:val="列出段落21"/>
    <w:basedOn w:val="a"/>
    <w:qFormat/>
    <w:rsid w:val="00290980"/>
    <w:pPr>
      <w:ind w:firstLineChars="200" w:firstLine="420"/>
    </w:pPr>
    <w:rPr>
      <w:rFonts w:ascii="Calibri" w:hAnsi="Calibri"/>
      <w:szCs w:val="22"/>
    </w:rPr>
  </w:style>
  <w:style w:type="paragraph" w:customStyle="1" w:styleId="reader-word-layerreader-word-s2-21">
    <w:name w:val="reader-word-layer reader-word-s2-21"/>
    <w:basedOn w:val="a"/>
    <w:qFormat/>
    <w:rsid w:val="00290980"/>
    <w:pPr>
      <w:widowControl/>
      <w:spacing w:before="100" w:beforeAutospacing="1" w:after="100" w:afterAutospacing="1"/>
      <w:jc w:val="left"/>
    </w:pPr>
    <w:rPr>
      <w:rFonts w:ascii="宋体" w:hAnsi="宋体" w:cs="宋体"/>
      <w:kern w:val="0"/>
      <w:sz w:val="24"/>
    </w:rPr>
  </w:style>
  <w:style w:type="paragraph" w:customStyle="1" w:styleId="34">
    <w:name w:val="正文3"/>
    <w:qFormat/>
    <w:rsid w:val="00290980"/>
    <w:pPr>
      <w:widowControl w:val="0"/>
      <w:adjustRightInd w:val="0"/>
      <w:spacing w:line="312" w:lineRule="atLeast"/>
      <w:jc w:val="both"/>
    </w:pPr>
    <w:rPr>
      <w:rFonts w:ascii="宋体"/>
      <w:sz w:val="34"/>
    </w:rPr>
  </w:style>
  <w:style w:type="paragraph" w:customStyle="1" w:styleId="reader-word-layerreader-word-s6-19">
    <w:name w:val="reader-word-layer reader-word-s6-19"/>
    <w:basedOn w:val="a"/>
    <w:qFormat/>
    <w:rsid w:val="00290980"/>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qFormat/>
    <w:rsid w:val="00290980"/>
    <w:pPr>
      <w:widowControl/>
      <w:spacing w:before="100" w:beforeAutospacing="1" w:after="100" w:afterAutospacing="1"/>
      <w:jc w:val="left"/>
    </w:pPr>
    <w:rPr>
      <w:rFonts w:ascii="宋体" w:hAnsi="宋体" w:cs="宋体"/>
      <w:kern w:val="0"/>
      <w:sz w:val="24"/>
    </w:rPr>
  </w:style>
  <w:style w:type="paragraph" w:customStyle="1" w:styleId="reader-word-layerreader-word-s2-23">
    <w:name w:val="reader-word-layer reader-word-s2-23"/>
    <w:basedOn w:val="a"/>
    <w:qFormat/>
    <w:rsid w:val="00290980"/>
    <w:pPr>
      <w:widowControl/>
      <w:spacing w:before="100" w:beforeAutospacing="1" w:after="100" w:afterAutospacing="1"/>
      <w:jc w:val="left"/>
    </w:pPr>
    <w:rPr>
      <w:rFonts w:ascii="宋体" w:hAnsi="宋体" w:cs="宋体"/>
      <w:kern w:val="0"/>
      <w:sz w:val="24"/>
    </w:rPr>
  </w:style>
  <w:style w:type="paragraph" w:customStyle="1" w:styleId="Style151">
    <w:name w:val="_Style 151"/>
    <w:basedOn w:val="a"/>
    <w:qFormat/>
    <w:rsid w:val="00290980"/>
    <w:rPr>
      <w:rFonts w:ascii="Tahoma" w:hAnsi="Tahoma"/>
      <w:sz w:val="24"/>
      <w:szCs w:val="20"/>
    </w:rPr>
  </w:style>
  <w:style w:type="paragraph" w:customStyle="1" w:styleId="p1">
    <w:name w:val="p1"/>
    <w:basedOn w:val="a"/>
    <w:qFormat/>
    <w:rsid w:val="00290980"/>
    <w:pPr>
      <w:spacing w:line="380" w:lineRule="atLeast"/>
      <w:jc w:val="left"/>
    </w:pPr>
    <w:rPr>
      <w:rFonts w:ascii="Helvetica Neue" w:eastAsia="Helvetica Neue" w:hAnsi="Helvetica Neue"/>
      <w:kern w:val="0"/>
      <w:sz w:val="26"/>
      <w:szCs w:val="26"/>
    </w:rPr>
  </w:style>
  <w:style w:type="character" w:customStyle="1" w:styleId="font01">
    <w:name w:val="font01"/>
    <w:basedOn w:val="a1"/>
    <w:qFormat/>
    <w:rsid w:val="00290980"/>
    <w:rPr>
      <w:rFonts w:ascii="宋体" w:eastAsia="宋体" w:hAnsi="宋体" w:cs="宋体" w:hint="eastAsia"/>
      <w:color w:val="000000"/>
      <w:sz w:val="22"/>
      <w:szCs w:val="22"/>
      <w:u w:val="none"/>
    </w:rPr>
  </w:style>
  <w:style w:type="character" w:customStyle="1" w:styleId="font11">
    <w:name w:val="font11"/>
    <w:basedOn w:val="a1"/>
    <w:qFormat/>
    <w:rsid w:val="00290980"/>
    <w:rPr>
      <w:rFonts w:ascii="宋体" w:eastAsia="宋体" w:hAnsi="宋体" w:cs="宋体" w:hint="eastAsia"/>
      <w:color w:val="FF0000"/>
      <w:sz w:val="22"/>
      <w:szCs w:val="22"/>
      <w:u w:val="none"/>
    </w:rPr>
  </w:style>
  <w:style w:type="character" w:customStyle="1" w:styleId="font41">
    <w:name w:val="font41"/>
    <w:basedOn w:val="a1"/>
    <w:qFormat/>
    <w:rsid w:val="00290980"/>
    <w:rPr>
      <w:rFonts w:ascii="等线" w:eastAsia="等线" w:hAnsi="等线" w:cs="等线" w:hint="default"/>
      <w:color w:val="FF0000"/>
      <w:sz w:val="22"/>
      <w:szCs w:val="22"/>
      <w:u w:val="none"/>
    </w:rPr>
  </w:style>
  <w:style w:type="character" w:customStyle="1" w:styleId="font21">
    <w:name w:val="font21"/>
    <w:basedOn w:val="a1"/>
    <w:qFormat/>
    <w:rsid w:val="00290980"/>
    <w:rPr>
      <w:rFonts w:ascii="等线" w:eastAsia="等线" w:hAnsi="等线" w:cs="等线" w:hint="default"/>
      <w:color w:val="000000"/>
      <w:sz w:val="22"/>
      <w:szCs w:val="22"/>
      <w:u w:val="none"/>
    </w:rPr>
  </w:style>
  <w:style w:type="character" w:customStyle="1" w:styleId="font51">
    <w:name w:val="font51"/>
    <w:basedOn w:val="a1"/>
    <w:qFormat/>
    <w:rsid w:val="00290980"/>
    <w:rPr>
      <w:rFonts w:ascii="等线" w:eastAsia="等线" w:hAnsi="等线" w:cs="等线" w:hint="default"/>
      <w:color w:val="FF0000"/>
      <w:sz w:val="22"/>
      <w:szCs w:val="22"/>
      <w:u w:val="none"/>
    </w:rPr>
  </w:style>
  <w:style w:type="character" w:customStyle="1" w:styleId="font61">
    <w:name w:val="font61"/>
    <w:basedOn w:val="a1"/>
    <w:qFormat/>
    <w:rsid w:val="00290980"/>
    <w:rPr>
      <w:rFonts w:ascii="等线" w:eastAsia="等线" w:hAnsi="等线" w:cs="等线" w:hint="default"/>
      <w:color w:val="000000"/>
      <w:sz w:val="22"/>
      <w:szCs w:val="22"/>
      <w:u w:val="none"/>
    </w:rPr>
  </w:style>
  <w:style w:type="paragraph" w:customStyle="1" w:styleId="xl69">
    <w:name w:val="xl69"/>
    <w:basedOn w:val="a"/>
    <w:qFormat/>
    <w:rsid w:val="002909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5">
    <w:name w:val="xl65"/>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66">
    <w:name w:val="xl66"/>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qFormat/>
    <w:rsid w:val="002909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character" w:customStyle="1" w:styleId="17">
    <w:name w:val="未处理的提及1"/>
    <w:basedOn w:val="a1"/>
    <w:uiPriority w:val="99"/>
    <w:semiHidden/>
    <w:unhideWhenUsed/>
    <w:qFormat/>
    <w:rsid w:val="00290980"/>
    <w:rPr>
      <w:color w:val="605E5C"/>
      <w:shd w:val="clear" w:color="auto" w:fill="E1DFDD"/>
    </w:rPr>
  </w:style>
  <w:style w:type="paragraph" w:customStyle="1" w:styleId="p15">
    <w:name w:val="p15"/>
    <w:basedOn w:val="a"/>
    <w:qFormat/>
    <w:rsid w:val="00290980"/>
    <w:pPr>
      <w:widowControl/>
      <w:adjustRightInd w:val="0"/>
    </w:pPr>
    <w:rPr>
      <w:rFonts w:ascii="宋体" w:hAnsi="宋体" w:cs="宋体"/>
      <w:kern w:val="0"/>
      <w:sz w:val="20"/>
      <w:szCs w:val="20"/>
    </w:rPr>
  </w:style>
  <w:style w:type="character" w:customStyle="1" w:styleId="Char">
    <w:name w:val="宏文本 Char"/>
    <w:basedOn w:val="a1"/>
    <w:link w:val="a4"/>
    <w:qFormat/>
    <w:rsid w:val="00290980"/>
    <w:rPr>
      <w:rFonts w:ascii="Courier New" w:eastAsia="Times New Roman" w:hAnsi="Courier New" w:cstheme="minorBidi"/>
      <w:kern w:val="2"/>
      <w:sz w:val="24"/>
      <w:szCs w:val="24"/>
    </w:rPr>
  </w:style>
  <w:style w:type="character" w:customStyle="1" w:styleId="Char2">
    <w:name w:val="称呼 Char"/>
    <w:basedOn w:val="a1"/>
    <w:link w:val="aa"/>
    <w:qFormat/>
    <w:rsid w:val="00290980"/>
    <w:rPr>
      <w:rFonts w:ascii="仿宋_GB2312" w:eastAsia="仿宋_GB2312" w:hAnsiTheme="minorHAnsi" w:cstheme="minorBidi"/>
      <w:b/>
      <w:kern w:val="2"/>
      <w:sz w:val="24"/>
      <w:szCs w:val="32"/>
    </w:rPr>
  </w:style>
  <w:style w:type="character" w:customStyle="1" w:styleId="3Char0">
    <w:name w:val="正文文本 3 Char"/>
    <w:basedOn w:val="a1"/>
    <w:link w:val="30"/>
    <w:qFormat/>
    <w:rsid w:val="00290980"/>
    <w:rPr>
      <w:rFonts w:ascii="仿宋_GB2312" w:eastAsia="仿宋_GB2312" w:hAnsiTheme="minorHAnsi" w:cstheme="minorBidi"/>
      <w:b/>
      <w:kern w:val="2"/>
      <w:sz w:val="32"/>
      <w:szCs w:val="32"/>
    </w:rPr>
  </w:style>
  <w:style w:type="character" w:customStyle="1" w:styleId="Char7">
    <w:name w:val="签名 Char"/>
    <w:basedOn w:val="a1"/>
    <w:link w:val="af3"/>
    <w:qFormat/>
    <w:rsid w:val="00290980"/>
    <w:rPr>
      <w:rFonts w:ascii="仿宋_GB2312" w:eastAsia="仿宋_GB2312" w:hAnsiTheme="minorHAnsi" w:cstheme="minorBidi"/>
      <w:b/>
      <w:kern w:val="2"/>
      <w:sz w:val="24"/>
      <w:szCs w:val="32"/>
    </w:rPr>
  </w:style>
  <w:style w:type="character" w:customStyle="1" w:styleId="Char13">
    <w:name w:val="副标题 Char1"/>
    <w:basedOn w:val="a1"/>
    <w:link w:val="af4"/>
    <w:qFormat/>
    <w:rsid w:val="00290980"/>
    <w:rPr>
      <w:rFonts w:ascii="Cambria" w:hAnsi="Cambria" w:cstheme="minorBidi"/>
      <w:b/>
      <w:bCs/>
      <w:kern w:val="28"/>
      <w:sz w:val="32"/>
      <w:szCs w:val="32"/>
    </w:rPr>
  </w:style>
  <w:style w:type="character" w:customStyle="1" w:styleId="113">
    <w:name w:val="标题 1 字符1"/>
    <w:basedOn w:val="a1"/>
    <w:uiPriority w:val="9"/>
    <w:qFormat/>
    <w:rsid w:val="00290980"/>
    <w:rPr>
      <w:b/>
      <w:bCs/>
      <w:kern w:val="44"/>
      <w:sz w:val="44"/>
      <w:szCs w:val="44"/>
    </w:rPr>
  </w:style>
  <w:style w:type="character" w:customStyle="1" w:styleId="212">
    <w:name w:val="标题 2 字符1"/>
    <w:basedOn w:val="a1"/>
    <w:uiPriority w:val="9"/>
    <w:qFormat/>
    <w:rsid w:val="00290980"/>
    <w:rPr>
      <w:rFonts w:asciiTheme="majorHAnsi" w:eastAsiaTheme="majorEastAsia" w:hAnsiTheme="majorHAnsi" w:cstheme="majorBidi"/>
      <w:b/>
      <w:bCs/>
      <w:sz w:val="32"/>
      <w:szCs w:val="32"/>
    </w:rPr>
  </w:style>
  <w:style w:type="character" w:customStyle="1" w:styleId="310">
    <w:name w:val="标题 3 字符1"/>
    <w:basedOn w:val="a1"/>
    <w:uiPriority w:val="9"/>
    <w:qFormat/>
    <w:rsid w:val="00290980"/>
    <w:rPr>
      <w:b/>
      <w:bCs/>
      <w:sz w:val="32"/>
      <w:szCs w:val="32"/>
    </w:rPr>
  </w:style>
  <w:style w:type="character" w:customStyle="1" w:styleId="410">
    <w:name w:val="标题 4 字符1"/>
    <w:basedOn w:val="a1"/>
    <w:uiPriority w:val="9"/>
    <w:qFormat/>
    <w:rsid w:val="00290980"/>
    <w:rPr>
      <w:rFonts w:asciiTheme="majorHAnsi" w:eastAsiaTheme="majorEastAsia" w:hAnsiTheme="majorHAnsi" w:cstheme="majorBidi"/>
      <w:b/>
      <w:bCs/>
      <w:sz w:val="28"/>
      <w:szCs w:val="28"/>
    </w:rPr>
  </w:style>
  <w:style w:type="character" w:customStyle="1" w:styleId="18">
    <w:name w:val="页眉 字符1"/>
    <w:basedOn w:val="a1"/>
    <w:qFormat/>
    <w:rsid w:val="00290980"/>
    <w:rPr>
      <w:sz w:val="18"/>
      <w:szCs w:val="18"/>
    </w:rPr>
  </w:style>
  <w:style w:type="character" w:customStyle="1" w:styleId="19">
    <w:name w:val="页脚 字符1"/>
    <w:basedOn w:val="a1"/>
    <w:qFormat/>
    <w:rsid w:val="00290980"/>
    <w:rPr>
      <w:sz w:val="18"/>
      <w:szCs w:val="18"/>
    </w:rPr>
  </w:style>
  <w:style w:type="character" w:customStyle="1" w:styleId="Charf6">
    <w:name w:val="文档正文 Char"/>
    <w:link w:val="afff2"/>
    <w:qFormat/>
    <w:locked/>
    <w:rsid w:val="00290980"/>
    <w:rPr>
      <w:sz w:val="24"/>
      <w:szCs w:val="24"/>
    </w:rPr>
  </w:style>
  <w:style w:type="paragraph" w:customStyle="1" w:styleId="afff2">
    <w:name w:val="文档正文"/>
    <w:basedOn w:val="a"/>
    <w:link w:val="Charf6"/>
    <w:qFormat/>
    <w:rsid w:val="00290980"/>
    <w:pPr>
      <w:spacing w:line="360" w:lineRule="auto"/>
      <w:ind w:firstLineChars="200" w:firstLine="480"/>
    </w:pPr>
    <w:rPr>
      <w:kern w:val="0"/>
      <w:sz w:val="24"/>
    </w:rPr>
  </w:style>
  <w:style w:type="character" w:customStyle="1" w:styleId="gray6">
    <w:name w:val="gray6"/>
    <w:basedOn w:val="a1"/>
    <w:qFormat/>
    <w:rsid w:val="00290980"/>
    <w:rPr>
      <w:rFonts w:ascii="仿宋_GB2312" w:eastAsia="仿宋_GB2312"/>
      <w:b/>
      <w:sz w:val="32"/>
      <w:szCs w:val="32"/>
    </w:rPr>
  </w:style>
  <w:style w:type="character" w:customStyle="1" w:styleId="style111">
    <w:name w:val="style111"/>
    <w:qFormat/>
    <w:rsid w:val="00290980"/>
    <w:rPr>
      <w:sz w:val="27"/>
      <w:szCs w:val="27"/>
    </w:rPr>
  </w:style>
  <w:style w:type="character" w:customStyle="1" w:styleId="CharChar24">
    <w:name w:val="Char Char24"/>
    <w:qFormat/>
    <w:rsid w:val="00290980"/>
    <w:rPr>
      <w:rFonts w:eastAsia="宋体"/>
      <w:b/>
      <w:kern w:val="2"/>
      <w:sz w:val="28"/>
      <w:lang w:val="en-US" w:eastAsia="zh-CN" w:bidi="ar-SA"/>
    </w:rPr>
  </w:style>
  <w:style w:type="character" w:customStyle="1" w:styleId="Char18">
    <w:name w:val="明显引用 Char1"/>
    <w:link w:val="afff3"/>
    <w:qFormat/>
    <w:rsid w:val="00290980"/>
    <w:rPr>
      <w:rFonts w:ascii="Calibri" w:hAnsi="Calibri"/>
      <w:b/>
      <w:bCs/>
      <w:i/>
      <w:iCs/>
      <w:color w:val="4F81BD"/>
    </w:rPr>
  </w:style>
  <w:style w:type="paragraph" w:styleId="afff3">
    <w:name w:val="Intense Quote"/>
    <w:basedOn w:val="a"/>
    <w:next w:val="a"/>
    <w:link w:val="Char18"/>
    <w:qFormat/>
    <w:rsid w:val="00290980"/>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1a">
    <w:name w:val="明显引用 字符1"/>
    <w:basedOn w:val="a1"/>
    <w:uiPriority w:val="99"/>
    <w:qFormat/>
    <w:rsid w:val="00290980"/>
    <w:rPr>
      <w:i/>
      <w:iCs/>
      <w:color w:val="4F81BD" w:themeColor="accent1"/>
      <w:kern w:val="2"/>
      <w:sz w:val="21"/>
      <w:szCs w:val="24"/>
    </w:rPr>
  </w:style>
  <w:style w:type="character" w:customStyle="1" w:styleId="CharChar111">
    <w:name w:val="Char Char111"/>
    <w:qFormat/>
    <w:rsid w:val="00290980"/>
    <w:rPr>
      <w:rFonts w:ascii="Times New Roman" w:eastAsia="宋体" w:hAnsi="Times New Roman" w:cs="Times New Roman"/>
      <w:sz w:val="18"/>
      <w:szCs w:val="18"/>
    </w:rPr>
  </w:style>
  <w:style w:type="character" w:customStyle="1" w:styleId="1b">
    <w:name w:val="不明显强调1"/>
    <w:qFormat/>
    <w:rsid w:val="00290980"/>
    <w:rPr>
      <w:i/>
      <w:iCs/>
      <w:color w:val="808080"/>
    </w:rPr>
  </w:style>
  <w:style w:type="character" w:customStyle="1" w:styleId="heading2Char1">
    <w:name w:val="heading 2 Char1"/>
    <w:qFormat/>
    <w:rsid w:val="00290980"/>
    <w:rPr>
      <w:rFonts w:ascii="Cambria" w:eastAsia="宋体" w:hAnsi="Cambria"/>
      <w:b/>
      <w:bCs/>
      <w:kern w:val="2"/>
      <w:sz w:val="32"/>
      <w:szCs w:val="32"/>
      <w:lang w:val="en-US" w:eastAsia="zh-CN" w:bidi="ar-SA"/>
    </w:rPr>
  </w:style>
  <w:style w:type="character" w:customStyle="1" w:styleId="heading4Char">
    <w:name w:val="heading 4 Char"/>
    <w:qFormat/>
    <w:rsid w:val="00290980"/>
    <w:rPr>
      <w:rFonts w:ascii="Arial" w:eastAsia="黑体" w:hAnsi="Arial" w:cs="Times New Roman"/>
      <w:sz w:val="21"/>
      <w:szCs w:val="21"/>
    </w:rPr>
  </w:style>
  <w:style w:type="character" w:customStyle="1" w:styleId="CharChar16">
    <w:name w:val="Char Char16"/>
    <w:qFormat/>
    <w:rsid w:val="00290980"/>
    <w:rPr>
      <w:b/>
      <w:bCs/>
      <w:kern w:val="2"/>
      <w:sz w:val="28"/>
      <w:szCs w:val="28"/>
    </w:rPr>
  </w:style>
  <w:style w:type="character" w:customStyle="1" w:styleId="textcolor1">
    <w:name w:val="textcolor1"/>
    <w:qFormat/>
    <w:rsid w:val="00290980"/>
    <w:rPr>
      <w:rFonts w:ascii="仿宋_GB2312" w:eastAsia="仿宋_GB2312"/>
      <w:b/>
      <w:color w:val="FF6600"/>
      <w:sz w:val="32"/>
      <w:szCs w:val="32"/>
    </w:rPr>
  </w:style>
  <w:style w:type="character" w:customStyle="1" w:styleId="style13">
    <w:name w:val="style13"/>
    <w:basedOn w:val="a1"/>
    <w:qFormat/>
    <w:rsid w:val="00290980"/>
    <w:rPr>
      <w:rFonts w:ascii="仿宋_GB2312" w:eastAsia="仿宋_GB2312"/>
      <w:b/>
      <w:sz w:val="32"/>
      <w:szCs w:val="32"/>
    </w:rPr>
  </w:style>
  <w:style w:type="character" w:customStyle="1" w:styleId="heading5Char">
    <w:name w:val="heading 5 Char"/>
    <w:qFormat/>
    <w:rsid w:val="00290980"/>
    <w:rPr>
      <w:rFonts w:ascii="Arial" w:eastAsia="黑体" w:hAnsi="Arial"/>
      <w:sz w:val="21"/>
      <w:szCs w:val="21"/>
    </w:rPr>
  </w:style>
  <w:style w:type="character" w:customStyle="1" w:styleId="Style3">
    <w:name w:val="Style3"/>
    <w:qFormat/>
    <w:rsid w:val="00290980"/>
    <w:rPr>
      <w:rFonts w:ascii="Calibri" w:eastAsia="宋体" w:hAnsi="宋体" w:cs="Times New Roman"/>
      <w:szCs w:val="22"/>
      <w:lang w:eastAsia="zh-CN"/>
    </w:rPr>
  </w:style>
  <w:style w:type="character" w:customStyle="1" w:styleId="114">
    <w:name w:val="不明显强调11"/>
    <w:qFormat/>
    <w:rsid w:val="00290980"/>
    <w:rPr>
      <w:i/>
      <w:iCs/>
      <w:color w:val="808080"/>
    </w:rPr>
  </w:style>
  <w:style w:type="character" w:customStyle="1" w:styleId="1c">
    <w:name w:val="明显参考1"/>
    <w:qFormat/>
    <w:rsid w:val="00290980"/>
    <w:rPr>
      <w:b/>
      <w:bCs/>
      <w:smallCaps/>
      <w:color w:val="C0504D"/>
      <w:spacing w:val="5"/>
      <w:u w:val="single"/>
    </w:rPr>
  </w:style>
  <w:style w:type="character" w:customStyle="1" w:styleId="heading2Char">
    <w:name w:val="heading 2 Char"/>
    <w:qFormat/>
    <w:rsid w:val="00290980"/>
    <w:rPr>
      <w:rFonts w:ascii="Arial" w:eastAsia="黑体" w:hAnsi="Arial" w:cs="Times New Roman"/>
      <w:sz w:val="30"/>
      <w:szCs w:val="24"/>
    </w:rPr>
  </w:style>
  <w:style w:type="character" w:customStyle="1" w:styleId="heading1Char2">
    <w:name w:val="heading 1 Char2"/>
    <w:qFormat/>
    <w:rsid w:val="00290980"/>
    <w:rPr>
      <w:b/>
      <w:bCs/>
      <w:kern w:val="44"/>
      <w:sz w:val="44"/>
      <w:szCs w:val="44"/>
    </w:rPr>
  </w:style>
  <w:style w:type="character" w:customStyle="1" w:styleId="TexteCharChar">
    <w:name w:val="Texte Char Char"/>
    <w:qFormat/>
    <w:rsid w:val="00290980"/>
    <w:rPr>
      <w:rFonts w:ascii="宋体" w:eastAsia="宋体" w:hAnsi="Courier New"/>
      <w:sz w:val="21"/>
      <w:szCs w:val="21"/>
      <w:lang w:val="en-US" w:eastAsia="zh-CN" w:bidi="ar-SA"/>
    </w:rPr>
  </w:style>
  <w:style w:type="character" w:customStyle="1" w:styleId="CharChar17">
    <w:name w:val="Char Char17"/>
    <w:qFormat/>
    <w:rsid w:val="00290980"/>
    <w:rPr>
      <w:rFonts w:ascii="Cambria" w:hAnsi="Cambria"/>
      <w:b/>
      <w:bCs/>
      <w:kern w:val="2"/>
      <w:sz w:val="28"/>
      <w:szCs w:val="28"/>
    </w:rPr>
  </w:style>
  <w:style w:type="character" w:customStyle="1" w:styleId="heading2Char2">
    <w:name w:val="heading 2 Char2"/>
    <w:qFormat/>
    <w:rsid w:val="00290980"/>
    <w:rPr>
      <w:rFonts w:ascii="Cambria" w:hAnsi="Cambria"/>
      <w:b/>
      <w:bCs/>
      <w:kern w:val="2"/>
      <w:sz w:val="32"/>
      <w:szCs w:val="32"/>
    </w:rPr>
  </w:style>
  <w:style w:type="character" w:customStyle="1" w:styleId="1d">
    <w:name w:val="不明显参考1"/>
    <w:qFormat/>
    <w:rsid w:val="00290980"/>
    <w:rPr>
      <w:smallCaps/>
      <w:color w:val="C0504D"/>
      <w:u w:val="single"/>
    </w:rPr>
  </w:style>
  <w:style w:type="character" w:customStyle="1" w:styleId="PIChar1">
    <w:name w:val="PI Char1"/>
    <w:qFormat/>
    <w:rsid w:val="00290980"/>
    <w:rPr>
      <w:rFonts w:eastAsia="宋体"/>
      <w:kern w:val="2"/>
      <w:sz w:val="24"/>
      <w:szCs w:val="24"/>
      <w:lang w:val="en-US" w:eastAsia="zh-CN" w:bidi="ar-SA"/>
    </w:rPr>
  </w:style>
  <w:style w:type="character" w:customStyle="1" w:styleId="heading4Char2">
    <w:name w:val="heading 4 Char2"/>
    <w:qFormat/>
    <w:rsid w:val="00290980"/>
    <w:rPr>
      <w:rFonts w:ascii="Cambria" w:hAnsi="Cambria"/>
      <w:b/>
      <w:bCs/>
      <w:kern w:val="2"/>
      <w:sz w:val="28"/>
      <w:szCs w:val="28"/>
    </w:rPr>
  </w:style>
  <w:style w:type="character" w:customStyle="1" w:styleId="heading3Char1">
    <w:name w:val="heading 3 Char1"/>
    <w:qFormat/>
    <w:rsid w:val="00290980"/>
    <w:rPr>
      <w:rFonts w:eastAsia="宋体"/>
      <w:b/>
      <w:bCs/>
      <w:kern w:val="2"/>
      <w:sz w:val="32"/>
      <w:szCs w:val="32"/>
      <w:lang w:val="en-US" w:eastAsia="zh-CN" w:bidi="ar-SA"/>
    </w:rPr>
  </w:style>
  <w:style w:type="character" w:customStyle="1" w:styleId="heading5Char2">
    <w:name w:val="heading 5 Char2"/>
    <w:qFormat/>
    <w:rsid w:val="00290980"/>
    <w:rPr>
      <w:b/>
      <w:bCs/>
      <w:kern w:val="2"/>
      <w:sz w:val="28"/>
      <w:szCs w:val="28"/>
    </w:rPr>
  </w:style>
  <w:style w:type="character" w:customStyle="1" w:styleId="115">
    <w:name w:val="不明显参考11"/>
    <w:qFormat/>
    <w:rsid w:val="00290980"/>
    <w:rPr>
      <w:smallCaps/>
      <w:color w:val="C0504D"/>
      <w:u w:val="single"/>
    </w:rPr>
  </w:style>
  <w:style w:type="character" w:customStyle="1" w:styleId="afff4">
    <w:name w:val="样式 宋体"/>
    <w:qFormat/>
    <w:rsid w:val="00290980"/>
    <w:rPr>
      <w:rFonts w:ascii="宋体" w:eastAsia="宋体" w:hAnsi="宋体"/>
      <w:sz w:val="24"/>
      <w:szCs w:val="24"/>
    </w:rPr>
  </w:style>
  <w:style w:type="character" w:customStyle="1" w:styleId="heading9Char1">
    <w:name w:val="heading 9 Char1"/>
    <w:qFormat/>
    <w:rsid w:val="00290980"/>
    <w:rPr>
      <w:rFonts w:ascii="Arial" w:eastAsia="黑体" w:hAnsi="Arial"/>
      <w:sz w:val="21"/>
      <w:lang w:val="en-US" w:eastAsia="zh-CN" w:bidi="ar-SA"/>
    </w:rPr>
  </w:style>
  <w:style w:type="character" w:customStyle="1" w:styleId="heading5Char1">
    <w:name w:val="heading 5 Char1"/>
    <w:qFormat/>
    <w:rsid w:val="00290980"/>
    <w:rPr>
      <w:rFonts w:eastAsia="宋体"/>
      <w:b/>
      <w:bCs/>
      <w:kern w:val="2"/>
      <w:sz w:val="28"/>
      <w:szCs w:val="28"/>
      <w:lang w:val="en-US" w:eastAsia="zh-CN" w:bidi="ar-SA"/>
    </w:rPr>
  </w:style>
  <w:style w:type="character" w:customStyle="1" w:styleId="3CharChar">
    <w:name w:val="样式 标题 3 + 黑体 小四 Char Char"/>
    <w:link w:val="35"/>
    <w:qFormat/>
    <w:rsid w:val="00290980"/>
    <w:rPr>
      <w:rFonts w:ascii="黑体" w:eastAsia="黑体" w:hAnsi="Arial"/>
      <w:bCs/>
      <w:sz w:val="24"/>
      <w:szCs w:val="24"/>
    </w:rPr>
  </w:style>
  <w:style w:type="paragraph" w:customStyle="1" w:styleId="35">
    <w:name w:val="样式 标题 3 + 黑体 小四"/>
    <w:basedOn w:val="3"/>
    <w:link w:val="3CharChar"/>
    <w:qFormat/>
    <w:rsid w:val="00290980"/>
    <w:pPr>
      <w:numPr>
        <w:numId w:val="0"/>
      </w:numPr>
      <w:tabs>
        <w:tab w:val="clear" w:pos="1200"/>
        <w:tab w:val="clear" w:pos="2651"/>
      </w:tabs>
      <w:spacing w:line="413" w:lineRule="auto"/>
    </w:pPr>
    <w:rPr>
      <w:rFonts w:ascii="黑体" w:eastAsia="黑体" w:hAnsi="Arial"/>
      <w:b w:val="0"/>
      <w:bCs/>
      <w:kern w:val="0"/>
      <w:sz w:val="24"/>
      <w:szCs w:val="24"/>
    </w:rPr>
  </w:style>
  <w:style w:type="character" w:customStyle="1" w:styleId="Style1">
    <w:name w:val="Style1"/>
    <w:qFormat/>
    <w:rsid w:val="00290980"/>
    <w:rPr>
      <w:rFonts w:ascii="Calibri" w:eastAsia="宋体" w:hAnsi="宋体" w:cs="Times New Roman"/>
      <w:sz w:val="22"/>
      <w:szCs w:val="22"/>
      <w:lang w:eastAsia="zh-CN"/>
    </w:rPr>
  </w:style>
  <w:style w:type="character" w:customStyle="1" w:styleId="PIChar">
    <w:name w:val="PI Char"/>
    <w:qFormat/>
    <w:rsid w:val="00290980"/>
    <w:rPr>
      <w:rFonts w:ascii="宋体" w:hAnsi="宋体"/>
      <w:sz w:val="24"/>
    </w:rPr>
  </w:style>
  <w:style w:type="character" w:customStyle="1" w:styleId="dandyrentitle1">
    <w:name w:val="dandyren_title1"/>
    <w:qFormat/>
    <w:rsid w:val="00290980"/>
    <w:rPr>
      <w:b/>
      <w:bCs/>
      <w:color w:val="FF6633"/>
      <w:sz w:val="18"/>
      <w:szCs w:val="18"/>
    </w:rPr>
  </w:style>
  <w:style w:type="character" w:customStyle="1" w:styleId="ndradChar">
    <w:name w:val="ändrad Char"/>
    <w:qFormat/>
    <w:rsid w:val="00290980"/>
    <w:rPr>
      <w:rFonts w:eastAsia="宋体"/>
      <w:kern w:val="2"/>
      <w:sz w:val="21"/>
      <w:szCs w:val="24"/>
      <w:lang w:val="en-US" w:eastAsia="zh-CN" w:bidi="ar-SA"/>
    </w:rPr>
  </w:style>
  <w:style w:type="character" w:customStyle="1" w:styleId="CharChar4">
    <w:name w:val="Char Char4"/>
    <w:qFormat/>
    <w:rsid w:val="00290980"/>
    <w:rPr>
      <w:rFonts w:ascii="Cambria" w:eastAsia="宋体" w:hAnsi="Cambria"/>
      <w:b/>
      <w:bCs/>
      <w:sz w:val="32"/>
      <w:szCs w:val="32"/>
      <w:lang w:bidi="ar-SA"/>
    </w:rPr>
  </w:style>
  <w:style w:type="character" w:customStyle="1" w:styleId="TableTextCharChar">
    <w:name w:val="Table Text Char Char"/>
    <w:qFormat/>
    <w:rsid w:val="00290980"/>
    <w:rPr>
      <w:lang w:eastAsia="en-US"/>
    </w:rPr>
  </w:style>
  <w:style w:type="character" w:customStyle="1" w:styleId="blue1">
    <w:name w:val="blue1"/>
    <w:basedOn w:val="a1"/>
    <w:qFormat/>
    <w:rsid w:val="00290980"/>
    <w:rPr>
      <w:rFonts w:ascii="仿宋_GB2312" w:eastAsia="仿宋_GB2312"/>
      <w:b/>
      <w:sz w:val="32"/>
      <w:szCs w:val="32"/>
    </w:rPr>
  </w:style>
  <w:style w:type="character" w:customStyle="1" w:styleId="1e">
    <w:name w:val="明显强调1"/>
    <w:qFormat/>
    <w:rsid w:val="00290980"/>
    <w:rPr>
      <w:b/>
      <w:bCs/>
      <w:i/>
      <w:iCs/>
      <w:color w:val="4F81BD"/>
    </w:rPr>
  </w:style>
  <w:style w:type="character" w:customStyle="1" w:styleId="smalltxt1">
    <w:name w:val="smalltxt1"/>
    <w:qFormat/>
    <w:rsid w:val="00290980"/>
    <w:rPr>
      <w:rFonts w:ascii="ˎ̥" w:hAnsi="ˎ̥" w:hint="default"/>
      <w:sz w:val="24"/>
      <w:szCs w:val="24"/>
    </w:rPr>
  </w:style>
  <w:style w:type="character" w:customStyle="1" w:styleId="ndradChar1">
    <w:name w:val="ändrad Char1"/>
    <w:qFormat/>
    <w:rsid w:val="00290980"/>
    <w:rPr>
      <w:rFonts w:ascii="仿宋_GB2312" w:eastAsia="宋体"/>
      <w:b/>
      <w:kern w:val="2"/>
      <w:sz w:val="21"/>
      <w:szCs w:val="24"/>
      <w:lang w:val="en-US" w:eastAsia="zh-CN" w:bidi="ar-SA"/>
    </w:rPr>
  </w:style>
  <w:style w:type="character" w:customStyle="1" w:styleId="heading1Char">
    <w:name w:val="heading 1 Char"/>
    <w:qFormat/>
    <w:rsid w:val="00290980"/>
    <w:rPr>
      <w:rFonts w:ascii="Arial" w:eastAsia="黑体" w:hAnsi="Arial"/>
      <w:b/>
      <w:sz w:val="36"/>
      <w:szCs w:val="36"/>
    </w:rPr>
  </w:style>
  <w:style w:type="character" w:customStyle="1" w:styleId="CharChar20">
    <w:name w:val="Char Char20"/>
    <w:qFormat/>
    <w:rsid w:val="00290980"/>
    <w:rPr>
      <w:b/>
      <w:bCs/>
      <w:kern w:val="44"/>
      <w:sz w:val="44"/>
      <w:szCs w:val="44"/>
    </w:rPr>
  </w:style>
  <w:style w:type="character" w:customStyle="1" w:styleId="CharChar241">
    <w:name w:val="Char Char241"/>
    <w:qFormat/>
    <w:rsid w:val="00290980"/>
    <w:rPr>
      <w:rFonts w:eastAsia="宋体"/>
      <w:b/>
      <w:kern w:val="2"/>
      <w:sz w:val="28"/>
      <w:lang w:val="en-US" w:eastAsia="zh-CN" w:bidi="ar-SA"/>
    </w:rPr>
  </w:style>
  <w:style w:type="character" w:customStyle="1" w:styleId="CharChar22">
    <w:name w:val="Char Char22"/>
    <w:qFormat/>
    <w:rsid w:val="00290980"/>
    <w:rPr>
      <w:rFonts w:ascii="Arial" w:eastAsia="黑体" w:hAnsi="Arial"/>
      <w:b/>
      <w:bCs/>
      <w:kern w:val="44"/>
      <w:sz w:val="30"/>
      <w:szCs w:val="44"/>
      <w:lang w:val="en-US" w:eastAsia="zh-CN" w:bidi="ar-SA"/>
    </w:rPr>
  </w:style>
  <w:style w:type="character" w:customStyle="1" w:styleId="1f">
    <w:name w:val="书籍标题1"/>
    <w:qFormat/>
    <w:rsid w:val="00290980"/>
    <w:rPr>
      <w:b/>
      <w:bCs/>
      <w:smallCaps/>
      <w:spacing w:val="5"/>
    </w:rPr>
  </w:style>
  <w:style w:type="character" w:customStyle="1" w:styleId="Footer-EvenChar">
    <w:name w:val="Footer-Even Char"/>
    <w:qFormat/>
    <w:rsid w:val="00290980"/>
    <w:rPr>
      <w:sz w:val="18"/>
      <w:szCs w:val="18"/>
    </w:rPr>
  </w:style>
  <w:style w:type="character" w:customStyle="1" w:styleId="CharChar18">
    <w:name w:val="Char Char18"/>
    <w:qFormat/>
    <w:rsid w:val="00290980"/>
    <w:rPr>
      <w:b/>
      <w:bCs/>
      <w:kern w:val="2"/>
      <w:sz w:val="32"/>
      <w:szCs w:val="32"/>
    </w:rPr>
  </w:style>
  <w:style w:type="character" w:customStyle="1" w:styleId="CharChar2">
    <w:name w:val="Ò³Ã¼ Char Char"/>
    <w:qFormat/>
    <w:rsid w:val="00290980"/>
    <w:rPr>
      <w:sz w:val="18"/>
      <w:szCs w:val="18"/>
    </w:rPr>
  </w:style>
  <w:style w:type="character" w:customStyle="1" w:styleId="ListLabel1">
    <w:name w:val="ListLabel 1"/>
    <w:uiPriority w:val="7"/>
    <w:qFormat/>
    <w:rsid w:val="00290980"/>
    <w:rPr>
      <w:rFonts w:ascii="宋体" w:hAnsi="宋体" w:cs="宋体"/>
      <w:color w:val="FF0000"/>
      <w:sz w:val="24"/>
    </w:rPr>
  </w:style>
  <w:style w:type="character" w:customStyle="1" w:styleId="heading7Char1">
    <w:name w:val="heading 7 Char1"/>
    <w:qFormat/>
    <w:rsid w:val="00290980"/>
    <w:rPr>
      <w:rFonts w:ascii="Arial" w:eastAsia="黑体" w:hAnsi="Arial"/>
      <w:sz w:val="21"/>
      <w:szCs w:val="21"/>
      <w:lang w:val="en-US" w:eastAsia="zh-CN" w:bidi="ar-SA"/>
    </w:rPr>
  </w:style>
  <w:style w:type="character" w:customStyle="1" w:styleId="CharChar21">
    <w:name w:val="Char Char21"/>
    <w:qFormat/>
    <w:rsid w:val="00290980"/>
    <w:rPr>
      <w:rFonts w:ascii="Times New Roman" w:eastAsia="宋体" w:hAnsi="Times New Roman" w:cs="Times New Roman"/>
      <w:b/>
      <w:bCs/>
      <w:kern w:val="44"/>
      <w:sz w:val="44"/>
      <w:szCs w:val="44"/>
    </w:rPr>
  </w:style>
  <w:style w:type="character" w:customStyle="1" w:styleId="116">
    <w:name w:val="书籍标题11"/>
    <w:qFormat/>
    <w:rsid w:val="00290980"/>
    <w:rPr>
      <w:b/>
      <w:bCs/>
      <w:smallCaps/>
      <w:spacing w:val="5"/>
    </w:rPr>
  </w:style>
  <w:style w:type="character" w:customStyle="1" w:styleId="CharChar41">
    <w:name w:val="Char Char41"/>
    <w:qFormat/>
    <w:rsid w:val="00290980"/>
    <w:rPr>
      <w:rFonts w:ascii="Cambria" w:eastAsia="宋体" w:hAnsi="Cambria"/>
      <w:b/>
      <w:bCs/>
      <w:sz w:val="32"/>
      <w:szCs w:val="32"/>
      <w:lang w:bidi="ar-SA"/>
    </w:rPr>
  </w:style>
  <w:style w:type="character" w:customStyle="1" w:styleId="CharChar271">
    <w:name w:val="Char Char271"/>
    <w:qFormat/>
    <w:rsid w:val="00290980"/>
    <w:rPr>
      <w:rFonts w:eastAsia="宋体"/>
      <w:kern w:val="2"/>
      <w:sz w:val="28"/>
      <w:lang w:val="en-US" w:eastAsia="zh-CN" w:bidi="ar-SA"/>
    </w:rPr>
  </w:style>
  <w:style w:type="character" w:customStyle="1" w:styleId="CharCharChar1">
    <w:name w:val="Char Char Char1"/>
    <w:qFormat/>
    <w:rsid w:val="00290980"/>
    <w:rPr>
      <w:rFonts w:ascii="宋体" w:hAnsi="Courier New"/>
      <w:sz w:val="21"/>
      <w:szCs w:val="21"/>
    </w:rPr>
  </w:style>
  <w:style w:type="character" w:customStyle="1" w:styleId="style41">
    <w:name w:val="style41"/>
    <w:qFormat/>
    <w:rsid w:val="00290980"/>
    <w:rPr>
      <w:color w:val="auto"/>
    </w:rPr>
  </w:style>
  <w:style w:type="character" w:customStyle="1" w:styleId="pt141">
    <w:name w:val="pt141"/>
    <w:qFormat/>
    <w:rsid w:val="00290980"/>
    <w:rPr>
      <w:color w:val="330066"/>
      <w:spacing w:val="450"/>
      <w:sz w:val="22"/>
      <w:szCs w:val="22"/>
    </w:rPr>
  </w:style>
  <w:style w:type="character" w:customStyle="1" w:styleId="2c">
    <w:name w:val="明显参考2"/>
    <w:qFormat/>
    <w:rsid w:val="00290980"/>
    <w:rPr>
      <w:b/>
      <w:bCs/>
      <w:smallCaps/>
      <w:color w:val="C0504D"/>
      <w:spacing w:val="5"/>
      <w:u w:val="single"/>
    </w:rPr>
  </w:style>
  <w:style w:type="character" w:customStyle="1" w:styleId="heading4Char1">
    <w:name w:val="heading 4 Char1"/>
    <w:qFormat/>
    <w:rsid w:val="00290980"/>
    <w:rPr>
      <w:rFonts w:ascii="Cambria" w:eastAsia="宋体" w:hAnsi="Cambria"/>
      <w:b/>
      <w:bCs/>
      <w:kern w:val="2"/>
      <w:sz w:val="28"/>
      <w:szCs w:val="28"/>
      <w:lang w:val="en-US" w:eastAsia="zh-CN" w:bidi="ar-SA"/>
    </w:rPr>
  </w:style>
  <w:style w:type="character" w:customStyle="1" w:styleId="PIChar2">
    <w:name w:val="PI Char2"/>
    <w:qFormat/>
    <w:rsid w:val="00290980"/>
    <w:rPr>
      <w:kern w:val="2"/>
      <w:sz w:val="24"/>
      <w:szCs w:val="24"/>
    </w:rPr>
  </w:style>
  <w:style w:type="character" w:customStyle="1" w:styleId="Footer-EvenChar1">
    <w:name w:val="Footer-Even Char1"/>
    <w:qFormat/>
    <w:rsid w:val="00290980"/>
    <w:rPr>
      <w:rFonts w:eastAsia="宋体"/>
      <w:kern w:val="2"/>
      <w:sz w:val="18"/>
      <w:szCs w:val="18"/>
      <w:lang w:val="en-US" w:eastAsia="zh-CN" w:bidi="ar-SA"/>
    </w:rPr>
  </w:style>
  <w:style w:type="character" w:customStyle="1" w:styleId="CharChar15">
    <w:name w:val="Char Char15"/>
    <w:qFormat/>
    <w:rsid w:val="00290980"/>
    <w:rPr>
      <w:rFonts w:ascii="Arial" w:eastAsia="黑体" w:hAnsi="Arial"/>
      <w:sz w:val="24"/>
      <w:szCs w:val="24"/>
    </w:rPr>
  </w:style>
  <w:style w:type="character" w:customStyle="1" w:styleId="Char22">
    <w:name w:val="表正文 Char2"/>
    <w:qFormat/>
    <w:rsid w:val="00290980"/>
    <w:rPr>
      <w:rFonts w:ascii="Times New Roman" w:eastAsia="宋体" w:hAnsi="Times New Roman" w:cs="Times New Roman"/>
      <w:szCs w:val="24"/>
    </w:rPr>
  </w:style>
  <w:style w:type="character" w:customStyle="1" w:styleId="CharChar19">
    <w:name w:val="Char Char19"/>
    <w:qFormat/>
    <w:rsid w:val="00290980"/>
    <w:rPr>
      <w:rFonts w:ascii="Cambria" w:hAnsi="Cambria"/>
      <w:b/>
      <w:bCs/>
      <w:kern w:val="2"/>
      <w:sz w:val="32"/>
      <w:szCs w:val="32"/>
    </w:rPr>
  </w:style>
  <w:style w:type="character" w:customStyle="1" w:styleId="2CharChar0">
    <w:name w:val="样式2 Char Char"/>
    <w:link w:val="2d"/>
    <w:qFormat/>
    <w:rsid w:val="00290980"/>
    <w:rPr>
      <w:rFonts w:ascii="宋体" w:hAnsi="宋体"/>
      <w:bCs/>
      <w:sz w:val="28"/>
      <w:szCs w:val="28"/>
    </w:rPr>
  </w:style>
  <w:style w:type="paragraph" w:customStyle="1" w:styleId="2d">
    <w:name w:val="样式2"/>
    <w:basedOn w:val="2"/>
    <w:link w:val="2CharChar0"/>
    <w:qFormat/>
    <w:rsid w:val="00290980"/>
    <w:pPr>
      <w:numPr>
        <w:numId w:val="0"/>
      </w:numPr>
      <w:tabs>
        <w:tab w:val="clear" w:pos="360"/>
        <w:tab w:val="clear" w:pos="1145"/>
      </w:tabs>
      <w:snapToGrid w:val="0"/>
      <w:spacing w:afterLines="50" w:line="480" w:lineRule="exact"/>
      <w:ind w:firstLine="556"/>
    </w:pPr>
    <w:rPr>
      <w:rFonts w:ascii="宋体" w:eastAsia="宋体" w:hAnsi="宋体"/>
      <w:b w:val="0"/>
      <w:bCs/>
      <w:kern w:val="0"/>
      <w:sz w:val="28"/>
      <w:szCs w:val="28"/>
    </w:rPr>
  </w:style>
  <w:style w:type="character" w:customStyle="1" w:styleId="CharChar6">
    <w:name w:val="Char Char6"/>
    <w:qFormat/>
    <w:rsid w:val="00290980"/>
    <w:rPr>
      <w:rFonts w:ascii="Times New Roman" w:eastAsia="宋体" w:hAnsi="Times New Roman" w:cs="Times New Roman"/>
      <w:szCs w:val="24"/>
    </w:rPr>
  </w:style>
  <w:style w:type="character" w:customStyle="1" w:styleId="heading1Char1">
    <w:name w:val="heading 1 Char1"/>
    <w:qFormat/>
    <w:rsid w:val="00290980"/>
    <w:rPr>
      <w:rFonts w:eastAsia="宋体"/>
      <w:b/>
      <w:bCs/>
      <w:kern w:val="44"/>
      <w:sz w:val="44"/>
      <w:szCs w:val="44"/>
      <w:lang w:val="en-US" w:eastAsia="zh-CN" w:bidi="ar-SA"/>
    </w:rPr>
  </w:style>
  <w:style w:type="character" w:customStyle="1" w:styleId="Style5">
    <w:name w:val="Style5"/>
    <w:qFormat/>
    <w:rsid w:val="00290980"/>
    <w:rPr>
      <w:rFonts w:ascii="Calibri" w:eastAsia="宋体" w:hAnsi="宋体" w:cs="Times New Roman"/>
      <w:sz w:val="22"/>
      <w:szCs w:val="22"/>
      <w:lang w:eastAsia="zh-CN"/>
    </w:rPr>
  </w:style>
  <w:style w:type="character" w:customStyle="1" w:styleId="Style2">
    <w:name w:val="Style2"/>
    <w:qFormat/>
    <w:rsid w:val="00290980"/>
    <w:rPr>
      <w:rFonts w:ascii="Calibri" w:eastAsia="宋体" w:hAnsi="宋体" w:cs="Times New Roman"/>
      <w:sz w:val="22"/>
      <w:szCs w:val="22"/>
      <w:lang w:eastAsia="zh-CN"/>
    </w:rPr>
  </w:style>
  <w:style w:type="character" w:customStyle="1" w:styleId="heading3Char2">
    <w:name w:val="heading 3 Char2"/>
    <w:qFormat/>
    <w:rsid w:val="00290980"/>
    <w:rPr>
      <w:b/>
      <w:bCs/>
      <w:kern w:val="2"/>
      <w:sz w:val="32"/>
      <w:szCs w:val="32"/>
    </w:rPr>
  </w:style>
  <w:style w:type="character" w:customStyle="1" w:styleId="heading6Char1">
    <w:name w:val="heading 6 Char1"/>
    <w:qFormat/>
    <w:rsid w:val="00290980"/>
    <w:rPr>
      <w:rFonts w:ascii="Arial" w:eastAsia="黑体" w:hAnsi="Arial"/>
      <w:kern w:val="2"/>
      <w:sz w:val="24"/>
      <w:szCs w:val="24"/>
      <w:lang w:val="en-US" w:eastAsia="zh-CN" w:bidi="ar-SA"/>
    </w:rPr>
  </w:style>
  <w:style w:type="character" w:customStyle="1" w:styleId="CharChar23">
    <w:name w:val="Ò³Ã¼ Char Char2"/>
    <w:qFormat/>
    <w:rsid w:val="00290980"/>
    <w:rPr>
      <w:kern w:val="2"/>
      <w:sz w:val="18"/>
      <w:szCs w:val="18"/>
    </w:rPr>
  </w:style>
  <w:style w:type="character" w:customStyle="1" w:styleId="heading3Char">
    <w:name w:val="heading 3 Char"/>
    <w:qFormat/>
    <w:rsid w:val="00290980"/>
    <w:rPr>
      <w:rFonts w:ascii="Arial" w:eastAsia="黑体" w:hAnsi="Arial"/>
      <w:sz w:val="28"/>
      <w:szCs w:val="24"/>
    </w:rPr>
  </w:style>
  <w:style w:type="character" w:customStyle="1" w:styleId="Footer-EvenChar2">
    <w:name w:val="Footer-Even Char2"/>
    <w:qFormat/>
    <w:rsid w:val="00290980"/>
    <w:rPr>
      <w:kern w:val="2"/>
      <w:sz w:val="18"/>
      <w:szCs w:val="18"/>
    </w:rPr>
  </w:style>
  <w:style w:type="character" w:customStyle="1" w:styleId="CharChar61">
    <w:name w:val="Char Char61"/>
    <w:qFormat/>
    <w:rsid w:val="00290980"/>
    <w:rPr>
      <w:rFonts w:ascii="Times New Roman" w:eastAsia="宋体" w:hAnsi="Times New Roman" w:cs="Times New Roman"/>
      <w:szCs w:val="24"/>
    </w:rPr>
  </w:style>
  <w:style w:type="character" w:customStyle="1" w:styleId="Char19">
    <w:name w:val="引用 Char1"/>
    <w:link w:val="afff5"/>
    <w:qFormat/>
    <w:rsid w:val="00290980"/>
    <w:rPr>
      <w:rFonts w:ascii="Calibri" w:hAnsi="Calibri"/>
      <w:i/>
      <w:iCs/>
      <w:color w:val="000000"/>
    </w:rPr>
  </w:style>
  <w:style w:type="paragraph" w:styleId="afff5">
    <w:name w:val="Quote"/>
    <w:basedOn w:val="a"/>
    <w:next w:val="a"/>
    <w:link w:val="Char19"/>
    <w:qFormat/>
    <w:rsid w:val="00290980"/>
    <w:rPr>
      <w:rFonts w:ascii="Calibri" w:hAnsi="Calibri"/>
      <w:i/>
      <w:iCs/>
      <w:color w:val="000000"/>
      <w:kern w:val="0"/>
      <w:sz w:val="20"/>
      <w:szCs w:val="20"/>
    </w:rPr>
  </w:style>
  <w:style w:type="character" w:customStyle="1" w:styleId="1f0">
    <w:name w:val="引用 字符1"/>
    <w:basedOn w:val="a1"/>
    <w:uiPriority w:val="99"/>
    <w:qFormat/>
    <w:rsid w:val="00290980"/>
    <w:rPr>
      <w:i/>
      <w:iCs/>
      <w:color w:val="404040" w:themeColor="text1" w:themeTint="BF"/>
      <w:kern w:val="2"/>
      <w:sz w:val="21"/>
      <w:szCs w:val="24"/>
    </w:rPr>
  </w:style>
  <w:style w:type="character" w:customStyle="1" w:styleId="117">
    <w:name w:val="明显强调11"/>
    <w:qFormat/>
    <w:rsid w:val="00290980"/>
    <w:rPr>
      <w:b/>
      <w:bCs/>
      <w:i/>
      <w:iCs/>
      <w:color w:val="4F81BD"/>
    </w:rPr>
  </w:style>
  <w:style w:type="character" w:customStyle="1" w:styleId="Style4">
    <w:name w:val="Style4"/>
    <w:qFormat/>
    <w:rsid w:val="00290980"/>
    <w:rPr>
      <w:rFonts w:ascii="Calibri" w:eastAsia="宋体" w:hAnsi="宋体" w:cs="Times New Roman"/>
      <w:szCs w:val="22"/>
      <w:lang w:eastAsia="zh-CN"/>
    </w:rPr>
  </w:style>
  <w:style w:type="character" w:customStyle="1" w:styleId="CharChar201">
    <w:name w:val="Char Char201"/>
    <w:qFormat/>
    <w:rsid w:val="00290980"/>
    <w:rPr>
      <w:rFonts w:ascii="Cambria" w:eastAsia="宋体" w:hAnsi="Cambria" w:cs="Times New Roman"/>
      <w:b/>
      <w:bCs/>
      <w:sz w:val="32"/>
      <w:szCs w:val="32"/>
    </w:rPr>
  </w:style>
  <w:style w:type="character" w:customStyle="1" w:styleId="CharChar211">
    <w:name w:val="Char Char211"/>
    <w:qFormat/>
    <w:rsid w:val="00290980"/>
    <w:rPr>
      <w:rFonts w:ascii="Times New Roman" w:eastAsia="宋体" w:hAnsi="Times New Roman" w:cs="Times New Roman"/>
      <w:b/>
      <w:bCs/>
      <w:kern w:val="44"/>
      <w:sz w:val="44"/>
      <w:szCs w:val="44"/>
    </w:rPr>
  </w:style>
  <w:style w:type="character" w:customStyle="1" w:styleId="CharChar121">
    <w:name w:val="Char Char121"/>
    <w:qFormat/>
    <w:rsid w:val="00290980"/>
    <w:rPr>
      <w:rFonts w:eastAsia="宋体"/>
      <w:kern w:val="2"/>
      <w:sz w:val="21"/>
      <w:szCs w:val="24"/>
      <w:lang w:val="en-US" w:eastAsia="zh-CN" w:bidi="ar-SA"/>
    </w:rPr>
  </w:style>
  <w:style w:type="character" w:customStyle="1" w:styleId="heading8Char1">
    <w:name w:val="heading 8 Char1"/>
    <w:qFormat/>
    <w:rsid w:val="00290980"/>
    <w:rPr>
      <w:rFonts w:ascii="Arial" w:eastAsia="黑体" w:hAnsi="Arial"/>
      <w:sz w:val="24"/>
      <w:lang w:val="en-US" w:eastAsia="zh-CN" w:bidi="ar-SA"/>
    </w:rPr>
  </w:style>
  <w:style w:type="character" w:customStyle="1" w:styleId="Charf7">
    <w:name w:val="无间隔 Char"/>
    <w:link w:val="afff6"/>
    <w:qFormat/>
    <w:rsid w:val="00290980"/>
    <w:rPr>
      <w:rFonts w:eastAsia="Times New Roman"/>
      <w:sz w:val="22"/>
    </w:rPr>
  </w:style>
  <w:style w:type="paragraph" w:styleId="afff6">
    <w:name w:val="No Spacing"/>
    <w:link w:val="Charf7"/>
    <w:qFormat/>
    <w:rsid w:val="00290980"/>
    <w:rPr>
      <w:rFonts w:eastAsia="Times New Roman"/>
      <w:sz w:val="22"/>
    </w:rPr>
  </w:style>
  <w:style w:type="character" w:customStyle="1" w:styleId="CharChar13">
    <w:name w:val="Ò³Ã¼ Char Char1"/>
    <w:qFormat/>
    <w:rsid w:val="00290980"/>
    <w:rPr>
      <w:rFonts w:eastAsia="宋体"/>
      <w:kern w:val="2"/>
      <w:sz w:val="18"/>
      <w:szCs w:val="18"/>
      <w:lang w:val="en-US" w:eastAsia="zh-CN" w:bidi="ar-SA"/>
    </w:rPr>
  </w:style>
  <w:style w:type="character" w:customStyle="1" w:styleId="CharChar25">
    <w:name w:val="Char Char2"/>
    <w:qFormat/>
    <w:rsid w:val="00290980"/>
    <w:rPr>
      <w:rFonts w:ascii="Arial" w:eastAsia="黑体" w:hAnsi="Arial"/>
      <w:b/>
      <w:bCs/>
      <w:kern w:val="44"/>
      <w:sz w:val="30"/>
      <w:szCs w:val="44"/>
      <w:lang w:val="en-US" w:eastAsia="zh-CN" w:bidi="ar-SA"/>
    </w:rPr>
  </w:style>
  <w:style w:type="character" w:customStyle="1" w:styleId="CharCharCharCharCharCharCharCharChar">
    <w:name w:val="Char Char Char Char Char Char Char Char Char"/>
    <w:qFormat/>
    <w:rsid w:val="00290980"/>
    <w:rPr>
      <w:rFonts w:ascii="宋体" w:eastAsia="宋体" w:hAnsi="Courier New"/>
      <w:sz w:val="21"/>
      <w:szCs w:val="21"/>
      <w:lang w:val="en-US" w:eastAsia="zh-CN" w:bidi="ar-SA"/>
    </w:rPr>
  </w:style>
  <w:style w:type="paragraph" w:customStyle="1" w:styleId="52">
    <w:name w:val="5"/>
    <w:basedOn w:val="a"/>
    <w:next w:val="aff7"/>
    <w:qFormat/>
    <w:rsid w:val="00290980"/>
    <w:pPr>
      <w:ind w:firstLineChars="200" w:firstLine="420"/>
    </w:pPr>
    <w:rPr>
      <w:rFonts w:ascii="Calibri" w:hAnsi="Calibri"/>
      <w:szCs w:val="22"/>
    </w:rPr>
  </w:style>
  <w:style w:type="character" w:customStyle="1" w:styleId="Charf8">
    <w:name w:val="标题 Char"/>
    <w:basedOn w:val="a1"/>
    <w:qFormat/>
    <w:rsid w:val="00290980"/>
    <w:rPr>
      <w:rFonts w:asciiTheme="majorHAnsi" w:eastAsia="宋体" w:hAnsiTheme="majorHAnsi" w:cstheme="majorBidi"/>
      <w:b/>
      <w:bCs/>
      <w:sz w:val="32"/>
      <w:szCs w:val="32"/>
    </w:rPr>
  </w:style>
  <w:style w:type="character" w:customStyle="1" w:styleId="Charf9">
    <w:name w:val="副标题 Char"/>
    <w:basedOn w:val="a1"/>
    <w:uiPriority w:val="11"/>
    <w:qFormat/>
    <w:rsid w:val="00290980"/>
    <w:rPr>
      <w:rFonts w:asciiTheme="majorHAnsi" w:eastAsia="宋体" w:hAnsiTheme="majorHAnsi" w:cstheme="majorBidi"/>
      <w:b/>
      <w:bCs/>
      <w:kern w:val="28"/>
      <w:sz w:val="32"/>
      <w:szCs w:val="32"/>
    </w:rPr>
  </w:style>
  <w:style w:type="paragraph" w:customStyle="1" w:styleId="afff7">
    <w:name w:val="三级条标题"/>
    <w:basedOn w:val="afff8"/>
    <w:next w:val="a"/>
    <w:qFormat/>
    <w:rsid w:val="00290980"/>
    <w:pPr>
      <w:tabs>
        <w:tab w:val="left" w:pos="4729"/>
      </w:tabs>
      <w:ind w:left="4729"/>
      <w:outlineLvl w:val="4"/>
    </w:pPr>
  </w:style>
  <w:style w:type="paragraph" w:customStyle="1" w:styleId="afff8">
    <w:name w:val="二级条标题"/>
    <w:basedOn w:val="afff9"/>
    <w:next w:val="a"/>
    <w:qFormat/>
    <w:rsid w:val="00290980"/>
    <w:pPr>
      <w:tabs>
        <w:tab w:val="left" w:pos="4309"/>
      </w:tabs>
      <w:ind w:left="4309"/>
      <w:outlineLvl w:val="3"/>
    </w:pPr>
  </w:style>
  <w:style w:type="paragraph" w:customStyle="1" w:styleId="afff9">
    <w:name w:val="一级条标题"/>
    <w:next w:val="a"/>
    <w:qFormat/>
    <w:rsid w:val="00290980"/>
    <w:pPr>
      <w:tabs>
        <w:tab w:val="left" w:pos="3889"/>
      </w:tabs>
      <w:ind w:left="3889" w:hanging="420"/>
      <w:outlineLvl w:val="2"/>
    </w:pPr>
    <w:rPr>
      <w:rFonts w:ascii="Calibri" w:eastAsia="黑体" w:hAnsi="Calibri"/>
      <w:sz w:val="21"/>
    </w:rPr>
  </w:style>
  <w:style w:type="paragraph" w:customStyle="1" w:styleId="CharCharCharCharCharCharCharCharCharCharCharCharChar">
    <w:name w:val="Char Char Char Char Char Char Char Char Char Char Char Char Char"/>
    <w:basedOn w:val="a"/>
    <w:qFormat/>
    <w:rsid w:val="00290980"/>
    <w:rPr>
      <w:rFonts w:ascii="Calibri" w:hAnsi="Calibri"/>
    </w:rPr>
  </w:style>
  <w:style w:type="paragraph" w:customStyle="1" w:styleId="afffa">
    <w:name w:val="五级条标题"/>
    <w:basedOn w:val="afffb"/>
    <w:next w:val="a"/>
    <w:qFormat/>
    <w:rsid w:val="00290980"/>
    <w:pPr>
      <w:tabs>
        <w:tab w:val="left" w:pos="5569"/>
      </w:tabs>
      <w:ind w:left="5569"/>
      <w:outlineLvl w:val="6"/>
    </w:pPr>
  </w:style>
  <w:style w:type="paragraph" w:customStyle="1" w:styleId="afffb">
    <w:name w:val="四级条标题"/>
    <w:basedOn w:val="afff7"/>
    <w:next w:val="a"/>
    <w:qFormat/>
    <w:rsid w:val="00290980"/>
    <w:pPr>
      <w:tabs>
        <w:tab w:val="clear" w:pos="4729"/>
        <w:tab w:val="left" w:pos="5149"/>
      </w:tabs>
      <w:ind w:left="5149"/>
      <w:outlineLvl w:val="5"/>
    </w:pPr>
  </w:style>
  <w:style w:type="paragraph" w:customStyle="1" w:styleId="ParaCharCharCharCharCharCharChar">
    <w:name w:val="默认段落字体 Para Char Char Char Char Char Char Char"/>
    <w:basedOn w:val="a"/>
    <w:qFormat/>
    <w:rsid w:val="00290980"/>
    <w:rPr>
      <w:rFonts w:ascii="Calibri" w:hAnsi="Calibri"/>
    </w:rPr>
  </w:style>
  <w:style w:type="paragraph" w:customStyle="1" w:styleId="35515">
    <w:name w:val="样式 标题 3 + 黑色 段前: 5 磅 段后: 5 磅 行距: 1.5 倍行距"/>
    <w:basedOn w:val="a"/>
    <w:qFormat/>
    <w:rsid w:val="00290980"/>
    <w:pPr>
      <w:ind w:left="855" w:hanging="855"/>
    </w:pPr>
    <w:rPr>
      <w:rFonts w:ascii="Calibri" w:hAnsi="Calibri"/>
      <w:sz w:val="24"/>
      <w:szCs w:val="20"/>
    </w:rPr>
  </w:style>
  <w:style w:type="paragraph" w:customStyle="1" w:styleId="afffc">
    <w:name w:val="标准小四"/>
    <w:basedOn w:val="a"/>
    <w:qFormat/>
    <w:rsid w:val="00290980"/>
    <w:pPr>
      <w:autoSpaceDE w:val="0"/>
      <w:autoSpaceDN w:val="0"/>
      <w:adjustRightInd w:val="0"/>
      <w:spacing w:line="360" w:lineRule="auto"/>
      <w:ind w:firstLineChars="200" w:firstLine="480"/>
      <w:jc w:val="left"/>
    </w:pPr>
    <w:rPr>
      <w:rFonts w:ascii="Arial" w:hAnsi="Arial"/>
      <w:kern w:val="0"/>
      <w:sz w:val="24"/>
      <w:szCs w:val="21"/>
    </w:rPr>
  </w:style>
  <w:style w:type="paragraph" w:customStyle="1" w:styleId="VIT-Text">
    <w:name w:val="VIT-Text"/>
    <w:basedOn w:val="a"/>
    <w:qFormat/>
    <w:rsid w:val="00290980"/>
    <w:pPr>
      <w:widowControl/>
      <w:tabs>
        <w:tab w:val="left" w:pos="709"/>
        <w:tab w:val="left" w:pos="3402"/>
        <w:tab w:val="left" w:pos="4536"/>
        <w:tab w:val="left" w:pos="5670"/>
        <w:tab w:val="decimal" w:pos="6804"/>
        <w:tab w:val="right" w:pos="9072"/>
      </w:tabs>
      <w:jc w:val="left"/>
    </w:pPr>
    <w:rPr>
      <w:rFonts w:ascii="Arial" w:eastAsia="PMingLiU" w:hAnsi="Arial"/>
      <w:kern w:val="0"/>
      <w:sz w:val="22"/>
      <w:szCs w:val="20"/>
      <w:lang w:val="de-DE" w:eastAsia="zh-TW"/>
    </w:rPr>
  </w:style>
  <w:style w:type="paragraph" w:customStyle="1" w:styleId="afffd">
    <w:name w:val="正文不空"/>
    <w:basedOn w:val="a"/>
    <w:qFormat/>
    <w:rsid w:val="00290980"/>
    <w:pPr>
      <w:spacing w:line="360" w:lineRule="auto"/>
    </w:pPr>
    <w:rPr>
      <w:rFonts w:ascii="Calibri" w:hAnsi="Calibri" w:cs="Calibri"/>
    </w:rPr>
  </w:style>
  <w:style w:type="paragraph" w:customStyle="1" w:styleId="afffe">
    <w:name w:val="标准段落"/>
    <w:basedOn w:val="a"/>
    <w:qFormat/>
    <w:rsid w:val="00290980"/>
    <w:pPr>
      <w:spacing w:after="120" w:line="360" w:lineRule="auto"/>
      <w:ind w:firstLine="420"/>
    </w:pPr>
    <w:rPr>
      <w:rFonts w:ascii="黑体" w:eastAsia="黑体" w:hAnsi="宋体"/>
      <w:b/>
      <w:spacing w:val="6"/>
      <w:szCs w:val="22"/>
    </w:rPr>
  </w:style>
  <w:style w:type="paragraph" w:customStyle="1" w:styleId="36">
    <w:name w:val="样式 标题 3 + 黑体 小四 非加粗"/>
    <w:basedOn w:val="3"/>
    <w:qFormat/>
    <w:rsid w:val="00290980"/>
    <w:pPr>
      <w:numPr>
        <w:numId w:val="0"/>
      </w:numPr>
      <w:tabs>
        <w:tab w:val="clear" w:pos="1200"/>
        <w:tab w:val="clear" w:pos="2651"/>
      </w:tabs>
      <w:spacing w:line="413" w:lineRule="auto"/>
    </w:pPr>
    <w:rPr>
      <w:rFonts w:ascii="黑体" w:eastAsia="黑体" w:hAnsi="黑体"/>
      <w:b w:val="0"/>
      <w:kern w:val="0"/>
      <w:sz w:val="24"/>
      <w:szCs w:val="32"/>
    </w:rPr>
  </w:style>
  <w:style w:type="paragraph" w:customStyle="1" w:styleId="affff">
    <w:name w:val="图"/>
    <w:basedOn w:val="a"/>
    <w:qFormat/>
    <w:rsid w:val="00290980"/>
    <w:pPr>
      <w:keepNext/>
      <w:adjustRightInd w:val="0"/>
      <w:spacing w:before="60" w:after="60" w:line="300" w:lineRule="auto"/>
      <w:jc w:val="center"/>
      <w:textAlignment w:val="center"/>
    </w:pPr>
    <w:rPr>
      <w:rFonts w:ascii="Calibri" w:hAnsi="Calibri"/>
      <w:snapToGrid w:val="0"/>
      <w:spacing w:val="20"/>
      <w:kern w:val="0"/>
      <w:sz w:val="24"/>
      <w:szCs w:val="20"/>
      <w:lang w:val="zh-CN"/>
    </w:rPr>
  </w:style>
  <w:style w:type="paragraph" w:customStyle="1" w:styleId="1110">
    <w:name w:val="1.1.1"/>
    <w:basedOn w:val="a"/>
    <w:qFormat/>
    <w:rsid w:val="00290980"/>
    <w:pPr>
      <w:tabs>
        <w:tab w:val="left" w:pos="0"/>
        <w:tab w:val="left" w:pos="1134"/>
        <w:tab w:val="left" w:pos="8505"/>
      </w:tabs>
      <w:autoSpaceDE w:val="0"/>
      <w:autoSpaceDN w:val="0"/>
      <w:adjustRightInd w:val="0"/>
      <w:spacing w:before="240" w:after="60" w:line="360" w:lineRule="atLeast"/>
    </w:pPr>
    <w:rPr>
      <w:rFonts w:ascii="宋体" w:hAnsi="Calibri"/>
      <w:b/>
      <w:kern w:val="0"/>
      <w:sz w:val="24"/>
      <w:szCs w:val="20"/>
    </w:rPr>
  </w:style>
  <w:style w:type="paragraph" w:customStyle="1" w:styleId="-">
    <w:name w:val="正文-宋体四号"/>
    <w:basedOn w:val="a"/>
    <w:qFormat/>
    <w:rsid w:val="00290980"/>
    <w:pPr>
      <w:spacing w:line="360" w:lineRule="auto"/>
      <w:ind w:firstLineChars="200" w:firstLine="560"/>
    </w:pPr>
    <w:rPr>
      <w:rFonts w:ascii="Calibri" w:hAnsi="Calibri" w:cs="宋体"/>
      <w:sz w:val="28"/>
      <w:szCs w:val="20"/>
    </w:rPr>
  </w:style>
  <w:style w:type="paragraph" w:customStyle="1" w:styleId="1f1">
    <w:name w:val="纯文本1"/>
    <w:basedOn w:val="a"/>
    <w:qFormat/>
    <w:rsid w:val="00290980"/>
    <w:pPr>
      <w:adjustRightInd w:val="0"/>
      <w:textAlignment w:val="baseline"/>
    </w:pPr>
    <w:rPr>
      <w:rFonts w:ascii="宋体" w:eastAsia="楷体_GB2312" w:hAnsi="Courier New"/>
      <w:sz w:val="28"/>
      <w:szCs w:val="20"/>
    </w:rPr>
  </w:style>
  <w:style w:type="paragraph" w:customStyle="1" w:styleId="affff0">
    <w:name w:val="保留正文"/>
    <w:basedOn w:val="ab"/>
    <w:qFormat/>
    <w:rsid w:val="00290980"/>
    <w:pPr>
      <w:keepNext/>
      <w:spacing w:after="160" w:line="240" w:lineRule="auto"/>
    </w:pPr>
    <w:rPr>
      <w:rFonts w:ascii="仿宋_GB2312" w:eastAsia="宋体" w:hAnsiTheme="minorHAnsi" w:cstheme="minorBidi"/>
      <w:b/>
      <w:sz w:val="21"/>
      <w:szCs w:val="20"/>
    </w:rPr>
  </w:style>
  <w:style w:type="paragraph" w:customStyle="1" w:styleId="CharCharCharCharCharCharChar">
    <w:name w:val="Char Char Char Char Char Char Char"/>
    <w:basedOn w:val="a"/>
    <w:qFormat/>
    <w:rsid w:val="00290980"/>
    <w:rPr>
      <w:rFonts w:ascii="仿宋_GB2312" w:eastAsia="仿宋_GB2312" w:hAnsi="Calibri"/>
      <w:b/>
      <w:sz w:val="32"/>
      <w:szCs w:val="32"/>
    </w:rPr>
  </w:style>
  <w:style w:type="paragraph" w:customStyle="1" w:styleId="CharChar130">
    <w:name w:val="Char Char13"/>
    <w:basedOn w:val="a"/>
    <w:qFormat/>
    <w:rsid w:val="0029098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features1">
    <w:name w:val="features1"/>
    <w:basedOn w:val="a"/>
    <w:qFormat/>
    <w:rsid w:val="00290980"/>
    <w:pPr>
      <w:widowControl/>
      <w:spacing w:before="100" w:beforeAutospacing="1" w:after="100" w:afterAutospacing="1"/>
      <w:jc w:val="left"/>
    </w:pPr>
    <w:rPr>
      <w:rFonts w:ascii="宋体" w:hAnsi="宋体" w:cs="宋体"/>
      <w:b/>
      <w:bCs/>
      <w:kern w:val="0"/>
      <w:sz w:val="18"/>
      <w:szCs w:val="18"/>
    </w:rPr>
  </w:style>
  <w:style w:type="paragraph" w:customStyle="1" w:styleId="affff1">
    <w:name w:val="a"/>
    <w:basedOn w:val="a"/>
    <w:qFormat/>
    <w:rsid w:val="00290980"/>
    <w:pPr>
      <w:widowControl/>
      <w:spacing w:before="100" w:beforeAutospacing="1" w:after="100" w:afterAutospacing="1"/>
      <w:jc w:val="left"/>
    </w:pPr>
    <w:rPr>
      <w:rFonts w:ascii="宋体" w:hAnsi="宋体" w:cs="宋体"/>
      <w:kern w:val="0"/>
      <w:sz w:val="24"/>
    </w:rPr>
  </w:style>
  <w:style w:type="paragraph" w:customStyle="1" w:styleId="affff2">
    <w:name w:val="此正文"/>
    <w:basedOn w:val="a"/>
    <w:qFormat/>
    <w:rsid w:val="00290980"/>
    <w:pPr>
      <w:autoSpaceDE w:val="0"/>
      <w:autoSpaceDN w:val="0"/>
      <w:adjustRightInd w:val="0"/>
      <w:spacing w:line="360" w:lineRule="auto"/>
      <w:ind w:firstLineChars="200" w:firstLine="200"/>
      <w:jc w:val="left"/>
    </w:pPr>
    <w:rPr>
      <w:rFonts w:ascii="Calibri" w:hAnsi="Calibri"/>
      <w:kern w:val="0"/>
      <w:sz w:val="24"/>
      <w:szCs w:val="20"/>
    </w:rPr>
  </w:style>
  <w:style w:type="paragraph" w:customStyle="1" w:styleId="2Char8">
    <w:name w:val="正文 首行缩进:  2 字符 Char"/>
    <w:basedOn w:val="a"/>
    <w:qFormat/>
    <w:rsid w:val="00290980"/>
    <w:pPr>
      <w:spacing w:line="360" w:lineRule="auto"/>
      <w:ind w:firstLine="480"/>
    </w:pPr>
    <w:rPr>
      <w:rFonts w:ascii="Calibri" w:hAnsi="Calibri" w:cs="宋体"/>
      <w:sz w:val="24"/>
      <w:szCs w:val="20"/>
    </w:rPr>
  </w:style>
  <w:style w:type="paragraph" w:customStyle="1" w:styleId="affff3">
    <w:name w:val="文字"/>
    <w:basedOn w:val="a"/>
    <w:qFormat/>
    <w:rsid w:val="00290980"/>
    <w:pPr>
      <w:tabs>
        <w:tab w:val="left" w:pos="8520"/>
      </w:tabs>
      <w:spacing w:line="312" w:lineRule="auto"/>
      <w:ind w:right="-210" w:firstLine="556"/>
    </w:pPr>
    <w:rPr>
      <w:rFonts w:ascii="宋体" w:hAnsi="Calibri"/>
      <w:sz w:val="28"/>
      <w:szCs w:val="20"/>
    </w:rPr>
  </w:style>
  <w:style w:type="paragraph" w:customStyle="1" w:styleId="CharCharCharCharCharCharChar1">
    <w:name w:val="Char Char Char Char Char Char Char1"/>
    <w:basedOn w:val="a"/>
    <w:qFormat/>
    <w:rsid w:val="00290980"/>
    <w:rPr>
      <w:rFonts w:ascii="仿宋_GB2312" w:eastAsia="仿宋_GB2312" w:hAnsi="Calibri"/>
      <w:b/>
      <w:sz w:val="32"/>
      <w:szCs w:val="32"/>
    </w:rPr>
  </w:style>
  <w:style w:type="paragraph" w:customStyle="1" w:styleId="affff4">
    <w:name w:val="列项——（一级）"/>
    <w:qFormat/>
    <w:rsid w:val="00290980"/>
    <w:pPr>
      <w:widowControl w:val="0"/>
      <w:tabs>
        <w:tab w:val="left" w:pos="854"/>
        <w:tab w:val="left" w:pos="1260"/>
      </w:tabs>
      <w:ind w:left="1260" w:hanging="420"/>
      <w:jc w:val="both"/>
    </w:pPr>
    <w:rPr>
      <w:rFonts w:ascii="宋体" w:hAnsi="Calibri"/>
      <w:sz w:val="21"/>
    </w:rPr>
  </w:style>
  <w:style w:type="paragraph" w:customStyle="1" w:styleId="311">
    <w:name w:val="正文文本缩进 31"/>
    <w:basedOn w:val="a"/>
    <w:uiPriority w:val="99"/>
    <w:qFormat/>
    <w:rsid w:val="00290980"/>
    <w:pPr>
      <w:spacing w:line="300" w:lineRule="auto"/>
      <w:ind w:firstLineChars="200" w:firstLine="480"/>
      <w:jc w:val="left"/>
    </w:pPr>
    <w:rPr>
      <w:rFonts w:ascii="Calibri" w:hAnsi="Calibri"/>
      <w:kern w:val="0"/>
      <w:sz w:val="24"/>
    </w:rPr>
  </w:style>
  <w:style w:type="paragraph" w:customStyle="1" w:styleId="affff5">
    <w:name w:val="标题五"/>
    <w:basedOn w:val="a"/>
    <w:qFormat/>
    <w:rsid w:val="00290980"/>
    <w:pPr>
      <w:tabs>
        <w:tab w:val="left" w:pos="1440"/>
      </w:tabs>
      <w:autoSpaceDE w:val="0"/>
      <w:autoSpaceDN w:val="0"/>
      <w:adjustRightInd w:val="0"/>
      <w:spacing w:beforeLines="50" w:line="360" w:lineRule="auto"/>
      <w:ind w:left="1440" w:hanging="420"/>
      <w:jc w:val="left"/>
    </w:pPr>
    <w:rPr>
      <w:rFonts w:ascii="Calibri" w:hAnsi="Calibri"/>
      <w:b/>
      <w:kern w:val="0"/>
      <w:sz w:val="24"/>
      <w:szCs w:val="20"/>
    </w:rPr>
  </w:style>
  <w:style w:type="paragraph" w:customStyle="1" w:styleId="Charfa">
    <w:name w:val="È±Ê¡ÎÄ±¾ Char"/>
    <w:basedOn w:val="a"/>
    <w:qFormat/>
    <w:rsid w:val="00290980"/>
    <w:pPr>
      <w:widowControl/>
      <w:overflowPunct w:val="0"/>
      <w:autoSpaceDE w:val="0"/>
      <w:autoSpaceDN w:val="0"/>
      <w:adjustRightInd w:val="0"/>
      <w:textAlignment w:val="baseline"/>
    </w:pPr>
    <w:rPr>
      <w:szCs w:val="21"/>
      <w:lang w:val="zh-CN"/>
    </w:rPr>
  </w:style>
  <w:style w:type="paragraph" w:customStyle="1" w:styleId="affff6">
    <w:name w:val="ÕýÎÄÊ×ÐÐËõ½ø"/>
    <w:basedOn w:val="a"/>
    <w:qFormat/>
    <w:rsid w:val="00290980"/>
    <w:pPr>
      <w:widowControl/>
      <w:overflowPunct w:val="0"/>
      <w:autoSpaceDE w:val="0"/>
      <w:autoSpaceDN w:val="0"/>
      <w:adjustRightInd w:val="0"/>
      <w:spacing w:line="360" w:lineRule="auto"/>
      <w:ind w:left="1134"/>
      <w:jc w:val="left"/>
      <w:textAlignment w:val="baseline"/>
    </w:pPr>
    <w:rPr>
      <w:rFonts w:ascii="Calibri" w:eastAsia="Times New Roman" w:hAnsi="Calibri"/>
      <w:kern w:val="0"/>
      <w:sz w:val="20"/>
      <w:szCs w:val="20"/>
    </w:rPr>
  </w:style>
  <w:style w:type="paragraph" w:customStyle="1" w:styleId="affff7">
    <w:name w:val="小标题"/>
    <w:basedOn w:val="a"/>
    <w:qFormat/>
    <w:rsid w:val="00290980"/>
    <w:pPr>
      <w:autoSpaceDE w:val="0"/>
      <w:autoSpaceDN w:val="0"/>
      <w:adjustRightInd w:val="0"/>
      <w:spacing w:before="120" w:line="360" w:lineRule="atLeast"/>
      <w:ind w:left="1134"/>
      <w:jc w:val="left"/>
      <w:textAlignment w:val="baseline"/>
    </w:pPr>
    <w:rPr>
      <w:rFonts w:ascii="Calibri" w:eastAsia="黑体" w:hAnsi="Calibri"/>
      <w:kern w:val="0"/>
      <w:sz w:val="20"/>
      <w:szCs w:val="20"/>
    </w:rPr>
  </w:style>
  <w:style w:type="paragraph" w:customStyle="1" w:styleId="button">
    <w:name w:val="button"/>
    <w:basedOn w:val="a"/>
    <w:qFormat/>
    <w:rsid w:val="0029098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074">
    <w:name w:val="正文样式 首行缩进:  0.74 厘米"/>
    <w:basedOn w:val="a"/>
    <w:qFormat/>
    <w:rsid w:val="00290980"/>
    <w:pPr>
      <w:autoSpaceDE w:val="0"/>
      <w:autoSpaceDN w:val="0"/>
      <w:adjustRightInd w:val="0"/>
      <w:spacing w:beforeLines="50" w:line="360" w:lineRule="auto"/>
      <w:ind w:firstLine="420"/>
      <w:jc w:val="left"/>
    </w:pPr>
    <w:rPr>
      <w:rFonts w:ascii="Calibri" w:hAnsi="Calibri" w:cs="宋体"/>
      <w:kern w:val="0"/>
      <w:sz w:val="24"/>
      <w:szCs w:val="20"/>
    </w:rPr>
  </w:style>
  <w:style w:type="paragraph" w:customStyle="1" w:styleId="787815">
    <w:name w:val="样式 宋体 小四 段前: 7.8 磅 段后: 7.8 磅 行距: 1.5 倍行距"/>
    <w:basedOn w:val="a"/>
    <w:qFormat/>
    <w:rsid w:val="00290980"/>
    <w:pPr>
      <w:spacing w:line="360" w:lineRule="auto"/>
      <w:ind w:firstLine="480"/>
    </w:pPr>
    <w:rPr>
      <w:rFonts w:ascii="宋体" w:hAnsi="宋体" w:cs="宋体"/>
      <w:sz w:val="24"/>
      <w:szCs w:val="20"/>
    </w:rPr>
  </w:style>
  <w:style w:type="paragraph" w:customStyle="1" w:styleId="1Char0">
    <w:name w:val="1 Char"/>
    <w:basedOn w:val="a0"/>
    <w:qFormat/>
    <w:rsid w:val="00290980"/>
    <w:pPr>
      <w:spacing w:line="360" w:lineRule="auto"/>
      <w:ind w:firstLine="200"/>
    </w:pPr>
    <w:rPr>
      <w:rFonts w:ascii="仿宋_GB2312" w:hAnsiTheme="minorHAnsi" w:cstheme="minorBidi"/>
      <w:b/>
      <w:szCs w:val="32"/>
    </w:rPr>
  </w:style>
  <w:style w:type="paragraph" w:customStyle="1" w:styleId="1f2">
    <w:name w:val="正文缩进1"/>
    <w:basedOn w:val="a"/>
    <w:next w:val="ac"/>
    <w:qFormat/>
    <w:rsid w:val="00290980"/>
    <w:pPr>
      <w:autoSpaceDE w:val="0"/>
      <w:autoSpaceDN w:val="0"/>
      <w:adjustRightInd w:val="0"/>
      <w:snapToGrid w:val="0"/>
      <w:spacing w:after="120" w:line="360" w:lineRule="auto"/>
      <w:ind w:leftChars="200" w:left="420" w:firstLineChars="200" w:firstLine="480"/>
      <w:jc w:val="left"/>
    </w:pPr>
    <w:rPr>
      <w:rFonts w:ascii="Calibri" w:hAnsi="Calibri"/>
      <w:kern w:val="0"/>
      <w:sz w:val="24"/>
      <w:szCs w:val="21"/>
    </w:rPr>
  </w:style>
  <w:style w:type="paragraph" w:customStyle="1" w:styleId="TableContents">
    <w:name w:val="Table Contents"/>
    <w:basedOn w:val="a"/>
    <w:qFormat/>
    <w:rsid w:val="00290980"/>
    <w:pPr>
      <w:suppressAutoHyphens/>
      <w:autoSpaceDE w:val="0"/>
      <w:autoSpaceDN w:val="0"/>
      <w:adjustRightInd w:val="0"/>
      <w:spacing w:after="120"/>
      <w:jc w:val="left"/>
    </w:pPr>
    <w:rPr>
      <w:rFonts w:ascii="Helvetica" w:hAnsi="Helvetica"/>
      <w:kern w:val="1"/>
      <w:sz w:val="20"/>
      <w:szCs w:val="20"/>
    </w:rPr>
  </w:style>
  <w:style w:type="paragraph" w:customStyle="1" w:styleId="a20">
    <w:name w:val="a2"/>
    <w:basedOn w:val="a"/>
    <w:qFormat/>
    <w:rsid w:val="00290980"/>
    <w:pPr>
      <w:widowControl/>
      <w:spacing w:before="100" w:beforeAutospacing="1" w:after="100" w:afterAutospacing="1"/>
      <w:jc w:val="left"/>
    </w:pPr>
    <w:rPr>
      <w:rFonts w:ascii="宋体" w:hAnsi="宋体" w:cs="宋体"/>
      <w:kern w:val="0"/>
      <w:sz w:val="24"/>
    </w:rPr>
  </w:style>
  <w:style w:type="paragraph" w:customStyle="1" w:styleId="213">
    <w:name w:val="正文文本 21"/>
    <w:basedOn w:val="a"/>
    <w:qFormat/>
    <w:rsid w:val="00290980"/>
    <w:pPr>
      <w:widowControl/>
      <w:overflowPunct w:val="0"/>
      <w:autoSpaceDE w:val="0"/>
      <w:autoSpaceDN w:val="0"/>
      <w:adjustRightInd w:val="0"/>
      <w:ind w:left="720" w:hanging="720"/>
      <w:jc w:val="left"/>
      <w:textAlignment w:val="baseline"/>
    </w:pPr>
    <w:rPr>
      <w:rFonts w:ascii="Calibri" w:hAnsi="Calibri"/>
      <w:kern w:val="0"/>
      <w:sz w:val="24"/>
      <w:szCs w:val="20"/>
      <w:lang w:val="en-GB"/>
    </w:rPr>
  </w:style>
  <w:style w:type="paragraph" w:customStyle="1" w:styleId="affff8">
    <w:name w:val="列表内容"/>
    <w:basedOn w:val="a"/>
    <w:next w:val="a"/>
    <w:qFormat/>
    <w:rsid w:val="00290980"/>
    <w:pPr>
      <w:widowControl/>
      <w:autoSpaceDE w:val="0"/>
      <w:autoSpaceDN w:val="0"/>
      <w:adjustRightInd w:val="0"/>
      <w:ind w:firstLine="200"/>
      <w:jc w:val="left"/>
    </w:pPr>
    <w:rPr>
      <w:rFonts w:ascii="Calibri" w:hAnsi="Calibri"/>
      <w:kern w:val="0"/>
      <w:sz w:val="18"/>
      <w:szCs w:val="20"/>
    </w:rPr>
  </w:style>
  <w:style w:type="paragraph" w:customStyle="1" w:styleId="NICMANBodyText">
    <w:name w:val="NICMAN Body Text"/>
    <w:basedOn w:val="a"/>
    <w:next w:val="ab"/>
    <w:qFormat/>
    <w:rsid w:val="00290980"/>
    <w:pPr>
      <w:autoSpaceDE w:val="0"/>
      <w:autoSpaceDN w:val="0"/>
      <w:adjustRightInd w:val="0"/>
      <w:spacing w:after="120"/>
      <w:jc w:val="left"/>
    </w:pPr>
    <w:rPr>
      <w:rFonts w:ascii="Calibri" w:hAnsi="Calibri"/>
      <w:kern w:val="0"/>
      <w:sz w:val="20"/>
      <w:szCs w:val="20"/>
    </w:rPr>
  </w:style>
  <w:style w:type="paragraph" w:customStyle="1" w:styleId="affff9">
    <w:name w:val="技术报告正文"/>
    <w:basedOn w:val="a"/>
    <w:qFormat/>
    <w:rsid w:val="00290980"/>
    <w:pPr>
      <w:autoSpaceDE w:val="0"/>
      <w:autoSpaceDN w:val="0"/>
      <w:adjustRightInd w:val="0"/>
      <w:spacing w:beforeLines="50" w:line="440" w:lineRule="exact"/>
      <w:ind w:firstLineChars="192" w:firstLine="538"/>
      <w:jc w:val="left"/>
    </w:pPr>
    <w:rPr>
      <w:rFonts w:ascii="Calibri" w:hAnsi="Calibri" w:cs="Arial"/>
      <w:bCs/>
      <w:kern w:val="0"/>
      <w:sz w:val="28"/>
      <w:szCs w:val="20"/>
    </w:rPr>
  </w:style>
  <w:style w:type="paragraph" w:customStyle="1" w:styleId="affffa">
    <w:name w:val="标书正文格式"/>
    <w:qFormat/>
    <w:rsid w:val="00290980"/>
    <w:pPr>
      <w:spacing w:line="360" w:lineRule="auto"/>
      <w:ind w:firstLineChars="200" w:firstLine="200"/>
    </w:pPr>
    <w:rPr>
      <w:rFonts w:ascii="Calibri" w:eastAsia="楷体_GB2312" w:hAnsi="Calibri"/>
      <w:kern w:val="2"/>
      <w:sz w:val="24"/>
      <w:szCs w:val="24"/>
    </w:rPr>
  </w:style>
  <w:style w:type="paragraph" w:customStyle="1" w:styleId="Char130">
    <w:name w:val="Char13"/>
    <w:basedOn w:val="a"/>
    <w:qFormat/>
    <w:rsid w:val="00290980"/>
    <w:pPr>
      <w:widowControl/>
      <w:spacing w:after="160" w:line="240" w:lineRule="exact"/>
      <w:jc w:val="left"/>
    </w:pPr>
    <w:rPr>
      <w:rFonts w:ascii="Verdana" w:hAnsi="Verdana"/>
      <w:kern w:val="0"/>
      <w:sz w:val="20"/>
      <w:szCs w:val="20"/>
      <w:lang w:eastAsia="en-US"/>
    </w:rPr>
  </w:style>
  <w:style w:type="paragraph" w:customStyle="1" w:styleId="ItemListinTable">
    <w:name w:val="Item List in Table"/>
    <w:qFormat/>
    <w:rsid w:val="00290980"/>
    <w:pPr>
      <w:tabs>
        <w:tab w:val="left" w:pos="284"/>
        <w:tab w:val="left" w:pos="720"/>
      </w:tabs>
      <w:spacing w:before="40" w:after="40"/>
      <w:ind w:left="720" w:hanging="720"/>
      <w:jc w:val="both"/>
    </w:pPr>
    <w:rPr>
      <w:rFonts w:ascii="Calibri" w:hAnsi="Calibri" w:cs="Arial"/>
      <w:kern w:val="2"/>
      <w:sz w:val="18"/>
      <w:szCs w:val="18"/>
    </w:rPr>
  </w:style>
  <w:style w:type="paragraph" w:customStyle="1" w:styleId="TableHeading">
    <w:name w:val="Table Heading"/>
    <w:qFormat/>
    <w:rsid w:val="00290980"/>
    <w:pPr>
      <w:keepNext/>
      <w:snapToGrid w:val="0"/>
      <w:spacing w:before="80" w:after="80"/>
      <w:jc w:val="center"/>
    </w:pPr>
    <w:rPr>
      <w:rFonts w:ascii="Calibri" w:eastAsia="黑体" w:hAnsi="Calibri" w:cs="Arial"/>
      <w:kern w:val="2"/>
      <w:sz w:val="18"/>
      <w:szCs w:val="18"/>
    </w:rPr>
  </w:style>
  <w:style w:type="character" w:customStyle="1" w:styleId="Charfb">
    <w:name w:val="明显引用 Char"/>
    <w:basedOn w:val="a1"/>
    <w:uiPriority w:val="30"/>
    <w:qFormat/>
    <w:rsid w:val="00290980"/>
    <w:rPr>
      <w:b/>
      <w:bCs/>
      <w:i/>
      <w:iCs/>
      <w:color w:val="4F81BD" w:themeColor="accent1"/>
    </w:rPr>
  </w:style>
  <w:style w:type="paragraph" w:customStyle="1" w:styleId="140">
    <w:name w:val="14"/>
    <w:basedOn w:val="a"/>
    <w:qFormat/>
    <w:rsid w:val="00290980"/>
    <w:pPr>
      <w:snapToGrid w:val="0"/>
      <w:spacing w:beforeLines="30" w:line="288" w:lineRule="auto"/>
      <w:ind w:leftChars="355" w:left="852" w:firstLineChars="175" w:firstLine="420"/>
    </w:pPr>
    <w:rPr>
      <w:rFonts w:ascii="新宋体" w:hAnsi="新宋体"/>
      <w:sz w:val="24"/>
      <w:szCs w:val="20"/>
    </w:rPr>
  </w:style>
  <w:style w:type="paragraph" w:customStyle="1" w:styleId="ListParagraph1">
    <w:name w:val="List Paragraph1"/>
    <w:basedOn w:val="a"/>
    <w:qFormat/>
    <w:rsid w:val="00290980"/>
    <w:pPr>
      <w:ind w:firstLineChars="200" w:firstLine="420"/>
    </w:pPr>
    <w:rPr>
      <w:rFonts w:ascii="Calibri" w:hAnsi="Calibri"/>
      <w:szCs w:val="22"/>
    </w:rPr>
  </w:style>
  <w:style w:type="paragraph" w:customStyle="1" w:styleId="CharCharCharCharCharCharCharCharCharCharCharCharChar1">
    <w:name w:val="Char Char Char Char Char Char Char Char Char Char Char Char Char1"/>
    <w:basedOn w:val="a"/>
    <w:qFormat/>
    <w:rsid w:val="00290980"/>
    <w:rPr>
      <w:rFonts w:ascii="Tahoma" w:hAnsi="Tahoma"/>
      <w:sz w:val="24"/>
      <w:szCs w:val="20"/>
    </w:rPr>
  </w:style>
  <w:style w:type="paragraph" w:customStyle="1" w:styleId="affffb">
    <w:name w:val="标书正文带编号"/>
    <w:basedOn w:val="a"/>
    <w:qFormat/>
    <w:rsid w:val="00290980"/>
    <w:pPr>
      <w:tabs>
        <w:tab w:val="left" w:pos="397"/>
      </w:tabs>
      <w:autoSpaceDE w:val="0"/>
      <w:autoSpaceDN w:val="0"/>
      <w:adjustRightInd w:val="0"/>
      <w:ind w:firstLine="397"/>
      <w:jc w:val="left"/>
    </w:pPr>
    <w:rPr>
      <w:rFonts w:ascii="Calibri" w:hAnsi="Calibri" w:cs="宋体"/>
      <w:kern w:val="0"/>
      <w:sz w:val="20"/>
      <w:szCs w:val="21"/>
    </w:rPr>
  </w:style>
  <w:style w:type="paragraph" w:customStyle="1" w:styleId="xl29">
    <w:name w:val="xl29"/>
    <w:basedOn w:val="a"/>
    <w:qFormat/>
    <w:rsid w:val="00290980"/>
    <w:pPr>
      <w:widowControl/>
      <w:autoSpaceDE w:val="0"/>
      <w:autoSpaceDN w:val="0"/>
      <w:adjustRightInd w:val="0"/>
      <w:spacing w:before="100" w:beforeAutospacing="1" w:after="100" w:afterAutospacing="1"/>
      <w:jc w:val="center"/>
    </w:pPr>
    <w:rPr>
      <w:rFonts w:ascii="Arial Unicode MS" w:eastAsia="Arial Unicode MS" w:hAnsi="Arial Unicode MS"/>
      <w:kern w:val="0"/>
      <w:sz w:val="24"/>
      <w:szCs w:val="20"/>
    </w:rPr>
  </w:style>
  <w:style w:type="paragraph" w:customStyle="1" w:styleId="37">
    <w:name w:val="列出段落3"/>
    <w:basedOn w:val="a"/>
    <w:qFormat/>
    <w:rsid w:val="00290980"/>
    <w:pPr>
      <w:ind w:firstLineChars="200" w:firstLine="420"/>
    </w:pPr>
    <w:rPr>
      <w:rFonts w:ascii="Calibri" w:hAnsi="Calibri"/>
    </w:rPr>
  </w:style>
  <w:style w:type="paragraph" w:customStyle="1" w:styleId="312">
    <w:name w:val="列出段落31"/>
    <w:basedOn w:val="a"/>
    <w:qFormat/>
    <w:rsid w:val="00290980"/>
    <w:pPr>
      <w:ind w:firstLineChars="200" w:firstLine="420"/>
    </w:pPr>
    <w:rPr>
      <w:rFonts w:ascii="Calibri" w:hAnsi="Calibri"/>
      <w:lang w:val="zh-CN"/>
    </w:rPr>
  </w:style>
  <w:style w:type="paragraph" w:customStyle="1" w:styleId="CharCharCharCharCharCharCharCharCharCharCharCharCharCharCharCharCharCharChar">
    <w:name w:val="Char Char Char Char Char Char Char Char Char Char Char Char Char Char Char Char Char Char Char"/>
    <w:basedOn w:val="a"/>
    <w:qFormat/>
    <w:rsid w:val="00290980"/>
    <w:rPr>
      <w:rFonts w:ascii="仿宋_GB2312" w:eastAsia="仿宋_GB2312" w:hAnsi="Calibri"/>
      <w:b/>
      <w:sz w:val="32"/>
      <w:szCs w:val="32"/>
    </w:rPr>
  </w:style>
  <w:style w:type="paragraph" w:customStyle="1" w:styleId="affffc">
    <w:name w:val="章标题"/>
    <w:next w:val="a"/>
    <w:qFormat/>
    <w:rsid w:val="00290980"/>
    <w:pPr>
      <w:tabs>
        <w:tab w:val="left" w:pos="3469"/>
      </w:tabs>
      <w:spacing w:beforeLines="50" w:afterLines="50"/>
      <w:ind w:left="3469" w:hanging="420"/>
      <w:jc w:val="both"/>
      <w:outlineLvl w:val="1"/>
    </w:pPr>
    <w:rPr>
      <w:rFonts w:ascii="黑体" w:eastAsia="黑体" w:hAnsi="Calibri"/>
      <w:sz w:val="21"/>
    </w:rPr>
  </w:style>
  <w:style w:type="paragraph" w:customStyle="1" w:styleId="affffd">
    <w:name w:val="样式"/>
    <w:basedOn w:val="a"/>
    <w:qFormat/>
    <w:rsid w:val="00290980"/>
    <w:pPr>
      <w:autoSpaceDE w:val="0"/>
      <w:autoSpaceDN w:val="0"/>
      <w:adjustRightInd w:val="0"/>
      <w:snapToGrid w:val="0"/>
      <w:spacing w:before="120" w:after="120" w:line="360" w:lineRule="auto"/>
      <w:jc w:val="left"/>
    </w:pPr>
    <w:rPr>
      <w:rFonts w:ascii="宋体" w:hAnsi="Calibri"/>
      <w:kern w:val="0"/>
      <w:sz w:val="24"/>
      <w:szCs w:val="20"/>
    </w:rPr>
  </w:style>
  <w:style w:type="paragraph" w:customStyle="1" w:styleId="1Level1Level11h1IIIHeading1H1-Heading1Header1">
    <w:name w:val="样式 标题 1Level 1Level 11h1II+IHeading1H1-Heading 1Header 1..."/>
    <w:basedOn w:val="1"/>
    <w:qFormat/>
    <w:rsid w:val="00290980"/>
    <w:pPr>
      <w:pageBreakBefore/>
      <w:numPr>
        <w:numId w:val="0"/>
      </w:numPr>
      <w:spacing w:before="100" w:after="100" w:line="360" w:lineRule="auto"/>
      <w:ind w:left="1680" w:hanging="420"/>
      <w:jc w:val="left"/>
    </w:pPr>
    <w:rPr>
      <w:rFonts w:ascii="Arial" w:eastAsia="黑体" w:hAnsi="Arial" w:cs="宋体"/>
      <w:bCs/>
    </w:rPr>
  </w:style>
  <w:style w:type="paragraph" w:customStyle="1" w:styleId="affffe">
    <w:name w:val="简单回函地址"/>
    <w:basedOn w:val="a"/>
    <w:qFormat/>
    <w:rsid w:val="00290980"/>
    <w:rPr>
      <w:rFonts w:ascii="Calibri" w:hAnsi="Calibri"/>
    </w:rPr>
  </w:style>
  <w:style w:type="paragraph" w:customStyle="1" w:styleId="1f3">
    <w:name w:val="样式1"/>
    <w:basedOn w:val="a"/>
    <w:qFormat/>
    <w:rsid w:val="00290980"/>
    <w:pPr>
      <w:autoSpaceDE w:val="0"/>
      <w:autoSpaceDN w:val="0"/>
      <w:adjustRightInd w:val="0"/>
      <w:spacing w:line="400" w:lineRule="exact"/>
    </w:pPr>
    <w:rPr>
      <w:rFonts w:ascii="宋体" w:cs="宋体"/>
      <w:kern w:val="0"/>
    </w:rPr>
  </w:style>
  <w:style w:type="character" w:customStyle="1" w:styleId="Charfc">
    <w:name w:val="引用 Char"/>
    <w:basedOn w:val="a1"/>
    <w:uiPriority w:val="29"/>
    <w:qFormat/>
    <w:rsid w:val="00290980"/>
    <w:rPr>
      <w:i/>
      <w:iCs/>
      <w:color w:val="000000" w:themeColor="text1"/>
    </w:rPr>
  </w:style>
  <w:style w:type="paragraph" w:customStyle="1" w:styleId="CharCharCharCharCharCharCharCharCharCharCharCharCharCharCharCharCharCharChar1">
    <w:name w:val="Char Char Char Char Char Char Char Char Char Char Char Char Char Char Char Char Char Char Char1"/>
    <w:basedOn w:val="a"/>
    <w:qFormat/>
    <w:rsid w:val="00290980"/>
    <w:rPr>
      <w:rFonts w:ascii="仿宋_GB2312" w:eastAsia="仿宋_GB2312" w:hAnsi="Calibri"/>
      <w:b/>
      <w:sz w:val="32"/>
      <w:szCs w:val="32"/>
    </w:rPr>
  </w:style>
  <w:style w:type="paragraph" w:customStyle="1" w:styleId="2e">
    <w:name w:val="正文字缩2字"/>
    <w:basedOn w:val="a"/>
    <w:qFormat/>
    <w:rsid w:val="00290980"/>
    <w:pPr>
      <w:spacing w:before="60" w:after="60" w:line="360" w:lineRule="auto"/>
      <w:ind w:leftChars="200" w:left="200" w:firstLineChars="200" w:firstLine="200"/>
    </w:pPr>
    <w:rPr>
      <w:rFonts w:ascii="Calibri" w:hAnsi="Calibri"/>
      <w:sz w:val="24"/>
    </w:rPr>
  </w:style>
  <w:style w:type="paragraph" w:customStyle="1" w:styleId="afffff">
    <w:name w:val="排列"/>
    <w:basedOn w:val="a"/>
    <w:rsid w:val="00290980"/>
    <w:pPr>
      <w:widowControl/>
      <w:autoSpaceDE w:val="0"/>
      <w:autoSpaceDN w:val="0"/>
      <w:adjustRightInd w:val="0"/>
      <w:spacing w:line="360" w:lineRule="auto"/>
      <w:jc w:val="left"/>
    </w:pPr>
    <w:rPr>
      <w:rFonts w:ascii="宋体" w:hAnsi="宋体"/>
      <w:kern w:val="0"/>
      <w:sz w:val="20"/>
      <w:szCs w:val="20"/>
      <w:lang w:val="zh-CN"/>
    </w:rPr>
  </w:style>
  <w:style w:type="paragraph" w:customStyle="1" w:styleId="xl35">
    <w:name w:val="xl35"/>
    <w:basedOn w:val="a"/>
    <w:qFormat/>
    <w:rsid w:val="0029098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Cs w:val="22"/>
    </w:rPr>
  </w:style>
  <w:style w:type="paragraph" w:customStyle="1" w:styleId="Test2">
    <w:name w:val="Test2"/>
    <w:basedOn w:val="2"/>
    <w:qFormat/>
    <w:rsid w:val="00290980"/>
    <w:pPr>
      <w:keepNext w:val="0"/>
      <w:keepLines w:val="0"/>
      <w:widowControl/>
      <w:numPr>
        <w:numId w:val="0"/>
      </w:numPr>
      <w:tabs>
        <w:tab w:val="clear" w:pos="360"/>
        <w:tab w:val="clear" w:pos="1145"/>
        <w:tab w:val="left" w:pos="774"/>
      </w:tabs>
      <w:autoSpaceDE w:val="0"/>
      <w:autoSpaceDN w:val="0"/>
      <w:adjustRightInd w:val="0"/>
      <w:snapToGrid w:val="0"/>
      <w:spacing w:before="360" w:after="360" w:line="240" w:lineRule="atLeast"/>
      <w:ind w:left="774" w:hanging="576"/>
      <w:jc w:val="left"/>
    </w:pPr>
    <w:rPr>
      <w:rFonts w:ascii="宋体" w:eastAsia="宋体"/>
      <w:snapToGrid w:val="0"/>
      <w:kern w:val="0"/>
      <w:sz w:val="28"/>
      <w:szCs w:val="32"/>
    </w:rPr>
  </w:style>
  <w:style w:type="paragraph" w:customStyle="1" w:styleId="afffff0">
    <w:name w:val="正文－恩普"/>
    <w:basedOn w:val="a0"/>
    <w:qFormat/>
    <w:rsid w:val="00290980"/>
    <w:pPr>
      <w:spacing w:line="360" w:lineRule="auto"/>
      <w:ind w:firstLine="200"/>
    </w:pPr>
    <w:rPr>
      <w:rFonts w:ascii="仿宋_GB2312" w:hAnsiTheme="minorHAnsi" w:cstheme="minorBidi"/>
      <w:b/>
      <w:sz w:val="24"/>
    </w:rPr>
  </w:style>
  <w:style w:type="paragraph" w:customStyle="1" w:styleId="085085">
    <w:name w:val="样式 左侧:  0.85 厘米 首行缩进:  0.85 厘米"/>
    <w:basedOn w:val="a"/>
    <w:qFormat/>
    <w:rsid w:val="00290980"/>
    <w:pPr>
      <w:autoSpaceDE w:val="0"/>
      <w:autoSpaceDN w:val="0"/>
      <w:adjustRightInd w:val="0"/>
      <w:spacing w:line="360" w:lineRule="auto"/>
      <w:ind w:firstLine="482"/>
      <w:jc w:val="left"/>
    </w:pPr>
    <w:rPr>
      <w:rFonts w:ascii="Calibri" w:hAnsi="Calibri" w:cs="宋体"/>
      <w:kern w:val="0"/>
      <w:sz w:val="24"/>
      <w:szCs w:val="20"/>
    </w:rPr>
  </w:style>
  <w:style w:type="paragraph" w:customStyle="1" w:styleId="Char23">
    <w:name w:val="Char2"/>
    <w:basedOn w:val="a"/>
    <w:qFormat/>
    <w:rsid w:val="00290980"/>
    <w:pPr>
      <w:autoSpaceDE w:val="0"/>
      <w:autoSpaceDN w:val="0"/>
      <w:adjustRightInd w:val="0"/>
      <w:jc w:val="left"/>
    </w:pPr>
    <w:rPr>
      <w:rFonts w:ascii="仿宋_GB2312" w:eastAsia="仿宋_GB2312" w:hAnsi="Calibri"/>
      <w:b/>
      <w:kern w:val="0"/>
      <w:sz w:val="32"/>
      <w:szCs w:val="32"/>
    </w:rPr>
  </w:style>
  <w:style w:type="paragraph" w:customStyle="1" w:styleId="afffff1">
    <w:name w:val="正文文字表格居中"/>
    <w:basedOn w:val="a"/>
    <w:next w:val="24"/>
    <w:qFormat/>
    <w:rsid w:val="00290980"/>
    <w:pPr>
      <w:autoSpaceDE w:val="0"/>
      <w:autoSpaceDN w:val="0"/>
      <w:adjustRightInd w:val="0"/>
      <w:snapToGrid w:val="0"/>
      <w:spacing w:line="360" w:lineRule="auto"/>
      <w:jc w:val="left"/>
    </w:pPr>
    <w:rPr>
      <w:rFonts w:ascii="宋体" w:hAnsi="Calibri"/>
      <w:b/>
      <w:kern w:val="0"/>
      <w:sz w:val="24"/>
      <w:szCs w:val="20"/>
    </w:rPr>
  </w:style>
  <w:style w:type="paragraph" w:customStyle="1" w:styleId="CharChar1CharCharCharCharCharCharCharCharCharCharCharCharCharChar">
    <w:name w:val="Char Char1 Char Char Char Char Char Char Char Char Char Char Char Char Char Char"/>
    <w:basedOn w:val="a"/>
    <w:qFormat/>
    <w:rsid w:val="00290980"/>
    <w:pPr>
      <w:widowControl/>
      <w:autoSpaceDE w:val="0"/>
      <w:autoSpaceDN w:val="0"/>
      <w:adjustRightInd w:val="0"/>
      <w:spacing w:after="160" w:line="240" w:lineRule="exact"/>
      <w:jc w:val="left"/>
    </w:pPr>
    <w:rPr>
      <w:rFonts w:ascii="Calibri" w:hAnsi="Calibri"/>
      <w:kern w:val="0"/>
      <w:sz w:val="20"/>
      <w:szCs w:val="20"/>
    </w:rPr>
  </w:style>
  <w:style w:type="paragraph" w:customStyle="1" w:styleId="GB2312015GBCharChar">
    <w:name w:val="样式 样式 正文文本缩进 + 仿宋_GB2312 小四 首行缩进:  0 厘米 行距: 1.5 倍行距 + (中文) 仿宋_GB... Char Char"/>
    <w:basedOn w:val="a"/>
    <w:qFormat/>
    <w:rsid w:val="00290980"/>
    <w:pPr>
      <w:autoSpaceDE w:val="0"/>
      <w:autoSpaceDN w:val="0"/>
      <w:adjustRightInd w:val="0"/>
      <w:spacing w:line="360" w:lineRule="auto"/>
      <w:ind w:firstLineChars="200" w:firstLine="480"/>
      <w:jc w:val="left"/>
    </w:pPr>
    <w:rPr>
      <w:rFonts w:ascii="仿宋_GB2312" w:eastAsia="新宋体" w:hAnsi="Calibri"/>
      <w:kern w:val="0"/>
      <w:sz w:val="24"/>
      <w:szCs w:val="20"/>
    </w:rPr>
  </w:style>
  <w:style w:type="paragraph" w:customStyle="1" w:styleId="afffff2">
    <w:name w:val="正文（首行缩进）"/>
    <w:basedOn w:val="ac"/>
    <w:qFormat/>
    <w:rsid w:val="00290980"/>
    <w:pPr>
      <w:widowControl/>
      <w:overflowPunct w:val="0"/>
      <w:autoSpaceDE w:val="0"/>
      <w:autoSpaceDN w:val="0"/>
      <w:adjustRightInd w:val="0"/>
      <w:spacing w:beforeLines="50" w:line="400" w:lineRule="exact"/>
      <w:ind w:left="200" w:firstLineChars="200" w:firstLine="200"/>
      <w:jc w:val="left"/>
      <w:textAlignment w:val="baseline"/>
    </w:pPr>
    <w:rPr>
      <w:rFonts w:asciiTheme="minorHAnsi" w:hAnsiTheme="minorHAnsi" w:cstheme="minorBidi"/>
      <w:spacing w:val="10"/>
      <w:kern w:val="0"/>
      <w:sz w:val="24"/>
      <w:szCs w:val="20"/>
    </w:rPr>
  </w:style>
  <w:style w:type="paragraph" w:customStyle="1" w:styleId="afffff3">
    <w:name w:val="前言、引言标题"/>
    <w:next w:val="a"/>
    <w:qFormat/>
    <w:rsid w:val="00290980"/>
    <w:pPr>
      <w:shd w:val="clear" w:color="FFFFFF" w:fill="FFFFFF"/>
      <w:tabs>
        <w:tab w:val="left" w:pos="3349"/>
      </w:tabs>
      <w:spacing w:before="640" w:after="560"/>
      <w:ind w:left="3349" w:hanging="720"/>
      <w:jc w:val="center"/>
      <w:outlineLvl w:val="0"/>
    </w:pPr>
    <w:rPr>
      <w:rFonts w:ascii="黑体" w:eastAsia="黑体" w:hAnsi="Calibri"/>
      <w:sz w:val="32"/>
    </w:rPr>
  </w:style>
  <w:style w:type="paragraph" w:customStyle="1" w:styleId="afffff4">
    <w:name w:val="表格文字（大）"/>
    <w:basedOn w:val="a"/>
    <w:qFormat/>
    <w:rsid w:val="00290980"/>
    <w:pPr>
      <w:autoSpaceDE w:val="0"/>
      <w:autoSpaceDN w:val="0"/>
      <w:adjustRightInd w:val="0"/>
      <w:spacing w:before="20" w:after="20"/>
      <w:jc w:val="left"/>
    </w:pPr>
    <w:rPr>
      <w:rFonts w:ascii="Century Gothic" w:hAnsi="Century Gothic" w:cs="Century Gothic"/>
      <w:kern w:val="0"/>
      <w:sz w:val="24"/>
      <w:szCs w:val="20"/>
    </w:rPr>
  </w:style>
  <w:style w:type="paragraph" w:customStyle="1" w:styleId="afffff5">
    <w:name w:val="*正文"/>
    <w:basedOn w:val="a"/>
    <w:link w:val="Charfd"/>
    <w:qFormat/>
    <w:rsid w:val="00290980"/>
    <w:pPr>
      <w:spacing w:line="312" w:lineRule="auto"/>
      <w:ind w:firstLineChars="200" w:firstLine="480"/>
    </w:pPr>
    <w:rPr>
      <w:rFonts w:ascii="Calibri" w:hAnsi="Calibri"/>
      <w:sz w:val="24"/>
    </w:rPr>
  </w:style>
  <w:style w:type="character" w:customStyle="1" w:styleId="Charfd">
    <w:name w:val="*正文 Char"/>
    <w:link w:val="afffff5"/>
    <w:rsid w:val="00290980"/>
    <w:rPr>
      <w:rFonts w:ascii="Calibri" w:hAnsi="Calibri"/>
      <w:kern w:val="2"/>
      <w:sz w:val="24"/>
      <w:szCs w:val="24"/>
    </w:rPr>
  </w:style>
  <w:style w:type="paragraph" w:customStyle="1" w:styleId="1f4">
    <w:name w:val="修订1"/>
    <w:hidden/>
    <w:uiPriority w:val="99"/>
    <w:semiHidden/>
    <w:rsid w:val="0029098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1D5700-67C7-4D03-8B77-D14F5D6C3D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25237</Words>
  <Characters>4216</Characters>
  <Application>Microsoft Office Word</Application>
  <DocSecurity>0</DocSecurity>
  <Lines>35</Lines>
  <Paragraphs>58</Paragraphs>
  <ScaleCrop>false</ScaleCrop>
  <Company>Microsoft</Company>
  <LinksUpToDate>false</LinksUpToDate>
  <CharactersWithSpaces>29395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PC</cp:lastModifiedBy>
  <cp:revision>6</cp:revision>
  <cp:lastPrinted>2020-08-05T07:52:00Z</cp:lastPrinted>
  <dcterms:created xsi:type="dcterms:W3CDTF">2021-01-27T03:12:00Z</dcterms:created>
  <dcterms:modified xsi:type="dcterms:W3CDTF">2021-02-01T01:43:00Z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