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sz w:val="36"/>
          <w:szCs w:val="36"/>
        </w:rPr>
      </w:pPr>
      <w:r>
        <w:rPr>
          <w:rFonts w:hint="eastAsia" w:ascii="仿宋" w:eastAsia="仿宋"/>
          <w:b/>
          <w:bCs/>
          <w:sz w:val="52"/>
          <w:szCs w:val="52"/>
        </w:rPr>
        <w:t>绍兴市越城区人民医院OT设备、PT设备等设备供货项目</w:t>
      </w:r>
    </w:p>
    <w:p>
      <w:pPr>
        <w:rPr>
          <w:rFonts w:ascii="仿宋" w:eastAsia="仿宋"/>
          <w:sz w:val="36"/>
          <w:szCs w:val="36"/>
        </w:rPr>
      </w:pPr>
    </w:p>
    <w:p>
      <w:pPr>
        <w:jc w:val="center"/>
        <w:rPr>
          <w:rFonts w:hint="eastAsia" w:ascii="仿宋" w:eastAsia="仿宋"/>
          <w:b/>
          <w:bCs/>
          <w:sz w:val="72"/>
          <w:szCs w:val="72"/>
        </w:rPr>
      </w:pPr>
    </w:p>
    <w:p>
      <w:pPr>
        <w:jc w:val="center"/>
        <w:rPr>
          <w:rFonts w:ascii="仿宋" w:eastAsia="仿宋"/>
          <w:b/>
          <w:bCs/>
          <w:sz w:val="72"/>
          <w:szCs w:val="72"/>
        </w:rPr>
      </w:pPr>
      <w:r>
        <w:rPr>
          <w:rFonts w:hint="eastAsia" w:ascii="仿宋" w:eastAsia="仿宋"/>
          <w:b/>
          <w:bCs/>
          <w:sz w:val="72"/>
          <w:szCs w:val="72"/>
        </w:rPr>
        <w:t>采</w:t>
      </w:r>
    </w:p>
    <w:p>
      <w:pPr>
        <w:jc w:val="center"/>
        <w:rPr>
          <w:rFonts w:ascii="仿宋" w:eastAsia="仿宋"/>
          <w:b/>
          <w:bCs/>
          <w:sz w:val="72"/>
          <w:szCs w:val="72"/>
        </w:rPr>
      </w:pPr>
      <w:r>
        <w:rPr>
          <w:rFonts w:hint="eastAsia" w:ascii="仿宋" w:eastAsia="仿宋"/>
          <w:b/>
          <w:bCs/>
          <w:sz w:val="72"/>
          <w:szCs w:val="72"/>
        </w:rPr>
        <w:t>购</w:t>
      </w:r>
    </w:p>
    <w:p>
      <w:pPr>
        <w:jc w:val="center"/>
        <w:rPr>
          <w:rFonts w:ascii="仿宋" w:eastAsia="仿宋"/>
          <w:b/>
          <w:bCs/>
          <w:sz w:val="72"/>
          <w:szCs w:val="72"/>
        </w:rPr>
      </w:pPr>
      <w:r>
        <w:rPr>
          <w:rFonts w:hint="eastAsia" w:ascii="仿宋" w:eastAsia="仿宋"/>
          <w:b/>
          <w:bCs/>
          <w:sz w:val="72"/>
          <w:szCs w:val="72"/>
        </w:rPr>
        <w:t>文</w:t>
      </w:r>
    </w:p>
    <w:p>
      <w:pPr>
        <w:jc w:val="center"/>
        <w:rPr>
          <w:rFonts w:ascii="仿宋" w:eastAsia="仿宋"/>
          <w:b/>
          <w:bCs/>
          <w:sz w:val="72"/>
          <w:szCs w:val="72"/>
        </w:rPr>
      </w:pPr>
      <w:r>
        <w:rPr>
          <w:rFonts w:hint="eastAsia" w:ascii="仿宋" w:eastAsia="仿宋"/>
          <w:b/>
          <w:bCs/>
          <w:sz w:val="72"/>
          <w:szCs w:val="72"/>
        </w:rPr>
        <w:t>件</w:t>
      </w:r>
    </w:p>
    <w:p>
      <w:pPr>
        <w:rPr>
          <w:rFonts w:ascii="仿宋" w:eastAsia="仿宋"/>
          <w:b/>
          <w:bCs/>
          <w:sz w:val="36"/>
          <w:szCs w:val="36"/>
        </w:rPr>
      </w:pPr>
    </w:p>
    <w:p>
      <w:pPr>
        <w:rPr>
          <w:rFonts w:ascii="仿宋" w:eastAsia="仿宋"/>
          <w:sz w:val="36"/>
          <w:szCs w:val="36"/>
        </w:rPr>
      </w:pPr>
    </w:p>
    <w:p>
      <w:pPr>
        <w:rPr>
          <w:rFonts w:ascii="仿宋" w:eastAsia="仿宋"/>
          <w:sz w:val="36"/>
          <w:szCs w:val="36"/>
        </w:rPr>
      </w:pPr>
    </w:p>
    <w:p>
      <w:pPr>
        <w:rPr>
          <w:rFonts w:ascii="仿宋" w:eastAsia="仿宋"/>
          <w:sz w:val="36"/>
          <w:szCs w:val="36"/>
        </w:rPr>
      </w:pPr>
    </w:p>
    <w:tbl>
      <w:tblPr>
        <w:tblStyle w:val="23"/>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Align w:val="center"/>
          </w:tcPr>
          <w:p>
            <w:pPr>
              <w:rPr>
                <w:rFonts w:ascii="仿宋" w:eastAsia="仿宋"/>
                <w:sz w:val="28"/>
              </w:rPr>
            </w:pPr>
            <w:r>
              <w:rPr>
                <w:rFonts w:hint="eastAsia" w:ascii="仿宋" w:eastAsia="仿宋"/>
                <w:sz w:val="28"/>
              </w:rPr>
              <w:t>项目编号：</w:t>
            </w:r>
          </w:p>
        </w:tc>
        <w:tc>
          <w:tcPr>
            <w:tcW w:w="6193" w:type="dxa"/>
            <w:vAlign w:val="center"/>
          </w:tcPr>
          <w:p>
            <w:pPr>
              <w:rPr>
                <w:rFonts w:ascii="仿宋" w:eastAsia="仿宋"/>
                <w:sz w:val="28"/>
                <w:u w:val="single"/>
              </w:rPr>
            </w:pPr>
            <w:r>
              <w:rPr>
                <w:rFonts w:hint="eastAsia" w:ascii="仿宋" w:eastAsia="仿宋"/>
                <w:sz w:val="28"/>
                <w:u w:val="single"/>
              </w:rPr>
              <w:t>YC2020-08-0031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Align w:val="center"/>
          </w:tcPr>
          <w:p>
            <w:pPr>
              <w:rPr>
                <w:rFonts w:ascii="仿宋" w:eastAsia="仿宋"/>
                <w:sz w:val="28"/>
              </w:rPr>
            </w:pPr>
            <w:r>
              <w:rPr>
                <w:rFonts w:hint="eastAsia" w:ascii="仿宋" w:eastAsia="仿宋"/>
                <w:sz w:val="28"/>
              </w:rPr>
              <w:t>采购单位：</w:t>
            </w:r>
          </w:p>
        </w:tc>
        <w:tc>
          <w:tcPr>
            <w:tcW w:w="6193" w:type="dxa"/>
            <w:vAlign w:val="center"/>
          </w:tcPr>
          <w:p>
            <w:pPr>
              <w:rPr>
                <w:rFonts w:ascii="仿宋" w:eastAsia="仿宋"/>
                <w:sz w:val="28"/>
              </w:rPr>
            </w:pPr>
            <w:r>
              <w:rPr>
                <w:rFonts w:hint="eastAsia" w:ascii="仿宋" w:eastAsia="仿宋"/>
                <w:sz w:val="28"/>
              </w:rPr>
              <w:t>绍兴市越城区人民医院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Align w:val="center"/>
          </w:tcPr>
          <w:p>
            <w:pPr>
              <w:rPr>
                <w:rFonts w:ascii="仿宋" w:eastAsia="仿宋"/>
                <w:sz w:val="28"/>
              </w:rPr>
            </w:pPr>
            <w:r>
              <w:rPr>
                <w:rFonts w:hint="eastAsia" w:ascii="仿宋" w:eastAsia="仿宋"/>
                <w:sz w:val="28"/>
              </w:rPr>
              <w:t>采购代理机构：</w:t>
            </w:r>
          </w:p>
        </w:tc>
        <w:tc>
          <w:tcPr>
            <w:tcW w:w="6193" w:type="dxa"/>
            <w:vAlign w:val="center"/>
          </w:tcPr>
          <w:p>
            <w:pPr>
              <w:rPr>
                <w:rFonts w:ascii="仿宋" w:eastAsia="仿宋"/>
                <w:sz w:val="28"/>
              </w:rPr>
            </w:pPr>
            <w:r>
              <w:rPr>
                <w:rFonts w:hint="eastAsia" w:ascii="仿宋" w:eastAsia="仿宋"/>
                <w:sz w:val="28"/>
              </w:rPr>
              <w:t>绍兴市公共资源交易中心越城区分中心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5" w:type="dxa"/>
            <w:vMerge w:val="restart"/>
            <w:vAlign w:val="center"/>
          </w:tcPr>
          <w:p>
            <w:pPr>
              <w:rPr>
                <w:rFonts w:ascii="仿宋" w:eastAsia="仿宋"/>
                <w:sz w:val="28"/>
              </w:rPr>
            </w:pPr>
            <w:r>
              <w:rPr>
                <w:rFonts w:hint="eastAsia" w:ascii="仿宋" w:eastAsia="仿宋"/>
                <w:sz w:val="28"/>
              </w:rPr>
              <w:t>监督单位：</w:t>
            </w:r>
          </w:p>
        </w:tc>
        <w:tc>
          <w:tcPr>
            <w:tcW w:w="6193" w:type="dxa"/>
            <w:vAlign w:val="center"/>
          </w:tcPr>
          <w:p>
            <w:pPr>
              <w:rPr>
                <w:rFonts w:ascii="仿宋" w:eastAsia="仿宋"/>
                <w:sz w:val="28"/>
              </w:rPr>
            </w:pPr>
            <w:r>
              <w:rPr>
                <w:rFonts w:hint="eastAsia" w:ascii="仿宋" w:eastAsia="仿宋"/>
                <w:sz w:val="28"/>
              </w:rPr>
              <w:t>绍兴市越城区公共资源交易管理委员会办公室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4148" w:type="dxa"/>
            <w:vMerge w:val="continue"/>
          </w:tcPr>
          <w:p/>
        </w:tc>
        <w:tc>
          <w:tcPr>
            <w:tcW w:w="6193" w:type="dxa"/>
            <w:vAlign w:val="center"/>
          </w:tcPr>
          <w:p>
            <w:pPr>
              <w:rPr>
                <w:rFonts w:ascii="仿宋" w:eastAsia="仿宋"/>
                <w:sz w:val="28"/>
              </w:rPr>
            </w:pPr>
            <w:r>
              <w:rPr>
                <w:rFonts w:hint="eastAsia" w:ascii="仿宋" w:eastAsia="仿宋"/>
                <w:sz w:val="28"/>
              </w:rPr>
              <w:t>绍兴市越城区财政局</w:t>
            </w:r>
          </w:p>
        </w:tc>
      </w:tr>
    </w:tbl>
    <w:p>
      <w:pPr>
        <w:jc w:val="center"/>
        <w:rPr>
          <w:rFonts w:ascii="仿宋" w:eastAsia="仿宋"/>
          <w:sz w:val="28"/>
        </w:rPr>
      </w:pPr>
    </w:p>
    <w:p>
      <w:pPr>
        <w:jc w:val="center"/>
        <w:rPr>
          <w:rFonts w:ascii="仿宋" w:eastAsia="仿宋"/>
          <w:sz w:val="28"/>
        </w:rPr>
      </w:pPr>
    </w:p>
    <w:p>
      <w:pPr>
        <w:jc w:val="center"/>
        <w:rPr>
          <w:rFonts w:ascii="仿宋" w:eastAsia="仿宋"/>
          <w:sz w:val="28"/>
        </w:rPr>
        <w:sectPr>
          <w:footerReference r:id="rId3" w:type="even"/>
          <w:pgSz w:w="11907" w:h="16840"/>
          <w:pgMar w:top="1440" w:right="1463" w:bottom="1440" w:left="1803" w:header="851" w:footer="992" w:gutter="0"/>
          <w:docGrid w:type="lines" w:linePitch="312" w:charSpace="0"/>
        </w:sectPr>
      </w:pPr>
      <w:r>
        <w:rPr>
          <w:rFonts w:hint="eastAsia" w:ascii="仿宋" w:eastAsia="仿宋"/>
          <w:sz w:val="28"/>
        </w:rPr>
        <w:t>2020年</w:t>
      </w:r>
      <w:r>
        <w:rPr>
          <w:rFonts w:hint="eastAsia" w:ascii="仿宋" w:eastAsia="仿宋"/>
          <w:sz w:val="28"/>
          <w:lang w:val="en-US" w:eastAsia="zh-CN"/>
        </w:rPr>
        <w:t>9</w:t>
      </w:r>
      <w:r>
        <w:rPr>
          <w:rFonts w:hint="eastAsia" w:ascii="仿宋" w:eastAsia="仿宋"/>
          <w:sz w:val="28"/>
        </w:rPr>
        <w:t>月</w:t>
      </w:r>
    </w:p>
    <w:p>
      <w:pPr>
        <w:jc w:val="center"/>
        <w:rPr>
          <w:rFonts w:ascii="仿宋" w:eastAsia="仿宋"/>
          <w:sz w:val="28"/>
        </w:rPr>
      </w:pPr>
      <w:r>
        <w:rPr>
          <w:rFonts w:hint="eastAsia" w:ascii="仿宋" w:eastAsia="仿宋"/>
          <w:b/>
          <w:color w:val="000000"/>
          <w:sz w:val="44"/>
          <w:szCs w:val="44"/>
        </w:rPr>
        <w:t>目录</w:t>
      </w:r>
    </w:p>
    <w:p>
      <w:pPr>
        <w:jc w:val="center"/>
        <w:rPr>
          <w:rFonts w:ascii="仿宋" w:eastAsia="仿宋"/>
          <w:b/>
          <w:color w:val="000000"/>
          <w:sz w:val="44"/>
          <w:szCs w:val="44"/>
        </w:rPr>
      </w:pPr>
    </w:p>
    <w:p>
      <w:pPr>
        <w:pStyle w:val="19"/>
        <w:tabs>
          <w:tab w:val="right" w:leader="dot" w:pos="8301"/>
        </w:tabs>
        <w:rPr>
          <w:rFonts w:ascii="仿宋" w:eastAsia="仿宋"/>
          <w:sz w:val="28"/>
          <w:szCs w:val="28"/>
        </w:rPr>
      </w:pPr>
      <w:r>
        <w:rPr>
          <w:rFonts w:hint="eastAsia" w:ascii="仿宋" w:eastAsia="仿宋"/>
          <w:color w:val="000000"/>
          <w:sz w:val="28"/>
          <w:szCs w:val="28"/>
        </w:rPr>
        <w:fldChar w:fldCharType="begin"/>
      </w:r>
      <w:r>
        <w:rPr>
          <w:rFonts w:hint="eastAsia" w:ascii="仿宋" w:eastAsia="仿宋"/>
          <w:color w:val="000000"/>
          <w:sz w:val="28"/>
          <w:szCs w:val="28"/>
        </w:rPr>
        <w:instrText xml:space="preserve"> TOC \o "1-2" \h \u </w:instrText>
      </w:r>
      <w:r>
        <w:rPr>
          <w:rFonts w:hint="eastAsia" w:ascii="仿宋" w:eastAsia="仿宋"/>
          <w:color w:val="000000"/>
          <w:sz w:val="28"/>
          <w:szCs w:val="28"/>
        </w:rPr>
        <w:fldChar w:fldCharType="separate"/>
      </w:r>
      <w:r>
        <w:fldChar w:fldCharType="begin"/>
      </w:r>
      <w:r>
        <w:instrText xml:space="preserve">Hyperlink \l "_Toc643610525"</w:instrText>
      </w:r>
      <w:r>
        <w:fldChar w:fldCharType="separate"/>
      </w:r>
      <w:r>
        <w:rPr>
          <w:rFonts w:hint="eastAsia" w:ascii="仿宋" w:eastAsia="仿宋"/>
          <w:sz w:val="28"/>
          <w:szCs w:val="28"/>
        </w:rPr>
        <w:t>第一章  采购公告</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_Toc643610525 \h</w:instrText>
      </w:r>
      <w:r>
        <w:rPr>
          <w:rFonts w:hint="eastAsia" w:ascii="仿宋" w:eastAsia="仿宋"/>
          <w:sz w:val="28"/>
          <w:szCs w:val="28"/>
        </w:rPr>
        <w:fldChar w:fldCharType="separate"/>
      </w:r>
      <w:r>
        <w:rPr>
          <w:rFonts w:hint="eastAsia" w:ascii="仿宋" w:eastAsia="仿宋"/>
          <w:sz w:val="28"/>
          <w:szCs w:val="28"/>
        </w:rPr>
        <w:t>1</w:t>
      </w:r>
      <w:r>
        <w:rPr>
          <w:rFonts w:hint="eastAsia" w:ascii="仿宋" w:eastAsia="仿宋"/>
          <w:sz w:val="28"/>
          <w:szCs w:val="28"/>
        </w:rPr>
        <w:fldChar w:fldCharType="end"/>
      </w:r>
      <w:r>
        <w:fldChar w:fldCharType="end"/>
      </w:r>
    </w:p>
    <w:p>
      <w:pPr>
        <w:pStyle w:val="19"/>
        <w:tabs>
          <w:tab w:val="right" w:leader="dot" w:pos="8301"/>
        </w:tabs>
        <w:rPr>
          <w:rFonts w:ascii="仿宋" w:eastAsia="仿宋"/>
          <w:sz w:val="28"/>
          <w:szCs w:val="28"/>
        </w:rPr>
      </w:pPr>
      <w:r>
        <w:fldChar w:fldCharType="begin"/>
      </w:r>
      <w:r>
        <w:instrText xml:space="preserve">Hyperlink \l "_Toc643610526"</w:instrText>
      </w:r>
      <w:r>
        <w:fldChar w:fldCharType="separate"/>
      </w:r>
      <w:r>
        <w:rPr>
          <w:rFonts w:hint="eastAsia" w:ascii="仿宋" w:eastAsia="仿宋"/>
          <w:sz w:val="28"/>
          <w:szCs w:val="28"/>
        </w:rPr>
        <w:t>第二章  投标人须知</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_Toc643610526 \h</w:instrText>
      </w:r>
      <w:r>
        <w:rPr>
          <w:rFonts w:hint="eastAsia" w:ascii="仿宋" w:eastAsia="仿宋"/>
          <w:sz w:val="28"/>
          <w:szCs w:val="28"/>
        </w:rPr>
        <w:fldChar w:fldCharType="separate"/>
      </w:r>
      <w:r>
        <w:rPr>
          <w:rFonts w:hint="eastAsia" w:ascii="仿宋" w:eastAsia="仿宋"/>
          <w:sz w:val="28"/>
          <w:szCs w:val="28"/>
        </w:rPr>
        <w:t>8</w:t>
      </w:r>
      <w:r>
        <w:rPr>
          <w:rFonts w:hint="eastAsia" w:ascii="仿宋" w:eastAsia="仿宋"/>
          <w:sz w:val="28"/>
          <w:szCs w:val="28"/>
        </w:rPr>
        <w:fldChar w:fldCharType="end"/>
      </w:r>
      <w:r>
        <w:fldChar w:fldCharType="end"/>
      </w:r>
    </w:p>
    <w:p>
      <w:pPr>
        <w:pStyle w:val="20"/>
        <w:tabs>
          <w:tab w:val="right" w:leader="dot" w:pos="8301"/>
        </w:tabs>
        <w:rPr>
          <w:rFonts w:ascii="仿宋" w:eastAsia="仿宋"/>
          <w:sz w:val="28"/>
          <w:szCs w:val="28"/>
        </w:rPr>
      </w:pPr>
      <w:r>
        <w:fldChar w:fldCharType="begin"/>
      </w:r>
      <w:r>
        <w:instrText xml:space="preserve">Hyperlink \l "_Toc643610527"</w:instrText>
      </w:r>
      <w:r>
        <w:fldChar w:fldCharType="separate"/>
      </w:r>
      <w:r>
        <w:rPr>
          <w:rFonts w:hint="eastAsia" w:ascii="仿宋" w:eastAsia="仿宋"/>
          <w:sz w:val="28"/>
          <w:szCs w:val="28"/>
        </w:rPr>
        <w:t>一、前附表</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_Toc643610527 \h</w:instrText>
      </w:r>
      <w:r>
        <w:rPr>
          <w:rFonts w:hint="eastAsia" w:ascii="仿宋" w:eastAsia="仿宋"/>
          <w:sz w:val="28"/>
          <w:szCs w:val="28"/>
        </w:rPr>
        <w:fldChar w:fldCharType="separate"/>
      </w:r>
      <w:r>
        <w:rPr>
          <w:rFonts w:hint="eastAsia" w:ascii="仿宋" w:eastAsia="仿宋"/>
          <w:sz w:val="28"/>
          <w:szCs w:val="28"/>
        </w:rPr>
        <w:t>8</w:t>
      </w:r>
      <w:r>
        <w:rPr>
          <w:rFonts w:hint="eastAsia" w:ascii="仿宋" w:eastAsia="仿宋"/>
          <w:sz w:val="28"/>
          <w:szCs w:val="28"/>
        </w:rPr>
        <w:fldChar w:fldCharType="end"/>
      </w:r>
      <w:r>
        <w:fldChar w:fldCharType="end"/>
      </w:r>
    </w:p>
    <w:p>
      <w:pPr>
        <w:pStyle w:val="20"/>
        <w:tabs>
          <w:tab w:val="right" w:leader="dot" w:pos="8301"/>
        </w:tabs>
        <w:rPr>
          <w:rFonts w:ascii="仿宋" w:eastAsia="仿宋"/>
          <w:sz w:val="28"/>
          <w:szCs w:val="28"/>
        </w:rPr>
      </w:pPr>
      <w:r>
        <w:fldChar w:fldCharType="begin"/>
      </w:r>
      <w:r>
        <w:instrText xml:space="preserve">Hyperlink \l "_Toc643610528"</w:instrText>
      </w:r>
      <w:r>
        <w:fldChar w:fldCharType="separate"/>
      </w:r>
      <w:r>
        <w:rPr>
          <w:rFonts w:hint="eastAsia" w:ascii="仿宋" w:eastAsia="仿宋"/>
          <w:sz w:val="28"/>
          <w:szCs w:val="28"/>
        </w:rPr>
        <w:t>二、采购文件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_Toc643610528 \h</w:instrText>
      </w:r>
      <w:r>
        <w:rPr>
          <w:rFonts w:hint="eastAsia" w:ascii="仿宋" w:eastAsia="仿宋"/>
          <w:sz w:val="28"/>
          <w:szCs w:val="28"/>
        </w:rPr>
        <w:fldChar w:fldCharType="separate"/>
      </w:r>
      <w:r>
        <w:rPr>
          <w:rFonts w:hint="eastAsia" w:ascii="仿宋" w:eastAsia="仿宋"/>
          <w:sz w:val="28"/>
          <w:szCs w:val="28"/>
        </w:rPr>
        <w:t>9</w:t>
      </w:r>
      <w:r>
        <w:rPr>
          <w:rFonts w:hint="eastAsia" w:ascii="仿宋" w:eastAsia="仿宋"/>
          <w:sz w:val="28"/>
          <w:szCs w:val="28"/>
        </w:rPr>
        <w:fldChar w:fldCharType="end"/>
      </w:r>
      <w:r>
        <w:fldChar w:fldCharType="end"/>
      </w:r>
    </w:p>
    <w:p>
      <w:pPr>
        <w:pStyle w:val="20"/>
        <w:tabs>
          <w:tab w:val="right" w:leader="dot" w:pos="8301"/>
        </w:tabs>
        <w:rPr>
          <w:rFonts w:ascii="仿宋" w:eastAsia="仿宋"/>
          <w:sz w:val="28"/>
          <w:szCs w:val="28"/>
        </w:rPr>
      </w:pPr>
      <w:r>
        <w:fldChar w:fldCharType="begin"/>
      </w:r>
      <w:r>
        <w:instrText xml:space="preserve">Hyperlink \l "_Toc643610529"</w:instrText>
      </w:r>
      <w:r>
        <w:fldChar w:fldCharType="separate"/>
      </w:r>
      <w:r>
        <w:rPr>
          <w:rFonts w:hint="eastAsia" w:ascii="仿宋" w:eastAsia="仿宋"/>
          <w:sz w:val="28"/>
          <w:szCs w:val="28"/>
        </w:rPr>
        <w:t>三、投标文件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_Toc643610529 \h</w:instrText>
      </w:r>
      <w:r>
        <w:rPr>
          <w:rFonts w:hint="eastAsia" w:ascii="仿宋" w:eastAsia="仿宋"/>
          <w:sz w:val="28"/>
          <w:szCs w:val="28"/>
        </w:rPr>
        <w:fldChar w:fldCharType="separate"/>
      </w:r>
      <w:r>
        <w:rPr>
          <w:rFonts w:hint="eastAsia" w:ascii="仿宋" w:eastAsia="仿宋"/>
          <w:sz w:val="28"/>
          <w:szCs w:val="28"/>
        </w:rPr>
        <w:t>11</w:t>
      </w:r>
      <w:r>
        <w:rPr>
          <w:rFonts w:hint="eastAsia" w:ascii="仿宋" w:eastAsia="仿宋"/>
          <w:sz w:val="28"/>
          <w:szCs w:val="28"/>
        </w:rPr>
        <w:fldChar w:fldCharType="end"/>
      </w:r>
      <w:r>
        <w:fldChar w:fldCharType="end"/>
      </w:r>
    </w:p>
    <w:p>
      <w:pPr>
        <w:pStyle w:val="20"/>
        <w:tabs>
          <w:tab w:val="right" w:leader="dot" w:pos="8301"/>
        </w:tabs>
        <w:rPr>
          <w:rFonts w:ascii="仿宋" w:eastAsia="仿宋"/>
          <w:sz w:val="28"/>
          <w:szCs w:val="28"/>
        </w:rPr>
      </w:pPr>
      <w:r>
        <w:fldChar w:fldCharType="begin"/>
      </w:r>
      <w:r>
        <w:instrText xml:space="preserve">Hyperlink \l "_Toc643610530"</w:instrText>
      </w:r>
      <w:r>
        <w:fldChar w:fldCharType="separate"/>
      </w:r>
      <w:r>
        <w:rPr>
          <w:rFonts w:hint="eastAsia" w:ascii="仿宋" w:eastAsia="仿宋"/>
          <w:sz w:val="28"/>
          <w:szCs w:val="28"/>
        </w:rPr>
        <w:t>四、开标评标</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_Toc643610530 \h</w:instrText>
      </w:r>
      <w:r>
        <w:rPr>
          <w:rFonts w:hint="eastAsia" w:ascii="仿宋" w:eastAsia="仿宋"/>
          <w:sz w:val="28"/>
          <w:szCs w:val="28"/>
        </w:rPr>
        <w:fldChar w:fldCharType="separate"/>
      </w:r>
      <w:r>
        <w:rPr>
          <w:rFonts w:hint="eastAsia" w:ascii="仿宋" w:eastAsia="仿宋"/>
          <w:sz w:val="28"/>
          <w:szCs w:val="28"/>
        </w:rPr>
        <w:t>14</w:t>
      </w:r>
      <w:r>
        <w:rPr>
          <w:rFonts w:hint="eastAsia" w:ascii="仿宋" w:eastAsia="仿宋"/>
          <w:sz w:val="28"/>
          <w:szCs w:val="28"/>
        </w:rPr>
        <w:fldChar w:fldCharType="end"/>
      </w:r>
      <w:r>
        <w:fldChar w:fldCharType="end"/>
      </w:r>
    </w:p>
    <w:p>
      <w:pPr>
        <w:pStyle w:val="20"/>
        <w:tabs>
          <w:tab w:val="right" w:leader="dot" w:pos="8301"/>
        </w:tabs>
        <w:rPr>
          <w:rFonts w:ascii="仿宋" w:eastAsia="仿宋"/>
          <w:sz w:val="28"/>
          <w:szCs w:val="28"/>
        </w:rPr>
      </w:pPr>
      <w:r>
        <w:fldChar w:fldCharType="begin"/>
      </w:r>
      <w:r>
        <w:instrText xml:space="preserve">Hyperlink \l "_Toc643610531"</w:instrText>
      </w:r>
      <w:r>
        <w:fldChar w:fldCharType="separate"/>
      </w:r>
      <w:r>
        <w:rPr>
          <w:rFonts w:hint="eastAsia" w:ascii="仿宋" w:eastAsia="仿宋"/>
          <w:sz w:val="28"/>
          <w:szCs w:val="28"/>
        </w:rPr>
        <w:t>五、合同签订及履约</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_Toc643610531 \h</w:instrText>
      </w:r>
      <w:r>
        <w:rPr>
          <w:rFonts w:hint="eastAsia" w:ascii="仿宋" w:eastAsia="仿宋"/>
          <w:sz w:val="28"/>
          <w:szCs w:val="28"/>
        </w:rPr>
        <w:fldChar w:fldCharType="separate"/>
      </w:r>
      <w:r>
        <w:rPr>
          <w:rFonts w:hint="eastAsia" w:ascii="仿宋" w:eastAsia="仿宋"/>
          <w:sz w:val="28"/>
          <w:szCs w:val="28"/>
        </w:rPr>
        <w:t>18</w:t>
      </w:r>
      <w:r>
        <w:rPr>
          <w:rFonts w:hint="eastAsia" w:ascii="仿宋" w:eastAsia="仿宋"/>
          <w:sz w:val="28"/>
          <w:szCs w:val="28"/>
        </w:rPr>
        <w:fldChar w:fldCharType="end"/>
      </w:r>
      <w:r>
        <w:fldChar w:fldCharType="end"/>
      </w:r>
    </w:p>
    <w:p>
      <w:pPr>
        <w:pStyle w:val="19"/>
        <w:tabs>
          <w:tab w:val="right" w:leader="dot" w:pos="8301"/>
        </w:tabs>
        <w:rPr>
          <w:rFonts w:ascii="仿宋" w:eastAsia="仿宋"/>
          <w:sz w:val="28"/>
          <w:szCs w:val="28"/>
        </w:rPr>
      </w:pPr>
      <w:r>
        <w:fldChar w:fldCharType="begin"/>
      </w:r>
      <w:r>
        <w:instrText xml:space="preserve">Hyperlink \l "_Toc643610532"</w:instrText>
      </w:r>
      <w:r>
        <w:fldChar w:fldCharType="separate"/>
      </w:r>
      <w:r>
        <w:rPr>
          <w:rFonts w:hint="eastAsia" w:ascii="仿宋" w:eastAsia="仿宋"/>
          <w:sz w:val="28"/>
          <w:szCs w:val="28"/>
        </w:rPr>
        <w:t>第三章  采购需求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_Toc643610532 \h</w:instrText>
      </w:r>
      <w:r>
        <w:rPr>
          <w:rFonts w:hint="eastAsia" w:ascii="仿宋" w:eastAsia="仿宋"/>
          <w:sz w:val="28"/>
          <w:szCs w:val="28"/>
        </w:rPr>
        <w:fldChar w:fldCharType="separate"/>
      </w:r>
      <w:r>
        <w:rPr>
          <w:rFonts w:hint="eastAsia" w:ascii="仿宋" w:eastAsia="仿宋"/>
          <w:sz w:val="28"/>
          <w:szCs w:val="28"/>
        </w:rPr>
        <w:t>20</w:t>
      </w:r>
      <w:r>
        <w:rPr>
          <w:rFonts w:hint="eastAsia" w:ascii="仿宋" w:eastAsia="仿宋"/>
          <w:sz w:val="28"/>
          <w:szCs w:val="28"/>
        </w:rPr>
        <w:fldChar w:fldCharType="end"/>
      </w:r>
      <w:r>
        <w:fldChar w:fldCharType="end"/>
      </w:r>
    </w:p>
    <w:p>
      <w:pPr>
        <w:pStyle w:val="20"/>
        <w:tabs>
          <w:tab w:val="right" w:leader="dot" w:pos="8301"/>
        </w:tabs>
        <w:rPr>
          <w:rFonts w:ascii="仿宋" w:eastAsia="仿宋"/>
          <w:sz w:val="28"/>
          <w:szCs w:val="28"/>
        </w:rPr>
      </w:pPr>
      <w:r>
        <w:fldChar w:fldCharType="begin"/>
      </w:r>
      <w:r>
        <w:instrText xml:space="preserve">Hyperlink \l "_Toc643610533"</w:instrText>
      </w:r>
      <w:r>
        <w:fldChar w:fldCharType="separate"/>
      </w:r>
      <w:r>
        <w:rPr>
          <w:rFonts w:hint="eastAsia" w:ascii="仿宋" w:eastAsia="仿宋"/>
          <w:sz w:val="28"/>
          <w:szCs w:val="28"/>
        </w:rPr>
        <w:t>一、货物清单及技术要求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_Toc643610533 \h</w:instrText>
      </w:r>
      <w:r>
        <w:rPr>
          <w:rFonts w:hint="eastAsia" w:ascii="仿宋" w:eastAsia="仿宋"/>
          <w:sz w:val="28"/>
          <w:szCs w:val="28"/>
        </w:rPr>
        <w:fldChar w:fldCharType="separate"/>
      </w:r>
      <w:r>
        <w:rPr>
          <w:rFonts w:hint="eastAsia" w:ascii="仿宋" w:eastAsia="仿宋"/>
          <w:sz w:val="28"/>
          <w:szCs w:val="28"/>
        </w:rPr>
        <w:t>20</w:t>
      </w:r>
      <w:r>
        <w:rPr>
          <w:rFonts w:hint="eastAsia" w:ascii="仿宋" w:eastAsia="仿宋"/>
          <w:sz w:val="28"/>
          <w:szCs w:val="28"/>
        </w:rPr>
        <w:fldChar w:fldCharType="end"/>
      </w:r>
      <w:r>
        <w:fldChar w:fldCharType="end"/>
      </w:r>
    </w:p>
    <w:p>
      <w:pPr>
        <w:pStyle w:val="20"/>
        <w:tabs>
          <w:tab w:val="right" w:leader="dot" w:pos="8301"/>
        </w:tabs>
        <w:rPr>
          <w:rFonts w:ascii="仿宋" w:eastAsia="仿宋"/>
          <w:sz w:val="28"/>
          <w:szCs w:val="28"/>
        </w:rPr>
      </w:pPr>
      <w:r>
        <w:fldChar w:fldCharType="begin"/>
      </w:r>
      <w:r>
        <w:instrText xml:space="preserve">Hyperlink \l "_Toc643610534"</w:instrText>
      </w:r>
      <w:r>
        <w:fldChar w:fldCharType="separate"/>
      </w:r>
      <w:r>
        <w:rPr>
          <w:rFonts w:hint="eastAsia" w:ascii="仿宋" w:eastAsia="仿宋"/>
          <w:sz w:val="28"/>
          <w:szCs w:val="28"/>
        </w:rPr>
        <w:t>二、商务要求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_Toc643610534 \h</w:instrText>
      </w:r>
      <w:r>
        <w:rPr>
          <w:rFonts w:hint="eastAsia" w:ascii="仿宋" w:eastAsia="仿宋"/>
          <w:sz w:val="28"/>
          <w:szCs w:val="28"/>
        </w:rPr>
        <w:fldChar w:fldCharType="separate"/>
      </w:r>
      <w:r>
        <w:rPr>
          <w:rFonts w:hint="eastAsia" w:ascii="仿宋" w:eastAsia="仿宋"/>
          <w:sz w:val="28"/>
          <w:szCs w:val="28"/>
        </w:rPr>
        <w:t>64</w:t>
      </w:r>
      <w:r>
        <w:rPr>
          <w:rFonts w:hint="eastAsia" w:ascii="仿宋" w:eastAsia="仿宋"/>
          <w:sz w:val="28"/>
          <w:szCs w:val="28"/>
        </w:rPr>
        <w:fldChar w:fldCharType="end"/>
      </w:r>
      <w:r>
        <w:fldChar w:fldCharType="end"/>
      </w:r>
    </w:p>
    <w:p>
      <w:pPr>
        <w:pStyle w:val="19"/>
        <w:tabs>
          <w:tab w:val="right" w:leader="dot" w:pos="8301"/>
        </w:tabs>
        <w:rPr>
          <w:rFonts w:ascii="仿宋" w:eastAsia="仿宋"/>
          <w:sz w:val="28"/>
          <w:szCs w:val="28"/>
        </w:rPr>
      </w:pPr>
      <w:r>
        <w:fldChar w:fldCharType="begin"/>
      </w:r>
      <w:r>
        <w:instrText xml:space="preserve">Hyperlink \l "_Toc643610535"</w:instrText>
      </w:r>
      <w:r>
        <w:fldChar w:fldCharType="separate"/>
      </w:r>
      <w:r>
        <w:rPr>
          <w:rFonts w:hint="eastAsia" w:ascii="仿宋" w:eastAsia="仿宋"/>
          <w:sz w:val="28"/>
          <w:szCs w:val="28"/>
        </w:rPr>
        <w:t>第四章  拟签订合同的主要条款</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_Toc643610535 \h</w:instrText>
      </w:r>
      <w:r>
        <w:rPr>
          <w:rFonts w:hint="eastAsia" w:ascii="仿宋" w:eastAsia="仿宋"/>
          <w:sz w:val="28"/>
          <w:szCs w:val="28"/>
        </w:rPr>
        <w:fldChar w:fldCharType="separate"/>
      </w:r>
      <w:r>
        <w:rPr>
          <w:rFonts w:hint="eastAsia" w:ascii="仿宋" w:eastAsia="仿宋"/>
          <w:sz w:val="28"/>
          <w:szCs w:val="28"/>
        </w:rPr>
        <w:t>67</w:t>
      </w:r>
      <w:r>
        <w:rPr>
          <w:rFonts w:hint="eastAsia" w:ascii="仿宋" w:eastAsia="仿宋"/>
          <w:sz w:val="28"/>
          <w:szCs w:val="28"/>
        </w:rPr>
        <w:fldChar w:fldCharType="end"/>
      </w:r>
      <w:r>
        <w:fldChar w:fldCharType="end"/>
      </w:r>
    </w:p>
    <w:p>
      <w:pPr>
        <w:pStyle w:val="19"/>
        <w:tabs>
          <w:tab w:val="right" w:leader="dot" w:pos="8301"/>
        </w:tabs>
        <w:rPr>
          <w:rFonts w:ascii="仿宋" w:eastAsia="仿宋"/>
          <w:sz w:val="28"/>
          <w:szCs w:val="28"/>
        </w:rPr>
      </w:pPr>
      <w:r>
        <w:fldChar w:fldCharType="begin"/>
      </w:r>
      <w:r>
        <w:instrText xml:space="preserve">Hyperlink \l "_Toc643610536"</w:instrText>
      </w:r>
      <w:r>
        <w:fldChar w:fldCharType="separate"/>
      </w:r>
      <w:r>
        <w:rPr>
          <w:rFonts w:hint="eastAsia" w:ascii="仿宋" w:eastAsia="仿宋"/>
          <w:sz w:val="28"/>
          <w:szCs w:val="28"/>
        </w:rPr>
        <w:t>第五章  评标办法及标准</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_Toc643610536 \h</w:instrText>
      </w:r>
      <w:r>
        <w:rPr>
          <w:rFonts w:hint="eastAsia" w:ascii="仿宋" w:eastAsia="仿宋"/>
          <w:sz w:val="28"/>
          <w:szCs w:val="28"/>
        </w:rPr>
        <w:fldChar w:fldCharType="separate"/>
      </w:r>
      <w:r>
        <w:rPr>
          <w:rFonts w:hint="eastAsia" w:ascii="仿宋" w:eastAsia="仿宋"/>
          <w:sz w:val="28"/>
          <w:szCs w:val="28"/>
        </w:rPr>
        <w:t>70</w:t>
      </w:r>
      <w:r>
        <w:rPr>
          <w:rFonts w:hint="eastAsia" w:ascii="仿宋" w:eastAsia="仿宋"/>
          <w:sz w:val="28"/>
          <w:szCs w:val="28"/>
        </w:rPr>
        <w:fldChar w:fldCharType="end"/>
      </w:r>
      <w:r>
        <w:fldChar w:fldCharType="end"/>
      </w:r>
    </w:p>
    <w:p>
      <w:pPr>
        <w:pStyle w:val="19"/>
        <w:tabs>
          <w:tab w:val="right" w:leader="dot" w:pos="8301"/>
        </w:tabs>
        <w:rPr>
          <w:rFonts w:ascii="仿宋" w:eastAsia="仿宋"/>
          <w:sz w:val="28"/>
          <w:szCs w:val="28"/>
        </w:rPr>
      </w:pPr>
      <w:r>
        <w:fldChar w:fldCharType="begin"/>
      </w:r>
      <w:r>
        <w:instrText xml:space="preserve">Hyperlink \l "_Toc643610537"</w:instrText>
      </w:r>
      <w:r>
        <w:fldChar w:fldCharType="separate"/>
      </w:r>
      <w:r>
        <w:rPr>
          <w:rFonts w:hint="eastAsia" w:ascii="仿宋" w:eastAsia="仿宋"/>
          <w:sz w:val="28"/>
          <w:szCs w:val="28"/>
        </w:rPr>
        <w:t>第六章  投标文件格式附件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_Toc643610537 \h</w:instrText>
      </w:r>
      <w:r>
        <w:rPr>
          <w:rFonts w:hint="eastAsia" w:ascii="仿宋" w:eastAsia="仿宋"/>
          <w:sz w:val="28"/>
          <w:szCs w:val="28"/>
        </w:rPr>
        <w:fldChar w:fldCharType="separate"/>
      </w:r>
      <w:r>
        <w:rPr>
          <w:rFonts w:hint="eastAsia" w:ascii="仿宋" w:eastAsia="仿宋"/>
          <w:sz w:val="28"/>
          <w:szCs w:val="28"/>
        </w:rPr>
        <w:t>72</w:t>
      </w:r>
      <w:r>
        <w:rPr>
          <w:rFonts w:hint="eastAsia" w:ascii="仿宋" w:eastAsia="仿宋"/>
          <w:sz w:val="28"/>
          <w:szCs w:val="28"/>
        </w:rPr>
        <w:fldChar w:fldCharType="end"/>
      </w:r>
      <w:r>
        <w:fldChar w:fldCharType="end"/>
      </w:r>
    </w:p>
    <w:p>
      <w:pPr>
        <w:pStyle w:val="19"/>
        <w:tabs>
          <w:tab w:val="right" w:leader="dot" w:pos="8301"/>
        </w:tabs>
        <w:rPr>
          <w:rFonts w:ascii="仿宋" w:eastAsia="仿宋"/>
          <w:sz w:val="28"/>
          <w:szCs w:val="28"/>
        </w:rPr>
      </w:pPr>
      <w:r>
        <w:fldChar w:fldCharType="begin"/>
      </w:r>
      <w:r>
        <w:instrText xml:space="preserve">Hyperlink \l "_Toc643610538"</w:instrText>
      </w:r>
      <w:r>
        <w:fldChar w:fldCharType="separate"/>
      </w:r>
      <w:r>
        <w:rPr>
          <w:rFonts w:hint="eastAsia" w:ascii="仿宋" w:eastAsia="仿宋"/>
          <w:sz w:val="28"/>
          <w:szCs w:val="28"/>
        </w:rPr>
        <w:t>第七章  询问、质疑及投诉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_Toc643610538 \h</w:instrText>
      </w:r>
      <w:r>
        <w:rPr>
          <w:rFonts w:hint="eastAsia" w:ascii="仿宋" w:eastAsia="仿宋"/>
          <w:sz w:val="28"/>
          <w:szCs w:val="28"/>
        </w:rPr>
        <w:fldChar w:fldCharType="separate"/>
      </w:r>
      <w:r>
        <w:rPr>
          <w:rFonts w:hint="eastAsia" w:ascii="仿宋" w:eastAsia="仿宋"/>
          <w:sz w:val="28"/>
          <w:szCs w:val="28"/>
        </w:rPr>
        <w:t>95</w:t>
      </w:r>
      <w:r>
        <w:rPr>
          <w:rFonts w:hint="eastAsia" w:ascii="仿宋" w:eastAsia="仿宋"/>
          <w:sz w:val="28"/>
          <w:szCs w:val="28"/>
        </w:rPr>
        <w:fldChar w:fldCharType="end"/>
      </w:r>
      <w:r>
        <w:fldChar w:fldCharType="end"/>
      </w:r>
    </w:p>
    <w:p>
      <w:pPr>
        <w:pStyle w:val="20"/>
        <w:tabs>
          <w:tab w:val="right" w:leader="dot" w:pos="8301"/>
        </w:tabs>
        <w:rPr>
          <w:rFonts w:ascii="仿宋" w:eastAsia="仿宋"/>
          <w:sz w:val="28"/>
          <w:szCs w:val="28"/>
        </w:rPr>
      </w:pPr>
      <w:r>
        <w:fldChar w:fldCharType="begin"/>
      </w:r>
      <w:r>
        <w:instrText xml:space="preserve">Hyperlink \l "_Toc643610539"</w:instrText>
      </w:r>
      <w:r>
        <w:fldChar w:fldCharType="separate"/>
      </w:r>
      <w:r>
        <w:rPr>
          <w:rFonts w:hint="eastAsia" w:ascii="仿宋" w:eastAsia="仿宋"/>
          <w:sz w:val="28"/>
          <w:szCs w:val="28"/>
        </w:rPr>
        <w:t>一、供应商询问</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_Toc643610539 \h</w:instrText>
      </w:r>
      <w:r>
        <w:rPr>
          <w:rFonts w:hint="eastAsia" w:ascii="仿宋" w:eastAsia="仿宋"/>
          <w:sz w:val="28"/>
          <w:szCs w:val="28"/>
        </w:rPr>
        <w:fldChar w:fldCharType="separate"/>
      </w:r>
      <w:r>
        <w:rPr>
          <w:rFonts w:hint="eastAsia" w:ascii="仿宋" w:eastAsia="仿宋"/>
          <w:sz w:val="28"/>
          <w:szCs w:val="28"/>
        </w:rPr>
        <w:t>95</w:t>
      </w:r>
      <w:r>
        <w:rPr>
          <w:rFonts w:hint="eastAsia" w:ascii="仿宋" w:eastAsia="仿宋"/>
          <w:sz w:val="28"/>
          <w:szCs w:val="28"/>
        </w:rPr>
        <w:fldChar w:fldCharType="end"/>
      </w:r>
      <w:r>
        <w:fldChar w:fldCharType="end"/>
      </w:r>
    </w:p>
    <w:p>
      <w:pPr>
        <w:pStyle w:val="20"/>
        <w:tabs>
          <w:tab w:val="right" w:leader="dot" w:pos="8301"/>
        </w:tabs>
        <w:rPr>
          <w:rFonts w:ascii="仿宋" w:eastAsia="仿宋"/>
          <w:sz w:val="28"/>
          <w:szCs w:val="28"/>
        </w:rPr>
      </w:pPr>
      <w:r>
        <w:fldChar w:fldCharType="begin"/>
      </w:r>
      <w:r>
        <w:instrText xml:space="preserve">Hyperlink \l "_Toc643610540"</w:instrText>
      </w:r>
      <w:r>
        <w:fldChar w:fldCharType="separate"/>
      </w:r>
      <w:r>
        <w:rPr>
          <w:rFonts w:hint="eastAsia" w:ascii="仿宋" w:eastAsia="仿宋"/>
          <w:sz w:val="28"/>
          <w:szCs w:val="28"/>
        </w:rPr>
        <w:t>二、供应商质疑</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_Toc643610540 \h</w:instrText>
      </w:r>
      <w:r>
        <w:rPr>
          <w:rFonts w:hint="eastAsia" w:ascii="仿宋" w:eastAsia="仿宋"/>
          <w:sz w:val="28"/>
          <w:szCs w:val="28"/>
        </w:rPr>
        <w:fldChar w:fldCharType="separate"/>
      </w:r>
      <w:r>
        <w:rPr>
          <w:rFonts w:hint="eastAsia" w:ascii="仿宋" w:eastAsia="仿宋"/>
          <w:sz w:val="28"/>
          <w:szCs w:val="28"/>
        </w:rPr>
        <w:t>95</w:t>
      </w:r>
      <w:r>
        <w:rPr>
          <w:rFonts w:hint="eastAsia" w:ascii="仿宋" w:eastAsia="仿宋"/>
          <w:sz w:val="28"/>
          <w:szCs w:val="28"/>
        </w:rPr>
        <w:fldChar w:fldCharType="end"/>
      </w:r>
      <w:r>
        <w:fldChar w:fldCharType="end"/>
      </w:r>
    </w:p>
    <w:p>
      <w:pPr>
        <w:pStyle w:val="20"/>
        <w:tabs>
          <w:tab w:val="right" w:leader="dot" w:pos="8301"/>
        </w:tabs>
        <w:rPr>
          <w:rFonts w:ascii="仿宋" w:eastAsia="仿宋"/>
          <w:color w:val="000000"/>
          <w:sz w:val="28"/>
          <w:szCs w:val="28"/>
        </w:rPr>
      </w:pPr>
      <w:r>
        <w:fldChar w:fldCharType="begin"/>
      </w:r>
      <w:r>
        <w:instrText xml:space="preserve">Hyperlink \l "_Toc643610541"</w:instrText>
      </w:r>
      <w:r>
        <w:fldChar w:fldCharType="separate"/>
      </w:r>
      <w:r>
        <w:rPr>
          <w:rFonts w:hint="eastAsia" w:ascii="仿宋" w:eastAsia="仿宋"/>
          <w:sz w:val="28"/>
          <w:szCs w:val="28"/>
        </w:rPr>
        <w:t>三、供应商投诉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_Toc643610541 \h</w:instrText>
      </w:r>
      <w:r>
        <w:rPr>
          <w:rFonts w:hint="eastAsia" w:ascii="仿宋" w:eastAsia="仿宋"/>
          <w:sz w:val="28"/>
          <w:szCs w:val="28"/>
        </w:rPr>
        <w:fldChar w:fldCharType="separate"/>
      </w:r>
      <w:r>
        <w:rPr>
          <w:rFonts w:hint="eastAsia" w:ascii="仿宋" w:eastAsia="仿宋"/>
          <w:sz w:val="28"/>
          <w:szCs w:val="28"/>
        </w:rPr>
        <w:t>96</w:t>
      </w:r>
      <w:r>
        <w:rPr>
          <w:rFonts w:hint="eastAsia" w:ascii="仿宋" w:eastAsia="仿宋"/>
          <w:sz w:val="28"/>
          <w:szCs w:val="28"/>
        </w:rPr>
        <w:fldChar w:fldCharType="end"/>
      </w:r>
      <w:r>
        <w:fldChar w:fldCharType="end"/>
      </w:r>
      <w:r>
        <w:rPr>
          <w:rFonts w:hint="eastAsia" w:ascii="仿宋" w:eastAsia="仿宋"/>
          <w:color w:val="000000"/>
          <w:sz w:val="28"/>
          <w:szCs w:val="28"/>
        </w:rPr>
        <w:fldChar w:fldCharType="end"/>
      </w:r>
    </w:p>
    <w:p>
      <w:pPr>
        <w:rPr>
          <w:rFonts w:ascii="仿宋" w:eastAsia="仿宋"/>
        </w:rPr>
      </w:pPr>
    </w:p>
    <w:p>
      <w:pPr>
        <w:pStyle w:val="4"/>
        <w:rPr>
          <w:rFonts w:ascii="仿宋"/>
        </w:rPr>
        <w:sectPr>
          <w:footerReference r:id="rId4" w:type="default"/>
          <w:pgSz w:w="11907" w:h="16840"/>
          <w:pgMar w:top="1440" w:right="1463" w:bottom="1440" w:left="1803" w:header="851" w:footer="992" w:gutter="0"/>
          <w:docGrid w:type="lines" w:linePitch="312" w:charSpace="0"/>
        </w:sectPr>
      </w:pPr>
      <w:bookmarkStart w:id="0" w:name="_Toc643610525"/>
    </w:p>
    <w:p>
      <w:pPr>
        <w:pStyle w:val="4"/>
        <w:rPr>
          <w:rFonts w:ascii="仿宋"/>
        </w:rPr>
      </w:pPr>
      <w:r>
        <w:rPr>
          <w:rFonts w:hint="eastAsia" w:ascii="仿宋"/>
        </w:rPr>
        <w:t xml:space="preserve">第一章  </w:t>
      </w:r>
      <w:r>
        <w:rPr>
          <w:rFonts w:ascii="仿宋"/>
        </w:rPr>
        <w:t>采购</w:t>
      </w:r>
      <w:r>
        <w:rPr>
          <w:rFonts w:hint="eastAsia" w:ascii="仿宋"/>
        </w:rPr>
        <w:t>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绍兴市越城区人民医院OT设备、PT设备等设备供货项目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2020</w:t>
      </w:r>
      <w:r>
        <w:rPr>
          <w:rFonts w:hint="eastAsia" w:ascii="仿宋" w:eastAsia="仿宋"/>
          <w:bCs/>
          <w:sz w:val="24"/>
          <w:szCs w:val="24"/>
          <w:u w:val="single"/>
        </w:rPr>
        <w:t>年</w:t>
      </w:r>
      <w:r>
        <w:rPr>
          <w:rFonts w:ascii="仿宋" w:eastAsia="仿宋"/>
          <w:bCs/>
          <w:sz w:val="24"/>
          <w:szCs w:val="24"/>
          <w:u w:val="single"/>
        </w:rPr>
        <w:t>09</w:t>
      </w:r>
      <w:r>
        <w:rPr>
          <w:rFonts w:hint="eastAsia" w:ascii="仿宋" w:eastAsia="仿宋"/>
          <w:bCs/>
          <w:sz w:val="24"/>
          <w:szCs w:val="24"/>
          <w:u w:val="single"/>
        </w:rPr>
        <w:t>月</w:t>
      </w:r>
      <w:r>
        <w:rPr>
          <w:rFonts w:hint="eastAsia" w:ascii="仿宋" w:eastAsia="仿宋"/>
          <w:bCs/>
          <w:sz w:val="24"/>
          <w:szCs w:val="24"/>
          <w:u w:val="single"/>
          <w:lang w:val="en-US" w:eastAsia="zh-CN"/>
        </w:rPr>
        <w:t>24</w:t>
      </w:r>
      <w:r>
        <w:rPr>
          <w:rFonts w:hint="eastAsia" w:ascii="仿宋" w:eastAsia="仿宋"/>
          <w:bCs/>
          <w:sz w:val="24"/>
          <w:szCs w:val="24"/>
          <w:u w:val="single"/>
        </w:rPr>
        <w:t xml:space="preserve">日 </w:t>
      </w:r>
      <w:r>
        <w:rPr>
          <w:rFonts w:ascii="仿宋" w:eastAsia="仿宋"/>
          <w:bCs/>
          <w:sz w:val="24"/>
          <w:szCs w:val="24"/>
          <w:u w:val="single"/>
        </w:rPr>
        <w:t>09：00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pStyle w:val="5"/>
        <w:spacing w:line="360" w:lineRule="auto"/>
        <w:jc w:val="left"/>
        <w:rPr>
          <w:rFonts w:ascii="黑体" w:hAnsi="黑体" w:cs="宋体"/>
          <w:bCs/>
          <w:sz w:val="24"/>
          <w:szCs w:val="24"/>
        </w:rPr>
      </w:pPr>
      <w:bookmarkStart w:id="1" w:name="_Toc35393621"/>
      <w:bookmarkStart w:id="2" w:name="_Toc35393790"/>
      <w:bookmarkStart w:id="3" w:name="_Toc28359002"/>
      <w:bookmarkStart w:id="4" w:name="_Toc28359079"/>
      <w:bookmarkStart w:id="5" w:name="_Hlk24379207"/>
      <w:r>
        <w:rPr>
          <w:rFonts w:hint="eastAsia" w:ascii="黑体" w:hAnsi="黑体" w:cs="宋体"/>
          <w:bCs/>
          <w:sz w:val="24"/>
          <w:szCs w:val="24"/>
        </w:rPr>
        <w:t>一、项目基本情况</w:t>
      </w:r>
      <w:bookmarkEnd w:id="1"/>
      <w:bookmarkEnd w:id="2"/>
      <w:bookmarkEnd w:id="3"/>
      <w:bookmarkEnd w:id="4"/>
    </w:p>
    <w:p>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项目编号：</w:t>
      </w:r>
      <w:r>
        <w:rPr>
          <w:rFonts w:ascii="仿宋" w:eastAsia="仿宋" w:cs="宋体"/>
          <w:bCs/>
          <w:sz w:val="24"/>
          <w:szCs w:val="24"/>
        </w:rPr>
        <w:t>YC2020-08-003</w:t>
      </w:r>
      <w:r>
        <w:rPr>
          <w:rFonts w:hint="eastAsia" w:ascii="仿宋" w:eastAsia="仿宋" w:cs="宋体"/>
          <w:bCs/>
          <w:sz w:val="24"/>
          <w:szCs w:val="24"/>
          <w:lang w:val="en-US" w:eastAsia="zh-CN"/>
        </w:rPr>
        <w:t>1</w:t>
      </w:r>
    </w:p>
    <w:p>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bookmarkEnd w:id="5"/>
      <w:r>
        <w:rPr>
          <w:rFonts w:hint="eastAsia" w:ascii="仿宋" w:eastAsia="仿宋" w:cs="宋体"/>
          <w:bCs/>
          <w:sz w:val="24"/>
          <w:szCs w:val="24"/>
        </w:rPr>
        <w:t>绍兴市越城区人民医院OT设备、PT设备等设备供货项目</w:t>
      </w:r>
    </w:p>
    <w:p>
      <w:pPr>
        <w:spacing w:line="360" w:lineRule="auto"/>
        <w:ind w:firstLine="540"/>
        <w:rPr>
          <w:rFonts w:hint="eastAsia" w:ascii="仿宋" w:eastAsia="仿宋" w:cs="宋体"/>
          <w:bCs/>
          <w:sz w:val="24"/>
          <w:szCs w:val="24"/>
          <w:lang w:val="en-US" w:eastAsia="zh-CN"/>
        </w:rPr>
      </w:pPr>
      <w:r>
        <w:rPr>
          <w:rFonts w:hint="eastAsia" w:ascii="仿宋" w:eastAsia="仿宋" w:cs="宋体"/>
          <w:bCs/>
          <w:sz w:val="24"/>
          <w:szCs w:val="24"/>
        </w:rPr>
        <w:t>预算金额</w:t>
      </w:r>
      <w:r>
        <w:rPr>
          <w:rFonts w:hint="eastAsia" w:ascii="仿宋" w:eastAsia="仿宋" w:cs="宋体"/>
          <w:bCs/>
          <w:sz w:val="24"/>
          <w:szCs w:val="24"/>
          <w:lang w:eastAsia="zh-CN"/>
        </w:rPr>
        <w:t>（元）</w:t>
      </w:r>
      <w:r>
        <w:rPr>
          <w:rFonts w:hint="eastAsia" w:ascii="仿宋" w:eastAsia="仿宋" w:cs="宋体"/>
          <w:bCs/>
          <w:sz w:val="24"/>
          <w:szCs w:val="24"/>
        </w:rPr>
        <w:t>：</w:t>
      </w:r>
      <w:r>
        <w:rPr>
          <w:rFonts w:hint="eastAsia" w:ascii="仿宋" w:eastAsia="仿宋" w:cs="宋体"/>
          <w:bCs/>
          <w:sz w:val="24"/>
          <w:szCs w:val="24"/>
          <w:lang w:val="en-US" w:eastAsia="zh-CN"/>
        </w:rPr>
        <w:t>6250000</w:t>
      </w:r>
    </w:p>
    <w:p>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最高限价</w:t>
      </w:r>
      <w:r>
        <w:rPr>
          <w:rFonts w:hint="eastAsia" w:ascii="仿宋" w:eastAsia="仿宋" w:cs="宋体"/>
          <w:bCs/>
          <w:sz w:val="24"/>
          <w:szCs w:val="24"/>
          <w:lang w:eastAsia="zh-CN"/>
        </w:rPr>
        <w:t>（元）</w:t>
      </w:r>
      <w:r>
        <w:rPr>
          <w:rFonts w:hint="eastAsia" w:ascii="仿宋" w:eastAsia="仿宋" w:cs="宋体"/>
          <w:bCs/>
          <w:sz w:val="24"/>
          <w:szCs w:val="24"/>
        </w:rPr>
        <w:t>：</w:t>
      </w:r>
      <w:r>
        <w:rPr>
          <w:rFonts w:hint="eastAsia" w:ascii="仿宋" w:eastAsia="仿宋" w:cs="宋体"/>
          <w:bCs/>
          <w:sz w:val="24"/>
          <w:lang w:val="en-US" w:eastAsia="zh-CN"/>
        </w:rPr>
        <w:t>1060000；2570000；430000；1040000；70</w:t>
      </w:r>
      <w:r>
        <w:rPr>
          <w:rFonts w:ascii="仿宋" w:eastAsia="仿宋" w:cs="宋体"/>
          <w:bCs/>
          <w:sz w:val="24"/>
        </w:rPr>
        <w:t>0000</w:t>
      </w:r>
      <w:r>
        <w:rPr>
          <w:rFonts w:hint="eastAsia" w:ascii="仿宋" w:eastAsia="仿宋" w:cs="宋体"/>
          <w:bCs/>
          <w:sz w:val="24"/>
          <w:lang w:eastAsia="zh-CN"/>
        </w:rPr>
        <w:t>；</w:t>
      </w:r>
      <w:r>
        <w:rPr>
          <w:rFonts w:hint="eastAsia" w:ascii="仿宋" w:eastAsia="仿宋" w:cs="宋体"/>
          <w:bCs/>
          <w:sz w:val="24"/>
          <w:lang w:val="en-US" w:eastAsia="zh-CN"/>
        </w:rPr>
        <w:t>45</w:t>
      </w:r>
      <w:r>
        <w:rPr>
          <w:rFonts w:ascii="仿宋" w:eastAsia="仿宋" w:cs="宋体"/>
          <w:bCs/>
          <w:sz w:val="24"/>
        </w:rPr>
        <w:t>0000</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 xml:space="preserve">：  </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rPr>
        <w:t>OT设备</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1     </w:t>
      </w:r>
    </w:p>
    <w:p>
      <w:pPr>
        <w:spacing w:line="360" w:lineRule="auto"/>
        <w:ind w:firstLine="540"/>
        <w:rPr>
          <w:rFonts w:hint="eastAsia" w:ascii="仿宋" w:eastAsia="仿宋" w:cs="宋体"/>
          <w:bCs/>
          <w:sz w:val="24"/>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lang w:val="en-US" w:eastAsia="zh-CN"/>
        </w:rPr>
        <w:t>1060000</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1020" w:firstLineChars="425"/>
        <w:rPr>
          <w:rFonts w:hint="eastAsia" w:ascii="仿宋" w:eastAsia="仿宋" w:cs="宋体"/>
          <w:bCs/>
          <w:sz w:val="24"/>
        </w:rPr>
      </w:pPr>
    </w:p>
    <w:p>
      <w:pPr>
        <w:spacing w:line="360" w:lineRule="auto"/>
        <w:ind w:firstLine="1020" w:firstLineChars="425"/>
        <w:rPr>
          <w:rFonts w:ascii="仿宋" w:eastAsia="仿宋" w:cs="宋体"/>
          <w:bCs/>
          <w:sz w:val="24"/>
        </w:rPr>
      </w:pPr>
      <w:r>
        <w:rPr>
          <w:rFonts w:hint="eastAsia" w:ascii="仿宋" w:eastAsia="仿宋" w:cs="宋体"/>
          <w:bCs/>
          <w:sz w:val="24"/>
        </w:rPr>
        <w:t>标项</w:t>
      </w:r>
      <w:r>
        <w:rPr>
          <w:rFonts w:ascii="仿宋" w:eastAsia="仿宋" w:cs="宋体"/>
          <w:bCs/>
          <w:sz w:val="24"/>
        </w:rPr>
        <w:t>二：</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rPr>
        <w:t>PT设备</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1     </w:t>
      </w:r>
    </w:p>
    <w:p>
      <w:pPr>
        <w:spacing w:line="360" w:lineRule="auto"/>
        <w:ind w:firstLine="540"/>
        <w:rPr>
          <w:rFonts w:hint="default" w:ascii="仿宋" w:eastAsia="仿宋" w:cs="宋体"/>
          <w:bCs/>
          <w:sz w:val="24"/>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lang w:val="en-US" w:eastAsia="zh-CN"/>
        </w:rPr>
        <w:t>2570000</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1020" w:firstLineChars="425"/>
        <w:rPr>
          <w:rFonts w:hint="eastAsia" w:ascii="仿宋" w:eastAsia="仿宋" w:cs="宋体"/>
          <w:bCs/>
          <w:sz w:val="24"/>
        </w:rPr>
      </w:pPr>
    </w:p>
    <w:p>
      <w:pPr>
        <w:spacing w:line="360" w:lineRule="auto"/>
        <w:ind w:firstLine="1020" w:firstLineChars="425"/>
        <w:rPr>
          <w:rFonts w:ascii="仿宋" w:eastAsia="仿宋" w:cs="宋体"/>
          <w:bCs/>
          <w:sz w:val="24"/>
        </w:rPr>
      </w:pPr>
      <w:r>
        <w:rPr>
          <w:rFonts w:hint="eastAsia" w:ascii="仿宋" w:eastAsia="仿宋" w:cs="宋体"/>
          <w:bCs/>
          <w:sz w:val="24"/>
        </w:rPr>
        <w:t>标项</w:t>
      </w:r>
      <w:r>
        <w:rPr>
          <w:rFonts w:ascii="仿宋" w:eastAsia="仿宋" w:cs="宋体"/>
          <w:bCs/>
          <w:sz w:val="24"/>
        </w:rPr>
        <w:t>三：</w:t>
      </w:r>
    </w:p>
    <w:p>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rPr>
        <w:t>居家模拟设备</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1     </w:t>
      </w:r>
    </w:p>
    <w:p>
      <w:pPr>
        <w:spacing w:line="360" w:lineRule="auto"/>
        <w:ind w:firstLine="540"/>
        <w:rPr>
          <w:rFonts w:hint="eastAsia" w:ascii="仿宋" w:eastAsia="仿宋" w:cs="宋体"/>
          <w:bCs/>
          <w:sz w:val="24"/>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lang w:val="en-US" w:eastAsia="zh-CN"/>
        </w:rPr>
        <w:t>430000</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1020" w:firstLineChars="425"/>
        <w:rPr>
          <w:rFonts w:hint="eastAsia" w:ascii="仿宋" w:eastAsia="仿宋" w:cs="宋体"/>
          <w:bCs/>
          <w:sz w:val="24"/>
        </w:rPr>
      </w:pPr>
    </w:p>
    <w:p>
      <w:pPr>
        <w:spacing w:line="360" w:lineRule="auto"/>
        <w:ind w:firstLine="1020" w:firstLineChars="425"/>
        <w:rPr>
          <w:rFonts w:ascii="仿宋" w:eastAsia="仿宋" w:cs="宋体"/>
          <w:bCs/>
          <w:sz w:val="24"/>
        </w:rPr>
      </w:pPr>
      <w:r>
        <w:rPr>
          <w:rFonts w:hint="eastAsia" w:ascii="仿宋" w:eastAsia="仿宋" w:cs="宋体"/>
          <w:bCs/>
          <w:sz w:val="24"/>
        </w:rPr>
        <w:t>标项</w:t>
      </w:r>
      <w:r>
        <w:rPr>
          <w:rFonts w:ascii="仿宋" w:eastAsia="仿宋" w:cs="宋体"/>
          <w:bCs/>
          <w:sz w:val="24"/>
        </w:rPr>
        <w:t>四：</w:t>
      </w:r>
    </w:p>
    <w:p>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rPr>
        <w:t>儿童康复设备</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pPr>
        <w:spacing w:line="360" w:lineRule="auto"/>
        <w:ind w:firstLine="540"/>
        <w:rPr>
          <w:rFonts w:hint="default" w:ascii="仿宋" w:eastAsia="仿宋" w:cs="宋体"/>
          <w:bCs/>
          <w:sz w:val="24"/>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lang w:val="en-US" w:eastAsia="zh-CN"/>
        </w:rPr>
        <w:t>1040000</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1020" w:firstLineChars="425"/>
        <w:rPr>
          <w:rFonts w:hint="eastAsia" w:ascii="仿宋" w:eastAsia="仿宋" w:cs="宋体"/>
          <w:bCs/>
          <w:sz w:val="24"/>
        </w:rPr>
      </w:pPr>
    </w:p>
    <w:p>
      <w:pPr>
        <w:spacing w:line="360" w:lineRule="auto"/>
        <w:ind w:firstLine="1020" w:firstLineChars="425"/>
        <w:rPr>
          <w:rFonts w:ascii="仿宋" w:eastAsia="仿宋" w:cs="宋体"/>
          <w:bCs/>
          <w:sz w:val="24"/>
        </w:rPr>
      </w:pPr>
      <w:r>
        <w:rPr>
          <w:rFonts w:hint="eastAsia" w:ascii="仿宋" w:eastAsia="仿宋" w:cs="宋体"/>
          <w:bCs/>
          <w:sz w:val="24"/>
        </w:rPr>
        <w:t>标项</w:t>
      </w:r>
      <w:r>
        <w:rPr>
          <w:rFonts w:ascii="仿宋" w:eastAsia="仿宋" w:cs="宋体"/>
          <w:bCs/>
          <w:sz w:val="24"/>
        </w:rPr>
        <w:t>五：</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rPr>
        <w:t>理疗设备</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1     </w:t>
      </w:r>
    </w:p>
    <w:p>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lang w:val="en-US" w:eastAsia="zh-CN"/>
        </w:rPr>
        <w:t>70</w:t>
      </w:r>
      <w:r>
        <w:rPr>
          <w:rFonts w:ascii="仿宋" w:eastAsia="仿宋" w:cs="宋体"/>
          <w:bCs/>
          <w:sz w:val="24"/>
        </w:rPr>
        <w:t>0000</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1020" w:firstLineChars="425"/>
        <w:rPr>
          <w:rFonts w:hint="eastAsia" w:ascii="仿宋" w:eastAsia="仿宋" w:cs="宋体"/>
          <w:bCs/>
          <w:sz w:val="24"/>
        </w:rPr>
      </w:pPr>
    </w:p>
    <w:p>
      <w:pPr>
        <w:spacing w:line="360" w:lineRule="auto"/>
        <w:ind w:firstLine="1020" w:firstLineChars="425"/>
        <w:rPr>
          <w:rFonts w:ascii="仿宋" w:eastAsia="仿宋" w:cs="宋体"/>
          <w:bCs/>
          <w:sz w:val="24"/>
        </w:rPr>
      </w:pPr>
      <w:r>
        <w:rPr>
          <w:rFonts w:hint="eastAsia" w:ascii="仿宋" w:eastAsia="仿宋" w:cs="宋体"/>
          <w:bCs/>
          <w:sz w:val="24"/>
        </w:rPr>
        <w:t>标项</w:t>
      </w:r>
      <w:r>
        <w:rPr>
          <w:rFonts w:ascii="仿宋" w:eastAsia="仿宋" w:cs="宋体"/>
          <w:bCs/>
          <w:sz w:val="24"/>
        </w:rPr>
        <w:t>六：</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rPr>
        <w:t>天轨减重康复训练系统</w:t>
      </w:r>
    </w:p>
    <w:p>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1     </w:t>
      </w:r>
    </w:p>
    <w:p>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lang w:val="en-US" w:eastAsia="zh-CN"/>
        </w:rPr>
        <w:t>45</w:t>
      </w:r>
      <w:r>
        <w:rPr>
          <w:rFonts w:ascii="仿宋" w:eastAsia="仿宋" w:cs="宋体"/>
          <w:bCs/>
          <w:sz w:val="24"/>
        </w:rPr>
        <w:t>0000</w:t>
      </w:r>
    </w:p>
    <w:p>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hint="eastAsia" w:ascii="仿宋" w:eastAsia="仿宋" w:cs="宋体"/>
          <w:bCs/>
          <w:sz w:val="24"/>
          <w:szCs w:val="24"/>
        </w:rPr>
      </w:pPr>
    </w:p>
    <w:p>
      <w:pPr>
        <w:spacing w:line="360" w:lineRule="auto"/>
        <w:ind w:firstLine="540"/>
        <w:rPr>
          <w:rFonts w:hint="eastAsia" w:ascii="仿宋" w:eastAsia="仿宋" w:cs="宋体"/>
          <w:bCs/>
          <w:sz w:val="24"/>
          <w:szCs w:val="24"/>
          <w:lang w:eastAsia="zh-CN"/>
        </w:rPr>
      </w:pPr>
      <w:r>
        <w:rPr>
          <w:rFonts w:hint="eastAsia" w:ascii="仿宋" w:eastAsia="仿宋" w:cs="宋体"/>
          <w:bCs/>
          <w:sz w:val="24"/>
          <w:szCs w:val="24"/>
        </w:rPr>
        <w:t>合同履行期限：</w:t>
      </w:r>
      <w:r>
        <w:rPr>
          <w:rFonts w:ascii="仿宋" w:eastAsia="仿宋" w:cs="宋体"/>
          <w:bCs/>
          <w:sz w:val="24"/>
          <w:szCs w:val="24"/>
        </w:rPr>
        <w:t>详见采购文件</w:t>
      </w:r>
      <w:r>
        <w:rPr>
          <w:rFonts w:hint="eastAsia" w:ascii="仿宋" w:eastAsia="仿宋" w:cs="宋体"/>
          <w:bCs/>
          <w:sz w:val="24"/>
          <w:szCs w:val="24"/>
          <w:lang w:eastAsia="zh-CN"/>
        </w:rPr>
        <w:t>，</w:t>
      </w:r>
      <w:r>
        <w:rPr>
          <w:rFonts w:ascii="仿宋" w:eastAsia="仿宋" w:cs="宋体"/>
          <w:bCs/>
          <w:sz w:val="24"/>
          <w:szCs w:val="24"/>
        </w:rPr>
        <w:t>详见采购文件</w:t>
      </w:r>
      <w:r>
        <w:rPr>
          <w:rFonts w:hint="eastAsia" w:ascii="仿宋" w:eastAsia="仿宋" w:cs="宋体"/>
          <w:bCs/>
          <w:sz w:val="24"/>
          <w:szCs w:val="24"/>
          <w:lang w:eastAsia="zh-CN"/>
        </w:rPr>
        <w:t>，</w:t>
      </w:r>
      <w:r>
        <w:rPr>
          <w:rFonts w:ascii="仿宋" w:eastAsia="仿宋" w:cs="宋体"/>
          <w:bCs/>
          <w:sz w:val="24"/>
          <w:szCs w:val="24"/>
        </w:rPr>
        <w:t>详见采购文件</w:t>
      </w:r>
      <w:r>
        <w:rPr>
          <w:rFonts w:hint="eastAsia" w:ascii="仿宋" w:eastAsia="仿宋" w:cs="宋体"/>
          <w:bCs/>
          <w:sz w:val="24"/>
          <w:szCs w:val="24"/>
          <w:lang w:eastAsia="zh-CN"/>
        </w:rPr>
        <w:t>，</w:t>
      </w:r>
      <w:r>
        <w:rPr>
          <w:rFonts w:ascii="仿宋" w:eastAsia="仿宋" w:cs="宋体"/>
          <w:bCs/>
          <w:sz w:val="24"/>
          <w:szCs w:val="24"/>
        </w:rPr>
        <w:t>详见采购文件</w:t>
      </w:r>
      <w:r>
        <w:rPr>
          <w:rFonts w:hint="eastAsia" w:ascii="仿宋" w:eastAsia="仿宋" w:cs="宋体"/>
          <w:bCs/>
          <w:sz w:val="24"/>
          <w:szCs w:val="24"/>
          <w:lang w:eastAsia="zh-CN"/>
        </w:rPr>
        <w:t>，</w:t>
      </w:r>
      <w:r>
        <w:rPr>
          <w:rFonts w:ascii="仿宋" w:eastAsia="仿宋" w:cs="宋体"/>
          <w:bCs/>
          <w:sz w:val="24"/>
          <w:szCs w:val="24"/>
        </w:rPr>
        <w:t>详见采购文件</w:t>
      </w:r>
      <w:r>
        <w:rPr>
          <w:rFonts w:hint="eastAsia" w:ascii="仿宋" w:eastAsia="仿宋" w:cs="宋体"/>
          <w:bCs/>
          <w:sz w:val="24"/>
          <w:szCs w:val="24"/>
          <w:lang w:eastAsia="zh-CN"/>
        </w:rPr>
        <w:t>，</w:t>
      </w:r>
      <w:r>
        <w:rPr>
          <w:rFonts w:ascii="仿宋" w:eastAsia="仿宋" w:cs="宋体"/>
          <w:bCs/>
          <w:sz w:val="24"/>
          <w:szCs w:val="24"/>
        </w:rPr>
        <w:t>详见采购文件</w:t>
      </w:r>
      <w:r>
        <w:rPr>
          <w:rFonts w:hint="eastAsia" w:ascii="仿宋" w:eastAsia="仿宋" w:cs="宋体"/>
          <w:bCs/>
          <w:sz w:val="24"/>
          <w:szCs w:val="24"/>
          <w:lang w:eastAsia="zh-CN"/>
        </w:rPr>
        <w:t>。</w:t>
      </w:r>
    </w:p>
    <w:p>
      <w:pPr>
        <w:pStyle w:val="5"/>
        <w:spacing w:line="360" w:lineRule="auto"/>
        <w:jc w:val="left"/>
        <w:rPr>
          <w:rFonts w:ascii="黑体" w:hAnsi="黑体" w:cs="宋体"/>
          <w:bCs/>
          <w:sz w:val="24"/>
          <w:szCs w:val="24"/>
        </w:rPr>
      </w:pPr>
      <w:bookmarkStart w:id="6" w:name="_Toc28359080"/>
      <w:bookmarkStart w:id="7" w:name="_Toc28359003"/>
      <w:bookmarkStart w:id="8" w:name="_Toc35393791"/>
      <w:bookmarkStart w:id="9" w:name="_Toc35393622"/>
      <w:r>
        <w:rPr>
          <w:rFonts w:hint="eastAsia" w:ascii="黑体" w:hAnsi="黑体" w:cs="宋体"/>
          <w:bCs/>
          <w:sz w:val="24"/>
          <w:szCs w:val="24"/>
        </w:rPr>
        <w:t>二、申请人的资格要求：</w:t>
      </w:r>
      <w:bookmarkEnd w:id="6"/>
      <w:bookmarkEnd w:id="7"/>
      <w:bookmarkEnd w:id="8"/>
      <w:bookmarkEnd w:id="9"/>
    </w:p>
    <w:p>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lang w:val="en-US" w:eastAsia="zh-CN"/>
        </w:rPr>
      </w:pPr>
      <w:bookmarkStart w:id="10" w:name="_Toc28359004"/>
      <w:bookmarkStart w:id="11" w:name="_Toc28359081"/>
      <w:r>
        <w:rPr>
          <w:rFonts w:hint="eastAsia" w:ascii="仿宋" w:eastAsia="仿宋" w:cs="宋体"/>
          <w:bCs/>
          <w:sz w:val="24"/>
          <w:szCs w:val="24"/>
        </w:rPr>
        <w:t>2.落实政府采购政策需满足的资格要求：</w:t>
      </w:r>
      <w:r>
        <w:rPr>
          <w:rFonts w:hint="eastAsia" w:ascii="仿宋" w:eastAsia="仿宋" w:cs="宋体"/>
          <w:bCs/>
          <w:sz w:val="24"/>
          <w:szCs w:val="24"/>
          <w:lang w:eastAsia="zh-CN"/>
        </w:rPr>
        <w:t>无</w:t>
      </w:r>
    </w:p>
    <w:p>
      <w:pPr>
        <w:shd w:val="clear"/>
        <w:spacing w:line="360" w:lineRule="auto"/>
        <w:ind w:left="4319" w:leftChars="228" w:hanging="3840" w:hangingChars="1600"/>
        <w:rPr>
          <w:rFonts w:ascii="仿宋" w:eastAsia="仿宋" w:cs="宋体"/>
          <w:bCs/>
          <w:sz w:val="24"/>
          <w:szCs w:val="24"/>
        </w:rPr>
      </w:pPr>
      <w:r>
        <w:rPr>
          <w:rFonts w:hint="eastAsia" w:ascii="仿宋" w:eastAsia="仿宋" w:cs="宋体"/>
          <w:bCs/>
          <w:sz w:val="24"/>
          <w:szCs w:val="24"/>
        </w:rPr>
        <w:t>3.本项目的特定资格要求：标项一:投标人需提供有效的医疗器械经营备案凭证；</w:t>
      </w:r>
    </w:p>
    <w:p>
      <w:pPr>
        <w:shd w:val="clear"/>
        <w:spacing w:line="360" w:lineRule="auto"/>
        <w:ind w:left="4312" w:leftChars="1596" w:hanging="960" w:hangingChars="400"/>
        <w:rPr>
          <w:rFonts w:hint="eastAsia" w:ascii="仿宋" w:eastAsia="仿宋" w:cs="宋体"/>
          <w:bCs/>
          <w:sz w:val="24"/>
          <w:szCs w:val="24"/>
        </w:rPr>
      </w:pPr>
      <w:r>
        <w:rPr>
          <w:rFonts w:hint="eastAsia" w:ascii="仿宋" w:eastAsia="仿宋" w:cs="宋体"/>
          <w:bCs/>
          <w:sz w:val="24"/>
          <w:szCs w:val="24"/>
        </w:rPr>
        <w:t>标项</w:t>
      </w:r>
      <w:r>
        <w:rPr>
          <w:rFonts w:ascii="仿宋" w:eastAsia="仿宋" w:cs="宋体"/>
          <w:bCs/>
          <w:sz w:val="24"/>
          <w:szCs w:val="24"/>
        </w:rPr>
        <w:t>二</w:t>
      </w:r>
      <w:r>
        <w:rPr>
          <w:rFonts w:hint="eastAsia" w:ascii="仿宋" w:eastAsia="仿宋" w:cs="宋体"/>
          <w:bCs/>
          <w:sz w:val="24"/>
          <w:szCs w:val="24"/>
        </w:rPr>
        <w:t>:投标人需提供有效的医疗器械经营备案凭证；</w:t>
      </w:r>
    </w:p>
    <w:p>
      <w:pPr>
        <w:shd w:val="clear"/>
        <w:spacing w:line="360" w:lineRule="auto"/>
        <w:ind w:firstLine="3360" w:firstLineChars="1400"/>
        <w:rPr>
          <w:rFonts w:ascii="仿宋" w:eastAsia="仿宋" w:cs="宋体"/>
          <w:bCs/>
          <w:sz w:val="24"/>
          <w:szCs w:val="24"/>
        </w:rPr>
      </w:pPr>
      <w:r>
        <w:rPr>
          <w:rFonts w:hint="eastAsia" w:ascii="仿宋" w:eastAsia="仿宋" w:cs="宋体"/>
          <w:bCs/>
          <w:sz w:val="24"/>
          <w:szCs w:val="24"/>
        </w:rPr>
        <w:t>标项</w:t>
      </w:r>
      <w:r>
        <w:rPr>
          <w:rFonts w:ascii="仿宋" w:eastAsia="仿宋" w:cs="宋体"/>
          <w:bCs/>
          <w:sz w:val="24"/>
          <w:szCs w:val="24"/>
        </w:rPr>
        <w:t>三</w:t>
      </w:r>
      <w:r>
        <w:rPr>
          <w:rFonts w:hint="eastAsia" w:ascii="仿宋" w:eastAsia="仿宋" w:cs="宋体"/>
          <w:bCs/>
          <w:sz w:val="24"/>
          <w:szCs w:val="24"/>
        </w:rPr>
        <w:t>:</w:t>
      </w:r>
      <w:r>
        <w:rPr>
          <w:rFonts w:ascii="仿宋" w:eastAsia="仿宋" w:cs="宋体"/>
          <w:bCs/>
          <w:sz w:val="24"/>
          <w:szCs w:val="24"/>
        </w:rPr>
        <w:t>无</w:t>
      </w:r>
      <w:r>
        <w:rPr>
          <w:rFonts w:hint="eastAsia" w:ascii="仿宋" w:eastAsia="仿宋" w:cs="宋体"/>
          <w:bCs/>
          <w:sz w:val="24"/>
          <w:szCs w:val="24"/>
        </w:rPr>
        <w:t>；</w:t>
      </w:r>
    </w:p>
    <w:p>
      <w:pPr>
        <w:shd w:val="clear"/>
        <w:spacing w:line="360" w:lineRule="auto"/>
        <w:ind w:firstLine="3360" w:firstLineChars="1400"/>
        <w:rPr>
          <w:rFonts w:hint="eastAsia" w:ascii="仿宋" w:eastAsia="仿宋" w:cs="宋体"/>
          <w:bCs/>
          <w:sz w:val="24"/>
          <w:szCs w:val="24"/>
        </w:rPr>
      </w:pPr>
      <w:r>
        <w:rPr>
          <w:rFonts w:hint="eastAsia" w:ascii="仿宋" w:eastAsia="仿宋" w:cs="宋体"/>
          <w:bCs/>
          <w:sz w:val="24"/>
          <w:szCs w:val="24"/>
        </w:rPr>
        <w:t>标项</w:t>
      </w:r>
      <w:r>
        <w:rPr>
          <w:rFonts w:ascii="仿宋" w:eastAsia="仿宋" w:cs="宋体"/>
          <w:bCs/>
          <w:sz w:val="24"/>
          <w:szCs w:val="24"/>
        </w:rPr>
        <w:t>四</w:t>
      </w:r>
      <w:r>
        <w:rPr>
          <w:rFonts w:hint="eastAsia" w:ascii="仿宋" w:eastAsia="仿宋" w:cs="宋体"/>
          <w:bCs/>
          <w:sz w:val="24"/>
          <w:szCs w:val="24"/>
        </w:rPr>
        <w:t>:</w:t>
      </w:r>
      <w:r>
        <w:rPr>
          <w:rFonts w:hint="eastAsia" w:ascii="仿宋" w:eastAsia="仿宋" w:cs="宋体"/>
          <w:bCs/>
          <w:sz w:val="24"/>
          <w:szCs w:val="24"/>
          <w:lang w:eastAsia="zh-CN"/>
        </w:rPr>
        <w:t>无</w:t>
      </w:r>
      <w:r>
        <w:rPr>
          <w:rFonts w:hint="eastAsia" w:ascii="仿宋" w:eastAsia="仿宋" w:cs="宋体"/>
          <w:bCs/>
          <w:sz w:val="24"/>
          <w:szCs w:val="24"/>
        </w:rPr>
        <w:t>；</w:t>
      </w:r>
    </w:p>
    <w:p>
      <w:pPr>
        <w:shd w:val="clear"/>
        <w:spacing w:line="360" w:lineRule="auto"/>
        <w:ind w:left="4312" w:leftChars="1596" w:hanging="960" w:hangingChars="400"/>
        <w:rPr>
          <w:rFonts w:hint="eastAsia" w:ascii="仿宋" w:eastAsia="仿宋" w:cs="宋体"/>
          <w:bCs/>
          <w:sz w:val="24"/>
          <w:szCs w:val="24"/>
          <w:lang w:eastAsia="zh-CN"/>
        </w:rPr>
      </w:pPr>
      <w:r>
        <w:rPr>
          <w:rFonts w:hint="eastAsia" w:ascii="仿宋" w:eastAsia="仿宋" w:cs="宋体"/>
          <w:bCs/>
          <w:sz w:val="24"/>
          <w:szCs w:val="24"/>
        </w:rPr>
        <w:t>标项</w:t>
      </w:r>
      <w:r>
        <w:rPr>
          <w:rFonts w:ascii="仿宋" w:eastAsia="仿宋" w:cs="宋体"/>
          <w:bCs/>
          <w:sz w:val="24"/>
          <w:szCs w:val="24"/>
        </w:rPr>
        <w:t>五</w:t>
      </w:r>
      <w:r>
        <w:rPr>
          <w:rFonts w:hint="eastAsia" w:ascii="仿宋" w:eastAsia="仿宋" w:cs="宋体"/>
          <w:bCs/>
          <w:sz w:val="24"/>
          <w:szCs w:val="24"/>
        </w:rPr>
        <w:t>:投标人需提供有效的医疗器械经营备案凭证</w:t>
      </w:r>
      <w:r>
        <w:rPr>
          <w:rFonts w:hint="eastAsia" w:ascii="仿宋" w:eastAsia="仿宋" w:cs="宋体"/>
          <w:bCs/>
          <w:sz w:val="24"/>
          <w:szCs w:val="24"/>
          <w:lang w:eastAsia="zh-CN"/>
        </w:rPr>
        <w:t>；</w:t>
      </w:r>
    </w:p>
    <w:p>
      <w:pPr>
        <w:shd w:val="clear"/>
        <w:spacing w:line="360" w:lineRule="auto"/>
        <w:ind w:left="3352" w:leftChars="1596" w:firstLine="0" w:firstLineChars="0"/>
        <w:rPr>
          <w:rFonts w:hint="eastAsia" w:ascii="仿宋" w:eastAsia="仿宋" w:cs="宋体"/>
          <w:bCs/>
          <w:iCs/>
          <w:sz w:val="24"/>
          <w:szCs w:val="24"/>
        </w:rPr>
      </w:pPr>
      <w:r>
        <w:rPr>
          <w:rFonts w:hint="eastAsia" w:ascii="仿宋" w:eastAsia="仿宋" w:cs="宋体"/>
          <w:bCs/>
          <w:sz w:val="24"/>
          <w:szCs w:val="24"/>
        </w:rPr>
        <w:t>标项</w:t>
      </w:r>
      <w:r>
        <w:rPr>
          <w:rFonts w:ascii="仿宋" w:eastAsia="仿宋" w:cs="宋体"/>
          <w:bCs/>
          <w:sz w:val="24"/>
          <w:szCs w:val="24"/>
        </w:rPr>
        <w:t>六</w:t>
      </w:r>
      <w:r>
        <w:rPr>
          <w:rFonts w:hint="eastAsia" w:ascii="仿宋" w:eastAsia="仿宋" w:cs="宋体"/>
          <w:bCs/>
          <w:sz w:val="24"/>
          <w:szCs w:val="24"/>
        </w:rPr>
        <w:t>:</w:t>
      </w:r>
      <w:r>
        <w:rPr>
          <w:rFonts w:hint="eastAsia" w:ascii="仿宋" w:eastAsia="仿宋" w:cs="宋体"/>
          <w:bCs/>
          <w:sz w:val="24"/>
          <w:szCs w:val="24"/>
          <w:lang w:eastAsia="zh-CN"/>
        </w:rPr>
        <w:t>无</w:t>
      </w:r>
      <w:r>
        <w:rPr>
          <w:rFonts w:hint="eastAsia" w:ascii="仿宋" w:eastAsia="仿宋" w:cs="宋体"/>
          <w:bCs/>
          <w:sz w:val="24"/>
          <w:szCs w:val="24"/>
        </w:rPr>
        <w:t>；</w:t>
      </w:r>
    </w:p>
    <w:p>
      <w:pPr>
        <w:pStyle w:val="5"/>
        <w:shd w:val="clear"/>
        <w:spacing w:line="360" w:lineRule="auto"/>
        <w:jc w:val="left"/>
        <w:rPr>
          <w:rFonts w:hint="eastAsia" w:ascii="黑体" w:hAnsi="黑体" w:cs="宋体"/>
          <w:bCs/>
          <w:sz w:val="24"/>
          <w:szCs w:val="24"/>
        </w:rPr>
      </w:pPr>
      <w:bookmarkStart w:id="12" w:name="_Toc35393792"/>
      <w:bookmarkStart w:id="13" w:name="_Toc35393623"/>
    </w:p>
    <w:p>
      <w:pPr>
        <w:pStyle w:val="5"/>
        <w:spacing w:line="360" w:lineRule="auto"/>
        <w:jc w:val="left"/>
        <w:rPr>
          <w:rFonts w:ascii="黑体" w:hAnsi="黑体" w:cs="宋体"/>
          <w:bCs/>
          <w:sz w:val="24"/>
          <w:szCs w:val="24"/>
        </w:rPr>
      </w:pPr>
      <w:r>
        <w:rPr>
          <w:rFonts w:hint="eastAsia" w:ascii="黑体" w:hAnsi="黑体" w:cs="宋体"/>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/至2020年09月</w:t>
      </w:r>
      <w:r>
        <w:rPr>
          <w:rFonts w:hint="eastAsia" w:ascii="仿宋" w:eastAsia="仿宋" w:cs="宋体"/>
          <w:sz w:val="24"/>
          <w:szCs w:val="24"/>
          <w:u w:val="single"/>
          <w:lang w:val="en-US" w:eastAsia="zh-CN"/>
        </w:rPr>
        <w:t>24</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方式：</w:t>
      </w:r>
      <w:r>
        <w:rPr>
          <w:rFonts w:ascii="仿宋" w:eastAsia="仿宋" w:cs="宋体"/>
          <w:bCs/>
          <w:sz w:val="24"/>
          <w:szCs w:val="24"/>
        </w:rPr>
        <w:t>登陆政采云平台在线获取（如以联合体形式参加政府采购活动的，联合体牵头人须获取采购文件）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w:t>
      </w:r>
      <w:r>
        <w:rPr>
          <w:rFonts w:ascii="仿宋" w:eastAsia="仿宋" w:cs="宋体"/>
          <w:sz w:val="24"/>
          <w:szCs w:val="24"/>
        </w:rPr>
        <w:t>0</w:t>
      </w:r>
    </w:p>
    <w:p>
      <w:pPr>
        <w:pStyle w:val="5"/>
        <w:spacing w:line="360" w:lineRule="auto"/>
        <w:jc w:val="left"/>
        <w:rPr>
          <w:rFonts w:ascii="黑体" w:hAnsi="黑体" w:cs="宋体"/>
          <w:bCs/>
          <w:sz w:val="24"/>
          <w:szCs w:val="24"/>
        </w:rPr>
      </w:pPr>
      <w:bookmarkStart w:id="14" w:name="_Toc28359082"/>
      <w:bookmarkStart w:id="15" w:name="_Toc28359005"/>
      <w:bookmarkStart w:id="16" w:name="_Toc35393793"/>
      <w:bookmarkStart w:id="17" w:name="_Toc35393624"/>
      <w:r>
        <w:rPr>
          <w:rFonts w:hint="eastAsia" w:ascii="黑体" w:hAnsi="黑体" w:cs="宋体"/>
          <w:bCs/>
          <w:sz w:val="24"/>
          <w:szCs w:val="24"/>
        </w:rPr>
        <w:t>四、提交投标文件</w:t>
      </w:r>
      <w:bookmarkEnd w:id="14"/>
      <w:bookmarkEnd w:id="15"/>
      <w:r>
        <w:rPr>
          <w:rFonts w:hint="eastAsia" w:ascii="黑体" w:hAnsi="黑体" w:cs="宋体"/>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w:t>
      </w:r>
      <w:r>
        <w:rPr>
          <w:rFonts w:ascii="仿宋" w:eastAsia="仿宋"/>
          <w:bCs/>
          <w:sz w:val="24"/>
          <w:szCs w:val="24"/>
          <w:u w:val="single"/>
        </w:rPr>
        <w:t>2020</w:t>
      </w:r>
      <w:r>
        <w:rPr>
          <w:rFonts w:hint="eastAsia" w:ascii="仿宋" w:eastAsia="仿宋"/>
          <w:bCs/>
          <w:sz w:val="24"/>
          <w:szCs w:val="24"/>
          <w:u w:val="single"/>
        </w:rPr>
        <w:t>年</w:t>
      </w:r>
      <w:r>
        <w:rPr>
          <w:rFonts w:ascii="仿宋" w:eastAsia="仿宋"/>
          <w:bCs/>
          <w:sz w:val="24"/>
          <w:szCs w:val="24"/>
          <w:u w:val="single"/>
        </w:rPr>
        <w:t>09</w:t>
      </w:r>
      <w:r>
        <w:rPr>
          <w:rFonts w:hint="eastAsia" w:ascii="仿宋" w:eastAsia="仿宋"/>
          <w:bCs/>
          <w:sz w:val="24"/>
          <w:szCs w:val="24"/>
          <w:u w:val="single"/>
        </w:rPr>
        <w:t>月</w:t>
      </w:r>
      <w:r>
        <w:rPr>
          <w:rFonts w:hint="eastAsia" w:ascii="仿宋" w:eastAsia="仿宋"/>
          <w:bCs/>
          <w:sz w:val="24"/>
          <w:szCs w:val="24"/>
          <w:u w:val="single"/>
          <w:lang w:val="en-US" w:eastAsia="zh-CN"/>
        </w:rPr>
        <w:t>24</w:t>
      </w:r>
      <w:r>
        <w:rPr>
          <w:rFonts w:hint="eastAsia" w:ascii="仿宋" w:eastAsia="仿宋"/>
          <w:bCs/>
          <w:sz w:val="24"/>
          <w:szCs w:val="24"/>
          <w:u w:val="single"/>
        </w:rPr>
        <w:t>日</w:t>
      </w:r>
      <w:r>
        <w:rPr>
          <w:rFonts w:ascii="仿宋" w:eastAsia="仿宋"/>
          <w:bCs/>
          <w:sz w:val="24"/>
          <w:szCs w:val="24"/>
          <w:u w:val="single"/>
        </w:rPr>
        <w:t>09</w:t>
      </w:r>
      <w:r>
        <w:rPr>
          <w:rFonts w:hint="eastAsia" w:ascii="仿宋" w:eastAsia="仿宋"/>
          <w:bCs/>
          <w:sz w:val="24"/>
          <w:szCs w:val="24"/>
          <w:u w:val="single"/>
        </w:rPr>
        <w:t xml:space="preserve"> </w:t>
      </w:r>
      <w:r>
        <w:rPr>
          <w:rFonts w:ascii="仿宋" w:eastAsia="仿宋"/>
          <w:bCs/>
          <w:sz w:val="24"/>
          <w:szCs w:val="24"/>
          <w:u w:val="single"/>
        </w:rPr>
        <w:t>：00</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color w:val="3F3F3F"/>
          <w:sz w:val="24"/>
          <w:szCs w:val="24"/>
        </w:rPr>
        <w:t>政采云平台http://www.zcygov.cn/在线递交</w:t>
      </w:r>
      <w:r>
        <w:rPr>
          <w:rFonts w:ascii="仿宋" w:eastAsia="仿宋"/>
          <w:color w:val="3F3F3F"/>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w:t>
      </w:r>
      <w:r>
        <w:rPr>
          <w:rFonts w:ascii="仿宋" w:eastAsia="仿宋"/>
          <w:bCs/>
          <w:sz w:val="24"/>
          <w:szCs w:val="24"/>
          <w:u w:val="single"/>
        </w:rPr>
        <w:t>2020</w:t>
      </w:r>
      <w:r>
        <w:rPr>
          <w:rFonts w:hint="eastAsia" w:ascii="仿宋" w:eastAsia="仿宋"/>
          <w:bCs/>
          <w:sz w:val="24"/>
          <w:szCs w:val="24"/>
          <w:u w:val="single"/>
        </w:rPr>
        <w:t xml:space="preserve">年 </w:t>
      </w:r>
      <w:r>
        <w:rPr>
          <w:rFonts w:ascii="仿宋" w:eastAsia="仿宋"/>
          <w:bCs/>
          <w:sz w:val="24"/>
          <w:szCs w:val="24"/>
          <w:u w:val="single"/>
        </w:rPr>
        <w:t>09</w:t>
      </w:r>
      <w:r>
        <w:rPr>
          <w:rFonts w:hint="eastAsia" w:ascii="仿宋" w:eastAsia="仿宋"/>
          <w:bCs/>
          <w:sz w:val="24"/>
          <w:szCs w:val="24"/>
          <w:u w:val="single"/>
        </w:rPr>
        <w:t>月</w:t>
      </w:r>
      <w:r>
        <w:rPr>
          <w:rFonts w:hint="eastAsia" w:ascii="仿宋" w:eastAsia="仿宋"/>
          <w:bCs/>
          <w:sz w:val="24"/>
          <w:szCs w:val="24"/>
          <w:u w:val="single"/>
          <w:lang w:val="en-US" w:eastAsia="zh-CN"/>
        </w:rPr>
        <w:t>24</w:t>
      </w:r>
      <w:r>
        <w:rPr>
          <w:rFonts w:hint="eastAsia" w:ascii="仿宋" w:eastAsia="仿宋"/>
          <w:bCs/>
          <w:sz w:val="24"/>
          <w:szCs w:val="24"/>
          <w:u w:val="single"/>
        </w:rPr>
        <w:t>日</w:t>
      </w:r>
      <w:r>
        <w:rPr>
          <w:rFonts w:ascii="仿宋" w:eastAsia="仿宋"/>
          <w:bCs/>
          <w:sz w:val="24"/>
          <w:szCs w:val="24"/>
          <w:u w:val="single"/>
        </w:rPr>
        <w:t>09：00</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color w:val="3F3F3F"/>
          <w:sz w:val="24"/>
          <w:szCs w:val="24"/>
        </w:rPr>
        <w:t>政采云平台http://www.zcygov.cn/</w:t>
      </w:r>
      <w:r>
        <w:rPr>
          <w:rFonts w:ascii="仿宋" w:eastAsia="仿宋"/>
          <w:color w:val="3F3F3F"/>
          <w:sz w:val="24"/>
          <w:szCs w:val="24"/>
        </w:rPr>
        <w:t>；现场开标地点：浙江省绍兴市越城区延安东路660号绍兴市公共资源交易中心越城区分中心333室。</w:t>
      </w:r>
    </w:p>
    <w:p>
      <w:pPr>
        <w:pStyle w:val="5"/>
        <w:spacing w:line="360" w:lineRule="auto"/>
        <w:jc w:val="left"/>
        <w:rPr>
          <w:rFonts w:ascii="黑体" w:hAnsi="黑体" w:cs="宋体"/>
          <w:bCs/>
          <w:sz w:val="24"/>
          <w:szCs w:val="24"/>
        </w:rPr>
      </w:pPr>
      <w:bookmarkStart w:id="18" w:name="_Toc28359007"/>
      <w:bookmarkStart w:id="19" w:name="_Toc28359084"/>
      <w:bookmarkStart w:id="20" w:name="_Toc35393794"/>
      <w:bookmarkStart w:id="21" w:name="_Toc35393625"/>
      <w:r>
        <w:rPr>
          <w:rFonts w:hint="eastAsia" w:ascii="黑体" w:hAnsi="黑体" w:cs="宋体"/>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pStyle w:val="5"/>
        <w:spacing w:line="360" w:lineRule="auto"/>
        <w:jc w:val="left"/>
        <w:rPr>
          <w:rFonts w:ascii="黑体" w:hAnsi="黑体" w:cs="宋体"/>
          <w:bCs/>
          <w:sz w:val="24"/>
          <w:szCs w:val="24"/>
        </w:rPr>
      </w:pPr>
      <w:bookmarkStart w:id="22" w:name="_Toc35393795"/>
      <w:bookmarkStart w:id="23" w:name="_Toc35393626"/>
      <w:r>
        <w:rPr>
          <w:rFonts w:hint="eastAsia" w:ascii="黑体" w:hAnsi="黑体" w:cs="宋体"/>
          <w:bCs/>
          <w:sz w:val="24"/>
          <w:szCs w:val="24"/>
        </w:rPr>
        <w:t>六、其他补充事宜</w:t>
      </w:r>
      <w:bookmarkEnd w:id="22"/>
      <w:bookmarkEnd w:id="23"/>
    </w:p>
    <w:p>
      <w:pPr>
        <w:ind w:firstLine="480" w:firstLineChars="200"/>
        <w:rPr>
          <w:rFonts w:ascii="仿宋" w:eastAsia="仿宋" w:cs="宋体"/>
          <w:kern w:val="0"/>
          <w:sz w:val="24"/>
          <w:szCs w:val="24"/>
        </w:rPr>
      </w:pPr>
      <w:r>
        <w:rPr>
          <w:rFonts w:ascii="仿宋" w:eastAsia="仿宋" w:cs="宋体"/>
          <w:kern w:val="0"/>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firstLineChars="200"/>
        <w:rPr>
          <w:rFonts w:ascii="仿宋" w:eastAsia="仿宋" w:cs="宋体"/>
          <w:kern w:val="0"/>
          <w:sz w:val="24"/>
          <w:szCs w:val="24"/>
        </w:rPr>
      </w:pPr>
      <w:r>
        <w:rPr>
          <w:rFonts w:ascii="仿宋" w:eastAsia="仿宋" w:cs="宋体"/>
          <w:kern w:val="0"/>
          <w:sz w:val="24"/>
          <w:szCs w:val="24"/>
        </w:rPr>
        <w:t>2.其他事项：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pStyle w:val="5"/>
        <w:spacing w:line="360" w:lineRule="auto"/>
        <w:jc w:val="left"/>
        <w:rPr>
          <w:rFonts w:ascii="黑体" w:hAnsi="黑体" w:cs="宋体"/>
          <w:bCs/>
          <w:sz w:val="24"/>
          <w:szCs w:val="24"/>
        </w:rPr>
      </w:pPr>
      <w:bookmarkStart w:id="24" w:name="_Toc35393796"/>
      <w:bookmarkStart w:id="25" w:name="_Toc35393627"/>
      <w:bookmarkStart w:id="26" w:name="_Toc28359008"/>
      <w:bookmarkStart w:id="27" w:name="_Toc28359085"/>
      <w:r>
        <w:rPr>
          <w:rFonts w:hint="eastAsia" w:ascii="黑体" w:hAnsi="黑体" w:cs="宋体"/>
          <w:bCs/>
          <w:sz w:val="24"/>
          <w:szCs w:val="24"/>
        </w:rPr>
        <w:t>七、对本次招标提出询问</w:t>
      </w:r>
      <w:r>
        <w:rPr>
          <w:rFonts w:ascii="黑体" w:hAnsi="黑体" w:cs="宋体"/>
          <w:bCs/>
          <w:sz w:val="24"/>
          <w:szCs w:val="24"/>
        </w:rPr>
        <w:t>、质疑、投诉</w:t>
      </w:r>
      <w:r>
        <w:rPr>
          <w:rFonts w:hint="eastAsia" w:ascii="黑体" w:hAnsi="黑体" w:cs="宋体"/>
          <w:bCs/>
          <w:sz w:val="24"/>
          <w:szCs w:val="24"/>
        </w:rPr>
        <w:t>，请按</w:t>
      </w:r>
      <w:r>
        <w:rPr>
          <w:rFonts w:ascii="黑体" w:hAnsi="黑体" w:cs="宋体"/>
          <w:bCs/>
          <w:sz w:val="24"/>
          <w:szCs w:val="24"/>
        </w:rPr>
        <w:t>以下方式</w:t>
      </w:r>
      <w:r>
        <w:rPr>
          <w:rFonts w:hint="eastAsia" w:ascii="黑体" w:hAnsi="黑体" w:cs="宋体"/>
          <w:bCs/>
          <w:sz w:val="24"/>
          <w:szCs w:val="24"/>
        </w:rPr>
        <w:t>联系</w:t>
      </w:r>
      <w:bookmarkEnd w:id="24"/>
      <w:bookmarkEnd w:id="25"/>
      <w:bookmarkEnd w:id="26"/>
      <w:bookmarkEnd w:id="27"/>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绍兴市越城区人民医院</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浙江省绍兴市越城区平江路575号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bookmarkStart w:id="28" w:name="_Toc28359009"/>
      <w:bookmarkStart w:id="29" w:name="_Toc28359086"/>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祝国鑫</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0575-81193717</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eastAsia="zh-CN"/>
        </w:rPr>
        <w:t>王国庆</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xml:space="preserve">　13065592055　　　　　　　　　　 </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pPr>
        <w:spacing w:line="360" w:lineRule="auto"/>
        <w:ind w:left="1079" w:leftChars="371" w:hanging="300" w:hangingChars="125"/>
        <w:jc w:val="left"/>
        <w:rPr>
          <w:rFonts w:ascii="仿宋" w:eastAsia="仿宋"/>
          <w:sz w:val="24"/>
          <w:szCs w:val="24"/>
        </w:rPr>
      </w:pPr>
      <w:bookmarkStart w:id="30" w:name="_Toc28359087"/>
      <w:bookmarkStart w:id="31" w:name="_Toc28359010"/>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绍兴市公共资源交易中心越城区分中心</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浙江省绍兴市延安东路660号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车丹</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lang w:val="en-US" w:eastAsia="zh-CN"/>
        </w:rPr>
        <w:t>1</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xml:space="preserve">　　　　　　　　　　 </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pPr>
        <w:pStyle w:val="15"/>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ascii="仿宋" w:eastAsia="仿宋"/>
          <w:sz w:val="24"/>
          <w:szCs w:val="24"/>
          <w:u w:val="single"/>
        </w:rPr>
        <w:t>0575-85221643</w:t>
      </w:r>
      <w:r>
        <w:rPr>
          <w:rFonts w:hint="eastAsia" w:ascii="仿宋" w:eastAsia="仿宋"/>
          <w:sz w:val="24"/>
          <w:szCs w:val="24"/>
          <w:u w:val="single"/>
        </w:rPr>
        <w:t>　　　</w:t>
      </w:r>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rPr>
      </w:pPr>
      <w:r>
        <w:rPr>
          <w:rFonts w:ascii="仿宋" w:eastAsia="仿宋"/>
          <w:szCs w:val="21"/>
        </w:rPr>
        <w:t>CA问题联系电话（人工）：汇信CA 400-888-4636；天谷CA 400-087-8198。</w:t>
      </w:r>
    </w:p>
    <w:p>
      <w:pPr>
        <w:widowControl/>
        <w:jc w:val="left"/>
        <w:rPr>
          <w:rFonts w:ascii="仿宋" w:eastAsia="仿宋"/>
          <w:sz w:val="28"/>
          <w:szCs w:val="28"/>
        </w:rPr>
      </w:pPr>
    </w:p>
    <w:p>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w:t>
      </w:r>
      <w:bookmarkEnd w:id="0"/>
      <w:r>
        <w:rPr>
          <w:rFonts w:hint="eastAsia" w:ascii="仿宋" w:eastAsia="仿宋"/>
          <w:b/>
          <w:bCs/>
          <w:sz w:val="44"/>
          <w:szCs w:val="44"/>
        </w:rPr>
        <w:t>补充事项</w:t>
      </w:r>
    </w:p>
    <w:p>
      <w:pPr>
        <w:numPr>
          <w:ilvl w:val="0"/>
          <w:numId w:val="2"/>
        </w:numPr>
        <w:spacing w:line="360" w:lineRule="auto"/>
        <w:rPr>
          <w:rFonts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
          <w:bCs/>
          <w:color w:val="000000"/>
          <w:sz w:val="24"/>
          <w:u w:val="single"/>
          <w:lang w:eastAsia="zh-CN"/>
        </w:rPr>
        <w:t>政府集中采购</w:t>
      </w:r>
    </w:p>
    <w:p>
      <w:pPr>
        <w:numPr>
          <w:ilvl w:val="0"/>
          <w:numId w:val="2"/>
        </w:numPr>
        <w:spacing w:line="360" w:lineRule="auto"/>
        <w:rPr>
          <w:rFonts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bookmarkStart w:id="95" w:name="_GoBack"/>
      <w:bookmarkEnd w:id="95"/>
    </w:p>
    <w:p>
      <w:pPr>
        <w:numPr>
          <w:ilvl w:val="0"/>
          <w:numId w:val="2"/>
        </w:numPr>
        <w:spacing w:line="360" w:lineRule="auto"/>
        <w:rPr>
          <w:rFonts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ascii="仿宋" w:eastAsia="仿宋" w:cs="Arial"/>
          <w:b/>
          <w:bCs/>
          <w:color w:val="000000"/>
          <w:sz w:val="24"/>
          <w:u w:val="single"/>
        </w:rPr>
        <w:t xml:space="preserve">公开招标 </w:t>
      </w:r>
    </w:p>
    <w:p>
      <w:pPr>
        <w:numPr>
          <w:ilvl w:val="0"/>
          <w:numId w:val="2"/>
        </w:numPr>
        <w:spacing w:line="360" w:lineRule="auto"/>
        <w:rPr>
          <w:rFonts w:ascii="仿宋" w:eastAsia="仿宋" w:cs="Arial"/>
          <w:b/>
          <w:bCs/>
          <w:color w:val="000000"/>
          <w:sz w:val="24"/>
        </w:rPr>
      </w:pPr>
      <w:r>
        <w:rPr>
          <w:rFonts w:hint="eastAsia" w:ascii="仿宋" w:eastAsia="仿宋" w:cs="Arial"/>
          <w:b/>
          <w:bCs/>
          <w:color w:val="000000"/>
          <w:sz w:val="24"/>
        </w:rPr>
        <w:t>资格审查方式：资格后审。</w:t>
      </w:r>
    </w:p>
    <w:p>
      <w:pPr>
        <w:numPr>
          <w:ilvl w:val="0"/>
          <w:numId w:val="2"/>
        </w:numPr>
        <w:spacing w:line="360" w:lineRule="auto"/>
        <w:rPr>
          <w:rFonts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28"/>
          <w:rFonts w:hint="eastAsia" w:ascii="仿宋" w:eastAsia="仿宋"/>
          <w:spacing w:val="-4"/>
          <w:sz w:val="24"/>
        </w:rPr>
        <w:fldChar w:fldCharType="begin"/>
      </w:r>
      <w:r>
        <w:instrText xml:space="preserve">HYPERLINK "http://www.sxyc.gov.cn/art/2019/9/11/art_1559761_38044415.html"</w:instrText>
      </w:r>
      <w:r>
        <w:rPr>
          <w:rStyle w:val="28"/>
          <w:rFonts w:hint="eastAsia" w:ascii="仿宋" w:eastAsia="仿宋"/>
          <w:spacing w:val="-4"/>
          <w:sz w:val="24"/>
        </w:rPr>
        <w:fldChar w:fldCharType="separate"/>
      </w:r>
      <w:r>
        <w:rPr>
          <w:rStyle w:val="28"/>
          <w:rFonts w:hint="eastAsia" w:ascii="仿宋" w:eastAsia="仿宋"/>
          <w:spacing w:val="-4"/>
          <w:sz w:val="24"/>
        </w:rPr>
        <w:t>http://www.sxyc.gov.cn/art/2019/9/11/art_1559761_38044415.html</w:t>
      </w:r>
      <w:r>
        <w:rPr>
          <w:rStyle w:val="28"/>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spacing w:line="440" w:lineRule="exact"/>
        <w:ind w:firstLine="464" w:firstLineChars="200"/>
        <w:rPr>
          <w:rFonts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28"/>
          <w:rFonts w:hint="eastAsia" w:ascii="仿宋" w:eastAsia="仿宋" w:cs="Arial"/>
          <w:sz w:val="24"/>
        </w:rPr>
        <w:fldChar w:fldCharType="begin"/>
      </w:r>
      <w:r>
        <w:instrText xml:space="preserve">HYPERLINK "https://help.zcygov.cn/web/site_2/2018/12-28/2573.html"</w:instrText>
      </w:r>
      <w:r>
        <w:rPr>
          <w:rStyle w:val="28"/>
          <w:rFonts w:hint="eastAsia" w:ascii="仿宋" w:eastAsia="仿宋" w:cs="Arial"/>
          <w:sz w:val="24"/>
        </w:rPr>
        <w:fldChar w:fldCharType="separate"/>
      </w:r>
      <w:r>
        <w:rPr>
          <w:rStyle w:val="28"/>
          <w:rFonts w:hint="eastAsia" w:ascii="仿宋" w:eastAsia="仿宋" w:cs="Arial"/>
          <w:sz w:val="24"/>
        </w:rPr>
        <w:t>https://help.zcygov.cn/web/site_2/2018/12-28/2573.html</w:t>
      </w:r>
      <w:r>
        <w:rPr>
          <w:rStyle w:val="28"/>
          <w:rFonts w:hint="eastAsia" w:ascii="仿宋" w:eastAsia="仿宋" w:cs="Arial"/>
          <w:sz w:val="24"/>
        </w:rPr>
        <w:fldChar w:fldCharType="end"/>
      </w:r>
      <w:r>
        <w:rPr>
          <w:rFonts w:hint="eastAsia" w:ascii="仿宋" w:eastAsia="仿宋" w:cs="Arial"/>
          <w:sz w:val="24"/>
        </w:rPr>
        <w:t>。</w:t>
      </w:r>
    </w:p>
    <w:p>
      <w:pPr>
        <w:spacing w:line="440" w:lineRule="exact"/>
        <w:ind w:firstLine="480" w:firstLineChars="200"/>
        <w:rPr>
          <w:rFonts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firstLine="480" w:firstLineChars="200"/>
        <w:rPr>
          <w:rFonts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firstLine="482" w:firstLineChars="200"/>
        <w:rPr>
          <w:rFonts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firstLine="482" w:firstLineChars="200"/>
        <w:rPr>
          <w:rFonts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和http://www.sxyc.gov.cn/col/col1559777/index.html公共资源交易板块。更正公告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60" w:lineRule="exact"/>
        <w:ind w:firstLine="482" w:firstLineChars="200"/>
        <w:rPr>
          <w:rFonts w:ascii="仿宋" w:eastAsia="仿宋"/>
          <w:b/>
          <w:color w:val="000000"/>
          <w:sz w:val="24"/>
        </w:rPr>
      </w:pPr>
      <w:r>
        <w:rPr>
          <w:rFonts w:ascii="仿宋" w:eastAsia="仿宋"/>
          <w:b/>
          <w:color w:val="000000"/>
          <w:sz w:val="24"/>
        </w:rPr>
        <w:t>七</w:t>
      </w:r>
      <w:r>
        <w:rPr>
          <w:rFonts w:hint="eastAsia" w:ascii="仿宋" w:eastAsia="仿宋"/>
          <w:b/>
          <w:color w:val="000000"/>
          <w:sz w:val="24"/>
        </w:rPr>
        <w:t>、质疑和投诉：</w:t>
      </w:r>
    </w:p>
    <w:p>
      <w:pPr>
        <w:spacing w:line="360" w:lineRule="auto"/>
        <w:ind w:left="120" w:leftChars="57" w:firstLine="360" w:firstLineChars="150"/>
        <w:rPr>
          <w:rFonts w:ascii="仿宋" w:eastAsia="仿宋"/>
          <w:color w:val="000000"/>
          <w:sz w:val="24"/>
        </w:rPr>
      </w:pPr>
      <w:r>
        <w:rPr>
          <w:rFonts w:hint="eastAsia" w:ascii="仿宋" w:eastAsia="仿宋"/>
          <w:color w:val="000000"/>
          <w:sz w:val="24"/>
        </w:rPr>
        <w:t>供应商认为采购公告中的资格条件、获取采购文件时间设定等不符合有关规定，致使供应商不能参与本项目采购活动的，可以在知道或者应知其权益受到损害之日起七个工作日内，以书面形式或加盖供应商电子签章的数据电文形式（</w:t>
      </w:r>
      <w:r>
        <w:rPr>
          <w:rFonts w:hint="eastAsia" w:ascii="仿宋" w:eastAsia="仿宋"/>
          <w:b/>
          <w:bCs/>
          <w:color w:val="000000"/>
          <w:sz w:val="24"/>
        </w:rPr>
        <w:t>不接受扫描件、复印件或图片</w:t>
      </w:r>
      <w:r>
        <w:rPr>
          <w:rFonts w:hint="eastAsia" w:ascii="仿宋" w:eastAsia="仿宋"/>
          <w:color w:val="000000"/>
          <w:sz w:val="24"/>
        </w:rPr>
        <w:t>）向采购机构提出质疑（</w:t>
      </w:r>
      <w:r>
        <w:rPr>
          <w:rFonts w:hint="eastAsia" w:ascii="仿宋" w:eastAsia="仿宋"/>
          <w:b/>
          <w:bCs/>
          <w:color w:val="000000"/>
          <w:sz w:val="24"/>
        </w:rPr>
        <w:t>对采购文件其他内容的质疑及投诉需在按采购公告要求的方式获取采购文件之后提出，否则不予受理。</w:t>
      </w:r>
      <w:r>
        <w:rPr>
          <w:rFonts w:hint="eastAsia" w:ascii="仿宋" w:eastAsia="仿宋"/>
          <w:color w:val="000000"/>
          <w:sz w:val="24"/>
        </w:rPr>
        <w:t>）质疑受理地点：</w:t>
      </w:r>
      <w:r>
        <w:rPr>
          <w:rFonts w:hint="eastAsia" w:ascii="仿宋" w:eastAsia="仿宋"/>
          <w:color w:val="000000"/>
          <w:sz w:val="24"/>
          <w:u w:val="single"/>
        </w:rPr>
        <w:t>绍兴市公共资源交易中心越城区分中心（浙江省绍兴市延安东路660号308室）</w:t>
      </w:r>
      <w:r>
        <w:rPr>
          <w:rFonts w:hint="eastAsia" w:ascii="仿宋" w:eastAsia="仿宋"/>
          <w:color w:val="000000"/>
          <w:sz w:val="24"/>
        </w:rPr>
        <w:t>；数据电文接收邮箱：</w:t>
      </w:r>
      <w:r>
        <w:rPr>
          <w:rFonts w:hint="eastAsia" w:ascii="仿宋" w:eastAsia="仿宋"/>
          <w:color w:val="000000"/>
          <w:sz w:val="24"/>
          <w:u w:val="single"/>
        </w:rPr>
        <w:t>zhuyaofeng0592@dingtalk.com</w:t>
      </w:r>
      <w:r>
        <w:rPr>
          <w:rFonts w:hint="eastAsia" w:ascii="仿宋" w:eastAsia="仿宋"/>
          <w:color w:val="000000"/>
          <w:sz w:val="24"/>
        </w:rPr>
        <w:t>。</w:t>
      </w:r>
      <w:r>
        <w:rPr>
          <w:rFonts w:hint="eastAsia" w:ascii="仿宋" w:eastAsia="仿宋"/>
          <w:b/>
          <w:bCs/>
          <w:color w:val="000000"/>
          <w:sz w:val="24"/>
        </w:rPr>
        <w:t>质疑书格式详见采购文件第七章。</w:t>
      </w:r>
    </w:p>
    <w:p>
      <w:pPr>
        <w:spacing w:line="360" w:lineRule="auto"/>
        <w:ind w:left="120" w:leftChars="57" w:firstLine="480" w:firstLineChars="200"/>
        <w:rPr>
          <w:rFonts w:ascii="仿宋" w:eastAsia="仿宋"/>
          <w:color w:val="000000"/>
          <w:sz w:val="24"/>
        </w:rPr>
      </w:pPr>
      <w:r>
        <w:rPr>
          <w:rFonts w:hint="eastAsia" w:ascii="仿宋" w:eastAsia="仿宋"/>
          <w:color w:val="000000"/>
          <w:sz w:val="24"/>
        </w:rPr>
        <w:t>供应商对质疑答复不满意或者采购机构未在规定时间内作出答复的，可以在答复期满后十五个工作日内向同级政府采购监督管理部门投诉。</w:t>
      </w:r>
    </w:p>
    <w:p>
      <w:pPr>
        <w:spacing w:line="360" w:lineRule="exact"/>
        <w:ind w:firstLine="472" w:firstLineChars="196"/>
        <w:rPr>
          <w:rFonts w:ascii="仿宋" w:eastAsia="仿宋"/>
          <w:b/>
          <w:color w:val="000000"/>
          <w:sz w:val="24"/>
        </w:rPr>
      </w:pPr>
      <w:r>
        <w:rPr>
          <w:rFonts w:ascii="仿宋" w:eastAsia="仿宋"/>
          <w:b/>
          <w:color w:val="000000"/>
          <w:sz w:val="24"/>
        </w:rPr>
        <w:t>八</w:t>
      </w:r>
      <w:r>
        <w:rPr>
          <w:rFonts w:hint="eastAsia" w:ascii="仿宋" w:eastAsia="仿宋"/>
          <w:b/>
          <w:color w:val="000000"/>
          <w:sz w:val="24"/>
        </w:rPr>
        <w:t>、供应商入驻：</w:t>
      </w:r>
    </w:p>
    <w:p>
      <w:pPr>
        <w:spacing w:line="360" w:lineRule="exact"/>
        <w:ind w:firstLine="480" w:firstLineChars="200"/>
        <w:rPr>
          <w:rFonts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000000"/>
          <w:sz w:val="24"/>
        </w:rPr>
      </w:pPr>
      <w:r>
        <w:rPr>
          <w:rFonts w:hint="eastAsia" w:ascii="仿宋" w:eastAsia="仿宋"/>
          <w:b/>
          <w:bCs/>
          <w:color w:val="000000"/>
          <w:sz w:val="24"/>
        </w:rPr>
        <w:t>供应商入驻操作指南：</w:t>
      </w:r>
    </w:p>
    <w:p>
      <w:pPr>
        <w:spacing w:line="380" w:lineRule="exact"/>
        <w:rPr>
          <w:rFonts w:ascii="仿宋" w:eastAsia="仿宋"/>
        </w:rPr>
      </w:pPr>
      <w:r>
        <w:rPr>
          <w:rFonts w:hint="eastAsia" w:ascii="仿宋" w:eastAsia="仿宋"/>
        </w:rPr>
        <w:t>https://service.zcygov.cn/#/knowledges/cm2eqWwBFdiHxlNd_otq/w3Cd3GwBFdiHxlNd-BRD</w:t>
      </w:r>
    </w:p>
    <w:p>
      <w:pPr>
        <w:spacing w:line="380" w:lineRule="exact"/>
        <w:rPr>
          <w:rFonts w:ascii="仿宋" w:eastAsia="仿宋"/>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pStyle w:val="4"/>
        <w:rPr>
          <w:rFonts w:ascii="仿宋"/>
        </w:rPr>
      </w:pPr>
      <w:bookmarkStart w:id="34" w:name="_Toc643610526"/>
      <w:r>
        <w:rPr>
          <w:rFonts w:hint="eastAsia" w:ascii="仿宋"/>
        </w:rPr>
        <w:t>第二章  投标人须知</w:t>
      </w:r>
      <w:bookmarkEnd w:id="34"/>
    </w:p>
    <w:p>
      <w:pPr>
        <w:pStyle w:val="5"/>
        <w:rPr>
          <w:rFonts w:ascii="仿宋"/>
        </w:rPr>
      </w:pPr>
      <w:bookmarkStart w:id="35" w:name="_Toc643610527"/>
      <w:r>
        <w:rPr>
          <w:rFonts w:hint="eastAsia" w:ascii="仿宋"/>
        </w:rPr>
        <w:t>一、前附表</w:t>
      </w:r>
      <w:bookmarkEnd w:id="35"/>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l2br w:val="nil"/>
              <w:tr2bl w:val="nil"/>
            </w:tcBorders>
            <w:vAlign w:val="center"/>
          </w:tcPr>
          <w:p>
            <w:pPr>
              <w:spacing w:before="156" w:beforeLines="50" w:after="94" w:afterLines="30" w:line="300" w:lineRule="exact"/>
              <w:jc w:val="center"/>
              <w:rPr>
                <w:rFonts w:ascii="仿宋" w:eastAsia="仿宋"/>
                <w:color w:val="000000"/>
                <w:sz w:val="24"/>
              </w:rPr>
            </w:pPr>
            <w:r>
              <w:rPr>
                <w:rFonts w:hint="eastAsia" w:ascii="仿宋" w:eastAsia="仿宋"/>
                <w:color w:val="000000"/>
                <w:sz w:val="24"/>
              </w:rPr>
              <w:t>序号</w:t>
            </w:r>
          </w:p>
        </w:tc>
        <w:tc>
          <w:tcPr>
            <w:tcW w:w="8371" w:type="dxa"/>
            <w:tcBorders>
              <w:tl2br w:val="nil"/>
              <w:tr2bl w:val="nil"/>
            </w:tcBorders>
            <w:vAlign w:val="center"/>
          </w:tcPr>
          <w:p>
            <w:pPr>
              <w:spacing w:before="156" w:beforeLines="50" w:after="94" w:afterLines="30" w:line="300" w:lineRule="exact"/>
              <w:jc w:val="center"/>
              <w:rPr>
                <w:rFonts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1</w:t>
            </w:r>
          </w:p>
        </w:tc>
        <w:tc>
          <w:tcPr>
            <w:tcW w:w="8371" w:type="dxa"/>
            <w:tcBorders>
              <w:tl2br w:val="nil"/>
              <w:tr2bl w:val="nil"/>
            </w:tcBorders>
            <w:vAlign w:val="center"/>
          </w:tcPr>
          <w:p>
            <w:pPr>
              <w:spacing w:line="500" w:lineRule="exact"/>
              <w:rPr>
                <w:rFonts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：绍兴市越城区人民医院OT设备、PT设备等设备供货项目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2</w:t>
            </w:r>
          </w:p>
        </w:tc>
        <w:tc>
          <w:tcPr>
            <w:tcW w:w="8371" w:type="dxa"/>
            <w:tcBorders>
              <w:tl2br w:val="nil"/>
              <w:tr2bl w:val="nil"/>
            </w:tcBorders>
            <w:vAlign w:val="center"/>
          </w:tcPr>
          <w:p>
            <w:pPr>
              <w:autoSpaceDE w:val="0"/>
              <w:autoSpaceDN w:val="0"/>
              <w:spacing w:line="500" w:lineRule="exact"/>
              <w:textAlignment w:val="bottom"/>
              <w:rPr>
                <w:rFonts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3</w:t>
            </w:r>
          </w:p>
        </w:tc>
        <w:tc>
          <w:tcPr>
            <w:tcW w:w="8371" w:type="dxa"/>
            <w:tcBorders>
              <w:tl2br w:val="nil"/>
              <w:tr2bl w:val="nil"/>
            </w:tcBorders>
            <w:vAlign w:val="center"/>
          </w:tcPr>
          <w:p>
            <w:pPr>
              <w:autoSpaceDE w:val="0"/>
              <w:autoSpaceDN w:val="0"/>
              <w:spacing w:line="500" w:lineRule="exact"/>
              <w:textAlignment w:val="bottom"/>
              <w:rPr>
                <w:rFonts w:ascii="仿宋" w:eastAsia="仿宋" w:cs="Arial"/>
                <w:b/>
                <w:color w:val="000000"/>
                <w:sz w:val="24"/>
                <w:u w:val="single"/>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ascii="仿宋" w:eastAsia="仿宋"/>
                <w:color w:val="000000"/>
                <w:sz w:val="24"/>
                <w:u w:val="single"/>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4</w:t>
            </w:r>
          </w:p>
        </w:tc>
        <w:tc>
          <w:tcPr>
            <w:tcW w:w="8371" w:type="dxa"/>
            <w:tcBorders>
              <w:tl2br w:val="nil"/>
              <w:tr2bl w:val="nil"/>
            </w:tcBorders>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是否演示：</w:t>
            </w:r>
            <w:r>
              <w:rPr>
                <w:rFonts w:ascii="仿宋" w:eastAsia="仿宋"/>
                <w:b/>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l2br w:val="nil"/>
              <w:tr2bl w:val="nil"/>
            </w:tcBorders>
            <w:vAlign w:val="center"/>
          </w:tcPr>
          <w:p>
            <w:pPr>
              <w:spacing w:line="360" w:lineRule="auto"/>
              <w:jc w:val="center"/>
              <w:rPr>
                <w:rFonts w:ascii="仿宋" w:eastAsia="仿宋"/>
                <w:b/>
                <w:sz w:val="24"/>
              </w:rPr>
            </w:pPr>
            <w:r>
              <w:rPr>
                <w:rFonts w:hint="eastAsia" w:ascii="仿宋" w:eastAsia="仿宋"/>
                <w:sz w:val="24"/>
              </w:rPr>
              <w:t>5</w:t>
            </w:r>
          </w:p>
        </w:tc>
        <w:tc>
          <w:tcPr>
            <w:tcW w:w="8371" w:type="dxa"/>
            <w:tcBorders>
              <w:tl2br w:val="nil"/>
              <w:tr2bl w:val="nil"/>
            </w:tcBorders>
            <w:vAlign w:val="center"/>
          </w:tcPr>
          <w:p>
            <w:pPr>
              <w:autoSpaceDE w:val="0"/>
              <w:autoSpaceDN w:val="0"/>
              <w:textAlignment w:val="bottom"/>
              <w:rPr>
                <w:rFonts w:ascii="仿宋" w:eastAsia="仿宋" w:cs="Arial"/>
                <w:b/>
                <w:sz w:val="24"/>
              </w:rPr>
            </w:pPr>
            <w:r>
              <w:rPr>
                <w:rFonts w:hint="eastAsia" w:ascii="仿宋" w:eastAsia="仿宋"/>
                <w:b/>
                <w:sz w:val="24"/>
              </w:rPr>
              <w:t>是否组织现场踏勘：</w:t>
            </w:r>
            <w:r>
              <w:rPr>
                <w:rFonts w:ascii="仿宋" w:eastAsia="仿宋"/>
                <w:b/>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6</w:t>
            </w:r>
          </w:p>
        </w:tc>
        <w:tc>
          <w:tcPr>
            <w:tcW w:w="8371" w:type="dxa"/>
            <w:tcBorders>
              <w:tl2br w:val="nil"/>
              <w:tr2bl w:val="nil"/>
            </w:tcBorders>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7</w:t>
            </w:r>
          </w:p>
        </w:tc>
        <w:tc>
          <w:tcPr>
            <w:tcW w:w="8371" w:type="dxa"/>
            <w:tcBorders>
              <w:tl2br w:val="nil"/>
              <w:tr2bl w:val="nil"/>
            </w:tcBorders>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履约保证金及缴退方式：</w:t>
            </w:r>
            <w:r>
              <w:rPr>
                <w:rFonts w:hint="eastAsia" w:ascii="仿宋" w:eastAsia="仿宋"/>
                <w:color w:val="000000"/>
                <w:sz w:val="24"/>
                <w:u w:val="single"/>
              </w:rPr>
              <w:t xml:space="preserve">   </w:t>
            </w:r>
            <w:r>
              <w:rPr>
                <w:rFonts w:ascii="仿宋" w:eastAsia="仿宋"/>
                <w:color w:val="000000"/>
                <w:sz w:val="24"/>
                <w:u w:val="single"/>
              </w:rPr>
              <w:t>无</w:t>
            </w:r>
            <w:r>
              <w:rPr>
                <w:rFonts w:hint="eastAsia" w:ascii="仿宋" w:eastAsia="仿宋"/>
                <w:color w:val="000000"/>
                <w:sz w:val="24"/>
                <w:u w:val="single"/>
              </w:rPr>
              <w:t xml:space="preserve">    </w:t>
            </w:r>
          </w:p>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8</w:t>
            </w:r>
          </w:p>
        </w:tc>
        <w:tc>
          <w:tcPr>
            <w:tcW w:w="8371" w:type="dxa"/>
            <w:tcBorders>
              <w:tl2br w:val="nil"/>
              <w:tr2bl w:val="nil"/>
            </w:tcBorders>
            <w:vAlign w:val="center"/>
          </w:tcPr>
          <w:p>
            <w:pPr>
              <w:snapToGrid w:val="0"/>
              <w:jc w:val="left"/>
              <w:rPr>
                <w:rFonts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不得 </w:t>
            </w:r>
            <w:r>
              <w:rPr>
                <w:rFonts w:hint="eastAsia" w:ascii="仿宋" w:eastAsia="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9</w:t>
            </w:r>
          </w:p>
        </w:tc>
        <w:tc>
          <w:tcPr>
            <w:tcW w:w="8371" w:type="dxa"/>
            <w:tcBorders>
              <w:tl2br w:val="nil"/>
              <w:tr2bl w:val="nil"/>
            </w:tcBorders>
            <w:vAlign w:val="center"/>
          </w:tcPr>
          <w:p>
            <w:pPr>
              <w:spacing w:line="500" w:lineRule="exact"/>
              <w:jc w:val="left"/>
              <w:rPr>
                <w:rFonts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ascii="仿宋" w:eastAsia="仿宋" w:cs="仿宋_GB2312"/>
                <w:b/>
                <w:bCs/>
                <w:sz w:val="24"/>
                <w:u w:val="single"/>
              </w:rPr>
              <w:t>无</w:t>
            </w:r>
            <w:r>
              <w:rPr>
                <w:rFonts w:hint="eastAsia" w:ascii="仿宋" w:eastAsia="仿宋"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10</w:t>
            </w:r>
          </w:p>
        </w:tc>
        <w:tc>
          <w:tcPr>
            <w:tcW w:w="8371" w:type="dxa"/>
            <w:tcBorders>
              <w:tl2br w:val="nil"/>
              <w:tr2bl w:val="nil"/>
            </w:tcBorders>
            <w:vAlign w:val="center"/>
          </w:tcPr>
          <w:p>
            <w:pPr>
              <w:spacing w:line="500" w:lineRule="exact"/>
              <w:rPr>
                <w:rFonts w:ascii="仿宋" w:eastAsia="仿宋"/>
                <w:color w:val="000000"/>
                <w:sz w:val="24"/>
              </w:rPr>
            </w:pPr>
            <w:r>
              <w:rPr>
                <w:rFonts w:hint="eastAsia" w:ascii="仿宋" w:eastAsia="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l2br w:val="nil"/>
              <w:tr2bl w:val="nil"/>
            </w:tcBorders>
            <w:vAlign w:val="center"/>
          </w:tcPr>
          <w:p>
            <w:pPr>
              <w:spacing w:line="340" w:lineRule="exact"/>
              <w:jc w:val="center"/>
              <w:rPr>
                <w:rFonts w:ascii="仿宋" w:eastAsia="仿宋"/>
                <w:color w:val="000000"/>
                <w:sz w:val="24"/>
              </w:rPr>
            </w:pPr>
            <w:r>
              <w:rPr>
                <w:rFonts w:hint="eastAsia" w:ascii="仿宋" w:eastAsia="仿宋"/>
                <w:color w:val="000000"/>
                <w:sz w:val="24"/>
              </w:rPr>
              <w:t>11</w:t>
            </w:r>
          </w:p>
        </w:tc>
        <w:tc>
          <w:tcPr>
            <w:tcW w:w="8371" w:type="dxa"/>
            <w:tcBorders>
              <w:tl2br w:val="nil"/>
              <w:tr2bl w:val="nil"/>
            </w:tcBorders>
            <w:vAlign w:val="center"/>
          </w:tcPr>
          <w:p>
            <w:pPr>
              <w:spacing w:line="500" w:lineRule="exact"/>
              <w:rPr>
                <w:rFonts w:ascii="仿宋" w:eastAsia="仿宋"/>
                <w:color w:val="000000"/>
                <w:sz w:val="24"/>
              </w:rPr>
            </w:pPr>
            <w:r>
              <w:rPr>
                <w:rFonts w:ascii="仿宋" w:eastAsia="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eastAsia="仿宋"/>
          <w:color w:val="000000"/>
          <w:sz w:val="24"/>
        </w:rPr>
      </w:pPr>
    </w:p>
    <w:p>
      <w:pPr>
        <w:pStyle w:val="5"/>
        <w:rPr>
          <w:rFonts w:ascii="仿宋"/>
        </w:rPr>
      </w:pPr>
      <w:bookmarkStart w:id="36" w:name="_Toc643610528"/>
      <w:r>
        <w:rPr>
          <w:rFonts w:hint="eastAsia" w:ascii="仿宋"/>
        </w:rPr>
        <w:t>二、采购文件</w:t>
      </w:r>
      <w:bookmarkEnd w:id="36"/>
    </w:p>
    <w:p>
      <w:pPr>
        <w:snapToGrid w:val="0"/>
        <w:spacing w:line="440" w:lineRule="exact"/>
        <w:jc w:val="left"/>
        <w:rPr>
          <w:rFonts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”指未按采购公告要求获取采购文件的投标供应商。</w:t>
      </w:r>
    </w:p>
    <w:p>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”，指受投标供应商的法定代表人委托，办理本项目投标、质疑投诉、合同签订等整个采购活动的被授权委托人。授权代表应当为投标供应商</w:t>
      </w:r>
      <w:r>
        <w:rPr>
          <w:rFonts w:hint="eastAsia" w:ascii="仿宋" w:eastAsia="仿宋" w:cs="Arial"/>
          <w:bCs/>
          <w:color w:val="000000"/>
          <w:sz w:val="24"/>
        </w:rPr>
        <w:t>供应商（包括授权供应商）的在职职工或退休返聘职工。</w:t>
      </w:r>
      <w:r>
        <w:rPr>
          <w:rFonts w:hint="eastAsia" w:ascii="仿宋" w:eastAsia="仿宋"/>
          <w:sz w:val="24"/>
        </w:rPr>
        <w:t>个体工商户参与投标的，经营者等同于法定代表人。</w:t>
      </w:r>
    </w:p>
    <w:p>
      <w:pPr>
        <w:snapToGrid w:val="0"/>
        <w:spacing w:line="440" w:lineRule="exact"/>
        <w:jc w:val="left"/>
        <w:rPr>
          <w:rFonts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ascii="仿宋" w:eastAsia="仿宋"/>
          <w:color w:val="000000"/>
          <w:sz w:val="24"/>
        </w:rPr>
      </w:pPr>
      <w:r>
        <w:rPr>
          <w:rFonts w:hint="eastAsia" w:ascii="仿宋" w:eastAsia="仿宋"/>
          <w:b/>
          <w:bCs/>
          <w:color w:val="000000"/>
          <w:sz w:val="24"/>
        </w:rPr>
        <w:t>3.1采购本国产品</w:t>
      </w:r>
    </w:p>
    <w:p>
      <w:pPr>
        <w:snapToGrid w:val="0"/>
        <w:spacing w:line="440" w:lineRule="exact"/>
        <w:ind w:firstLine="482" w:firstLineChars="200"/>
        <w:jc w:val="left"/>
        <w:rPr>
          <w:rFonts w:ascii="仿宋" w:eastAsia="仿宋"/>
          <w:sz w:val="24"/>
        </w:rPr>
      </w:pPr>
      <w:r>
        <w:rPr>
          <w:rFonts w:hint="eastAsia" w:ascii="仿宋" w:eastAsia="仿宋"/>
          <w:b/>
          <w:bCs/>
          <w:sz w:val="24"/>
        </w:rPr>
        <w:t>除采购文件明确允许采购进口产品外，集中采购目录内或限额标准（20万元）以上的产品应当提供本国生产的产品，否则作无效投标处理。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ascii="仿宋" w:eastAsia="仿宋"/>
          <w:color w:val="000000"/>
          <w:sz w:val="24"/>
        </w:rPr>
      </w:pPr>
      <w:r>
        <w:rPr>
          <w:rFonts w:hint="eastAsia" w:ascii="仿宋" w:eastAsia="仿宋"/>
          <w:b/>
          <w:bCs/>
          <w:sz w:val="24"/>
        </w:rPr>
        <w:t>3.2扶持中小企业</w:t>
      </w:r>
    </w:p>
    <w:p>
      <w:pPr>
        <w:snapToGrid w:val="0"/>
        <w:spacing w:line="420" w:lineRule="exact"/>
        <w:ind w:firstLine="480" w:firstLineChars="200"/>
        <w:rPr>
          <w:rFonts w:ascii="仿宋" w:eastAsia="仿宋" w:cs="仿宋_GB2312"/>
          <w:sz w:val="24"/>
        </w:rPr>
      </w:pPr>
      <w:r>
        <w:rPr>
          <w:rFonts w:hint="eastAsia" w:ascii="仿宋" w:eastAsia="仿宋" w:cs="仿宋_GB2312"/>
          <w:sz w:val="24"/>
        </w:rPr>
        <w:t>非专门面向中小企业的采购项目，对投标人及其提供的核心产品（核心产品清单详见第三章采购需求）符合《政府采购促进中小企业发展暂行办法》（财库【2011】181号）第二条规定的小型和微型企业的投标价格给予6 %的扣除，用扣除后的价格参与评审（不作为合同签订依据）。</w:t>
      </w:r>
      <w:r>
        <w:rPr>
          <w:rFonts w:hint="eastAsia" w:ascii="仿宋" w:eastAsia="仿宋" w:cs="仿宋_GB2312"/>
          <w:b/>
          <w:bCs/>
          <w:sz w:val="24"/>
        </w:rPr>
        <w:t>非单一产品采购项目，投标的核心产品均为小型、微型企业制造的产品，即视为提供小型、微型企业制造的产品；服务类项目则投标人为小型、微型企业即可享受评审价格折扣</w:t>
      </w:r>
      <w:r>
        <w:rPr>
          <w:rFonts w:hint="eastAsia" w:ascii="仿宋" w:eastAsia="仿宋" w:cs="仿宋_GB2312"/>
          <w:sz w:val="24"/>
        </w:rPr>
        <w:t>。</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中小微型企业按照采购文件的格式要求提供《中小企业声明函》及其证明材料。</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投标人提供由省级以上监狱管理局、戒毒管理局（含新疆生产建设兵团）出具的属于监狱企业的证明文件（格式自拟），视同为小型和微型企业。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olor w:val="000000"/>
          <w:sz w:val="24"/>
        </w:rPr>
      </w:pPr>
      <w:r>
        <w:rPr>
          <w:rFonts w:hint="eastAsia" w:ascii="仿宋" w:eastAsia="仿宋" w:cs="仿宋_GB2312"/>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ascii="仿宋" w:eastAsia="仿宋" w:cs="仿宋_GB2312"/>
          <w:b/>
          <w:bCs/>
          <w:sz w:val="24"/>
        </w:rPr>
      </w:pPr>
      <w:r>
        <w:rPr>
          <w:rFonts w:hint="eastAsia" w:ascii="仿宋" w:eastAsia="仿宋" w:cs="仿宋_GB2312"/>
          <w:b/>
          <w:bCs/>
          <w:sz w:val="24"/>
        </w:rPr>
        <w:t>3.3节能环保政策</w:t>
      </w:r>
    </w:p>
    <w:p>
      <w:pPr>
        <w:snapToGrid w:val="0"/>
        <w:spacing w:line="420" w:lineRule="exact"/>
        <w:ind w:firstLine="360" w:firstLineChars="150"/>
        <w:rPr>
          <w:rFonts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color w:val="000000"/>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000000"/>
          <w:sz w:val="24"/>
        </w:rPr>
      </w:pPr>
      <w:r>
        <w:rPr>
          <w:rFonts w:hint="eastAsia" w:ascii="仿宋" w:eastAsia="仿宋"/>
          <w:b/>
          <w:bCs/>
          <w:color w:val="000000"/>
          <w:sz w:val="24"/>
        </w:rPr>
        <w:t>4.采购文件的澄清与修改</w:t>
      </w:r>
    </w:p>
    <w:p>
      <w:pPr>
        <w:pStyle w:val="9"/>
        <w:widowControl w:val="0"/>
        <w:tabs>
          <w:tab w:val="clear" w:pos="0"/>
        </w:tabs>
        <w:spacing w:after="50" w:afterLines="0" w:line="440" w:lineRule="exact"/>
        <w:ind w:left="0" w:firstLine="0"/>
        <w:rPr>
          <w:rFonts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rPr>
        <w:t>http://zfcg.czt.zj.gov.cn/</w:t>
      </w:r>
      <w:r>
        <w:rPr>
          <w:rFonts w:hint="eastAsia" w:ascii="仿宋" w:eastAsia="仿宋"/>
          <w:color w:val="000000"/>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5"/>
        <w:rPr>
          <w:rFonts w:ascii="仿宋"/>
        </w:rPr>
      </w:pPr>
      <w:bookmarkStart w:id="37" w:name="_Toc643610529"/>
      <w:r>
        <w:rPr>
          <w:rFonts w:hint="eastAsia" w:ascii="仿宋"/>
        </w:rPr>
        <w:t>三、投标文件</w:t>
      </w:r>
      <w:bookmarkEnd w:id="37"/>
    </w:p>
    <w:p>
      <w:pPr>
        <w:numPr>
          <w:ilvl w:val="0"/>
          <w:numId w:val="3"/>
        </w:numPr>
        <w:snapToGrid w:val="0"/>
        <w:spacing w:line="440" w:lineRule="exact"/>
        <w:jc w:val="left"/>
        <w:rPr>
          <w:rFonts w:ascii="仿宋" w:eastAsia="仿宋"/>
          <w:b/>
          <w:color w:val="000000"/>
          <w:sz w:val="24"/>
        </w:rPr>
      </w:pPr>
      <w:r>
        <w:rPr>
          <w:rFonts w:hint="eastAsia" w:ascii="仿宋" w:eastAsia="仿宋"/>
          <w:b/>
          <w:color w:val="000000"/>
          <w:sz w:val="24"/>
        </w:rPr>
        <w:t>投标文件的语言</w:t>
      </w:r>
    </w:p>
    <w:p>
      <w:pPr>
        <w:snapToGrid w:val="0"/>
        <w:spacing w:line="440" w:lineRule="exact"/>
        <w:jc w:val="left"/>
        <w:rPr>
          <w:rFonts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numPr>
          <w:ilvl w:val="0"/>
          <w:numId w:val="3"/>
        </w:numPr>
        <w:snapToGrid w:val="0"/>
        <w:spacing w:line="440" w:lineRule="exact"/>
        <w:jc w:val="left"/>
        <w:rPr>
          <w:rFonts w:ascii="仿宋" w:eastAsia="仿宋"/>
          <w:b/>
          <w:color w:val="000000"/>
          <w:sz w:val="24"/>
        </w:rPr>
      </w:pPr>
      <w:r>
        <w:rPr>
          <w:rFonts w:hint="eastAsia" w:ascii="仿宋" w:eastAsia="仿宋"/>
          <w:b/>
          <w:color w:val="000000"/>
          <w:sz w:val="24"/>
        </w:rPr>
        <w:t>投标文件的组成</w:t>
      </w:r>
    </w:p>
    <w:p>
      <w:pPr>
        <w:snapToGrid w:val="0"/>
        <w:spacing w:line="440" w:lineRule="exact"/>
        <w:ind w:firstLine="479"/>
        <w:jc w:val="left"/>
        <w:rPr>
          <w:rFonts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jc w:val="left"/>
        <w:rPr>
          <w:rFonts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2.1.1投标声明函；</w:t>
      </w:r>
    </w:p>
    <w:p>
      <w:pPr>
        <w:snapToGrid w:val="0"/>
        <w:spacing w:line="440" w:lineRule="exact"/>
        <w:jc w:val="left"/>
        <w:rPr>
          <w:rFonts w:ascii="仿宋" w:eastAsia="仿宋"/>
          <w:color w:val="000000"/>
          <w:sz w:val="24"/>
        </w:rPr>
      </w:pPr>
      <w:r>
        <w:rPr>
          <w:rFonts w:hint="eastAsia" w:ascii="仿宋" w:eastAsia="仿宋"/>
          <w:color w:val="000000"/>
          <w:sz w:val="24"/>
        </w:rPr>
        <w:t>2.1.2联合体协议书（如有）；</w:t>
      </w:r>
    </w:p>
    <w:p>
      <w:pPr>
        <w:snapToGrid w:val="0"/>
        <w:spacing w:line="440" w:lineRule="exact"/>
        <w:jc w:val="left"/>
        <w:rPr>
          <w:rFonts w:ascii="仿宋" w:eastAsia="仿宋"/>
          <w:color w:val="000000"/>
          <w:sz w:val="24"/>
        </w:rPr>
      </w:pPr>
      <w:r>
        <w:rPr>
          <w:rFonts w:hint="eastAsia" w:ascii="仿宋" w:eastAsia="仿宋"/>
          <w:color w:val="000000"/>
          <w:sz w:val="24"/>
        </w:rPr>
        <w:t>2.1.3法定代表人授权委托书（个体工商户需经营者参与投标，不得授权）（格式见第六章)；需附上</w:t>
      </w:r>
      <w:r>
        <w:rPr>
          <w:rFonts w:hint="eastAsia" w:ascii="仿宋" w:eastAsia="仿宋" w:cs="Arial"/>
          <w:bCs/>
          <w:color w:val="000000"/>
          <w:sz w:val="24"/>
        </w:rPr>
        <w:t>由社保机构出具的该授权代表的社保证明（</w:t>
      </w:r>
      <w:r>
        <w:rPr>
          <w:rFonts w:ascii="仿宋" w:eastAsia="仿宋" w:cs="Arial"/>
          <w:b/>
          <w:bCs/>
          <w:color w:val="000000"/>
          <w:sz w:val="24"/>
        </w:rPr>
        <w:t>格式详见第六章附件</w:t>
      </w:r>
      <w:r>
        <w:rPr>
          <w:rFonts w:hint="eastAsia" w:ascii="仿宋" w:eastAsia="仿宋" w:cs="Arial"/>
          <w:bCs/>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ascii="仿宋" w:eastAsia="仿宋"/>
          <w:color w:val="000000"/>
          <w:sz w:val="24"/>
        </w:rPr>
      </w:pPr>
      <w:r>
        <w:rPr>
          <w:rFonts w:hint="eastAsia" w:ascii="仿宋" w:eastAsia="仿宋"/>
          <w:color w:val="000000"/>
          <w:sz w:val="24"/>
        </w:rPr>
        <w:t>2.1.5 资格条件证明材料：</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2.1.5.1营业执照或事业单位法人登记证书；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2.1.5.2最近一期财务状况报告；</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2.1.5.3依法缴纳税收材料（完税凭证或税务部门出具的证明）；</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2.1.5.4依法缴纳社会保障资金材料（缴纳凭证或人社部门出具的证明）；</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2.1.5.5特定资格条件证明材料（如有）。</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注：“资格文件”需按采购文件格式填写，且逐页盖章（CA签章），2.1.4-2.1.5均为原件彩色扫描件或图片，否则资格审核不通过。</w:t>
      </w:r>
      <w:r>
        <w:rPr>
          <w:rFonts w:ascii="仿宋" w:eastAsia="仿宋"/>
          <w:b/>
          <w:bCs/>
          <w:color w:val="000000"/>
          <w:sz w:val="32"/>
          <w:szCs w:val="32"/>
          <w:u w:val="single"/>
        </w:rPr>
        <w:t>无需提供纸质资格审查资料。</w:t>
      </w:r>
    </w:p>
    <w:p>
      <w:pPr>
        <w:snapToGrid w:val="0"/>
        <w:spacing w:line="440" w:lineRule="exact"/>
        <w:jc w:val="left"/>
        <w:rPr>
          <w:rFonts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jc w:val="left"/>
        <w:rPr>
          <w:rFonts w:ascii="仿宋" w:eastAsia="仿宋"/>
          <w:color w:val="000000"/>
          <w:sz w:val="24"/>
        </w:rPr>
      </w:pPr>
      <w:r>
        <w:rPr>
          <w:rFonts w:hint="eastAsia" w:ascii="仿宋" w:eastAsia="仿宋"/>
          <w:color w:val="000000"/>
          <w:sz w:val="24"/>
        </w:rPr>
        <w:t>2.2.1项目明细清单；</w:t>
      </w:r>
    </w:p>
    <w:p>
      <w:pPr>
        <w:snapToGrid w:val="0"/>
        <w:spacing w:line="440" w:lineRule="exact"/>
        <w:jc w:val="left"/>
        <w:rPr>
          <w:rFonts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2.2.4项目实施方案；</w:t>
      </w:r>
    </w:p>
    <w:p>
      <w:pPr>
        <w:snapToGrid w:val="0"/>
        <w:spacing w:line="440" w:lineRule="exact"/>
        <w:jc w:val="left"/>
        <w:rPr>
          <w:rFonts w:ascii="仿宋" w:eastAsia="仿宋"/>
          <w:color w:val="000000"/>
          <w:sz w:val="24"/>
        </w:rPr>
      </w:pPr>
      <w:r>
        <w:rPr>
          <w:rFonts w:hint="eastAsia" w:ascii="仿宋" w:eastAsia="仿宋"/>
          <w:color w:val="000000"/>
          <w:sz w:val="24"/>
        </w:rPr>
        <w:t>2.2.5项目实施人员清单；</w:t>
      </w:r>
    </w:p>
    <w:p>
      <w:pPr>
        <w:pStyle w:val="34"/>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2.2.6备品备件及供选择的配套零部件清单（格式自拟）；</w:t>
      </w:r>
    </w:p>
    <w:p>
      <w:pPr>
        <w:pStyle w:val="34"/>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2.2.7消耗品、维修零配件及其价格清单；</w:t>
      </w:r>
    </w:p>
    <w:p>
      <w:pPr>
        <w:pStyle w:val="34"/>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rPr>
        <w:t>2.2.8类似业绩一览表（附业绩证明材料）；</w:t>
      </w:r>
    </w:p>
    <w:p>
      <w:pPr>
        <w:pStyle w:val="34"/>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2.2.9优惠条件及其他额外承诺；</w:t>
      </w:r>
    </w:p>
    <w:p>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2.2.10按评分细则中要求提供的其他资料（重要）；</w:t>
      </w:r>
    </w:p>
    <w:p>
      <w:pPr>
        <w:snapToGrid w:val="0"/>
        <w:spacing w:line="440" w:lineRule="exact"/>
        <w:jc w:val="left"/>
        <w:rPr>
          <w:rFonts w:ascii="仿宋" w:eastAsia="仿宋"/>
          <w:color w:val="000000"/>
          <w:sz w:val="24"/>
        </w:rPr>
      </w:pPr>
      <w:r>
        <w:rPr>
          <w:rFonts w:hint="eastAsia" w:ascii="仿宋" w:eastAsia="仿宋"/>
          <w:color w:val="000000"/>
          <w:sz w:val="24"/>
        </w:rPr>
        <w:t>2.2.11其他投标人认为需要提供的材料，如投标人简介等，格式自拟。</w:t>
      </w:r>
    </w:p>
    <w:p>
      <w:pPr>
        <w:snapToGrid w:val="0"/>
        <w:spacing w:line="440" w:lineRule="exact"/>
        <w:jc w:val="left"/>
        <w:rPr>
          <w:rFonts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jc w:val="left"/>
        <w:rPr>
          <w:rFonts w:ascii="仿宋" w:eastAsia="仿宋"/>
          <w:b/>
          <w:bCs/>
          <w:color w:val="000000"/>
          <w:sz w:val="24"/>
        </w:rPr>
      </w:pPr>
      <w:r>
        <w:rPr>
          <w:rFonts w:hint="eastAsia" w:ascii="仿宋" w:eastAsia="仿宋"/>
          <w:b/>
          <w:bCs/>
          <w:color w:val="000000"/>
          <w:sz w:val="24"/>
        </w:rPr>
        <w:t>2.2“报价文件”包括以下内容：</w:t>
      </w:r>
    </w:p>
    <w:p>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2.2.1开标一览表（</w:t>
      </w:r>
      <w:r>
        <w:rPr>
          <w:rFonts w:hint="eastAsia" w:ascii="仿宋" w:eastAsia="仿宋"/>
          <w:b/>
          <w:bCs/>
          <w:color w:val="000000"/>
          <w:sz w:val="24"/>
        </w:rPr>
        <w:t>必须且按采购文件第六章规定格式填写，否则视为无效投标</w:t>
      </w:r>
      <w:r>
        <w:rPr>
          <w:rFonts w:hint="eastAsia" w:ascii="仿宋" w:eastAsia="仿宋"/>
          <w:color w:val="000000"/>
          <w:sz w:val="24"/>
        </w:rPr>
        <w:t>）；</w:t>
      </w:r>
    </w:p>
    <w:p>
      <w:pPr>
        <w:snapToGrid w:val="0"/>
        <w:spacing w:line="440" w:lineRule="exact"/>
        <w:jc w:val="left"/>
        <w:rPr>
          <w:rFonts w:ascii="仿宋" w:eastAsia="仿宋"/>
          <w:color w:val="000000"/>
          <w:sz w:val="24"/>
        </w:rPr>
      </w:pPr>
      <w:r>
        <w:rPr>
          <w:rFonts w:hint="eastAsia" w:ascii="仿宋" w:eastAsia="仿宋"/>
          <w:color w:val="000000"/>
          <w:sz w:val="24"/>
        </w:rPr>
        <w:t>2.2.2享受政府采购政策性规定情况表（如有）（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widowControl/>
        <w:snapToGrid w:val="0"/>
        <w:spacing w:line="440" w:lineRule="exact"/>
        <w:jc w:val="left"/>
        <w:rPr>
          <w:rFonts w:ascii="仿宋" w:eastAsia="仿宋"/>
          <w:color w:val="000000"/>
          <w:sz w:val="24"/>
        </w:rPr>
      </w:pPr>
      <w:r>
        <w:rPr>
          <w:rFonts w:hint="eastAsia" w:ascii="仿宋" w:eastAsia="仿宋"/>
          <w:color w:val="000000"/>
          <w:sz w:val="24"/>
        </w:rPr>
        <w:t>2.2.3中小企业声明函（如有，附证明材料）；</w:t>
      </w:r>
    </w:p>
    <w:p>
      <w:pPr>
        <w:widowControl/>
        <w:snapToGrid w:val="0"/>
        <w:spacing w:line="440" w:lineRule="exact"/>
        <w:jc w:val="left"/>
        <w:rPr>
          <w:rFonts w:ascii="仿宋" w:eastAsia="仿宋"/>
          <w:color w:val="000000"/>
          <w:sz w:val="24"/>
        </w:rPr>
      </w:pPr>
      <w:r>
        <w:rPr>
          <w:rFonts w:hint="eastAsia" w:ascii="仿宋" w:eastAsia="仿宋"/>
          <w:color w:val="000000"/>
          <w:sz w:val="24"/>
        </w:rPr>
        <w:t>2.2.4残疾人福利性单位声明函（如有）；</w:t>
      </w:r>
    </w:p>
    <w:p>
      <w:pPr>
        <w:snapToGrid w:val="0"/>
        <w:spacing w:line="440" w:lineRule="exact"/>
        <w:jc w:val="left"/>
        <w:rPr>
          <w:rFonts w:ascii="仿宋" w:eastAsia="仿宋"/>
          <w:color w:val="000000"/>
          <w:sz w:val="24"/>
        </w:rPr>
      </w:pPr>
      <w:r>
        <w:rPr>
          <w:rFonts w:hint="eastAsia" w:ascii="仿宋" w:eastAsia="仿宋"/>
          <w:color w:val="000000"/>
          <w:sz w:val="24"/>
        </w:rPr>
        <w:t>2.2.5关于报价的其他说明（如有，格式自拟）。</w:t>
      </w:r>
    </w:p>
    <w:p>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注：上述“商务和技术文件”和“报价文件”按本采购文件第六章“投标文件格式附件”的要求签章，否则作无效投标处理，未有规定的投标人视情签章。</w:t>
      </w:r>
    </w:p>
    <w:p>
      <w:pPr>
        <w:numPr>
          <w:ilvl w:val="0"/>
          <w:numId w:val="3"/>
        </w:numPr>
        <w:snapToGrid w:val="0"/>
        <w:spacing w:line="440" w:lineRule="exact"/>
        <w:jc w:val="left"/>
        <w:rPr>
          <w:rFonts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pPr>
        <w:widowControl/>
        <w:snapToGrid w:val="0"/>
        <w:spacing w:line="440" w:lineRule="exact"/>
        <w:rPr>
          <w:rFonts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9"/>
        <w:tabs>
          <w:tab w:val="clear" w:pos="0"/>
        </w:tabs>
        <w:spacing w:after="50" w:afterLines="0" w:line="440" w:lineRule="atLeast"/>
        <w:ind w:left="0" w:firstLine="0"/>
        <w:rPr>
          <w:rFonts w:ascii="仿宋" w:eastAsia="仿宋"/>
          <w:b/>
          <w:color w:val="000000"/>
          <w:szCs w:val="24"/>
        </w:rPr>
      </w:pPr>
      <w:r>
        <w:rPr>
          <w:rFonts w:hint="eastAsia" w:ascii="仿宋" w:eastAsia="仿宋"/>
          <w:b/>
          <w:color w:val="000000"/>
          <w:szCs w:val="24"/>
        </w:rPr>
        <w:t>5.投标文件的有效期</w:t>
      </w:r>
    </w:p>
    <w:p>
      <w:pPr>
        <w:pStyle w:val="9"/>
        <w:tabs>
          <w:tab w:val="clear" w:pos="0"/>
        </w:tabs>
        <w:spacing w:after="50" w:afterLines="0" w:line="440" w:lineRule="atLeast"/>
        <w:ind w:left="0" w:firstLine="0"/>
        <w:rPr>
          <w:rFonts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9"/>
        <w:tabs>
          <w:tab w:val="clear" w:pos="0"/>
        </w:tabs>
        <w:spacing w:after="50" w:afterLines="0" w:line="440" w:lineRule="atLeast"/>
        <w:ind w:left="0" w:firstLine="0"/>
        <w:rPr>
          <w:rFonts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9"/>
        <w:tabs>
          <w:tab w:val="clear" w:pos="0"/>
        </w:tabs>
        <w:spacing w:after="50" w:afterLines="0" w:line="440" w:lineRule="atLeast"/>
        <w:ind w:left="0" w:firstLine="0"/>
        <w:rPr>
          <w:rFonts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9"/>
        <w:tabs>
          <w:tab w:val="clear" w:pos="0"/>
        </w:tabs>
        <w:spacing w:after="50" w:afterLines="0" w:line="440" w:lineRule="atLeast"/>
        <w:ind w:left="0" w:firstLine="0"/>
        <w:rPr>
          <w:rFonts w:ascii="仿宋" w:eastAsia="仿宋"/>
          <w:color w:val="000000"/>
          <w:szCs w:val="24"/>
        </w:rPr>
      </w:pPr>
      <w:r>
        <w:rPr>
          <w:rFonts w:hint="eastAsia" w:ascii="仿宋" w:eastAsia="仿宋"/>
          <w:color w:val="000000"/>
          <w:szCs w:val="24"/>
        </w:rPr>
        <w:t>5.4投标文件不予退还。</w:t>
      </w:r>
    </w:p>
    <w:p>
      <w:pPr>
        <w:pStyle w:val="9"/>
        <w:tabs>
          <w:tab w:val="clear" w:pos="0"/>
        </w:tabs>
        <w:spacing w:after="50" w:afterLines="0" w:line="440" w:lineRule="atLeast"/>
        <w:ind w:left="0" w:firstLine="0"/>
        <w:rPr>
          <w:rFonts w:ascii="仿宋" w:eastAsia="仿宋"/>
          <w:b/>
          <w:bCs/>
          <w:color w:val="000000"/>
          <w:szCs w:val="24"/>
        </w:rPr>
      </w:pPr>
      <w:r>
        <w:rPr>
          <w:rFonts w:hint="eastAsia" w:ascii="仿宋" w:eastAsia="仿宋"/>
          <w:b/>
          <w:bCs/>
          <w:color w:val="000000"/>
          <w:szCs w:val="24"/>
        </w:rPr>
        <w:t>6.投标文件的保密</w:t>
      </w:r>
    </w:p>
    <w:p>
      <w:pPr>
        <w:jc w:val="left"/>
        <w:rPr>
          <w:rFonts w:ascii="仿宋" w:eastAsia="仿宋"/>
          <w:color w:val="000000"/>
          <w:sz w:val="24"/>
        </w:rPr>
      </w:pPr>
      <w:r>
        <w:rPr>
          <w:rFonts w:hint="eastAsia" w:ascii="仿宋" w:eastAsia="仿宋"/>
          <w:color w:val="000000"/>
          <w:sz w:val="24"/>
        </w:rPr>
        <w:t>6.1备份电子投标文件在解密前处于保密状态。</w:t>
      </w:r>
    </w:p>
    <w:p>
      <w:pPr>
        <w:jc w:val="left"/>
        <w:rPr>
          <w:rFonts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5"/>
        <w:rPr>
          <w:rFonts w:ascii="仿宋"/>
        </w:rPr>
      </w:pPr>
      <w:bookmarkStart w:id="38" w:name="_Toc643610530"/>
      <w:r>
        <w:rPr>
          <w:rFonts w:hint="eastAsia" w:ascii="仿宋"/>
        </w:rPr>
        <w:t>四、开标评标</w:t>
      </w:r>
      <w:bookmarkEnd w:id="38"/>
    </w:p>
    <w:p>
      <w:pPr>
        <w:snapToGrid w:val="0"/>
        <w:spacing w:line="440" w:lineRule="exact"/>
        <w:jc w:val="left"/>
        <w:rPr>
          <w:rFonts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ascii="仿宋" w:eastAsia="仿宋"/>
          <w:color w:val="000000"/>
          <w:sz w:val="24"/>
        </w:rPr>
      </w:pPr>
      <w:r>
        <w:rPr>
          <w:rFonts w:hint="eastAsia" w:ascii="仿宋" w:eastAsia="仿宋"/>
          <w:color w:val="000000"/>
          <w:sz w:val="24"/>
        </w:rPr>
        <w:t>开标大会由采购代理机构主持：</w:t>
      </w:r>
    </w:p>
    <w:p>
      <w:pPr>
        <w:snapToGrid w:val="0"/>
        <w:spacing w:line="480" w:lineRule="exact"/>
        <w:jc w:val="left"/>
        <w:rPr>
          <w:rFonts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sz w:val="24"/>
        </w:rPr>
      </w:pPr>
      <w:r>
        <w:rPr>
          <w:rFonts w:hint="eastAsia" w:ascii="仿宋" w:eastAsia="仿宋"/>
          <w:sz w:val="24"/>
        </w:rPr>
        <w:t>2.5</w:t>
      </w:r>
      <w:r>
        <w:rPr>
          <w:rFonts w:hint="eastAsia" w:ascii="仿宋" w:eastAsia="仿宋"/>
          <w:color w:val="000000"/>
          <w:sz w:val="24"/>
        </w:rPr>
        <w:t>评审委员会对“资格文件”进行评审，发布符合性评审结果。</w:t>
      </w:r>
    </w:p>
    <w:p>
      <w:pPr>
        <w:snapToGrid w:val="0"/>
        <w:spacing w:line="480" w:lineRule="exact"/>
        <w:jc w:val="left"/>
        <w:rPr>
          <w:rFonts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ascii="仿宋" w:eastAsia="仿宋" w:cs="宋体"/>
          <w:color w:val="000000"/>
          <w:sz w:val="24"/>
        </w:rPr>
      </w:pPr>
      <w:r>
        <w:rPr>
          <w:rFonts w:hint="eastAsia" w:ascii="仿宋" w:eastAsia="仿宋" w:cs="宋体"/>
          <w:color w:val="000000"/>
          <w:sz w:val="24"/>
        </w:rPr>
        <w:t>3.2评审委员会由采购人代表（采购人视情委派）和有关方面的专家组成，成员人数为五人及以上单数。预算金额在1000万及以上的，成员人数为七人及以上单数。</w:t>
      </w:r>
    </w:p>
    <w:p>
      <w:pPr>
        <w:spacing w:line="480" w:lineRule="exact"/>
        <w:jc w:val="left"/>
        <w:rPr>
          <w:rFonts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pPr>
        <w:spacing w:line="480" w:lineRule="exact"/>
        <w:ind w:firstLine="480" w:firstLineChars="200"/>
        <w:jc w:val="left"/>
        <w:rPr>
          <w:rFonts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5"/>
        <w:snapToGrid w:val="0"/>
        <w:spacing w:line="440" w:lineRule="exact"/>
        <w:jc w:val="left"/>
        <w:rPr>
          <w:rFonts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kern w:val="0"/>
          <w:sz w:val="24"/>
        </w:rPr>
      </w:pPr>
      <w:r>
        <w:rPr>
          <w:rFonts w:hint="eastAsia" w:ascii="仿宋" w:eastAsia="仿宋"/>
          <w:b/>
          <w:kern w:val="0"/>
          <w:sz w:val="24"/>
        </w:rPr>
        <w:t>6.4授权代表非投标单位正式职工的（以社保证明为准，如授权代表为离退休返聘人员的，需提供退休证明及单位聘用证明）；</w:t>
      </w:r>
    </w:p>
    <w:p>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5"/>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sz w:val="24"/>
        </w:rPr>
      </w:pPr>
      <w:r>
        <w:rPr>
          <w:rFonts w:hint="eastAsia" w:ascii="仿宋" w:eastAsia="仿宋"/>
          <w:sz w:val="24"/>
        </w:rPr>
        <w:t>6.18供应商违反政府采购政策性规定；</w:t>
      </w:r>
    </w:p>
    <w:p>
      <w:pPr>
        <w:snapToGrid w:val="0"/>
        <w:spacing w:line="440" w:lineRule="exact"/>
        <w:rPr>
          <w:rFonts w:ascii="仿宋" w:eastAsia="仿宋"/>
          <w:sz w:val="24"/>
        </w:rPr>
      </w:pPr>
      <w:r>
        <w:rPr>
          <w:rFonts w:hint="eastAsia" w:ascii="仿宋" w:eastAsia="仿宋"/>
          <w:sz w:val="24"/>
        </w:rPr>
        <w:t>6.19违反法律、法规及本采购文件规定的其他无效投标情形。</w:t>
      </w:r>
    </w:p>
    <w:p>
      <w:pPr>
        <w:spacing w:line="480" w:lineRule="exact"/>
        <w:jc w:val="left"/>
        <w:rPr>
          <w:rFonts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rPr>
          <w:rFonts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pPr>
        <w:widowControl/>
        <w:snapToGrid w:val="0"/>
        <w:spacing w:line="480" w:lineRule="exact"/>
        <w:rPr>
          <w:rFonts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pPr>
        <w:pStyle w:val="5"/>
        <w:rPr>
          <w:rFonts w:ascii="仿宋"/>
        </w:rPr>
      </w:pPr>
      <w:bookmarkStart w:id="39" w:name="_Toc643610531"/>
      <w:r>
        <w:rPr>
          <w:rFonts w:hint="eastAsia" w:ascii="仿宋"/>
        </w:rPr>
        <w:t>五、合同签订及履约</w:t>
      </w:r>
      <w:bookmarkEnd w:id="39"/>
    </w:p>
    <w:p>
      <w:pPr>
        <w:spacing w:line="480" w:lineRule="exact"/>
        <w:jc w:val="left"/>
        <w:rPr>
          <w:rFonts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ascii="仿宋" w:eastAsia="仿宋"/>
          <w:b/>
          <w:sz w:val="24"/>
        </w:rPr>
      </w:pPr>
      <w:r>
        <w:rPr>
          <w:rFonts w:hint="eastAsia" w:ascii="仿宋" w:eastAsia="仿宋"/>
          <w:b/>
          <w:sz w:val="24"/>
        </w:rPr>
        <w:t>2．履约保证金</w:t>
      </w:r>
    </w:p>
    <w:p>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ascii="仿宋" w:eastAsia="仿宋"/>
          <w:sz w:val="24"/>
        </w:rPr>
      </w:pPr>
      <w:r>
        <w:rPr>
          <w:rFonts w:hint="eastAsia" w:ascii="仿宋" w:eastAsia="仿宋"/>
          <w:sz w:val="24"/>
        </w:rPr>
        <w:t>2.4履约保证金不得超过合同金额的5%。</w:t>
      </w:r>
    </w:p>
    <w:p>
      <w:pPr>
        <w:spacing w:line="440" w:lineRule="exact"/>
        <w:jc w:val="left"/>
        <w:rPr>
          <w:rFonts w:ascii="仿宋" w:eastAsia="仿宋"/>
          <w:b/>
          <w:sz w:val="24"/>
        </w:rPr>
      </w:pPr>
      <w:r>
        <w:rPr>
          <w:rFonts w:hint="eastAsia" w:ascii="仿宋" w:eastAsia="仿宋"/>
          <w:b/>
          <w:sz w:val="24"/>
        </w:rPr>
        <w:t>3．合同备案</w:t>
      </w:r>
    </w:p>
    <w:p>
      <w:pPr>
        <w:spacing w:line="440" w:lineRule="exact"/>
        <w:jc w:val="left"/>
        <w:rPr>
          <w:rFonts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ascii="仿宋" w:eastAsia="仿宋"/>
          <w:b/>
          <w:sz w:val="24"/>
        </w:rPr>
      </w:pPr>
      <w:r>
        <w:rPr>
          <w:rFonts w:hint="eastAsia" w:ascii="仿宋" w:eastAsia="仿宋"/>
          <w:b/>
          <w:sz w:val="24"/>
        </w:rPr>
        <w:t>4.履约验收</w:t>
      </w:r>
    </w:p>
    <w:p>
      <w:pPr>
        <w:spacing w:line="440" w:lineRule="exact"/>
        <w:jc w:val="left"/>
        <w:rPr>
          <w:rFonts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ascii="仿宋" w:eastAsia="仿宋"/>
          <w:sz w:val="24"/>
        </w:rPr>
      </w:pPr>
      <w:r>
        <w:rPr>
          <w:rFonts w:hint="eastAsia" w:ascii="仿宋" w:eastAsia="仿宋"/>
          <w:sz w:val="24"/>
        </w:rPr>
        <w:t>4.5 采购合同的履行、违约责任和解决争议的方式等适用《中华人民共和国合同法》。</w:t>
      </w:r>
    </w:p>
    <w:p>
      <w:pPr>
        <w:spacing w:line="440" w:lineRule="exact"/>
        <w:jc w:val="left"/>
        <w:rPr>
          <w:rFonts w:ascii="仿宋" w:eastAsia="仿宋"/>
          <w:sz w:val="24"/>
        </w:rPr>
      </w:pPr>
      <w:r>
        <w:rPr>
          <w:rFonts w:hint="eastAsia" w:ascii="仿宋" w:eastAsia="仿宋"/>
          <w:sz w:val="24"/>
        </w:rPr>
        <w:t>4.6供应商在履约过程中有政府采购法律法规规定的违法违规情形的，采购人应当及时报告本级财政部门。</w:t>
      </w:r>
    </w:p>
    <w:p>
      <w:pPr>
        <w:spacing w:line="440" w:lineRule="exact"/>
        <w:jc w:val="left"/>
        <w:rPr>
          <w:rFonts w:ascii="仿宋" w:eastAsia="仿宋"/>
          <w:b/>
          <w:sz w:val="24"/>
        </w:rPr>
      </w:pPr>
      <w:r>
        <w:rPr>
          <w:rFonts w:hint="eastAsia" w:ascii="仿宋" w:eastAsia="仿宋"/>
          <w:b/>
          <w:sz w:val="24"/>
        </w:rPr>
        <w:t xml:space="preserve">5. </w:t>
      </w:r>
      <w:r>
        <w:rPr>
          <w:rFonts w:ascii="仿宋" w:eastAsia="仿宋"/>
          <w:b/>
          <w:sz w:val="24"/>
        </w:rPr>
        <w:t>履约检查</w:t>
      </w:r>
    </w:p>
    <w:p>
      <w:pPr>
        <w:spacing w:line="440" w:lineRule="exact"/>
        <w:ind w:firstLine="480" w:firstLineChars="200"/>
        <w:jc w:val="left"/>
        <w:rPr>
          <w:rFonts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pStyle w:val="4"/>
        <w:rPr>
          <w:rFonts w:ascii="仿宋"/>
        </w:rPr>
      </w:pPr>
      <w:bookmarkStart w:id="40" w:name="_Toc643610532"/>
      <w:r>
        <w:rPr>
          <w:rFonts w:hint="eastAsia" w:ascii="仿宋"/>
        </w:rPr>
        <w:t>第三章  采购需求</w:t>
      </w:r>
      <w:bookmarkEnd w:id="40"/>
    </w:p>
    <w:p>
      <w:pPr>
        <w:pStyle w:val="5"/>
        <w:numPr>
          <w:ilvl w:val="0"/>
          <w:numId w:val="4"/>
        </w:numPr>
        <w:rPr>
          <w:rFonts w:ascii="仿宋"/>
        </w:rPr>
      </w:pPr>
      <w:bookmarkStart w:id="41" w:name="_Toc643610533"/>
      <w:r>
        <w:rPr>
          <w:rFonts w:hint="eastAsia" w:ascii="仿宋"/>
        </w:rPr>
        <w:t>货物清单及技术要求</w:t>
      </w:r>
      <w:bookmarkEnd w:id="41"/>
    </w:p>
    <w:p>
      <w:pPr>
        <w:rPr>
          <w:rFonts w:hint="eastAsia" w:eastAsia="宋体"/>
          <w:lang w:eastAsia="zh-CN"/>
        </w:rPr>
      </w:pPr>
      <w:r>
        <w:rPr>
          <w:rFonts w:hint="eastAsia" w:ascii="仿宋_GB2312" w:hAnsi="宋体" w:eastAsia="仿宋_GB2312"/>
          <w:b/>
          <w:sz w:val="24"/>
          <w:bdr w:val="single" w:color="auto" w:sz="4" w:space="0"/>
          <w:lang w:eastAsia="zh-CN"/>
        </w:rPr>
        <w:t>标项一</w:t>
      </w:r>
      <w:r>
        <w:rPr>
          <w:rFonts w:hint="eastAsia"/>
          <w:b/>
          <w:sz w:val="21"/>
          <w:szCs w:val="21"/>
          <w:lang w:val="en-US"/>
        </w:rPr>
        <w:t>OT设备</w:t>
      </w:r>
    </w:p>
    <w:tbl>
      <w:tblPr>
        <w:tblStyle w:val="23"/>
        <w:tblW w:w="9356" w:type="dxa"/>
        <w:tblInd w:w="-7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0"/>
        <w:gridCol w:w="8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center"/>
          </w:tcPr>
          <w:p>
            <w:pPr>
              <w:pStyle w:val="36"/>
              <w:spacing w:before="161"/>
              <w:rPr>
                <w:rFonts w:hint="eastAsia" w:ascii="宋体" w:hAnsi="宋体" w:eastAsia="宋体" w:cs="宋体"/>
                <w:b/>
                <w:sz w:val="21"/>
                <w:szCs w:val="21"/>
              </w:rPr>
            </w:pPr>
            <w:r>
              <w:rPr>
                <w:rFonts w:hint="eastAsia" w:ascii="宋体" w:hAnsi="宋体" w:eastAsia="宋体" w:cs="宋体"/>
                <w:b/>
                <w:sz w:val="21"/>
                <w:szCs w:val="21"/>
              </w:rPr>
              <w:t>BOBATH手法床（3张）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spacing w:line="360" w:lineRule="exact"/>
              <w:jc w:val="center"/>
              <w:rPr>
                <w:rFonts w:hint="eastAsia" w:ascii="宋体" w:hAnsi="宋体" w:eastAsia="宋体" w:cs="宋体"/>
                <w:sz w:val="21"/>
                <w:szCs w:val="21"/>
              </w:rPr>
            </w:pPr>
            <w:r>
              <w:rPr>
                <w:rFonts w:hint="eastAsia" w:ascii="宋体" w:hAnsi="宋体" w:eastAsia="宋体" w:cs="宋体"/>
                <w:b/>
                <w:bCs/>
                <w:color w:val="000000" w:themeColor="text1"/>
                <w:spacing w:val="20"/>
                <w:sz w:val="21"/>
                <w:szCs w:val="21"/>
                <w14:textFill>
                  <w14:solidFill>
                    <w14:schemeClr w14:val="tx1"/>
                  </w14:solidFill>
                </w14:textFill>
              </w:rPr>
              <w:t>一、</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b/>
                <w:bCs/>
                <w:sz w:val="21"/>
                <w:szCs w:val="21"/>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b/>
                <w:bCs/>
                <w:color w:val="000000" w:themeColor="text1"/>
                <w:spacing w:val="20"/>
                <w:sz w:val="21"/>
                <w:szCs w:val="21"/>
                <w14:textFill>
                  <w14:solidFill>
                    <w14:schemeClr w14:val="tx1"/>
                  </w14:solidFill>
                </w14:textFill>
              </w:rPr>
              <w:t>1.1</w:t>
            </w:r>
          </w:p>
        </w:tc>
        <w:tc>
          <w:tcPr>
            <w:tcW w:w="8326"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shd w:val="clear"/>
              </w:rPr>
              <w:t>外形尺寸（长×宽×高）：</w:t>
            </w:r>
            <w:r>
              <w:rPr>
                <w:rFonts w:hint="eastAsia" w:ascii="宋体" w:hAnsi="宋体" w:eastAsia="宋体" w:cs="宋体"/>
                <w:bCs/>
                <w:color w:val="000000" w:themeColor="text1"/>
                <w:sz w:val="21"/>
                <w:szCs w:val="21"/>
                <w:shd w:val="clear"/>
                <w14:textFill>
                  <w14:solidFill>
                    <w14:schemeClr w14:val="tx1"/>
                  </w14:solidFill>
                </w14:textFill>
              </w:rPr>
              <w:t>≥</w:t>
            </w:r>
            <w:r>
              <w:rPr>
                <w:rFonts w:hint="eastAsia" w:ascii="宋体" w:hAnsi="宋体" w:eastAsia="宋体" w:cs="宋体"/>
                <w:sz w:val="21"/>
                <w:szCs w:val="21"/>
                <w:shd w:val="clear"/>
              </w:rPr>
              <w:t>2000mm×1200mm×495mm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1.2</w:t>
            </w:r>
          </w:p>
        </w:tc>
        <w:tc>
          <w:tcPr>
            <w:tcW w:w="8326" w:type="dxa"/>
            <w:shd w:val="clear" w:color="auto" w:fill="auto"/>
            <w:vAlign w:val="center"/>
          </w:tcPr>
          <w:p>
            <w:pPr>
              <w:rPr>
                <w:rFonts w:hint="eastAsia" w:ascii="宋体" w:hAnsi="宋体" w:eastAsia="宋体" w:cs="宋体"/>
                <w:sz w:val="21"/>
                <w:szCs w:val="21"/>
                <w:lang w:val="en-US"/>
              </w:rPr>
            </w:pPr>
            <w:r>
              <w:rPr>
                <w:rFonts w:hint="eastAsia" w:ascii="宋体" w:hAnsi="宋体" w:eastAsia="宋体" w:cs="宋体"/>
                <w:sz w:val="21"/>
                <w:szCs w:val="21"/>
              </w:rPr>
              <w:t>床面高度升降范围：490mm～800mm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1.3</w:t>
            </w:r>
          </w:p>
        </w:tc>
        <w:tc>
          <w:tcPr>
            <w:tcW w:w="8326"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背板翻转角度调节范围：0°～70°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1.4</w:t>
            </w:r>
          </w:p>
        </w:tc>
        <w:tc>
          <w:tcPr>
            <w:tcW w:w="8326"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 xml:space="preserve"> 背板尺寸（长×宽）：</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sz w:val="21"/>
                <w:szCs w:val="21"/>
              </w:rPr>
              <w:t>780mm×1200mm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1.5</w:t>
            </w:r>
          </w:p>
        </w:tc>
        <w:tc>
          <w:tcPr>
            <w:tcW w:w="8326"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座板尺寸（长×宽）：</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sz w:val="21"/>
                <w:szCs w:val="21"/>
              </w:rPr>
              <w:t>1180mm×1200mm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1.6</w:t>
            </w:r>
          </w:p>
        </w:tc>
        <w:tc>
          <w:tcPr>
            <w:tcW w:w="8326" w:type="dxa"/>
            <w:shd w:val="clear" w:color="auto" w:fill="auto"/>
            <w:vAlign w:val="center"/>
          </w:tcPr>
          <w:p>
            <w:pPr>
              <w:rPr>
                <w:rFonts w:hint="eastAsia" w:ascii="宋体" w:hAnsi="宋体" w:eastAsia="宋体" w:cs="宋体"/>
                <w:sz w:val="21"/>
                <w:szCs w:val="21"/>
                <w:lang w:val="en-US"/>
              </w:rPr>
            </w:pPr>
            <w:r>
              <w:rPr>
                <w:rFonts w:hint="eastAsia" w:ascii="宋体" w:hAnsi="宋体" w:eastAsia="宋体" w:cs="宋体"/>
                <w:sz w:val="21"/>
                <w:szCs w:val="21"/>
              </w:rPr>
              <w:t>床板安全工作载荷/N：</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sz w:val="21"/>
                <w:szCs w:val="21"/>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1.7</w:t>
            </w:r>
          </w:p>
        </w:tc>
        <w:tc>
          <w:tcPr>
            <w:tcW w:w="8326" w:type="dxa"/>
            <w:shd w:val="clear" w:color="auto" w:fill="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升降床架的安全工作载荷/N：</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sz w:val="21"/>
                <w:szCs w:val="21"/>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tabs>
                <w:tab w:val="left" w:pos="3444"/>
              </w:tabs>
              <w:spacing w:line="360" w:lineRule="exact"/>
              <w:jc w:val="center"/>
              <w:rPr>
                <w:rFonts w:hint="eastAsia" w:ascii="宋体" w:hAnsi="宋体" w:eastAsia="宋体" w:cs="宋体"/>
                <w:sz w:val="21"/>
                <w:szCs w:val="21"/>
                <w:lang w:val="en-US" w:eastAsia="zh-CN"/>
              </w:rPr>
            </w:pPr>
            <w:r>
              <w:rPr>
                <w:rFonts w:hint="eastAsia" w:ascii="宋体" w:hAnsi="宋体" w:eastAsia="宋体" w:cs="宋体"/>
                <w:color w:val="000000" w:themeColor="text1"/>
                <w:spacing w:val="20"/>
                <w:sz w:val="21"/>
                <w:szCs w:val="21"/>
                <w14:textFill>
                  <w14:solidFill>
                    <w14:schemeClr w14:val="tx1"/>
                  </w14:solidFill>
                </w14:textFill>
              </w:rPr>
              <w:t>1.</w:t>
            </w:r>
            <w:r>
              <w:rPr>
                <w:rFonts w:hint="eastAsia" w:ascii="宋体" w:hAnsi="宋体" w:eastAsia="宋体" w:cs="宋体"/>
                <w:color w:val="000000" w:themeColor="text1"/>
                <w:spacing w:val="20"/>
                <w:sz w:val="21"/>
                <w:szCs w:val="21"/>
                <w:lang w:val="en-US" w:eastAsia="zh-CN"/>
                <w14:textFill>
                  <w14:solidFill>
                    <w14:schemeClr w14:val="tx1"/>
                  </w14:solidFill>
                </w14:textFill>
              </w:rPr>
              <w:t>8</w:t>
            </w:r>
          </w:p>
        </w:tc>
        <w:tc>
          <w:tcPr>
            <w:tcW w:w="8326" w:type="dxa"/>
            <w:shd w:val="clear" w:color="auto" w:fill="auto"/>
            <w:vAlign w:val="center"/>
          </w:tcPr>
          <w:p>
            <w:pPr>
              <w:rPr>
                <w:rFonts w:hint="eastAsia" w:ascii="宋体" w:hAnsi="宋体" w:eastAsia="宋体" w:cs="宋体"/>
                <w:sz w:val="21"/>
                <w:szCs w:val="21"/>
                <w:lang w:val="en-US"/>
              </w:rPr>
            </w:pPr>
            <w:r>
              <w:rPr>
                <w:rFonts w:hint="eastAsia" w:ascii="宋体" w:hAnsi="宋体" w:eastAsia="宋体" w:cs="宋体"/>
                <w:sz w:val="21"/>
                <w:szCs w:val="21"/>
              </w:rPr>
              <w:t>输入功率：200VA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rPr>
              <w:t>1.</w:t>
            </w:r>
            <w:r>
              <w:rPr>
                <w:rFonts w:hint="eastAsia" w:ascii="宋体" w:hAnsi="宋体" w:eastAsia="宋体" w:cs="宋体"/>
                <w:sz w:val="21"/>
                <w:szCs w:val="21"/>
                <w:lang w:val="en-US" w:eastAsia="zh-CN"/>
              </w:rPr>
              <w:t>9</w:t>
            </w:r>
          </w:p>
        </w:tc>
        <w:tc>
          <w:tcPr>
            <w:tcW w:w="8326" w:type="dxa"/>
            <w:shd w:val="clear" w:color="auto" w:fill="auto"/>
            <w:vAlign w:val="center"/>
          </w:tcPr>
          <w:p>
            <w:pPr>
              <w:rPr>
                <w:rFonts w:hint="eastAsia" w:ascii="宋体" w:hAnsi="宋体" w:eastAsia="宋体" w:cs="宋体"/>
                <w:sz w:val="21"/>
                <w:szCs w:val="21"/>
                <w:lang w:val="en-US"/>
              </w:rPr>
            </w:pPr>
            <w:r>
              <w:rPr>
                <w:rFonts w:hint="eastAsia" w:ascii="宋体" w:hAnsi="宋体" w:eastAsia="宋体" w:cs="宋体"/>
                <w:sz w:val="21"/>
                <w:szCs w:val="21"/>
              </w:rPr>
              <w:t>由床架、机械支撑部件、电动控制装置、脚轮组成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center"/>
          </w:tcPr>
          <w:p>
            <w:pPr>
              <w:rPr>
                <w:rFonts w:hint="eastAsia" w:ascii="宋体" w:hAnsi="宋体" w:eastAsia="宋体" w:cs="宋体"/>
                <w:sz w:val="21"/>
                <w:szCs w:val="21"/>
              </w:rPr>
            </w:pPr>
            <w:r>
              <w:rPr>
                <w:rFonts w:hint="eastAsia" w:ascii="宋体" w:hAnsi="宋体" w:eastAsia="宋体" w:cs="宋体"/>
                <w:b/>
                <w:bCs/>
                <w:sz w:val="21"/>
                <w:szCs w:val="21"/>
                <w:lang w:val="en-US"/>
              </w:rPr>
              <w:t>数字OT训练系统(1套)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一、</w:t>
            </w:r>
          </w:p>
        </w:tc>
        <w:tc>
          <w:tcPr>
            <w:tcW w:w="8326" w:type="dxa"/>
            <w:vAlign w:val="center"/>
          </w:tcPr>
          <w:p>
            <w:pPr>
              <w:rPr>
                <w:rFonts w:hint="eastAsia" w:ascii="宋体" w:hAnsi="宋体" w:eastAsia="宋体" w:cs="宋体"/>
                <w:sz w:val="21"/>
                <w:szCs w:val="21"/>
              </w:rPr>
            </w:pPr>
            <w:r>
              <w:rPr>
                <w:rFonts w:hint="eastAsia" w:ascii="宋体" w:hAnsi="宋体" w:eastAsia="宋体" w:cs="宋体"/>
                <w:b/>
                <w:bCs/>
                <w:sz w:val="21"/>
                <w:szCs w:val="21"/>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1.1</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高度0.6米-1.3米电动连续可调，倾斜度0至90度电动可调。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1.2</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系统可打印评估报告及训练报告。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1.3</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视听觉反馈支持：系统可将自由设置视觉和听觉的反馈及其组合，方便视觉或听觉障碍患者的训练。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▲1.4</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不少于52种评估量表，认知、精细运动、手功能等评估量表。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1.5</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不少于32种作业训练：认知、ADL、手眼协调、益智类训练等，能够进行手指精细运动控制训练。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▲1.6</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采用一体式49英寸触控电脑（显示器与工控主机一体），钢化玻璃面板。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1.7</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多点电容触控，无外置的显示器与电脑的连接线，简洁、稳定。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1.8</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反馈记录全媒体化：系统可实时全程录制主试者及被试者的语音，捕获被试者的屏幕，可全程记录被试者的多种反馈，再现评测现场数据，方便典型病例的完整的评估回溯，保留科研的一线数据。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1.9</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提供强大的透明统计：穿透式统计可深入统计到量表的具体评估项目得分情况，系统既可宏观统计，又可微观统计，实现数据分析全透明化。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1.10</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丰富的精细运动控制和认知结合训练，图库不少于1000种，能够提供丰富的动画显示。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1.12</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丰富的软件数据功能：病人测试、训练结果全纪录，可比跟踪康复结果；能够记录病人的数据库，支持大量的病人的数据记录；能够自动生成病例报告，可以直接打印测量和评估结果表格；整合多次数据，方便系统回顾与评价；自动数据分析并生成评估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1.13</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报告有区域热度分析功能，有利于判断患者上肢活动范围及偏侧忽略的训练效果。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1.14</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手、眼、认知协调性运动，设置多种场景，反应时间、控制时间、反应模式可以任意设置。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1.15</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预留多种测试接口，扩展设备功能。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1.16</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内置帮助系统图例，指导标准化操作。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1.17</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提供产品免费升级。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二、</w:t>
            </w:r>
          </w:p>
        </w:tc>
        <w:tc>
          <w:tcPr>
            <w:tcW w:w="8326" w:type="dxa"/>
            <w:vAlign w:val="center"/>
          </w:tcPr>
          <w:p>
            <w:pPr>
              <w:rPr>
                <w:rFonts w:hint="eastAsia" w:ascii="宋体" w:hAnsi="宋体" w:eastAsia="宋体" w:cs="宋体"/>
                <w:sz w:val="21"/>
                <w:szCs w:val="21"/>
              </w:rPr>
            </w:pPr>
            <w:r>
              <w:rPr>
                <w:rFonts w:hint="eastAsia" w:ascii="宋体" w:hAnsi="宋体" w:eastAsia="宋体" w:cs="宋体"/>
                <w:b/>
                <w:bCs/>
                <w:sz w:val="21"/>
                <w:szCs w:val="21"/>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2.1</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LED多点触摸屏显示一体机 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2.2</w:t>
            </w:r>
          </w:p>
        </w:tc>
        <w:tc>
          <w:tcPr>
            <w:tcW w:w="8326" w:type="dxa"/>
            <w:vAlign w:val="center"/>
          </w:tcPr>
          <w:p>
            <w:pPr>
              <w:widowControl/>
              <w:textAlignment w:val="top"/>
              <w:rPr>
                <w:rFonts w:hint="eastAsia" w:ascii="宋体" w:hAnsi="宋体" w:eastAsia="宋体" w:cs="宋体"/>
                <w:sz w:val="21"/>
                <w:szCs w:val="21"/>
              </w:rPr>
            </w:pPr>
            <w:r>
              <w:rPr>
                <w:rFonts w:hint="eastAsia" w:ascii="宋体" w:hAnsi="宋体" w:eastAsia="宋体" w:cs="宋体"/>
                <w:sz w:val="21"/>
                <w:szCs w:val="21"/>
              </w:rPr>
              <w:t>电动升降翻转支架 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2.3</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专用软件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2.4</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加密狗 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2.5</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电源线 1根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2.6</w:t>
            </w:r>
          </w:p>
        </w:tc>
        <w:tc>
          <w:tcPr>
            <w:tcW w:w="8326" w:type="dxa"/>
            <w:vAlign w:val="center"/>
          </w:tcPr>
          <w:p>
            <w:pPr>
              <w:widowControl/>
              <w:textAlignment w:val="center"/>
              <w:rPr>
                <w:rFonts w:hint="eastAsia" w:ascii="宋体" w:hAnsi="宋体" w:eastAsia="宋体" w:cs="宋体"/>
                <w:sz w:val="21"/>
                <w:szCs w:val="21"/>
              </w:rPr>
            </w:pPr>
            <w:r>
              <w:rPr>
                <w:rFonts w:hint="eastAsia" w:ascii="宋体" w:hAnsi="宋体" w:eastAsia="宋体" w:cs="宋体"/>
                <w:sz w:val="21"/>
                <w:szCs w:val="21"/>
              </w:rPr>
              <w:t>产品⼿册 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ind w:firstLine="420"/>
              <w:jc w:val="center"/>
              <w:rPr>
                <w:rFonts w:hint="eastAsia" w:ascii="宋体" w:hAnsi="宋体" w:eastAsia="宋体" w:cs="宋体"/>
                <w:sz w:val="21"/>
                <w:szCs w:val="21"/>
              </w:rPr>
            </w:pPr>
            <w:r>
              <w:rPr>
                <w:rFonts w:hint="eastAsia" w:ascii="宋体" w:hAnsi="宋体" w:eastAsia="宋体" w:cs="宋体"/>
                <w:sz w:val="21"/>
                <w:szCs w:val="21"/>
              </w:rPr>
              <w:t>2.7</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⼯具包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center"/>
          </w:tcPr>
          <w:p>
            <w:pPr>
              <w:rPr>
                <w:rFonts w:hint="eastAsia" w:ascii="宋体" w:hAnsi="宋体" w:eastAsia="宋体" w:cs="宋体"/>
                <w:sz w:val="21"/>
                <w:szCs w:val="21"/>
              </w:rPr>
            </w:pPr>
            <w:r>
              <w:rPr>
                <w:rFonts w:hint="eastAsia" w:ascii="宋体" w:hAnsi="宋体" w:eastAsia="宋体" w:cs="宋体"/>
                <w:b/>
                <w:bCs/>
                <w:sz w:val="21"/>
                <w:szCs w:val="21"/>
                <w:lang w:val="en-US"/>
              </w:rPr>
              <w:t>智能磨砂板（1块）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rPr>
            </w:pPr>
            <w:r>
              <w:rPr>
                <w:rFonts w:hint="eastAsia" w:ascii="宋体" w:hAnsi="宋体" w:eastAsia="宋体" w:cs="宋体"/>
                <w:b/>
                <w:bCs/>
                <w:color w:val="000000" w:themeColor="text1"/>
                <w:spacing w:val="20"/>
                <w:sz w:val="21"/>
                <w:szCs w:val="21"/>
                <w14:textFill>
                  <w14:solidFill>
                    <w14:schemeClr w14:val="tx1"/>
                  </w14:solidFill>
                </w14:textFill>
              </w:rPr>
              <w:t>一、</w:t>
            </w:r>
          </w:p>
        </w:tc>
        <w:tc>
          <w:tcPr>
            <w:tcW w:w="8326" w:type="dxa"/>
            <w:vAlign w:val="center"/>
          </w:tcPr>
          <w:p>
            <w:pPr>
              <w:tabs>
                <w:tab w:val="left" w:pos="3444"/>
              </w:tabs>
              <w:rPr>
                <w:rFonts w:hint="eastAsia" w:ascii="宋体" w:hAnsi="宋体" w:eastAsia="宋体" w:cs="宋体"/>
                <w:sz w:val="21"/>
                <w:szCs w:val="21"/>
                <w:lang w:val="en-US"/>
              </w:rPr>
            </w:pPr>
            <w:r>
              <w:rPr>
                <w:rFonts w:hint="eastAsia" w:ascii="宋体" w:hAnsi="宋体" w:eastAsia="宋体" w:cs="宋体"/>
                <w:b/>
                <w:bCs/>
                <w:sz w:val="21"/>
                <w:szCs w:val="21"/>
                <w:lang w:val="en-US"/>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color w:val="000000" w:themeColor="text1"/>
                <w:spacing w:val="20"/>
                <w:sz w:val="21"/>
                <w:szCs w:val="21"/>
                <w14:textFill>
                  <w14:solidFill>
                    <w14:schemeClr w14:val="tx1"/>
                  </w14:solidFill>
                </w14:textFill>
              </w:rPr>
              <w:t>1.1</w:t>
            </w:r>
          </w:p>
        </w:tc>
        <w:tc>
          <w:tcPr>
            <w:tcW w:w="8326" w:type="dxa"/>
            <w:vAlign w:val="center"/>
          </w:tcPr>
          <w:p>
            <w:pPr>
              <w:pStyle w:val="37"/>
              <w:rPr>
                <w:rFonts w:hint="eastAsia" w:ascii="宋体" w:hAnsi="宋体" w:eastAsia="宋体" w:cs="宋体"/>
                <w:sz w:val="21"/>
                <w:szCs w:val="21"/>
              </w:rPr>
            </w:pPr>
            <w:r>
              <w:rPr>
                <w:rFonts w:hint="eastAsia" w:ascii="宋体" w:hAnsi="宋体" w:eastAsia="宋体" w:cs="宋体"/>
                <w:sz w:val="21"/>
                <w:szCs w:val="21"/>
              </w:rPr>
              <w:t>不少于38</w:t>
            </w:r>
            <w:r>
              <w:rPr>
                <w:rFonts w:hint="eastAsia" w:ascii="宋体" w:hAnsi="宋体" w:eastAsia="宋体" w:cs="宋体"/>
                <w:sz w:val="21"/>
                <w:szCs w:val="21"/>
                <w:lang w:val="en-US"/>
              </w:rPr>
              <w:t>0</w:t>
            </w:r>
            <w:r>
              <w:rPr>
                <w:rFonts w:hint="eastAsia" w:ascii="宋体" w:hAnsi="宋体" w:eastAsia="宋体" w:cs="宋体"/>
                <w:sz w:val="21"/>
                <w:szCs w:val="21"/>
              </w:rPr>
              <w:t>个光点阵列，间距小于4cm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1.2</w:t>
            </w:r>
          </w:p>
        </w:tc>
        <w:tc>
          <w:tcPr>
            <w:tcW w:w="8326" w:type="dxa"/>
            <w:vAlign w:val="center"/>
          </w:tcPr>
          <w:p>
            <w:pPr>
              <w:pStyle w:val="37"/>
              <w:rPr>
                <w:rFonts w:hint="eastAsia" w:ascii="宋体" w:hAnsi="宋体" w:eastAsia="宋体" w:cs="宋体"/>
                <w:sz w:val="21"/>
                <w:szCs w:val="21"/>
                <w:lang w:val="en-US"/>
              </w:rPr>
            </w:pPr>
            <w:r>
              <w:rPr>
                <w:rFonts w:hint="eastAsia" w:ascii="宋体" w:hAnsi="宋体" w:eastAsia="宋体" w:cs="宋体"/>
                <w:sz w:val="21"/>
                <w:szCs w:val="21"/>
              </w:rPr>
              <w:t>提供</w:t>
            </w:r>
            <w:r>
              <w:rPr>
                <w:rFonts w:hint="eastAsia" w:ascii="宋体" w:hAnsi="宋体" w:eastAsia="宋体" w:cs="宋体"/>
                <w:sz w:val="21"/>
                <w:szCs w:val="21"/>
                <w:lang w:val="en-US"/>
              </w:rPr>
              <w:t>至少3种</w:t>
            </w:r>
            <w:r>
              <w:rPr>
                <w:rFonts w:hint="eastAsia" w:ascii="宋体" w:hAnsi="宋体" w:eastAsia="宋体" w:cs="宋体"/>
                <w:sz w:val="21"/>
                <w:szCs w:val="21"/>
              </w:rPr>
              <w:t>智能磨具，提供阻尼训练，增强患者肌力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1.3</w:t>
            </w:r>
          </w:p>
        </w:tc>
        <w:tc>
          <w:tcPr>
            <w:tcW w:w="8326" w:type="dxa"/>
            <w:vAlign w:val="center"/>
          </w:tcPr>
          <w:p>
            <w:pPr>
              <w:pStyle w:val="37"/>
              <w:rPr>
                <w:rFonts w:hint="eastAsia" w:ascii="宋体" w:hAnsi="宋体" w:eastAsia="宋体" w:cs="宋体"/>
                <w:sz w:val="21"/>
                <w:szCs w:val="21"/>
                <w:lang w:val="en-US"/>
              </w:rPr>
            </w:pPr>
            <w:r>
              <w:rPr>
                <w:rFonts w:hint="eastAsia" w:ascii="宋体" w:hAnsi="宋体" w:eastAsia="宋体" w:cs="宋体"/>
                <w:sz w:val="21"/>
                <w:szCs w:val="21"/>
              </w:rPr>
              <w:t>提供不少于10种常用砂磨板训练轨迹，至少包括单方向、往返方向、多方向组合、直线、规则曲线等轨迹，且各种轨迹可以随意组合和设定训练次数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1.4</w:t>
            </w:r>
          </w:p>
        </w:tc>
        <w:tc>
          <w:tcPr>
            <w:tcW w:w="8326" w:type="dxa"/>
            <w:vAlign w:val="center"/>
          </w:tcPr>
          <w:p>
            <w:pPr>
              <w:pStyle w:val="37"/>
              <w:rPr>
                <w:rFonts w:hint="eastAsia" w:ascii="宋体" w:hAnsi="宋体" w:eastAsia="宋体" w:cs="宋体"/>
                <w:sz w:val="21"/>
                <w:szCs w:val="21"/>
                <w:lang w:val="en-US"/>
              </w:rPr>
            </w:pPr>
            <w:r>
              <w:rPr>
                <w:rFonts w:hint="eastAsia" w:ascii="宋体" w:hAnsi="宋体" w:eastAsia="宋体" w:cs="宋体"/>
                <w:sz w:val="21"/>
                <w:szCs w:val="21"/>
              </w:rPr>
              <w:t>提供自定义曲线设置，可根据需求自行设定曲线轨迹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1.5</w:t>
            </w:r>
          </w:p>
        </w:tc>
        <w:tc>
          <w:tcPr>
            <w:tcW w:w="8326" w:type="dxa"/>
            <w:vAlign w:val="center"/>
          </w:tcPr>
          <w:p>
            <w:pPr>
              <w:pStyle w:val="37"/>
              <w:rPr>
                <w:rFonts w:hint="eastAsia" w:ascii="宋体" w:hAnsi="宋体" w:eastAsia="宋体" w:cs="宋体"/>
                <w:sz w:val="21"/>
                <w:szCs w:val="21"/>
                <w:lang w:val="en-US"/>
              </w:rPr>
            </w:pPr>
            <w:r>
              <w:rPr>
                <w:rFonts w:hint="eastAsia" w:ascii="宋体" w:hAnsi="宋体" w:eastAsia="宋体" w:cs="宋体"/>
                <w:sz w:val="21"/>
                <w:szCs w:val="21"/>
              </w:rPr>
              <w:t>7寸高灵敏度触摸屏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8326" w:type="dxa"/>
            <w:vAlign w:val="center"/>
          </w:tcPr>
          <w:p>
            <w:pPr>
              <w:pStyle w:val="37"/>
              <w:rPr>
                <w:rFonts w:hint="eastAsia" w:ascii="宋体" w:hAnsi="宋体" w:eastAsia="宋体" w:cs="宋体"/>
                <w:sz w:val="21"/>
                <w:szCs w:val="21"/>
                <w:lang w:val="en-US"/>
              </w:rPr>
            </w:pPr>
            <w:r>
              <w:rPr>
                <w:rFonts w:hint="eastAsia" w:ascii="宋体" w:hAnsi="宋体" w:eastAsia="宋体" w:cs="宋体"/>
                <w:sz w:val="21"/>
                <w:szCs w:val="21"/>
              </w:rPr>
              <w:t>提供声控引导训练模式，可以根据声音提示进行轨迹跟踪训练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1.7</w:t>
            </w:r>
          </w:p>
        </w:tc>
        <w:tc>
          <w:tcPr>
            <w:tcW w:w="8326" w:type="dxa"/>
            <w:vAlign w:val="center"/>
          </w:tcPr>
          <w:p>
            <w:pPr>
              <w:pStyle w:val="37"/>
              <w:rPr>
                <w:rFonts w:hint="eastAsia" w:ascii="宋体" w:hAnsi="宋体" w:eastAsia="宋体" w:cs="宋体"/>
                <w:sz w:val="21"/>
                <w:szCs w:val="21"/>
                <w:lang w:val="en-US"/>
              </w:rPr>
            </w:pPr>
            <w:r>
              <w:rPr>
                <w:rFonts w:hint="eastAsia" w:ascii="宋体" w:hAnsi="宋体" w:eastAsia="宋体" w:cs="宋体"/>
                <w:sz w:val="21"/>
                <w:szCs w:val="21"/>
              </w:rPr>
              <w:t>气动弹簧角度调节装置，角度0°到60°可调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8326" w:type="dxa"/>
            <w:vAlign w:val="center"/>
          </w:tcPr>
          <w:p>
            <w:pPr>
              <w:pStyle w:val="37"/>
              <w:rPr>
                <w:rFonts w:hint="eastAsia" w:ascii="宋体" w:hAnsi="宋体" w:eastAsia="宋体" w:cs="宋体"/>
                <w:sz w:val="21"/>
                <w:szCs w:val="21"/>
                <w:lang w:val="en-US"/>
              </w:rPr>
            </w:pPr>
            <w:r>
              <w:rPr>
                <w:rFonts w:hint="eastAsia" w:ascii="宋体" w:hAnsi="宋体" w:eastAsia="宋体" w:cs="宋体"/>
                <w:sz w:val="21"/>
                <w:szCs w:val="21"/>
              </w:rPr>
              <w:t>光点可显示颜色不少于3种且可以混合显示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1.9</w:t>
            </w:r>
          </w:p>
        </w:tc>
        <w:tc>
          <w:tcPr>
            <w:tcW w:w="8326" w:type="dxa"/>
            <w:vAlign w:val="center"/>
          </w:tcPr>
          <w:p>
            <w:pPr>
              <w:pStyle w:val="37"/>
              <w:rPr>
                <w:rFonts w:hint="eastAsia" w:ascii="宋体" w:hAnsi="宋体" w:eastAsia="宋体" w:cs="宋体"/>
                <w:sz w:val="21"/>
                <w:szCs w:val="21"/>
                <w:lang w:val="en-US"/>
              </w:rPr>
            </w:pPr>
            <w:r>
              <w:rPr>
                <w:rFonts w:hint="eastAsia" w:ascii="宋体" w:hAnsi="宋体" w:eastAsia="宋体" w:cs="宋体"/>
                <w:sz w:val="21"/>
                <w:szCs w:val="21"/>
              </w:rPr>
              <w:t>训练过程中提供光电轨迹方向提示，指引患者按照特定方向训练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1.10</w:t>
            </w:r>
          </w:p>
        </w:tc>
        <w:tc>
          <w:tcPr>
            <w:tcW w:w="8326" w:type="dxa"/>
            <w:vAlign w:val="center"/>
          </w:tcPr>
          <w:p>
            <w:pPr>
              <w:pStyle w:val="37"/>
              <w:widowControl/>
              <w:rPr>
                <w:rFonts w:hint="eastAsia" w:ascii="宋体" w:hAnsi="宋体" w:eastAsia="宋体" w:cs="宋体"/>
                <w:sz w:val="21"/>
                <w:szCs w:val="21"/>
                <w:lang w:val="en-US"/>
              </w:rPr>
            </w:pPr>
            <w:r>
              <w:rPr>
                <w:rFonts w:hint="eastAsia" w:ascii="宋体" w:hAnsi="宋体" w:eastAsia="宋体" w:cs="宋体"/>
                <w:sz w:val="21"/>
                <w:szCs w:val="21"/>
              </w:rPr>
              <w:t>提供包括上肢伸展训练、上肢整体肌力训练、上肢关节活动度训练在内的至少3种训练模式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rPr>
              <w:t>1.11</w:t>
            </w:r>
          </w:p>
        </w:tc>
        <w:tc>
          <w:tcPr>
            <w:tcW w:w="8326" w:type="dxa"/>
            <w:vAlign w:val="center"/>
          </w:tcPr>
          <w:p>
            <w:pPr>
              <w:rPr>
                <w:rFonts w:hint="eastAsia" w:ascii="宋体" w:hAnsi="宋体" w:eastAsia="宋体" w:cs="宋体"/>
                <w:b/>
                <w:color w:val="FF0000"/>
                <w:sz w:val="21"/>
                <w:szCs w:val="21"/>
                <w:lang w:val="en-US"/>
              </w:rPr>
            </w:pPr>
            <w:r>
              <w:rPr>
                <w:rFonts w:hint="eastAsia" w:ascii="宋体" w:hAnsi="宋体" w:eastAsia="宋体" w:cs="宋体"/>
                <w:sz w:val="21"/>
                <w:szCs w:val="21"/>
              </w:rPr>
              <w:t>提供不少于</w:t>
            </w:r>
            <w:r>
              <w:rPr>
                <w:rFonts w:hint="eastAsia" w:ascii="宋体" w:hAnsi="宋体" w:eastAsia="宋体" w:cs="宋体"/>
                <w:sz w:val="21"/>
                <w:szCs w:val="21"/>
                <w:lang w:val="en-US"/>
              </w:rPr>
              <w:t>9</w:t>
            </w:r>
            <w:r>
              <w:rPr>
                <w:rFonts w:hint="eastAsia" w:ascii="宋体" w:hAnsi="宋体" w:eastAsia="宋体" w:cs="宋体"/>
                <w:sz w:val="21"/>
                <w:szCs w:val="21"/>
              </w:rPr>
              <w:t>种常用砂磨板训练轨迹，至少包括单方向、往返方向、多方向组合、直线、规则曲线等轨迹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vAlign w:val="center"/>
          </w:tcPr>
          <w:p>
            <w:pPr>
              <w:tabs>
                <w:tab w:val="left" w:pos="3444"/>
              </w:tabs>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1.12</w:t>
            </w:r>
          </w:p>
        </w:tc>
        <w:tc>
          <w:tcPr>
            <w:tcW w:w="8326" w:type="dxa"/>
            <w:shd w:val="clear" w:color="auto" w:fill="auto"/>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shd w:val="clear" w:fill="FFFFFF" w:themeFill="background1"/>
                <w:lang w:val="en-US"/>
                <w14:textFill>
                  <w14:solidFill>
                    <w14:schemeClr w14:val="tx1"/>
                  </w14:solidFill>
                </w14:textFill>
              </w:rPr>
              <w:t>具有</w:t>
            </w:r>
            <w:r>
              <w:rPr>
                <w:rFonts w:hint="eastAsia" w:ascii="宋体" w:hAnsi="宋体" w:eastAsia="宋体" w:cs="宋体"/>
                <w:color w:val="000000" w:themeColor="text1"/>
                <w:sz w:val="21"/>
                <w:szCs w:val="21"/>
                <w:shd w:val="clear" w:fill="FFFFFF" w:themeFill="background1"/>
                <w14:textFill>
                  <w14:solidFill>
                    <w14:schemeClr w14:val="tx1"/>
                  </w14:solidFill>
                </w14:textFill>
              </w:rPr>
              <w:t>软件著作权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二</w:t>
            </w:r>
          </w:p>
        </w:tc>
        <w:tc>
          <w:tcPr>
            <w:tcW w:w="8326" w:type="dxa"/>
            <w:vAlign w:val="center"/>
          </w:tcPr>
          <w:p>
            <w:pPr>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33"/>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2.1</w:t>
            </w:r>
          </w:p>
        </w:tc>
        <w:tc>
          <w:tcPr>
            <w:tcW w:w="8326" w:type="dxa"/>
            <w:vAlign w:val="center"/>
          </w:tcPr>
          <w:p>
            <w:pPr>
              <w:widowControl/>
              <w:rPr>
                <w:rFonts w:hint="eastAsia" w:ascii="宋体" w:hAnsi="宋体" w:eastAsia="宋体" w:cs="宋体"/>
                <w:sz w:val="21"/>
                <w:szCs w:val="21"/>
                <w:lang w:val="en-US"/>
              </w:rPr>
            </w:pPr>
            <w:r>
              <w:rPr>
                <w:rFonts w:hint="eastAsia" w:ascii="宋体" w:hAnsi="宋体" w:eastAsia="宋体" w:cs="宋体"/>
                <w:sz w:val="21"/>
                <w:szCs w:val="21"/>
              </w:rPr>
              <w:t>磨砂面板</w:t>
            </w:r>
            <w:r>
              <w:rPr>
                <w:rFonts w:hint="eastAsia" w:ascii="宋体" w:hAnsi="宋体" w:eastAsia="宋体" w:cs="宋体"/>
                <w:sz w:val="21"/>
                <w:szCs w:val="21"/>
                <w:lang w:val="en-US"/>
              </w:rPr>
              <w:t xml:space="preserve"> 一台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2.2</w:t>
            </w:r>
          </w:p>
        </w:tc>
        <w:tc>
          <w:tcPr>
            <w:tcW w:w="8326" w:type="dxa"/>
            <w:vAlign w:val="center"/>
          </w:tcPr>
          <w:p>
            <w:pPr>
              <w:widowControl/>
              <w:rPr>
                <w:rFonts w:hint="eastAsia" w:ascii="宋体" w:hAnsi="宋体" w:eastAsia="宋体" w:cs="宋体"/>
                <w:sz w:val="21"/>
                <w:szCs w:val="21"/>
                <w:lang w:val="en-US"/>
              </w:rPr>
            </w:pPr>
            <w:r>
              <w:rPr>
                <w:rFonts w:hint="eastAsia" w:ascii="宋体" w:hAnsi="宋体" w:eastAsia="宋体" w:cs="宋体"/>
                <w:sz w:val="21"/>
                <w:szCs w:val="21"/>
              </w:rPr>
              <w:t>软件</w:t>
            </w:r>
            <w:r>
              <w:rPr>
                <w:rFonts w:hint="eastAsia" w:ascii="宋体" w:hAnsi="宋体" w:eastAsia="宋体" w:cs="宋体"/>
                <w:sz w:val="21"/>
                <w:szCs w:val="21"/>
                <w:lang w:val="en-US"/>
              </w:rPr>
              <w:t xml:space="preserve"> 一套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2.3</w:t>
            </w:r>
          </w:p>
        </w:tc>
        <w:tc>
          <w:tcPr>
            <w:tcW w:w="8326" w:type="dxa"/>
            <w:vAlign w:val="center"/>
          </w:tcPr>
          <w:p>
            <w:pPr>
              <w:widowControl/>
              <w:rPr>
                <w:rFonts w:hint="eastAsia" w:ascii="宋体" w:hAnsi="宋体" w:eastAsia="宋体" w:cs="宋体"/>
                <w:sz w:val="21"/>
                <w:szCs w:val="21"/>
                <w:lang w:val="en-US"/>
              </w:rPr>
            </w:pPr>
            <w:r>
              <w:rPr>
                <w:rFonts w:hint="eastAsia" w:ascii="宋体" w:hAnsi="宋体" w:eastAsia="宋体" w:cs="宋体"/>
                <w:sz w:val="21"/>
                <w:szCs w:val="21"/>
              </w:rPr>
              <w:t>支架</w:t>
            </w:r>
            <w:r>
              <w:rPr>
                <w:rFonts w:hint="eastAsia" w:ascii="宋体" w:hAnsi="宋体" w:eastAsia="宋体" w:cs="宋体"/>
                <w:sz w:val="21"/>
                <w:szCs w:val="21"/>
                <w:lang w:val="en-US"/>
              </w:rPr>
              <w:t xml:space="preserve"> 一个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lang w:val="en-US"/>
              </w:rPr>
              <w:t>2.4</w:t>
            </w:r>
          </w:p>
        </w:tc>
        <w:tc>
          <w:tcPr>
            <w:tcW w:w="8326" w:type="dxa"/>
            <w:vAlign w:val="center"/>
          </w:tcPr>
          <w:p>
            <w:pPr>
              <w:widowControl/>
              <w:rPr>
                <w:rFonts w:hint="eastAsia" w:ascii="宋体" w:hAnsi="宋体" w:eastAsia="宋体" w:cs="宋体"/>
                <w:sz w:val="21"/>
                <w:szCs w:val="21"/>
                <w:lang w:val="en-US"/>
              </w:rPr>
            </w:pPr>
            <w:r>
              <w:rPr>
                <w:rFonts w:hint="eastAsia" w:ascii="宋体" w:hAnsi="宋体" w:eastAsia="宋体" w:cs="宋体"/>
                <w:sz w:val="21"/>
                <w:szCs w:val="21"/>
              </w:rPr>
              <w:t>专用主机控制器</w:t>
            </w:r>
            <w:r>
              <w:rPr>
                <w:rFonts w:hint="eastAsia" w:ascii="宋体" w:hAnsi="宋体" w:eastAsia="宋体" w:cs="宋体"/>
                <w:sz w:val="21"/>
                <w:szCs w:val="21"/>
                <w:lang w:val="en-US"/>
              </w:rPr>
              <w:t xml:space="preserve"> 一个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tcPr>
          <w:p>
            <w:pPr>
              <w:widowControl/>
              <w:rPr>
                <w:rFonts w:hint="eastAsia" w:ascii="宋体" w:hAnsi="宋体" w:eastAsia="宋体" w:cs="宋体"/>
                <w:sz w:val="21"/>
                <w:szCs w:val="21"/>
              </w:rPr>
            </w:pPr>
            <w:r>
              <w:rPr>
                <w:rFonts w:hint="eastAsia" w:ascii="宋体" w:hAnsi="宋体" w:eastAsia="宋体" w:cs="宋体"/>
                <w:b/>
                <w:bCs/>
                <w:sz w:val="21"/>
                <w:szCs w:val="21"/>
                <w:lang w:val="en-US"/>
              </w:rPr>
              <w:t>智能OT评估及训练系统（智能插板）（1套）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rPr>
            </w:pPr>
            <w:r>
              <w:rPr>
                <w:rFonts w:hint="eastAsia" w:ascii="宋体" w:hAnsi="宋体" w:eastAsia="宋体" w:cs="宋体"/>
                <w:color w:val="000000" w:themeColor="text1"/>
                <w:spacing w:val="20"/>
                <w:sz w:val="21"/>
                <w:szCs w:val="21"/>
                <w14:textFill>
                  <w14:solidFill>
                    <w14:schemeClr w14:val="tx1"/>
                  </w14:solidFill>
                </w14:textFill>
              </w:rPr>
              <w:t>一、</w:t>
            </w:r>
          </w:p>
        </w:tc>
        <w:tc>
          <w:tcPr>
            <w:tcW w:w="8326" w:type="dxa"/>
            <w:vAlign w:val="center"/>
          </w:tcPr>
          <w:p>
            <w:pPr>
              <w:tabs>
                <w:tab w:val="left" w:pos="3444"/>
              </w:tabs>
              <w:rPr>
                <w:rFonts w:hint="eastAsia" w:ascii="宋体" w:hAnsi="宋体" w:eastAsia="宋体" w:cs="宋体"/>
                <w:sz w:val="21"/>
                <w:szCs w:val="21"/>
                <w:lang w:val="en-US"/>
              </w:rPr>
            </w:pPr>
            <w:r>
              <w:rPr>
                <w:rFonts w:hint="eastAsia" w:ascii="宋体" w:hAnsi="宋体" w:eastAsia="宋体" w:cs="宋体"/>
                <w:b/>
                <w:bCs/>
                <w:sz w:val="21"/>
                <w:szCs w:val="21"/>
              </w:rPr>
              <w:t>功能要求</w:t>
            </w:r>
            <w:r>
              <w:rPr>
                <w:rFonts w:hint="eastAsia" w:ascii="宋体" w:hAnsi="宋体" w:eastAsia="宋体" w:cs="宋体"/>
                <w:b/>
                <w:bCs/>
                <w:color w:val="000000" w:themeColor="text1"/>
                <w:spacing w:val="20"/>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pacing w:val="20"/>
                <w:sz w:val="21"/>
                <w:szCs w:val="21"/>
                <w14:textFill>
                  <w14:solidFill>
                    <w14:schemeClr w14:val="tx1"/>
                  </w14:solidFill>
                </w14:textFill>
              </w:rPr>
              <w:t>.1</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插板有不低于49个与电脑系统连接的带传感器插孔，插孔周围必须镶嵌有颜色引导器，引导器可以跟随电脑系统训练颜色组合实现不少于4种颜色变化，患者</w:t>
            </w:r>
            <w:r>
              <w:rPr>
                <w:rFonts w:hint="eastAsia" w:ascii="宋体" w:hAnsi="宋体" w:eastAsia="宋体" w:cs="宋体"/>
                <w:color w:val="333333"/>
                <w:sz w:val="21"/>
                <w:szCs w:val="21"/>
              </w:rPr>
              <w:t>跟随大屏幕显示屏显示的轨迹</w:t>
            </w:r>
            <w:r>
              <w:rPr>
                <w:rFonts w:hint="eastAsia" w:ascii="宋体" w:hAnsi="宋体" w:eastAsia="宋体" w:cs="宋体"/>
                <w:sz w:val="21"/>
                <w:szCs w:val="21"/>
              </w:rPr>
              <w:t>图案插入相应颜色的插具。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1.2</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插具至少有圆棒体（至少2种不同直径）、球体和椎体三种；每种插具至少要有4钟颜色，每种颜色要满足插板最小数量。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二、</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b/>
                <w:bCs/>
                <w:sz w:val="21"/>
                <w:szCs w:val="21"/>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2.1</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临床报告：能对报告加以分析。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color w:val="000000" w:themeColor="text1"/>
                <w:spacing w:val="20"/>
                <w:sz w:val="21"/>
                <w:szCs w:val="21"/>
                <w14:textFill>
                  <w14:solidFill>
                    <w14:schemeClr w14:val="tx1"/>
                  </w14:solidFill>
                </w14:textFill>
              </w:rPr>
              <w:t>2.2</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系统可以实现抓握拿捏精细作业治疗评估、训练，完全电脑化评估和游戏化训练（游戏引导训练，实现人机互动。游戏训练不少于3种上肢专用型训练方式，可以任意编辑、储存患者的各种信息，并可以打印评估和训练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color w:val="000000" w:themeColor="text1"/>
                <w:spacing w:val="20"/>
                <w:sz w:val="21"/>
                <w:szCs w:val="21"/>
                <w14:textFill>
                  <w14:solidFill>
                    <w14:schemeClr w14:val="tx1"/>
                  </w14:solidFill>
                </w14:textFill>
              </w:rPr>
              <w:t>2.3</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主机均可以实现升降功能：智能插板工作面既可以实现高低调节，又可以实现工作面角度调节，满足不同姿态下的患者最佳的操作舒适度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2.4</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康复处方功能：治疗师可以根据病人情况制定个性化训练方案，训练前，操作者只需用鼠标点击要训练的项目，训练项目之间可以设置间隔休息时间，一次设置完成，更人性化，节约治疗师工作强度。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2.5</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患者数据库功能：可以建立患者详细的档案，实现数据管理、检索、统计、修改、导出、报告打印；患者档案内容包括：病历号、姓名、身份证号码、性别（男女可选）、年龄、诊断、过去病史、职业、身高、体重、籍贯等；可以通过输入一个关键词查询到相应患者档案或治疗信息；根据权限将单个或多个患者的资料信息导出系统，格式可以自行设置，如WORD、EXCEL，方便医疗人员编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三、</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b/>
                <w:bCs/>
                <w:sz w:val="21"/>
                <w:szCs w:val="21"/>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tabs>
                <w:tab w:val="left" w:pos="3444"/>
              </w:tabs>
              <w:jc w:val="cente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3.1</w:t>
            </w:r>
          </w:p>
        </w:tc>
        <w:tc>
          <w:tcPr>
            <w:tcW w:w="8326" w:type="dxa"/>
            <w:vAlign w:val="center"/>
          </w:tcPr>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智能插板主机</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1套</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 xml:space="preserve">插槽模板  </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1个</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插槽模板        1个</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插槽模板        1个</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插棒托盘¢15mm插槽                       2个</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插棒托盘¢25mm插槽</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2个</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插棒托盘¢35mm插槽</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2个</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¢15棒体插具(红、黄、绿、蓝)</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各10根</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¢25棒体插具(红、黄、绿、蓝)</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各10根</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¢35棒体插具(红、黄、绿、蓝)</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各10根</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椎体插具(红、黄、绿、蓝)</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各6根</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球体插具(红、黄、绿、蓝)</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各6根</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¢15双色棒体插具(红+绿)</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10根</w:t>
            </w:r>
          </w:p>
          <w:p>
            <w:pPr>
              <w:pStyle w:val="38"/>
              <w:spacing w:before="0" w:beforeAutospacing="0" w:after="0" w:afterAutospacing="0" w:line="240" w:lineRule="auto"/>
              <w:rPr>
                <w:rFonts w:hint="eastAsia" w:ascii="宋体" w:hAnsi="宋体" w:eastAsia="宋体" w:cs="宋体"/>
                <w:bCs/>
                <w:color w:val="333333"/>
                <w:sz w:val="21"/>
                <w:szCs w:val="21"/>
              </w:rPr>
            </w:pPr>
            <w:r>
              <w:rPr>
                <w:rFonts w:hint="eastAsia" w:ascii="宋体" w:hAnsi="宋体" w:eastAsia="宋体" w:cs="宋体"/>
                <w:bCs/>
                <w:color w:val="333333"/>
                <w:sz w:val="21"/>
                <w:szCs w:val="21"/>
              </w:rPr>
              <w:t>收纳柜                                    1台</w:t>
            </w:r>
          </w:p>
          <w:p>
            <w:pPr>
              <w:pStyle w:val="38"/>
              <w:spacing w:before="0" w:beforeAutospacing="0" w:after="0" w:afterAutospacing="0" w:line="240" w:lineRule="auto"/>
              <w:rPr>
                <w:rFonts w:hint="eastAsia" w:ascii="宋体" w:hAnsi="宋体" w:eastAsia="宋体" w:cs="宋体"/>
                <w:bCs/>
                <w:color w:val="333333"/>
                <w:sz w:val="21"/>
                <w:szCs w:val="21"/>
              </w:rPr>
            </w:pPr>
            <w:r>
              <w:rPr>
                <w:rFonts w:hint="eastAsia" w:ascii="宋体" w:hAnsi="宋体" w:eastAsia="宋体" w:cs="宋体"/>
                <w:bCs/>
                <w:color w:val="333333"/>
                <w:sz w:val="21"/>
                <w:szCs w:val="21"/>
              </w:rPr>
              <w:t>插棒收纳箱                                5个</w:t>
            </w:r>
          </w:p>
          <w:p>
            <w:pPr>
              <w:pStyle w:val="38"/>
              <w:spacing w:before="0" w:beforeAutospacing="0" w:after="0" w:afterAutospacing="0" w:line="240" w:lineRule="auto"/>
              <w:rPr>
                <w:rFonts w:hint="eastAsia" w:ascii="宋体" w:hAnsi="宋体" w:eastAsia="宋体" w:cs="宋体"/>
                <w:bCs/>
                <w:color w:val="333333"/>
                <w:sz w:val="21"/>
                <w:szCs w:val="21"/>
              </w:rPr>
            </w:pPr>
            <w:r>
              <w:rPr>
                <w:rFonts w:hint="eastAsia" w:ascii="宋体" w:hAnsi="宋体" w:eastAsia="宋体" w:cs="宋体"/>
                <w:bCs/>
                <w:color w:val="333333"/>
                <w:sz w:val="21"/>
                <w:szCs w:val="21"/>
              </w:rPr>
              <w:t>双臂插板托架</w:t>
            </w:r>
            <w:r>
              <w:rPr>
                <w:rFonts w:hint="eastAsia" w:ascii="宋体" w:hAnsi="宋体" w:eastAsia="宋体" w:cs="宋体"/>
                <w:bCs/>
                <w:color w:val="333333"/>
                <w:sz w:val="21"/>
                <w:szCs w:val="21"/>
              </w:rPr>
              <w:tab/>
            </w:r>
            <w:r>
              <w:rPr>
                <w:rFonts w:hint="eastAsia" w:ascii="宋体" w:hAnsi="宋体" w:eastAsia="宋体" w:cs="宋体"/>
                <w:bCs/>
                <w:color w:val="333333"/>
                <w:sz w:val="21"/>
                <w:szCs w:val="21"/>
              </w:rPr>
              <w:t xml:space="preserve"> 1套</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智能插板评估与训练系统软件                1套</w:t>
            </w:r>
          </w:p>
          <w:p>
            <w:pPr>
              <w:widowControl/>
              <w:rPr>
                <w:rFonts w:hint="eastAsia" w:ascii="宋体" w:hAnsi="宋体" w:eastAsia="宋体" w:cs="宋体"/>
                <w:bCs/>
                <w:color w:val="333333"/>
                <w:sz w:val="21"/>
                <w:szCs w:val="21"/>
              </w:rPr>
            </w:pPr>
            <w:r>
              <w:rPr>
                <w:rFonts w:hint="eastAsia" w:ascii="宋体" w:hAnsi="宋体" w:eastAsia="宋体" w:cs="宋体"/>
                <w:bCs/>
                <w:color w:val="333333"/>
                <w:sz w:val="21"/>
                <w:szCs w:val="21"/>
              </w:rPr>
              <w:t>40英寸高清显示器                          1套</w:t>
            </w:r>
          </w:p>
          <w:p>
            <w:pPr>
              <w:widowControl/>
              <w:rPr>
                <w:rFonts w:hint="eastAsia" w:ascii="宋体" w:hAnsi="宋体" w:eastAsia="宋体" w:cs="宋体"/>
                <w:sz w:val="21"/>
                <w:szCs w:val="21"/>
                <w:lang w:val="en-US"/>
              </w:rPr>
            </w:pPr>
            <w:r>
              <w:rPr>
                <w:rFonts w:hint="eastAsia" w:ascii="宋体" w:hAnsi="宋体" w:eastAsia="宋体" w:cs="宋体"/>
                <w:bCs/>
                <w:color w:val="333333"/>
                <w:sz w:val="21"/>
                <w:szCs w:val="21"/>
              </w:rPr>
              <w:t>系统电脑主机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center"/>
          </w:tcPr>
          <w:p>
            <w:pPr>
              <w:widowControl/>
              <w:spacing w:line="360" w:lineRule="auto"/>
              <w:rPr>
                <w:rFonts w:hint="eastAsia" w:ascii="宋体" w:hAnsi="宋体" w:eastAsia="宋体" w:cs="宋体"/>
                <w:bCs/>
                <w:color w:val="333333"/>
                <w:sz w:val="21"/>
                <w:szCs w:val="21"/>
              </w:rPr>
            </w:pPr>
            <w:r>
              <w:rPr>
                <w:rFonts w:hint="eastAsia" w:ascii="宋体" w:hAnsi="宋体" w:eastAsia="宋体" w:cs="宋体"/>
                <w:b/>
                <w:bCs/>
                <w:sz w:val="21"/>
                <w:szCs w:val="21"/>
                <w:lang w:val="en-US"/>
              </w:rPr>
              <w:t>情景互动康复系统（1套）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7" w:line="360" w:lineRule="auto"/>
              <w:ind w:left="84" w:right="89"/>
              <w:jc w:val="center"/>
              <w:rPr>
                <w:rFonts w:hint="eastAsia" w:ascii="宋体" w:hAnsi="宋体" w:eastAsia="宋体" w:cs="宋体"/>
                <w:sz w:val="21"/>
                <w:szCs w:val="21"/>
              </w:rPr>
            </w:pPr>
            <w:r>
              <w:rPr>
                <w:rFonts w:hint="eastAsia" w:ascii="宋体" w:hAnsi="宋体" w:eastAsia="宋体" w:cs="宋体"/>
                <w:sz w:val="21"/>
                <w:szCs w:val="21"/>
              </w:rPr>
              <w:t>一、</w:t>
            </w:r>
          </w:p>
        </w:tc>
        <w:tc>
          <w:tcPr>
            <w:tcW w:w="8326" w:type="dxa"/>
          </w:tcPr>
          <w:p>
            <w:pPr>
              <w:pStyle w:val="36"/>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tcPr>
          <w:p>
            <w:pPr>
              <w:pStyle w:val="36"/>
              <w:spacing w:before="109" w:line="360" w:lineRule="auto"/>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326" w:type="dxa"/>
            <w:shd w:val="clear" w:color="auto" w:fill="auto"/>
          </w:tcPr>
          <w:p>
            <w:pPr>
              <w:pStyle w:val="21"/>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afterAutospacing="0" w:line="360" w:lineRule="auto"/>
              <w:rPr>
                <w:rFonts w:hint="eastAsia" w:ascii="宋体" w:hAnsi="宋体" w:eastAsia="宋体" w:cs="宋体"/>
                <w:sz w:val="21"/>
                <w:szCs w:val="21"/>
              </w:rPr>
            </w:pPr>
            <w:r>
              <w:rPr>
                <w:rFonts w:hint="eastAsia" w:ascii="宋体" w:hAnsi="宋体" w:eastAsia="宋体" w:cs="宋体"/>
                <w:bCs/>
                <w:color w:val="000000" w:themeColor="text1"/>
                <w:sz w:val="21"/>
                <w:szCs w:val="21"/>
                <w:shd w:val="clear"/>
                <w14:textFill>
                  <w14:solidFill>
                    <w14:schemeClr w14:val="tx1"/>
                  </w14:solidFill>
                </w14:textFill>
              </w:rPr>
              <w:t>最新的多点屏幕触控技术，能让病人更直观更准确地投入到全身大关节小关节的评估和训练中。智能认知康复训练平台在病人在完成运动控制训练、认知训练、ADL日常生活活动能力训练等各项训练内容。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line="360" w:lineRule="auto"/>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8326" w:type="dxa"/>
          </w:tcPr>
          <w:p>
            <w:pPr>
              <w:spacing w:line="360" w:lineRule="auto"/>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配有零重力可调式主机框架和零重力发滑轨升降调节组块，可以实现液晶触摸一体机轻松上下自由移动，以适合坐轮椅患者、儿童患者或不同身高患者在康复训练时能够保持人的视线与屏幕的中央始终处于同一水平线，康复效果和舒适度时刻最佳。上下移动范围：触摸屏中心距离地面最低距离≤0.7米，触摸屏中心距离地面最高距离≥1.8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8326" w:type="dxa"/>
          </w:tcPr>
          <w:p>
            <w:pPr>
              <w:pStyle w:val="36"/>
              <w:spacing w:before="163" w:line="360" w:lineRule="auto"/>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系统具有丰富的趣味训练，各种游戏训练，游戏难度可自由设置，将训练趣味化、功能化，最具沉浸感的3D游戏训练，让患者身临其境主动参与，挖掘最大潜能。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8326" w:type="dxa"/>
          </w:tcPr>
          <w:p>
            <w:pPr>
              <w:pStyle w:val="36"/>
              <w:spacing w:line="360" w:lineRule="auto"/>
              <w:ind w:left="0"/>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具有独立的反应时训练模块功能，通过触摸方式实现训练，至少包括4个形状训练模式、3个数字训练模式、3个字母训练模式，每种训练模式均可以根据患者的能力选择训练的内容，设置训练目标显示时间、触摸控制时间、训练总时间等参数，实用最专业的手眼协调训练功能，对患者的反应能力、运动控制能力、认知功能的康复有非常大的帮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5.</w:t>
            </w:r>
          </w:p>
        </w:tc>
        <w:tc>
          <w:tcPr>
            <w:tcW w:w="8326" w:type="dxa"/>
          </w:tcPr>
          <w:p>
            <w:pPr>
              <w:pStyle w:val="36"/>
              <w:spacing w:before="163" w:line="360" w:lineRule="auto"/>
              <w:ind w:left="0"/>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康复处方功能，治疗师可以根据病人情况制定个性化训练方案，训练前，操作者只需用鼠标点击要训练的项目，训练项目之间可以设置间隔休息时间，一次设置完成，更人性化，节约治疗师工作强度。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8326" w:type="dxa"/>
          </w:tcPr>
          <w:p>
            <w:pPr>
              <w:spacing w:line="36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精准捕捉患侧，系统配置2个可设置为左右侧的无线3D传感器，可以佩戴到身体的任何部位，实现关节活动度评估和游戏训练。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7.</w:t>
            </w:r>
          </w:p>
        </w:tc>
        <w:tc>
          <w:tcPr>
            <w:tcW w:w="8326" w:type="dxa"/>
          </w:tcPr>
          <w:p>
            <w:pPr>
              <w:spacing w:line="360" w:lineRule="auto"/>
              <w:rPr>
                <w:rFonts w:hint="eastAsia" w:ascii="宋体" w:hAnsi="宋体" w:eastAsia="宋体" w:cs="宋体"/>
                <w:bCs/>
                <w:color w:val="000000" w:themeColor="text1"/>
                <w:sz w:val="21"/>
                <w:szCs w:val="21"/>
                <w:u w:color="666666"/>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丰富的临床报告，对报告加以分析，方便医护人员对病人的恢复状况进行评估，制定治疗方案。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8.</w:t>
            </w:r>
          </w:p>
        </w:tc>
        <w:tc>
          <w:tcPr>
            <w:tcW w:w="8326" w:type="dxa"/>
          </w:tcPr>
          <w:p>
            <w:pPr>
              <w:spacing w:line="36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u w:color="666666"/>
                <w14:textFill>
                  <w14:solidFill>
                    <w14:schemeClr w14:val="tx1"/>
                  </w14:solidFill>
                </w14:textFill>
              </w:rPr>
              <w:t>具有物联网技术功能，设备之间无论每台设备放在何处，都可以实现每台设备之间患者信息、评估数据以及治疗数据实时共享，无需每台设备都需要输入患者信息。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9.</w:t>
            </w:r>
          </w:p>
        </w:tc>
        <w:tc>
          <w:tcPr>
            <w:tcW w:w="8326" w:type="dxa"/>
          </w:tcPr>
          <w:p>
            <w:pPr>
              <w:spacing w:line="360" w:lineRule="auto"/>
              <w:rPr>
                <w:rFonts w:hint="eastAsia" w:ascii="宋体" w:hAnsi="宋体" w:eastAsia="宋体" w:cs="宋体"/>
                <w:bCs/>
                <w:color w:val="000000" w:themeColor="text1"/>
                <w:sz w:val="21"/>
                <w:szCs w:val="21"/>
                <w:u w:color="666666"/>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患者数据库功能，可以建立患者详细的档案，实现数据管理、检索、统计、修改、导出、报告打印；患者档案内容包括：病历号、姓名、身份证号码、性别（男女可选）、年龄、诊断、过去病史、职业、身高、体重、籍贯等；可以通过输入一个关键词查询到相应患者档案或治疗信息；根据权限将单个或多个患者的资料信息导出系统，格式可以自行设置，如WORD、EXCEL，方便医疗人员编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10.</w:t>
            </w:r>
          </w:p>
        </w:tc>
        <w:tc>
          <w:tcPr>
            <w:tcW w:w="8326" w:type="dxa"/>
          </w:tcPr>
          <w:p>
            <w:pPr>
              <w:spacing w:line="36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内置精神、心理、生活三大方向评测量表，多方面数据化分析患者状态。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11.</w:t>
            </w:r>
          </w:p>
        </w:tc>
        <w:tc>
          <w:tcPr>
            <w:tcW w:w="8326" w:type="dxa"/>
          </w:tcPr>
          <w:p>
            <w:pPr>
              <w:spacing w:line="36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系统与传感器连接，可以实现全身关节活动度评估：腕关节（掌屈和背伸、腕关节尺偏和</w:t>
            </w:r>
            <w:r>
              <w:rPr>
                <w:rFonts w:hint="eastAsia" w:ascii="宋体" w:hAnsi="宋体" w:eastAsia="宋体" w:cs="宋体"/>
                <w:bCs/>
                <w:color w:val="000000" w:themeColor="text1"/>
                <w:sz w:val="21"/>
                <w:szCs w:val="21"/>
                <w:shd w:val="clear" w:color="auto" w:fill="FFFFFF"/>
                <w14:textFill>
                  <w14:solidFill>
                    <w14:schemeClr w14:val="tx1"/>
                  </w14:solidFill>
                </w14:textFill>
              </w:rPr>
              <w:t>桡偏）、</w:t>
            </w:r>
            <w:r>
              <w:rPr>
                <w:rFonts w:hint="eastAsia" w:ascii="宋体" w:hAnsi="宋体" w:eastAsia="宋体" w:cs="宋体"/>
                <w:bCs/>
                <w:color w:val="000000" w:themeColor="text1"/>
                <w:sz w:val="21"/>
                <w:szCs w:val="21"/>
                <w14:textFill>
                  <w14:solidFill>
                    <w14:schemeClr w14:val="tx1"/>
                  </w14:solidFill>
                </w14:textFill>
              </w:rPr>
              <w:t>肘关节旋前旋后、肘关节屈曲和伸展，肩关节（肩关节水平屈曲伸展、肩关节外展内收、肩关节内旋和外旋、肩关节屈曲、肩关节伸展）、颈关节（颈前屈、颈后伸、颈侧屈、颈旋转）胸和腰椎（脊柱前屈、脊柱侧屈、脊柱后伸、脊柱旋转）、髋部关节（内旋和外旋）、膝部关节（膝关节屈曲伸展、膝关节内旋外旋）、踝关节（踝关节背屈跖屈、踝关节内翻外翻）。以上评估均可以采集到具体的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p>
        </w:tc>
        <w:tc>
          <w:tcPr>
            <w:tcW w:w="8326" w:type="dxa"/>
          </w:tcPr>
          <w:p>
            <w:pPr>
              <w:spacing w:line="360" w:lineRule="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配置清单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w:t>
            </w:r>
          </w:p>
        </w:tc>
        <w:tc>
          <w:tcPr>
            <w:tcW w:w="8326" w:type="dxa"/>
          </w:tcPr>
          <w:p>
            <w:pPr>
              <w:spacing w:line="360" w:lineRule="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主机，升降式反应时架体</w:t>
            </w:r>
            <w:r>
              <w:rPr>
                <w:rFonts w:hint="eastAsia" w:ascii="宋体" w:hAnsi="宋体" w:eastAsia="宋体" w:cs="宋体"/>
                <w:bCs/>
                <w:color w:val="000000" w:themeColor="text1"/>
                <w:sz w:val="21"/>
                <w:szCs w:val="21"/>
                <w:lang w:val="en-US"/>
                <w14:textFill>
                  <w14:solidFill>
                    <w14:schemeClr w14:val="tx1"/>
                  </w14:solidFill>
                </w14:textFill>
              </w:rP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2.</w:t>
            </w:r>
          </w:p>
        </w:tc>
        <w:tc>
          <w:tcPr>
            <w:tcW w:w="8326" w:type="dxa"/>
          </w:tcPr>
          <w:p>
            <w:pPr>
              <w:spacing w:line="360" w:lineRule="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显示系统，触摸式电脑一体机</w:t>
            </w:r>
            <w:r>
              <w:rPr>
                <w:rFonts w:hint="eastAsia" w:ascii="宋体" w:hAnsi="宋体" w:eastAsia="宋体" w:cs="宋体"/>
                <w:bCs/>
                <w:color w:val="000000" w:themeColor="text1"/>
                <w:sz w:val="21"/>
                <w:szCs w:val="21"/>
                <w:lang w:val="en-US"/>
                <w14:textFill>
                  <w14:solidFill>
                    <w14:schemeClr w14:val="tx1"/>
                  </w14:solidFill>
                </w14:textFill>
              </w:rPr>
              <w:t>1台，防爆触屏55英寸，高清（1920*1080），I5-7400,8G内存 128G固态 ，2G独显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3.</w:t>
            </w:r>
          </w:p>
        </w:tc>
        <w:tc>
          <w:tcPr>
            <w:tcW w:w="8326" w:type="dxa"/>
          </w:tcPr>
          <w:p>
            <w:pPr>
              <w:spacing w:line="360" w:lineRule="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附件：3D传感器2个、绑带4根（250mm、450mm、700mm、900mm各一根）、双输出口 5V/2A充电器1个、充电线2根、三芯国标电源线1根（10A）、蓝牙4.0接收器1个、铝箱1个、加密狗1个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4.</w:t>
            </w:r>
          </w:p>
        </w:tc>
        <w:tc>
          <w:tcPr>
            <w:tcW w:w="8326" w:type="dxa"/>
          </w:tcPr>
          <w:p>
            <w:pPr>
              <w:spacing w:line="360" w:lineRule="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产品说明书1本、软件操作说明书1本、保修卡1张、合格证1张、装箱清单1张、产品验收单3张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line="360" w:lineRule="auto"/>
              <w:ind w:left="84" w:right="89"/>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5.</w:t>
            </w:r>
          </w:p>
        </w:tc>
        <w:tc>
          <w:tcPr>
            <w:tcW w:w="8326" w:type="dxa"/>
          </w:tcPr>
          <w:p>
            <w:pPr>
              <w:spacing w:line="360" w:lineRule="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反应时情景互动康复系统软件（成人型）1套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tcPr>
          <w:p>
            <w:pPr>
              <w:spacing w:line="360" w:lineRule="auto"/>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
                <w:bCs/>
                <w:sz w:val="21"/>
                <w:szCs w:val="21"/>
                <w:lang w:val="en-US"/>
              </w:rPr>
              <w:t>手功能综合康复系统  （自动升降）（1套）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7"/>
              <w:ind w:left="84" w:right="89"/>
              <w:jc w:val="center"/>
              <w:rPr>
                <w:rFonts w:hint="eastAsia" w:ascii="宋体" w:hAnsi="宋体" w:eastAsia="宋体" w:cs="宋体"/>
                <w:sz w:val="21"/>
                <w:szCs w:val="21"/>
              </w:rPr>
            </w:pPr>
            <w:r>
              <w:rPr>
                <w:rFonts w:hint="eastAsia" w:ascii="宋体" w:hAnsi="宋体" w:eastAsia="宋体" w:cs="宋体"/>
                <w:sz w:val="21"/>
                <w:szCs w:val="21"/>
              </w:rPr>
              <w:t>一、</w:t>
            </w:r>
          </w:p>
        </w:tc>
        <w:tc>
          <w:tcPr>
            <w:tcW w:w="8326" w:type="dxa"/>
          </w:tcPr>
          <w:p>
            <w:pPr>
              <w:pStyle w:val="36"/>
              <w:rPr>
                <w:rFonts w:hint="eastAsia" w:ascii="宋体" w:hAnsi="宋体" w:eastAsia="宋体" w:cs="宋体"/>
                <w:sz w:val="21"/>
                <w:szCs w:val="21"/>
                <w:lang w:val="en-US"/>
              </w:rPr>
            </w:pPr>
            <w:r>
              <w:rPr>
                <w:rFonts w:hint="eastAsia" w:ascii="宋体" w:hAnsi="宋体" w:eastAsia="宋体" w:cs="宋体"/>
                <w:sz w:val="21"/>
                <w:szCs w:val="21"/>
                <w:lang w:val="en-US"/>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326" w:type="dxa"/>
          </w:tcPr>
          <w:p>
            <w:pPr>
              <w:pStyle w:val="36"/>
              <w:rPr>
                <w:rFonts w:hint="eastAsia" w:ascii="宋体" w:hAnsi="宋体" w:eastAsia="宋体" w:cs="宋体"/>
                <w:sz w:val="21"/>
                <w:szCs w:val="21"/>
              </w:rPr>
            </w:pPr>
            <w:r>
              <w:rPr>
                <w:rFonts w:hint="eastAsia" w:ascii="宋体" w:hAnsi="宋体" w:eastAsia="宋体" w:cs="宋体"/>
                <w:sz w:val="21"/>
                <w:szCs w:val="21"/>
              </w:rPr>
              <w:t>具有不少于12个不同手部功能模块训练功能：能满足多人同时训练手和腕关节训练，提升肌力与肌耐力，改善手功能和手眼协调能力，有效提高手部本体感觉，促进各肌肉群之间的相互作用。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8326"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不少于11块配重堆设计：能根据需求增减阻力，有效地保证患者手指在训练中的安全，适合不同康复阶段患者训练，阻力调节范围：250g-2750g。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lang w:val="en-US"/>
              </w:rPr>
              <w:t>3.</w:t>
            </w:r>
          </w:p>
        </w:tc>
        <w:tc>
          <w:tcPr>
            <w:tcW w:w="8326" w:type="dxa"/>
          </w:tcPr>
          <w:p>
            <w:pPr>
              <w:pStyle w:val="36"/>
              <w:spacing w:before="163"/>
              <w:rPr>
                <w:rFonts w:hint="eastAsia" w:ascii="宋体" w:hAnsi="宋体" w:eastAsia="宋体" w:cs="宋体"/>
                <w:sz w:val="21"/>
                <w:szCs w:val="21"/>
              </w:rPr>
            </w:pPr>
            <w:r>
              <w:rPr>
                <w:rFonts w:hint="eastAsia" w:ascii="宋体" w:hAnsi="宋体" w:eastAsia="宋体" w:cs="宋体"/>
                <w:sz w:val="21"/>
                <w:szCs w:val="21"/>
              </w:rPr>
              <w:t>桌面高度可电动调节：满足不同身高患者，下肢功能障碍不方便患者。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8326" w:type="dxa"/>
          </w:tcPr>
          <w:p>
            <w:pPr>
              <w:pStyle w:val="36"/>
              <w:ind w:left="0"/>
              <w:rPr>
                <w:rFonts w:hint="eastAsia" w:ascii="宋体" w:hAnsi="宋体" w:eastAsia="宋体" w:cs="宋体"/>
                <w:sz w:val="21"/>
                <w:szCs w:val="21"/>
              </w:rPr>
            </w:pPr>
            <w:r>
              <w:rPr>
                <w:rFonts w:hint="eastAsia" w:ascii="宋体" w:hAnsi="宋体" w:eastAsia="宋体" w:cs="宋体"/>
                <w:sz w:val="21"/>
                <w:szCs w:val="21"/>
              </w:rPr>
              <w:t>不少于12种全方位训练装置：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4.1</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前臂旋转训练：手部特殊控制器，逐渐递增阻力，训练患者的前臂旋转活动度。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4.2</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手部屈伸训练：逐渐递增阻力，进行渐进式训练，改善手指的关节活动度，增大肌力。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4.3</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手指握力训练：逐渐递增阻力，训练患者拇指与四肢的捏力。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4.4</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手指屈曲训练：特殊定制的手指用具和腕部辅助用具，逐渐递增阻力，训练患者手指的伸展功能。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4.5</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手指伸展训练：对称位抓握（大拇指和四肢对称屈或伸），逐渐递增阻力，训练四指的屈伸和肌力。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4.6</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柱状抓握训练：抓握不同直径的圆柱体，增强手部的抓握能力，同时逐渐递增阻力，训练患者的抓握能力和腕部的屈伸能力。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4.7</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拇指对掌力量训练：逐渐递增阻力，和对拇指的牵拉，训练拇指的力量和活动度。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4.8</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手指抓握训练：五指抓握特殊定制圆球，逐渐递增阻力，训练患者的握力和腕部旋转能力（平转）。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4.9</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提拉训练：不同的手握装置，逐渐递增阻力，训练患者的手部垂直拉力(提力）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4.10</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腕关节尺偏桡偏训练：特殊固定装置，逐渐递增阻力，训练患者的尺骨、桡骨活动度以及腕部的上下翻训练。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4.11</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腕关节背屈背伸训练：手部抓握和上肢固定、抓柄旋转、逐渐递增阻力，训练患者腕关节屈伸活动度。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4.12</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手臂拉伸训练：不同的手握装置，逐渐递增阻力，训练患者的手部水平拉力。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center"/>
          </w:tcPr>
          <w:p>
            <w:pPr>
              <w:pStyle w:val="36"/>
              <w:spacing w:before="163"/>
              <w:ind w:left="0"/>
              <w:rPr>
                <w:rFonts w:hint="eastAsia" w:ascii="宋体" w:hAnsi="宋体" w:eastAsia="宋体" w:cs="宋体"/>
                <w:sz w:val="21"/>
                <w:szCs w:val="21"/>
              </w:rPr>
            </w:pPr>
            <w:r>
              <w:rPr>
                <w:rFonts w:hint="eastAsia" w:ascii="宋体" w:hAnsi="宋体" w:eastAsia="宋体" w:cs="宋体"/>
                <w:b/>
                <w:bCs/>
                <w:sz w:val="21"/>
                <w:szCs w:val="21"/>
                <w:lang w:val="en-US"/>
              </w:rPr>
              <w:t>日常生活训练系统（1套）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7"/>
              <w:ind w:left="84" w:right="89"/>
              <w:jc w:val="center"/>
              <w:rPr>
                <w:rFonts w:hint="eastAsia" w:ascii="宋体" w:hAnsi="宋体" w:eastAsia="宋体" w:cs="宋体"/>
                <w:sz w:val="21"/>
                <w:szCs w:val="21"/>
              </w:rPr>
            </w:pPr>
            <w:r>
              <w:rPr>
                <w:rFonts w:hint="eastAsia" w:ascii="宋体" w:hAnsi="宋体" w:eastAsia="宋体" w:cs="宋体"/>
                <w:sz w:val="21"/>
                <w:szCs w:val="21"/>
              </w:rPr>
              <w:t>一、</w:t>
            </w:r>
          </w:p>
        </w:tc>
        <w:tc>
          <w:tcPr>
            <w:tcW w:w="8326" w:type="dxa"/>
          </w:tcPr>
          <w:p>
            <w:pPr>
              <w:pStyle w:val="36"/>
              <w:rPr>
                <w:rFonts w:hint="eastAsia" w:ascii="宋体" w:hAnsi="宋体" w:eastAsia="宋体" w:cs="宋体"/>
                <w:sz w:val="21"/>
                <w:szCs w:val="21"/>
                <w:lang w:val="en-US"/>
              </w:rPr>
            </w:pPr>
            <w:r>
              <w:rPr>
                <w:rFonts w:hint="eastAsia" w:ascii="宋体" w:hAnsi="宋体" w:eastAsia="宋体" w:cs="宋体"/>
                <w:sz w:val="21"/>
                <w:szCs w:val="21"/>
                <w:lang w:val="en-US"/>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326" w:type="dxa"/>
          </w:tcPr>
          <w:p>
            <w:pPr>
              <w:pStyle w:val="36"/>
              <w:rPr>
                <w:rFonts w:hint="eastAsia" w:ascii="宋体" w:hAnsi="宋体" w:eastAsia="宋体" w:cs="宋体"/>
                <w:sz w:val="21"/>
                <w:szCs w:val="21"/>
              </w:rPr>
            </w:pPr>
            <w:r>
              <w:rPr>
                <w:rFonts w:hint="eastAsia" w:ascii="宋体" w:hAnsi="宋体" w:eastAsia="宋体" w:cs="宋体"/>
                <w:sz w:val="21"/>
                <w:szCs w:val="21"/>
              </w:rPr>
              <w:t>可以提供包括挤牙膏、拿杯子、ATM 存取款机操作、开汽车、开煤气炉、按压水龙头、开圆形门把手、开L形（竖形）门把手、拧瓶盖、操作电梯按键在内的不少于10种日常生活能力模拟训练模式；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8326"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至少可以提供3种不同生活场景的连续训练；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8326" w:type="dxa"/>
          </w:tcPr>
          <w:p>
            <w:pPr>
              <w:pStyle w:val="36"/>
              <w:spacing w:before="163"/>
              <w:rPr>
                <w:rFonts w:hint="eastAsia" w:ascii="宋体" w:hAnsi="宋体" w:eastAsia="宋体" w:cs="宋体"/>
                <w:sz w:val="21"/>
                <w:szCs w:val="21"/>
              </w:rPr>
            </w:pPr>
            <w:r>
              <w:rPr>
                <w:rFonts w:hint="eastAsia" w:ascii="宋体" w:hAnsi="宋体" w:eastAsia="宋体" w:cs="宋体"/>
                <w:sz w:val="21"/>
                <w:szCs w:val="21"/>
              </w:rPr>
              <w:t>可以提供手眼协调训练、注意力训练、关节活动度训练、认知训练、协调性训练等；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8326" w:type="dxa"/>
          </w:tcPr>
          <w:p>
            <w:pPr>
              <w:pStyle w:val="36"/>
              <w:ind w:left="0"/>
              <w:rPr>
                <w:rFonts w:hint="eastAsia" w:ascii="宋体" w:hAnsi="宋体" w:eastAsia="宋体" w:cs="宋体"/>
                <w:sz w:val="21"/>
                <w:szCs w:val="21"/>
              </w:rPr>
            </w:pPr>
            <w:r>
              <w:rPr>
                <w:rFonts w:hint="eastAsia" w:ascii="宋体" w:hAnsi="宋体" w:eastAsia="宋体" w:cs="宋体"/>
                <w:sz w:val="21"/>
                <w:szCs w:val="21"/>
              </w:rPr>
              <w:t>训练平台可以顺时针或逆时针完成360°任意旋转，实现不同训练模式的插件无缝切换；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5.</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配不小于21.5寸高清触摸式显示屏，屏幕上下倾斜角度不小于-5°到5°可调，水平角度不小于-160°到160°可调；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可自定义训练命题，通过对不同插件模块的组合，实现智能自动切换场景与训练内容；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7.</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训练结果自动纪录，可进行训练前后对比；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8.</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可以无障碍增加其他生活功能插件，训练软件对新增加的训练硬件留有开放接口并兼容；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9.</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工作台可升降；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10.</w:t>
            </w:r>
          </w:p>
        </w:tc>
        <w:tc>
          <w:tcPr>
            <w:tcW w:w="8326"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配备上肢减重装置。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center"/>
          </w:tcPr>
          <w:p>
            <w:pPr>
              <w:pStyle w:val="36"/>
              <w:spacing w:before="163"/>
              <w:ind w:left="0"/>
              <w:rPr>
                <w:rFonts w:hint="eastAsia" w:ascii="宋体" w:hAnsi="宋体" w:eastAsia="宋体" w:cs="宋体"/>
                <w:sz w:val="21"/>
                <w:szCs w:val="21"/>
              </w:rPr>
            </w:pPr>
            <w:r>
              <w:rPr>
                <w:rFonts w:hint="eastAsia" w:ascii="宋体" w:hAnsi="宋体" w:eastAsia="宋体" w:cs="宋体"/>
                <w:b/>
                <w:bCs/>
                <w:sz w:val="21"/>
                <w:szCs w:val="21"/>
                <w:lang w:val="en-US"/>
              </w:rPr>
              <w:t>手功能康复机器人（1套）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b/>
                <w:bCs/>
                <w:sz w:val="21"/>
                <w:szCs w:val="21"/>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被动训练模式，智能屈曲/伸展10档独立可调，范围时间3~12秒可调。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1.2</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双手镜像训练模式，数据手套捕捉健侧手运动信号，带动患侧手同步运动。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▲1.3</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助力训练模式，三种助力模式可选，助力精度可调。智能捕捉患侧手微弱主动动作，机器人辅助患侧手完成主动运动，为患者提供了辅助运动模式，增强大脑中枢对手功能的控制能力。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1.4</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手控训练模式，健侧手控制患侧手屈伸被动训练或任务导向训练，主动意识参与下的情景任务导向，场景可选“左手”、“右手”。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▲1.5</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语音声控模式，智能语音引导控制手部康复训练，提高患者手康复主动参与意愿。手功能训练同时还能进行ST言语训练。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▲1.6</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主动康复游戏训练，含原创主题动画训练游戏，主动屈曲、主动伸展模式可选，游戏难度可调。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1.7</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抗阻模式，通过软体手套归于手指渐进式的阻力，提高手指肌力，通过3D手部场景反馈，实现运动控制的训练模式。训练强度可调。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1.8</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虚拟场景化的ADL日常生活能力训练，在被动训练、手控训练、镜像训练模式中，均可设置抓球场景，进行视觉、听觉指令引导下的任务导向性训练。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1.9</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便携康复，支持从康复大厅到床边、科室间的便携移动康复。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1.10</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自定义模式，训练时间1-60分钟任意可调。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1.11</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可选配不同尺寸手套（S/M/L），儿童款可以订制，标配M码手套1双。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1.12</w:t>
            </w:r>
          </w:p>
        </w:tc>
        <w:tc>
          <w:tcPr>
            <w:tcW w:w="8326" w:type="dxa"/>
            <w:vAlign w:val="center"/>
          </w:tcPr>
          <w:p>
            <w:pPr>
              <w:spacing w:line="360" w:lineRule="exact"/>
              <w:rPr>
                <w:rFonts w:hint="eastAsia" w:ascii="宋体" w:hAnsi="宋体" w:eastAsia="宋体" w:cs="宋体"/>
                <w:sz w:val="21"/>
                <w:szCs w:val="21"/>
              </w:rPr>
            </w:pPr>
            <w:r>
              <w:rPr>
                <w:rFonts w:hint="eastAsia" w:ascii="宋体" w:hAnsi="宋体" w:eastAsia="宋体" w:cs="宋体"/>
                <w:b/>
                <w:sz w:val="21"/>
                <w:szCs w:val="21"/>
              </w:rPr>
              <w:t>二、性能参数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1.13</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1、双通道切换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1.14</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2、≥8寸液晶触摸屏，中文+图形导航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1.15</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3、安全动力（气压）输出-70KPa~100KPa,康复手套输出力智能可调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1.16</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 xml:space="preserve">5、高精度数据手套传感器，3D空间下任意手部姿势精准识别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三、</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b/>
                <w:bCs/>
                <w:sz w:val="21"/>
                <w:szCs w:val="21"/>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3.1</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主机                      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3.2</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康复手套                  1双（左右各一只）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3.3</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数据手套                  1双（左右各一只）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3.4</w:t>
            </w:r>
          </w:p>
        </w:tc>
        <w:tc>
          <w:tcPr>
            <w:tcW w:w="8326" w:type="dxa"/>
            <w:vAlign w:val="center"/>
          </w:tcPr>
          <w:p>
            <w:pPr>
              <w:rPr>
                <w:rFonts w:hint="eastAsia" w:ascii="宋体" w:hAnsi="宋体" w:eastAsia="宋体" w:cs="宋体"/>
                <w:sz w:val="21"/>
                <w:szCs w:val="21"/>
                <w:lang w:val="en-US"/>
              </w:rPr>
            </w:pPr>
            <w:r>
              <w:rPr>
                <w:rFonts w:hint="eastAsia" w:ascii="宋体" w:hAnsi="宋体" w:eastAsia="宋体" w:cs="宋体"/>
                <w:sz w:val="21"/>
                <w:szCs w:val="21"/>
              </w:rPr>
              <w:t>手控开关                  1只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center"/>
          </w:tcPr>
          <w:p>
            <w:pPr>
              <w:rPr>
                <w:rFonts w:hint="eastAsia" w:ascii="宋体" w:hAnsi="宋体" w:eastAsia="宋体" w:cs="宋体"/>
                <w:sz w:val="21"/>
                <w:szCs w:val="21"/>
              </w:rPr>
            </w:pPr>
            <w:r>
              <w:rPr>
                <w:rFonts w:hint="eastAsia" w:ascii="宋体" w:hAnsi="宋体" w:eastAsia="宋体" w:cs="宋体"/>
                <w:b/>
                <w:bCs/>
                <w:sz w:val="21"/>
                <w:szCs w:val="21"/>
                <w:lang w:val="en-US"/>
              </w:rPr>
              <w:t>OT训练台（1张）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7"/>
              <w:ind w:left="84" w:right="89"/>
              <w:jc w:val="center"/>
              <w:rPr>
                <w:rFonts w:hint="eastAsia" w:ascii="宋体" w:hAnsi="宋体" w:eastAsia="宋体" w:cs="宋体"/>
                <w:sz w:val="21"/>
                <w:szCs w:val="21"/>
              </w:rPr>
            </w:pPr>
            <w:r>
              <w:rPr>
                <w:rFonts w:hint="eastAsia" w:ascii="宋体" w:hAnsi="宋体" w:eastAsia="宋体" w:cs="宋体"/>
                <w:sz w:val="21"/>
                <w:szCs w:val="21"/>
              </w:rPr>
              <w:t>一</w:t>
            </w:r>
          </w:p>
        </w:tc>
        <w:tc>
          <w:tcPr>
            <w:tcW w:w="8326"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lang w:val="en-US"/>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shd w:val="clear" w:color="auto" w:fill="auto"/>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326" w:type="dxa"/>
            <w:shd w:val="clear" w:color="auto" w:fill="auto"/>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侧板展开时外形尺寸（长×宽×高）：</w:t>
            </w: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1840mm×1035mm×910mm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8326" w:type="dxa"/>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侧板高度调节范围：345mm～735mm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8326" w:type="dxa"/>
          </w:tcPr>
          <w:p>
            <w:pPr>
              <w:pStyle w:val="36"/>
              <w:spacing w:before="161"/>
              <w:ind w:left="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侧板角度调节范围：0°～90°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8326" w:type="dxa"/>
          </w:tcPr>
          <w:p>
            <w:pPr>
              <w:pStyle w:val="36"/>
              <w:spacing w:before="161"/>
              <w:ind w:left="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主要由上肢协调功能练习器、分指板、分指板、铁棍插板、木插板、套圈、木制图形插板、木制图形插板、模拟作业工具、上螺丝、上螺母、磁性钮等组成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5.</w:t>
            </w:r>
          </w:p>
        </w:tc>
        <w:tc>
          <w:tcPr>
            <w:tcW w:w="8326" w:type="dxa"/>
          </w:tcPr>
          <w:p>
            <w:pPr>
              <w:spacing w:before="161"/>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侧板高度可调，适合不同身高人群使用。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8326" w:type="dxa"/>
          </w:tcPr>
          <w:p>
            <w:pPr>
              <w:spacing w:before="161"/>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侧板可快速拆卸，节省存放空间。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7.</w:t>
            </w:r>
          </w:p>
        </w:tc>
        <w:tc>
          <w:tcPr>
            <w:tcW w:w="8326" w:type="dxa"/>
          </w:tcPr>
          <w:p>
            <w:pPr>
              <w:spacing w:before="161"/>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配有带刹脚轮，方便移动。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8.</w:t>
            </w:r>
          </w:p>
        </w:tc>
        <w:tc>
          <w:tcPr>
            <w:tcW w:w="8326" w:type="dxa"/>
          </w:tcPr>
          <w:p>
            <w:pPr>
              <w:spacing w:before="161"/>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不少于12套训练器材组合搭配，可进行综合训练。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9.</w:t>
            </w:r>
          </w:p>
        </w:tc>
        <w:tc>
          <w:tcPr>
            <w:tcW w:w="8326" w:type="dxa"/>
          </w:tcPr>
          <w:p>
            <w:pPr>
              <w:spacing w:before="161"/>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训练结束后各器具可整理、收集在柜中，节约放置空间。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left="203"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10.</w:t>
            </w:r>
          </w:p>
        </w:tc>
        <w:tc>
          <w:tcPr>
            <w:tcW w:w="8326" w:type="dxa"/>
          </w:tcPr>
          <w:p>
            <w:pPr>
              <w:spacing w:before="161"/>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侧板高度可调，适合不同身高人群使用。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9356" w:type="dxa"/>
            <w:gridSpan w:val="2"/>
          </w:tcPr>
          <w:p>
            <w:pPr>
              <w:spacing w:before="16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sz w:val="21"/>
                <w:szCs w:val="21"/>
                <w:lang w:val="en-US"/>
              </w:rPr>
              <w:t>OT综合训练系统（1套）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8326" w:type="dxa"/>
            <w:vAlign w:val="center"/>
          </w:tcPr>
          <w:p>
            <w:pPr>
              <w:rPr>
                <w:rFonts w:hint="eastAsia" w:ascii="宋体" w:hAnsi="宋体" w:eastAsia="宋体" w:cs="宋体"/>
                <w:sz w:val="21"/>
                <w:szCs w:val="21"/>
              </w:rPr>
            </w:pPr>
            <w:r>
              <w:rPr>
                <w:rFonts w:hint="eastAsia" w:ascii="宋体" w:hAnsi="宋体" w:eastAsia="宋体" w:cs="宋体"/>
                <w:b/>
                <w:bCs/>
                <w:sz w:val="21"/>
                <w:szCs w:val="21"/>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具有训练物品收纳和分区整理功能，功能模块涉及至少7个单元。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1.2</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收纳装置采用复合实木设计，尺寸参考：≥870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400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1639mm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1.3</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文娱训练单元通过文娱类项目训练患者抓握及认知能力，至少包含4种训练用具。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1.4</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认知训练单元通过认知卡片、颜色形状套件、拼图等配件设计不同的训练方案，提高患者的注意力、记忆力、判断、思维等认知能力，训练用具至少包含4种训练用具。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1.5</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ADL训练单元用于训练摄食动作及自理能力，至少包含4种训练用具。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1.6</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手功能运动训练单元主要通过拿捏不同重量、大小的物体训练手上肢功能，至少包含4种训练用具。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1.7</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渐进式手肌力训练单元通过不同阻力等级的训练工具训练患者手部肌力，至少包含3种渐进式阻力训练器具，每种训练器具至少包含3个阻力级别。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1.8</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手上肢任务训练单元通过拧螺丝、插板等任务导向性作业活动，训练患者手眼协调能力，至少包含5种训练器具。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center"/>
          </w:tcPr>
          <w:p>
            <w:pPr>
              <w:rPr>
                <w:rFonts w:hint="eastAsia" w:ascii="宋体" w:hAnsi="宋体" w:eastAsia="宋体" w:cs="宋体"/>
                <w:sz w:val="21"/>
                <w:szCs w:val="21"/>
              </w:rPr>
            </w:pPr>
            <w:r>
              <w:rPr>
                <w:rFonts w:hint="eastAsia" w:ascii="宋体" w:hAnsi="宋体" w:eastAsia="宋体" w:cs="宋体"/>
                <w:b/>
                <w:bCs/>
                <w:sz w:val="21"/>
                <w:szCs w:val="21"/>
                <w:lang w:val="en-US"/>
              </w:rPr>
              <w:t>OT桌（4张）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8326" w:type="dxa"/>
            <w:vAlign w:val="center"/>
          </w:tcPr>
          <w:p>
            <w:pPr>
              <w:rPr>
                <w:rFonts w:hint="eastAsia" w:ascii="宋体" w:hAnsi="宋体" w:eastAsia="宋体" w:cs="宋体"/>
                <w:sz w:val="21"/>
                <w:szCs w:val="21"/>
              </w:rPr>
            </w:pPr>
            <w:r>
              <w:rPr>
                <w:rFonts w:hint="eastAsia" w:ascii="宋体" w:hAnsi="宋体" w:eastAsia="宋体" w:cs="宋体"/>
                <w:b/>
                <w:bCs/>
                <w:sz w:val="21"/>
                <w:szCs w:val="21"/>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外形尺寸（长×宽×高）≥1200mm×800mm×750mm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桌面升降范围：750～1260mm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桌面尺寸（长×宽）≥1200mm×800mm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手柄转动力矩：≤10N•m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桌面高度可调，适合不同身高人群使用。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8326" w:type="dxa"/>
            <w:vAlign w:val="center"/>
          </w:tcPr>
          <w:p>
            <w:pPr>
              <w:rPr>
                <w:rFonts w:hint="eastAsia" w:ascii="宋体" w:hAnsi="宋体" w:eastAsia="宋体" w:cs="宋体"/>
                <w:sz w:val="21"/>
                <w:szCs w:val="21"/>
              </w:rPr>
            </w:pPr>
            <w:r>
              <w:rPr>
                <w:rFonts w:hint="eastAsia" w:ascii="宋体" w:hAnsi="宋体" w:eastAsia="宋体" w:cs="宋体"/>
                <w:sz w:val="21"/>
                <w:szCs w:val="21"/>
              </w:rPr>
              <w:t>2配模拟作业工具，可进行手工作业训练。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center"/>
          </w:tcPr>
          <w:p>
            <w:pPr>
              <w:rPr>
                <w:rFonts w:hint="eastAsia" w:ascii="宋体" w:hAnsi="宋体" w:eastAsia="宋体" w:cs="宋体"/>
                <w:sz w:val="21"/>
                <w:szCs w:val="21"/>
              </w:rPr>
            </w:pPr>
            <w:r>
              <w:rPr>
                <w:rFonts w:hint="eastAsia" w:ascii="宋体" w:hAnsi="宋体" w:eastAsia="宋体" w:cs="宋体"/>
                <w:b/>
                <w:bCs/>
                <w:sz w:val="21"/>
                <w:szCs w:val="21"/>
                <w:lang w:val="en-US"/>
              </w:rPr>
              <w:t>股四头肌训练椅（2张）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7"/>
              <w:ind w:left="84" w:right="89"/>
              <w:jc w:val="center"/>
              <w:rPr>
                <w:rFonts w:hint="eastAsia" w:ascii="宋体" w:hAnsi="宋体" w:eastAsia="宋体" w:cs="宋体"/>
                <w:sz w:val="21"/>
                <w:szCs w:val="21"/>
              </w:rPr>
            </w:pPr>
            <w:r>
              <w:rPr>
                <w:rFonts w:hint="eastAsia" w:ascii="宋体" w:hAnsi="宋体" w:eastAsia="宋体" w:cs="宋体"/>
                <w:sz w:val="21"/>
                <w:szCs w:val="21"/>
              </w:rPr>
              <w:t>一</w:t>
            </w:r>
          </w:p>
        </w:tc>
        <w:tc>
          <w:tcPr>
            <w:tcW w:w="8326" w:type="dxa"/>
          </w:tcPr>
          <w:p>
            <w:pPr>
              <w:pStyle w:val="36"/>
              <w:rPr>
                <w:rFonts w:hint="eastAsia" w:ascii="宋体" w:hAnsi="宋体" w:eastAsia="宋体" w:cs="宋体"/>
                <w:sz w:val="21"/>
                <w:szCs w:val="21"/>
                <w:lang w:val="en-US"/>
              </w:rPr>
            </w:pPr>
            <w:r>
              <w:rPr>
                <w:rFonts w:hint="eastAsia" w:ascii="宋体" w:hAnsi="宋体" w:eastAsia="宋体" w:cs="宋体"/>
                <w:sz w:val="21"/>
                <w:szCs w:val="21"/>
                <w:lang w:val="en-US"/>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326" w:type="dxa"/>
          </w:tcPr>
          <w:p>
            <w:pPr>
              <w:rPr>
                <w:rFonts w:hint="eastAsia" w:ascii="宋体" w:hAnsi="宋体" w:eastAsia="宋体" w:cs="宋体"/>
                <w:sz w:val="21"/>
                <w:szCs w:val="21"/>
                <w:lang w:val="en-US"/>
              </w:rPr>
            </w:pPr>
            <w:r>
              <w:rPr>
                <w:rFonts w:hint="eastAsia" w:ascii="宋体" w:hAnsi="宋体" w:eastAsia="宋体" w:cs="宋体"/>
                <w:sz w:val="21"/>
                <w:szCs w:val="21"/>
              </w:rPr>
              <w:t>产品组成：由椅架、固定带、靠背、分度盘、分度定位销、小腿支架、卡箍、配重块、扶手、椅座、配重支架、升降支架、辅助手柄、小腿托组成。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96"/>
              <w:ind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8326" w:type="dxa"/>
          </w:tcPr>
          <w:p>
            <w:pPr>
              <w:rPr>
                <w:rFonts w:hint="eastAsia" w:ascii="宋体" w:hAnsi="宋体" w:eastAsia="宋体" w:cs="宋体"/>
                <w:sz w:val="21"/>
                <w:szCs w:val="21"/>
                <w:lang w:val="en-US"/>
              </w:rPr>
            </w:pPr>
            <w:r>
              <w:rPr>
                <w:rFonts w:hint="eastAsia" w:ascii="宋体" w:hAnsi="宋体" w:eastAsia="宋体" w:cs="宋体"/>
                <w:sz w:val="21"/>
                <w:szCs w:val="21"/>
              </w:rPr>
              <w:t>外形尺寸（长×宽×高）≥1128mm×1110mm×1070mm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座面高度：≥620mm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座面深度：≥480mm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5.</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座面宽度：≥540mm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升降支架可调距离：≥150mm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7</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小腿垫可调距离：≥435mm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8</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助力手柄可调距离：≥285mm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9</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手柄直径：Φ30mm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10</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小腿支架摆动角度：≥120°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11</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座垫额定承载：≥2000N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靠背垫额定承载：≥750N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13</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哑铃片质量及数量：1kg 2件，2kg 4件，5kg 2件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14</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小腿支架摆动范围可调。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15</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运动阻力可通过哑铃片进行调节。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靠背垫有坐式和躺式两种状态，可以座姿和卧姿进行训练。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17</w:t>
            </w:r>
          </w:p>
        </w:tc>
        <w:tc>
          <w:tcPr>
            <w:tcW w:w="8326" w:type="dxa"/>
          </w:tcPr>
          <w:p>
            <w:pPr>
              <w:rPr>
                <w:rFonts w:hint="eastAsia" w:ascii="宋体" w:hAnsi="宋体" w:eastAsia="宋体" w:cs="宋体"/>
                <w:sz w:val="21"/>
                <w:szCs w:val="21"/>
              </w:rPr>
            </w:pPr>
            <w:r>
              <w:rPr>
                <w:rFonts w:hint="eastAsia" w:ascii="宋体" w:hAnsi="宋体" w:eastAsia="宋体" w:cs="宋体"/>
                <w:sz w:val="21"/>
                <w:szCs w:val="21"/>
              </w:rPr>
              <w:t>小腿支架高度、小腿垫高度、助力手柄高度可调，适合不同身高人群进行训练。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356" w:type="dxa"/>
            <w:gridSpan w:val="2"/>
            <w:vAlign w:val="top"/>
          </w:tcPr>
          <w:p>
            <w:pPr>
              <w:jc w:val="center"/>
              <w:rPr>
                <w:rFonts w:hint="eastAsia" w:ascii="宋体" w:hAnsi="宋体" w:eastAsia="宋体" w:cs="宋体"/>
                <w:sz w:val="21"/>
                <w:szCs w:val="21"/>
              </w:rPr>
            </w:pPr>
            <w:r>
              <w:rPr>
                <w:rFonts w:hint="eastAsia" w:ascii="宋体" w:hAnsi="宋体" w:eastAsia="宋体" w:cs="宋体"/>
                <w:b/>
                <w:sz w:val="21"/>
                <w:szCs w:val="21"/>
              </w:rPr>
              <w:t>附加必备条件：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top"/>
          </w:tcPr>
          <w:p>
            <w:pPr>
              <w:pStyle w:val="36"/>
              <w:spacing w:before="109"/>
              <w:ind w:left="84" w:leftChars="0" w:right="89"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p>
        </w:tc>
        <w:tc>
          <w:tcPr>
            <w:tcW w:w="8326" w:type="dxa"/>
            <w:vAlign w:val="top"/>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提供设备原厂技术参数指标。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top"/>
          </w:tcPr>
          <w:p>
            <w:pPr>
              <w:pStyle w:val="36"/>
              <w:spacing w:before="109"/>
              <w:ind w:left="84" w:leftChars="0" w:right="89"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8326" w:type="dxa"/>
            <w:vAlign w:val="top"/>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投标产品属于医疗器械管理的，</w:t>
            </w:r>
            <w:r>
              <w:rPr>
                <w:rFonts w:hint="eastAsia" w:ascii="宋体" w:hAnsi="宋体" w:cs="宋体"/>
                <w:sz w:val="21"/>
                <w:szCs w:val="21"/>
                <w:lang w:eastAsia="zh-CN"/>
              </w:rPr>
              <w:t>产品制造商</w:t>
            </w:r>
            <w:r>
              <w:rPr>
                <w:rFonts w:hint="eastAsia" w:ascii="宋体" w:hAnsi="宋体" w:eastAsia="宋体" w:cs="宋体"/>
                <w:sz w:val="21"/>
                <w:szCs w:val="21"/>
              </w:rPr>
              <w:t>应提供有效的医疗器械产品备案证或注册证（自投标截止日起至政府采购合同签订之日止，备案证或注册证必须在有效期内）。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030" w:type="dxa"/>
            <w:vAlign w:val="top"/>
          </w:tcPr>
          <w:p>
            <w:pPr>
              <w:pStyle w:val="36"/>
              <w:spacing w:before="109"/>
              <w:ind w:left="84" w:leftChars="0" w:right="89"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3</w:t>
            </w:r>
          </w:p>
        </w:tc>
        <w:tc>
          <w:tcPr>
            <w:tcW w:w="8326" w:type="dxa"/>
            <w:vAlign w:val="top"/>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投标机型为各个厂家最新型号。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top"/>
          </w:tcPr>
          <w:p>
            <w:pPr>
              <w:pStyle w:val="36"/>
              <w:spacing w:before="109"/>
              <w:ind w:left="84" w:leftChars="0" w:right="89"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4</w:t>
            </w:r>
          </w:p>
        </w:tc>
        <w:tc>
          <w:tcPr>
            <w:tcW w:w="8326" w:type="dxa"/>
            <w:vAlign w:val="top"/>
          </w:tcPr>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shd w:val="clear"/>
              </w:rPr>
              <w:t>提供产品应为全新产品，其生产日期不得早于到货日期1年。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top"/>
          </w:tcPr>
          <w:p>
            <w:pPr>
              <w:pStyle w:val="36"/>
              <w:spacing w:before="109"/>
              <w:ind w:left="84" w:leftChars="0" w:right="89"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8326" w:type="dxa"/>
            <w:vAlign w:val="top"/>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提供用户中文操作手册、维修手册、技术参数彩色样本、塑封操作规程各1份。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top"/>
          </w:tcPr>
          <w:p>
            <w:pPr>
              <w:pStyle w:val="36"/>
              <w:spacing w:before="109"/>
              <w:ind w:left="84" w:leftChars="0" w:right="89" w:right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8326" w:type="dxa"/>
            <w:vAlign w:val="top"/>
          </w:tcPr>
          <w:p>
            <w:pPr>
              <w:ind w:firstLine="210" w:firstLineChars="1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免费终身提供软件升级服务。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30" w:type="dxa"/>
            <w:vAlign w:val="top"/>
          </w:tcPr>
          <w:p>
            <w:pPr>
              <w:pStyle w:val="36"/>
              <w:spacing w:before="109"/>
              <w:ind w:left="84" w:leftChars="0" w:right="89" w:right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8326" w:type="dxa"/>
            <w:vAlign w:val="top"/>
          </w:tcPr>
          <w:p>
            <w:pPr>
              <w:ind w:firstLine="210" w:firstLineChars="1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免费提供设备接入医院相应软件系统的费用。</w:t>
            </w:r>
          </w:p>
        </w:tc>
      </w:tr>
    </w:tbl>
    <w:p>
      <w:pPr>
        <w:rPr>
          <w:rFonts w:ascii="仿宋_GB2312" w:hAnsi="宋体" w:eastAsia="仿宋_GB2312"/>
          <w:b/>
          <w:sz w:val="24"/>
        </w:rPr>
      </w:pPr>
      <w:r>
        <w:rPr>
          <w:rFonts w:hint="eastAsia" w:ascii="仿宋_GB2312" w:hAnsi="宋体" w:eastAsia="仿宋_GB2312"/>
          <w:b/>
          <w:sz w:val="24"/>
          <w:bdr w:val="single" w:color="auto" w:sz="4" w:space="0"/>
          <w:lang w:eastAsia="zh-CN"/>
        </w:rPr>
        <w:t>标项二</w:t>
      </w:r>
      <w:r>
        <w:rPr>
          <w:rFonts w:hint="eastAsia" w:ascii="仿宋_GB2312" w:hAnsi="宋体" w:eastAsia="仿宋_GB2312"/>
          <w:b/>
          <w:sz w:val="24"/>
        </w:rPr>
        <w:t>PT设备</w:t>
      </w:r>
    </w:p>
    <w:tbl>
      <w:tblPr>
        <w:tblStyle w:val="23"/>
        <w:tblW w:w="9498" w:type="dxa"/>
        <w:tblInd w:w="-5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
        <w:gridCol w:w="868"/>
        <w:gridCol w:w="21"/>
        <w:gridCol w:w="8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vAlign w:val="center"/>
          </w:tcPr>
          <w:p>
            <w:pPr>
              <w:ind w:firstLine="105" w:firstLineChars="50"/>
              <w:rPr>
                <w:rFonts w:hint="eastAsia" w:ascii="宋体" w:hAnsi="宋体" w:eastAsia="宋体" w:cs="宋体"/>
                <w:b/>
                <w:bCs/>
                <w:sz w:val="21"/>
                <w:szCs w:val="21"/>
                <w:lang w:val="en-US"/>
              </w:rPr>
            </w:pPr>
            <w:r>
              <w:rPr>
                <w:rFonts w:hint="eastAsia" w:ascii="宋体" w:hAnsi="宋体" w:eastAsia="宋体" w:cs="宋体"/>
                <w:b/>
                <w:sz w:val="21"/>
                <w:szCs w:val="21"/>
                <w:lang w:val="en-US"/>
              </w:rPr>
              <w:t>生物反馈神经功能重建系统（1套）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0"/>
              <w:ind w:left="0" w:right="89"/>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一、</w:t>
            </w:r>
          </w:p>
        </w:tc>
        <w:tc>
          <w:tcPr>
            <w:tcW w:w="8589" w:type="dxa"/>
          </w:tcPr>
          <w:p>
            <w:pPr>
              <w:pStyle w:val="36"/>
              <w:spacing w:before="0"/>
              <w:ind w:left="0" w:right="89"/>
              <w:jc w:val="both"/>
              <w:rPr>
                <w:rFonts w:hint="eastAsia" w:ascii="宋体" w:hAnsi="宋体" w:eastAsia="宋体" w:cs="宋体"/>
                <w:b/>
                <w:bCs/>
                <w:sz w:val="21"/>
                <w:szCs w:val="21"/>
                <w:lang w:val="en-US"/>
              </w:rPr>
            </w:pPr>
            <w:r>
              <w:rPr>
                <w:rFonts w:hint="eastAsia" w:ascii="宋体" w:hAnsi="宋体" w:eastAsia="宋体" w:cs="宋体"/>
                <w:b/>
                <w:bCs/>
                <w:sz w:val="21"/>
                <w:szCs w:val="21"/>
                <w:lang w:val="en-US"/>
              </w:rPr>
              <w:t>功能要求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1.1</w:t>
            </w:r>
          </w:p>
        </w:tc>
        <w:tc>
          <w:tcPr>
            <w:tcW w:w="8589" w:type="dxa"/>
          </w:tcPr>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对患有各种脑血管疾病引起的四肢瘫痪、偏瘫、颅脑外伤或神经外科手术造成的运动功能障碍、中枢神经及外周神经系统受损后导致的废用性肌无力和肌肉萎缩等进行康复治疗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0"/>
              <w:ind w:left="0" w:right="89"/>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二、</w:t>
            </w:r>
          </w:p>
        </w:tc>
        <w:tc>
          <w:tcPr>
            <w:tcW w:w="8589" w:type="dxa"/>
          </w:tcPr>
          <w:p>
            <w:pPr>
              <w:widowControl/>
              <w:spacing w:line="400" w:lineRule="exact"/>
              <w:rPr>
                <w:rFonts w:hint="eastAsia" w:ascii="宋体" w:hAnsi="宋体" w:eastAsia="宋体" w:cs="宋体"/>
                <w:b/>
                <w:bCs/>
                <w:sz w:val="21"/>
                <w:szCs w:val="21"/>
              </w:rPr>
            </w:pPr>
            <w:r>
              <w:rPr>
                <w:rFonts w:hint="eastAsia" w:ascii="宋体" w:hAnsi="宋体" w:eastAsia="宋体" w:cs="宋体"/>
                <w:b/>
                <w:bCs/>
                <w:sz w:val="21"/>
                <w:szCs w:val="21"/>
                <w:lang w:val="en-US"/>
              </w:rPr>
              <w:t>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7"/>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通过精确测得的病人表面肌电信号，图形和声音等形式反馈给病人，对病人的评估和治疗进行提示，有生物反馈注册证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2.2</w:t>
            </w:r>
          </w:p>
        </w:tc>
        <w:tc>
          <w:tcPr>
            <w:tcW w:w="8589" w:type="dxa"/>
          </w:tcPr>
          <w:p>
            <w:pPr>
              <w:widowControl/>
              <w:spacing w:line="520" w:lineRule="exact"/>
              <w:ind w:left="6"/>
              <w:rPr>
                <w:rFonts w:hint="eastAsia" w:ascii="宋体" w:hAnsi="宋体" w:eastAsia="宋体" w:cs="宋体"/>
                <w:sz w:val="21"/>
                <w:szCs w:val="21"/>
              </w:rPr>
            </w:pPr>
            <w:r>
              <w:rPr>
                <w:rFonts w:hint="eastAsia" w:ascii="宋体" w:hAnsi="宋体" w:eastAsia="宋体" w:cs="宋体"/>
                <w:sz w:val="21"/>
                <w:szCs w:val="21"/>
              </w:rPr>
              <w:t>系统内置多种治疗模式：循环刺激模式 、EMG模式、EMG-Stim模式等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2.3</w:t>
            </w:r>
          </w:p>
        </w:tc>
        <w:tc>
          <w:tcPr>
            <w:tcW w:w="8589" w:type="dxa"/>
          </w:tcPr>
          <w:p>
            <w:pPr>
              <w:pStyle w:val="36"/>
              <w:spacing w:before="109"/>
              <w:ind w:left="0" w:right="89"/>
              <w:rPr>
                <w:rFonts w:hint="eastAsia" w:ascii="宋体" w:hAnsi="宋体" w:eastAsia="宋体" w:cs="宋体"/>
                <w:sz w:val="21"/>
                <w:szCs w:val="21"/>
                <w:lang w:val="en-US"/>
              </w:rPr>
            </w:pPr>
            <w:r>
              <w:rPr>
                <w:rFonts w:hint="eastAsia" w:ascii="宋体" w:hAnsi="宋体" w:eastAsia="宋体" w:cs="宋体"/>
                <w:sz w:val="21"/>
                <w:szCs w:val="21"/>
                <w:lang w:val="en-US"/>
              </w:rPr>
              <w:t>治疗方案：内置不少于100多种常用治疗方案，涵盖上肢、下肢、头颈、胸腹部、腰背部等部位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2.4</w:t>
            </w:r>
          </w:p>
        </w:tc>
        <w:tc>
          <w:tcPr>
            <w:tcW w:w="8589"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可进行痉挛肌张力的训练，也可以进行肌无力的训练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2.5</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医生可根据病人的病情及个体化差异，自行设计和订制个性化治疗方案，使康复治疗对该病人的病情更加有针对性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2.6</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触发阈值技术：在治疗中随着病人的肌电值判断病人运动的强弱，给病人提供最适合的锻炼。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rPr>
              <w:t>2.7</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不少于七种典型训练方式：肌力评估、增强训练、放松训练、协同训练、耐力训练、痉挛肌训练、双部位训练等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▲2.8</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内置应急电源，意外断电后系统自动暂停治疗，并报警声音提示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2.9</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电极脱落保护：在进行电刺激治疗的过程中，当电极从人体表面脱时，刺激电流自动停止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2.10</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病档管理：详细记录患者病档信息，提供医生治疗数据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2.11</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产品终生免费升级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▲2.12</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一体化可移动台车整体设计，不小于22英寸显示屏可上下左右前后调整，并可360度旋转。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2.13</w:t>
            </w:r>
          </w:p>
        </w:tc>
        <w:tc>
          <w:tcPr>
            <w:tcW w:w="8589" w:type="dxa"/>
          </w:tcPr>
          <w:p>
            <w:pPr>
              <w:widowControl/>
              <w:spacing w:line="400" w:lineRule="exact"/>
              <w:ind w:left="6"/>
              <w:rPr>
                <w:rFonts w:hint="eastAsia" w:ascii="宋体" w:hAnsi="宋体" w:eastAsia="宋体" w:cs="宋体"/>
                <w:sz w:val="21"/>
                <w:szCs w:val="21"/>
              </w:rPr>
            </w:pPr>
            <w:r>
              <w:rPr>
                <w:rFonts w:hint="eastAsia" w:ascii="宋体" w:hAnsi="宋体" w:eastAsia="宋体" w:cs="宋体"/>
                <w:sz w:val="21"/>
                <w:szCs w:val="21"/>
              </w:rPr>
              <w:t>电刺激治疗波形分为三种：单向波、双向波和交互波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2.14</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EMG采集位数: 不少于14位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2.15</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EMG每个通道单独采集肌电信号，采样频率高,不低于2000Hz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2.16</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评估和治疗双通道： A通道（3个电极），B通道（2个电极）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2.17</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EMG采集灵敏度：2-1500μV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90"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2.18</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电刺激输出电流强度可调范围：0-60mA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2.19</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电刺激输出电流频率可调范围：1-200Hz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2.20</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电刺激输出电流脉宽可调范围：50-500μs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2.21</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电刺激持续治疗时间可调范围：2-30s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2.22</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休息时间可调范围：2-60s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2.23</w:t>
            </w:r>
          </w:p>
        </w:tc>
        <w:tc>
          <w:tcPr>
            <w:tcW w:w="8589" w:type="dxa"/>
          </w:tcPr>
          <w:p>
            <w:pPr>
              <w:pStyle w:val="37"/>
              <w:widowControl/>
              <w:spacing w:line="400" w:lineRule="exact"/>
              <w:rPr>
                <w:rFonts w:hint="eastAsia" w:ascii="宋体" w:hAnsi="宋体" w:eastAsia="宋体" w:cs="宋体"/>
                <w:sz w:val="21"/>
                <w:szCs w:val="21"/>
              </w:rPr>
            </w:pPr>
            <w:r>
              <w:rPr>
                <w:rFonts w:hint="eastAsia" w:ascii="宋体" w:hAnsi="宋体" w:eastAsia="宋体" w:cs="宋体"/>
                <w:sz w:val="21"/>
                <w:szCs w:val="21"/>
              </w:rPr>
              <w:t>电刺激波形上升和下降时间可调范围：0.1-5s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vAlign w:val="center"/>
          </w:tcPr>
          <w:p>
            <w:pPr>
              <w:pStyle w:val="37"/>
              <w:widowControl/>
              <w:spacing w:line="400" w:lineRule="exact"/>
              <w:rPr>
                <w:rFonts w:hint="eastAsia" w:ascii="宋体" w:hAnsi="宋体" w:eastAsia="宋体" w:cs="宋体"/>
                <w:b/>
                <w:sz w:val="21"/>
                <w:szCs w:val="21"/>
              </w:rPr>
            </w:pPr>
            <w:r>
              <w:rPr>
                <w:rFonts w:hint="eastAsia" w:ascii="宋体" w:hAnsi="宋体" w:eastAsia="宋体" w:cs="宋体"/>
                <w:b/>
                <w:bCs/>
                <w:sz w:val="21"/>
                <w:szCs w:val="21"/>
                <w:lang w:val="en-US"/>
              </w:rPr>
              <w:t>下肢智能反馈训练系统（1套）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一、</w:t>
            </w:r>
          </w:p>
        </w:tc>
        <w:tc>
          <w:tcPr>
            <w:tcW w:w="8589" w:type="dxa"/>
          </w:tcPr>
          <w:p>
            <w:pPr>
              <w:pStyle w:val="36"/>
              <w:rPr>
                <w:rFonts w:hint="eastAsia" w:ascii="宋体" w:hAnsi="宋体" w:eastAsia="宋体" w:cs="宋体"/>
                <w:sz w:val="21"/>
                <w:szCs w:val="21"/>
              </w:rPr>
            </w:pPr>
            <w:r>
              <w:rPr>
                <w:rFonts w:hint="eastAsia" w:ascii="宋体" w:hAnsi="宋体" w:eastAsia="宋体" w:cs="宋体"/>
                <w:sz w:val="21"/>
                <w:szCs w:val="21"/>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1.1</w:t>
            </w:r>
          </w:p>
        </w:tc>
        <w:tc>
          <w:tcPr>
            <w:tcW w:w="8589" w:type="dxa"/>
          </w:tcPr>
          <w:p>
            <w:pPr>
              <w:spacing w:line="360" w:lineRule="auto"/>
              <w:rPr>
                <w:rFonts w:hint="eastAsia" w:ascii="宋体" w:hAnsi="宋体" w:eastAsia="宋体" w:cs="宋体"/>
                <w:sz w:val="21"/>
                <w:szCs w:val="21"/>
              </w:rPr>
            </w:pPr>
            <w:r>
              <w:rPr>
                <w:rFonts w:hint="eastAsia" w:ascii="宋体" w:hAnsi="宋体" w:eastAsia="宋体" w:cs="宋体"/>
                <w:color w:val="000000"/>
                <w:sz w:val="21"/>
                <w:szCs w:val="21"/>
                <w:lang w:val="en-US"/>
              </w:rPr>
              <w:t>床面相对水平升高范围：50cm-100cm范围内连续可调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w:t>
            </w:r>
          </w:p>
        </w:tc>
        <w:tc>
          <w:tcPr>
            <w:tcW w:w="8589" w:type="dxa"/>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训练时间任意可调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rPr>
              <w:t>1.3</w:t>
            </w:r>
          </w:p>
        </w:tc>
        <w:tc>
          <w:tcPr>
            <w:tcW w:w="8589" w:type="dxa"/>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起立角度-13°~90°可调，允差±3° 上身床面前倾角度0~15°可调，允差±2°起立角度和床面升降可遥控操作，方便患者转移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▲1.5</w:t>
            </w:r>
          </w:p>
        </w:tc>
        <w:tc>
          <w:tcPr>
            <w:tcW w:w="8589" w:type="dxa"/>
          </w:tcPr>
          <w:p>
            <w:pPr>
              <w:pStyle w:val="36"/>
              <w:spacing w:before="99"/>
              <w:ind w:left="84" w:right="89"/>
              <w:rPr>
                <w:rFonts w:hint="eastAsia" w:ascii="宋体" w:hAnsi="宋体" w:eastAsia="宋体" w:cs="宋体"/>
                <w:sz w:val="21"/>
                <w:szCs w:val="21"/>
                <w:lang w:val="en-US" w:eastAsia="zh-CN"/>
              </w:rPr>
            </w:pPr>
            <w:r>
              <w:rPr>
                <w:rFonts w:hint="eastAsia" w:ascii="宋体" w:hAnsi="宋体" w:eastAsia="宋体" w:cs="宋体"/>
                <w:sz w:val="21"/>
                <w:szCs w:val="21"/>
                <w:lang w:val="en-US"/>
              </w:rPr>
              <w:t>具有不少于6种迅速可选训练模式和多种自设训练模式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踏步速度1步/min~80步/min连续可调，踏步角度0~55°可调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1.7</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具有助动脚踏板，伸缩活动范围：0~260mm脚踏板高度可根据患者身高，做灵活调节，并可对患者下肢足底施加压力，促进患者本体感觉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1.8</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具有可提升脚踏板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1.9</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品牌笔记本电脑操作输出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1.20</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训练驱动装置：采用进口品牌直流变频驱动伺服系统，运行噪音低，幅度精确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1.21</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训练驱动模式：高度模拟人体步行曲线函数，在大屏幕实时显示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1.22</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痉挛监测：痉挛灵明度500~1500单位可调，痉挛间歇时间2s~5s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▲1.23</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设备为起立床与踏步训练协同康复训练，适用于各种原因导致的下肢功能障碍患者进行康复训练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1.24</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具有悬吊式减重与支持性减重系统，训练过程中可调节负重大小，可单独形式训练，也可选择组合训练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▲1.25</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具有被动功能训练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1.26</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sz w:val="21"/>
                <w:szCs w:val="21"/>
                <w:lang w:val="en-US"/>
              </w:rPr>
              <w:t>安全保护装置：紧急停止开关，异常操作智能检测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1.27</w:t>
            </w:r>
          </w:p>
        </w:tc>
        <w:tc>
          <w:tcPr>
            <w:tcW w:w="8589" w:type="dxa"/>
          </w:tcPr>
          <w:p>
            <w:pPr>
              <w:pStyle w:val="36"/>
              <w:spacing w:before="99"/>
              <w:ind w:left="84" w:right="89"/>
              <w:rPr>
                <w:rFonts w:hint="eastAsia" w:ascii="宋体" w:hAnsi="宋体" w:eastAsia="宋体" w:cs="宋体"/>
                <w:sz w:val="21"/>
                <w:szCs w:val="21"/>
                <w:lang w:val="en-US"/>
              </w:rPr>
            </w:pPr>
            <w:r>
              <w:rPr>
                <w:rFonts w:hint="eastAsia" w:ascii="宋体" w:hAnsi="宋体" w:eastAsia="宋体" w:cs="宋体"/>
                <w:color w:val="000000"/>
                <w:sz w:val="21"/>
                <w:szCs w:val="21"/>
              </w:rPr>
              <w:t>升级方式：可以增配电刺激2套，8路电刺激，升级产品可以唤醒患者肌肉神经配合运动治疗尽快达到康复的效果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lang w:val="en-US"/>
                <w14:textFill>
                  <w14:solidFill>
                    <w14:schemeClr w14:val="tx1"/>
                  </w14:solidFill>
                </w14:textFill>
              </w:rPr>
              <w:t>二、</w:t>
            </w:r>
          </w:p>
        </w:tc>
        <w:tc>
          <w:tcPr>
            <w:tcW w:w="8589" w:type="dxa"/>
            <w:vAlign w:val="center"/>
          </w:tcPr>
          <w:p>
            <w:pPr>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sz w:val="21"/>
                <w:szCs w:val="21"/>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2.1</w:t>
            </w:r>
          </w:p>
        </w:tc>
        <w:tc>
          <w:tcPr>
            <w:tcW w:w="8589" w:type="dxa"/>
            <w:vAlign w:val="center"/>
          </w:tcPr>
          <w:p>
            <w:pPr>
              <w:numPr>
                <w:ilvl w:val="0"/>
                <w:numId w:val="5"/>
              </w:num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训练机                  1套</w:t>
            </w:r>
          </w:p>
          <w:p>
            <w:pPr>
              <w:numPr>
                <w:ilvl w:val="0"/>
                <w:numId w:val="5"/>
              </w:num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主机操作控制台          1套</w:t>
            </w:r>
          </w:p>
          <w:p>
            <w:pPr>
              <w:numPr>
                <w:ilvl w:val="0"/>
                <w:numId w:val="5"/>
              </w:num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紧急控制器              1个</w:t>
            </w:r>
          </w:p>
          <w:p>
            <w:pPr>
              <w:numPr>
                <w:ilvl w:val="0"/>
                <w:numId w:val="5"/>
              </w:num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悬吊带                  1套</w:t>
            </w:r>
          </w:p>
          <w:p>
            <w:pPr>
              <w:numPr>
                <w:ilvl w:val="0"/>
                <w:numId w:val="5"/>
              </w:num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品牌笔记本电脑          1台</w:t>
            </w:r>
          </w:p>
          <w:p>
            <w:pPr>
              <w:numPr>
                <w:ilvl w:val="0"/>
                <w:numId w:val="5"/>
              </w:num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脚部绑带                1对</w:t>
            </w:r>
          </w:p>
          <w:p>
            <w:pPr>
              <w:numPr>
                <w:ilvl w:val="0"/>
                <w:numId w:val="5"/>
              </w:numPr>
              <w:spacing w:line="360" w:lineRule="auto"/>
              <w:jc w:val="both"/>
              <w:rPr>
                <w:rFonts w:hint="eastAsia" w:ascii="宋体" w:hAnsi="宋体" w:eastAsia="宋体" w:cs="宋体"/>
                <w:sz w:val="21"/>
                <w:szCs w:val="21"/>
                <w:lang w:val="en-US"/>
              </w:rPr>
            </w:pPr>
            <w:r>
              <w:rPr>
                <w:rFonts w:hint="eastAsia" w:ascii="宋体" w:hAnsi="宋体" w:eastAsia="宋体" w:cs="宋体"/>
                <w:sz w:val="21"/>
                <w:szCs w:val="21"/>
                <w:lang w:val="en-US"/>
              </w:rPr>
              <w:t>腿部绑带                1对</w:t>
            </w:r>
          </w:p>
          <w:p>
            <w:pPr>
              <w:numPr>
                <w:ilvl w:val="0"/>
                <w:numId w:val="5"/>
              </w:numPr>
              <w:spacing w:line="360" w:lineRule="auto"/>
              <w:jc w:val="both"/>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sz w:val="21"/>
                <w:szCs w:val="21"/>
                <w:lang w:val="en-US"/>
              </w:rPr>
              <w:t>手控器                  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vAlign w:val="center"/>
          </w:tcPr>
          <w:p>
            <w:pPr>
              <w:spacing w:line="360" w:lineRule="auto"/>
              <w:jc w:val="both"/>
              <w:rPr>
                <w:rFonts w:hint="eastAsia" w:ascii="宋体" w:hAnsi="宋体" w:eastAsia="宋体" w:cs="宋体"/>
                <w:sz w:val="21"/>
                <w:szCs w:val="21"/>
                <w:lang w:val="en-US"/>
              </w:rPr>
            </w:pPr>
            <w:r>
              <w:rPr>
                <w:rFonts w:hint="eastAsia" w:ascii="宋体" w:hAnsi="宋体" w:eastAsia="宋体" w:cs="宋体"/>
                <w:b/>
                <w:bCs/>
                <w:sz w:val="21"/>
                <w:szCs w:val="21"/>
                <w:lang w:val="en-US"/>
              </w:rPr>
              <w:t>平衡机能评估与训练系统（1套）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b/>
                <w:bCs/>
                <w:color w:val="000000" w:themeColor="text1"/>
                <w:spacing w:val="20"/>
                <w:sz w:val="21"/>
                <w:szCs w:val="21"/>
                <w14:textFill>
                  <w14:solidFill>
                    <w14:schemeClr w14:val="tx1"/>
                  </w14:solidFill>
                </w14:textFill>
              </w:rPr>
              <w:t>一、</w:t>
            </w:r>
          </w:p>
        </w:tc>
        <w:tc>
          <w:tcPr>
            <w:tcW w:w="8589" w:type="dxa"/>
            <w:vAlign w:val="center"/>
          </w:tcPr>
          <w:p>
            <w:pPr>
              <w:tabs>
                <w:tab w:val="left" w:pos="3444"/>
              </w:tabs>
              <w:spacing w:line="360" w:lineRule="exact"/>
              <w:rPr>
                <w:rFonts w:hint="eastAsia" w:ascii="宋体" w:hAnsi="宋体" w:eastAsia="宋体" w:cs="宋体"/>
                <w:sz w:val="21"/>
                <w:szCs w:val="21"/>
              </w:rPr>
            </w:pPr>
            <w:r>
              <w:rPr>
                <w:rFonts w:hint="eastAsia" w:ascii="宋体" w:hAnsi="宋体" w:eastAsia="宋体" w:cs="宋体"/>
                <w:b/>
                <w:bCs/>
                <w:sz w:val="21"/>
                <w:szCs w:val="21"/>
              </w:rPr>
              <w:t>功能要求</w:t>
            </w:r>
            <w:r>
              <w:rPr>
                <w:rFonts w:hint="eastAsia" w:ascii="宋体" w:hAnsi="宋体" w:eastAsia="宋体" w:cs="宋体"/>
                <w:b/>
                <w:bCs/>
                <w:color w:val="000000" w:themeColor="text1"/>
                <w:spacing w:val="20"/>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1.1</w:t>
            </w:r>
          </w:p>
        </w:tc>
        <w:tc>
          <w:tcPr>
            <w:tcW w:w="8589" w:type="dxa"/>
            <w:vAlign w:val="center"/>
          </w:tcPr>
          <w:p>
            <w:pPr>
              <w:tabs>
                <w:tab w:val="left" w:pos="3444"/>
              </w:tabs>
              <w:spacing w:line="360" w:lineRule="exac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快速评估平衡障碍，确定平衡障碍的性质及程度， 预测跌倒风险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1.2</w:t>
            </w:r>
          </w:p>
        </w:tc>
        <w:tc>
          <w:tcPr>
            <w:tcW w:w="8589" w:type="dxa"/>
            <w:vAlign w:val="center"/>
          </w:tcPr>
          <w:p>
            <w:pP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通过情景互动游戏进行姿势控制训练，有效提升用户平衡控制能力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b/>
                <w:bCs/>
                <w:color w:val="000000" w:themeColor="text1"/>
                <w:spacing w:val="20"/>
                <w:sz w:val="21"/>
                <w:szCs w:val="21"/>
                <w14:textFill>
                  <w14:solidFill>
                    <w14:schemeClr w14:val="tx1"/>
                  </w14:solidFill>
                </w14:textFill>
              </w:rPr>
              <w:t>二、</w:t>
            </w:r>
          </w:p>
        </w:tc>
        <w:tc>
          <w:tcPr>
            <w:tcW w:w="8589" w:type="dxa"/>
            <w:vAlign w:val="center"/>
          </w:tcPr>
          <w:p>
            <w:pPr>
              <w:rPr>
                <w:rFonts w:hint="eastAsia" w:ascii="宋体" w:hAnsi="宋体" w:eastAsia="宋体" w:cs="宋体"/>
                <w:color w:val="000000"/>
                <w:sz w:val="21"/>
                <w:szCs w:val="21"/>
                <w:lang w:val="en-US"/>
              </w:rPr>
            </w:pPr>
            <w:r>
              <w:rPr>
                <w:rFonts w:hint="eastAsia" w:ascii="宋体" w:hAnsi="宋体" w:eastAsia="宋体" w:cs="宋体"/>
                <w:b/>
                <w:bCs/>
                <w:sz w:val="21"/>
                <w:szCs w:val="21"/>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2.1</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具备不少于四个高精度压力传感器</w:t>
            </w:r>
            <w:r>
              <w:rPr>
                <w:rFonts w:hint="eastAsia" w:ascii="宋体" w:hAnsi="宋体" w:eastAsia="宋体" w:cs="宋体"/>
                <w:sz w:val="21"/>
                <w:szCs w:val="21"/>
                <w:lang w:val="en-US"/>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bCs/>
                <w:color w:val="000000" w:themeColor="text1"/>
                <w:spacing w:val="20"/>
                <w:sz w:val="21"/>
                <w:szCs w:val="21"/>
                <w14:textFill>
                  <w14:solidFill>
                    <w14:schemeClr w14:val="tx1"/>
                  </w14:solidFill>
                </w14:textFill>
              </w:rPr>
              <w:t>2.2</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出具平衡评估综合指标。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▲2.3</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sz w:val="21"/>
                <w:szCs w:val="21"/>
              </w:rPr>
              <w:t>评估结果有效性要求：平衡评估报告和Berg量表有临床强关联性，需要提供临床验证报告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w:t>
            </w:r>
            <w:r>
              <w:rPr>
                <w:rFonts w:hint="eastAsia" w:ascii="宋体" w:hAnsi="宋体" w:eastAsia="宋体" w:cs="宋体"/>
                <w:bCs/>
                <w:color w:val="000000" w:themeColor="text1"/>
                <w:spacing w:val="20"/>
                <w:sz w:val="21"/>
                <w:szCs w:val="21"/>
                <w14:textFill>
                  <w14:solidFill>
                    <w14:schemeClr w14:val="tx1"/>
                  </w14:solidFill>
                </w14:textFill>
              </w:rPr>
              <w:t>2.4</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测试台面下沉式设计。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▲2.5</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台面有效测试区域全覆盖，随意可站，方便测试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2.6</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具备目标化，可视化治疗和反馈式训练，任务可定性/定量重复，难易程度可调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2.7</w:t>
            </w:r>
          </w:p>
        </w:tc>
        <w:tc>
          <w:tcPr>
            <w:tcW w:w="8589" w:type="dxa"/>
            <w:vAlign w:val="center"/>
          </w:tcPr>
          <w:p>
            <w:pPr>
              <w:pStyle w:val="37"/>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多种训练情景，提供多款3D和2D的多元化的交互体验场景，包含视、听、触觉交互反馈训练</w:t>
            </w:r>
            <w:r>
              <w:rPr>
                <w:rFonts w:hint="eastAsia" w:ascii="宋体" w:hAnsi="宋体" w:eastAsia="宋体" w:cs="宋体"/>
                <w:sz w:val="21"/>
                <w:szCs w:val="21"/>
                <w:lang w:val="en-US"/>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2.8</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具备记录每次训练与评估数据，记录运动轨迹，自动生成临床分析报告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2.9</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能随时查看并可导出或打印所有的分析报告。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2.10</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可记录治疗师账号及其下的用户数据，提供查询，新增，删除，修改等功能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spacing w:line="360" w:lineRule="exact"/>
              <w:jc w:val="center"/>
              <w:rPr>
                <w:rFonts w:hint="eastAsia"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2.11</w:t>
            </w:r>
          </w:p>
        </w:tc>
        <w:tc>
          <w:tcPr>
            <w:tcW w:w="8589" w:type="dxa"/>
            <w:vAlign w:val="center"/>
          </w:tcPr>
          <w:p>
            <w:pPr>
              <w:tabs>
                <w:tab w:val="left" w:pos="3444"/>
              </w:tabs>
              <w:spacing w:line="360" w:lineRule="exact"/>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能够记录病人的数据库，支持大量的病人的数据记录，无纸化管理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spacing w:line="360" w:lineRule="exact"/>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pacing w:val="20"/>
                <w:sz w:val="21"/>
                <w:szCs w:val="21"/>
                <w14:textFill>
                  <w14:solidFill>
                    <w14:schemeClr w14:val="tx1"/>
                  </w14:solidFill>
                </w14:textFill>
              </w:rPr>
              <w:t>2.12</w:t>
            </w:r>
          </w:p>
        </w:tc>
        <w:tc>
          <w:tcPr>
            <w:tcW w:w="8589" w:type="dxa"/>
            <w:vAlign w:val="center"/>
          </w:tcPr>
          <w:p>
            <w:pPr>
              <w:tabs>
                <w:tab w:val="left" w:pos="3444"/>
              </w:tabs>
              <w:spacing w:line="360" w:lineRule="exact"/>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设备支持亮色系及暗色系两种软件界面切换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8"/>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pacing w:val="20"/>
                <w:sz w:val="21"/>
                <w:szCs w:val="21"/>
                <w:lang w:val="en-US"/>
                <w14:textFill>
                  <w14:solidFill>
                    <w14:schemeClr w14:val="tx1"/>
                  </w14:solidFill>
                </w14:textFill>
              </w:rPr>
              <w:t>2</w:t>
            </w:r>
            <w:r>
              <w:rPr>
                <w:rFonts w:hint="eastAsia" w:ascii="宋体" w:hAnsi="宋体" w:eastAsia="宋体" w:cs="宋体"/>
                <w:bCs/>
                <w:color w:val="000000" w:themeColor="text1"/>
                <w:spacing w:val="20"/>
                <w:sz w:val="21"/>
                <w:szCs w:val="21"/>
                <w14:textFill>
                  <w14:solidFill>
                    <w14:schemeClr w14:val="tx1"/>
                  </w14:solidFill>
                </w14:textFill>
              </w:rPr>
              <w:t>.13</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仪器可测试承重范围：5-135kg，当载荷大于等于50kg时，其误差不超过±1.5%；当载荷小于50kg时，其误差不超过±0.5kg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8"/>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pacing w:val="20"/>
                <w:sz w:val="21"/>
                <w:szCs w:val="21"/>
                <w14:textFill>
                  <w14:solidFill>
                    <w14:schemeClr w14:val="tx1"/>
                  </w14:solidFill>
                </w14:textFill>
              </w:rPr>
              <w:t>2.14</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稳定性：支撑台应着地平稳，底脚与水平面的差值</w:t>
            </w:r>
            <w:r>
              <w:rPr>
                <w:rFonts w:hint="eastAsia" w:ascii="宋体" w:hAnsi="宋体" w:eastAsia="宋体" w:cs="宋体"/>
                <w:color w:val="000000" w:themeColor="text1"/>
                <w:sz w:val="21"/>
                <w:szCs w:val="21"/>
                <w14:textFill>
                  <w14:solidFill>
                    <w14:schemeClr w14:val="tx1"/>
                  </w14:solidFill>
                </w14:textFill>
              </w:rPr>
              <w:sym w:font="Symbol" w:char="F0A3"/>
            </w:r>
            <w:r>
              <w:rPr>
                <w:rFonts w:hint="eastAsia" w:ascii="宋体" w:hAnsi="宋体" w:eastAsia="宋体" w:cs="宋体"/>
                <w:color w:val="000000" w:themeColor="text1"/>
                <w:sz w:val="21"/>
                <w:szCs w:val="21"/>
                <w14:textFill>
                  <w14:solidFill>
                    <w14:schemeClr w14:val="tx1"/>
                  </w14:solidFill>
                </w14:textFill>
              </w:rPr>
              <w:t>2mm，并在使用中不应产生晃动。支撑台倾翻角不应小于10°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8"/>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pacing w:val="20"/>
                <w:sz w:val="21"/>
                <w:szCs w:val="21"/>
                <w14:textFill>
                  <w14:solidFill>
                    <w14:schemeClr w14:val="tx1"/>
                  </w14:solidFill>
                </w14:textFill>
              </w:rPr>
              <w:t>2.15</w:t>
            </w:r>
          </w:p>
        </w:tc>
        <w:tc>
          <w:tcPr>
            <w:tcW w:w="8589" w:type="dxa"/>
            <w:vAlign w:val="center"/>
          </w:tcPr>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重心位置测试：仪器具有实时显示重心轨迹的功能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w:t>
            </w:r>
          </w:p>
        </w:tc>
        <w:tc>
          <w:tcPr>
            <w:tcW w:w="8589" w:type="dxa"/>
            <w:vAlign w:val="center"/>
          </w:tcPr>
          <w:p>
            <w:pPr>
              <w:rPr>
                <w:rFonts w:hint="eastAsia" w:ascii="宋体" w:hAnsi="宋体" w:eastAsia="宋体" w:cs="宋体"/>
                <w:sz w:val="21"/>
                <w:szCs w:val="21"/>
                <w:lang w:val="en-US"/>
              </w:rPr>
            </w:pPr>
            <w:r>
              <w:rPr>
                <w:rFonts w:hint="eastAsia" w:ascii="宋体" w:hAnsi="宋体" w:eastAsia="宋体" w:cs="宋体"/>
                <w:b/>
                <w:bCs/>
                <w:sz w:val="21"/>
                <w:szCs w:val="21"/>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p>
        </w:tc>
        <w:tc>
          <w:tcPr>
            <w:tcW w:w="8589" w:type="dxa"/>
            <w:vAlign w:val="center"/>
          </w:tcPr>
          <w:p>
            <w:pPr>
              <w:tabs>
                <w:tab w:val="left" w:pos="3444"/>
              </w:tabs>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评估与训练平台</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1台</w:t>
            </w:r>
          </w:p>
          <w:p>
            <w:pPr>
              <w:tabs>
                <w:tab w:val="left" w:pos="3444"/>
              </w:tabs>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一体机</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1台</w:t>
            </w:r>
          </w:p>
          <w:p>
            <w:pPr>
              <w:tabs>
                <w:tab w:val="left" w:pos="3444"/>
              </w:tabs>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显示器支架  </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1台</w:t>
            </w:r>
          </w:p>
          <w:p>
            <w:pPr>
              <w:tabs>
                <w:tab w:val="left" w:pos="3444"/>
              </w:tabs>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键盘</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1个</w:t>
            </w:r>
          </w:p>
          <w:p>
            <w:pPr>
              <w:tabs>
                <w:tab w:val="left" w:pos="3444"/>
              </w:tabs>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HDMI线</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1条</w:t>
            </w:r>
          </w:p>
          <w:p>
            <w:pPr>
              <w:tabs>
                <w:tab w:val="left" w:pos="3444"/>
              </w:tabs>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网线</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1条</w:t>
            </w:r>
          </w:p>
          <w:p>
            <w:pPr>
              <w:tabs>
                <w:tab w:val="left" w:pos="3444"/>
              </w:tabs>
              <w:spacing w:line="360" w:lineRule="exact"/>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合格证保修卡等</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vAlign w:val="center"/>
          </w:tcPr>
          <w:p>
            <w:pPr>
              <w:tabs>
                <w:tab w:val="left" w:pos="3444"/>
              </w:tabs>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sz w:val="21"/>
                <w:szCs w:val="21"/>
                <w:lang w:val="en-US"/>
              </w:rPr>
              <w:t>踝关节训练器（1套）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一、</w:t>
            </w:r>
          </w:p>
        </w:tc>
        <w:tc>
          <w:tcPr>
            <w:tcW w:w="8589" w:type="dxa"/>
            <w:vAlign w:val="center"/>
          </w:tcPr>
          <w:p>
            <w:pPr>
              <w:rPr>
                <w:rFonts w:hint="eastAsia" w:ascii="宋体" w:hAnsi="宋体" w:eastAsia="宋体" w:cs="宋体"/>
                <w:sz w:val="21"/>
                <w:szCs w:val="21"/>
              </w:rPr>
            </w:pPr>
            <w:r>
              <w:rPr>
                <w:rFonts w:hint="eastAsia" w:ascii="宋体" w:hAnsi="宋体" w:eastAsia="宋体" w:cs="宋体"/>
                <w:b/>
                <w:bCs/>
                <w:sz w:val="21"/>
                <w:szCs w:val="21"/>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功能模式要求：包括被动训练、评估功能、情景互动、报告生成和查询。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提供3D和2D的多元化的交互体验场景，包含视、听、触觉交互反馈训练， 并且可以实现网络数据库更新。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训练实时调节要求：训练过程中，可以实时显示力量的方向和大小、可以实时进行背景场景切换，可以实时调整训练参数，临床使用更方便。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训练速度要求：恒定运动速度不小于5-20°/s，连续可调。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训练末端停留要求：活动度末端停留时间为不小于0～60s，连续可调，用于强化牵伸效果。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训练的运动范围要求：应该满足背屈0~30°，跖屈0~50°，连续可调。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应该具备快速启动功能：可直接推荐患者上一次训练处方，快速进入训练，方便临床快速使用。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至少包含不小于四重安全保护：包括设备具备急停开关，电子围栏，痉挛保护、漏电保护等。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支持联网信息共享：可以实现网络数据库发布与查看数据，方便多中心合作。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1.10</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控制方式要求：结合全伺服电机控制和电脑控制，训练时间、运动范围，运动速度均可电脑调节。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1.11</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数据库功能要求：记录用户每次训练的得分和各项指标，录入数据库，随时查看所有的分析报告，提供查询，新增，删除，修改等功能。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1.12</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拓展性要求：软件预留多种接口，例如EMG信号，EEG信号接口，扩展设备功能。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1.13</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信号传输稳定性要求：采用具有实时性强、传输距离较远、抗电磁干扰能力强的CAN-bus信号传输方式,可在高噪声干扰环境中工作。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8589" w:type="dxa"/>
            <w:vAlign w:val="center"/>
          </w:tcPr>
          <w:p>
            <w:pPr>
              <w:rPr>
                <w:rFonts w:hint="eastAsia" w:ascii="宋体" w:hAnsi="宋体" w:eastAsia="宋体" w:cs="宋体"/>
                <w:sz w:val="21"/>
                <w:szCs w:val="21"/>
              </w:rPr>
            </w:pPr>
            <w:r>
              <w:rPr>
                <w:rFonts w:hint="eastAsia" w:ascii="宋体" w:hAnsi="宋体" w:eastAsia="宋体" w:cs="宋体"/>
                <w:b/>
                <w:bCs/>
                <w:sz w:val="21"/>
                <w:szCs w:val="21"/>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足关节训练器主机                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8589" w:type="dxa"/>
            <w:vAlign w:val="center"/>
          </w:tcPr>
          <w:p>
            <w:pPr>
              <w:widowControl/>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显示器                          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8589" w:type="dxa"/>
            <w:vAlign w:val="center"/>
          </w:tcPr>
          <w:p>
            <w:pPr>
              <w:widowControl/>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键盘键鼠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8589" w:type="dxa"/>
            <w:vAlign w:val="center"/>
          </w:tcPr>
          <w:p>
            <w:pPr>
              <w:widowControl/>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PC主机                          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8589" w:type="dxa"/>
            <w:vAlign w:val="center"/>
          </w:tcPr>
          <w:p>
            <w:pPr>
              <w:widowControl/>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移动台车                        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8589" w:type="dxa"/>
            <w:vAlign w:val="center"/>
          </w:tcPr>
          <w:p>
            <w:pPr>
              <w:widowControl/>
              <w:rPr>
                <w:rFonts w:hint="eastAsia" w:ascii="宋体" w:hAnsi="宋体" w:eastAsia="宋体" w:cs="宋体"/>
                <w:sz w:val="21"/>
                <w:szCs w:val="21"/>
              </w:rPr>
            </w:pPr>
            <w:r>
              <w:rPr>
                <w:rFonts w:hint="eastAsia" w:ascii="宋体" w:hAnsi="宋体" w:eastAsia="宋体" w:cs="宋体"/>
                <w:sz w:val="21"/>
                <w:szCs w:val="21"/>
              </w:rPr>
              <w:t>足软包垫                        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8589" w:type="dxa"/>
            <w:vAlign w:val="center"/>
          </w:tcPr>
          <w:p>
            <w:pPr>
              <w:widowControl/>
              <w:rPr>
                <w:rFonts w:hint="eastAsia" w:ascii="宋体" w:hAnsi="宋体" w:eastAsia="宋体" w:cs="宋体"/>
                <w:sz w:val="21"/>
                <w:szCs w:val="21"/>
              </w:rPr>
            </w:pPr>
            <w:r>
              <w:rPr>
                <w:rFonts w:hint="eastAsia" w:ascii="宋体" w:hAnsi="宋体" w:eastAsia="宋体" w:cs="宋体"/>
                <w:sz w:val="21"/>
                <w:szCs w:val="21"/>
              </w:rPr>
              <w:t>小腿托配件组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8589" w:type="dxa"/>
            <w:vAlign w:val="center"/>
          </w:tcPr>
          <w:p>
            <w:pPr>
              <w:widowControl/>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HDMI线                          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8589" w:type="dxa"/>
            <w:vAlign w:val="center"/>
          </w:tcPr>
          <w:p>
            <w:pPr>
              <w:widowControl/>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网线                             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2.10</w:t>
            </w:r>
          </w:p>
        </w:tc>
        <w:tc>
          <w:tcPr>
            <w:tcW w:w="8589" w:type="dxa"/>
            <w:vAlign w:val="center"/>
          </w:tcPr>
          <w:p>
            <w:pPr>
              <w:widowControl/>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合格证保修卡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vAlign w:val="center"/>
          </w:tcPr>
          <w:p>
            <w:pPr>
              <w:widowControl/>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sz w:val="21"/>
                <w:szCs w:val="21"/>
                <w:lang w:val="en-US"/>
              </w:rPr>
              <w:t>腕关节康复训练系统（1套）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589" w:type="dxa"/>
          </w:tcPr>
          <w:p>
            <w:pPr>
              <w:pStyle w:val="37"/>
              <w:rPr>
                <w:rFonts w:hint="eastAsia" w:ascii="宋体" w:hAnsi="宋体" w:eastAsia="宋体" w:cs="宋体"/>
                <w:sz w:val="21"/>
                <w:szCs w:val="21"/>
              </w:rPr>
            </w:pPr>
            <w:r>
              <w:rPr>
                <w:rFonts w:hint="eastAsia" w:ascii="宋体" w:hAnsi="宋体" w:eastAsia="宋体" w:cs="宋体"/>
                <w:b/>
                <w:bCs/>
                <w:sz w:val="21"/>
                <w:szCs w:val="21"/>
              </w:rPr>
              <w:t>功能要求</w:t>
            </w:r>
            <w:r>
              <w:rPr>
                <w:rFonts w:hint="eastAsia" w:ascii="宋体" w:hAnsi="宋体" w:eastAsia="宋体" w:cs="宋体"/>
                <w:b/>
                <w:bCs/>
                <w:color w:val="000000" w:themeColor="text1"/>
                <w:spacing w:val="20"/>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sz w:val="21"/>
                <w:szCs w:val="21"/>
                <w:lang w:val="en-US"/>
              </w:rPr>
            </w:pPr>
            <w:r>
              <w:rPr>
                <w:rFonts w:hint="eastAsia" w:ascii="宋体" w:hAnsi="宋体" w:eastAsia="宋体" w:cs="宋体"/>
                <w:sz w:val="21"/>
                <w:szCs w:val="21"/>
                <w:lang w:val="en-US"/>
              </w:rPr>
              <w:t>1.1</w:t>
            </w:r>
          </w:p>
        </w:tc>
        <w:tc>
          <w:tcPr>
            <w:tcW w:w="8589" w:type="dxa"/>
          </w:tcPr>
          <w:p>
            <w:pPr>
              <w:pStyle w:val="37"/>
              <w:rPr>
                <w:rFonts w:hint="eastAsia" w:ascii="宋体" w:hAnsi="宋体" w:eastAsia="宋体" w:cs="宋体"/>
                <w:sz w:val="21"/>
                <w:szCs w:val="21"/>
              </w:rPr>
            </w:pPr>
            <w:r>
              <w:rPr>
                <w:rFonts w:hint="eastAsia" w:ascii="宋体" w:hAnsi="宋体" w:eastAsia="宋体" w:cs="宋体"/>
                <w:b/>
                <w:color w:val="000000" w:themeColor="text1"/>
                <w:sz w:val="21"/>
                <w:szCs w:val="21"/>
                <w14:textFill>
                  <w14:solidFill>
                    <w14:schemeClr w14:val="tx1"/>
                  </w14:solidFill>
                </w14:textFill>
              </w:rPr>
              <w:t>感知式充分牵伸强度和范围的设置模块：</w:t>
            </w:r>
            <w:r>
              <w:rPr>
                <w:rFonts w:hint="eastAsia" w:ascii="宋体" w:hAnsi="宋体" w:eastAsia="宋体" w:cs="宋体"/>
                <w:color w:val="000000" w:themeColor="text1"/>
                <w:sz w:val="21"/>
                <w:szCs w:val="21"/>
                <w14:textFill>
                  <w14:solidFill>
                    <w14:schemeClr w14:val="tx1"/>
                  </w14:solidFill>
                </w14:textFill>
              </w:rPr>
              <w:t>提供安全的充分牵伸的范围设置功能，治疗师可以预先在设备上感受和观察牵伸角度和力度大小，判断最理想的充分牵伸力度和患者的反应如何。通过手工感受，验证牵伸力度的强度有效性和牵伸范围的合理性，从而制定更加有效的牵伸策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val="en-US"/>
                <w14:textFill>
                  <w14:solidFill>
                    <w14:schemeClr w14:val="tx1"/>
                  </w14:solidFill>
                </w14:textFill>
              </w:rPr>
              <w:t>1.2</w:t>
            </w:r>
          </w:p>
        </w:tc>
        <w:tc>
          <w:tcPr>
            <w:tcW w:w="8589" w:type="dxa"/>
          </w:tcPr>
          <w:p>
            <w:pPr>
              <w:pStyle w:val="3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动态调速被动充分牵伸模块：</w:t>
            </w:r>
            <w:r>
              <w:rPr>
                <w:rFonts w:hint="eastAsia" w:ascii="宋体" w:hAnsi="宋体" w:eastAsia="宋体" w:cs="宋体"/>
                <w:color w:val="000000" w:themeColor="text1"/>
                <w:sz w:val="21"/>
                <w:szCs w:val="21"/>
                <w14:textFill>
                  <w14:solidFill>
                    <w14:schemeClr w14:val="tx1"/>
                  </w14:solidFill>
                </w14:textFill>
              </w:rPr>
              <w:t>通过动态牵伸范围调节，适应关节僵硬程度的实时变化。系统可以对腕关节高肌张力（异常肌力变化，痉挛，僵硬），实施在线观测。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1.3</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关节主活动范围ROM在线观测模块：</w:t>
            </w:r>
            <w:r>
              <w:rPr>
                <w:rFonts w:hint="eastAsia" w:ascii="宋体" w:hAnsi="宋体" w:eastAsia="宋体" w:cs="宋体"/>
                <w:color w:val="000000" w:themeColor="text1"/>
                <w:sz w:val="21"/>
                <w:szCs w:val="21"/>
                <w14:textFill>
                  <w14:solidFill>
                    <w14:schemeClr w14:val="tx1"/>
                  </w14:solidFill>
                </w14:textFill>
              </w:rPr>
              <w:t>在训练过程中，允许治疗师方便的观测患者的腕关节主动活动度AROM变化，也可以监测被动牵伸的强度变化和僵硬角度的变化；通过大屏幕定量在线反馈牵伸过程中的腕关节运动信息，为治疗师和患者提供更多本体感觉训练的潜在途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▲1.4</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等速评定系统：</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 xml:space="preserve">1.4.1 </w:t>
            </w:r>
            <w:r>
              <w:rPr>
                <w:rFonts w:hint="eastAsia" w:ascii="宋体" w:hAnsi="宋体" w:eastAsia="宋体" w:cs="宋体"/>
                <w:bCs/>
                <w:color w:val="000000" w:themeColor="text1"/>
                <w:sz w:val="21"/>
                <w:szCs w:val="21"/>
                <w14:textFill>
                  <w14:solidFill>
                    <w14:schemeClr w14:val="tx1"/>
                  </w14:solidFill>
                </w14:textFill>
              </w:rPr>
              <w:t>可提供峰力矩、平均力矩、特定角度力矩、峰力矩体重比、峰力矩角度、峰力矩时间，总功、平均功率、屈伸肌峰力矩比、关节活动范围、变异系数等多种测试数据；</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 xml:space="preserve">1.4.2 </w:t>
            </w:r>
            <w:r>
              <w:rPr>
                <w:rFonts w:hint="eastAsia" w:ascii="宋体" w:hAnsi="宋体" w:eastAsia="宋体" w:cs="宋体"/>
                <w:bCs/>
                <w:color w:val="000000" w:themeColor="text1"/>
                <w:sz w:val="21"/>
                <w:szCs w:val="21"/>
                <w14:textFill>
                  <w14:solidFill>
                    <w14:schemeClr w14:val="tx1"/>
                  </w14:solidFill>
                </w14:textFill>
              </w:rPr>
              <w:t>提供评定报告：报告选项包括测试、进展、多时间段、标准通用数据等内容；</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 xml:space="preserve">1.4.3 </w:t>
            </w:r>
            <w:r>
              <w:rPr>
                <w:rFonts w:hint="eastAsia" w:ascii="宋体" w:hAnsi="宋体" w:eastAsia="宋体" w:cs="宋体"/>
                <w:bCs/>
                <w:color w:val="000000" w:themeColor="text1"/>
                <w:sz w:val="21"/>
                <w:szCs w:val="21"/>
                <w14:textFill>
                  <w14:solidFill>
                    <w14:schemeClr w14:val="tx1"/>
                  </w14:solidFill>
                </w14:textFill>
              </w:rPr>
              <w:t>软件的测试评估界面实时反馈训练曲线及指标，定时记录测试结果；</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 xml:space="preserve">1.4.4 </w:t>
            </w:r>
            <w:r>
              <w:rPr>
                <w:rFonts w:hint="eastAsia" w:ascii="宋体" w:hAnsi="宋体" w:eastAsia="宋体" w:cs="宋体"/>
                <w:bCs/>
                <w:color w:val="000000" w:themeColor="text1"/>
                <w:sz w:val="21"/>
                <w:szCs w:val="21"/>
                <w14:textFill>
                  <w14:solidFill>
                    <w14:schemeClr w14:val="tx1"/>
                  </w14:solidFill>
                </w14:textFill>
              </w:rPr>
              <w:t>可接入其他设备控制（EEG，EMG，FES），也可将扭矩、加速度等等的信号共享到其他系统；</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 xml:space="preserve">1.4.5 </w:t>
            </w:r>
            <w:r>
              <w:rPr>
                <w:rFonts w:hint="eastAsia" w:ascii="宋体" w:hAnsi="宋体" w:eastAsia="宋体" w:cs="宋体"/>
                <w:bCs/>
                <w:color w:val="000000" w:themeColor="text1"/>
                <w:sz w:val="21"/>
                <w:szCs w:val="21"/>
                <w14:textFill>
                  <w14:solidFill>
                    <w14:schemeClr w14:val="tx1"/>
                  </w14:solidFill>
                </w14:textFill>
              </w:rPr>
              <w:t>提供可扩展的多形态交互式反馈游戏训练系统，包括 助力，阻力 以及扭矩模式</w:t>
            </w:r>
          </w:p>
          <w:p>
            <w:pPr>
              <w:pStyle w:val="3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 xml:space="preserve">1.4.6 </w:t>
            </w:r>
            <w:r>
              <w:rPr>
                <w:rFonts w:hint="eastAsia" w:ascii="宋体" w:hAnsi="宋体" w:eastAsia="宋体" w:cs="宋体"/>
                <w:bCs/>
                <w:color w:val="000000" w:themeColor="text1"/>
                <w:sz w:val="21"/>
                <w:szCs w:val="21"/>
                <w14:textFill>
                  <w14:solidFill>
                    <w14:schemeClr w14:val="tx1"/>
                  </w14:solidFill>
                </w14:textFill>
              </w:rPr>
              <w:t>可进行肢体本体感觉的评测（速度本体感觉，位置本体感觉）。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1.5</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等速训练系统：</w:t>
            </w:r>
          </w:p>
          <w:p>
            <w:pPr>
              <w:pStyle w:val="3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根据肌力强弱、肌肉长度变化、力臂长短、疼痛疲劳等状况，提供一种顺应性阻力，使肌肉在整个活动范围内始终承受最大阻力，产生最大肌力。同时训练主动肌与拮抗肌，增加关节稳定性；可提供实时反馈信息，进行最大肌力收缩训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1.6</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病案参数管理系统：</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1.6.1</w:t>
            </w:r>
            <w:r>
              <w:rPr>
                <w:rFonts w:hint="eastAsia" w:ascii="宋体" w:hAnsi="宋体" w:eastAsia="宋体" w:cs="宋体"/>
                <w:bCs/>
                <w:color w:val="000000" w:themeColor="text1"/>
                <w:sz w:val="21"/>
                <w:szCs w:val="21"/>
                <w14:textFill>
                  <w14:solidFill>
                    <w14:schemeClr w14:val="tx1"/>
                  </w14:solidFill>
                </w14:textFill>
              </w:rPr>
              <w:t>可以管理和记录患者每日训练数据和训练参数；</w:t>
            </w:r>
          </w:p>
          <w:p>
            <w:pPr>
              <w:pStyle w:val="3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1.6.2</w:t>
            </w:r>
            <w:r>
              <w:rPr>
                <w:rFonts w:hint="eastAsia" w:ascii="宋体" w:hAnsi="宋体" w:eastAsia="宋体" w:cs="宋体"/>
                <w:bCs/>
                <w:color w:val="000000" w:themeColor="text1"/>
                <w:sz w:val="21"/>
                <w:szCs w:val="21"/>
                <w14:textFill>
                  <w14:solidFill>
                    <w14:schemeClr w14:val="tx1"/>
                  </w14:solidFill>
                </w14:textFill>
              </w:rPr>
              <w:t>康复训练的结果可自动保存，医生可动态观察病人的治疗情况，及时做出调整。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2</w:t>
            </w:r>
          </w:p>
        </w:tc>
        <w:tc>
          <w:tcPr>
            <w:tcW w:w="8589" w:type="dxa"/>
          </w:tcPr>
          <w:p>
            <w:pPr>
              <w:pStyle w:val="5"/>
              <w:spacing w:before="0"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基本参数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▲2.1</w:t>
            </w:r>
          </w:p>
        </w:tc>
        <w:tc>
          <w:tcPr>
            <w:tcW w:w="8589" w:type="dxa"/>
          </w:tcPr>
          <w:p>
            <w:pPr>
              <w:pStyle w:val="37"/>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牵伸参数：</w:t>
            </w:r>
          </w:p>
          <w:p>
            <w:pPr>
              <w:pStyle w:val="37"/>
              <w:numPr>
                <w:ilvl w:val="1"/>
                <w:numId w:val="6"/>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允许治疗师感受/验证牵伸力度的有效性和牵伸范围的合理性</w:t>
            </w:r>
          </w:p>
          <w:p>
            <w:pPr>
              <w:pStyle w:val="37"/>
              <w:numPr>
                <w:ilvl w:val="1"/>
                <w:numId w:val="6"/>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手动感知并选择被动充分牵伸掌屈背伸/旋前旋后屈曲：-70～70⁰</w:t>
            </w:r>
          </w:p>
          <w:p>
            <w:pPr>
              <w:pStyle w:val="37"/>
              <w:numPr>
                <w:ilvl w:val="1"/>
                <w:numId w:val="6"/>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最快高效牵伸速度可达到 30⁰/秒</w:t>
            </w:r>
          </w:p>
          <w:p>
            <w:pPr>
              <w:pStyle w:val="37"/>
              <w:numPr>
                <w:ilvl w:val="1"/>
                <w:numId w:val="6"/>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牵伸速度自适应动态调节范围： 5～30⁰/秒</w:t>
            </w:r>
          </w:p>
          <w:p>
            <w:pPr>
              <w:pStyle w:val="37"/>
              <w:numPr>
                <w:ilvl w:val="1"/>
                <w:numId w:val="6"/>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牵伸速度可调节，调节精度1°</w:t>
            </w:r>
          </w:p>
          <w:p>
            <w:pPr>
              <w:pStyle w:val="37"/>
              <w:numPr>
                <w:ilvl w:val="1"/>
                <w:numId w:val="6"/>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对抗挛缩的充分牵伸的持续性时间： 0~60秒</w:t>
            </w:r>
          </w:p>
          <w:p>
            <w:pPr>
              <w:pStyle w:val="37"/>
              <w:numPr>
                <w:ilvl w:val="1"/>
                <w:numId w:val="6"/>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训练总时间选择 1~120分钟</w:t>
            </w:r>
          </w:p>
          <w:p>
            <w:pPr>
              <w:pStyle w:val="37"/>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2.2</w:t>
            </w:r>
          </w:p>
        </w:tc>
        <w:tc>
          <w:tcPr>
            <w:tcW w:w="8589" w:type="dxa"/>
          </w:tcPr>
          <w:p>
            <w:pPr>
              <w:pStyle w:val="3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训练模式及参数：最大级别使用最大扭矩 19.11Nm</w:t>
            </w:r>
          </w:p>
          <w:p>
            <w:pPr>
              <w:pStyle w:val="37"/>
              <w:numPr>
                <w:ilvl w:val="1"/>
                <w:numId w:val="7"/>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被动牵伸：牵伸速度自适应动态调节范围： 5～30⁰/秒</w:t>
            </w:r>
          </w:p>
          <w:p>
            <w:pPr>
              <w:pStyle w:val="37"/>
              <w:numPr>
                <w:ilvl w:val="1"/>
                <w:numId w:val="7"/>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游戏训练：</w:t>
            </w:r>
          </w:p>
          <w:p>
            <w:pPr>
              <w:ind w:firstLine="1050" w:firstLineChars="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助力模式：速度： 0～30⁰/秒；助力延时：0～5秒</w:t>
            </w:r>
          </w:p>
          <w:p>
            <w:pPr>
              <w:ind w:firstLine="1050" w:firstLineChars="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阻力模式：阻力： 0～10级</w:t>
            </w:r>
          </w:p>
          <w:p>
            <w:pPr>
              <w:ind w:firstLine="1050" w:firstLineChars="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扭矩模式：扭矩： 0～7级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2.3</w:t>
            </w:r>
          </w:p>
        </w:tc>
        <w:tc>
          <w:tcPr>
            <w:tcW w:w="8589" w:type="dxa"/>
          </w:tcPr>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等速评定及训练参数：最大扭矩：</w:t>
            </w:r>
            <w:r>
              <w:rPr>
                <w:rFonts w:hint="eastAsia" w:ascii="宋体" w:hAnsi="宋体" w:eastAsia="宋体" w:cs="宋体"/>
                <w:color w:val="000000" w:themeColor="text1"/>
                <w:sz w:val="21"/>
                <w:szCs w:val="21"/>
                <w14:textFill>
                  <w14:solidFill>
                    <w14:schemeClr w14:val="tx1"/>
                  </w14:solidFill>
                </w14:textFill>
              </w:rPr>
              <w:t>19.11</w:t>
            </w:r>
            <w:r>
              <w:rPr>
                <w:rFonts w:hint="eastAsia" w:ascii="宋体" w:hAnsi="宋体" w:eastAsia="宋体" w:cs="宋体"/>
                <w:bCs/>
                <w:color w:val="000000" w:themeColor="text1"/>
                <w:sz w:val="21"/>
                <w:szCs w:val="21"/>
                <w14:textFill>
                  <w14:solidFill>
                    <w14:schemeClr w14:val="tx1"/>
                  </w14:solidFill>
                </w14:textFill>
              </w:rPr>
              <w:t>Nm；扭矩级别以20%最大扭矩递增</w:t>
            </w:r>
          </w:p>
          <w:p>
            <w:pPr>
              <w:pStyle w:val="37"/>
              <w:numPr>
                <w:ilvl w:val="1"/>
                <w:numId w:val="8"/>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等速评定：</w:t>
            </w:r>
          </w:p>
          <w:p>
            <w:pPr>
              <w:ind w:firstLine="1050" w:firstLineChars="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等速向心运动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速度： 30～240⁰/秒</w:t>
            </w:r>
          </w:p>
          <w:p>
            <w:pPr>
              <w:ind w:firstLine="1155" w:firstLineChars="5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等速离心运动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速度： 30～240⁰/秒</w:t>
            </w:r>
          </w:p>
          <w:p>
            <w:pPr>
              <w:pStyle w:val="37"/>
              <w:numPr>
                <w:ilvl w:val="1"/>
                <w:numId w:val="8"/>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等速训练：</w:t>
            </w:r>
          </w:p>
          <w:p>
            <w:pPr>
              <w:ind w:firstLine="1050" w:firstLineChars="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速度： 30～240⁰/秒</w:t>
            </w:r>
          </w:p>
          <w:p>
            <w:pPr>
              <w:ind w:firstLine="1050" w:firstLineChars="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等长运动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 xml:space="preserve">扭矩： 0~5级 </w:t>
            </w:r>
          </w:p>
          <w:p>
            <w:pPr>
              <w:ind w:firstLine="1050" w:firstLineChars="5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等张运动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扭矩： 0~5级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3</w:t>
            </w:r>
          </w:p>
        </w:tc>
        <w:tc>
          <w:tcPr>
            <w:tcW w:w="8589" w:type="dxa"/>
          </w:tcPr>
          <w:p>
            <w:pPr>
              <w:pStyle w:val="5"/>
              <w:spacing w:before="0" w:after="0" w:line="240" w:lineRule="auto"/>
              <w:rPr>
                <w:rFonts w:hint="eastAsia"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配置</w:t>
            </w:r>
            <w:r>
              <w:rPr>
                <w:rFonts w:hint="eastAsia" w:ascii="宋体" w:hAnsi="宋体" w:eastAsia="宋体" w:cs="宋体"/>
                <w:color w:val="000000" w:themeColor="text1"/>
                <w:sz w:val="21"/>
                <w:szCs w:val="21"/>
                <w:lang w:val="en-US"/>
                <w14:textFill>
                  <w14:solidFill>
                    <w14:schemeClr w14:val="tx1"/>
                  </w14:solidFill>
                </w14:textFill>
              </w:rP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14:textFill>
                  <w14:solidFill>
                    <w14:schemeClr w14:val="tx1"/>
                  </w14:solidFill>
                </w14:textFill>
              </w:rPr>
              <w:t>3.1</w:t>
            </w:r>
          </w:p>
        </w:tc>
        <w:tc>
          <w:tcPr>
            <w:tcW w:w="8589" w:type="dxa"/>
          </w:tcPr>
          <w:p>
            <w:pPr>
              <w:pStyle w:val="37"/>
              <w:numPr>
                <w:ilvl w:val="0"/>
                <w:numId w:val="9"/>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腕关节康复训练主机      1套</w:t>
            </w:r>
          </w:p>
          <w:p>
            <w:pPr>
              <w:pStyle w:val="37"/>
              <w:numPr>
                <w:ilvl w:val="0"/>
                <w:numId w:val="9"/>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专用人体工程学座椅      1套</w:t>
            </w:r>
          </w:p>
          <w:p>
            <w:pPr>
              <w:pStyle w:val="37"/>
              <w:numPr>
                <w:ilvl w:val="0"/>
                <w:numId w:val="9"/>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腕适配件                2套</w:t>
            </w:r>
          </w:p>
          <w:p>
            <w:pPr>
              <w:pStyle w:val="37"/>
              <w:numPr>
                <w:ilvl w:val="0"/>
                <w:numId w:val="9"/>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≥20寸触摸屏一体机      1套</w:t>
            </w:r>
          </w:p>
          <w:p>
            <w:pPr>
              <w:pStyle w:val="37"/>
              <w:numPr>
                <w:ilvl w:val="0"/>
                <w:numId w:val="9"/>
              </w:num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腕关节康复训练系统软件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sz w:val="21"/>
                <w:szCs w:val="21"/>
                <w:lang w:val="en-US"/>
              </w:rPr>
              <w:t>肘关节康复训练系统（1套）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589" w:type="dxa"/>
          </w:tcPr>
          <w:p>
            <w:pPr>
              <w:pStyle w:val="37"/>
              <w:rPr>
                <w:rFonts w:hint="eastAsia" w:ascii="宋体" w:hAnsi="宋体" w:eastAsia="宋体" w:cs="宋体"/>
                <w:sz w:val="21"/>
                <w:szCs w:val="21"/>
              </w:rPr>
            </w:pPr>
            <w:r>
              <w:rPr>
                <w:rFonts w:hint="eastAsia" w:ascii="宋体" w:hAnsi="宋体" w:eastAsia="宋体" w:cs="宋体"/>
                <w:b/>
                <w:bCs/>
                <w:sz w:val="21"/>
                <w:szCs w:val="21"/>
              </w:rPr>
              <w:t>功能要求</w:t>
            </w:r>
            <w:r>
              <w:rPr>
                <w:rFonts w:hint="eastAsia" w:ascii="宋体" w:hAnsi="宋体" w:eastAsia="宋体" w:cs="宋体"/>
                <w:b/>
                <w:bCs/>
                <w:color w:val="000000" w:themeColor="text1"/>
                <w:spacing w:val="20"/>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7"/>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rPr>
              <w:t>1.1</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感知式充分牵伸强度和范围的设置模块：</w:t>
            </w:r>
          </w:p>
          <w:p>
            <w:pPr>
              <w:pStyle w:val="37"/>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提供安全的充分牵伸的范围设置功能，治疗师可以预先在设备上感受和观察牵伸角度和力度大小，判断最理想的充分牵伸力度和患者的反应如何。通过手工感受，验证牵伸力度的强度有效性和牵伸范围的合理性，从而制定更加有效的牵伸策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6"/>
              <w:ind w:right="89"/>
              <w:jc w:val="both"/>
              <w:rPr>
                <w:rFonts w:hint="eastAsia" w:ascii="宋体" w:hAnsi="宋体" w:eastAsia="宋体" w:cs="宋体"/>
                <w:sz w:val="21"/>
                <w:szCs w:val="21"/>
                <w:lang w:val="en-US"/>
              </w:rPr>
            </w:pPr>
            <w:r>
              <w:rPr>
                <w:rFonts w:hint="eastAsia" w:ascii="宋体" w:hAnsi="宋体" w:eastAsia="宋体" w:cs="宋体"/>
                <w:b/>
                <w:color w:val="000000" w:themeColor="text1"/>
                <w:sz w:val="21"/>
                <w:szCs w:val="21"/>
                <w:lang w:val="en-US"/>
                <w14:textFill>
                  <w14:solidFill>
                    <w14:schemeClr w14:val="tx1"/>
                  </w14:solidFill>
                </w14:textFill>
              </w:rPr>
              <w:t>▲1.</w:t>
            </w:r>
            <w:r>
              <w:rPr>
                <w:rFonts w:hint="eastAsia" w:ascii="宋体" w:hAnsi="宋体" w:eastAsia="宋体" w:cs="宋体"/>
                <w:sz w:val="21"/>
                <w:szCs w:val="21"/>
                <w:lang w:val="en-US"/>
              </w:rPr>
              <w:t>2.</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动态调速被动充分牵伸模块：</w:t>
            </w:r>
          </w:p>
          <w:p>
            <w:pPr>
              <w:pStyle w:val="37"/>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通过动态牵伸范围调节，适应关节僵硬程度的实时变化，是高强度牵伸变得舒适和安全。系统可以对肘关节高肌张力（异常肌力变化，痉挛，僵硬），实施在线观测，保证充分牵伸的灵敏、精准，迅速响应。区别于传统“慢速”持续被动训练产品，此模块可以根据肌张力变化动态调速，来增加在单次治疗中动态牵伸的循环次数。在肌张力较高（痉挛/挛缩）的角度，实施对抗持续性牵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1.3.</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关节主活动范围ROM在线观测模块：</w:t>
            </w:r>
          </w:p>
          <w:p>
            <w:pPr>
              <w:pStyle w:val="37"/>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在训练过程中，允许治疗师方便的观测患者的肘关节主动活动度AROM变化，也可以监测被动牵伸的强度变化和僵硬角度的变化；通过大屏幕定量在线反馈牵伸过程中的肘关节运动信息，为治疗师和患者提供更多本体感觉训练的潜在途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1.4.</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等速评定系统：</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1.4.1.</w:t>
            </w:r>
            <w:r>
              <w:rPr>
                <w:rFonts w:hint="eastAsia" w:ascii="宋体" w:hAnsi="宋体" w:eastAsia="宋体" w:cs="宋体"/>
                <w:bCs/>
                <w:color w:val="000000" w:themeColor="text1"/>
                <w:sz w:val="21"/>
                <w:szCs w:val="21"/>
                <w14:textFill>
                  <w14:solidFill>
                    <w14:schemeClr w14:val="tx1"/>
                  </w14:solidFill>
                </w14:textFill>
              </w:rPr>
              <w:t>可提供峰力矩、平均力矩、特定角度力矩、峰力矩体重比、峰力矩角度、峰力矩时间，总功、平均功率、屈伸肌峰力矩比、关节活动范围、变异系数等多种测试数据；</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1.4.2</w:t>
            </w:r>
            <w:r>
              <w:rPr>
                <w:rFonts w:hint="eastAsia" w:ascii="宋体" w:hAnsi="宋体" w:eastAsia="宋体" w:cs="宋体"/>
                <w:bCs/>
                <w:color w:val="000000" w:themeColor="text1"/>
                <w:sz w:val="21"/>
                <w:szCs w:val="21"/>
                <w14:textFill>
                  <w14:solidFill>
                    <w14:schemeClr w14:val="tx1"/>
                  </w14:solidFill>
                </w14:textFill>
              </w:rPr>
              <w:t>提供评定报告：报告选项包括测试、进展、多时间段、标准通用数据等内容；</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1.4.3</w:t>
            </w:r>
            <w:r>
              <w:rPr>
                <w:rFonts w:hint="eastAsia" w:ascii="宋体" w:hAnsi="宋体" w:eastAsia="宋体" w:cs="宋体"/>
                <w:bCs/>
                <w:color w:val="000000" w:themeColor="text1"/>
                <w:sz w:val="21"/>
                <w:szCs w:val="21"/>
                <w14:textFill>
                  <w14:solidFill>
                    <w14:schemeClr w14:val="tx1"/>
                  </w14:solidFill>
                </w14:textFill>
              </w:rPr>
              <w:t>软件的测试评估界面实时反馈训练曲线及指标，定时记录测试结果；</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1.4.4</w:t>
            </w:r>
            <w:r>
              <w:rPr>
                <w:rFonts w:hint="eastAsia" w:ascii="宋体" w:hAnsi="宋体" w:eastAsia="宋体" w:cs="宋体"/>
                <w:bCs/>
                <w:color w:val="000000" w:themeColor="text1"/>
                <w:sz w:val="21"/>
                <w:szCs w:val="21"/>
                <w14:textFill>
                  <w14:solidFill>
                    <w14:schemeClr w14:val="tx1"/>
                  </w14:solidFill>
                </w14:textFill>
              </w:rPr>
              <w:t>可接入其他设备控制（EEG，EMG，FES），也可将扭矩、加速度等等的信号共享到其他系统</w:t>
            </w:r>
          </w:p>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1.4.5</w:t>
            </w:r>
            <w:r>
              <w:rPr>
                <w:rFonts w:hint="eastAsia" w:ascii="宋体" w:hAnsi="宋体" w:eastAsia="宋体" w:cs="宋体"/>
                <w:bCs/>
                <w:color w:val="000000" w:themeColor="text1"/>
                <w:sz w:val="21"/>
                <w:szCs w:val="21"/>
                <w14:textFill>
                  <w14:solidFill>
                    <w14:schemeClr w14:val="tx1"/>
                  </w14:solidFill>
                </w14:textFill>
              </w:rPr>
              <w:t>提供可扩展的多形态交互式反馈游戏训练系统，包括 助力，阻力 以及扭矩模式</w:t>
            </w:r>
          </w:p>
          <w:p>
            <w:pPr>
              <w:pStyle w:val="36"/>
              <w:ind w:left="0"/>
              <w:rPr>
                <w:rFonts w:hint="eastAsia" w:ascii="宋体" w:hAnsi="宋体" w:eastAsia="宋体" w:cs="宋体"/>
                <w:sz w:val="21"/>
                <w:szCs w:val="21"/>
              </w:rPr>
            </w:pPr>
            <w:r>
              <w:rPr>
                <w:rFonts w:hint="eastAsia" w:ascii="宋体" w:hAnsi="宋体" w:eastAsia="宋体" w:cs="宋体"/>
                <w:bCs/>
                <w:color w:val="000000" w:themeColor="text1"/>
                <w:sz w:val="21"/>
                <w:szCs w:val="21"/>
                <w:lang w:val="en-US"/>
                <w14:textFill>
                  <w14:solidFill>
                    <w14:schemeClr w14:val="tx1"/>
                  </w14:solidFill>
                </w14:textFill>
              </w:rPr>
              <w:t>1.4.6</w:t>
            </w:r>
            <w:r>
              <w:rPr>
                <w:rFonts w:hint="eastAsia" w:ascii="宋体" w:hAnsi="宋体" w:eastAsia="宋体" w:cs="宋体"/>
                <w:bCs/>
                <w:color w:val="000000" w:themeColor="text1"/>
                <w:sz w:val="21"/>
                <w:szCs w:val="21"/>
                <w14:textFill>
                  <w14:solidFill>
                    <w14:schemeClr w14:val="tx1"/>
                  </w14:solidFill>
                </w14:textFill>
              </w:rPr>
              <w:t>可进行肢体本体感觉的评测（速度本体感觉，位置本体感觉）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1.5.</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等速训练系统：</w:t>
            </w:r>
          </w:p>
          <w:p>
            <w:pPr>
              <w:pStyle w:val="37"/>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可根据肌力强弱、肌肉长度变化、力臂长短、疼痛疲劳等状况，能提供一种顺应性阻力，使肌肉在整个活动范围内始终承受最大阻力，产生最大肌力，从而提高训练效率。同时训练主动肌与拮抗肌，增加关节稳定性；可提供实时反馈信息，进行最大肌力收缩训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1.6.</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病案参数管理系统：</w:t>
            </w:r>
          </w:p>
          <w:p>
            <w:pPr>
              <w:pStyle w:val="37"/>
              <w:numPr>
                <w:ilvl w:val="0"/>
                <w:numId w:val="10"/>
              </w:num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可以管理和记录患者每日训练数据和训练参数</w:t>
            </w:r>
          </w:p>
          <w:p>
            <w:pPr>
              <w:pStyle w:val="37"/>
              <w:numPr>
                <w:ilvl w:val="0"/>
                <w:numId w:val="10"/>
              </w:num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康复训练的结果可自动保存，医生可动态观察病人的治疗情况，及时做出调整；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8589" w:type="dxa"/>
          </w:tcPr>
          <w:p>
            <w:pPr>
              <w:pStyle w:val="5"/>
              <w:spacing w:before="0" w:after="0"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2.1.</w:t>
            </w:r>
          </w:p>
        </w:tc>
        <w:tc>
          <w:tcPr>
            <w:tcW w:w="8589" w:type="dxa"/>
          </w:tcPr>
          <w:p>
            <w:pPr>
              <w:pStyle w:val="37"/>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牵伸参数：</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2.1.1允许治疗师感受/验证牵伸力度的有效性和牵伸范围的合理性</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2.1.2手动感知并选择被动充分牵伸伸展屈曲：0～135⁰</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2.1.3最快高效牵伸速度可达到 10⁰/秒</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2.1.2牵伸速度自适应动态调节范围： 5～10⁰/秒</w:t>
            </w:r>
          </w:p>
          <w:p>
            <w:pPr>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2.1.4</w:t>
            </w:r>
            <w:r>
              <w:rPr>
                <w:rFonts w:hint="eastAsia" w:ascii="宋体" w:hAnsi="宋体" w:eastAsia="宋体" w:cs="宋体"/>
                <w:color w:val="000000" w:themeColor="text1"/>
                <w:sz w:val="21"/>
                <w:szCs w:val="21"/>
                <w14:textFill>
                  <w14:solidFill>
                    <w14:schemeClr w14:val="tx1"/>
                  </w14:solidFill>
                </w14:textFill>
              </w:rPr>
              <w:t>牵伸速度可调节，调节精度 1°</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2.1.5对抗挛缩的充分牵伸的持续性时间： 0~60秒</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2.1.6训练总时间选择 1~120分钟</w:t>
            </w:r>
          </w:p>
          <w:p>
            <w:pPr>
              <w:pStyle w:val="37"/>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2.1.7</w:t>
            </w:r>
            <w:r>
              <w:rPr>
                <w:rFonts w:hint="eastAsia" w:ascii="宋体" w:hAnsi="宋体" w:eastAsia="宋体" w:cs="宋体"/>
                <w:color w:val="000000" w:themeColor="text1"/>
                <w:sz w:val="21"/>
                <w:szCs w:val="21"/>
                <w14:textFill>
                  <w14:solidFill>
                    <w14:schemeClr w14:val="tx1"/>
                  </w14:solidFill>
                </w14:textFill>
              </w:rPr>
              <w:t>训练模式及参数：最大级别使用最大扭矩 21.9Nm</w:t>
            </w:r>
          </w:p>
          <w:p>
            <w:pPr>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2.1.8</w:t>
            </w:r>
            <w:r>
              <w:rPr>
                <w:rFonts w:hint="eastAsia" w:ascii="宋体" w:hAnsi="宋体" w:eastAsia="宋体" w:cs="宋体"/>
                <w:color w:val="000000" w:themeColor="text1"/>
                <w:sz w:val="21"/>
                <w:szCs w:val="21"/>
                <w14:textFill>
                  <w14:solidFill>
                    <w14:schemeClr w14:val="tx1"/>
                  </w14:solidFill>
                </w14:textFill>
              </w:rPr>
              <w:t>被动牵伸：牵伸速度自适应动态调节范围： 5～10⁰/秒</w:t>
            </w:r>
          </w:p>
          <w:p>
            <w:pPr>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2.1.9</w:t>
            </w:r>
            <w:r>
              <w:rPr>
                <w:rFonts w:hint="eastAsia" w:ascii="宋体" w:hAnsi="宋体" w:eastAsia="宋体" w:cs="宋体"/>
                <w:color w:val="000000" w:themeColor="text1"/>
                <w:sz w:val="21"/>
                <w:szCs w:val="21"/>
                <w14:textFill>
                  <w14:solidFill>
                    <w14:schemeClr w14:val="tx1"/>
                  </w14:solidFill>
                </w14:textFill>
              </w:rPr>
              <w:t>游戏训练：</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助力模式：速度： 0～10⁰/秒；助力延时：0～5秒</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阻力模式：阻力： 0～10级</w:t>
            </w:r>
          </w:p>
          <w:p>
            <w:pPr>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扭矩模式：扭矩： 0～7级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2.2</w:t>
            </w:r>
          </w:p>
        </w:tc>
        <w:tc>
          <w:tcPr>
            <w:tcW w:w="8589" w:type="dxa"/>
          </w:tcPr>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等速评定及训练参数：最大扭矩：</w:t>
            </w:r>
            <w:r>
              <w:rPr>
                <w:rFonts w:hint="eastAsia" w:ascii="宋体" w:hAnsi="宋体" w:eastAsia="宋体" w:cs="宋体"/>
                <w:color w:val="000000" w:themeColor="text1"/>
                <w:sz w:val="21"/>
                <w:szCs w:val="21"/>
                <w14:textFill>
                  <w14:solidFill>
                    <w14:schemeClr w14:val="tx1"/>
                  </w14:solidFill>
                </w14:textFill>
              </w:rPr>
              <w:t>21.9</w:t>
            </w:r>
            <w:r>
              <w:rPr>
                <w:rFonts w:hint="eastAsia" w:ascii="宋体" w:hAnsi="宋体" w:eastAsia="宋体" w:cs="宋体"/>
                <w:bCs/>
                <w:color w:val="000000" w:themeColor="text1"/>
                <w:sz w:val="21"/>
                <w:szCs w:val="21"/>
                <w14:textFill>
                  <w14:solidFill>
                    <w14:schemeClr w14:val="tx1"/>
                  </w14:solidFill>
                </w14:textFill>
              </w:rPr>
              <w:t>Nm；扭矩级别以20%最大扭矩递增</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等速评定：</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2.2.1等速向心运动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速度： 30～240⁰/秒</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2.2.2等速离心运动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速度： 30～240⁰/秒</w:t>
            </w:r>
          </w:p>
          <w:p>
            <w:pPr>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2.2.3等速训练：</w:t>
            </w:r>
          </w:p>
          <w:p>
            <w:pPr>
              <w:ind w:firstLine="1260" w:firstLineChars="6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速度： 30～240⁰/秒</w:t>
            </w:r>
          </w:p>
          <w:p>
            <w:pPr>
              <w:ind w:firstLine="1260" w:firstLineChars="6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等长运动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 xml:space="preserve">扭矩： 0~5级 </w:t>
            </w:r>
          </w:p>
          <w:p>
            <w:pPr>
              <w:ind w:firstLine="1260" w:firstLineChars="6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等张运动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扭矩： 0~5级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2.3.</w:t>
            </w:r>
          </w:p>
        </w:tc>
        <w:tc>
          <w:tcPr>
            <w:tcW w:w="8589" w:type="dxa"/>
          </w:tcPr>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关节活动范围ROM</w:t>
            </w:r>
            <w:r>
              <w:rPr>
                <w:rFonts w:hint="eastAsia" w:ascii="宋体" w:hAnsi="宋体" w:eastAsia="宋体" w:cs="宋体"/>
                <w:color w:val="000000" w:themeColor="text1"/>
                <w:sz w:val="21"/>
                <w:szCs w:val="21"/>
                <w14:textFill>
                  <w14:solidFill>
                    <w14:schemeClr w14:val="tx1"/>
                  </w14:solidFill>
                </w14:textFill>
              </w:rPr>
              <w:t>观测参数</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观测肘关节自主活动范围AROM，误差≤±1⁰</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观测肘关节被动牵伸活动范围PROM，误差≤±1⁰</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观测对抗肌张力的牵伸强度，0～100%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1126"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2.4.</w:t>
            </w:r>
          </w:p>
        </w:tc>
        <w:tc>
          <w:tcPr>
            <w:tcW w:w="8589" w:type="dxa"/>
          </w:tcPr>
          <w:p>
            <w:pPr>
              <w:pStyle w:val="3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座椅调节和附件支撑参数</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带轮人体工程学专用座椅 ，最大承重150kg，方便轮椅患者使用</w:t>
            </w:r>
          </w:p>
          <w:p>
            <w:pPr>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肘适配附件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06"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8589" w:type="dxa"/>
          </w:tcPr>
          <w:p>
            <w:pPr>
              <w:pStyle w:val="5"/>
              <w:spacing w:before="0" w:after="0"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3.1.</w:t>
            </w:r>
          </w:p>
        </w:tc>
        <w:tc>
          <w:tcPr>
            <w:tcW w:w="8589" w:type="dxa"/>
          </w:tcPr>
          <w:p>
            <w:pPr>
              <w:pStyle w:val="37"/>
              <w:numPr>
                <w:ilvl w:val="0"/>
                <w:numId w:val="11"/>
              </w:num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肘关节康复训练主机          1套</w:t>
            </w:r>
          </w:p>
          <w:p>
            <w:pPr>
              <w:pStyle w:val="37"/>
              <w:numPr>
                <w:ilvl w:val="0"/>
                <w:numId w:val="11"/>
              </w:num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专用人体工程学座椅          1套</w:t>
            </w:r>
          </w:p>
          <w:p>
            <w:pPr>
              <w:pStyle w:val="37"/>
              <w:numPr>
                <w:ilvl w:val="0"/>
                <w:numId w:val="11"/>
              </w:num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肘适配件                    1套</w:t>
            </w:r>
          </w:p>
          <w:p>
            <w:pPr>
              <w:pStyle w:val="37"/>
              <w:numPr>
                <w:ilvl w:val="0"/>
                <w:numId w:val="11"/>
              </w:num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≥20寸触摸屏一体机          1套</w:t>
            </w:r>
          </w:p>
          <w:p>
            <w:pPr>
              <w:pStyle w:val="37"/>
              <w:numPr>
                <w:ilvl w:val="0"/>
                <w:numId w:val="11"/>
              </w:numP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肘关节康复训练系统软件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tcPr>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sz w:val="21"/>
                <w:szCs w:val="21"/>
                <w:lang w:val="en-US"/>
              </w:rPr>
              <w:t>膝关节康复训练系统(1套)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rPr>
              <w:t>1.</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感知式充分牵伸强度和范围的设置模块；</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提供安全的充分牵伸的范围设置功能，治疗师可以预先在设备上感受和观察牵伸角度和力度大小，判断最理想的充分牵伸力度和患者的反应如何。通过手工感受，验证牵伸力度的强度有效性和牵伸范围的合理性，从而制定更加有效的牵伸策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6"/>
              <w:ind w:right="89"/>
              <w:jc w:val="center"/>
              <w:rPr>
                <w:rFonts w:hint="eastAsia" w:ascii="宋体" w:hAnsi="宋体" w:eastAsia="宋体" w:cs="宋体"/>
                <w:sz w:val="21"/>
                <w:szCs w:val="21"/>
                <w:lang w:val="en-US"/>
              </w:rPr>
            </w:pPr>
            <w:r>
              <w:rPr>
                <w:rFonts w:hint="eastAsia" w:ascii="宋体" w:hAnsi="宋体" w:eastAsia="宋体" w:cs="宋体"/>
                <w:b/>
                <w:color w:val="000000" w:themeColor="text1"/>
                <w:sz w:val="21"/>
                <w:szCs w:val="21"/>
                <w:lang w:val="en-US"/>
                <w14:textFill>
                  <w14:solidFill>
                    <w14:schemeClr w14:val="tx1"/>
                  </w14:solidFill>
                </w14:textFill>
              </w:rPr>
              <w:t>▲</w:t>
            </w:r>
            <w:r>
              <w:rPr>
                <w:rFonts w:hint="eastAsia" w:ascii="宋体" w:hAnsi="宋体" w:eastAsia="宋体" w:cs="宋体"/>
                <w:sz w:val="21"/>
                <w:szCs w:val="21"/>
                <w:lang w:val="en-US"/>
              </w:rPr>
              <w:t>2.</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动态调速被动充分牵伸模块：</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通过动态牵伸范围调节，适应关节僵硬程度的实时变化，是高强度牵伸变得舒适和安全。系统可以对膝关节高肌张力（异常肌力变化，痉挛，僵硬），实施在线观测，保证充分牵伸的灵敏、精准，迅速响应。区别于传统“慢速”持续被动训练产品，此模块可以根据肌张力变化动态调速，来增加在单次治疗中动态牵伸的循环次数。在肌张力较高（痉挛/挛缩）的角度，实施对抗持续性牵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关节主活动范围ROM在线观测模块；</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在训练过程中，允许治疗师方便的观测患者的膝关节主动活动度AROM变化，也可以监测被动牵伸的强度变化和僵硬角度的变化；通过大屏幕定量在线反馈牵伸过程中的膝关节运动信息，为治疗师和患者提供更多本体感觉训练的潜在途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rPr>
              <w:t>4.</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等速评定系统：</w:t>
            </w:r>
          </w:p>
          <w:p>
            <w:pPr>
              <w:pStyle w:val="37"/>
              <w:numPr>
                <w:ilvl w:val="0"/>
                <w:numId w:val="12"/>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可提供峰力矩、平均力矩、特定角度力矩、峰力矩体重比、峰力矩角度、峰力矩时间，总功、平均功率、屈伸肌峰力矩比、关节活动范围、变异系数等多种测试数据；</w:t>
            </w:r>
          </w:p>
          <w:p>
            <w:pPr>
              <w:pStyle w:val="37"/>
              <w:numPr>
                <w:ilvl w:val="0"/>
                <w:numId w:val="12"/>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提供评定报告：报告选项包括测试、进展、多时间段、标准通用数据等内容；</w:t>
            </w:r>
          </w:p>
          <w:p>
            <w:pPr>
              <w:pStyle w:val="37"/>
              <w:numPr>
                <w:ilvl w:val="0"/>
                <w:numId w:val="12"/>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软件的测试评估界面实时反馈训练曲线及指标，定时记录测试结果；</w:t>
            </w:r>
          </w:p>
          <w:p>
            <w:pPr>
              <w:pStyle w:val="37"/>
              <w:numPr>
                <w:ilvl w:val="0"/>
                <w:numId w:val="12"/>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可接入其他设备控制（EEG，EMG，FES），也可将扭矩、加速度等等的信号共享到其他系统；</w:t>
            </w:r>
          </w:p>
          <w:p>
            <w:pPr>
              <w:pStyle w:val="37"/>
              <w:numPr>
                <w:ilvl w:val="0"/>
                <w:numId w:val="12"/>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提供可扩展的多形态交互式反馈游戏训练系统，包括 助力，阻力 以及扭矩模式；</w:t>
            </w:r>
          </w:p>
          <w:p>
            <w:pPr>
              <w:pStyle w:val="37"/>
              <w:numPr>
                <w:ilvl w:val="0"/>
                <w:numId w:val="12"/>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可进行肢体本体感觉的评测（速度本体感觉，位置本体感觉）。</w:t>
            </w:r>
          </w:p>
          <w:p>
            <w:pPr>
              <w:pStyle w:val="36"/>
              <w:ind w:left="0"/>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5.</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等速训练系统：</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可根据肌力强弱、肌肉长度变化、力臂长短、疼痛疲劳等状况，能提供一种顺应性阻力，使肌肉在整个活动范围内始终承受最大阻力，产生最大肌力，从而提高训练效率。同时训练主动肌与拮抗肌，增加关节稳定性；可提供实时反馈信息，进行最大肌力收缩训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8589" w:type="dxa"/>
          </w:tcPr>
          <w:p>
            <w:pPr>
              <w:pStyle w:val="37"/>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病案参数管理系统：</w:t>
            </w:r>
          </w:p>
          <w:p>
            <w:pPr>
              <w:pStyle w:val="37"/>
              <w:numPr>
                <w:ilvl w:val="0"/>
                <w:numId w:val="13"/>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可以管理和记录患者每日训练数据和训练参数</w:t>
            </w:r>
          </w:p>
          <w:p>
            <w:pPr>
              <w:pStyle w:val="37"/>
              <w:numPr>
                <w:ilvl w:val="0"/>
                <w:numId w:val="13"/>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康复训练的结果可自动保存，医生可动态观察病人的治疗情况，及时做出</w:t>
            </w:r>
          </w:p>
          <w:p>
            <w:pPr>
              <w:pStyle w:val="37"/>
              <w:spacing w:line="460" w:lineRule="exact"/>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7.</w:t>
            </w:r>
          </w:p>
        </w:tc>
        <w:tc>
          <w:tcPr>
            <w:tcW w:w="8589" w:type="dxa"/>
          </w:tcPr>
          <w:p>
            <w:pPr>
              <w:pStyle w:val="37"/>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牵伸参数：</w:t>
            </w:r>
          </w:p>
          <w:p>
            <w:pPr>
              <w:spacing w:line="460" w:lineRule="exact"/>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允许治疗师感受/验证牵伸力度的有效性和牵伸范围的合理性</w:t>
            </w:r>
          </w:p>
          <w:p>
            <w:pPr>
              <w:spacing w:line="460" w:lineRule="exact"/>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手动感知并选择被动充分牵伸伸展屈曲：0-130⁰</w:t>
            </w:r>
          </w:p>
          <w:p>
            <w:pPr>
              <w:spacing w:line="460" w:lineRule="exact"/>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最快高效牵伸速度可达到 10⁰/秒</w:t>
            </w:r>
          </w:p>
          <w:p>
            <w:pPr>
              <w:spacing w:line="460" w:lineRule="exact"/>
              <w:ind w:firstLine="525" w:firstLineChars="2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牵伸速度自适应动态调节范围：5～10⁰/秒</w:t>
            </w:r>
          </w:p>
          <w:p>
            <w:pPr>
              <w:spacing w:line="460" w:lineRule="exact"/>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牵伸速度可调节，调节精度 1° </w:t>
            </w:r>
          </w:p>
          <w:p>
            <w:pPr>
              <w:spacing w:line="460" w:lineRule="exact"/>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对抗挛缩的充分牵伸的持续性时间： 0~60秒</w:t>
            </w:r>
          </w:p>
          <w:p>
            <w:pPr>
              <w:spacing w:line="460" w:lineRule="exact"/>
              <w:ind w:left="344" w:leftChars="164" w:firstLine="105" w:firstLineChars="5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训练总时间选择 1~120分钟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8.</w:t>
            </w:r>
          </w:p>
        </w:tc>
        <w:tc>
          <w:tcPr>
            <w:tcW w:w="8589" w:type="dxa"/>
          </w:tcPr>
          <w:p>
            <w:pPr>
              <w:spacing w:line="4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训练模式及参数：最大级别使用最大扭矩 97.46Nm</w:t>
            </w:r>
          </w:p>
          <w:p>
            <w:pPr>
              <w:spacing w:line="460" w:lineRule="exact"/>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被动牵伸：牵伸速度自适应动态调节范围：5～10⁰/秒</w:t>
            </w:r>
          </w:p>
          <w:p>
            <w:pPr>
              <w:spacing w:line="460" w:lineRule="exact"/>
              <w:ind w:left="344" w:leftChars="164" w:firstLine="105" w:firstLineChars="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游戏训练：</w:t>
            </w:r>
          </w:p>
          <w:p>
            <w:pPr>
              <w:spacing w:line="460" w:lineRule="exact"/>
              <w:ind w:left="99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助力模式：速度： 0～10⁰/秒；助力延时：0～5秒</w:t>
            </w:r>
          </w:p>
          <w:p>
            <w:pPr>
              <w:spacing w:line="460" w:lineRule="exact"/>
              <w:ind w:left="99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阻力模式：阻力： 0～10级</w:t>
            </w:r>
          </w:p>
          <w:p>
            <w:pPr>
              <w:spacing w:line="460" w:lineRule="exact"/>
              <w:ind w:left="992"/>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扭矩模式：扭矩： 0～7级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9.</w:t>
            </w:r>
          </w:p>
        </w:tc>
        <w:tc>
          <w:tcPr>
            <w:tcW w:w="8589" w:type="dxa"/>
          </w:tcPr>
          <w:p>
            <w:pPr>
              <w:pStyle w:val="37"/>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等速评定及训练参数：最大扭矩：</w:t>
            </w:r>
            <w:r>
              <w:rPr>
                <w:rFonts w:hint="eastAsia" w:ascii="宋体" w:hAnsi="宋体" w:eastAsia="宋体" w:cs="宋体"/>
                <w:color w:val="000000" w:themeColor="text1"/>
                <w:sz w:val="21"/>
                <w:szCs w:val="21"/>
                <w14:textFill>
                  <w14:solidFill>
                    <w14:schemeClr w14:val="tx1"/>
                  </w14:solidFill>
                </w14:textFill>
              </w:rPr>
              <w:t>97.46</w:t>
            </w:r>
            <w:r>
              <w:rPr>
                <w:rFonts w:hint="eastAsia" w:ascii="宋体" w:hAnsi="宋体" w:eastAsia="宋体" w:cs="宋体"/>
                <w:bCs/>
                <w:color w:val="000000" w:themeColor="text1"/>
                <w:sz w:val="21"/>
                <w:szCs w:val="21"/>
                <w14:textFill>
                  <w14:solidFill>
                    <w14:schemeClr w14:val="tx1"/>
                  </w14:solidFill>
                </w14:textFill>
              </w:rPr>
              <w:t>Nm；扭矩级别以20%最大扭矩递增</w:t>
            </w:r>
          </w:p>
          <w:p>
            <w:pPr>
              <w:pStyle w:val="37"/>
              <w:numPr>
                <w:ilvl w:val="0"/>
                <w:numId w:val="14"/>
              </w:numPr>
              <w:spacing w:line="4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等速评定：</w:t>
            </w:r>
          </w:p>
          <w:p>
            <w:pPr>
              <w:spacing w:line="460" w:lineRule="exact"/>
              <w:ind w:left="99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等速向心运动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速度： 30～240⁰/秒</w:t>
            </w:r>
          </w:p>
          <w:p>
            <w:pPr>
              <w:spacing w:line="460" w:lineRule="exact"/>
              <w:ind w:left="99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等速离心运动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速度： 30～240⁰/秒</w:t>
            </w:r>
          </w:p>
          <w:p>
            <w:pPr>
              <w:pStyle w:val="37"/>
              <w:numPr>
                <w:ilvl w:val="0"/>
                <w:numId w:val="14"/>
              </w:numPr>
              <w:spacing w:line="4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等速训练：</w:t>
            </w:r>
          </w:p>
          <w:p>
            <w:pPr>
              <w:spacing w:line="460" w:lineRule="exact"/>
              <w:ind w:left="99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等速运动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速度： 30～240⁰/秒</w:t>
            </w:r>
          </w:p>
          <w:p>
            <w:pPr>
              <w:spacing w:line="460" w:lineRule="exact"/>
              <w:ind w:left="99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等长运动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 xml:space="preserve">扭矩： 0~5级 </w:t>
            </w:r>
          </w:p>
          <w:p>
            <w:pPr>
              <w:spacing w:line="460" w:lineRule="exact"/>
              <w:ind w:left="992"/>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等张运动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扭矩： 0~5级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10.</w:t>
            </w:r>
          </w:p>
        </w:tc>
        <w:tc>
          <w:tcPr>
            <w:tcW w:w="8589" w:type="dxa"/>
          </w:tcPr>
          <w:p>
            <w:pPr>
              <w:pStyle w:val="37"/>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屏幕提供完整的充分牵伸在线观测功能</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观测</w:t>
            </w:r>
            <w:r>
              <w:rPr>
                <w:rFonts w:hint="eastAsia" w:ascii="宋体" w:hAnsi="宋体" w:eastAsia="宋体" w:cs="宋体"/>
                <w:bCs/>
                <w:color w:val="000000" w:themeColor="text1"/>
                <w:sz w:val="21"/>
                <w:szCs w:val="21"/>
                <w14:textFill>
                  <w14:solidFill>
                    <w14:schemeClr w14:val="tx1"/>
                  </w14:solidFill>
                </w14:textFill>
              </w:rPr>
              <w:t>关节活动范围ROM</w:t>
            </w:r>
          </w:p>
          <w:p>
            <w:pPr>
              <w:spacing w:line="460" w:lineRule="exact"/>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观测膝关节</w:t>
            </w:r>
            <w:r>
              <w:rPr>
                <w:rFonts w:hint="eastAsia" w:ascii="宋体" w:hAnsi="宋体" w:eastAsia="宋体" w:cs="宋体"/>
                <w:bCs/>
                <w:color w:val="000000" w:themeColor="text1"/>
                <w:sz w:val="21"/>
                <w:szCs w:val="21"/>
                <w14:textFill>
                  <w14:solidFill>
                    <w14:schemeClr w14:val="tx1"/>
                  </w14:solidFill>
                </w14:textFill>
              </w:rPr>
              <w:t>自主活动范围AROM，误差</w:t>
            </w:r>
            <w:r>
              <w:rPr>
                <w:rFonts w:hint="eastAsia" w:ascii="宋体" w:hAnsi="宋体" w:eastAsia="宋体" w:cs="宋体"/>
                <w:color w:val="000000" w:themeColor="text1"/>
                <w:sz w:val="21"/>
                <w:szCs w:val="21"/>
                <w14:textFill>
                  <w14:solidFill>
                    <w14:schemeClr w14:val="tx1"/>
                  </w14:solidFill>
                </w14:textFill>
              </w:rPr>
              <w:t>≤±1⁰</w:t>
            </w:r>
          </w:p>
          <w:p>
            <w:pPr>
              <w:spacing w:line="460" w:lineRule="exact"/>
              <w:ind w:left="344" w:leftChars="164" w:firstLine="105" w:firstLineChars="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观测膝关节</w:t>
            </w:r>
            <w:r>
              <w:rPr>
                <w:rFonts w:hint="eastAsia" w:ascii="宋体" w:hAnsi="宋体" w:eastAsia="宋体" w:cs="宋体"/>
                <w:bCs/>
                <w:color w:val="000000" w:themeColor="text1"/>
                <w:sz w:val="21"/>
                <w:szCs w:val="21"/>
                <w14:textFill>
                  <w14:solidFill>
                    <w14:schemeClr w14:val="tx1"/>
                  </w14:solidFill>
                </w14:textFill>
              </w:rPr>
              <w:t>被动牵伸活动范围PROM，误差</w:t>
            </w:r>
            <w:r>
              <w:rPr>
                <w:rFonts w:hint="eastAsia" w:ascii="宋体" w:hAnsi="宋体" w:eastAsia="宋体" w:cs="宋体"/>
                <w:color w:val="000000" w:themeColor="text1"/>
                <w:sz w:val="21"/>
                <w:szCs w:val="21"/>
                <w14:textFill>
                  <w14:solidFill>
                    <w14:schemeClr w14:val="tx1"/>
                  </w14:solidFill>
                </w14:textFill>
              </w:rPr>
              <w:t>≤±1⁰</w:t>
            </w:r>
          </w:p>
          <w:p>
            <w:pPr>
              <w:spacing w:line="460" w:lineRule="exact"/>
              <w:ind w:left="344" w:leftChars="164" w:firstLine="105" w:firstLineChars="5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观测</w:t>
            </w:r>
            <w:r>
              <w:rPr>
                <w:rFonts w:hint="eastAsia" w:ascii="宋体" w:hAnsi="宋体" w:eastAsia="宋体" w:cs="宋体"/>
                <w:bCs/>
                <w:color w:val="000000" w:themeColor="text1"/>
                <w:sz w:val="21"/>
                <w:szCs w:val="21"/>
                <w14:textFill>
                  <w14:solidFill>
                    <w14:schemeClr w14:val="tx1"/>
                  </w14:solidFill>
                </w14:textFill>
              </w:rPr>
              <w:t>对抗肌张力的牵伸强度，0～100%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645" w:hRule="atLeast"/>
        </w:trPr>
        <w:tc>
          <w:tcPr>
            <w:tcW w:w="889" w:type="dxa"/>
            <w:gridSpan w:val="2"/>
          </w:tcPr>
          <w:p>
            <w:pPr>
              <w:pStyle w:val="36"/>
              <w:spacing w:before="109"/>
              <w:ind w:left="84" w:right="89"/>
              <w:jc w:val="center"/>
              <w:rPr>
                <w:rFonts w:hint="eastAsia" w:ascii="宋体" w:hAnsi="宋体" w:eastAsia="宋体" w:cs="宋体"/>
                <w:sz w:val="21"/>
                <w:szCs w:val="21"/>
              </w:rPr>
            </w:pPr>
          </w:p>
        </w:tc>
        <w:tc>
          <w:tcPr>
            <w:tcW w:w="8589" w:type="dxa"/>
          </w:tcPr>
          <w:p>
            <w:pPr>
              <w:pStyle w:val="5"/>
              <w:spacing w:line="460" w:lineRule="exac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配置清单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589" w:type="dxa"/>
          </w:tcPr>
          <w:p>
            <w:pPr>
              <w:pStyle w:val="37"/>
              <w:numPr>
                <w:ilvl w:val="0"/>
                <w:numId w:val="15"/>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膝关节康复训练主机      1套</w:t>
            </w:r>
          </w:p>
          <w:p>
            <w:pPr>
              <w:pStyle w:val="37"/>
              <w:numPr>
                <w:ilvl w:val="0"/>
                <w:numId w:val="15"/>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专用人体工程学座椅          1套</w:t>
            </w:r>
          </w:p>
          <w:p>
            <w:pPr>
              <w:pStyle w:val="37"/>
              <w:numPr>
                <w:ilvl w:val="0"/>
                <w:numId w:val="15"/>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T字轨                       1套</w:t>
            </w:r>
          </w:p>
          <w:p>
            <w:pPr>
              <w:pStyle w:val="37"/>
              <w:numPr>
                <w:ilvl w:val="0"/>
                <w:numId w:val="15"/>
              </w:num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≥20寸触摸屏一体机          1套</w:t>
            </w:r>
          </w:p>
          <w:p>
            <w:pPr>
              <w:pStyle w:val="37"/>
              <w:numPr>
                <w:ilvl w:val="0"/>
                <w:numId w:val="15"/>
              </w:numPr>
              <w:spacing w:line="460" w:lineRule="exact"/>
              <w:rPr>
                <w:rFonts w:hint="eastAsia" w:ascii="宋体" w:hAnsi="宋体" w:eastAsia="宋体" w:cs="宋体"/>
                <w:sz w:val="21"/>
                <w:szCs w:val="21"/>
              </w:rPr>
            </w:pPr>
            <w:r>
              <w:rPr>
                <w:rFonts w:hint="eastAsia" w:ascii="宋体" w:hAnsi="宋体" w:eastAsia="宋体" w:cs="宋体"/>
                <w:bCs/>
                <w:color w:val="000000" w:themeColor="text1"/>
                <w:sz w:val="21"/>
                <w:szCs w:val="21"/>
                <w:lang w:val="en-US"/>
                <w14:textFill>
                  <w14:solidFill>
                    <w14:schemeClr w14:val="tx1"/>
                  </w14:solidFill>
                </w14:textFill>
              </w:rPr>
              <w:t>膝关节康复训练系统软件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tcPr>
          <w:p>
            <w:pPr>
              <w:spacing w:line="4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bCs/>
                <w:sz w:val="21"/>
                <w:szCs w:val="21"/>
                <w:lang w:val="en-US"/>
              </w:rPr>
              <w:t>坐立机器人（四肢联动)（1套）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7"/>
              <w:ind w:left="84" w:right="89"/>
              <w:jc w:val="center"/>
              <w:rPr>
                <w:rFonts w:hint="eastAsia" w:ascii="宋体" w:hAnsi="宋体" w:eastAsia="宋体" w:cs="宋体"/>
                <w:sz w:val="21"/>
                <w:szCs w:val="21"/>
              </w:rPr>
            </w:pPr>
            <w:r>
              <w:rPr>
                <w:rFonts w:hint="eastAsia" w:ascii="宋体" w:hAnsi="宋体" w:eastAsia="宋体" w:cs="宋体"/>
                <w:b/>
                <w:bCs/>
                <w:sz w:val="21"/>
                <w:szCs w:val="21"/>
              </w:rPr>
              <w:t>一、</w:t>
            </w:r>
          </w:p>
        </w:tc>
        <w:tc>
          <w:tcPr>
            <w:tcW w:w="8589" w:type="dxa"/>
          </w:tcPr>
          <w:p>
            <w:pPr>
              <w:pStyle w:val="36"/>
              <w:rPr>
                <w:rFonts w:hint="eastAsia" w:ascii="宋体" w:hAnsi="宋体" w:eastAsia="宋体" w:cs="宋体"/>
                <w:sz w:val="21"/>
                <w:szCs w:val="21"/>
              </w:rPr>
            </w:pPr>
            <w:r>
              <w:rPr>
                <w:rFonts w:hint="eastAsia" w:ascii="宋体" w:hAnsi="宋体" w:eastAsia="宋体" w:cs="宋体"/>
                <w:b/>
                <w:bCs/>
                <w:sz w:val="21"/>
                <w:szCs w:val="21"/>
              </w:rPr>
              <w:t>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1.1</w:t>
            </w:r>
          </w:p>
        </w:tc>
        <w:tc>
          <w:tcPr>
            <w:tcW w:w="8589" w:type="dxa"/>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具有座位-站位转化系统，帮助患者进行早期站立训练。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right="89"/>
              <w:jc w:val="center"/>
              <w:rPr>
                <w:rFonts w:hint="eastAsia" w:ascii="宋体" w:hAnsi="宋体" w:eastAsia="宋体" w:cs="宋体"/>
                <w:sz w:val="21"/>
                <w:szCs w:val="21"/>
                <w:lang w:val="en-US"/>
              </w:rPr>
            </w:pPr>
            <w:r>
              <w:rPr>
                <w:rFonts w:hint="eastAsia" w:ascii="宋体" w:hAnsi="宋体" w:eastAsia="宋体" w:cs="宋体"/>
                <w:sz w:val="21"/>
                <w:szCs w:val="21"/>
              </w:rPr>
              <w:t>1.2</w:t>
            </w:r>
          </w:p>
        </w:tc>
        <w:tc>
          <w:tcPr>
            <w:tcW w:w="8589" w:type="dxa"/>
          </w:tcPr>
          <w:p>
            <w:pPr>
              <w:pStyle w:val="36"/>
              <w:spacing w:before="161"/>
              <w:ind w:left="0"/>
              <w:rPr>
                <w:rFonts w:hint="eastAsia" w:ascii="宋体" w:hAnsi="宋体" w:eastAsia="宋体" w:cs="宋体"/>
                <w:sz w:val="21"/>
                <w:szCs w:val="21"/>
              </w:rPr>
            </w:pPr>
            <w:r>
              <w:rPr>
                <w:rFonts w:hint="eastAsia" w:ascii="宋体" w:hAnsi="宋体" w:eastAsia="宋体" w:cs="宋体"/>
                <w:sz w:val="21"/>
                <w:szCs w:val="21"/>
                <w:lang w:val="en-US"/>
              </w:rPr>
              <w:t>可实现不同</w:t>
            </w:r>
            <w:r>
              <w:rPr>
                <w:rFonts w:hint="eastAsia" w:ascii="宋体" w:hAnsi="宋体" w:eastAsia="宋体" w:cs="宋体"/>
                <w:sz w:val="21"/>
                <w:szCs w:val="21"/>
              </w:rPr>
              <w:t>训练模式：上肢带下肢，上下肢联动训练，实现上下肢协调训练等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1.3</w:t>
            </w:r>
          </w:p>
        </w:tc>
        <w:tc>
          <w:tcPr>
            <w:tcW w:w="8589" w:type="dxa"/>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具有多级可调阻尼器调节训练力量,满足不同使用者的训练需要。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▲1.4</w:t>
            </w:r>
          </w:p>
        </w:tc>
        <w:tc>
          <w:tcPr>
            <w:tcW w:w="8589" w:type="dxa"/>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髋、膝、踝关节部位具有稳定的辅助装置，建立正确运动感觉输入，引发正确运动曲线模式，步距：0-45mm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▲1.5</w:t>
            </w:r>
          </w:p>
        </w:tc>
        <w:tc>
          <w:tcPr>
            <w:tcW w:w="8589" w:type="dxa"/>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护胸结构调节范围：护胸前后调节在200mm-400mm范围内可调。护胸高度在900mm-1500mm内可调。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 xml:space="preserve"> 1.6</w:t>
            </w:r>
          </w:p>
        </w:tc>
        <w:tc>
          <w:tcPr>
            <w:tcW w:w="8589" w:type="dxa"/>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电动控制座椅靠背翻转调节范围：座椅靠背在0°-85°范围内可调；可在任意角度停止。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1.7</w:t>
            </w:r>
          </w:p>
        </w:tc>
        <w:tc>
          <w:tcPr>
            <w:tcW w:w="8589" w:type="dxa"/>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扶手高度调节范围：扶手高度调节在1240mm-1370mm范围内可调。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1.8</w:t>
            </w:r>
          </w:p>
        </w:tc>
        <w:tc>
          <w:tcPr>
            <w:tcW w:w="8589" w:type="dxa"/>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脚踏高度调节范围：脚踏高度调节范围（脚踏和护膝之间高度）在340mm-400mm范围内可调。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1.9</w:t>
            </w:r>
          </w:p>
        </w:tc>
        <w:tc>
          <w:tcPr>
            <w:tcW w:w="8589" w:type="dxa"/>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适用范围：适用于改善偏瘫患者肌力，维持关节活动度，改善偏瘫患者综合运动功能，促进患者运动功能恢复。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▲1.10</w:t>
            </w:r>
          </w:p>
        </w:tc>
        <w:tc>
          <w:tcPr>
            <w:tcW w:w="8589" w:type="dxa"/>
          </w:tcPr>
          <w:p>
            <w:pPr>
              <w:adjustRightInd w:val="0"/>
              <w:snapToGrid w:val="0"/>
              <w:rPr>
                <w:rFonts w:hint="eastAsia" w:ascii="宋体" w:hAnsi="宋体" w:eastAsia="宋体" w:cs="宋体"/>
                <w:sz w:val="21"/>
                <w:szCs w:val="21"/>
              </w:rPr>
            </w:pPr>
            <w:r>
              <w:rPr>
                <w:rFonts w:hint="eastAsia" w:ascii="宋体" w:hAnsi="宋体" w:eastAsia="宋体" w:cs="宋体"/>
                <w:color w:val="000000"/>
                <w:sz w:val="21"/>
                <w:szCs w:val="21"/>
              </w:rPr>
              <w:t>升级方式：可以增配电刺激2套，8路电刺激，升级产品可以唤醒患者肌肉神经配合运动治疗尽快达到康复的效果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vAlign w:val="center"/>
          </w:tcPr>
          <w:p>
            <w:pPr>
              <w:adjustRightInd w:val="0"/>
              <w:snapToGrid w:val="0"/>
              <w:rPr>
                <w:rFonts w:hint="eastAsia" w:ascii="宋体" w:hAnsi="宋体" w:eastAsia="宋体" w:cs="宋体"/>
                <w:color w:val="000000"/>
                <w:sz w:val="21"/>
                <w:szCs w:val="21"/>
              </w:rPr>
            </w:pPr>
            <w:r>
              <w:rPr>
                <w:rFonts w:hint="eastAsia" w:ascii="宋体" w:hAnsi="宋体" w:eastAsia="宋体" w:cs="宋体"/>
                <w:b/>
                <w:bCs/>
                <w:sz w:val="21"/>
                <w:szCs w:val="21"/>
                <w:lang w:val="en-US"/>
              </w:rPr>
              <w:t>上下肢主被动训练系统（1套）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rPr>
            </w:pPr>
            <w:r>
              <w:rPr>
                <w:rFonts w:hint="eastAsia" w:ascii="宋体" w:hAnsi="宋体" w:eastAsia="宋体" w:cs="宋体"/>
                <w:b/>
                <w:bCs/>
                <w:color w:val="000000" w:themeColor="text1"/>
                <w:spacing w:val="20"/>
                <w:sz w:val="21"/>
                <w:szCs w:val="21"/>
                <w14:textFill>
                  <w14:solidFill>
                    <w14:schemeClr w14:val="tx1"/>
                  </w14:solidFill>
                </w14:textFill>
              </w:rPr>
              <w:t>一、</w:t>
            </w:r>
          </w:p>
        </w:tc>
        <w:tc>
          <w:tcPr>
            <w:tcW w:w="8589" w:type="dxa"/>
            <w:vAlign w:val="center"/>
          </w:tcPr>
          <w:p>
            <w:pPr>
              <w:rPr>
                <w:rFonts w:hint="eastAsia" w:ascii="宋体" w:hAnsi="宋体" w:eastAsia="宋体" w:cs="宋体"/>
                <w:sz w:val="21"/>
                <w:szCs w:val="21"/>
                <w:lang w:val="en-US"/>
              </w:rPr>
            </w:pPr>
            <w:r>
              <w:rPr>
                <w:rFonts w:hint="eastAsia" w:ascii="宋体" w:hAnsi="宋体" w:eastAsia="宋体" w:cs="宋体"/>
                <w:b/>
                <w:bCs/>
                <w:sz w:val="21"/>
                <w:szCs w:val="21"/>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b/>
                <w:bCs/>
                <w:color w:val="000000" w:themeColor="text1"/>
                <w:spacing w:val="20"/>
                <w:sz w:val="21"/>
                <w:szCs w:val="21"/>
                <w14:textFill>
                  <w14:solidFill>
                    <w14:schemeClr w14:val="tx1"/>
                  </w14:solidFill>
                </w14:textFill>
              </w:rPr>
              <w:t>1.1</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系统动力系统采用特殊的结构设计，高度从1010～1250都可以调节。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1.2</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具有患者从完全被动训练阶段到主动和被动训练相交叉的助力训练阶段到完全的主动训练阶段到初期主动力量训练阶段的患者康复过程。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1.3</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采用彩色LCD显示技术且一目了然的控制面板的设计。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color w:val="000000" w:themeColor="text1"/>
                <w:spacing w:val="20"/>
                <w:sz w:val="21"/>
                <w:szCs w:val="21"/>
                <w14:textFill>
                  <w14:solidFill>
                    <w14:schemeClr w14:val="tx1"/>
                  </w14:solidFill>
                </w14:textFill>
              </w:rPr>
              <w:t>1.4</w:t>
            </w:r>
          </w:p>
        </w:tc>
        <w:tc>
          <w:tcPr>
            <w:tcW w:w="8589" w:type="dxa"/>
            <w:vAlign w:val="center"/>
          </w:tcPr>
          <w:p>
            <w:pPr>
              <w:spacing w:line="360" w:lineRule="exact"/>
              <w:ind w:left="330" w:hanging="315" w:hangingChars="150"/>
              <w:rPr>
                <w:rFonts w:hint="eastAsia" w:ascii="宋体" w:hAnsi="宋体" w:eastAsia="宋体" w:cs="宋体"/>
                <w:sz w:val="21"/>
                <w:szCs w:val="21"/>
              </w:rPr>
            </w:pPr>
            <w:r>
              <w:rPr>
                <w:rFonts w:hint="eastAsia" w:ascii="宋体" w:hAnsi="宋体" w:eastAsia="宋体" w:cs="宋体"/>
                <w:sz w:val="21"/>
                <w:szCs w:val="21"/>
              </w:rPr>
              <w:t>具有六种针对性的训练模式：</w:t>
            </w:r>
          </w:p>
          <w:p>
            <w:pPr>
              <w:spacing w:line="360" w:lineRule="exact"/>
              <w:ind w:left="330" w:hanging="315" w:hangingChars="150"/>
              <w:rPr>
                <w:rFonts w:hint="eastAsia" w:ascii="宋体" w:hAnsi="宋体" w:eastAsia="宋体" w:cs="宋体"/>
                <w:sz w:val="21"/>
                <w:szCs w:val="21"/>
              </w:rPr>
            </w:pPr>
            <w:r>
              <w:rPr>
                <w:rFonts w:hint="eastAsia" w:ascii="宋体" w:hAnsi="宋体" w:eastAsia="宋体" w:cs="宋体"/>
                <w:sz w:val="21"/>
                <w:szCs w:val="21"/>
              </w:rPr>
              <w:t>（1）神经模式：连续旋转运动的训练模式；</w:t>
            </w:r>
          </w:p>
          <w:p>
            <w:pPr>
              <w:spacing w:line="360" w:lineRule="exact"/>
              <w:ind w:left="330" w:hanging="315" w:hangingChars="150"/>
              <w:rPr>
                <w:rFonts w:hint="eastAsia" w:ascii="宋体" w:hAnsi="宋体" w:eastAsia="宋体" w:cs="宋体"/>
                <w:sz w:val="21"/>
                <w:szCs w:val="21"/>
              </w:rPr>
            </w:pPr>
            <w:r>
              <w:rPr>
                <w:rFonts w:hint="eastAsia" w:ascii="宋体" w:hAnsi="宋体" w:eastAsia="宋体" w:cs="宋体"/>
                <w:sz w:val="21"/>
                <w:szCs w:val="21"/>
              </w:rPr>
              <w:t>（2）骨科模式：定位的角度往复训练模式；</w:t>
            </w:r>
          </w:p>
          <w:p>
            <w:pPr>
              <w:spacing w:line="360" w:lineRule="exact"/>
              <w:ind w:left="330" w:hanging="315" w:hangingChars="150"/>
              <w:rPr>
                <w:rFonts w:hint="eastAsia" w:ascii="宋体" w:hAnsi="宋体" w:eastAsia="宋体" w:cs="宋体"/>
                <w:sz w:val="21"/>
                <w:szCs w:val="21"/>
              </w:rPr>
            </w:pPr>
            <w:r>
              <w:rPr>
                <w:rFonts w:hint="eastAsia" w:ascii="宋体" w:hAnsi="宋体" w:eastAsia="宋体" w:cs="宋体"/>
                <w:sz w:val="21"/>
                <w:szCs w:val="21"/>
              </w:rPr>
              <w:t>（3）心肺模式：完全的主动运动训练模式；</w:t>
            </w:r>
          </w:p>
          <w:p>
            <w:pPr>
              <w:spacing w:line="360" w:lineRule="exact"/>
              <w:ind w:left="330" w:hanging="315" w:hangingChars="150"/>
              <w:rPr>
                <w:rFonts w:hint="eastAsia" w:ascii="宋体" w:hAnsi="宋体" w:eastAsia="宋体" w:cs="宋体"/>
                <w:sz w:val="21"/>
                <w:szCs w:val="21"/>
              </w:rPr>
            </w:pPr>
            <w:r>
              <w:rPr>
                <w:rFonts w:hint="eastAsia" w:ascii="宋体" w:hAnsi="宋体" w:eastAsia="宋体" w:cs="宋体"/>
                <w:sz w:val="21"/>
                <w:szCs w:val="21"/>
              </w:rPr>
              <w:t>（4）反馈模式：建立协调性的训练模式；</w:t>
            </w:r>
          </w:p>
          <w:p>
            <w:pPr>
              <w:spacing w:line="360" w:lineRule="exact"/>
              <w:ind w:left="330" w:hanging="315" w:hangingChars="150"/>
              <w:rPr>
                <w:rFonts w:hint="eastAsia" w:ascii="宋体" w:hAnsi="宋体" w:eastAsia="宋体" w:cs="宋体"/>
                <w:sz w:val="21"/>
                <w:szCs w:val="21"/>
              </w:rPr>
            </w:pPr>
            <w:r>
              <w:rPr>
                <w:rFonts w:hint="eastAsia" w:ascii="宋体" w:hAnsi="宋体" w:eastAsia="宋体" w:cs="宋体"/>
                <w:sz w:val="21"/>
                <w:szCs w:val="21"/>
              </w:rPr>
              <w:t>（5）被动模式：强化训练力度的训练模式；</w:t>
            </w:r>
          </w:p>
          <w:p>
            <w:pPr>
              <w:spacing w:line="360" w:lineRule="exact"/>
              <w:ind w:left="330" w:hanging="315" w:hangingChars="150"/>
              <w:rPr>
                <w:rFonts w:hint="eastAsia" w:ascii="宋体" w:hAnsi="宋体" w:eastAsia="宋体" w:cs="宋体"/>
                <w:sz w:val="21"/>
                <w:szCs w:val="21"/>
              </w:rPr>
            </w:pPr>
            <w:r>
              <w:rPr>
                <w:rFonts w:hint="eastAsia" w:ascii="宋体" w:hAnsi="宋体" w:eastAsia="宋体" w:cs="宋体"/>
                <w:sz w:val="21"/>
                <w:szCs w:val="21"/>
              </w:rPr>
              <w:t>（6）游戏模式：提高训练者的兴趣，使其在游戏中训练热情和耐力的模式。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▲1.5</w:t>
            </w:r>
          </w:p>
        </w:tc>
        <w:tc>
          <w:tcPr>
            <w:tcW w:w="8589" w:type="dxa"/>
            <w:vAlign w:val="center"/>
          </w:tcPr>
          <w:p>
            <w:pPr>
              <w:widowControl/>
              <w:spacing w:line="360" w:lineRule="exact"/>
              <w:textAlignment w:val="center"/>
              <w:rPr>
                <w:rFonts w:hint="eastAsia" w:ascii="宋体" w:hAnsi="宋体" w:eastAsia="宋体" w:cs="宋体"/>
                <w:sz w:val="21"/>
                <w:szCs w:val="21"/>
              </w:rPr>
            </w:pPr>
            <w:r>
              <w:rPr>
                <w:rFonts w:hint="eastAsia" w:ascii="宋体" w:hAnsi="宋体" w:eastAsia="宋体" w:cs="宋体"/>
                <w:sz w:val="21"/>
                <w:szCs w:val="21"/>
              </w:rPr>
              <w:t>具有四种患者训练安全保护功能：痉挛保护、声控保护、靶心率保护、磁控保护。且痉挛敏感等级、声控敏感等级和靶心率目标数值均可调。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bCs/>
                <w:color w:val="000000" w:themeColor="text1"/>
                <w:spacing w:val="20"/>
                <w:sz w:val="21"/>
                <w:szCs w:val="21"/>
                <w14:textFill>
                  <w14:solidFill>
                    <w14:schemeClr w14:val="tx1"/>
                  </w14:solidFill>
                </w14:textFill>
              </w:rPr>
              <w:t>1.6</w:t>
            </w:r>
          </w:p>
        </w:tc>
        <w:tc>
          <w:tcPr>
            <w:tcW w:w="8589" w:type="dxa"/>
            <w:vAlign w:val="center"/>
          </w:tcPr>
          <w:p>
            <w:pPr>
              <w:widowControl/>
              <w:spacing w:line="360" w:lineRule="exact"/>
              <w:textAlignment w:val="center"/>
              <w:rPr>
                <w:rFonts w:hint="eastAsia" w:ascii="宋体" w:hAnsi="宋体" w:eastAsia="宋体" w:cs="宋体"/>
                <w:color w:val="000000"/>
                <w:sz w:val="21"/>
                <w:szCs w:val="21"/>
              </w:rPr>
            </w:pPr>
            <w:r>
              <w:rPr>
                <w:rFonts w:hint="eastAsia" w:ascii="宋体" w:hAnsi="宋体" w:eastAsia="宋体" w:cs="宋体"/>
                <w:sz w:val="21"/>
                <w:szCs w:val="21"/>
              </w:rPr>
              <w:t>能够实时显示患者主被动做功情况。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bCs/>
                <w:color w:val="000000" w:themeColor="text1"/>
                <w:spacing w:val="20"/>
                <w:sz w:val="21"/>
                <w:szCs w:val="21"/>
                <w14:textFill>
                  <w14:solidFill>
                    <w14:schemeClr w14:val="tx1"/>
                  </w14:solidFill>
                </w14:textFill>
              </w:rPr>
              <w:t>1.7</w:t>
            </w:r>
          </w:p>
        </w:tc>
        <w:tc>
          <w:tcPr>
            <w:tcW w:w="8589" w:type="dxa"/>
            <w:vAlign w:val="center"/>
          </w:tcPr>
          <w:p>
            <w:pPr>
              <w:widowControl/>
              <w:spacing w:line="360" w:lineRule="exact"/>
              <w:textAlignment w:val="center"/>
              <w:rPr>
                <w:rFonts w:hint="eastAsia" w:ascii="宋体" w:hAnsi="宋体" w:eastAsia="宋体" w:cs="宋体"/>
                <w:color w:val="000000"/>
                <w:sz w:val="21"/>
                <w:szCs w:val="21"/>
              </w:rPr>
            </w:pPr>
            <w:r>
              <w:rPr>
                <w:rFonts w:hint="eastAsia" w:ascii="宋体" w:hAnsi="宋体" w:eastAsia="宋体" w:cs="宋体"/>
                <w:sz w:val="21"/>
                <w:szCs w:val="21"/>
              </w:rPr>
              <w:t>可以根据患者情况上肢训练单元可高低调节和前后调节，扶手训练位可调，显示屏幕可360度转动，充分考虑了患者训练体位。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b/>
                <w:bCs/>
                <w:color w:val="000000" w:themeColor="text1"/>
                <w:sz w:val="21"/>
                <w:szCs w:val="21"/>
                <w14:textFill>
                  <w14:solidFill>
                    <w14:schemeClr w14:val="tx1"/>
                  </w14:solidFill>
                </w14:textFill>
              </w:rPr>
              <w:t>二、</w:t>
            </w:r>
          </w:p>
        </w:tc>
        <w:tc>
          <w:tcPr>
            <w:tcW w:w="8589" w:type="dxa"/>
            <w:vAlign w:val="center"/>
          </w:tcPr>
          <w:p>
            <w:pPr>
              <w:rPr>
                <w:rFonts w:hint="eastAsia" w:ascii="宋体" w:hAnsi="宋体" w:eastAsia="宋体" w:cs="宋体"/>
                <w:color w:val="000000"/>
                <w:sz w:val="21"/>
                <w:szCs w:val="21"/>
              </w:rPr>
            </w:pPr>
            <w:r>
              <w:rPr>
                <w:rFonts w:hint="eastAsia" w:ascii="宋体" w:hAnsi="宋体" w:eastAsia="宋体" w:cs="宋体"/>
                <w:b/>
                <w:bCs/>
                <w:sz w:val="21"/>
                <w:szCs w:val="21"/>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tabs>
                <w:tab w:val="left" w:pos="3444"/>
              </w:tabs>
              <w:spacing w:line="360" w:lineRule="exact"/>
              <w:jc w:val="center"/>
              <w:rPr>
                <w:rFonts w:hint="eastAsia" w:ascii="宋体" w:hAnsi="宋体" w:eastAsia="宋体" w:cs="宋体"/>
                <w:sz w:val="21"/>
                <w:szCs w:val="21"/>
                <w:lang w:val="en-US"/>
              </w:rPr>
            </w:pPr>
            <w:r>
              <w:rPr>
                <w:rFonts w:hint="eastAsia" w:ascii="宋体" w:hAnsi="宋体" w:eastAsia="宋体" w:cs="宋体"/>
                <w:color w:val="000000" w:themeColor="text1"/>
                <w:sz w:val="21"/>
                <w:szCs w:val="21"/>
                <w14:textFill>
                  <w14:solidFill>
                    <w14:schemeClr w14:val="tx1"/>
                  </w14:solidFill>
                </w14:textFill>
              </w:rPr>
              <w:t>2.1</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主机     1台</w:t>
            </w:r>
          </w:p>
          <w:p>
            <w:pPr>
              <w:rPr>
                <w:rFonts w:hint="eastAsia" w:ascii="宋体" w:hAnsi="宋体" w:eastAsia="宋体" w:cs="宋体"/>
                <w:sz w:val="21"/>
                <w:szCs w:val="21"/>
              </w:rPr>
            </w:pPr>
            <w:r>
              <w:rPr>
                <w:rFonts w:hint="eastAsia" w:ascii="宋体" w:hAnsi="宋体" w:eastAsia="宋体" w:cs="宋体"/>
                <w:sz w:val="21"/>
                <w:szCs w:val="21"/>
              </w:rPr>
              <w:t>磁控开关        1个</w:t>
            </w:r>
          </w:p>
          <w:p>
            <w:pPr>
              <w:rPr>
                <w:rFonts w:hint="eastAsia" w:ascii="宋体" w:hAnsi="宋体" w:eastAsia="宋体" w:cs="宋体"/>
                <w:sz w:val="21"/>
                <w:szCs w:val="21"/>
              </w:rPr>
            </w:pPr>
            <w:r>
              <w:rPr>
                <w:rFonts w:hint="eastAsia" w:ascii="宋体" w:hAnsi="宋体" w:eastAsia="宋体" w:cs="宋体"/>
                <w:sz w:val="21"/>
                <w:szCs w:val="21"/>
              </w:rPr>
              <w:t>耳麦        1个</w:t>
            </w:r>
          </w:p>
          <w:p>
            <w:pPr>
              <w:rPr>
                <w:rFonts w:hint="eastAsia" w:ascii="宋体" w:hAnsi="宋体" w:eastAsia="宋体" w:cs="宋体"/>
                <w:sz w:val="21"/>
                <w:szCs w:val="21"/>
              </w:rPr>
            </w:pPr>
            <w:r>
              <w:rPr>
                <w:rFonts w:hint="eastAsia" w:ascii="宋体" w:hAnsi="宋体" w:eastAsia="宋体" w:cs="宋体"/>
                <w:sz w:val="21"/>
                <w:szCs w:val="21"/>
              </w:rPr>
              <w:t>把手             1副</w:t>
            </w:r>
          </w:p>
          <w:p>
            <w:pPr>
              <w:rPr>
                <w:rFonts w:hint="eastAsia" w:ascii="宋体" w:hAnsi="宋体" w:eastAsia="宋体" w:cs="宋体"/>
                <w:sz w:val="21"/>
                <w:szCs w:val="21"/>
              </w:rPr>
            </w:pPr>
            <w:r>
              <w:rPr>
                <w:rFonts w:hint="eastAsia" w:ascii="宋体" w:hAnsi="宋体" w:eastAsia="宋体" w:cs="宋体"/>
                <w:sz w:val="21"/>
                <w:szCs w:val="21"/>
              </w:rPr>
              <w:t>脚蹬袋       1副</w:t>
            </w:r>
          </w:p>
          <w:p>
            <w:pPr>
              <w:rPr>
                <w:rFonts w:hint="eastAsia" w:ascii="宋体" w:hAnsi="宋体" w:eastAsia="宋体" w:cs="宋体"/>
                <w:sz w:val="21"/>
                <w:szCs w:val="21"/>
              </w:rPr>
            </w:pPr>
            <w:r>
              <w:rPr>
                <w:rFonts w:hint="eastAsia" w:ascii="宋体" w:hAnsi="宋体" w:eastAsia="宋体" w:cs="宋体"/>
                <w:sz w:val="21"/>
                <w:szCs w:val="21"/>
              </w:rPr>
              <w:t>小腿支撑         1副</w:t>
            </w:r>
          </w:p>
          <w:p>
            <w:pPr>
              <w:rPr>
                <w:rFonts w:hint="eastAsia" w:ascii="宋体" w:hAnsi="宋体" w:eastAsia="宋体" w:cs="宋体"/>
                <w:color w:val="000000"/>
                <w:sz w:val="21"/>
                <w:szCs w:val="21"/>
              </w:rPr>
            </w:pPr>
            <w:r>
              <w:rPr>
                <w:rFonts w:hint="eastAsia" w:ascii="宋体" w:hAnsi="宋体" w:eastAsia="宋体" w:cs="宋体"/>
                <w:sz w:val="21"/>
                <w:szCs w:val="21"/>
              </w:rPr>
              <w:t xml:space="preserve">电源线         1根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vAlign w:val="center"/>
          </w:tcPr>
          <w:p>
            <w:pPr>
              <w:rPr>
                <w:rFonts w:hint="eastAsia" w:ascii="宋体" w:hAnsi="宋体" w:eastAsia="宋体" w:cs="宋体"/>
                <w:sz w:val="21"/>
                <w:szCs w:val="21"/>
              </w:rPr>
            </w:pPr>
            <w:r>
              <w:rPr>
                <w:rFonts w:hint="eastAsia" w:ascii="宋体" w:hAnsi="宋体" w:eastAsia="宋体" w:cs="宋体"/>
                <w:b/>
                <w:bCs/>
                <w:sz w:val="21"/>
                <w:szCs w:val="21"/>
                <w:lang w:val="en-US"/>
              </w:rPr>
              <w:t>无轨迹肌力评估与训练系统（1套）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7"/>
              <w:ind w:left="84" w:right="89"/>
              <w:jc w:val="center"/>
              <w:rPr>
                <w:rFonts w:hint="eastAsia" w:ascii="宋体" w:hAnsi="宋体" w:eastAsia="宋体" w:cs="宋体"/>
                <w:b/>
                <w:bCs/>
                <w:sz w:val="21"/>
                <w:szCs w:val="21"/>
              </w:rPr>
            </w:pPr>
            <w:r>
              <w:rPr>
                <w:rFonts w:hint="eastAsia" w:ascii="宋体" w:hAnsi="宋体" w:eastAsia="宋体" w:cs="宋体"/>
                <w:b/>
                <w:bCs/>
                <w:sz w:val="21"/>
                <w:szCs w:val="21"/>
              </w:rPr>
              <w:t>一、</w:t>
            </w:r>
          </w:p>
        </w:tc>
        <w:tc>
          <w:tcPr>
            <w:tcW w:w="8589" w:type="dxa"/>
          </w:tcPr>
          <w:p>
            <w:pPr>
              <w:pStyle w:val="36"/>
              <w:rPr>
                <w:rFonts w:hint="eastAsia" w:ascii="宋体" w:hAnsi="宋体" w:eastAsia="宋体" w:cs="宋体"/>
                <w:b/>
                <w:bCs/>
                <w:sz w:val="21"/>
                <w:szCs w:val="21"/>
              </w:rPr>
            </w:pPr>
            <w:r>
              <w:rPr>
                <w:rFonts w:hint="eastAsia" w:ascii="宋体" w:hAnsi="宋体" w:eastAsia="宋体" w:cs="宋体"/>
                <w:b/>
                <w:bCs/>
                <w:sz w:val="21"/>
                <w:szCs w:val="21"/>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b/>
                <w:bCs/>
                <w:sz w:val="21"/>
                <w:szCs w:val="21"/>
              </w:rPr>
            </w:pPr>
            <w:r>
              <w:rPr>
                <w:rFonts w:hint="eastAsia" w:ascii="宋体" w:hAnsi="宋体" w:eastAsia="宋体" w:cs="宋体"/>
                <w:b/>
                <w:bCs/>
                <w:sz w:val="21"/>
                <w:szCs w:val="21"/>
              </w:rPr>
              <w:t>1.1</w:t>
            </w:r>
          </w:p>
        </w:tc>
        <w:tc>
          <w:tcPr>
            <w:tcW w:w="8589" w:type="dxa"/>
          </w:tcPr>
          <w:p>
            <w:pPr>
              <w:pStyle w:val="36"/>
              <w:rPr>
                <w:rFonts w:hint="eastAsia" w:ascii="宋体" w:hAnsi="宋体" w:eastAsia="宋体" w:cs="宋体"/>
                <w:b/>
                <w:bCs/>
                <w:sz w:val="21"/>
                <w:szCs w:val="21"/>
              </w:rPr>
            </w:pPr>
            <w:r>
              <w:rPr>
                <w:rFonts w:hint="eastAsia" w:ascii="宋体" w:hAnsi="宋体" w:eastAsia="宋体" w:cs="宋体"/>
                <w:b/>
                <w:bCs/>
                <w:sz w:val="21"/>
                <w:szCs w:val="21"/>
              </w:rPr>
              <w:t>主机参数：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1.1.1</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外形尺寸：≥796*1278*2050mm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1.1.2</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最大阻力：≥43kg；调节档位：≥10档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1.1.3</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净重：≥150kg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1.1.4</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最大活动半径：≥5000mm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1.1.5</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滑轮高度调节范围：240~1880mm；滑轮调节档位：≥27档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1.1.6</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电脑主机CPU : Intel Core i3-2350M 2.30GHz/内存4GB/SSD32GB/显卡Intel HD Graphics 3000/操作系统: Windows 10/19寸LED显示屏/分辨率1366*768/音频插空*1/USB*4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b/>
                <w:bCs/>
                <w:sz w:val="21"/>
                <w:szCs w:val="21"/>
              </w:rPr>
            </w:pPr>
            <w:r>
              <w:rPr>
                <w:rFonts w:hint="eastAsia" w:ascii="宋体" w:hAnsi="宋体" w:eastAsia="宋体" w:cs="宋体"/>
                <w:b/>
                <w:bCs/>
                <w:sz w:val="21"/>
                <w:szCs w:val="21"/>
              </w:rPr>
              <w:t>2.1</w:t>
            </w:r>
          </w:p>
        </w:tc>
        <w:tc>
          <w:tcPr>
            <w:tcW w:w="8589" w:type="dxa"/>
          </w:tcPr>
          <w:p>
            <w:pPr>
              <w:pStyle w:val="36"/>
              <w:ind w:left="0"/>
              <w:rPr>
                <w:rFonts w:hint="eastAsia" w:ascii="宋体" w:hAnsi="宋体" w:eastAsia="宋体" w:cs="宋体"/>
                <w:b/>
                <w:bCs/>
                <w:sz w:val="21"/>
                <w:szCs w:val="21"/>
                <w:lang w:val="en-US"/>
              </w:rPr>
            </w:pPr>
            <w:r>
              <w:rPr>
                <w:rFonts w:hint="eastAsia" w:ascii="宋体" w:hAnsi="宋体" w:eastAsia="宋体" w:cs="宋体"/>
                <w:b/>
                <w:bCs/>
                <w:sz w:val="21"/>
                <w:szCs w:val="21"/>
              </w:rPr>
              <w:t>软件功能：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2.1.1</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内置专业的康复评估软件，主要功能包含评估、训练及输出评估报告等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2.1.2</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软件的测试功能包括单关节测试、多关节测试、自由组合测试等模块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2.1.3</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能够输出专业测评报告，评估指标包含向心收缩与离心收缩最大输出功率、平均最大输出功率、平均运动速度、峰值力、重复次数等指标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2.1.4</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测试报告图表显示包含共8种形式，分别是：速度与时间、速度与重复次数、速度与位置、位置与时间、功率与位置、功率与重复次数、功率与时间、力量与时间等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b/>
                <w:bCs/>
                <w:sz w:val="21"/>
                <w:szCs w:val="21"/>
              </w:rPr>
            </w:pPr>
            <w:r>
              <w:rPr>
                <w:rFonts w:hint="eastAsia" w:ascii="宋体" w:hAnsi="宋体" w:eastAsia="宋体" w:cs="宋体"/>
                <w:b/>
                <w:bCs/>
                <w:sz w:val="21"/>
                <w:szCs w:val="21"/>
              </w:rPr>
              <w:t>3.1</w:t>
            </w:r>
          </w:p>
        </w:tc>
        <w:tc>
          <w:tcPr>
            <w:tcW w:w="8589" w:type="dxa"/>
          </w:tcPr>
          <w:p>
            <w:pPr>
              <w:pStyle w:val="36"/>
              <w:ind w:left="0"/>
              <w:rPr>
                <w:rFonts w:hint="eastAsia" w:ascii="宋体" w:hAnsi="宋体" w:eastAsia="宋体" w:cs="宋体"/>
                <w:b/>
                <w:bCs/>
                <w:sz w:val="21"/>
                <w:szCs w:val="21"/>
                <w:lang w:val="en-US"/>
              </w:rPr>
            </w:pPr>
            <w:r>
              <w:rPr>
                <w:rFonts w:hint="eastAsia" w:ascii="宋体" w:hAnsi="宋体" w:eastAsia="宋体" w:cs="宋体"/>
                <w:b/>
                <w:bCs/>
                <w:sz w:val="21"/>
                <w:szCs w:val="21"/>
              </w:rPr>
              <w:t>配件参数：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3.1.1</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绑带参数：短悬吊带(长度300mm)*2，长悬吊带(长度400mm)*2，腰部悬吊带(长度1100mm)*1，手把(215*186*50mm)*2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3.1.2</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替换类配件：屈肘弯举杆(长度500mm)*1，拉背杆(长度930mm)*1，划船拉手*1，肱三头肌训练绳*1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3.1.3</w:t>
            </w:r>
          </w:p>
        </w:tc>
        <w:tc>
          <w:tcPr>
            <w:tcW w:w="8589" w:type="dxa"/>
          </w:tcPr>
          <w:p>
            <w:pPr>
              <w:pStyle w:val="36"/>
              <w:ind w:left="0"/>
              <w:rPr>
                <w:rFonts w:hint="eastAsia" w:ascii="宋体" w:hAnsi="宋体" w:eastAsia="宋体" w:cs="宋体"/>
                <w:sz w:val="21"/>
                <w:szCs w:val="21"/>
                <w:lang w:val="en-US"/>
              </w:rPr>
            </w:pPr>
            <w:r>
              <w:rPr>
                <w:rFonts w:hint="eastAsia" w:ascii="宋体" w:hAnsi="宋体" w:eastAsia="宋体" w:cs="宋体"/>
                <w:sz w:val="21"/>
                <w:szCs w:val="21"/>
              </w:rPr>
              <w:t>其他配件：训练凳(590*700*710mm)*1，瑜伽垫(1850*800*10mm)*2，训练棒(长度1000mm，φ30mm)，绳夹*4，弹力球(φ650mm)*1，训练半球*1（φ550mm，850mm弹力绳*2），平衡软垫*1（480*380*60mm），登山扣*6，配件悬挂装置*1，位置地贴*15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tcPr>
          <w:p>
            <w:pPr>
              <w:pStyle w:val="36"/>
              <w:ind w:left="0"/>
              <w:rPr>
                <w:rFonts w:hint="eastAsia" w:ascii="宋体" w:hAnsi="宋体" w:eastAsia="宋体" w:cs="宋体"/>
                <w:sz w:val="21"/>
                <w:szCs w:val="21"/>
              </w:rPr>
            </w:pPr>
            <w:r>
              <w:rPr>
                <w:rFonts w:hint="eastAsia" w:ascii="宋体" w:hAnsi="宋体" w:eastAsia="宋体" w:cs="宋体"/>
                <w:b/>
                <w:bCs/>
                <w:sz w:val="21"/>
                <w:szCs w:val="21"/>
                <w:lang w:val="en-US"/>
              </w:rPr>
              <w:t>简易运动训练套装（1套）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7"/>
              <w:ind w:left="84" w:right="89"/>
              <w:jc w:val="center"/>
              <w:rPr>
                <w:rFonts w:hint="eastAsia" w:ascii="宋体" w:hAnsi="宋体" w:eastAsia="宋体" w:cs="宋体"/>
                <w:b/>
                <w:bCs/>
                <w:sz w:val="21"/>
                <w:szCs w:val="21"/>
              </w:rPr>
            </w:pPr>
            <w:r>
              <w:rPr>
                <w:rFonts w:hint="eastAsia" w:ascii="宋体" w:hAnsi="宋体" w:eastAsia="宋体" w:cs="宋体"/>
                <w:b/>
                <w:bCs/>
                <w:sz w:val="21"/>
                <w:szCs w:val="21"/>
              </w:rPr>
              <w:t>一、</w:t>
            </w:r>
          </w:p>
        </w:tc>
        <w:tc>
          <w:tcPr>
            <w:tcW w:w="8589" w:type="dxa"/>
          </w:tcPr>
          <w:p>
            <w:pPr>
              <w:pStyle w:val="36"/>
              <w:rPr>
                <w:rFonts w:hint="eastAsia" w:ascii="宋体" w:hAnsi="宋体" w:eastAsia="宋体" w:cs="宋体"/>
                <w:b/>
                <w:bCs/>
                <w:sz w:val="21"/>
                <w:szCs w:val="21"/>
              </w:rPr>
            </w:pPr>
            <w:r>
              <w:rPr>
                <w:rFonts w:hint="eastAsia" w:ascii="宋体" w:hAnsi="宋体" w:eastAsia="宋体" w:cs="宋体"/>
                <w:b/>
                <w:bCs/>
                <w:sz w:val="21"/>
                <w:szCs w:val="21"/>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7"/>
              <w:ind w:left="84" w:right="89"/>
              <w:jc w:val="center"/>
              <w:rPr>
                <w:rFonts w:hint="eastAsia" w:ascii="宋体" w:hAnsi="宋体" w:eastAsia="宋体" w:cs="宋体"/>
                <w:b/>
                <w:bCs/>
                <w:sz w:val="21"/>
                <w:szCs w:val="21"/>
              </w:rPr>
            </w:pPr>
            <w:r>
              <w:rPr>
                <w:rFonts w:hint="eastAsia" w:ascii="宋体" w:hAnsi="宋体" w:eastAsia="宋体" w:cs="宋体"/>
                <w:b/>
                <w:bCs/>
                <w:sz w:val="21"/>
                <w:szCs w:val="21"/>
              </w:rPr>
              <w:t>1.1</w:t>
            </w:r>
          </w:p>
        </w:tc>
        <w:tc>
          <w:tcPr>
            <w:tcW w:w="8589" w:type="dxa"/>
          </w:tcPr>
          <w:p>
            <w:pPr>
              <w:pStyle w:val="36"/>
              <w:ind w:left="0"/>
              <w:rPr>
                <w:rFonts w:hint="eastAsia" w:ascii="宋体" w:hAnsi="宋体" w:eastAsia="宋体" w:cs="宋体"/>
                <w:b/>
                <w:bCs/>
                <w:sz w:val="21"/>
                <w:szCs w:val="21"/>
              </w:rPr>
            </w:pPr>
            <w:r>
              <w:rPr>
                <w:rFonts w:hint="eastAsia" w:ascii="宋体" w:hAnsi="宋体" w:eastAsia="宋体" w:cs="宋体"/>
                <w:b/>
                <w:bCs/>
                <w:sz w:val="21"/>
                <w:szCs w:val="21"/>
              </w:rPr>
              <w:t>收纳装置参数：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97" w:hRule="atLeast"/>
        </w:trPr>
        <w:tc>
          <w:tcPr>
            <w:tcW w:w="889" w:type="dxa"/>
            <w:gridSpan w:val="2"/>
            <w:vAlign w:val="center"/>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1.1.1</w:t>
            </w:r>
          </w:p>
        </w:tc>
        <w:tc>
          <w:tcPr>
            <w:tcW w:w="8589" w:type="dxa"/>
          </w:tcPr>
          <w:p>
            <w:pPr>
              <w:pStyle w:val="36"/>
              <w:ind w:left="0"/>
              <w:rPr>
                <w:rFonts w:hint="eastAsia" w:ascii="宋体" w:hAnsi="宋体" w:eastAsia="宋体" w:cs="宋体"/>
                <w:sz w:val="21"/>
                <w:szCs w:val="21"/>
              </w:rPr>
            </w:pPr>
            <w:r>
              <w:rPr>
                <w:rFonts w:hint="eastAsia" w:ascii="宋体" w:hAnsi="宋体" w:eastAsia="宋体" w:cs="宋体"/>
                <w:sz w:val="21"/>
                <w:szCs w:val="21"/>
              </w:rPr>
              <w:t>外形尺寸：</w:t>
            </w:r>
            <w:r>
              <w:rPr>
                <w:rStyle w:val="39"/>
                <w:rFonts w:hint="eastAsia" w:ascii="宋体" w:hAnsi="宋体" w:eastAsia="宋体" w:cs="宋体"/>
                <w:sz w:val="21"/>
                <w:szCs w:val="21"/>
              </w:rPr>
              <w:t>≥</w:t>
            </w:r>
            <w:r>
              <w:rPr>
                <w:rFonts w:hint="eastAsia" w:ascii="宋体" w:hAnsi="宋体" w:eastAsia="宋体" w:cs="宋体"/>
                <w:sz w:val="21"/>
                <w:szCs w:val="21"/>
              </w:rPr>
              <w:t>920*500*1850mm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09"/>
              <w:ind w:left="84" w:right="89"/>
              <w:jc w:val="center"/>
              <w:rPr>
                <w:rFonts w:hint="eastAsia" w:ascii="宋体" w:hAnsi="宋体" w:eastAsia="宋体" w:cs="宋体"/>
                <w:sz w:val="21"/>
                <w:szCs w:val="21"/>
              </w:rPr>
            </w:pPr>
            <w:r>
              <w:rPr>
                <w:rFonts w:hint="eastAsia" w:ascii="宋体" w:hAnsi="宋体" w:eastAsia="宋体" w:cs="宋体"/>
                <w:sz w:val="21"/>
                <w:szCs w:val="21"/>
              </w:rPr>
              <w:t>1.1.2</w:t>
            </w:r>
          </w:p>
        </w:tc>
        <w:tc>
          <w:tcPr>
            <w:tcW w:w="8589" w:type="dxa"/>
          </w:tcPr>
          <w:p>
            <w:pPr>
              <w:pStyle w:val="36"/>
              <w:ind w:left="0"/>
              <w:rPr>
                <w:rFonts w:hint="eastAsia" w:ascii="宋体" w:hAnsi="宋体" w:eastAsia="宋体" w:cs="宋体"/>
                <w:sz w:val="21"/>
                <w:szCs w:val="21"/>
              </w:rPr>
            </w:pPr>
            <w:r>
              <w:rPr>
                <w:rFonts w:hint="eastAsia" w:ascii="宋体" w:hAnsi="宋体" w:eastAsia="宋体" w:cs="宋体"/>
                <w:sz w:val="21"/>
                <w:szCs w:val="21"/>
              </w:rPr>
              <w:t>材质：复合实木板，外层烤漆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203" w:right="89"/>
              <w:jc w:val="center"/>
              <w:rPr>
                <w:rFonts w:hint="eastAsia" w:ascii="宋体" w:hAnsi="宋体" w:eastAsia="宋体" w:cs="宋体"/>
                <w:b/>
                <w:bCs/>
                <w:sz w:val="21"/>
                <w:szCs w:val="21"/>
              </w:rPr>
            </w:pPr>
            <w:r>
              <w:rPr>
                <w:rFonts w:hint="eastAsia" w:ascii="宋体" w:hAnsi="宋体" w:eastAsia="宋体" w:cs="宋体"/>
                <w:b/>
                <w:bCs/>
                <w:sz w:val="21"/>
                <w:szCs w:val="21"/>
              </w:rPr>
              <w:t>1.2</w:t>
            </w:r>
          </w:p>
        </w:tc>
        <w:tc>
          <w:tcPr>
            <w:tcW w:w="8589" w:type="dxa"/>
          </w:tcPr>
          <w:p>
            <w:pPr>
              <w:pStyle w:val="36"/>
              <w:spacing w:before="161"/>
              <w:rPr>
                <w:rFonts w:hint="eastAsia" w:ascii="宋体" w:hAnsi="宋体" w:eastAsia="宋体" w:cs="宋体"/>
                <w:b/>
                <w:bCs/>
                <w:sz w:val="21"/>
                <w:szCs w:val="21"/>
              </w:rPr>
            </w:pPr>
            <w:r>
              <w:rPr>
                <w:rFonts w:hint="eastAsia" w:ascii="宋体" w:hAnsi="宋体" w:eastAsia="宋体" w:cs="宋体"/>
                <w:b/>
                <w:bCs/>
                <w:sz w:val="21"/>
                <w:szCs w:val="21"/>
              </w:rPr>
              <w:t>配件参数：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w:t>
            </w:r>
          </w:p>
        </w:tc>
        <w:tc>
          <w:tcPr>
            <w:tcW w:w="8589" w:type="dxa"/>
          </w:tcPr>
          <w:p>
            <w:pPr>
              <w:pStyle w:val="36"/>
              <w:spacing w:before="163"/>
              <w:ind w:left="0"/>
              <w:rPr>
                <w:rFonts w:hint="eastAsia" w:ascii="宋体" w:hAnsi="宋体" w:eastAsia="宋体" w:cs="宋体"/>
                <w:sz w:val="21"/>
                <w:szCs w:val="21"/>
              </w:rPr>
            </w:pPr>
            <w:r>
              <w:rPr>
                <w:rFonts w:hint="eastAsia" w:ascii="宋体" w:hAnsi="宋体" w:eastAsia="宋体" w:cs="宋体"/>
                <w:sz w:val="21"/>
                <w:szCs w:val="21"/>
              </w:rPr>
              <w:t>哑铃10対（0.5kg*1/1kg*1/1.5kg*1/2kg*2/3kg*2/4kg/5kg），表面浸塑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1.2.2</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沙袋（绑式）7对（0.25kg/0.5kg/0.75kg/1kg/1.5kg/2kg/2.5kg）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1.2.3</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弹力带6条（5LB/10LB*2/15LB/20LB/25LB）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1.2.4</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药球*5（1kg/2kg/3kg/4kg/5kg）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1.2.5</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软式重力球*8（1LB*2/3LB*2/4LB*2/5LB*2）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1.2.6</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弹力绳*5（10LB/15LB/20LB/25LB/30LB）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1.2.7</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体操棒*3（长度</w:t>
            </w:r>
            <w:r>
              <w:rPr>
                <w:rStyle w:val="39"/>
                <w:rFonts w:hint="eastAsia" w:ascii="宋体" w:hAnsi="宋体" w:eastAsia="宋体" w:cs="宋体"/>
                <w:sz w:val="21"/>
                <w:szCs w:val="21"/>
              </w:rPr>
              <w:t>≥</w:t>
            </w:r>
            <w:r>
              <w:rPr>
                <w:rFonts w:hint="eastAsia" w:ascii="宋体" w:hAnsi="宋体" w:eastAsia="宋体" w:cs="宋体"/>
                <w:sz w:val="21"/>
                <w:szCs w:val="21"/>
              </w:rPr>
              <w:t>1000mm，可拆卸）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1.2.8</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弹力球*3（</w:t>
            </w:r>
            <w:r>
              <w:rPr>
                <w:rStyle w:val="39"/>
                <w:rFonts w:hint="eastAsia" w:ascii="宋体" w:hAnsi="宋体" w:eastAsia="宋体" w:cs="宋体"/>
                <w:sz w:val="21"/>
                <w:szCs w:val="21"/>
              </w:rPr>
              <w:t>≥</w:t>
            </w:r>
            <w:r>
              <w:rPr>
                <w:rFonts w:hint="eastAsia" w:ascii="宋体" w:hAnsi="宋体" w:eastAsia="宋体" w:cs="宋体"/>
                <w:sz w:val="21"/>
                <w:szCs w:val="21"/>
              </w:rPr>
              <w:t>φ550mm/</w:t>
            </w:r>
            <w:r>
              <w:rPr>
                <w:rStyle w:val="39"/>
                <w:rFonts w:hint="eastAsia" w:ascii="宋体" w:hAnsi="宋体" w:eastAsia="宋体" w:cs="宋体"/>
                <w:sz w:val="21"/>
                <w:szCs w:val="21"/>
              </w:rPr>
              <w:t>≥</w:t>
            </w:r>
            <w:r>
              <w:rPr>
                <w:rFonts w:hint="eastAsia" w:ascii="宋体" w:hAnsi="宋体" w:eastAsia="宋体" w:cs="宋体"/>
                <w:sz w:val="21"/>
                <w:szCs w:val="21"/>
              </w:rPr>
              <w:t>φ650mm/</w:t>
            </w:r>
            <w:r>
              <w:rPr>
                <w:rStyle w:val="39"/>
                <w:rFonts w:hint="eastAsia" w:ascii="宋体" w:hAnsi="宋体" w:eastAsia="宋体" w:cs="宋体"/>
                <w:sz w:val="21"/>
                <w:szCs w:val="21"/>
              </w:rPr>
              <w:t>≥</w:t>
            </w:r>
            <w:r>
              <w:rPr>
                <w:rFonts w:hint="eastAsia" w:ascii="宋体" w:hAnsi="宋体" w:eastAsia="宋体" w:cs="宋体"/>
                <w:sz w:val="21"/>
                <w:szCs w:val="21"/>
              </w:rPr>
              <w:t>φ750mm）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1.2.9</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固定圈*3（外径</w:t>
            </w:r>
            <w:r>
              <w:rPr>
                <w:rStyle w:val="39"/>
                <w:rFonts w:hint="eastAsia" w:ascii="宋体" w:hAnsi="宋体" w:eastAsia="宋体" w:cs="宋体"/>
                <w:sz w:val="21"/>
                <w:szCs w:val="21"/>
              </w:rPr>
              <w:t>≥</w:t>
            </w:r>
            <w:r>
              <w:rPr>
                <w:rFonts w:hint="eastAsia" w:ascii="宋体" w:hAnsi="宋体" w:eastAsia="宋体" w:cs="宋体"/>
                <w:sz w:val="21"/>
                <w:szCs w:val="21"/>
              </w:rPr>
              <w:t>φ650mm*2/外径</w:t>
            </w:r>
            <w:r>
              <w:rPr>
                <w:rStyle w:val="39"/>
                <w:rFonts w:hint="eastAsia" w:ascii="宋体" w:hAnsi="宋体" w:eastAsia="宋体" w:cs="宋体"/>
                <w:sz w:val="21"/>
                <w:szCs w:val="21"/>
              </w:rPr>
              <w:t>≥</w:t>
            </w:r>
            <w:r>
              <w:rPr>
                <w:rFonts w:hint="eastAsia" w:ascii="宋体" w:hAnsi="宋体" w:eastAsia="宋体" w:cs="宋体"/>
                <w:sz w:val="21"/>
                <w:szCs w:val="21"/>
              </w:rPr>
              <w:t>φ550mm*1）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1.2.10</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训练半球*1（</w:t>
            </w:r>
            <w:r>
              <w:rPr>
                <w:rStyle w:val="39"/>
                <w:rFonts w:hint="eastAsia" w:ascii="宋体" w:hAnsi="宋体" w:eastAsia="宋体" w:cs="宋体"/>
                <w:sz w:val="21"/>
                <w:szCs w:val="21"/>
              </w:rPr>
              <w:t>≥</w:t>
            </w:r>
            <w:r>
              <w:rPr>
                <w:rFonts w:hint="eastAsia" w:ascii="宋体" w:hAnsi="宋体" w:eastAsia="宋体" w:cs="宋体"/>
                <w:sz w:val="21"/>
                <w:szCs w:val="21"/>
              </w:rPr>
              <w:t>φ550mm，</w:t>
            </w:r>
            <w:r>
              <w:rPr>
                <w:rStyle w:val="39"/>
                <w:rFonts w:hint="eastAsia" w:ascii="宋体" w:hAnsi="宋体" w:eastAsia="宋体" w:cs="宋体"/>
                <w:sz w:val="21"/>
                <w:szCs w:val="21"/>
              </w:rPr>
              <w:t>≥</w:t>
            </w:r>
            <w:r>
              <w:rPr>
                <w:rFonts w:hint="eastAsia" w:ascii="宋体" w:hAnsi="宋体" w:eastAsia="宋体" w:cs="宋体"/>
                <w:sz w:val="21"/>
                <w:szCs w:val="21"/>
              </w:rPr>
              <w:t>850mm弹力绳*2）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1.2.11</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平衡垫*2（</w:t>
            </w:r>
            <w:r>
              <w:rPr>
                <w:rStyle w:val="39"/>
                <w:rFonts w:hint="eastAsia" w:ascii="宋体" w:hAnsi="宋体" w:eastAsia="宋体" w:cs="宋体"/>
                <w:sz w:val="21"/>
                <w:szCs w:val="21"/>
              </w:rPr>
              <w:t>≥</w:t>
            </w:r>
            <w:r>
              <w:rPr>
                <w:rFonts w:hint="eastAsia" w:ascii="宋体" w:hAnsi="宋体" w:eastAsia="宋体" w:cs="宋体"/>
                <w:sz w:val="21"/>
                <w:szCs w:val="21"/>
              </w:rPr>
              <w:t>φ340mm）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1.2.12</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平衡软垫*2（470*370*60mm）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1.2.13</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瑜伽垫*3（</w:t>
            </w:r>
            <w:r>
              <w:rPr>
                <w:rStyle w:val="39"/>
                <w:rFonts w:hint="eastAsia" w:ascii="宋体" w:hAnsi="宋体" w:eastAsia="宋体" w:cs="宋体"/>
                <w:sz w:val="21"/>
                <w:szCs w:val="21"/>
              </w:rPr>
              <w:t>≥</w:t>
            </w:r>
            <w:r>
              <w:rPr>
                <w:rFonts w:hint="eastAsia" w:ascii="宋体" w:hAnsi="宋体" w:eastAsia="宋体" w:cs="宋体"/>
                <w:sz w:val="21"/>
                <w:szCs w:val="21"/>
              </w:rPr>
              <w:t>1850*700mm，厚度</w:t>
            </w:r>
            <w:r>
              <w:rPr>
                <w:rStyle w:val="39"/>
                <w:rFonts w:hint="eastAsia" w:ascii="宋体" w:hAnsi="宋体" w:eastAsia="宋体" w:cs="宋体"/>
                <w:sz w:val="21"/>
                <w:szCs w:val="21"/>
              </w:rPr>
              <w:t>≥</w:t>
            </w:r>
            <w:r>
              <w:rPr>
                <w:rFonts w:hint="eastAsia" w:ascii="宋体" w:hAnsi="宋体" w:eastAsia="宋体" w:cs="宋体"/>
                <w:sz w:val="21"/>
                <w:szCs w:val="21"/>
              </w:rPr>
              <w:t>10mm）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1.2.14</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瑜伽小球*3（</w:t>
            </w:r>
            <w:r>
              <w:rPr>
                <w:rStyle w:val="39"/>
                <w:rFonts w:hint="eastAsia" w:ascii="宋体" w:hAnsi="宋体" w:eastAsia="宋体" w:cs="宋体"/>
                <w:sz w:val="21"/>
                <w:szCs w:val="21"/>
              </w:rPr>
              <w:t>≥</w:t>
            </w:r>
            <w:r>
              <w:rPr>
                <w:rFonts w:hint="eastAsia" w:ascii="宋体" w:hAnsi="宋体" w:eastAsia="宋体" w:cs="宋体"/>
                <w:sz w:val="21"/>
                <w:szCs w:val="21"/>
              </w:rPr>
              <w:t>φ200mm/</w:t>
            </w:r>
            <w:r>
              <w:rPr>
                <w:rStyle w:val="39"/>
                <w:rFonts w:hint="eastAsia" w:ascii="宋体" w:hAnsi="宋体" w:eastAsia="宋体" w:cs="宋体"/>
                <w:sz w:val="21"/>
                <w:szCs w:val="21"/>
              </w:rPr>
              <w:t>≥</w:t>
            </w:r>
            <w:r>
              <w:rPr>
                <w:rFonts w:hint="eastAsia" w:ascii="宋体" w:hAnsi="宋体" w:eastAsia="宋体" w:cs="宋体"/>
                <w:sz w:val="21"/>
                <w:szCs w:val="21"/>
              </w:rPr>
              <w:t>φ250mm/</w:t>
            </w:r>
            <w:r>
              <w:rPr>
                <w:rStyle w:val="39"/>
                <w:rFonts w:hint="eastAsia" w:ascii="宋体" w:hAnsi="宋体" w:eastAsia="宋体" w:cs="宋体"/>
                <w:sz w:val="21"/>
                <w:szCs w:val="21"/>
              </w:rPr>
              <w:t>≥</w:t>
            </w:r>
            <w:r>
              <w:rPr>
                <w:rFonts w:hint="eastAsia" w:ascii="宋体" w:hAnsi="宋体" w:eastAsia="宋体" w:cs="宋体"/>
                <w:sz w:val="21"/>
                <w:szCs w:val="21"/>
              </w:rPr>
              <w:t>φ300mm）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1.2.15</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普拉提圈*2（</w:t>
            </w:r>
            <w:r>
              <w:rPr>
                <w:rStyle w:val="39"/>
                <w:rFonts w:hint="eastAsia" w:ascii="宋体" w:hAnsi="宋体" w:eastAsia="宋体" w:cs="宋体"/>
                <w:sz w:val="21"/>
                <w:szCs w:val="21"/>
              </w:rPr>
              <w:t>≥</w:t>
            </w:r>
            <w:r>
              <w:rPr>
                <w:rFonts w:hint="eastAsia" w:ascii="宋体" w:hAnsi="宋体" w:eastAsia="宋体" w:cs="宋体"/>
                <w:sz w:val="21"/>
                <w:szCs w:val="21"/>
              </w:rPr>
              <w:t>φ320mm*30mm）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1.2.16</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泡沫轴*1（</w:t>
            </w:r>
            <w:r>
              <w:rPr>
                <w:rStyle w:val="39"/>
                <w:rFonts w:hint="eastAsia" w:ascii="宋体" w:hAnsi="宋体" w:eastAsia="宋体" w:cs="宋体"/>
                <w:sz w:val="21"/>
                <w:szCs w:val="21"/>
              </w:rPr>
              <w:t>≥</w:t>
            </w:r>
            <w:r>
              <w:rPr>
                <w:rFonts w:hint="eastAsia" w:ascii="宋体" w:hAnsi="宋体" w:eastAsia="宋体" w:cs="宋体"/>
                <w:sz w:val="21"/>
                <w:szCs w:val="21"/>
              </w:rPr>
              <w:t>φ140*470mm）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1.2.17</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按摩球*2（</w:t>
            </w:r>
            <w:r>
              <w:rPr>
                <w:rStyle w:val="39"/>
                <w:rFonts w:hint="eastAsia" w:ascii="宋体" w:hAnsi="宋体" w:eastAsia="宋体" w:cs="宋体"/>
                <w:sz w:val="21"/>
                <w:szCs w:val="21"/>
              </w:rPr>
              <w:t>≥</w:t>
            </w:r>
            <w:r>
              <w:rPr>
                <w:rFonts w:hint="eastAsia" w:ascii="宋体" w:hAnsi="宋体" w:eastAsia="宋体" w:cs="宋体"/>
                <w:sz w:val="21"/>
                <w:szCs w:val="21"/>
              </w:rPr>
              <w:t>φ60mm）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96"/>
              <w:ind w:left="0" w:right="89"/>
              <w:jc w:val="center"/>
              <w:rPr>
                <w:rFonts w:hint="eastAsia" w:ascii="宋体" w:hAnsi="宋体" w:eastAsia="宋体" w:cs="宋体"/>
                <w:sz w:val="21"/>
                <w:szCs w:val="21"/>
              </w:rPr>
            </w:pPr>
            <w:r>
              <w:rPr>
                <w:rFonts w:hint="eastAsia" w:ascii="宋体" w:hAnsi="宋体" w:eastAsia="宋体" w:cs="宋体"/>
                <w:sz w:val="21"/>
                <w:szCs w:val="21"/>
              </w:rPr>
              <w:t>1.2.18</w:t>
            </w:r>
          </w:p>
        </w:tc>
        <w:tc>
          <w:tcPr>
            <w:tcW w:w="8589" w:type="dxa"/>
          </w:tcPr>
          <w:p>
            <w:pPr>
              <w:pStyle w:val="36"/>
              <w:spacing w:before="161"/>
              <w:rPr>
                <w:rFonts w:hint="eastAsia" w:ascii="宋体" w:hAnsi="宋体" w:eastAsia="宋体" w:cs="宋体"/>
                <w:sz w:val="21"/>
                <w:szCs w:val="21"/>
              </w:rPr>
            </w:pPr>
            <w:r>
              <w:rPr>
                <w:rFonts w:hint="eastAsia" w:ascii="宋体" w:hAnsi="宋体" w:eastAsia="宋体" w:cs="宋体"/>
                <w:sz w:val="21"/>
                <w:szCs w:val="21"/>
              </w:rPr>
              <w:t>S型挂钩*21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vAlign w:val="center"/>
          </w:tcPr>
          <w:p>
            <w:pPr>
              <w:rPr>
                <w:rFonts w:hint="eastAsia" w:ascii="宋体" w:hAnsi="宋体" w:eastAsia="宋体" w:cs="宋体"/>
                <w:sz w:val="21"/>
                <w:szCs w:val="21"/>
              </w:rPr>
            </w:pPr>
            <w:r>
              <w:rPr>
                <w:rFonts w:hint="eastAsia" w:ascii="宋体" w:hAnsi="宋体" w:eastAsia="宋体" w:cs="宋体"/>
                <w:b/>
                <w:bCs/>
                <w:sz w:val="21"/>
                <w:szCs w:val="21"/>
                <w:lang w:val="en-US"/>
              </w:rPr>
              <w:t>智能阶坡步行训练系统（1套）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7"/>
              <w:ind w:left="84" w:right="89"/>
              <w:jc w:val="center"/>
              <w:rPr>
                <w:rFonts w:hint="eastAsia" w:ascii="宋体" w:hAnsi="宋体" w:eastAsia="宋体" w:cs="宋体"/>
                <w:sz w:val="21"/>
                <w:szCs w:val="21"/>
              </w:rPr>
            </w:pPr>
          </w:p>
        </w:tc>
        <w:tc>
          <w:tcPr>
            <w:tcW w:w="8589" w:type="dxa"/>
          </w:tcPr>
          <w:p>
            <w:pPr>
              <w:pStyle w:val="36"/>
              <w:rPr>
                <w:rFonts w:hint="eastAsia" w:ascii="宋体" w:hAnsi="宋体" w:eastAsia="宋体" w:cs="宋体"/>
                <w:sz w:val="21"/>
                <w:szCs w:val="21"/>
                <w:lang w:val="en-US"/>
              </w:rPr>
            </w:pPr>
            <w:r>
              <w:rPr>
                <w:rFonts w:hint="eastAsia" w:ascii="宋体" w:hAnsi="宋体" w:eastAsia="宋体" w:cs="宋体"/>
                <w:sz w:val="21"/>
                <w:szCs w:val="21"/>
                <w:lang w:val="en-US"/>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589" w:type="dxa"/>
          </w:tcPr>
          <w:p>
            <w:pPr>
              <w:widowControl/>
              <w:textAlignment w:val="center"/>
              <w:rPr>
                <w:rFonts w:hint="eastAsia" w:ascii="宋体" w:hAnsi="宋体" w:eastAsia="宋体" w:cs="宋体"/>
                <w:sz w:val="21"/>
                <w:szCs w:val="21"/>
              </w:rPr>
            </w:pPr>
            <w:r>
              <w:rPr>
                <w:rFonts w:hint="eastAsia" w:ascii="宋体" w:hAnsi="宋体" w:eastAsia="宋体" w:cs="宋体"/>
                <w:color w:val="000000"/>
                <w:sz w:val="21"/>
                <w:szCs w:val="21"/>
                <w:lang w:val="en-US"/>
              </w:rPr>
              <w:t>产品尺寸：平置状态≥4150*1070*1030mm，升起状态≥3940*1070*1510mm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96"/>
              <w:ind w:right="89"/>
              <w:jc w:val="both"/>
              <w:rPr>
                <w:rFonts w:hint="eastAsia" w:ascii="宋体" w:hAnsi="宋体" w:eastAsia="宋体" w:cs="宋体"/>
                <w:sz w:val="21"/>
                <w:szCs w:val="21"/>
                <w:lang w:val="en-US"/>
              </w:rPr>
            </w:pPr>
            <w:r>
              <w:rPr>
                <w:rFonts w:hint="eastAsia" w:ascii="宋体" w:hAnsi="宋体" w:eastAsia="宋体" w:cs="宋体"/>
                <w:sz w:val="21"/>
                <w:szCs w:val="21"/>
                <w:lang w:val="en-US"/>
              </w:rPr>
              <w:t>2.</w:t>
            </w:r>
          </w:p>
        </w:tc>
        <w:tc>
          <w:tcPr>
            <w:tcW w:w="8589" w:type="dxa"/>
          </w:tcPr>
          <w:p>
            <w:pPr>
              <w:widowControl/>
              <w:textAlignment w:val="center"/>
              <w:rPr>
                <w:rFonts w:hint="eastAsia" w:ascii="宋体" w:hAnsi="宋体" w:eastAsia="宋体" w:cs="宋体"/>
                <w:sz w:val="21"/>
                <w:szCs w:val="21"/>
              </w:rPr>
            </w:pPr>
            <w:r>
              <w:rPr>
                <w:rFonts w:hint="eastAsia" w:ascii="宋体" w:hAnsi="宋体" w:eastAsia="宋体" w:cs="宋体"/>
                <w:color w:val="000000"/>
                <w:sz w:val="21"/>
                <w:szCs w:val="21"/>
                <w:lang w:val="en-US"/>
              </w:rPr>
              <w:t>扶手高度：≥850mm，扶手直径：≥40mm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8589" w:type="dxa"/>
          </w:tcPr>
          <w:p>
            <w:pPr>
              <w:pStyle w:val="36"/>
              <w:spacing w:before="163"/>
              <w:ind w:left="0"/>
              <w:rPr>
                <w:rFonts w:hint="eastAsia" w:ascii="宋体" w:hAnsi="宋体" w:eastAsia="宋体" w:cs="宋体"/>
                <w:sz w:val="21"/>
                <w:szCs w:val="21"/>
              </w:rPr>
            </w:pPr>
            <w:r>
              <w:rPr>
                <w:rFonts w:hint="eastAsia" w:ascii="宋体" w:hAnsi="宋体" w:eastAsia="宋体" w:cs="宋体"/>
                <w:color w:val="000000"/>
                <w:sz w:val="21"/>
                <w:szCs w:val="21"/>
                <w:lang w:val="en-US"/>
              </w:rPr>
              <w:t>额定承重：动态承重≥200kg，静态承重≥300kg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8589" w:type="dxa"/>
          </w:tcPr>
          <w:p>
            <w:pPr>
              <w:pStyle w:val="36"/>
              <w:ind w:left="0"/>
              <w:rPr>
                <w:rFonts w:hint="eastAsia" w:ascii="宋体" w:hAnsi="宋体" w:eastAsia="宋体" w:cs="宋体"/>
                <w:sz w:val="21"/>
                <w:szCs w:val="21"/>
              </w:rPr>
            </w:pPr>
            <w:r>
              <w:rPr>
                <w:rFonts w:hint="eastAsia" w:ascii="宋体" w:hAnsi="宋体" w:eastAsia="宋体" w:cs="宋体"/>
                <w:color w:val="000000"/>
                <w:sz w:val="21"/>
                <w:szCs w:val="21"/>
                <w:lang w:val="en-US"/>
              </w:rPr>
              <w:t>产品净重：≥205kg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5.</w:t>
            </w:r>
          </w:p>
        </w:tc>
        <w:tc>
          <w:tcPr>
            <w:tcW w:w="8589" w:type="dxa"/>
          </w:tcPr>
          <w:p>
            <w:pPr>
              <w:pStyle w:val="36"/>
              <w:spacing w:before="163"/>
              <w:ind w:left="0"/>
              <w:rPr>
                <w:rFonts w:hint="eastAsia" w:ascii="宋体" w:hAnsi="宋体" w:eastAsia="宋体" w:cs="宋体"/>
                <w:sz w:val="21"/>
                <w:szCs w:val="21"/>
              </w:rPr>
            </w:pPr>
            <w:r>
              <w:rPr>
                <w:rFonts w:hint="eastAsia" w:ascii="宋体" w:hAnsi="宋体" w:eastAsia="宋体" w:cs="宋体"/>
                <w:color w:val="000000"/>
                <w:sz w:val="21"/>
                <w:szCs w:val="21"/>
                <w:lang w:val="en-US"/>
              </w:rPr>
              <w:t>阶梯级数：4级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6.</w:t>
            </w:r>
          </w:p>
        </w:tc>
        <w:tc>
          <w:tcPr>
            <w:tcW w:w="8589" w:type="dxa"/>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台阶踏面深度：≥295mm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7.</w:t>
            </w:r>
          </w:p>
        </w:tc>
        <w:tc>
          <w:tcPr>
            <w:tcW w:w="8589" w:type="dxa"/>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台阶踏面宽度：≥746mm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8.</w:t>
            </w:r>
          </w:p>
        </w:tc>
        <w:tc>
          <w:tcPr>
            <w:tcW w:w="8589" w:type="dxa"/>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台阶高度调节范围：0~160mm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9.</w:t>
            </w:r>
          </w:p>
        </w:tc>
        <w:tc>
          <w:tcPr>
            <w:tcW w:w="8589" w:type="dxa"/>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斜坡坡面长度：≥1500mm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10.</w:t>
            </w:r>
          </w:p>
        </w:tc>
        <w:tc>
          <w:tcPr>
            <w:tcW w:w="8589" w:type="dxa"/>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斜坡调节范围：0~18.5°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11.</w:t>
            </w:r>
          </w:p>
        </w:tc>
        <w:tc>
          <w:tcPr>
            <w:tcW w:w="8589" w:type="dxa"/>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台阶高度记忆调节，预设处方数量：4个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12.</w:t>
            </w:r>
          </w:p>
        </w:tc>
        <w:tc>
          <w:tcPr>
            <w:tcW w:w="8589" w:type="dxa"/>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阶梯踏面材质：≥15mm塑木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13.</w:t>
            </w:r>
          </w:p>
        </w:tc>
        <w:tc>
          <w:tcPr>
            <w:tcW w:w="8589" w:type="dxa"/>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电机最大推力：≥4000N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tcPr>
          <w:p>
            <w:pPr>
              <w:pStyle w:val="36"/>
              <w:spacing w:before="109"/>
              <w:ind w:left="84" w:right="89"/>
              <w:jc w:val="both"/>
              <w:rPr>
                <w:rFonts w:hint="eastAsia" w:ascii="宋体" w:hAnsi="宋体" w:eastAsia="宋体" w:cs="宋体"/>
                <w:sz w:val="21"/>
                <w:szCs w:val="21"/>
                <w:lang w:val="en-US"/>
              </w:rPr>
            </w:pPr>
            <w:r>
              <w:rPr>
                <w:rFonts w:hint="eastAsia" w:ascii="宋体" w:hAnsi="宋体" w:eastAsia="宋体" w:cs="宋体"/>
                <w:sz w:val="21"/>
                <w:szCs w:val="21"/>
                <w:lang w:val="en-US"/>
              </w:rPr>
              <w:t>14.</w:t>
            </w:r>
          </w:p>
        </w:tc>
        <w:tc>
          <w:tcPr>
            <w:tcW w:w="8589" w:type="dxa"/>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运行模式：间歇加载连续运行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b/>
                <w:bCs/>
                <w:sz w:val="21"/>
                <w:szCs w:val="21"/>
                <w:lang w:val="en-US"/>
              </w:rPr>
              <w:t>联动平行杠（1套）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一、</w:t>
            </w:r>
          </w:p>
        </w:tc>
        <w:tc>
          <w:tcPr>
            <w:tcW w:w="8589" w:type="dxa"/>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1.1</w:t>
            </w:r>
          </w:p>
        </w:tc>
        <w:tc>
          <w:tcPr>
            <w:tcW w:w="8589" w:type="dxa"/>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sz w:val="21"/>
                <w:szCs w:val="21"/>
                <w:lang w:val="en-US"/>
              </w:rPr>
              <w:t>参考外形尺寸：3500*(801-1010)*(800-1000)mm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1.2</w:t>
            </w:r>
          </w:p>
        </w:tc>
        <w:tc>
          <w:tcPr>
            <w:tcW w:w="8589" w:type="dxa"/>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sz w:val="21"/>
                <w:szCs w:val="21"/>
                <w:lang w:val="en-US"/>
              </w:rPr>
              <w:t>通过扶环形扶手来模拟构建环形场地，方便患者进行单向环绕式步行训练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1.3</w:t>
            </w:r>
          </w:p>
        </w:tc>
        <w:tc>
          <w:tcPr>
            <w:tcW w:w="8589" w:type="dxa"/>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sz w:val="21"/>
                <w:szCs w:val="21"/>
                <w:lang w:val="en-US"/>
              </w:rPr>
              <w:t>平行杠升降柱采用铝型材结构，轻质高强度，润滑耐磨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1.4</w:t>
            </w:r>
          </w:p>
        </w:tc>
        <w:tc>
          <w:tcPr>
            <w:tcW w:w="8589" w:type="dxa"/>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sz w:val="21"/>
                <w:szCs w:val="21"/>
                <w:lang w:val="en-US"/>
              </w:rPr>
              <w:t>平行杠骨架及支撑装置均使用钢制结构，耐腐蚀，稳定性强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▲1.5</w:t>
            </w:r>
          </w:p>
        </w:tc>
        <w:tc>
          <w:tcPr>
            <w:tcW w:w="8589" w:type="dxa"/>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sz w:val="21"/>
                <w:szCs w:val="21"/>
                <w:lang w:val="en-US"/>
              </w:rPr>
              <w:t>采用无源式设计，方便安排使用环境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1.6</w:t>
            </w:r>
          </w:p>
        </w:tc>
        <w:tc>
          <w:tcPr>
            <w:tcW w:w="8589" w:type="dxa"/>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sz w:val="21"/>
                <w:szCs w:val="21"/>
                <w:lang w:val="en-US"/>
              </w:rPr>
              <w:t>采用脚踏联动式液压杆辅助升降调节扶手高度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▲1.7</w:t>
            </w:r>
          </w:p>
        </w:tc>
        <w:tc>
          <w:tcPr>
            <w:tcW w:w="8589" w:type="dxa"/>
            <w:vAlign w:val="center"/>
          </w:tcPr>
          <w:p>
            <w:pPr>
              <w:pStyle w:val="36"/>
              <w:spacing w:before="163"/>
              <w:ind w:left="0"/>
              <w:rPr>
                <w:rFonts w:hint="eastAsia" w:ascii="宋体" w:hAnsi="宋体" w:eastAsia="宋体" w:cs="宋体"/>
                <w:color w:val="000000"/>
                <w:sz w:val="21"/>
                <w:szCs w:val="21"/>
                <w:lang w:val="en-US"/>
              </w:rPr>
            </w:pPr>
            <w:r>
              <w:rPr>
                <w:rFonts w:hint="eastAsia" w:ascii="宋体" w:hAnsi="宋体" w:eastAsia="宋体" w:cs="宋体"/>
                <w:sz w:val="21"/>
                <w:szCs w:val="21"/>
                <w:lang w:val="en-US"/>
              </w:rPr>
              <w:t>扶手杆高度调节范围不窄于800~1000mm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9478" w:type="dxa"/>
            <w:gridSpan w:val="3"/>
            <w:vAlign w:val="center"/>
          </w:tcPr>
          <w:p>
            <w:pPr>
              <w:pStyle w:val="37"/>
              <w:rPr>
                <w:rStyle w:val="39"/>
                <w:rFonts w:hint="eastAsia" w:ascii="宋体" w:hAnsi="宋体" w:eastAsia="宋体" w:cs="宋体"/>
                <w:sz w:val="21"/>
                <w:szCs w:val="21"/>
              </w:rPr>
            </w:pPr>
            <w:r>
              <w:rPr>
                <w:rFonts w:hint="eastAsia" w:ascii="宋体" w:hAnsi="宋体" w:eastAsia="宋体" w:cs="宋体"/>
                <w:b/>
                <w:bCs/>
                <w:sz w:val="21"/>
                <w:szCs w:val="21"/>
                <w:lang w:val="en-US"/>
              </w:rPr>
              <w:t>上肢智能等速训练器（2套）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8589" w:type="dxa"/>
            <w:vAlign w:val="center"/>
          </w:tcPr>
          <w:p>
            <w:pPr>
              <w:rPr>
                <w:rFonts w:hint="eastAsia" w:ascii="宋体" w:hAnsi="宋体" w:eastAsia="宋体" w:cs="宋体"/>
                <w:sz w:val="21"/>
                <w:szCs w:val="21"/>
              </w:rPr>
            </w:pPr>
            <w:r>
              <w:rPr>
                <w:rFonts w:hint="eastAsia" w:ascii="宋体" w:hAnsi="宋体" w:eastAsia="宋体" w:cs="宋体"/>
                <w:b/>
                <w:bCs/>
                <w:sz w:val="21"/>
                <w:szCs w:val="21"/>
              </w:rPr>
              <w:t>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提供多种功能，包括示教功能、被动训练、评估功能、情景互动、报告生成和查询。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1.2</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具有示教模式。支持任意自定义训练轨迹制定，可根据用户实际情况制定个性化训练处方，自定义轨迹可实现处方共享。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1.3</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示教模式中可完成由患者、操作者、使用时间段和多个计划条目等内容组成的一个可执行的训练项；计划条目包含在计划内，计划条目至少包含训练类型、训练时长、运动速度和运动轨迹等内容组成的一个可执行的训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1.4</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训练过程中，可以实时显示力量的方向和大小，以及卡路里。可以进行背景场景切换，增强患者训练趣味性。同时可以调整训练参数，临床使用更方便。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1.5</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提供3D和2D的多元化的交互体验场景，包含视、听、触觉交互反馈训练，训练过程具有趣味性和沉浸感, 虚拟现实技术使用户身临其境。</w:t>
            </w:r>
          </w:p>
          <w:p>
            <w:pPr>
              <w:rPr>
                <w:rFonts w:hint="eastAsia" w:ascii="宋体" w:hAnsi="宋体" w:eastAsia="宋体" w:cs="宋体"/>
                <w:sz w:val="21"/>
                <w:szCs w:val="21"/>
              </w:rPr>
            </w:pPr>
            <w:r>
              <w:rPr>
                <w:rFonts w:hint="eastAsia" w:ascii="宋体" w:hAnsi="宋体" w:eastAsia="宋体" w:cs="宋体"/>
                <w:sz w:val="21"/>
                <w:szCs w:val="21"/>
              </w:rPr>
              <w:t>训练游戏包括：3D农场，感知觉训练游戏，飞机大战，弹球游戏，打地鼠游戏，摘水果游戏等。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color w:val="000000" w:themeColor="text1"/>
                <w:spacing w:val="20"/>
                <w:sz w:val="21"/>
                <w:szCs w:val="21"/>
                <w14:textFill>
                  <w14:solidFill>
                    <w14:schemeClr w14:val="tx1"/>
                  </w14:solidFill>
                </w14:textFill>
              </w:rPr>
              <w:t>▲</w:t>
            </w:r>
            <w:r>
              <w:rPr>
                <w:rFonts w:hint="eastAsia" w:ascii="宋体" w:hAnsi="宋体" w:eastAsia="宋体" w:cs="宋体"/>
                <w:sz w:val="21"/>
                <w:szCs w:val="21"/>
              </w:rPr>
              <w:t>1.6</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具备快速启动功能，可快速进入训练模式，可直接推荐患者上一次训练处方，方便临床快速使用。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1.7</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至少包含四重安全保护：设备具备急停开关，电子围栏，痉挛保护、过载保护等。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1.8</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最小运动速度≤0.05m/s，训练速度5级可调。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1.9</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训练台面范围不大于786mm</w:t>
            </w:r>
            <w:r>
              <w:rPr>
                <w:rFonts w:hint="eastAsia" w:ascii="宋体" w:hAnsi="宋体" w:eastAsia="宋体" w:cs="宋体"/>
                <w:sz w:val="21"/>
                <w:szCs w:val="21"/>
                <w:lang w:val="en-US" w:eastAsia="zh-CN"/>
              </w:rPr>
              <w:t>*</w:t>
            </w:r>
            <w:r>
              <w:rPr>
                <w:rFonts w:hint="eastAsia" w:ascii="宋体" w:hAnsi="宋体" w:eastAsia="宋体" w:cs="宋体"/>
                <w:sz w:val="21"/>
                <w:szCs w:val="21"/>
              </w:rPr>
              <w:t>1136mm。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1.10</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设备高度连续可调，高度上下运动范围≥400mm，允许误差±10mm，升降速度≤2.5cm/s。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1.11</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丰富的上肢康复分析功能，包含上肢肌力、关节活动范围分析等多种分析功能。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1.12</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控制方式：结合全伺服电机控制和电脑控制，训练时间、运动范围，运动速度均可电脑调节。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1.13</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采用浮点运算处理器，支持高速复杂的运动控制算法。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1.14</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强大的数据库管理，管理用户的数据库，提供查询，新增，删除，修改等功能。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1.15</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可记录用户每次训练的得分和各项指标，随时查看和输出所有的分析报告。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1.16</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软件预留多种接口，例如EMG信号，EEG信号接口，扩展设备功能。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▲1.17</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机械结构，采用同步带联动导轨设计设计，可移动式显示器架，经久耐用，抗重压；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▲1.18</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支持多国语言（英文/中文/波兰文/繁体中文/德语）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▲1.19</w:t>
            </w:r>
          </w:p>
        </w:tc>
        <w:tc>
          <w:tcPr>
            <w:tcW w:w="8589" w:type="dxa"/>
            <w:shd w:val="clear" w:color="auto" w:fill="auto"/>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具有中国CFDA注册证，设备应用成熟</w:t>
            </w:r>
            <w:r>
              <w:rPr>
                <w:rFonts w:hint="eastAsia" w:ascii="宋体" w:hAnsi="宋体" w:cs="宋体"/>
                <w:sz w:val="21"/>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shd w:val="clear" w:color="auto" w:fill="auto"/>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▲1.20</w:t>
            </w:r>
          </w:p>
        </w:tc>
        <w:tc>
          <w:tcPr>
            <w:tcW w:w="8589"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具有美国FDA注册证、欧盟CE注册证。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8589" w:type="dxa"/>
            <w:vAlign w:val="center"/>
          </w:tcPr>
          <w:p>
            <w:pPr>
              <w:rPr>
                <w:rFonts w:hint="eastAsia" w:ascii="宋体" w:hAnsi="宋体" w:eastAsia="宋体" w:cs="宋体"/>
                <w:sz w:val="21"/>
                <w:szCs w:val="21"/>
              </w:rPr>
            </w:pPr>
            <w:r>
              <w:rPr>
                <w:rFonts w:hint="eastAsia" w:ascii="宋体" w:hAnsi="宋体" w:eastAsia="宋体" w:cs="宋体"/>
                <w:b/>
                <w:bCs/>
                <w:sz w:val="21"/>
                <w:szCs w:val="21"/>
              </w:rPr>
              <w:t>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2.1</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上肢训练器主机  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2.2</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38.5寸显示器    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2.3</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显示器架子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2.4</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键盘鼠标        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2.5</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PC主机          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2.6</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椅子            1把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2.7</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绑带            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2.8</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HDMI线          1根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0" w:type="dxa"/>
          <w:trHeight w:val="454" w:hRule="atLeast"/>
        </w:trPr>
        <w:tc>
          <w:tcPr>
            <w:tcW w:w="889" w:type="dxa"/>
            <w:gridSpan w:val="2"/>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rPr>
              <w:t>2.9</w:t>
            </w:r>
          </w:p>
        </w:tc>
        <w:tc>
          <w:tcPr>
            <w:tcW w:w="8589" w:type="dxa"/>
            <w:vAlign w:val="center"/>
          </w:tcPr>
          <w:p>
            <w:pPr>
              <w:rPr>
                <w:rFonts w:hint="eastAsia" w:ascii="宋体" w:hAnsi="宋体" w:eastAsia="宋体" w:cs="宋体"/>
                <w:sz w:val="21"/>
                <w:szCs w:val="21"/>
              </w:rPr>
            </w:pPr>
            <w:r>
              <w:rPr>
                <w:rFonts w:hint="eastAsia" w:ascii="宋体" w:hAnsi="宋体" w:eastAsia="宋体" w:cs="宋体"/>
                <w:sz w:val="21"/>
                <w:szCs w:val="21"/>
              </w:rPr>
              <w:t>网线            1根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498" w:type="dxa"/>
            <w:gridSpan w:val="4"/>
          </w:tcPr>
          <w:p>
            <w:pPr>
              <w:jc w:val="center"/>
              <w:rPr>
                <w:rFonts w:hint="eastAsia" w:ascii="宋体" w:hAnsi="宋体" w:eastAsia="宋体" w:cs="宋体"/>
                <w:b/>
                <w:sz w:val="21"/>
                <w:szCs w:val="21"/>
              </w:rPr>
            </w:pPr>
            <w:r>
              <w:rPr>
                <w:rFonts w:hint="eastAsia" w:ascii="宋体" w:hAnsi="宋体" w:eastAsia="宋体" w:cs="宋体"/>
                <w:b/>
                <w:sz w:val="21"/>
                <w:szCs w:val="21"/>
              </w:rPr>
              <w:t>附加必备条件：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888"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8610" w:type="dxa"/>
            <w:gridSpan w:val="2"/>
          </w:tcPr>
          <w:p>
            <w:pPr>
              <w:rPr>
                <w:rFonts w:hint="eastAsia" w:ascii="宋体" w:hAnsi="宋体" w:eastAsia="宋体" w:cs="宋体"/>
                <w:sz w:val="21"/>
                <w:szCs w:val="21"/>
              </w:rPr>
            </w:pPr>
            <w:r>
              <w:rPr>
                <w:rFonts w:hint="eastAsia" w:ascii="宋体" w:hAnsi="宋体" w:eastAsia="宋体" w:cs="宋体"/>
                <w:sz w:val="21"/>
                <w:szCs w:val="21"/>
              </w:rPr>
              <w:t>提供设备原厂技术参数指标。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888"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★2</w:t>
            </w:r>
          </w:p>
        </w:tc>
        <w:tc>
          <w:tcPr>
            <w:tcW w:w="8610" w:type="dxa"/>
            <w:gridSpan w:val="2"/>
          </w:tcPr>
          <w:p>
            <w:pPr>
              <w:rPr>
                <w:rFonts w:hint="eastAsia" w:ascii="宋体" w:hAnsi="宋体" w:eastAsia="宋体" w:cs="宋体"/>
                <w:sz w:val="21"/>
                <w:szCs w:val="21"/>
              </w:rPr>
            </w:pPr>
            <w:r>
              <w:rPr>
                <w:rFonts w:hint="eastAsia" w:ascii="宋体" w:hAnsi="宋体" w:eastAsia="宋体" w:cs="宋体"/>
                <w:sz w:val="21"/>
                <w:szCs w:val="21"/>
              </w:rPr>
              <w:t>投标产品属于医疗器械管理的，</w:t>
            </w:r>
            <w:r>
              <w:rPr>
                <w:rFonts w:hint="eastAsia" w:ascii="宋体" w:hAnsi="宋体" w:cs="宋体"/>
                <w:sz w:val="21"/>
                <w:szCs w:val="21"/>
                <w:lang w:eastAsia="zh-CN"/>
              </w:rPr>
              <w:t>产品制造商</w:t>
            </w:r>
            <w:r>
              <w:rPr>
                <w:rFonts w:hint="eastAsia" w:ascii="宋体" w:hAnsi="宋体" w:eastAsia="宋体" w:cs="宋体"/>
                <w:sz w:val="21"/>
                <w:szCs w:val="21"/>
              </w:rPr>
              <w:t>应提供有效的医疗器械产品备案证或注册证（自投标截止日起至政府采购合同签订之日止，备案证或注册证必须在有效期内）。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888"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8610" w:type="dxa"/>
            <w:gridSpan w:val="2"/>
            <w:shd w:val="clear" w:color="auto" w:fill="auto"/>
          </w:tcPr>
          <w:p>
            <w:pPr>
              <w:ind w:firstLine="210" w:firstLineChars="100"/>
              <w:rPr>
                <w:rFonts w:hint="eastAsia" w:ascii="宋体" w:hAnsi="宋体" w:eastAsia="宋体" w:cs="宋体"/>
                <w:sz w:val="21"/>
                <w:szCs w:val="21"/>
              </w:rPr>
            </w:pPr>
            <w:r>
              <w:rPr>
                <w:rFonts w:hint="eastAsia" w:ascii="宋体" w:hAnsi="宋体" w:eastAsia="宋体" w:cs="宋体"/>
                <w:sz w:val="21"/>
                <w:szCs w:val="21"/>
              </w:rPr>
              <w:t>投标机型为各个厂家最新型号。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888" w:type="dxa"/>
            <w:gridSpan w:val="2"/>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8610" w:type="dxa"/>
            <w:gridSpan w:val="2"/>
            <w:shd w:val="clear" w:color="auto" w:fill="auto"/>
          </w:tcPr>
          <w:p>
            <w:pPr>
              <w:ind w:firstLine="210" w:firstLineChars="100"/>
              <w:rPr>
                <w:rFonts w:hint="eastAsia" w:ascii="宋体" w:hAnsi="宋体" w:eastAsia="宋体" w:cs="宋体"/>
                <w:sz w:val="21"/>
                <w:szCs w:val="21"/>
              </w:rPr>
            </w:pPr>
            <w:r>
              <w:rPr>
                <w:rFonts w:hint="eastAsia" w:ascii="宋体" w:hAnsi="宋体" w:eastAsia="宋体" w:cs="宋体"/>
                <w:sz w:val="21"/>
                <w:szCs w:val="21"/>
                <w:shd w:val="clear"/>
              </w:rPr>
              <w:t>提供产品应为全新产品，其生产日期不得早于到货日期1年。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888" w:type="dxa"/>
            <w:gridSpan w:val="2"/>
          </w:tcPr>
          <w:p>
            <w:pPr>
              <w:pStyle w:val="36"/>
              <w:spacing w:before="109"/>
              <w:ind w:left="84" w:right="89"/>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8610" w:type="dxa"/>
            <w:gridSpan w:val="2"/>
            <w:vAlign w:val="top"/>
          </w:tcPr>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rPr>
              <w:t>免费终身提供软件升级服务。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888" w:type="dxa"/>
            <w:gridSpan w:val="2"/>
          </w:tcPr>
          <w:p>
            <w:pPr>
              <w:pStyle w:val="36"/>
              <w:spacing w:before="109"/>
              <w:ind w:left="84" w:right="89"/>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8610" w:type="dxa"/>
            <w:gridSpan w:val="2"/>
            <w:vAlign w:val="top"/>
          </w:tcPr>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rPr>
              <w:t>免费提供设备接入医院相应软件系统的费用。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888" w:type="dxa"/>
            <w:gridSpan w:val="2"/>
          </w:tcPr>
          <w:p>
            <w:pPr>
              <w:pStyle w:val="36"/>
              <w:spacing w:before="109"/>
              <w:ind w:left="84" w:right="89"/>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8610" w:type="dxa"/>
            <w:gridSpan w:val="2"/>
            <w:vAlign w:val="top"/>
          </w:tcPr>
          <w:p>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rPr>
              <w:t>提供用户中文操作手册、维修手册、技术参数彩色样本、塑封操作规程各1份。</w:t>
            </w:r>
          </w:p>
        </w:tc>
      </w:tr>
    </w:tbl>
    <w:p>
      <w:pPr>
        <w:rPr>
          <w:rFonts w:hint="eastAsia" w:eastAsia="宋体"/>
          <w:lang w:eastAsia="zh-CN"/>
        </w:rPr>
      </w:pPr>
      <w:r>
        <w:rPr>
          <w:rFonts w:hint="eastAsia" w:ascii="仿宋_GB2312" w:hAnsi="宋体" w:eastAsia="仿宋_GB2312"/>
          <w:b/>
          <w:sz w:val="24"/>
          <w:bdr w:val="single" w:color="auto" w:sz="4" w:space="0"/>
          <w:lang w:eastAsia="zh-CN"/>
        </w:rPr>
        <w:t>标项三</w:t>
      </w:r>
      <w:r>
        <w:rPr>
          <w:rFonts w:hint="eastAsia"/>
          <w:b/>
          <w:sz w:val="21"/>
          <w:szCs w:val="21"/>
          <w:lang w:val="en-US"/>
        </w:rPr>
        <w:t>居家模拟设备</w:t>
      </w:r>
    </w:p>
    <w:tbl>
      <w:tblPr>
        <w:tblStyle w:val="23"/>
        <w:tblW w:w="9495" w:type="dxa"/>
        <w:tblInd w:w="-429" w:type="dxa"/>
        <w:tblLayout w:type="fixed"/>
        <w:tblCellMar>
          <w:top w:w="0" w:type="dxa"/>
          <w:left w:w="108" w:type="dxa"/>
          <w:bottom w:w="0" w:type="dxa"/>
          <w:right w:w="108" w:type="dxa"/>
        </w:tblCellMar>
      </w:tblPr>
      <w:tblGrid>
        <w:gridCol w:w="870"/>
        <w:gridCol w:w="8625"/>
      </w:tblGrid>
      <w:tr>
        <w:tblPrEx>
          <w:tblCellMar>
            <w:top w:w="0" w:type="dxa"/>
            <w:left w:w="108" w:type="dxa"/>
            <w:bottom w:w="0" w:type="dxa"/>
            <w:right w:w="108" w:type="dxa"/>
          </w:tblCellMar>
        </w:tblPrEx>
        <w:trPr>
          <w:trHeight w:val="270" w:hRule="atLeast"/>
        </w:trPr>
        <w:tc>
          <w:tcPr>
            <w:tcW w:w="870" w:type="dxa"/>
            <w:tcBorders>
              <w:top w:val="single" w:color="auto" w:sz="8" w:space="0"/>
              <w:left w:val="single" w:color="000000"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　</w:t>
            </w:r>
          </w:p>
        </w:tc>
        <w:tc>
          <w:tcPr>
            <w:tcW w:w="8625"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电动升降灶台/电动升降橱柜(1套)</w:t>
            </w:r>
          </w:p>
        </w:tc>
      </w:tr>
      <w:tr>
        <w:tblPrEx>
          <w:tblCellMar>
            <w:top w:w="0" w:type="dxa"/>
            <w:left w:w="108" w:type="dxa"/>
            <w:bottom w:w="0" w:type="dxa"/>
            <w:right w:w="108" w:type="dxa"/>
          </w:tblCellMar>
        </w:tblPrEx>
        <w:trPr>
          <w:trHeight w:val="285" w:hRule="atLeast"/>
        </w:trPr>
        <w:tc>
          <w:tcPr>
            <w:tcW w:w="870" w:type="dxa"/>
            <w:tcBorders>
              <w:top w:val="single" w:color="auto"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一）</w:t>
            </w:r>
          </w:p>
        </w:tc>
        <w:tc>
          <w:tcPr>
            <w:tcW w:w="8625" w:type="dxa"/>
            <w:tcBorders>
              <w:top w:val="single" w:color="auto" w:sz="8" w:space="0"/>
              <w:left w:val="nil"/>
              <w:bottom w:val="single" w:color="000000" w:sz="8" w:space="0"/>
              <w:right w:val="single" w:color="000000" w:sz="8" w:space="0"/>
            </w:tcBorders>
            <w:shd w:val="clear" w:color="auto" w:fill="auto"/>
          </w:tcPr>
          <w:p>
            <w:pPr>
              <w:widowControl/>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产品用途：ADL训练用具,训练残疾者的生活自理能力</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外形尺寸：</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1740x2100x800mm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不锈钢桌面尺寸</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1737x600x200mm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电磁灶：嵌入式电磁炉双炉</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品牌油烟机</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双电机控制:电机升降,</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台面高度可调:台面升降高度550-750mm,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橱柜:移动柜升降高度1000mm-1200mm</w:t>
            </w:r>
          </w:p>
        </w:tc>
      </w:tr>
      <w:tr>
        <w:tblPrEx>
          <w:tblCellMar>
            <w:top w:w="0" w:type="dxa"/>
            <w:left w:w="108" w:type="dxa"/>
            <w:bottom w:w="0" w:type="dxa"/>
            <w:right w:w="108" w:type="dxa"/>
          </w:tblCellMar>
        </w:tblPrEx>
        <w:trPr>
          <w:trHeight w:val="5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具有不锈钢水槽，高级不锈钢水龙头，不锈钢煤气灶，一次成型大理石台面,其他材料防火板</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配置要求</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喷塑钢架1套</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可升降电机2台</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抽油烟机1台</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煤气灶1台</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水龙头1套</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可触开关2个</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8625" w:type="dxa"/>
            <w:tcBorders>
              <w:top w:val="nil"/>
              <w:left w:val="nil"/>
              <w:bottom w:val="single" w:color="000000" w:sz="8" w:space="0"/>
              <w:right w:val="single" w:color="000000" w:sz="8" w:space="0"/>
            </w:tcBorders>
            <w:shd w:val="clear" w:color="auto" w:fill="auto"/>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储物柜1个</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nil"/>
              <w:right w:val="nil"/>
            </w:tcBorders>
            <w:shd w:val="clear" w:color="auto" w:fill="auto"/>
            <w:noWrap/>
            <w:vAlign w:val="center"/>
          </w:tcPr>
          <w:p>
            <w:pPr>
              <w:widowControl/>
              <w:jc w:val="left"/>
              <w:rPr>
                <w:rFonts w:hint="eastAsia" w:ascii="宋体" w:hAnsi="宋体" w:eastAsia="宋体" w:cs="宋体"/>
                <w:color w:val="000000"/>
                <w:kern w:val="0"/>
                <w:sz w:val="21"/>
                <w:szCs w:val="21"/>
              </w:rPr>
            </w:pPr>
          </w:p>
        </w:tc>
        <w:tc>
          <w:tcPr>
            <w:tcW w:w="8625" w:type="dxa"/>
            <w:tcBorders>
              <w:top w:val="nil"/>
              <w:left w:val="nil"/>
              <w:bottom w:val="nil"/>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　</w:t>
            </w:r>
          </w:p>
        </w:tc>
        <w:tc>
          <w:tcPr>
            <w:tcW w:w="8625" w:type="dxa"/>
            <w:tcBorders>
              <w:top w:val="single" w:color="000000" w:sz="8" w:space="0"/>
              <w:left w:val="nil"/>
              <w:bottom w:val="single" w:color="000000" w:sz="8" w:space="0"/>
              <w:right w:val="single" w:color="000000" w:sz="8" w:space="0"/>
            </w:tcBorders>
            <w:shd w:val="clear" w:color="auto" w:fill="auto"/>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餐桌（1张）</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tblPrEx>
          <w:tblCellMar>
            <w:top w:w="0" w:type="dxa"/>
            <w:left w:w="108" w:type="dxa"/>
            <w:bottom w:w="0" w:type="dxa"/>
            <w:right w:w="108" w:type="dxa"/>
          </w:tblCellMar>
        </w:tblPrEx>
        <w:trPr>
          <w:trHeight w:val="327"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 外形尺寸</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1600mm*750mm</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 环保板材、天然榉木木皮、榉木实木脚、环保油漆</w:t>
            </w:r>
          </w:p>
        </w:tc>
      </w:tr>
      <w:tr>
        <w:tblPrEx>
          <w:tblCellMar>
            <w:top w:w="0" w:type="dxa"/>
            <w:left w:w="108" w:type="dxa"/>
            <w:bottom w:w="0" w:type="dxa"/>
            <w:right w:w="108" w:type="dxa"/>
          </w:tblCellMar>
        </w:tblPrEx>
        <w:trPr>
          <w:trHeight w:val="36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8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三</w:t>
            </w:r>
          </w:p>
        </w:tc>
        <w:tc>
          <w:tcPr>
            <w:tcW w:w="8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一体化卫浴（1套）</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挂墙式沐浴椅靠垫：</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尺寸：长</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614mm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宽</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105mm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高</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206mm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靠垫中心最大离地高度：</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872mm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臂撑负重：</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50KG</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挂墙式沐浴椅坐垫:</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尺寸： 长</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380mm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宽</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505mm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高</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155mm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坐垫最小离地高度： 435mm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1.2.4</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坐垫最大承载重量： </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160KG</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纵向轨道：</w:t>
            </w:r>
            <w:r>
              <w:rPr>
                <w:rFonts w:hint="eastAsia" w:ascii="宋体" w:hAnsi="宋体" w:eastAsia="宋体" w:cs="宋体"/>
                <w:color w:val="000000"/>
                <w:kern w:val="0"/>
                <w:sz w:val="21"/>
                <w:szCs w:val="21"/>
              </w:rPr>
              <w:t>长</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138mm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宽</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23mm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高</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486mm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2.3.2离地高度：            </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 xml:space="preserve">385mm    </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挂墙式升降洗脸盆：</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660mm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宽：</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728mm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1.4.3</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543mm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1.4.5</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脸盆最低离地高度：</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468mm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1.4.6</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行程：</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140mm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挂墙式升降扶手：</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757mm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2.5.2</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宽：</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158mm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2.5.3</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158mm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2.5.5</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扶手中心离地高度：587mm</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875mm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2.5.7</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最大负重：</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140KG</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2.5.8</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纵向轨道：</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2.5.9</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长：</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138mm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2.5.10</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宽：</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23mm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2.5.11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436mm</w:t>
            </w:r>
          </w:p>
        </w:tc>
      </w:tr>
      <w:tr>
        <w:tblPrEx>
          <w:tblCellMar>
            <w:top w:w="0" w:type="dxa"/>
            <w:left w:w="108" w:type="dxa"/>
            <w:bottom w:w="0" w:type="dxa"/>
            <w:right w:w="108" w:type="dxa"/>
          </w:tblCellMar>
        </w:tblPrEx>
        <w:trPr>
          <w:trHeight w:val="285"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2.5.13</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离地高度：</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435mm</w:t>
            </w:r>
          </w:p>
        </w:tc>
      </w:tr>
      <w:tr>
        <w:tblPrEx>
          <w:tblCellMar>
            <w:top w:w="0" w:type="dxa"/>
            <w:left w:w="108" w:type="dxa"/>
            <w:bottom w:w="0" w:type="dxa"/>
            <w:right w:w="108" w:type="dxa"/>
          </w:tblCellMar>
        </w:tblPrEx>
        <w:trPr>
          <w:trHeight w:val="285" w:hRule="atLeast"/>
        </w:trPr>
        <w:tc>
          <w:tcPr>
            <w:tcW w:w="9495"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四</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无障碍浴缸（1套）</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尺寸：长</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1510mm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宽</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760mm</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高</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1045mm</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缸体材质：亚克力</w:t>
            </w:r>
          </w:p>
        </w:tc>
      </w:tr>
      <w:tr>
        <w:tblPrEx>
          <w:tblCellMar>
            <w:top w:w="0" w:type="dxa"/>
            <w:left w:w="108" w:type="dxa"/>
            <w:bottom w:w="0" w:type="dxa"/>
            <w:right w:w="108" w:type="dxa"/>
          </w:tblCellMar>
        </w:tblPrEx>
        <w:trPr>
          <w:trHeight w:val="51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电动卷轴门材料为铝合金型材，质轻、坚固、易清洁，门打开时滑入浴缸外侧底部，不占用外部空间</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nil"/>
              <w:right w:val="nil"/>
            </w:tcBorders>
            <w:shd w:val="clear" w:color="auto" w:fill="auto"/>
            <w:noWrap/>
            <w:vAlign w:val="center"/>
          </w:tcPr>
          <w:p>
            <w:pPr>
              <w:widowControl/>
              <w:jc w:val="left"/>
              <w:rPr>
                <w:rFonts w:hint="eastAsia" w:ascii="宋体" w:hAnsi="宋体" w:eastAsia="宋体" w:cs="宋体"/>
                <w:color w:val="000000"/>
                <w:kern w:val="0"/>
                <w:sz w:val="21"/>
                <w:szCs w:val="21"/>
              </w:rPr>
            </w:pP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74"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模拟门（1扇）</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材质: 实木</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开合方式: 平开门式</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大小：以院方定制</w:t>
            </w:r>
          </w:p>
        </w:tc>
      </w:tr>
      <w:tr>
        <w:tblPrEx>
          <w:tblCellMar>
            <w:top w:w="0" w:type="dxa"/>
            <w:left w:w="108" w:type="dxa"/>
            <w:bottom w:w="0" w:type="dxa"/>
            <w:right w:w="108" w:type="dxa"/>
          </w:tblCellMar>
        </w:tblPrEx>
        <w:trPr>
          <w:trHeight w:val="270" w:hRule="atLeast"/>
        </w:trPr>
        <w:tc>
          <w:tcPr>
            <w:tcW w:w="9495"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499"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六</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日常生活套具（1套）</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ind w:firstLine="105" w:firstLineChars="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技术参数：</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ind w:firstLine="105" w:firstLineChars="5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功能描述：来帮助残疾人、老年人进行功能代偿，以促进其独立生活并充分发挥他们潜力的多种辅助器具</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ind w:firstLine="105" w:firstLineChars="5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配备：加粗手柄小勺，加粗手柄茶匙，加粗手柄茶匙</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1、加大的手柄，并采用了柔韧度较好的软橡胶材料进行了软垫设计。</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2、前端采用了不锈钢材料制成的勺子、叉子、刀子器具，</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3、内置的勺子有特殊的可扭曲的金属轴，可以任意角度弯曲。</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助力带:</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助力带具有弹性</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可调整的弹力带，适合不同大小的手，适用于手功能抓握不佳者或单手操作者。</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产品分为标准型和儿童型，不带餐具。标准型可以适合任何成年人。</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1.3.4</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产品可以机洗也可干洗。</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1.4</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助力万能袖套</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产品内置了手柄，易于调整。</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袖套材质是由柔软的圆柱形泡沫，包裹在一个宽的松紧带。</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独特的设计：使用钩和环带的手固定在袖口。</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D型环可以快速收紧和释放手指。</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1.5</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防洒盘</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产品材质塑料材质制成。</w:t>
            </w:r>
          </w:p>
        </w:tc>
      </w:tr>
      <w:tr>
        <w:tblPrEx>
          <w:tblCellMar>
            <w:top w:w="0" w:type="dxa"/>
            <w:left w:w="108" w:type="dxa"/>
            <w:bottom w:w="0" w:type="dxa"/>
            <w:right w:w="108" w:type="dxa"/>
          </w:tblCellMar>
        </w:tblPrEx>
        <w:trPr>
          <w:trHeight w:val="81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产品设计：弯曲、锥形的侧面设计，方便勺子等餐具从盘中获取食物，前低后高的设计有助于单手操作的患者舀到盘子里的食物。底部使用防滑硅胶制成的吸盘，具有防滑功能。</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规格尺寸：盘直径</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为20厘米，</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1.5.4</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放入洗碗机中清洁。</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1.6</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助力杯</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产品材质为：耐磨塑料。</w:t>
            </w:r>
          </w:p>
        </w:tc>
      </w:tr>
      <w:tr>
        <w:tblPrEx>
          <w:tblCellMar>
            <w:top w:w="0" w:type="dxa"/>
            <w:left w:w="108" w:type="dxa"/>
            <w:bottom w:w="0" w:type="dxa"/>
            <w:right w:w="108" w:type="dxa"/>
          </w:tblCellMar>
        </w:tblPrEx>
        <w:trPr>
          <w:trHeight w:val="81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产品设计：配有壶嘴及抓握把手，杯子两侧的大手柄方便功能障碍者抓握，顶部喷出式的盖子设计可以控制液态的流量，让使用者喝东西更加容易且防漏。</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杯子容量为</w:t>
            </w:r>
            <w:r>
              <w:rPr>
                <w:rFonts w:hint="eastAsia" w:ascii="宋体" w:hAnsi="宋体" w:eastAsia="宋体" w:cs="宋体"/>
                <w:color w:val="000000"/>
                <w:kern w:val="0"/>
                <w:sz w:val="21"/>
                <w:szCs w:val="21"/>
                <w:lang w:eastAsia="zh-CN"/>
              </w:rPr>
              <w:t>约为</w:t>
            </w:r>
            <w:r>
              <w:rPr>
                <w:rFonts w:hint="eastAsia" w:ascii="宋体" w:hAnsi="宋体" w:eastAsia="宋体" w:cs="宋体"/>
                <w:color w:val="000000"/>
                <w:kern w:val="0"/>
                <w:sz w:val="21"/>
                <w:szCs w:val="21"/>
              </w:rPr>
              <w:t>296毫升</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1.6.4</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可以放入洗碗机中清洁。</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1.7</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助力夹物器:1、规格尺寸：总长度66厘米，重量为188g</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1.8</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助力系扣钩</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规格尺寸：手柄长度</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为11厘米，助力系扣钩总长度</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为16厘米，</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手柄为柔软性的橡胶材料制成，可以适应任何尺寸的手，只需要较少的支持力就可以使用。</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1.9</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助力穿衣钩</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规格尺寸：总长度</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为68.6厘米，重量</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为142g。</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产品设计：一端具有一个“C”钩，另一端被设计用推挽钩，两端的钩都是由特殊涂层的塑料制成，防止使用时损害衣物。</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基础能力训练仪</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超薄机体设计，设备整体尺寸</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580mm×420mm×36mm，误差±10%；</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外型采用弧面设计、无棱角、无尖锐凸出与凹陷，无磕碰隐患；</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设备机壳采用ABS环保工程塑料，制作工艺采用模具注塑成型，不使用金属材料；</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1.10.4</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设备采用两个音响单元，阻抗：8欧，功率：10W，防磁，信噪比不小于85dBA；</w:t>
            </w:r>
          </w:p>
        </w:tc>
      </w:tr>
      <w:tr>
        <w:tblPrEx>
          <w:tblCellMar>
            <w:top w:w="0" w:type="dxa"/>
            <w:left w:w="108" w:type="dxa"/>
            <w:bottom w:w="0" w:type="dxa"/>
            <w:right w:w="108" w:type="dxa"/>
          </w:tblCellMar>
        </w:tblPrEx>
        <w:trPr>
          <w:trHeight w:val="81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▲1.10.5</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shd w:val="clear"/>
              </w:rPr>
              <w:t>设备采用12V外置一体变压电源，Type-C接口与设备连接，有效保障使用安全；（出具由CMA或CNAS标志的检测机构出具的检测报告，上传检测报告原件扫描件或图片）</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1.10.6</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设备机身全部采用触摸式按键，可实现开机、关机、音量调节、菜单界面开关等功能；</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1.10.7</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设备表层保护为不透明黑色钢化玻璃，表面采用AG磨砂工艺处理；</w:t>
            </w:r>
          </w:p>
        </w:tc>
      </w:tr>
      <w:tr>
        <w:tblPrEx>
          <w:tblCellMar>
            <w:top w:w="0" w:type="dxa"/>
            <w:left w:w="108" w:type="dxa"/>
            <w:bottom w:w="0" w:type="dxa"/>
            <w:right w:w="108" w:type="dxa"/>
          </w:tblCellMar>
        </w:tblPrEx>
        <w:trPr>
          <w:trHeight w:val="108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▲1.10.8</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设备由1块80mm×20mm的32×8 LED矩阵显示屏</w:t>
            </w:r>
            <w:r>
              <w:rPr>
                <w:rFonts w:hint="eastAsia" w:ascii="宋体" w:hAnsi="宋体" w:eastAsia="宋体" w:cs="宋体"/>
                <w:color w:val="000000"/>
                <w:kern w:val="0"/>
                <w:sz w:val="21"/>
                <w:szCs w:val="21"/>
                <w:shd w:val="clear"/>
              </w:rPr>
              <w:t>和12块60mm×60mm的24×24 LED可触摸矩阵显示屏组成，LED单元均匀排列且没有色差；（出具由CMA或CNAS标志的检测机构出具的检测报告，上传检测报告原件扫描件或图片）</w:t>
            </w:r>
          </w:p>
        </w:tc>
      </w:tr>
      <w:tr>
        <w:tblPrEx>
          <w:tblCellMar>
            <w:top w:w="0" w:type="dxa"/>
            <w:left w:w="108" w:type="dxa"/>
            <w:bottom w:w="0" w:type="dxa"/>
            <w:right w:w="108" w:type="dxa"/>
          </w:tblCellMar>
        </w:tblPrEx>
        <w:trPr>
          <w:trHeight w:val="108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▲1.10.9</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12块60mm×60mm的24×24 LED可触摸矩阵显示屏可显示字母、数字、几何图形、动物、天</w:t>
            </w:r>
            <w:r>
              <w:rPr>
                <w:rFonts w:hint="eastAsia" w:ascii="宋体" w:hAnsi="宋体" w:eastAsia="宋体" w:cs="宋体"/>
                <w:color w:val="000000"/>
                <w:kern w:val="0"/>
                <w:sz w:val="21"/>
                <w:szCs w:val="21"/>
                <w:shd w:val="clear"/>
              </w:rPr>
              <w:t>气、交通工具等图形图标，显示区域可实现触摸功能，其他区域无触摸功能；（出具由CMA或CNAS标志的检测机构出具的检测报告，上传检测报告原件扫描件或图片）</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1.10.10</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设备采用投射式电容感应数字触控技术，实现高精度触控操作；</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屏幕触摸响应，手指或专业触摸笔测试响应。衣服、头发、木制品、纸制品、杂物等非人体皮肤触摸不响应，从而有效避免误操作。</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屏幕触摸精度≥2mm物体；</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手指进行触摸操作时，设备会跟随触摸产生震动反馈；</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1.10.14</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运行噪音≤35分贝；</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1.10.15</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设备具有极高的安全性，设备绝缘接地，设备具有极高的安全性，设备绝缘接地，承受AC3000V的交流电压，60秒内绝缘不被击穿；</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1.10.16</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设备在-10℃低温环境，工作10小时无异常；</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1.10.17</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设备在50℃高温环境，工作10小时无异常</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1.10.18</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设备在40℃,90％RH高湿度环境，工作10小时无异常；</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1.10.19</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阻燃达到V-2级；</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▲1.10.20</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针对基础能力训练共设立六大训练模块：</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1.10.2</w:t>
            </w:r>
            <w:r>
              <w:rPr>
                <w:rFonts w:hint="eastAsia" w:ascii="宋体" w:hAnsi="宋体" w:cs="宋体"/>
                <w:color w:val="000000"/>
                <w:kern w:val="0"/>
                <w:sz w:val="21"/>
                <w:szCs w:val="21"/>
                <w:lang w:val="en-US" w:eastAsia="zh-CN"/>
              </w:rPr>
              <w:t>0.1</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反应力转移训练（速度变快）：点击随机位置亮起的单个图形，随着训练进度的推进，图形闪亮间隔时间越来越短。</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1.10.2</w:t>
            </w:r>
            <w:r>
              <w:rPr>
                <w:rFonts w:hint="eastAsia" w:ascii="宋体" w:hAnsi="宋体" w:cs="宋体"/>
                <w:color w:val="000000"/>
                <w:kern w:val="0"/>
                <w:sz w:val="21"/>
                <w:szCs w:val="21"/>
                <w:lang w:val="en-US" w:eastAsia="zh-CN"/>
              </w:rPr>
              <w:t>0.2</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反应力分配训练（数量增多）：在单位时间内，点击随机亮起的图形，伴随训练进度的发展，亮起的图形数量逐渐增加。</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1.10.2</w:t>
            </w:r>
            <w:r>
              <w:rPr>
                <w:rFonts w:hint="eastAsia" w:ascii="宋体" w:hAnsi="宋体" w:cs="宋体"/>
                <w:color w:val="000000"/>
                <w:kern w:val="0"/>
                <w:sz w:val="21"/>
                <w:szCs w:val="21"/>
                <w:lang w:val="en-US" w:eastAsia="zh-CN"/>
              </w:rPr>
              <w:t>0.3</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观察力目的训练（寻找不同）：通过观察，在亮起的图形中，找出不同元素，随着难度的增加，亮起的图形数量也会随之增加。</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1.10.2</w:t>
            </w:r>
            <w:r>
              <w:rPr>
                <w:rFonts w:hint="eastAsia" w:ascii="宋体" w:hAnsi="宋体" w:cs="宋体"/>
                <w:color w:val="000000"/>
                <w:kern w:val="0"/>
                <w:sz w:val="21"/>
                <w:szCs w:val="21"/>
                <w:lang w:val="en-US" w:eastAsia="zh-CN"/>
              </w:rPr>
              <w:t>0.4</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观察力理解训练（寻找相同）：通过观察，选择出两个相同元素，按住相同图形直至消失，随着难度增加，图形数量增加，干扰项也随之增加。</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1.10.2</w:t>
            </w:r>
            <w:r>
              <w:rPr>
                <w:rFonts w:hint="eastAsia" w:ascii="宋体" w:hAnsi="宋体" w:cs="宋体"/>
                <w:color w:val="000000"/>
                <w:kern w:val="0"/>
                <w:sz w:val="21"/>
                <w:szCs w:val="21"/>
                <w:lang w:val="en-US" w:eastAsia="zh-CN"/>
              </w:rPr>
              <w:t>0.5</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记忆力目的训练（同时点亮）：根据训练难度的不同，在亮起的图形中，将会随机产生声、形的编号，记住发生变化的图形元素，并将之复述点击。</w:t>
            </w:r>
          </w:p>
        </w:tc>
      </w:tr>
      <w:tr>
        <w:tblPrEx>
          <w:tblCellMar>
            <w:top w:w="0" w:type="dxa"/>
            <w:left w:w="108" w:type="dxa"/>
            <w:bottom w:w="0" w:type="dxa"/>
            <w:right w:w="108" w:type="dxa"/>
          </w:tblCellMar>
        </w:tblPrEx>
        <w:trPr>
          <w:trHeight w:val="810" w:hRule="atLeast"/>
        </w:trPr>
        <w:tc>
          <w:tcPr>
            <w:tcW w:w="870"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1.10.2</w:t>
            </w:r>
            <w:r>
              <w:rPr>
                <w:rFonts w:hint="eastAsia" w:ascii="宋体" w:hAnsi="宋体" w:cs="宋体"/>
                <w:color w:val="000000"/>
                <w:kern w:val="0"/>
                <w:sz w:val="21"/>
                <w:szCs w:val="21"/>
                <w:lang w:val="en-US" w:eastAsia="zh-CN"/>
              </w:rPr>
              <w:t>0.6</w:t>
            </w:r>
          </w:p>
        </w:tc>
        <w:tc>
          <w:tcPr>
            <w:tcW w:w="86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记忆力复述训练（顺序点亮）：根据训练难度的不同，在亮起的图形中，将会随机按顺序产生声、形变化，记住发生变化的图形元素，并将之依次按顺序复述点击。</w:t>
            </w:r>
          </w:p>
        </w:tc>
      </w:tr>
      <w:tr>
        <w:tblPrEx>
          <w:tblCellMar>
            <w:top w:w="0" w:type="dxa"/>
            <w:left w:w="108" w:type="dxa"/>
            <w:bottom w:w="0" w:type="dxa"/>
            <w:right w:w="108" w:type="dxa"/>
          </w:tblCellMar>
        </w:tblPrEx>
        <w:trPr>
          <w:trHeight w:val="434" w:hRule="atLeast"/>
        </w:trPr>
        <w:tc>
          <w:tcPr>
            <w:tcW w:w="9495" w:type="dxa"/>
            <w:gridSpan w:val="2"/>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　</w:t>
            </w:r>
          </w:p>
        </w:tc>
        <w:tc>
          <w:tcPr>
            <w:tcW w:w="862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病床（71张）</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技术参数</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w:t>
            </w:r>
            <w:r>
              <w:rPr>
                <w:rFonts w:hint="eastAsia" w:ascii="宋体" w:hAnsi="宋体" w:eastAsia="宋体" w:cs="宋体"/>
                <w:sz w:val="21"/>
                <w:szCs w:val="21"/>
              </w:rPr>
              <w:t>≥</w:t>
            </w:r>
            <w:r>
              <w:rPr>
                <w:rFonts w:hint="eastAsia" w:ascii="宋体" w:hAnsi="宋体" w:eastAsia="宋体" w:cs="宋体"/>
                <w:color w:val="000000"/>
                <w:kern w:val="0"/>
                <w:sz w:val="21"/>
                <w:szCs w:val="21"/>
              </w:rPr>
              <w:t xml:space="preserve"> 2100*900*500mm</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病床调节范围：背部升降0-70°（±5°），腿部升降0-40（±5°）。摇杆手臂有明显摇背部、腿部的标示。</w:t>
            </w:r>
          </w:p>
        </w:tc>
      </w:tr>
      <w:tr>
        <w:tblPrEx>
          <w:tblCellMar>
            <w:top w:w="0" w:type="dxa"/>
            <w:left w:w="108" w:type="dxa"/>
            <w:bottom w:w="0" w:type="dxa"/>
            <w:right w:w="108" w:type="dxa"/>
          </w:tblCellMar>
        </w:tblPrEx>
        <w:trPr>
          <w:trHeight w:val="81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床面板采用国产优质冷轧板，床面为三折四组，厚度为≧1.2mm冷轧钢板，床板透气孔面积不低于床总面积的10%。床尾配有Ф8mm圆钢床垫防滑装置防止床垫滑动，采用一次性冲压成型设计工艺，表面处理没有毛刺，不割手。</w:t>
            </w:r>
          </w:p>
        </w:tc>
      </w:tr>
      <w:tr>
        <w:tblPrEx>
          <w:tblCellMar>
            <w:top w:w="0" w:type="dxa"/>
            <w:left w:w="108" w:type="dxa"/>
            <w:bottom w:w="0" w:type="dxa"/>
            <w:right w:w="108" w:type="dxa"/>
          </w:tblCellMar>
        </w:tblPrEx>
        <w:trPr>
          <w:trHeight w:val="108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床体：床框采用加厚30×60×1.5mm及以上的国产优质矩型钢管；床体双层结构，稳定性更高，床体四个角配四个软性防撞胶；防止在移动病床时损坏墙体或家具。外表平整光滑，不易藏污，床体静态承受载重≥400㎏，动态承重≥210㎏。</w:t>
            </w:r>
          </w:p>
        </w:tc>
      </w:tr>
      <w:tr>
        <w:tblPrEx>
          <w:tblCellMar>
            <w:top w:w="0" w:type="dxa"/>
            <w:left w:w="108" w:type="dxa"/>
            <w:bottom w:w="0" w:type="dxa"/>
            <w:right w:w="108" w:type="dxa"/>
          </w:tblCellMar>
        </w:tblPrEx>
        <w:trPr>
          <w:trHeight w:val="81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床头尾板：采用全新优质ABS工程材料整体注塑成型，方便卫生清理，保证病人长期倚靠，不易歪斜。暗藏锁定开关可以锁定和方便拆卸，环抱型流畅设计，美观豪华，无卫生死角。</w:t>
            </w:r>
          </w:p>
        </w:tc>
      </w:tr>
      <w:tr>
        <w:tblPrEx>
          <w:tblCellMar>
            <w:top w:w="0" w:type="dxa"/>
            <w:left w:w="108" w:type="dxa"/>
            <w:bottom w:w="0" w:type="dxa"/>
            <w:right w:w="108" w:type="dxa"/>
          </w:tblCellMar>
        </w:tblPrEx>
        <w:trPr>
          <w:trHeight w:val="81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护栏：主体由≥2mm厚铝合金弯管支柱组成,下座隐藏倒置结构，护栏开关采用表面硬化处理铝合金材料，护栏高度≥330mm(从床面开始测量)，有自锁功能， 长时间使用不褪色。</w:t>
            </w:r>
          </w:p>
        </w:tc>
      </w:tr>
      <w:tr>
        <w:tblPrEx>
          <w:tblCellMar>
            <w:top w:w="0" w:type="dxa"/>
            <w:left w:w="108" w:type="dxa"/>
            <w:bottom w:w="0" w:type="dxa"/>
            <w:right w:w="108" w:type="dxa"/>
          </w:tblCellMar>
        </w:tblPrEx>
        <w:trPr>
          <w:trHeight w:val="81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脚轮：5寸静音脚轮，采用稳定性高的双面着地刹车，脚轮全部带刹车装置，脚轮内轴承采用封闭式双轴承结构，脚轮封闭性好防止杂物进入，内置全封闭自润滑轴承，轮面采用TPR耐磨材料。</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丝杆：具有双向到位无极限保护及自润滑功能，内置铜合金螺母。</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摇手柄:ABS摇手含件注塑成型工艺，内置≥Φ8mm钢芯,加长加厚用材,具有防夹手设计。</w:t>
            </w:r>
          </w:p>
        </w:tc>
      </w:tr>
      <w:tr>
        <w:tblPrEx>
          <w:tblCellMar>
            <w:top w:w="0" w:type="dxa"/>
            <w:left w:w="108" w:type="dxa"/>
            <w:bottom w:w="0" w:type="dxa"/>
            <w:right w:w="108" w:type="dxa"/>
          </w:tblCellMar>
        </w:tblPrEx>
        <w:trPr>
          <w:trHeight w:val="108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用双重涂层处理技术,经过去油、除锈、磷化等工艺外，通过22道以上电泳技术在金属管材内壁及表面电泳上一层环氧树脂保护膜，进行静电粉末喷涂，达到内外防锈。长久使用不生锈。表面平整无凹槽，不积灰尘，易清洗。</w:t>
            </w:r>
          </w:p>
        </w:tc>
      </w:tr>
      <w:tr>
        <w:tblPrEx>
          <w:tblCellMar>
            <w:top w:w="0" w:type="dxa"/>
            <w:left w:w="108" w:type="dxa"/>
            <w:bottom w:w="0" w:type="dxa"/>
            <w:right w:w="108" w:type="dxa"/>
          </w:tblCellMar>
        </w:tblPrEx>
        <w:trPr>
          <w:trHeight w:val="54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4个点滴架插座，插槽件采用加强设计，使用安全，推动时输液杆无抖动现象。4个引流袋挂钩，分别置于病床两侧，使用方便。</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床下配置搁物架，采用Φ19*1.0mm以上圆管制作而成。</w:t>
            </w:r>
          </w:p>
        </w:tc>
      </w:tr>
      <w:tr>
        <w:tblPrEx>
          <w:tblCellMar>
            <w:top w:w="0" w:type="dxa"/>
            <w:left w:w="108" w:type="dxa"/>
            <w:bottom w:w="0" w:type="dxa"/>
            <w:right w:w="108" w:type="dxa"/>
          </w:tblCellMar>
        </w:tblPrEx>
        <w:trPr>
          <w:trHeight w:val="108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餐桌：餐板采用ABS工程塑料注塑成型，餐桌支架采用优质冷轧钢型材静电粉末喷涂，达到内外防锈。餐桌支脚带液压阻尼装置，餐桌放下后起缓冲作用，配有防滑装置(必须)，放倒时无噪音，防止压伤病人、医护人员、陪护人员的手指。</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1.14</w:t>
            </w:r>
          </w:p>
        </w:tc>
        <w:tc>
          <w:tcPr>
            <w:tcW w:w="8625"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腿部的床板在升降的过程中与床梁保持平行。</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w:t>
            </w:r>
          </w:p>
        </w:tc>
        <w:tc>
          <w:tcPr>
            <w:tcW w:w="8625"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配置要求</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625"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ABS病床71张</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625"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床垫71张</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625"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床头柜71张</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625"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医用床帘71套</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625"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医用床帘轨道71付</w:t>
            </w:r>
          </w:p>
        </w:tc>
      </w:tr>
      <w:tr>
        <w:tblPrEx>
          <w:tblCellMar>
            <w:top w:w="0" w:type="dxa"/>
            <w:left w:w="108" w:type="dxa"/>
            <w:bottom w:w="0" w:type="dxa"/>
            <w:right w:w="108" w:type="dxa"/>
          </w:tblCellMar>
        </w:tblPrEx>
        <w:trPr>
          <w:trHeight w:val="270" w:hRule="atLeast"/>
        </w:trPr>
        <w:tc>
          <w:tcPr>
            <w:tcW w:w="87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8625"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输液轨道及吊杆71根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9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1"/>
                <w:szCs w:val="21"/>
              </w:rPr>
            </w:pPr>
            <w:r>
              <w:rPr>
                <w:rFonts w:hint="eastAsia" w:ascii="宋体" w:hAnsi="宋体" w:eastAsia="宋体" w:cs="宋体"/>
                <w:b/>
                <w:sz w:val="21"/>
                <w:szCs w:val="21"/>
              </w:rPr>
              <w:t>八、附加必备条件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9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8.1提供设备原厂技术参数指标。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9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★8.2投标产品属于医疗器械管理的，</w:t>
            </w:r>
            <w:r>
              <w:rPr>
                <w:rFonts w:hint="eastAsia" w:ascii="宋体" w:hAnsi="宋体" w:cs="宋体"/>
                <w:sz w:val="21"/>
                <w:szCs w:val="21"/>
                <w:lang w:eastAsia="zh-CN"/>
              </w:rPr>
              <w:t>产品制造商</w:t>
            </w:r>
            <w:r>
              <w:rPr>
                <w:rFonts w:hint="eastAsia" w:ascii="宋体" w:hAnsi="宋体" w:eastAsia="宋体" w:cs="宋体"/>
                <w:sz w:val="21"/>
                <w:szCs w:val="21"/>
              </w:rPr>
              <w:t>应提供相应的、有效的医疗器械产品备案证或注册证（自投标截止日起至政府采购合同签订之日止，备案证或注册证必须在有效期内）。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9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rPr>
              <w:t>8.3投标机型为各个厂家最新型号。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9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rPr>
            </w:pPr>
            <w:r>
              <w:rPr>
                <w:rFonts w:hint="eastAsia" w:ascii="宋体" w:hAnsi="宋体" w:eastAsia="宋体" w:cs="宋体"/>
                <w:sz w:val="21"/>
                <w:szCs w:val="21"/>
                <w:shd w:val="clear"/>
              </w:rPr>
              <w:t>8.4提供产品应为全新产品，其生产日期不得早于到货日期1年。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95"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r>
              <w:rPr>
                <w:rFonts w:hint="eastAsia" w:ascii="宋体" w:hAnsi="宋体" w:eastAsia="宋体" w:cs="宋体"/>
                <w:sz w:val="21"/>
                <w:szCs w:val="21"/>
              </w:rPr>
              <w:t>.5免费终身提供软件升级服务。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95"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r>
              <w:rPr>
                <w:rFonts w:hint="eastAsia" w:ascii="宋体" w:hAnsi="宋体" w:eastAsia="宋体" w:cs="宋体"/>
                <w:sz w:val="21"/>
                <w:szCs w:val="21"/>
              </w:rPr>
              <w:t>.6免费提供设备接入医院相应软件系统的费用。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95"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r>
              <w:rPr>
                <w:rFonts w:hint="eastAsia" w:ascii="宋体" w:hAnsi="宋体" w:eastAsia="宋体" w:cs="宋体"/>
                <w:sz w:val="21"/>
                <w:szCs w:val="21"/>
              </w:rPr>
              <w:t>.7提供用户中文操作手册、维修手册、技术参数彩色样本、塑封操作规程各1份。</w:t>
            </w:r>
          </w:p>
        </w:tc>
      </w:tr>
    </w:tbl>
    <w:p>
      <w:pPr>
        <w:rPr>
          <w:rFonts w:hint="eastAsia"/>
          <w:b/>
          <w:sz w:val="21"/>
          <w:szCs w:val="21"/>
          <w:lang w:val="en-US"/>
        </w:rPr>
      </w:pPr>
      <w:r>
        <w:rPr>
          <w:rFonts w:hint="eastAsia" w:ascii="仿宋_GB2312" w:hAnsi="宋体" w:eastAsia="仿宋_GB2312"/>
          <w:b/>
          <w:sz w:val="24"/>
          <w:bdr w:val="single" w:color="auto" w:sz="4" w:space="0"/>
          <w:lang w:eastAsia="zh-CN"/>
        </w:rPr>
        <w:t>标项四</w:t>
      </w:r>
      <w:r>
        <w:rPr>
          <w:rFonts w:hint="eastAsia"/>
          <w:b/>
          <w:sz w:val="21"/>
          <w:szCs w:val="21"/>
          <w:lang w:val="en-US"/>
        </w:rPr>
        <w:t>儿童康复设备</w:t>
      </w:r>
    </w:p>
    <w:tbl>
      <w:tblPr>
        <w:tblStyle w:val="23"/>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vAlign w:val="center"/>
          </w:tcPr>
          <w:p>
            <w:pPr>
              <w:adjustRightInd w:val="0"/>
              <w:snapToGrid w:val="0"/>
              <w:jc w:val="center"/>
              <w:rPr>
                <w:rFonts w:hint="eastAsia" w:ascii="宋体" w:hAnsi="宋体" w:eastAsia="宋体" w:cs="宋体"/>
                <w:spacing w:val="16"/>
                <w:sz w:val="21"/>
                <w:szCs w:val="21"/>
              </w:rPr>
            </w:pPr>
            <w:r>
              <w:rPr>
                <w:rFonts w:hint="eastAsia" w:ascii="宋体" w:hAnsi="宋体" w:eastAsia="宋体" w:cs="宋体"/>
                <w:b/>
                <w:sz w:val="21"/>
                <w:szCs w:val="21"/>
              </w:rPr>
              <w:t>VB-MAPP评估助手（1套）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使用科室： 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adjustRightInd w:val="0"/>
              <w:snapToGrid w:val="0"/>
              <w:rPr>
                <w:rFonts w:hint="eastAsia" w:ascii="宋体" w:hAnsi="宋体" w:eastAsia="宋体" w:cs="宋体"/>
                <w:b/>
                <w:bCs/>
                <w:spacing w:val="16"/>
                <w:sz w:val="21"/>
                <w:szCs w:val="21"/>
              </w:rPr>
            </w:pPr>
            <w:r>
              <w:rPr>
                <w:rFonts w:hint="eastAsia" w:ascii="宋体" w:hAnsi="宋体" w:eastAsia="宋体" w:cs="宋体"/>
                <w:b/>
                <w:bCs/>
                <w:spacing w:val="16"/>
                <w:sz w:val="21"/>
                <w:szCs w:val="21"/>
              </w:rPr>
              <w:t>功能组成：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模块组成：具备且不仅限于里程碑评估模块、障碍评估模块、转衔评估模块、任务分析和技能追踪模块、安置程序和个别化教育目标模块。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149" w:type="dxa"/>
            <w:vAlign w:val="center"/>
          </w:tcPr>
          <w:p>
            <w:pPr>
              <w:widowControl/>
              <w:shd w:val="clear" w:color="auto" w:fill="FFFFFF"/>
              <w:adjustRightInd w:val="0"/>
              <w:snapToGrid w:val="0"/>
              <w:jc w:val="left"/>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widowControl/>
              <w:shd w:val="clear" w:color="auto" w:fill="FFFFFF"/>
              <w:adjustRightInd w:val="0"/>
              <w:snapToGrid w:val="0"/>
              <w:jc w:val="left"/>
              <w:rPr>
                <w:rFonts w:hint="eastAsia" w:ascii="宋体" w:hAnsi="宋体" w:eastAsia="宋体" w:cs="宋体"/>
                <w:color w:val="333333"/>
                <w:kern w:val="0"/>
                <w:sz w:val="21"/>
                <w:szCs w:val="21"/>
                <w:shd w:val="clear" w:color="auto" w:fill="FFFFFF"/>
              </w:rPr>
            </w:pPr>
            <w:r>
              <w:rPr>
                <w:rFonts w:hint="eastAsia" w:ascii="宋体" w:hAnsi="宋体" w:eastAsia="宋体" w:cs="宋体"/>
                <w:spacing w:val="16"/>
                <w:sz w:val="21"/>
                <w:szCs w:val="21"/>
              </w:rPr>
              <w:t>里程碑评估模块：不少于170个重要的学习和语言里程碑，跨越3个发展阶段（0-18个月，18-30个月和30-48个月）。所评估的技能包括提要求，命名，仿说，对话，听者技能，动作模仿，独立玩耍，社交和社会性游戏，视觉感知和样本配对，语言结构，集体和教室技能，以及早期学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pacing w:val="16"/>
                <w:sz w:val="21"/>
                <w:szCs w:val="21"/>
              </w:rPr>
              <w:t>障碍评估模块：提供不少于24个常见于孤独症及其他发展性障碍儿童之中的关于学习和掌握语言之障碍的评估。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2.1.4</w:t>
            </w:r>
          </w:p>
        </w:tc>
        <w:tc>
          <w:tcPr>
            <w:tcW w:w="7796" w:type="dxa"/>
            <w:vAlign w:val="center"/>
          </w:tcPr>
          <w:p>
            <w:pPr>
              <w:adjustRightInd w:val="0"/>
              <w:snapToGrid w:val="0"/>
              <w:rPr>
                <w:rFonts w:hint="eastAsia" w:ascii="宋体" w:hAnsi="宋体" w:eastAsia="宋体" w:cs="宋体"/>
                <w:b/>
                <w:sz w:val="21"/>
                <w:szCs w:val="21"/>
              </w:rPr>
            </w:pPr>
            <w:r>
              <w:rPr>
                <w:rFonts w:hint="eastAsia" w:ascii="宋体" w:hAnsi="宋体" w:eastAsia="宋体" w:cs="宋体"/>
                <w:spacing w:val="16"/>
                <w:sz w:val="21"/>
                <w:szCs w:val="21"/>
              </w:rPr>
              <w:t>转衔评估模块：提供不少于18个评估领域来帮助判断孩子是否正在取得有意义的进展,是否已经具备在一个较少限制的教育环境中学习的技能。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49" w:type="dxa"/>
            <w:vAlign w:val="center"/>
          </w:tcPr>
          <w:p>
            <w:pPr>
              <w:widowControl/>
              <w:shd w:val="clear" w:color="auto" w:fill="FFFFFF"/>
              <w:adjustRightInd w:val="0"/>
              <w:snapToGrid w:val="0"/>
              <w:jc w:val="left"/>
              <w:rPr>
                <w:rFonts w:hint="eastAsia" w:ascii="宋体" w:hAnsi="宋体" w:eastAsia="宋体" w:cs="宋体"/>
                <w:spacing w:val="16"/>
                <w:sz w:val="21"/>
                <w:szCs w:val="21"/>
              </w:rPr>
            </w:pPr>
            <w:r>
              <w:rPr>
                <w:rFonts w:hint="eastAsia" w:ascii="宋体" w:hAnsi="宋体" w:eastAsia="宋体" w:cs="宋体"/>
                <w:spacing w:val="16"/>
                <w:sz w:val="21"/>
                <w:szCs w:val="21"/>
              </w:rPr>
              <w:t>2.1.5</w:t>
            </w:r>
          </w:p>
        </w:tc>
        <w:tc>
          <w:tcPr>
            <w:tcW w:w="7796" w:type="dxa"/>
            <w:vAlign w:val="center"/>
          </w:tcPr>
          <w:p>
            <w:pPr>
              <w:widowControl/>
              <w:shd w:val="clear" w:color="auto" w:fill="FFFFFF"/>
              <w:adjustRightInd w:val="0"/>
              <w:snapToGrid w:val="0"/>
              <w:jc w:val="left"/>
              <w:rPr>
                <w:rFonts w:hint="eastAsia" w:ascii="宋体" w:hAnsi="宋体" w:eastAsia="宋体" w:cs="宋体"/>
                <w:color w:val="333333"/>
                <w:kern w:val="0"/>
                <w:sz w:val="21"/>
                <w:szCs w:val="21"/>
                <w:shd w:val="clear" w:color="auto" w:fill="FFFFFF"/>
              </w:rPr>
            </w:pPr>
            <w:r>
              <w:rPr>
                <w:rFonts w:hint="eastAsia" w:ascii="宋体" w:hAnsi="宋体" w:eastAsia="宋体" w:cs="宋体"/>
                <w:spacing w:val="16"/>
                <w:sz w:val="21"/>
                <w:szCs w:val="21"/>
              </w:rPr>
              <w:t>提供关于技能的进一步分解，在里程碑已得到评估以及泛化技能已经建立后，任务分析可以提供关于特定学生的进一步的信息。认定于任务分析里的技能包括目标领域的各种各样的支持部分。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2.1.6</w:t>
            </w:r>
          </w:p>
        </w:tc>
        <w:tc>
          <w:tcPr>
            <w:tcW w:w="7796" w:type="dxa"/>
            <w:vAlign w:val="center"/>
          </w:tcPr>
          <w:p>
            <w:pPr>
              <w:autoSpaceDE w:val="0"/>
              <w:autoSpaceDN w:val="0"/>
              <w:adjustRightInd w:val="0"/>
              <w:snapToGrid w:val="0"/>
              <w:rPr>
                <w:rFonts w:hint="eastAsia" w:ascii="宋体" w:hAnsi="宋体" w:eastAsia="宋体" w:cs="宋体"/>
                <w:color w:val="000000"/>
                <w:sz w:val="21"/>
                <w:szCs w:val="21"/>
              </w:rPr>
            </w:pPr>
            <w:r>
              <w:rPr>
                <w:rFonts w:hint="eastAsia" w:ascii="宋体" w:hAnsi="宋体" w:eastAsia="宋体" w:cs="宋体"/>
                <w:spacing w:val="16"/>
                <w:sz w:val="21"/>
                <w:szCs w:val="21"/>
              </w:rPr>
              <w:t>VB-MAPP里程碑评估、障碍评估以及转衔评估的评估结果，能够全面展现孩子的整体发展障碍。依据评估结果能够制定出个性化干预训练计划。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49" w:type="dxa"/>
            <w:vAlign w:val="center"/>
          </w:tcPr>
          <w:p>
            <w:pPr>
              <w:adjustRightInd w:val="0"/>
              <w:snapToGrid w:val="0"/>
              <w:rPr>
                <w:rFonts w:hint="eastAsia" w:ascii="宋体" w:hAnsi="宋体" w:eastAsia="宋体" w:cs="宋体"/>
                <w:b/>
                <w:bCs/>
                <w:spacing w:val="16"/>
                <w:sz w:val="21"/>
                <w:szCs w:val="21"/>
              </w:rPr>
            </w:pPr>
            <w:r>
              <w:rPr>
                <w:rFonts w:hint="eastAsia" w:ascii="宋体" w:hAnsi="宋体" w:eastAsia="宋体" w:cs="宋体"/>
                <w:b/>
                <w:bCs/>
                <w:spacing w:val="16"/>
                <w:sz w:val="21"/>
                <w:szCs w:val="21"/>
              </w:rPr>
              <w:t>2.2</w:t>
            </w:r>
          </w:p>
        </w:tc>
        <w:tc>
          <w:tcPr>
            <w:tcW w:w="7796" w:type="dxa"/>
            <w:vAlign w:val="center"/>
          </w:tcPr>
          <w:p>
            <w:pPr>
              <w:adjustRightInd w:val="0"/>
              <w:snapToGrid w:val="0"/>
              <w:rPr>
                <w:rFonts w:hint="eastAsia" w:ascii="宋体" w:hAnsi="宋体" w:eastAsia="宋体" w:cs="宋体"/>
                <w:b/>
                <w:bCs/>
                <w:spacing w:val="16"/>
                <w:sz w:val="21"/>
                <w:szCs w:val="21"/>
              </w:rPr>
            </w:pPr>
            <w:r>
              <w:rPr>
                <w:rFonts w:hint="eastAsia" w:ascii="宋体" w:hAnsi="宋体" w:eastAsia="宋体" w:cs="宋体"/>
                <w:b/>
                <w:bCs/>
                <w:spacing w:val="16"/>
                <w:sz w:val="21"/>
                <w:szCs w:val="21"/>
              </w:rPr>
              <w:t>VB-MAPP评估桌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2.2.1</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包含硬件系统：桌体、触摸一体机、打印机等三个部分。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2.2.2</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桌体规格参数：≥650mm*1660mm*520mm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2.2.3</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触控一体机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945" w:type="dxa"/>
            <w:gridSpan w:val="2"/>
            <w:vAlign w:val="center"/>
          </w:tcPr>
          <w:p>
            <w:pPr>
              <w:adjustRightInd w:val="0"/>
              <w:snapToGrid w:val="0"/>
              <w:jc w:val="center"/>
              <w:rPr>
                <w:rFonts w:hint="eastAsia" w:ascii="宋体" w:hAnsi="宋体" w:eastAsia="宋体" w:cs="宋体"/>
                <w:spacing w:val="16"/>
                <w:sz w:val="21"/>
                <w:szCs w:val="21"/>
              </w:rPr>
            </w:pPr>
            <w:r>
              <w:rPr>
                <w:rFonts w:hint="eastAsia" w:ascii="宋体" w:hAnsi="宋体" w:eastAsia="宋体" w:cs="宋体"/>
                <w:b/>
                <w:color w:val="000000"/>
                <w:sz w:val="21"/>
                <w:szCs w:val="21"/>
              </w:rPr>
              <w:t>蒙特梭利教具88件套（1套）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 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功能组成：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配置要求：88件套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材质：榉木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感觉教具23件：插柱圆柱体、棕色梯、粉红塔、彩色圆柱、红棒、色板3盒、铁质几何嵌板、几何图形橱、几何立体组、构成三角形、圆柱体阶梯、温觉板、嗅觉筒、手眼协调掷圈、立体四子棋、三项式、触觉板、味觉瓶、几何体支柱、二项式、重量板、音筒、圆圆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2.1.4</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数学教具41件：红蓝棒、邮票游戏、1-100板、砂数字板、塞根板、立方体、纺锤棒箱、银行游戏、百串珠链、黄色串珠、千串珠链、立方框架猪脸、彩色串珠、灰色串珠、黑白串珠、接龙减龙、十进位组、秤盘组、天平组、平方珠链、数数棒、1公分方块组、三倍数、二倍数、加减法板、乘除法板、分解几何盘、分数小人、几何体阶梯、算术尺、几何图形板、组合几何体盘、四方拼盘、不规则拼盘、彩色小数棒、体积组、矩阵盘、数字拼板、数字与筹码、圆形分数板、数数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2.1.5</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科学教具16件：中国地图镶嵌板、亚洲地图镶嵌板、世界地图镶嵌板、九大行星、马嵌板、鸟嵌板、树叶嵌板、乌龟嵌板、树嵌板、花嵌板、青蛙嵌板、鱼嵌板、树叶嵌板橱、动物卡片、植物卡片、活动时钟。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2.1.6</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语言教具5件：活动字母箱、红蓝英文砂字、双字母砂字、拼音结构、砂笔画。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2.1.7</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日常生活教具3件：二指抓、工作毯大号2张、衣饰架及衣饰。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45" w:type="dxa"/>
            <w:gridSpan w:val="2"/>
            <w:vAlign w:val="center"/>
          </w:tcPr>
          <w:p>
            <w:pPr>
              <w:jc w:val="center"/>
              <w:rPr>
                <w:rFonts w:hint="eastAsia" w:ascii="宋体" w:hAnsi="宋体" w:eastAsia="宋体" w:cs="宋体"/>
                <w:spacing w:val="16"/>
                <w:sz w:val="21"/>
                <w:szCs w:val="21"/>
              </w:rPr>
            </w:pPr>
            <w:r>
              <w:rPr>
                <w:rFonts w:hint="eastAsia" w:ascii="宋体" w:hAnsi="宋体" w:eastAsia="宋体" w:cs="宋体"/>
                <w:b/>
                <w:color w:val="000000"/>
                <w:sz w:val="21"/>
                <w:szCs w:val="21"/>
              </w:rPr>
              <w:t>感觉综合训练（1套）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color w:val="000000"/>
                <w:kern w:val="0"/>
                <w:sz w:val="21"/>
                <w:szCs w:val="21"/>
              </w:rPr>
              <w:t>全身训练系统</w:t>
            </w:r>
            <w:r>
              <w:rPr>
                <w:rFonts w:hint="eastAsia" w:ascii="宋体" w:hAnsi="宋体" w:eastAsia="宋体" w:cs="宋体"/>
                <w:b/>
                <w:bCs/>
                <w:spacing w:val="1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2.1.1</w:t>
            </w:r>
          </w:p>
        </w:tc>
        <w:tc>
          <w:tcPr>
            <w:tcW w:w="7796"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训练师可根据儿童个别体智能情况，选控不同的模式及时间，以视觉和听觉刺激诱导游戏者的身体移动，达到训练儿童的大肌肉运动、空间方位控制及身体协调平衡等能力，达到特殊儿童全身协调训练的目的；圆环式方位设置可增强儿童对身体四周的空间知觉感，不同的变换模式可以增加儿童互动，加强儿童之间的交流，对自闭症儿童的干预训练有辅助治疗效果；8个音符，每触碰一个感应点，都会有不同音符的声音，可迅速抓住儿童注意力，提高儿童的听觉敏感度参数：产品共5种模式40种声音，游戏者就可在圆形圈上奔跑追灯；顺序模式和随机模式下，速度按键可调整射灯的错位时间为2、4、6秒。</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1、木质电子主控箱</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2、木质灯箱8个</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3、灯箱圆形支架1个</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4、AC220V电源线1根</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5、输入电压:220VAC  工作电压:12VDC。</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6、额定功率：小于40W</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7、带航空接头十芯线2根</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8、USB语音下载线1根（同一教室相同功能产品共用1根）</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9、使用说明书1份</w:t>
            </w:r>
          </w:p>
          <w:p>
            <w:pPr>
              <w:shd w:val="clea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10、产品尺寸：主控制尺寸：</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300*400*80mm；</w:t>
            </w:r>
          </w:p>
          <w:p>
            <w:pPr>
              <w:shd w:val="clear"/>
              <w:rPr>
                <w:rFonts w:hint="eastAsia" w:ascii="宋体" w:hAnsi="宋体" w:eastAsia="宋体" w:cs="宋体"/>
                <w:spacing w:val="16"/>
                <w:sz w:val="21"/>
                <w:szCs w:val="21"/>
              </w:rPr>
            </w:pPr>
            <w:r>
              <w:rPr>
                <w:rFonts w:hint="eastAsia" w:ascii="宋体" w:hAnsi="宋体" w:eastAsia="宋体" w:cs="宋体"/>
                <w:color w:val="000000"/>
                <w:kern w:val="0"/>
                <w:sz w:val="21"/>
                <w:szCs w:val="21"/>
              </w:rPr>
              <w:t>11、灯箱尺寸：</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300*150*150mm*8PCS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2.2</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color w:val="000000"/>
                <w:kern w:val="0"/>
                <w:sz w:val="21"/>
                <w:szCs w:val="21"/>
              </w:rPr>
              <w:t>换色效果器镜球：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2.2.2</w:t>
            </w:r>
          </w:p>
        </w:tc>
        <w:tc>
          <w:tcPr>
            <w:tcW w:w="7796"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功能：刺激游戏者的视觉感官,加强留意四周环境空间的关注,有助对空间的判断及沟通能力的提升。</w:t>
            </w:r>
          </w:p>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参数：</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1、红黄蓝绿四种颜色按一定顺序轮流变换，可声控及遥控控制</w:t>
            </w:r>
          </w:p>
          <w:p>
            <w:pPr>
              <w:rPr>
                <w:rFonts w:hint="eastAsia" w:ascii="宋体" w:hAnsi="宋体" w:eastAsia="宋体" w:cs="宋体"/>
                <w:b/>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2.3</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color w:val="000000"/>
                <w:kern w:val="0"/>
                <w:sz w:val="21"/>
                <w:szCs w:val="21"/>
              </w:rPr>
              <w:t>儿童互动声光游戏波波池（中）（带震动）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2.3.1</w:t>
            </w:r>
          </w:p>
        </w:tc>
        <w:tc>
          <w:tcPr>
            <w:tcW w:w="7796"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具有柔软透明的波波球，幻彩灯光映照池内透明球；同时伴随各种风格的音乐节奏，。有八种模式可以通过模式键切换，不同的模式对应不同的灯光变化速度和音乐内容。至少两个儿童可同时进入，在池内游走，灯光能可控制转换。</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1、软垫球池、平台内置4色LED灯，外置4个圆形状按键，每个按键对应一种声音,每个模式同个按键声音不同,共32种声音（池内有震动功能，可根据需求选择震动或者不震动）。</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2、直径</w:t>
            </w:r>
            <w:r>
              <w:rPr>
                <w:rFonts w:hint="eastAsia" w:ascii="宋体" w:hAnsi="宋体" w:eastAsia="宋体" w:cs="宋体"/>
                <w:color w:val="000000"/>
                <w:kern w:val="0"/>
                <w:sz w:val="21"/>
                <w:szCs w:val="21"/>
                <w:lang w:eastAsia="zh-CN"/>
              </w:rPr>
              <w:t>约</w:t>
            </w:r>
            <w:r>
              <w:rPr>
                <w:rFonts w:hint="eastAsia" w:ascii="宋体" w:hAnsi="宋体" w:eastAsia="宋体" w:cs="宋体"/>
                <w:color w:val="000000"/>
                <w:kern w:val="0"/>
                <w:sz w:val="21"/>
                <w:szCs w:val="21"/>
              </w:rPr>
              <w:t>80mm透明PVC球若干。</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3、额定功率：小于40W。</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4、USB音乐下载线1根（同一教室相同功能产品共用1根）。</w:t>
            </w:r>
          </w:p>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5、使用说明书1份。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2.4</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color w:val="000000"/>
                <w:kern w:val="0"/>
                <w:sz w:val="21"/>
                <w:szCs w:val="21"/>
              </w:rPr>
              <w:t>4色灯光音乐双水柱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2.4.1</w:t>
            </w:r>
          </w:p>
        </w:tc>
        <w:tc>
          <w:tcPr>
            <w:tcW w:w="7796"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透过钢琴按键的触控，幻彩水柱视觉回馈和治愈音乐的听觉刺激，利用钢琴琴键模式诱导儿童进行视听觉的感官刺激活动。不断升起的水泡，可以吸引情绪及行为障碍儿童的注意力，引导其舒缓情绪；与此同时，也可调动儿童的互动积极性，对自闭症儿童的干预训练有辅助治疗效果；音阶的不同，水柱的颜色、高低不同，可进行生动的认知训练，寓教于乐；多种类型的声音可训练听觉敏感度；鲜艳且变化性强的色彩不仅可以强烈刺激视觉感官还可训练眼肌控制能力和视觉追踪能力。</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8个模式可循环切换，每个模式对应八种音乐，总共64种；采用对称设计，左右功能相同</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1、木质电子箱1套</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2、背景镜面1套</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3、水柱2根</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4、换水水泵一台及换水软管1根</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5、额定功率：小于40W</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6、USB语音下载口1个（同一教室相同功能产品共用1根）</w:t>
            </w:r>
          </w:p>
          <w:p>
            <w:pP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7、使用说明书1份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2.5</w:t>
            </w:r>
          </w:p>
        </w:tc>
        <w:tc>
          <w:tcPr>
            <w:tcW w:w="7796" w:type="dxa"/>
            <w:vAlign w:val="center"/>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水纹灯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2.5.1</w:t>
            </w:r>
          </w:p>
        </w:tc>
        <w:tc>
          <w:tcPr>
            <w:tcW w:w="7796" w:type="dxa"/>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电源参数：220V、50HZ功率:30W，保险:3A。灯泡: LED30W，灯座: GX5.3马达:AC110V/220V/1.5RPM*2，颜色盘:5颜色/ 带彩虹效果  5色，可调，可固定单色，水盘:2水盘可旋转。黄、绿色或水纹等图案的柔和灯。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2.6</w:t>
            </w:r>
          </w:p>
        </w:tc>
        <w:tc>
          <w:tcPr>
            <w:tcW w:w="7796" w:type="dxa"/>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钢琴地垫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2.6.1</w:t>
            </w:r>
          </w:p>
        </w:tc>
        <w:tc>
          <w:tcPr>
            <w:tcW w:w="7796" w:type="dxa"/>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产品至少3种模式，代表钢琴音高、低、中的三个音阶；通过踩踏琴键就会有相应的琴音响起；　　　　　　　　　　　　　　　　　　　　　</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1、控制箱1件</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2、琴键地垫1套(长方形地垫2块共8键)</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3、AC220V电源线1根</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4、USB音乐下载线1根（同一教室相同功能产品共用1根）</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5、使用说明书1份</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6、垫子： 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2.7</w:t>
            </w:r>
          </w:p>
        </w:tc>
        <w:tc>
          <w:tcPr>
            <w:tcW w:w="7796" w:type="dxa"/>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小鱼触摸变色捉灯游戏箱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2.7.1</w:t>
            </w:r>
          </w:p>
        </w:tc>
        <w:tc>
          <w:tcPr>
            <w:tcW w:w="7796" w:type="dxa"/>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功能：以灯光的跳动吸引游戏者的视觉感官追逐灯光，并可同时训练游戏者的手眼协调。</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参数：不少于4种游戏模式</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1、木质电子箱1件</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2、阻燃材料软包保护套1件，</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3、AC220V电源线1根，</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4、使用说明书1份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2.8</w:t>
            </w:r>
          </w:p>
        </w:tc>
        <w:tc>
          <w:tcPr>
            <w:tcW w:w="7796" w:type="dxa"/>
          </w:tcPr>
          <w:p>
            <w:pPr>
              <w:widowControl/>
              <w:pBdr>
                <w:top w:val="none" w:color="auto" w:sz="0" w:space="1"/>
                <w:left w:val="none" w:color="auto" w:sz="0" w:space="4"/>
                <w:bottom w:val="none" w:color="auto" w:sz="0" w:space="1"/>
                <w:right w:val="none" w:color="auto" w:sz="0" w:space="4"/>
              </w:pBdr>
              <w:textAlignment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巴氏球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2.8.1</w:t>
            </w:r>
          </w:p>
        </w:tc>
        <w:tc>
          <w:tcPr>
            <w:tcW w:w="7796" w:type="dxa"/>
            <w:shd w:val="clear" w:color="auto" w:fill="auto"/>
          </w:tcPr>
          <w:p>
            <w:pPr>
              <w:widowControl/>
              <w:pBdr>
                <w:top w:val="none" w:color="auto" w:sz="0" w:space="1"/>
                <w:left w:val="none" w:color="auto" w:sz="0" w:space="4"/>
                <w:bottom w:val="none" w:color="auto" w:sz="0" w:space="1"/>
                <w:right w:val="none" w:color="auto" w:sz="0" w:space="4"/>
              </w:pBd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功能:用于脑瘫患儿的平衡感觉、反射调节、缓解肌痉挛</w:t>
            </w:r>
          </w:p>
          <w:p>
            <w:pPr>
              <w:widowControl/>
              <w:pBdr>
                <w:top w:val="none" w:color="auto" w:sz="0" w:space="1"/>
                <w:left w:val="none" w:color="auto" w:sz="0" w:space="4"/>
                <w:bottom w:val="none" w:color="auto" w:sz="0" w:space="1"/>
                <w:right w:val="none" w:color="auto" w:sz="0" w:space="4"/>
              </w:pBd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w:t>
            </w:r>
          </w:p>
          <w:p>
            <w:pPr>
              <w:widowControl/>
              <w:pBdr>
                <w:top w:val="none" w:color="auto" w:sz="0" w:space="1"/>
                <w:left w:val="none" w:color="auto" w:sz="0" w:space="4"/>
                <w:bottom w:val="none" w:color="auto" w:sz="0" w:space="1"/>
                <w:right w:val="none" w:color="auto" w:sz="0" w:space="4"/>
              </w:pBd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充气巴氏球一个</w:t>
            </w: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shd w:val="clear"/>
              </w:rPr>
              <w:t>φ55cm， φ65cm ，φ75cm，φ85cm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2.9</w:t>
            </w:r>
          </w:p>
        </w:tc>
        <w:tc>
          <w:tcPr>
            <w:tcW w:w="7796" w:type="dxa"/>
            <w:shd w:val="clear" w:color="auto" w:fill="auto"/>
          </w:tcPr>
          <w:p>
            <w:pP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平衡软件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2.9.1</w:t>
            </w:r>
          </w:p>
        </w:tc>
        <w:tc>
          <w:tcPr>
            <w:tcW w:w="7796" w:type="dxa"/>
            <w:shd w:val="clear" w:color="auto" w:fill="auto"/>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功能:以狭长的路径让儿童通过以协助身体平衡能力的建立</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优质木材、环保填充材料、pvc涂层布构成。</w:t>
            </w:r>
          </w:p>
          <w:p>
            <w:pP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shd w:val="clear"/>
              </w:rPr>
              <w:t>尺寸：1200*300*250mm*2pcs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2.10</w:t>
            </w:r>
          </w:p>
        </w:tc>
        <w:tc>
          <w:tcPr>
            <w:tcW w:w="7796" w:type="dxa"/>
            <w:shd w:val="clear" w:color="auto" w:fill="auto"/>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可旋转平衡筒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2.10.1</w:t>
            </w:r>
          </w:p>
        </w:tc>
        <w:tc>
          <w:tcPr>
            <w:tcW w:w="7796" w:type="dxa"/>
            <w:shd w:val="clear" w:color="auto" w:fill="auto"/>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适用人群：多动症，身体协调不良。          </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功能：做旋转刺激，可以同时增强固有和触觉刺激，强化孩子的身体形象概念，可缓解脑瘫患儿肌张力，加强随意运动的灵活性。</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①旋转筒：优质木材框架，全方位软包保护，表面高级PVC人造革。底部装有旋转装置。</w:t>
            </w:r>
          </w:p>
          <w:p>
            <w:pPr>
              <w:widowControl/>
              <w:pBdr>
                <w:top w:val="none" w:color="auto" w:sz="0" w:space="1"/>
                <w:left w:val="none" w:color="auto" w:sz="0" w:space="4"/>
                <w:bottom w:val="none" w:color="auto" w:sz="0" w:space="1"/>
                <w:right w:val="none" w:color="auto" w:sz="0" w:space="4"/>
              </w:pBdr>
              <w:shd w:val="clea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②底座：优质木材，全方位软包保护，表面高级PVC涂层布。</w:t>
            </w:r>
          </w:p>
          <w:p>
            <w:pPr>
              <w:widowControl/>
              <w:pBdr>
                <w:top w:val="none" w:color="auto" w:sz="0" w:space="1"/>
                <w:left w:val="none" w:color="auto" w:sz="0" w:space="4"/>
                <w:bottom w:val="none" w:color="auto" w:sz="0" w:space="1"/>
                <w:right w:val="none" w:color="auto" w:sz="0" w:space="4"/>
              </w:pBdr>
              <w:shd w:val="clea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shd w:val="clear"/>
              </w:rPr>
              <w:t>尺寸：φ820*高507mm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2.11</w:t>
            </w:r>
          </w:p>
        </w:tc>
        <w:tc>
          <w:tcPr>
            <w:tcW w:w="7796" w:type="dxa"/>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40mm厚纯色墙垫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2.11.1</w:t>
            </w:r>
          </w:p>
        </w:tc>
        <w:tc>
          <w:tcPr>
            <w:tcW w:w="7796" w:type="dxa"/>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功能：保护与整体环境装饰作用。                </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参数：外层防水、阻燃PVC布，内层珍珠棉；防水、阻燃PVC涂层布 ，高级木材组合墙垫采用弹度材质制作，以及木材，墙垫高度1.2米。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2.12</w:t>
            </w:r>
          </w:p>
        </w:tc>
        <w:tc>
          <w:tcPr>
            <w:tcW w:w="7796"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50mm厚纯色地垫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2.12.1</w:t>
            </w:r>
          </w:p>
        </w:tc>
        <w:tc>
          <w:tcPr>
            <w:tcW w:w="7796"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功能：保护与整体环境装饰作用。                    </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参数：外层防水、阻燃PVC布，内层珍珠棉；防水、阻燃PVC涂层布 ，组合地垫采用弹度材质制作，除可减轻地垫厚度及重量；亦确保游戏者的安全外，更同时可保护游戏者在地垫上跑动的稳定。每张地垫采用底层魔术贴拼贴。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2.13</w:t>
            </w:r>
          </w:p>
        </w:tc>
        <w:tc>
          <w:tcPr>
            <w:tcW w:w="7796"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卡通墙体彩绘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2.13.1</w:t>
            </w:r>
          </w:p>
        </w:tc>
        <w:tc>
          <w:tcPr>
            <w:tcW w:w="7796"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功能：增强房间的整体氛围，鲜明的色彩与训练器材搭配，是整个训练室的完美结合</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参数：根据实际尺寸各类情景画面，无毒环保颜料、乳胶漆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2.14</w:t>
            </w:r>
          </w:p>
        </w:tc>
        <w:tc>
          <w:tcPr>
            <w:tcW w:w="7796"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嗅觉感知游戏箱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2.14.1</w:t>
            </w:r>
          </w:p>
        </w:tc>
        <w:tc>
          <w:tcPr>
            <w:tcW w:w="7796" w:type="dxa"/>
            <w:vAlign w:val="center"/>
          </w:tcPr>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功能：通过不同的香味训练嗅觉能力及嗅觉辨识能力；不同的香味配合图示卡片可以引导儿童进行香味与图形的辨别，训练从抽象认知到具象认知能力。提升儿童嗅觉能力、手眼协调能力、认知、感知能力及专注力。</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配置：　　　　　　　　　　　　　　　　　　　　　　</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1、木质电子箱1件</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2、阻燃材料软包保护套1件</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3、AC220V电源线1根</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4、USB音乐下载线1根（同一教室相同功能产品共用1根）</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5、水果香料(含卡片)4种</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6、锁匙1副</w:t>
            </w:r>
          </w:p>
          <w:p>
            <w:pPr>
              <w:widowControl/>
              <w:pBdr>
                <w:top w:val="none" w:color="auto" w:sz="0" w:space="1"/>
                <w:left w:val="none" w:color="auto" w:sz="0" w:space="4"/>
                <w:bottom w:val="none" w:color="auto" w:sz="0" w:space="1"/>
                <w:right w:val="none" w:color="auto" w:sz="0" w:space="4"/>
              </w:pBdr>
              <w:jc w:val="left"/>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9、使用说明书1份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vAlign w:val="center"/>
          </w:tcPr>
          <w:p>
            <w:pPr>
              <w:widowControl/>
              <w:pBdr>
                <w:top w:val="none" w:color="auto" w:sz="0" w:space="1"/>
                <w:left w:val="none" w:color="auto" w:sz="0" w:space="4"/>
                <w:bottom w:val="none" w:color="auto" w:sz="0" w:space="1"/>
                <w:right w:val="none" w:color="auto" w:sz="0" w:space="4"/>
              </w:pBdr>
              <w:jc w:val="center"/>
              <w:textAlignment w:val="top"/>
              <w:rPr>
                <w:rFonts w:hint="eastAsia" w:ascii="宋体" w:hAnsi="宋体" w:eastAsia="宋体" w:cs="宋体"/>
                <w:color w:val="000000"/>
                <w:kern w:val="0"/>
                <w:sz w:val="21"/>
                <w:szCs w:val="21"/>
              </w:rPr>
            </w:pPr>
            <w:r>
              <w:rPr>
                <w:rFonts w:hint="eastAsia" w:ascii="宋体" w:hAnsi="宋体" w:eastAsia="宋体" w:cs="宋体"/>
                <w:b/>
                <w:color w:val="000000"/>
                <w:sz w:val="21"/>
                <w:szCs w:val="21"/>
              </w:rPr>
              <w:t>儿童抚触台（1张）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 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Borders>
              <w:bottom w:val="single" w:color="auto" w:sz="4" w:space="0"/>
            </w:tcBorders>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tcBorders>
              <w:bottom w:val="single" w:color="auto" w:sz="4" w:space="0"/>
            </w:tcBorders>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功能组成：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Borders>
              <w:top w:val="single" w:color="auto" w:sz="4" w:space="0"/>
              <w:left w:val="single" w:color="auto" w:sz="4" w:space="0"/>
              <w:bottom w:val="single" w:color="auto" w:sz="4" w:space="0"/>
            </w:tcBorders>
            <w:shd w:val="clear" w:color="auto" w:fill="auto"/>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tcBorders>
              <w:top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尺寸：</w:t>
            </w:r>
            <w:r>
              <w:rPr>
                <w:rFonts w:hint="eastAsia" w:ascii="宋体" w:hAnsi="宋体" w:eastAsia="宋体" w:cs="宋体"/>
                <w:kern w:val="0"/>
                <w:sz w:val="21"/>
                <w:szCs w:val="21"/>
              </w:rPr>
              <w:t>≥</w:t>
            </w:r>
            <w:r>
              <w:rPr>
                <w:rFonts w:hint="eastAsia" w:ascii="宋体" w:hAnsi="宋体" w:eastAsia="宋体" w:cs="宋体"/>
                <w:spacing w:val="16"/>
                <w:sz w:val="21"/>
                <w:szCs w:val="21"/>
              </w:rPr>
              <w:t>100*90*85cm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Borders>
              <w:top w:val="single" w:color="auto" w:sz="4" w:space="0"/>
            </w:tcBorders>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tcBorders>
              <w:top w:val="single" w:color="auto" w:sz="4" w:space="0"/>
            </w:tcBorders>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用途：帮助宝宝做抚触按摩，可以刺激宝宝的神经发育。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儿童抚触台1张  </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说明书1本     </w:t>
            </w:r>
          </w:p>
          <w:p>
            <w:pPr>
              <w:rPr>
                <w:rFonts w:hint="eastAsia" w:ascii="宋体" w:hAnsi="宋体" w:eastAsia="宋体" w:cs="宋体"/>
                <w:spacing w:val="16"/>
                <w:sz w:val="21"/>
                <w:szCs w:val="21"/>
              </w:rPr>
            </w:pPr>
            <w:r>
              <w:rPr>
                <w:rFonts w:hint="eastAsia" w:ascii="宋体" w:hAnsi="宋体" w:eastAsia="宋体" w:cs="宋体"/>
                <w:spacing w:val="16"/>
                <w:sz w:val="21"/>
                <w:szCs w:val="21"/>
              </w:rPr>
              <w:t>合格证1个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tcPr>
          <w:p>
            <w:pPr>
              <w:jc w:val="center"/>
              <w:rPr>
                <w:rFonts w:hint="eastAsia" w:ascii="宋体" w:hAnsi="宋体" w:eastAsia="宋体" w:cs="宋体"/>
                <w:spacing w:val="16"/>
                <w:sz w:val="21"/>
                <w:szCs w:val="21"/>
              </w:rPr>
            </w:pPr>
            <w:r>
              <w:rPr>
                <w:rFonts w:hint="eastAsia" w:ascii="宋体" w:hAnsi="宋体" w:eastAsia="宋体" w:cs="宋体"/>
                <w:b/>
                <w:color w:val="000000"/>
                <w:sz w:val="21"/>
                <w:szCs w:val="21"/>
              </w:rPr>
              <w:t>智能康复训练系统（儿童上下肢）（2套）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 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系统动力系统采用特殊的结构设计，下肢扇形结构，高度三档可调。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具有患者从完全被动训练阶段到主动和被动训练相交叉的助力训练阶段到完全的主动训练阶段到初期主动力量训练阶段的患者康复过程。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采用10.4寸彩色液晶触摸屏显示技术且一目了然的控制面板的设计，使医务工作者能轻松容易的掌握。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▲2.1.4</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具有且不仅限于六种针对性的训练模式：</w:t>
            </w:r>
          </w:p>
          <w:p>
            <w:pPr>
              <w:rPr>
                <w:rFonts w:hint="eastAsia" w:ascii="宋体" w:hAnsi="宋体" w:eastAsia="宋体" w:cs="宋体"/>
                <w:spacing w:val="16"/>
                <w:sz w:val="21"/>
                <w:szCs w:val="21"/>
              </w:rPr>
            </w:pPr>
            <w:r>
              <w:rPr>
                <w:rFonts w:hint="eastAsia" w:ascii="宋体" w:hAnsi="宋体" w:eastAsia="宋体" w:cs="宋体"/>
                <w:spacing w:val="16"/>
                <w:sz w:val="21"/>
                <w:szCs w:val="21"/>
              </w:rPr>
              <w:t>（1）神经模式：连续旋转运动的训练模式；</w:t>
            </w:r>
          </w:p>
          <w:p>
            <w:pPr>
              <w:rPr>
                <w:rFonts w:hint="eastAsia" w:ascii="宋体" w:hAnsi="宋体" w:eastAsia="宋体" w:cs="宋体"/>
                <w:spacing w:val="16"/>
                <w:sz w:val="21"/>
                <w:szCs w:val="21"/>
              </w:rPr>
            </w:pPr>
            <w:r>
              <w:rPr>
                <w:rFonts w:hint="eastAsia" w:ascii="宋体" w:hAnsi="宋体" w:eastAsia="宋体" w:cs="宋体"/>
                <w:spacing w:val="16"/>
                <w:sz w:val="21"/>
                <w:szCs w:val="21"/>
              </w:rPr>
              <w:t>（2）骨科模式：定位的角度往复训练模式；</w:t>
            </w:r>
          </w:p>
          <w:p>
            <w:pPr>
              <w:rPr>
                <w:rFonts w:hint="eastAsia" w:ascii="宋体" w:hAnsi="宋体" w:eastAsia="宋体" w:cs="宋体"/>
                <w:spacing w:val="16"/>
                <w:sz w:val="21"/>
                <w:szCs w:val="21"/>
              </w:rPr>
            </w:pPr>
            <w:r>
              <w:rPr>
                <w:rFonts w:hint="eastAsia" w:ascii="宋体" w:hAnsi="宋体" w:eastAsia="宋体" w:cs="宋体"/>
                <w:spacing w:val="16"/>
                <w:sz w:val="21"/>
                <w:szCs w:val="21"/>
              </w:rPr>
              <w:t>（3）心肺模式：完全的主动运动训练模式；</w:t>
            </w:r>
          </w:p>
          <w:p>
            <w:pPr>
              <w:rPr>
                <w:rFonts w:hint="eastAsia" w:ascii="宋体" w:hAnsi="宋体" w:eastAsia="宋体" w:cs="宋体"/>
                <w:spacing w:val="16"/>
                <w:sz w:val="21"/>
                <w:szCs w:val="21"/>
              </w:rPr>
            </w:pPr>
            <w:r>
              <w:rPr>
                <w:rFonts w:hint="eastAsia" w:ascii="宋体" w:hAnsi="宋体" w:eastAsia="宋体" w:cs="宋体"/>
                <w:spacing w:val="16"/>
                <w:sz w:val="21"/>
                <w:szCs w:val="21"/>
              </w:rPr>
              <w:t>（4）反馈模式：建立协调性的训练模式；</w:t>
            </w:r>
          </w:p>
          <w:p>
            <w:pPr>
              <w:rPr>
                <w:rFonts w:hint="eastAsia" w:ascii="宋体" w:hAnsi="宋体" w:eastAsia="宋体" w:cs="宋体"/>
                <w:spacing w:val="16"/>
                <w:sz w:val="21"/>
                <w:szCs w:val="21"/>
              </w:rPr>
            </w:pPr>
            <w:r>
              <w:rPr>
                <w:rFonts w:hint="eastAsia" w:ascii="宋体" w:hAnsi="宋体" w:eastAsia="宋体" w:cs="宋体"/>
                <w:spacing w:val="16"/>
                <w:sz w:val="21"/>
                <w:szCs w:val="21"/>
              </w:rPr>
              <w:t>（5）被动模式：强化训练力度的训练模式；</w:t>
            </w:r>
          </w:p>
          <w:p>
            <w:pPr>
              <w:rPr>
                <w:rFonts w:hint="eastAsia" w:ascii="宋体" w:hAnsi="宋体" w:eastAsia="宋体" w:cs="宋体"/>
                <w:spacing w:val="16"/>
                <w:sz w:val="21"/>
                <w:szCs w:val="21"/>
              </w:rPr>
            </w:pPr>
            <w:r>
              <w:rPr>
                <w:rFonts w:hint="eastAsia" w:ascii="宋体" w:hAnsi="宋体" w:eastAsia="宋体" w:cs="宋体"/>
                <w:spacing w:val="16"/>
                <w:sz w:val="21"/>
                <w:szCs w:val="21"/>
              </w:rPr>
              <w:t>（6）游戏模式：提高训练者的兴趣，使其在游戏中训练热情和耐力的模式。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★2.1.5</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安全措施：声控保护、磁控保护、靶心率保护、痉挛保护，痉挛敏感等级、声控敏感等级和靶心率目标数值均可调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tcPr>
          <w:p>
            <w:pPr>
              <w:jc w:val="center"/>
              <w:rPr>
                <w:rFonts w:hint="eastAsia" w:ascii="宋体" w:hAnsi="宋体" w:eastAsia="宋体" w:cs="宋体"/>
                <w:b/>
                <w:spacing w:val="16"/>
                <w:sz w:val="21"/>
                <w:szCs w:val="21"/>
              </w:rPr>
            </w:pPr>
            <w:r>
              <w:rPr>
                <w:rFonts w:hint="eastAsia" w:ascii="宋体" w:hAnsi="宋体" w:eastAsia="宋体" w:cs="宋体"/>
                <w:b/>
                <w:color w:val="000000"/>
                <w:sz w:val="21"/>
                <w:szCs w:val="21"/>
              </w:rPr>
              <w:t>儿童悬吊训练系统（1套）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spacing w:val="16"/>
                <w:sz w:val="21"/>
                <w:szCs w:val="21"/>
              </w:rPr>
              <w:t>使用科室： 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b/>
                <w:bCs/>
                <w:spacing w:val="16"/>
                <w:sz w:val="21"/>
                <w:szCs w:val="21"/>
              </w:rPr>
            </w:pPr>
            <w:r>
              <w:rPr>
                <w:rFonts w:hint="eastAsia" w:ascii="宋体" w:hAnsi="宋体" w:eastAsia="宋体" w:cs="宋体"/>
                <w:sz w:val="21"/>
                <w:szCs w:val="21"/>
              </w:rPr>
              <w:t>★</w:t>
            </w:r>
            <w:r>
              <w:rPr>
                <w:rFonts w:hint="eastAsia" w:ascii="宋体" w:hAnsi="宋体" w:eastAsia="宋体" w:cs="宋体"/>
                <w:b/>
                <w:bCs/>
                <w:spacing w:val="16"/>
                <w:sz w:val="21"/>
                <w:szCs w:val="21"/>
              </w:rPr>
              <w:t>2.1</w:t>
            </w:r>
          </w:p>
        </w:tc>
        <w:tc>
          <w:tcPr>
            <w:tcW w:w="7796" w:type="dxa"/>
            <w:vAlign w:val="center"/>
          </w:tcPr>
          <w:p>
            <w:pPr>
              <w:pStyle w:val="21"/>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contextualSpacing/>
              <w:rPr>
                <w:rFonts w:hint="eastAsia" w:ascii="宋体" w:hAnsi="宋体" w:eastAsia="宋体" w:cs="宋体"/>
                <w:sz w:val="21"/>
                <w:szCs w:val="21"/>
                <w:u w:color="666666"/>
              </w:rPr>
            </w:pPr>
            <w:r>
              <w:rPr>
                <w:rFonts w:hint="eastAsia" w:ascii="宋体" w:hAnsi="宋体" w:eastAsia="宋体" w:cs="宋体"/>
                <w:bCs/>
                <w:color w:val="auto"/>
                <w:sz w:val="21"/>
                <w:szCs w:val="21"/>
              </w:rPr>
              <w:t>悬吊为吸顶式。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sz w:val="21"/>
                <w:szCs w:val="21"/>
              </w:rPr>
              <w:t>悬吊装置有纵向链条式滑道，滑道上配置有≥3组悬吊工作站，纵向面每个悬吊工作站均有一个拉手，在滑道上任何点可自由滑动或锁定。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pacing w:val="16"/>
                <w:sz w:val="21"/>
                <w:szCs w:val="21"/>
              </w:rPr>
            </w:pPr>
            <w:r>
              <w:rPr>
                <w:rFonts w:hint="eastAsia" w:ascii="宋体" w:hAnsi="宋体" w:eastAsia="宋体" w:cs="宋体"/>
                <w:sz w:val="21"/>
                <w:szCs w:val="21"/>
              </w:rPr>
              <w:t>▲</w:t>
            </w:r>
            <w:r>
              <w:rPr>
                <w:rFonts w:hint="eastAsia" w:ascii="宋体" w:hAnsi="宋体" w:eastAsia="宋体" w:cs="宋体"/>
                <w:spacing w:val="16"/>
                <w:sz w:val="21"/>
                <w:szCs w:val="21"/>
              </w:rPr>
              <w:t>2.1.2</w:t>
            </w:r>
          </w:p>
        </w:tc>
        <w:tc>
          <w:tcPr>
            <w:tcW w:w="7796" w:type="dxa"/>
            <w:vAlign w:val="center"/>
          </w:tcPr>
          <w:p>
            <w:pPr>
              <w:contextualSpacing/>
              <w:rPr>
                <w:rFonts w:hint="eastAsia" w:ascii="宋体" w:hAnsi="宋体" w:eastAsia="宋体" w:cs="宋体"/>
                <w:sz w:val="21"/>
                <w:szCs w:val="21"/>
              </w:rPr>
            </w:pPr>
            <w:r>
              <w:rPr>
                <w:rFonts w:hint="eastAsia" w:ascii="宋体" w:hAnsi="宋体" w:eastAsia="宋体" w:cs="宋体"/>
                <w:sz w:val="21"/>
                <w:szCs w:val="21"/>
              </w:rPr>
              <w:t>具有可升降调节的吊柱，可以根据场地空间做相应的高度调节。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b/>
                <w:bCs/>
                <w:sz w:val="21"/>
                <w:szCs w:val="21"/>
              </w:rPr>
            </w:pPr>
            <w:r>
              <w:rPr>
                <w:rFonts w:hint="eastAsia" w:ascii="宋体" w:hAnsi="宋体" w:eastAsia="宋体" w:cs="宋体"/>
                <w:b/>
                <w:bCs/>
                <w:sz w:val="21"/>
                <w:szCs w:val="21"/>
              </w:rPr>
              <w:t>2.2</w:t>
            </w:r>
          </w:p>
        </w:tc>
        <w:tc>
          <w:tcPr>
            <w:tcW w:w="7796" w:type="dxa"/>
            <w:vAlign w:val="center"/>
          </w:tcPr>
          <w:p>
            <w:pPr>
              <w:contextualSpacing/>
              <w:rPr>
                <w:rFonts w:hint="eastAsia" w:ascii="宋体" w:hAnsi="宋体" w:eastAsia="宋体" w:cs="宋体"/>
                <w:b/>
                <w:bCs/>
                <w:spacing w:val="16"/>
                <w:sz w:val="21"/>
                <w:szCs w:val="21"/>
              </w:rPr>
            </w:pPr>
            <w:r>
              <w:rPr>
                <w:rFonts w:hint="eastAsia" w:ascii="宋体" w:hAnsi="宋体" w:eastAsia="宋体" w:cs="宋体"/>
                <w:b/>
                <w:bCs/>
                <w:sz w:val="21"/>
                <w:szCs w:val="21"/>
              </w:rPr>
              <w:t>儿童专用训练附件要求：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pacing w:val="16"/>
                <w:sz w:val="21"/>
                <w:szCs w:val="21"/>
              </w:rPr>
            </w:pPr>
            <w:r>
              <w:rPr>
                <w:rFonts w:hint="eastAsia" w:ascii="宋体" w:hAnsi="宋体" w:eastAsia="宋体" w:cs="宋体"/>
                <w:spacing w:val="16"/>
                <w:sz w:val="21"/>
                <w:szCs w:val="21"/>
              </w:rPr>
              <w:t>2.2.1</w:t>
            </w:r>
          </w:p>
        </w:tc>
        <w:tc>
          <w:tcPr>
            <w:tcW w:w="7796" w:type="dxa"/>
            <w:vAlign w:val="center"/>
          </w:tcPr>
          <w:p>
            <w:pPr>
              <w:contextualSpacing/>
              <w:rPr>
                <w:rFonts w:hint="eastAsia" w:ascii="宋体" w:hAnsi="宋体" w:eastAsia="宋体" w:cs="宋体"/>
                <w:bCs/>
                <w:spacing w:val="16"/>
                <w:sz w:val="21"/>
                <w:szCs w:val="21"/>
              </w:rPr>
            </w:pPr>
            <w:r>
              <w:rPr>
                <w:rFonts w:hint="eastAsia" w:ascii="宋体" w:hAnsi="宋体" w:eastAsia="宋体" w:cs="宋体"/>
                <w:bCs/>
                <w:sz w:val="21"/>
                <w:szCs w:val="21"/>
              </w:rPr>
              <w:t>感觉运动训练装置1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pacing w:val="16"/>
                <w:sz w:val="21"/>
                <w:szCs w:val="21"/>
              </w:rPr>
            </w:pPr>
            <w:r>
              <w:rPr>
                <w:rFonts w:hint="eastAsia" w:ascii="宋体" w:hAnsi="宋体" w:eastAsia="宋体" w:cs="宋体"/>
                <w:spacing w:val="16"/>
                <w:sz w:val="21"/>
                <w:szCs w:val="21"/>
              </w:rPr>
              <w:t>2.2.1.1</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sz w:val="21"/>
                <w:szCs w:val="21"/>
              </w:rPr>
              <w:t>绳梯，</w:t>
            </w:r>
            <w:r>
              <w:rPr>
                <w:rFonts w:hint="eastAsia" w:ascii="宋体" w:hAnsi="宋体" w:eastAsia="宋体" w:cs="宋体"/>
                <w:kern w:val="0"/>
                <w:sz w:val="21"/>
                <w:szCs w:val="21"/>
              </w:rPr>
              <w:t>配两块坐板，最大承重：≥140KG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pacing w:val="16"/>
                <w:sz w:val="21"/>
                <w:szCs w:val="21"/>
              </w:rPr>
            </w:pPr>
            <w:r>
              <w:rPr>
                <w:rFonts w:hint="eastAsia" w:ascii="宋体" w:hAnsi="宋体" w:eastAsia="宋体" w:cs="宋体"/>
                <w:spacing w:val="16"/>
                <w:sz w:val="21"/>
                <w:szCs w:val="21"/>
              </w:rPr>
              <w:t>2.2.1.2</w:t>
            </w:r>
          </w:p>
        </w:tc>
        <w:tc>
          <w:tcPr>
            <w:tcW w:w="7796" w:type="dxa"/>
            <w:vAlign w:val="center"/>
          </w:tcPr>
          <w:p>
            <w:pPr>
              <w:contextualSpacing/>
              <w:rPr>
                <w:rFonts w:hint="eastAsia" w:ascii="宋体" w:hAnsi="宋体" w:eastAsia="宋体" w:cs="宋体"/>
                <w:sz w:val="21"/>
                <w:szCs w:val="21"/>
              </w:rPr>
            </w:pPr>
            <w:r>
              <w:rPr>
                <w:rFonts w:hint="eastAsia" w:ascii="宋体" w:hAnsi="宋体" w:eastAsia="宋体" w:cs="宋体"/>
                <w:sz w:val="21"/>
                <w:szCs w:val="21"/>
              </w:rPr>
              <w:t>双杠1对，</w:t>
            </w:r>
            <w:r>
              <w:rPr>
                <w:rFonts w:hint="eastAsia" w:ascii="宋体" w:hAnsi="宋体" w:eastAsia="宋体" w:cs="宋体"/>
                <w:kern w:val="0"/>
                <w:sz w:val="21"/>
                <w:szCs w:val="21"/>
              </w:rPr>
              <w:t>最大承重：≥40 KG，材料：木制/钢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pacing w:val="16"/>
                <w:sz w:val="21"/>
                <w:szCs w:val="21"/>
              </w:rPr>
            </w:pPr>
            <w:r>
              <w:rPr>
                <w:rFonts w:hint="eastAsia" w:ascii="宋体" w:hAnsi="宋体" w:eastAsia="宋体" w:cs="宋体"/>
                <w:spacing w:val="16"/>
                <w:sz w:val="21"/>
                <w:szCs w:val="21"/>
              </w:rPr>
              <w:t>2.2.1.3</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sz w:val="21"/>
                <w:szCs w:val="21"/>
              </w:rPr>
              <w:t>悬吊鞋1对，最大承重</w:t>
            </w:r>
            <w:r>
              <w:rPr>
                <w:rFonts w:hint="eastAsia" w:ascii="宋体" w:hAnsi="宋体" w:eastAsia="宋体" w:cs="宋体"/>
                <w:kern w:val="0"/>
                <w:sz w:val="21"/>
                <w:szCs w:val="21"/>
              </w:rPr>
              <w:t>≥</w:t>
            </w:r>
            <w:r>
              <w:rPr>
                <w:rFonts w:hint="eastAsia" w:ascii="宋体" w:hAnsi="宋体" w:eastAsia="宋体" w:cs="宋体"/>
                <w:sz w:val="21"/>
                <w:szCs w:val="21"/>
              </w:rPr>
              <w:t>140KG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z w:val="21"/>
                <w:szCs w:val="21"/>
              </w:rPr>
            </w:pPr>
            <w:r>
              <w:rPr>
                <w:rFonts w:hint="eastAsia" w:ascii="宋体" w:hAnsi="宋体" w:eastAsia="宋体" w:cs="宋体"/>
                <w:spacing w:val="16"/>
                <w:sz w:val="21"/>
                <w:szCs w:val="21"/>
              </w:rPr>
              <w:t>2.2.2</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sz w:val="21"/>
                <w:szCs w:val="21"/>
              </w:rPr>
              <w:t>感觉运动训练装置2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z w:val="21"/>
                <w:szCs w:val="21"/>
              </w:rPr>
            </w:pPr>
            <w:r>
              <w:rPr>
                <w:rFonts w:hint="eastAsia" w:ascii="宋体" w:hAnsi="宋体" w:eastAsia="宋体" w:cs="宋体"/>
                <w:spacing w:val="16"/>
                <w:sz w:val="21"/>
                <w:szCs w:val="21"/>
              </w:rPr>
              <w:t>2.2.2.1</w:t>
            </w:r>
          </w:p>
        </w:tc>
        <w:tc>
          <w:tcPr>
            <w:tcW w:w="7796" w:type="dxa"/>
            <w:vAlign w:val="center"/>
          </w:tcPr>
          <w:p>
            <w:pPr>
              <w:contextualSpacing/>
              <w:rPr>
                <w:rFonts w:hint="eastAsia" w:ascii="宋体" w:hAnsi="宋体" w:eastAsia="宋体" w:cs="宋体"/>
                <w:b/>
                <w:bCs/>
                <w:spacing w:val="16"/>
                <w:sz w:val="21"/>
                <w:szCs w:val="21"/>
              </w:rPr>
            </w:pPr>
            <w:r>
              <w:rPr>
                <w:rFonts w:hint="eastAsia" w:ascii="宋体" w:hAnsi="宋体" w:eastAsia="宋体" w:cs="宋体"/>
                <w:sz w:val="21"/>
                <w:szCs w:val="21"/>
              </w:rPr>
              <w:t>平衡凳1套，</w:t>
            </w:r>
            <w:r>
              <w:rPr>
                <w:rFonts w:hint="eastAsia" w:ascii="宋体" w:hAnsi="宋体" w:eastAsia="宋体" w:cs="宋体"/>
                <w:kern w:val="0"/>
                <w:sz w:val="21"/>
                <w:szCs w:val="21"/>
              </w:rPr>
              <w:t>最大承重：≥140KG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z w:val="21"/>
                <w:szCs w:val="21"/>
              </w:rPr>
            </w:pPr>
            <w:r>
              <w:rPr>
                <w:rFonts w:hint="eastAsia" w:ascii="宋体" w:hAnsi="宋体" w:eastAsia="宋体" w:cs="宋体"/>
                <w:spacing w:val="16"/>
                <w:sz w:val="21"/>
                <w:szCs w:val="21"/>
              </w:rPr>
              <w:t>2.2.2.2</w:t>
            </w:r>
          </w:p>
        </w:tc>
        <w:tc>
          <w:tcPr>
            <w:tcW w:w="7796" w:type="dxa"/>
            <w:vAlign w:val="center"/>
          </w:tcPr>
          <w:p>
            <w:pPr>
              <w:pStyle w:val="40"/>
              <w:framePr w:wrap="auto" w:vAnchor="margin" w:hAnchor="text" w:yAlign="inline"/>
              <w:contextualSpacing/>
              <w:rPr>
                <w:rFonts w:hint="eastAsia" w:ascii="宋体" w:hAnsi="宋体" w:eastAsia="宋体" w:cs="宋体"/>
                <w:sz w:val="21"/>
                <w:szCs w:val="21"/>
                <w:lang w:val="zh-TW" w:eastAsia="zh-TW"/>
              </w:rPr>
            </w:pPr>
            <w:r>
              <w:rPr>
                <w:rFonts w:hint="eastAsia" w:ascii="宋体" w:hAnsi="宋体" w:eastAsia="宋体" w:cs="宋体"/>
                <w:sz w:val="21"/>
                <w:szCs w:val="21"/>
              </w:rPr>
              <w:t>木塔（配合平衡凳使用）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z w:val="21"/>
                <w:szCs w:val="21"/>
              </w:rPr>
            </w:pPr>
            <w:r>
              <w:rPr>
                <w:rFonts w:hint="eastAsia" w:ascii="宋体" w:hAnsi="宋体" w:eastAsia="宋体" w:cs="宋体"/>
                <w:spacing w:val="16"/>
                <w:sz w:val="21"/>
                <w:szCs w:val="21"/>
              </w:rPr>
              <w:t>2.2.2.3</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sz w:val="21"/>
                <w:szCs w:val="21"/>
              </w:rPr>
              <w:t>多功能棒1根，最大承重</w:t>
            </w:r>
            <w:r>
              <w:rPr>
                <w:rFonts w:hint="eastAsia" w:ascii="宋体" w:hAnsi="宋体" w:eastAsia="宋体" w:cs="宋体"/>
                <w:kern w:val="0"/>
                <w:sz w:val="21"/>
                <w:szCs w:val="21"/>
              </w:rPr>
              <w:t>≥</w:t>
            </w:r>
            <w:r>
              <w:rPr>
                <w:rFonts w:hint="eastAsia" w:ascii="宋体" w:hAnsi="宋体" w:eastAsia="宋体" w:cs="宋体"/>
                <w:sz w:val="21"/>
                <w:szCs w:val="21"/>
              </w:rPr>
              <w:t>140KG，</w:t>
            </w:r>
            <w:r>
              <w:rPr>
                <w:rFonts w:hint="eastAsia" w:ascii="宋体" w:hAnsi="宋体" w:eastAsia="宋体" w:cs="宋体"/>
                <w:kern w:val="0"/>
                <w:sz w:val="21"/>
                <w:szCs w:val="21"/>
              </w:rPr>
              <w:t>材料：木制/钢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z w:val="21"/>
                <w:szCs w:val="21"/>
              </w:rPr>
            </w:pPr>
            <w:r>
              <w:rPr>
                <w:rFonts w:hint="eastAsia" w:ascii="宋体" w:hAnsi="宋体" w:eastAsia="宋体" w:cs="宋体"/>
                <w:spacing w:val="16"/>
                <w:sz w:val="21"/>
                <w:szCs w:val="21"/>
              </w:rPr>
              <w:t>2.2.2.4</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sz w:val="21"/>
                <w:szCs w:val="21"/>
              </w:rPr>
              <w:t>吊船1套，最大承重</w:t>
            </w:r>
            <w:r>
              <w:rPr>
                <w:rFonts w:hint="eastAsia" w:ascii="宋体" w:hAnsi="宋体" w:eastAsia="宋体" w:cs="宋体"/>
                <w:kern w:val="0"/>
                <w:sz w:val="21"/>
                <w:szCs w:val="21"/>
              </w:rPr>
              <w:t>≥</w:t>
            </w:r>
            <w:r>
              <w:rPr>
                <w:rFonts w:hint="eastAsia" w:ascii="宋体" w:hAnsi="宋体" w:eastAsia="宋体" w:cs="宋体"/>
                <w:sz w:val="21"/>
                <w:szCs w:val="21"/>
              </w:rPr>
              <w:t>140KG</w:t>
            </w:r>
            <w:r>
              <w:rPr>
                <w:rFonts w:hint="eastAsia" w:ascii="宋体" w:hAnsi="宋体" w:eastAsia="宋体" w:cs="宋体"/>
                <w:kern w:val="0"/>
                <w:sz w:val="21"/>
                <w:szCs w:val="21"/>
              </w:rPr>
              <w:t>，尺寸不小于1200*460*160mm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b/>
                <w:bCs/>
                <w:sz w:val="21"/>
                <w:szCs w:val="21"/>
              </w:rPr>
            </w:pPr>
            <w:r>
              <w:rPr>
                <w:rFonts w:hint="eastAsia" w:ascii="宋体" w:hAnsi="宋体" w:eastAsia="宋体" w:cs="宋体"/>
                <w:b/>
                <w:bCs/>
                <w:spacing w:val="16"/>
                <w:sz w:val="21"/>
                <w:szCs w:val="21"/>
              </w:rPr>
              <w:t>2.3</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b/>
                <w:sz w:val="21"/>
                <w:szCs w:val="21"/>
              </w:rPr>
              <w:t>早期刺激摆动装置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z w:val="21"/>
                <w:szCs w:val="21"/>
              </w:rPr>
            </w:pPr>
            <w:r>
              <w:rPr>
                <w:rFonts w:hint="eastAsia" w:ascii="宋体" w:hAnsi="宋体" w:eastAsia="宋体" w:cs="宋体"/>
                <w:spacing w:val="16"/>
                <w:sz w:val="21"/>
                <w:szCs w:val="21"/>
              </w:rPr>
              <w:t>2.3.1</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sz w:val="21"/>
                <w:szCs w:val="21"/>
              </w:rPr>
              <w:t>两边带锁扣的绳2根，长度：</w:t>
            </w:r>
            <w:r>
              <w:rPr>
                <w:rFonts w:hint="eastAsia" w:ascii="宋体" w:hAnsi="宋体" w:eastAsia="宋体" w:cs="宋体"/>
                <w:kern w:val="0"/>
                <w:sz w:val="21"/>
                <w:szCs w:val="21"/>
              </w:rPr>
              <w:t>≥</w:t>
            </w:r>
            <w:r>
              <w:rPr>
                <w:rFonts w:hint="eastAsia" w:ascii="宋体" w:hAnsi="宋体" w:eastAsia="宋体" w:cs="宋体"/>
                <w:sz w:val="21"/>
                <w:szCs w:val="21"/>
              </w:rPr>
              <w:t>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contextualSpacing/>
              <w:rPr>
                <w:rFonts w:hint="eastAsia" w:ascii="宋体" w:hAnsi="宋体" w:eastAsia="宋体" w:cs="宋体"/>
                <w:sz w:val="21"/>
                <w:szCs w:val="21"/>
              </w:rPr>
            </w:pPr>
            <w:r>
              <w:rPr>
                <w:rFonts w:hint="eastAsia" w:ascii="宋体" w:hAnsi="宋体" w:eastAsia="宋体" w:cs="宋体"/>
                <w:spacing w:val="16"/>
                <w:sz w:val="21"/>
                <w:szCs w:val="21"/>
              </w:rPr>
              <w:t>2.3.2</w:t>
            </w:r>
          </w:p>
        </w:tc>
        <w:tc>
          <w:tcPr>
            <w:tcW w:w="7796" w:type="dxa"/>
            <w:vAlign w:val="center"/>
          </w:tcPr>
          <w:p>
            <w:pPr>
              <w:contextualSpacing/>
              <w:rPr>
                <w:rFonts w:hint="eastAsia" w:ascii="宋体" w:hAnsi="宋体" w:eastAsia="宋体" w:cs="宋体"/>
                <w:spacing w:val="16"/>
                <w:sz w:val="21"/>
                <w:szCs w:val="21"/>
              </w:rPr>
            </w:pPr>
            <w:r>
              <w:rPr>
                <w:rFonts w:hint="eastAsia" w:ascii="宋体" w:hAnsi="宋体" w:eastAsia="宋体" w:cs="宋体"/>
                <w:kern w:val="0"/>
                <w:sz w:val="21"/>
                <w:szCs w:val="21"/>
              </w:rPr>
              <w:t>感觉运动训练装置（吊袋）</w:t>
            </w:r>
            <w:r>
              <w:rPr>
                <w:rFonts w:hint="eastAsia" w:ascii="宋体" w:hAnsi="宋体" w:eastAsia="宋体" w:cs="宋体"/>
                <w:sz w:val="21"/>
                <w:szCs w:val="21"/>
              </w:rPr>
              <w:t>1组，最大承重</w:t>
            </w:r>
            <w:r>
              <w:rPr>
                <w:rFonts w:hint="eastAsia" w:ascii="宋体" w:hAnsi="宋体" w:eastAsia="宋体" w:cs="宋体"/>
                <w:kern w:val="0"/>
                <w:sz w:val="21"/>
                <w:szCs w:val="21"/>
              </w:rPr>
              <w:t>≥</w:t>
            </w:r>
            <w:r>
              <w:rPr>
                <w:rFonts w:hint="eastAsia" w:ascii="宋体" w:hAnsi="宋体" w:eastAsia="宋体" w:cs="宋体"/>
                <w:sz w:val="21"/>
                <w:szCs w:val="21"/>
              </w:rPr>
              <w:t>90KG，</w:t>
            </w:r>
            <w:r>
              <w:rPr>
                <w:rFonts w:hint="eastAsia" w:ascii="宋体" w:hAnsi="宋体" w:eastAsia="宋体" w:cs="宋体"/>
                <w:kern w:val="0"/>
                <w:sz w:val="21"/>
                <w:szCs w:val="21"/>
              </w:rPr>
              <w:t>尺寸不小于1300*190mm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z w:val="21"/>
                <w:szCs w:val="21"/>
              </w:rPr>
            </w:pPr>
            <w:r>
              <w:rPr>
                <w:rFonts w:hint="eastAsia" w:ascii="宋体" w:hAnsi="宋体" w:eastAsia="宋体" w:cs="宋体"/>
                <w:spacing w:val="16"/>
                <w:sz w:val="21"/>
                <w:szCs w:val="21"/>
              </w:rPr>
              <w:t>2.3.3</w:t>
            </w:r>
          </w:p>
        </w:tc>
        <w:tc>
          <w:tcPr>
            <w:tcW w:w="7796" w:type="dxa"/>
            <w:vAlign w:val="center"/>
          </w:tcPr>
          <w:p>
            <w:pPr>
              <w:pStyle w:val="40"/>
              <w:framePr w:wrap="auto" w:vAnchor="margin" w:hAnchor="text" w:yAlign="inline"/>
              <w:contextualSpacing/>
              <w:rPr>
                <w:rFonts w:hint="eastAsia" w:ascii="宋体" w:hAnsi="宋体" w:eastAsia="宋体" w:cs="宋体"/>
                <w:sz w:val="21"/>
                <w:szCs w:val="21"/>
                <w:lang w:val="zh-TW" w:eastAsia="zh-TW"/>
              </w:rPr>
            </w:pPr>
            <w:r>
              <w:rPr>
                <w:rFonts w:hint="eastAsia" w:ascii="宋体" w:hAnsi="宋体" w:eastAsia="宋体" w:cs="宋体"/>
                <w:sz w:val="21"/>
                <w:szCs w:val="21"/>
              </w:rPr>
              <w:t>支撑摆动装置（智力秋千板），材料：9mm复合板，最大承重：≥40KG、尺寸不小于600*390mm；红绳2根（两边均为锁扣）长度：≥1.4米；绳夹2个；手扶装置2件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z w:val="21"/>
                <w:szCs w:val="21"/>
              </w:rPr>
            </w:pPr>
            <w:r>
              <w:rPr>
                <w:rFonts w:hint="eastAsia" w:ascii="宋体" w:hAnsi="宋体" w:eastAsia="宋体" w:cs="宋体"/>
                <w:spacing w:val="16"/>
                <w:sz w:val="21"/>
                <w:szCs w:val="21"/>
              </w:rPr>
              <w:t>2.3.4</w:t>
            </w:r>
          </w:p>
        </w:tc>
        <w:tc>
          <w:tcPr>
            <w:tcW w:w="7796"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z w:val="21"/>
                <w:szCs w:val="21"/>
              </w:rPr>
              <w:t>早期刺激摆动装置（秋千板），材料9mm复合板，尺寸不小于 800*800*9mm；红绳2根（两边均为锁扣）长度：≥1.4米；绳夹2个；红带1根（长度≥1.4米）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shd w:val="clear" w:color="auto" w:fill="auto"/>
            <w:vAlign w:val="center"/>
          </w:tcPr>
          <w:p>
            <w:pPr>
              <w:pStyle w:val="40"/>
              <w:framePr w:wrap="auto" w:vAnchor="margin" w:hAnchor="text" w:yAlign="inline"/>
              <w:contextualSpacing/>
              <w:rPr>
                <w:rFonts w:hint="eastAsia"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b/>
                <w:bCs/>
                <w:spacing w:val="16"/>
                <w:sz w:val="21"/>
                <w:szCs w:val="21"/>
              </w:rPr>
              <w:t>2.5</w:t>
            </w:r>
          </w:p>
        </w:tc>
        <w:tc>
          <w:tcPr>
            <w:tcW w:w="7796" w:type="dxa"/>
            <w:shd w:val="clear" w:color="auto" w:fill="auto"/>
            <w:vAlign w:val="center"/>
          </w:tcPr>
          <w:p>
            <w:pPr>
              <w:pStyle w:val="40"/>
              <w:framePr w:wrap="auto" w:vAnchor="margin" w:hAnchor="text" w:yAlign="inline"/>
              <w:contextualSpacing/>
              <w:rPr>
                <w:rFonts w:hint="eastAsia" w:ascii="宋体" w:hAnsi="宋体" w:eastAsia="宋体" w:cs="宋体"/>
                <w:b/>
                <w:bCs/>
                <w:spacing w:val="16"/>
                <w:sz w:val="21"/>
                <w:szCs w:val="21"/>
              </w:rPr>
            </w:pPr>
            <w:r>
              <w:rPr>
                <w:rFonts w:hint="eastAsia" w:ascii="宋体" w:hAnsi="宋体" w:eastAsia="宋体" w:cs="宋体"/>
                <w:b/>
                <w:bCs/>
                <w:color w:val="auto"/>
                <w:sz w:val="21"/>
                <w:szCs w:val="21"/>
                <w:u w:color="666666"/>
              </w:rPr>
              <w:t>需具有第一类医疗器械注册备案证书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pacing w:val="16"/>
                <w:sz w:val="21"/>
                <w:szCs w:val="21"/>
              </w:rPr>
              <w:t>2.6</w:t>
            </w:r>
          </w:p>
        </w:tc>
        <w:tc>
          <w:tcPr>
            <w:tcW w:w="7796" w:type="dxa"/>
            <w:vAlign w:val="center"/>
          </w:tcPr>
          <w:p>
            <w:pPr>
              <w:pStyle w:val="40"/>
              <w:framePr w:wrap="auto" w:vAnchor="margin" w:hAnchor="text" w:yAlign="inline"/>
              <w:contextualSpacing/>
              <w:rPr>
                <w:rFonts w:hint="eastAsia" w:ascii="宋体" w:hAnsi="宋体" w:eastAsia="宋体" w:cs="宋体"/>
                <w:b/>
                <w:bCs/>
                <w:spacing w:val="16"/>
                <w:sz w:val="21"/>
                <w:szCs w:val="21"/>
              </w:rPr>
            </w:pPr>
            <w:r>
              <w:rPr>
                <w:rFonts w:hint="eastAsia" w:ascii="宋体" w:hAnsi="宋体" w:eastAsia="宋体" w:cs="宋体"/>
                <w:b/>
                <w:bCs/>
                <w:color w:val="auto"/>
                <w:sz w:val="21"/>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w:t>
            </w:r>
          </w:p>
        </w:tc>
        <w:tc>
          <w:tcPr>
            <w:tcW w:w="7796"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bCs/>
                <w:color w:val="auto"/>
                <w:sz w:val="21"/>
                <w:szCs w:val="21"/>
              </w:rPr>
              <w:t>悬吊支架（吸顶式）1套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2.6.2</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bCs/>
                <w:color w:val="auto"/>
                <w:sz w:val="21"/>
                <w:szCs w:val="21"/>
              </w:rPr>
              <w:t>工作站（悬吊器）3套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2.6.3</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吊船1个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2.6.4</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木棒（双杠）2个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2.6.5</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秋千板1个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2.6.6</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智力秋千板1个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2.6.7</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吊鞋2个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2.6.8</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吊棒1个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2.6.9</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绳梯1个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2.6.10</w:t>
            </w:r>
          </w:p>
        </w:tc>
        <w:tc>
          <w:tcPr>
            <w:tcW w:w="7796" w:type="dxa"/>
            <w:vAlign w:val="center"/>
          </w:tcPr>
          <w:p>
            <w:pPr>
              <w:contextualSpacing/>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坐板2个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2.6.11</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握手2个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2.6.12</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平衡凳1个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2.6.13</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木塔1个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2.6.4</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多功能棒1个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2.6.15</w:t>
            </w:r>
          </w:p>
        </w:tc>
        <w:tc>
          <w:tcPr>
            <w:tcW w:w="7796" w:type="dxa"/>
            <w:vAlign w:val="center"/>
          </w:tcPr>
          <w:p>
            <w:pPr>
              <w:pStyle w:val="40"/>
              <w:framePr w:wrap="auto" w:vAnchor="margin" w:hAnchor="text" w:yAlign="inline"/>
              <w:contextualSpacing/>
              <w:rPr>
                <w:rFonts w:hint="eastAsia" w:ascii="宋体" w:hAnsi="宋体" w:eastAsia="宋体" w:cs="宋体"/>
                <w:bCs/>
                <w:color w:val="auto"/>
                <w:sz w:val="21"/>
                <w:szCs w:val="21"/>
              </w:rPr>
            </w:pPr>
            <w:r>
              <w:rPr>
                <w:rFonts w:hint="eastAsia" w:ascii="宋体" w:hAnsi="宋体" w:eastAsia="宋体" w:cs="宋体"/>
                <w:sz w:val="21"/>
                <w:szCs w:val="21"/>
              </w:rPr>
              <w:t>红带2个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2.6.16</w:t>
            </w:r>
          </w:p>
        </w:tc>
        <w:tc>
          <w:tcPr>
            <w:tcW w:w="7796" w:type="dxa"/>
            <w:vAlign w:val="center"/>
          </w:tcPr>
          <w:p>
            <w:pPr>
              <w:pStyle w:val="40"/>
              <w:framePr w:wrap="auto" w:vAnchor="margin" w:hAnchor="text" w:yAlign="inline"/>
              <w:contextualSpacing/>
              <w:rPr>
                <w:rFonts w:hint="eastAsia" w:ascii="宋体" w:hAnsi="宋体" w:eastAsia="宋体" w:cs="宋体"/>
                <w:sz w:val="21"/>
                <w:szCs w:val="21"/>
              </w:rPr>
            </w:pPr>
            <w:r>
              <w:rPr>
                <w:rFonts w:hint="eastAsia" w:ascii="宋体" w:hAnsi="宋体" w:eastAsia="宋体" w:cs="宋体"/>
                <w:sz w:val="21"/>
                <w:szCs w:val="21"/>
              </w:rPr>
              <w:t>防滑红带2个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2.6.17</w:t>
            </w:r>
          </w:p>
        </w:tc>
        <w:tc>
          <w:tcPr>
            <w:tcW w:w="7796" w:type="dxa"/>
            <w:vAlign w:val="center"/>
          </w:tcPr>
          <w:p>
            <w:pPr>
              <w:pStyle w:val="40"/>
              <w:framePr w:wrap="auto" w:vAnchor="margin" w:hAnchor="text" w:yAlign="inline"/>
              <w:contextualSpacing/>
              <w:rPr>
                <w:rFonts w:hint="eastAsia" w:ascii="宋体" w:hAnsi="宋体" w:eastAsia="宋体" w:cs="宋体"/>
                <w:sz w:val="21"/>
                <w:szCs w:val="21"/>
              </w:rPr>
            </w:pPr>
            <w:r>
              <w:rPr>
                <w:rFonts w:hint="eastAsia" w:ascii="宋体" w:hAnsi="宋体" w:eastAsia="宋体" w:cs="宋体"/>
                <w:sz w:val="21"/>
                <w:szCs w:val="21"/>
              </w:rPr>
              <w:t>吊袋1个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2.6.18</w:t>
            </w:r>
          </w:p>
        </w:tc>
        <w:tc>
          <w:tcPr>
            <w:tcW w:w="7796" w:type="dxa"/>
            <w:vAlign w:val="center"/>
          </w:tcPr>
          <w:p>
            <w:pPr>
              <w:pStyle w:val="40"/>
              <w:framePr w:wrap="auto" w:vAnchor="margin" w:hAnchor="text" w:yAlign="inline"/>
              <w:contextualSpacing/>
              <w:rPr>
                <w:rFonts w:hint="eastAsia" w:ascii="宋体" w:hAnsi="宋体" w:eastAsia="宋体" w:cs="宋体"/>
                <w:sz w:val="21"/>
                <w:szCs w:val="21"/>
              </w:rPr>
            </w:pPr>
            <w:r>
              <w:rPr>
                <w:rFonts w:hint="eastAsia" w:ascii="宋体" w:hAnsi="宋体" w:eastAsia="宋体" w:cs="宋体"/>
                <w:sz w:val="21"/>
                <w:szCs w:val="21"/>
              </w:rPr>
              <w:t>吊绳（1.3m双绳）4根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pStyle w:val="40"/>
              <w:framePr w:wrap="auto" w:vAnchor="margin" w:hAnchor="text" w:yAlign="inline"/>
              <w:contextualSpacing/>
              <w:rPr>
                <w:rFonts w:hint="eastAsia" w:ascii="宋体" w:hAnsi="宋体" w:eastAsia="宋体" w:cs="宋体"/>
                <w:spacing w:val="16"/>
                <w:sz w:val="21"/>
                <w:szCs w:val="21"/>
              </w:rPr>
            </w:pPr>
            <w:r>
              <w:rPr>
                <w:rFonts w:hint="eastAsia" w:ascii="宋体" w:hAnsi="宋体" w:eastAsia="宋体" w:cs="宋体"/>
                <w:spacing w:val="16"/>
                <w:sz w:val="21"/>
                <w:szCs w:val="21"/>
              </w:rPr>
              <w:t>2.6.19</w:t>
            </w:r>
          </w:p>
        </w:tc>
        <w:tc>
          <w:tcPr>
            <w:tcW w:w="7796" w:type="dxa"/>
            <w:vAlign w:val="center"/>
          </w:tcPr>
          <w:p>
            <w:pPr>
              <w:pStyle w:val="40"/>
              <w:framePr w:wrap="auto" w:vAnchor="margin" w:hAnchor="text" w:yAlign="inline"/>
              <w:contextualSpacing/>
              <w:rPr>
                <w:rFonts w:hint="eastAsia" w:ascii="宋体" w:hAnsi="宋体" w:eastAsia="宋体" w:cs="宋体"/>
                <w:sz w:val="21"/>
                <w:szCs w:val="21"/>
              </w:rPr>
            </w:pPr>
            <w:r>
              <w:rPr>
                <w:rFonts w:hint="eastAsia" w:ascii="宋体" w:hAnsi="宋体" w:eastAsia="宋体" w:cs="宋体"/>
                <w:sz w:val="21"/>
                <w:szCs w:val="21"/>
              </w:rPr>
              <w:t>吊绳（0.9m双绳）2根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vAlign w:val="center"/>
          </w:tcPr>
          <w:p>
            <w:pPr>
              <w:pStyle w:val="40"/>
              <w:framePr w:wrap="auto" w:vAnchor="margin" w:hAnchor="text" w:yAlign="inline"/>
              <w:contextualSpacing/>
              <w:jc w:val="center"/>
              <w:rPr>
                <w:rFonts w:hint="eastAsia" w:ascii="宋体" w:hAnsi="宋体" w:eastAsia="宋体" w:cs="宋体"/>
                <w:sz w:val="21"/>
                <w:szCs w:val="21"/>
              </w:rPr>
            </w:pPr>
            <w:r>
              <w:rPr>
                <w:rFonts w:hint="eastAsia" w:ascii="宋体" w:hAnsi="宋体" w:eastAsia="宋体" w:cs="宋体"/>
                <w:b/>
                <w:sz w:val="21"/>
                <w:szCs w:val="21"/>
              </w:rPr>
              <w:t>反应时情景互动康复系统（儿童型）（1套）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使用科室： 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系统功能参数要求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adjustRightInd w:val="0"/>
              <w:snapToGrid w:val="0"/>
              <w:rPr>
                <w:rFonts w:hint="eastAsia" w:ascii="宋体" w:hAnsi="宋体" w:eastAsia="宋体" w:cs="宋体"/>
                <w:b/>
                <w:bCs/>
                <w:spacing w:val="16"/>
                <w:sz w:val="21"/>
                <w:szCs w:val="21"/>
              </w:rPr>
            </w:pPr>
            <w:r>
              <w:rPr>
                <w:rFonts w:hint="eastAsia" w:ascii="宋体" w:hAnsi="宋体" w:eastAsia="宋体" w:cs="宋体"/>
                <w:b/>
                <w:bCs/>
                <w:spacing w:val="16"/>
                <w:sz w:val="21"/>
                <w:szCs w:val="21"/>
              </w:rPr>
              <w:t>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具备</w:t>
            </w:r>
            <w:r>
              <w:rPr>
                <w:rFonts w:hint="eastAsia" w:ascii="宋体" w:hAnsi="宋体" w:eastAsia="宋体" w:cs="宋体"/>
                <w:color w:val="000000"/>
                <w:kern w:val="0"/>
                <w:sz w:val="21"/>
                <w:szCs w:val="21"/>
                <w:lang w:val="zh-CN"/>
              </w:rPr>
              <w:t>颜色和深度感应镜头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2.1.2</w:t>
            </w:r>
          </w:p>
        </w:tc>
        <w:tc>
          <w:tcPr>
            <w:tcW w:w="7796" w:type="dxa"/>
            <w:vAlign w:val="center"/>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具备</w:t>
            </w:r>
            <w:r>
              <w:rPr>
                <w:rFonts w:hint="eastAsia" w:ascii="宋体" w:hAnsi="宋体" w:eastAsia="宋体" w:cs="宋体"/>
                <w:color w:val="auto"/>
                <w:kern w:val="0"/>
                <w:sz w:val="21"/>
                <w:szCs w:val="21"/>
                <w:lang w:val="zh-CN"/>
              </w:rPr>
              <w:t>语音麦克风阵列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2.1.3</w:t>
            </w:r>
          </w:p>
        </w:tc>
        <w:tc>
          <w:tcPr>
            <w:tcW w:w="7796" w:type="dxa"/>
            <w:vAlign w:val="center"/>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kern w:val="0"/>
                <w:sz w:val="21"/>
                <w:szCs w:val="21"/>
                <w:lang w:val="zh-CN"/>
              </w:rPr>
              <w:t>可视范围：水平视角≥70度；垂直视角≥60度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★2.1.4</w:t>
            </w:r>
          </w:p>
        </w:tc>
        <w:tc>
          <w:tcPr>
            <w:tcW w:w="7796" w:type="dxa"/>
            <w:vAlign w:val="center"/>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kern w:val="0"/>
                <w:sz w:val="21"/>
                <w:szCs w:val="21"/>
                <w:lang w:val="zh-CN"/>
              </w:rPr>
              <w:t>传感深度范围≥0.5-4.5米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2.1.5</w:t>
            </w:r>
          </w:p>
        </w:tc>
        <w:tc>
          <w:tcPr>
            <w:tcW w:w="7796" w:type="dxa"/>
            <w:vAlign w:val="center"/>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kern w:val="0"/>
                <w:sz w:val="21"/>
                <w:szCs w:val="21"/>
                <w:lang w:val="zh-CN"/>
              </w:rPr>
              <w:t>深度感应镜头：512 x 424 x 16 bpp, 13-bit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2.1.6</w:t>
            </w:r>
          </w:p>
        </w:tc>
        <w:tc>
          <w:tcPr>
            <w:tcW w:w="7796" w:type="dxa"/>
            <w:vAlign w:val="center"/>
          </w:tcPr>
          <w:p>
            <w:pPr>
              <w:adjustRightInd w:val="0"/>
              <w:snapToGrid w:val="0"/>
              <w:rPr>
                <w:rFonts w:hint="eastAsia" w:ascii="宋体" w:hAnsi="宋体" w:eastAsia="宋体" w:cs="宋体"/>
                <w:color w:val="auto"/>
                <w:spacing w:val="16"/>
                <w:sz w:val="21"/>
                <w:szCs w:val="21"/>
              </w:rPr>
            </w:pPr>
            <w:r>
              <w:rPr>
                <w:rFonts w:hint="eastAsia" w:ascii="宋体" w:hAnsi="宋体" w:eastAsia="宋体" w:cs="宋体"/>
                <w:color w:val="auto"/>
                <w:kern w:val="0"/>
                <w:sz w:val="21"/>
                <w:szCs w:val="21"/>
                <w:lang w:val="zh-CN"/>
              </w:rPr>
              <w:t>颜色感应镜头：1920 x 1080 x 16 bpp 16:9 YUY2 ，30 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2.1.7</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音效：48khz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2.1.8</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lang w:val="zh-CN"/>
              </w:rPr>
              <w:t>49寸触屏操作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2.1.9</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lang w:val="zh-CN"/>
              </w:rPr>
              <w:t>window10操作系统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2.1.10</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lang w:val="zh-CN"/>
              </w:rPr>
              <w:t>8代i5处理器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2.1.11</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lang w:val="zh-CN"/>
              </w:rPr>
              <w:t>可存储2000份以上的病例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2.1.12</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lang w:val="zh-CN"/>
              </w:rPr>
              <w:t>内存≥8GB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2.2</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2.2.1</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lang w:val="zh-CN"/>
              </w:rPr>
              <w:t>系统支持中文，英文两种语言切换。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2.2.2</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lang w:val="zh-CN"/>
              </w:rPr>
              <w:t>软件系统可更改至少3种主题颜色。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w:t>
            </w:r>
            <w:r>
              <w:rPr>
                <w:rFonts w:hint="eastAsia" w:ascii="宋体" w:hAnsi="宋体" w:eastAsia="宋体" w:cs="宋体"/>
                <w:color w:val="000000"/>
                <w:kern w:val="0"/>
                <w:sz w:val="21"/>
                <w:szCs w:val="21"/>
              </w:rPr>
              <w:t>2.2.3</w:t>
            </w:r>
          </w:p>
        </w:tc>
        <w:tc>
          <w:tcPr>
            <w:tcW w:w="7796"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lang w:val="zh-CN"/>
              </w:rPr>
              <w:t>软件系统支持匹配率显示功能，可显示患者动作与要求动作的匹配情况。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2.2.4</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具有六大评测项目（躯⼲平衡、肩部协调、单腿站⽴、功能性举⼿、从坐到站和 上肢活动范围）。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w:t>
            </w:r>
            <w:r>
              <w:rPr>
                <w:rFonts w:hint="eastAsia" w:ascii="宋体" w:hAnsi="宋体" w:eastAsia="宋体" w:cs="宋体"/>
                <w:color w:val="000000"/>
                <w:kern w:val="0"/>
                <w:sz w:val="21"/>
                <w:szCs w:val="21"/>
              </w:rPr>
              <w:t>2.2.5</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六大训练项目，不少于65个训练动作，包含上肢、下肢、背部、协调、躯体平衡和动态平衡。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w:t>
            </w:r>
            <w:r>
              <w:rPr>
                <w:rFonts w:hint="eastAsia" w:ascii="宋体" w:hAnsi="宋体" w:eastAsia="宋体" w:cs="宋体"/>
                <w:color w:val="000000"/>
                <w:kern w:val="0"/>
                <w:sz w:val="21"/>
                <w:szCs w:val="21"/>
              </w:rPr>
              <w:t>2.2.6</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包含不少于23种游戏训练场景，每个训练动作至少有3种游戏场景可选择。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rPr>
              <w:t>2.2.7</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具有处方管理功能，可自由搭配训练动作，组合成常用或特定的处方，并可自定义处方名称。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rPr>
              <w:t>2.2.8</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具有数据分析功能，系统自动收集并保存每次评估及训练的数据，进行对比分析。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2.2.9</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使用最新第二代Microsoft Kinect技术：对光线没有要求，无需校准、设置极简、且占地面积小；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rPr>
              <w:t>2.2.10</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具备小组训练模式，最高可允许6位训练者同时在一个设备上进行同一个游戏的训练，实时竞赛得分，增加患者训练的积极性和趣味性。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2.2.11</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具有八段锦反馈式互动训练游戏，让康复训练与中国传统健身运动相结合，并通过智能化追踪与反馈使传统健身运动更具备临床使用价值。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color w:val="000000"/>
                <w:kern w:val="0"/>
                <w:sz w:val="21"/>
                <w:szCs w:val="21"/>
                <w:lang w:val="zh-CN"/>
              </w:rPr>
              <w:t>2.2.12</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智能自动识别训练患者，系统不会受到外界干扰，治疗师可以在旁边指导不会对训练产生任何干扰。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2.2.13</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智能识别人体关节，无需佩戴。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tcPr>
          <w:p>
            <w:pPr>
              <w:adjustRightInd w:val="0"/>
              <w:snapToGrid w:val="0"/>
              <w:jc w:val="center"/>
              <w:rPr>
                <w:rFonts w:hint="eastAsia" w:ascii="宋体" w:hAnsi="宋体" w:eastAsia="宋体" w:cs="宋体"/>
                <w:color w:val="000000"/>
                <w:kern w:val="0"/>
                <w:sz w:val="21"/>
                <w:szCs w:val="21"/>
                <w:lang w:val="zh-CN"/>
              </w:rPr>
            </w:pPr>
            <w:r>
              <w:rPr>
                <w:rFonts w:hint="eastAsia" w:ascii="宋体" w:hAnsi="宋体" w:eastAsia="宋体" w:cs="宋体"/>
                <w:b/>
                <w:color w:val="000000"/>
                <w:sz w:val="21"/>
                <w:szCs w:val="21"/>
              </w:rPr>
              <w:t>经颅电磁康复治疗（1套）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使用科室：康复科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djustRightInd w:val="0"/>
              <w:snapToGrid w:val="0"/>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系统功能参数要求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治疗装置与主机之间通过外在可插拔接口连接，无须特殊工具；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widowControl/>
              <w:shd w:val="clear" w:color="auto" w:fill="FFFFFF"/>
              <w:adjustRightInd w:val="0"/>
              <w:snapToGrid w:val="0"/>
              <w:jc w:val="left"/>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控制器：采用彩色液晶触控屏幕操作；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 xml:space="preserve">设备具有模块化自动识别系统： </w:t>
            </w:r>
          </w:p>
          <w:p>
            <w:pPr>
              <w:spacing w:line="320" w:lineRule="exact"/>
              <w:ind w:firstLine="242" w:firstLineChars="100"/>
              <w:jc w:val="left"/>
              <w:rPr>
                <w:rFonts w:hint="eastAsia" w:ascii="宋体" w:hAnsi="宋体" w:eastAsia="宋体" w:cs="宋体"/>
                <w:spacing w:val="16"/>
                <w:sz w:val="21"/>
                <w:szCs w:val="21"/>
              </w:rPr>
            </w:pPr>
            <w:r>
              <w:rPr>
                <w:rFonts w:hint="eastAsia" w:ascii="宋体" w:hAnsi="宋体" w:eastAsia="宋体" w:cs="宋体"/>
                <w:spacing w:val="16"/>
                <w:sz w:val="21"/>
                <w:szCs w:val="21"/>
              </w:rPr>
              <w:t>a、可根据治疗线，自动识别治疗模式，治疗模式，功能配置均可任意选择</w:t>
            </w:r>
          </w:p>
          <w:p>
            <w:pPr>
              <w:adjustRightInd w:val="0"/>
              <w:snapToGrid w:val="0"/>
              <w:ind w:firstLine="242" w:firstLineChars="100"/>
              <w:rPr>
                <w:rFonts w:hint="eastAsia" w:ascii="宋体" w:hAnsi="宋体" w:eastAsia="宋体" w:cs="宋体"/>
                <w:spacing w:val="16"/>
                <w:sz w:val="21"/>
                <w:szCs w:val="21"/>
              </w:rPr>
            </w:pPr>
            <w:r>
              <w:rPr>
                <w:rFonts w:hint="eastAsia" w:ascii="宋体" w:hAnsi="宋体" w:eastAsia="宋体" w:cs="宋体"/>
                <w:spacing w:val="16"/>
                <w:sz w:val="21"/>
                <w:szCs w:val="21"/>
              </w:rPr>
              <w:t>b、后期可支持功能升级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b/>
                <w:bCs/>
                <w:spacing w:val="16"/>
                <w:sz w:val="21"/>
                <w:szCs w:val="21"/>
              </w:rPr>
            </w:pPr>
            <w:r>
              <w:rPr>
                <w:rFonts w:hint="eastAsia" w:ascii="宋体" w:hAnsi="宋体" w:eastAsia="宋体" w:cs="宋体"/>
                <w:b/>
                <w:bCs/>
                <w:spacing w:val="16"/>
                <w:sz w:val="21"/>
                <w:szCs w:val="21"/>
              </w:rPr>
              <w:t>2.2</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经颅磁技术参数：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▲2.2.1</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 xml:space="preserve">刺激频率：0.5-50Hz 可调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2.2.2</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单串磁刺激时间：非固定；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▲2.2.3</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磁场强度：150mT,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2.2.4</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刺激治疗的时间可调节；1-40分钟，调节步长1分钟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2.2.5</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磁刺激强度可调节；5级可调；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2.2.6</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磁刺激输出形式：复合脉冲磁场；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2.2.7</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控制器内置专用磁刺激控制软件；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2.2.8</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刺激模式：脉冲磁刺激；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2.2.9</w:t>
            </w:r>
          </w:p>
        </w:tc>
        <w:tc>
          <w:tcPr>
            <w:tcW w:w="7796"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刺激部位：多靶点刺激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2.2.10</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治疗体数量：5 个治疗体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spacing w:val="16"/>
                <w:sz w:val="21"/>
                <w:szCs w:val="21"/>
              </w:rPr>
            </w:pPr>
            <w:r>
              <w:rPr>
                <w:rFonts w:hint="eastAsia" w:ascii="宋体" w:hAnsi="宋体" w:eastAsia="宋体" w:cs="宋体"/>
                <w:spacing w:val="16"/>
                <w:sz w:val="21"/>
                <w:szCs w:val="21"/>
              </w:rPr>
              <w:t>2.2.11</w:t>
            </w:r>
          </w:p>
        </w:tc>
        <w:tc>
          <w:tcPr>
            <w:tcW w:w="7796" w:type="dxa"/>
            <w:vAlign w:val="center"/>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磁刺激线圈：ASK线圈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jc w:val="left"/>
              <w:rPr>
                <w:rFonts w:hint="eastAsia" w:ascii="宋体" w:hAnsi="宋体" w:eastAsia="宋体" w:cs="宋体"/>
                <w:b/>
                <w:bCs/>
                <w:spacing w:val="16"/>
                <w:sz w:val="21"/>
                <w:szCs w:val="21"/>
              </w:rPr>
            </w:pPr>
            <w:r>
              <w:rPr>
                <w:rFonts w:hint="eastAsia" w:ascii="宋体" w:hAnsi="宋体" w:eastAsia="宋体" w:cs="宋体"/>
                <w:b/>
                <w:bCs/>
                <w:spacing w:val="16"/>
                <w:sz w:val="21"/>
                <w:szCs w:val="21"/>
              </w:rPr>
              <w:t>3.1</w:t>
            </w:r>
          </w:p>
        </w:tc>
        <w:tc>
          <w:tcPr>
            <w:tcW w:w="7796" w:type="dxa"/>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产品性能要求：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rPr>
                <w:rFonts w:hint="eastAsia" w:ascii="宋体" w:hAnsi="宋体" w:eastAsia="宋体" w:cs="宋体"/>
                <w:spacing w:val="16"/>
                <w:sz w:val="21"/>
                <w:szCs w:val="21"/>
              </w:rPr>
            </w:pPr>
            <w:r>
              <w:rPr>
                <w:rFonts w:hint="eastAsia" w:ascii="宋体" w:hAnsi="宋体" w:eastAsia="宋体" w:cs="宋体"/>
                <w:spacing w:val="16"/>
                <w:sz w:val="21"/>
                <w:szCs w:val="21"/>
              </w:rPr>
              <w:t>3.1.1</w:t>
            </w:r>
          </w:p>
        </w:tc>
        <w:tc>
          <w:tcPr>
            <w:tcW w:w="7796" w:type="dxa"/>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具备重复经颅磁刺激。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20" w:lineRule="exact"/>
              <w:rPr>
                <w:rFonts w:hint="eastAsia" w:ascii="宋体" w:hAnsi="宋体" w:eastAsia="宋体" w:cs="宋体"/>
                <w:spacing w:val="16"/>
                <w:sz w:val="21"/>
                <w:szCs w:val="21"/>
              </w:rPr>
            </w:pPr>
            <w:r>
              <w:rPr>
                <w:rFonts w:hint="eastAsia" w:ascii="宋体" w:hAnsi="宋体" w:eastAsia="宋体" w:cs="宋体"/>
                <w:spacing w:val="16"/>
                <w:sz w:val="21"/>
                <w:szCs w:val="21"/>
              </w:rPr>
              <w:t>3.1.2</w:t>
            </w:r>
          </w:p>
        </w:tc>
        <w:tc>
          <w:tcPr>
            <w:tcW w:w="7796" w:type="dxa"/>
          </w:tcPr>
          <w:p>
            <w:pPr>
              <w:adjustRightInd w:val="0"/>
              <w:snapToGrid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适应症∶各种原因引起的失眠、血管神经性头疼、头颅外伤综合症、脑瘫、脑水肿、高压综合症、精神抑郁、焦虑等疾病。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vAlign w:val="center"/>
          </w:tcPr>
          <w:p>
            <w:pPr>
              <w:adjustRightInd w:val="0"/>
              <w:snapToGrid w:val="0"/>
              <w:jc w:val="center"/>
              <w:rPr>
                <w:rFonts w:hint="eastAsia" w:ascii="宋体" w:hAnsi="宋体" w:eastAsia="宋体" w:cs="宋体"/>
                <w:color w:val="000000"/>
                <w:kern w:val="0"/>
                <w:sz w:val="21"/>
                <w:szCs w:val="21"/>
                <w:lang w:val="zh-CN"/>
              </w:rPr>
            </w:pPr>
            <w:r>
              <w:rPr>
                <w:rFonts w:hint="eastAsia" w:ascii="宋体" w:hAnsi="宋体" w:eastAsia="宋体" w:cs="宋体"/>
                <w:b/>
                <w:color w:val="000000"/>
                <w:sz w:val="21"/>
                <w:szCs w:val="21"/>
              </w:rPr>
              <w:t>儿童型智能OT评估及训练系统（智能插板）（1套）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 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该系统包含主设备和辅设备，通过线缆连接通讯，实现训练功能。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主设备和辅设备的面板可以分别独立切换，包含大孔径和中孔径2种规格。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大孔径面板上孔数≥24个，内径≥28(±0.5)mm，中孔径面板上孔数≥77个，内径≥19(±0.5)mm。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2.1.4</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设备提供2种插棍，大号插棍≥3个，中号插棍≥3个。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2.1.5</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主设备和辅设备通过LED灯珠提供视觉反馈功能，且LED灯珠数量≥80个。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2.1.6</w:t>
            </w:r>
          </w:p>
        </w:tc>
        <w:tc>
          <w:tcPr>
            <w:tcW w:w="7796" w:type="dxa"/>
            <w:vAlign w:val="center"/>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LED灯珠亮度不少于9级可调。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2.1.7</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主设备和辅设备应提供震动反馈功能。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2.1.8</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设备内置独立扬声器，能提供听觉反馈功能。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▲2.1.9</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设备包含多种游戏场景，场景数量≥9个，包含五个控制类场景：1.寻宝；2.贪吃蛇；3.竖接球；4.横接球；5.协调；五个单次插棍类场景：1.灭灯；2.画图；3.记忆；4.捕蛇；且难度均≥5级可调。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2.1.10</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设备提供定制化训练功能，可支持项目、时间、难度等定制。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2.1.11</w:t>
            </w:r>
          </w:p>
        </w:tc>
        <w:tc>
          <w:tcPr>
            <w:tcW w:w="7796" w:type="dxa"/>
            <w:vAlign w:val="center"/>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设备具备计划管理功能，系统能按设定顺序执行项目。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2.1.12</w:t>
            </w:r>
          </w:p>
        </w:tc>
        <w:tc>
          <w:tcPr>
            <w:tcW w:w="7796" w:type="dxa"/>
            <w:vAlign w:val="center"/>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设备能使用内置锂电池供电运行，电池容量≥10000mAh。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2.1.13</w:t>
            </w:r>
          </w:p>
        </w:tc>
        <w:tc>
          <w:tcPr>
            <w:tcW w:w="7796" w:type="dxa"/>
            <w:vAlign w:val="center"/>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主设备能够自动识别训练面板。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2.1.14</w:t>
            </w:r>
          </w:p>
        </w:tc>
        <w:tc>
          <w:tcPr>
            <w:tcW w:w="7796" w:type="dxa"/>
            <w:vAlign w:val="center"/>
          </w:tcPr>
          <w:p>
            <w:pPr>
              <w:spacing w:line="360" w:lineRule="auto"/>
              <w:rPr>
                <w:rFonts w:hint="eastAsia" w:ascii="宋体" w:hAnsi="宋体" w:eastAsia="宋体" w:cs="宋体"/>
                <w:spacing w:val="16"/>
                <w:sz w:val="21"/>
                <w:szCs w:val="21"/>
              </w:rPr>
            </w:pPr>
            <w:r>
              <w:rPr>
                <w:rFonts w:hint="eastAsia" w:ascii="宋体" w:hAnsi="宋体" w:eastAsia="宋体" w:cs="宋体"/>
                <w:spacing w:val="16"/>
                <w:sz w:val="21"/>
                <w:szCs w:val="21"/>
              </w:rPr>
              <w:t>主设备和辅设备均采用Type-c接口进行通讯或供电，支持边充电边使用。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945" w:type="dxa"/>
            <w:gridSpan w:val="2"/>
          </w:tcPr>
          <w:p>
            <w:pPr>
              <w:spacing w:line="360" w:lineRule="auto"/>
              <w:jc w:val="center"/>
              <w:rPr>
                <w:rFonts w:hint="eastAsia" w:ascii="宋体" w:hAnsi="宋体" w:eastAsia="宋体" w:cs="宋体"/>
                <w:spacing w:val="16"/>
                <w:sz w:val="21"/>
                <w:szCs w:val="21"/>
              </w:rPr>
            </w:pPr>
            <w:r>
              <w:rPr>
                <w:rFonts w:hint="eastAsia" w:ascii="宋体" w:hAnsi="宋体" w:eastAsia="宋体" w:cs="宋体"/>
                <w:b/>
                <w:color w:val="000000"/>
                <w:sz w:val="21"/>
                <w:szCs w:val="21"/>
              </w:rPr>
              <w:t>OT综合作业训练桌（1张）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 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规格：≥115*76*93cm，后侧翻板≥88*38cm，左右侧翻板≥45*38cm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用途：改善手指对指功能，提高手眼协调功能、训练感知能力及大脑对图形的识别能力，并能训练上肢稳定性、协调性，提高上肢日常活动能力。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附件：上肢协调功能训练器（手指）、分指板、木钉板、几何插板、动物插板、套圈（立式）、模拟作业工具、上螺丝、上螺母、手指阶梯、串彩链、手平衡训练器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2.1.4</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OT综合作业训练桌1张 </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说明书 1本     </w:t>
            </w:r>
          </w:p>
          <w:p>
            <w:pPr>
              <w:rPr>
                <w:rFonts w:hint="eastAsia" w:ascii="宋体" w:hAnsi="宋体" w:eastAsia="宋体" w:cs="宋体"/>
                <w:spacing w:val="16"/>
                <w:sz w:val="21"/>
                <w:szCs w:val="21"/>
              </w:rPr>
            </w:pPr>
            <w:r>
              <w:rPr>
                <w:rFonts w:hint="eastAsia" w:ascii="宋体" w:hAnsi="宋体" w:eastAsia="宋体" w:cs="宋体"/>
                <w:spacing w:val="16"/>
                <w:sz w:val="21"/>
                <w:szCs w:val="21"/>
              </w:rPr>
              <w:t>合格证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tcPr>
          <w:p>
            <w:pPr>
              <w:jc w:val="center"/>
              <w:rPr>
                <w:rFonts w:hint="eastAsia" w:ascii="宋体" w:hAnsi="宋体" w:eastAsia="宋体" w:cs="宋体"/>
                <w:spacing w:val="16"/>
                <w:sz w:val="21"/>
                <w:szCs w:val="21"/>
              </w:rPr>
            </w:pPr>
            <w:r>
              <w:rPr>
                <w:rFonts w:hint="eastAsia" w:ascii="宋体" w:hAnsi="宋体" w:eastAsia="宋体" w:cs="宋体"/>
                <w:b/>
                <w:color w:val="000000"/>
                <w:sz w:val="21"/>
                <w:szCs w:val="21"/>
              </w:rPr>
              <w:t>可调式OT桌（1张）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功能组成：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功能：作业训练用桌，可根据患者的高矮进行调节。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规格:≥150×75×80cm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w:t>
            </w:r>
          </w:p>
          <w:p>
            <w:pPr>
              <w:rPr>
                <w:rFonts w:hint="eastAsia" w:ascii="宋体" w:hAnsi="宋体" w:eastAsia="宋体" w:cs="宋体"/>
                <w:spacing w:val="16"/>
                <w:sz w:val="21"/>
                <w:szCs w:val="21"/>
              </w:rPr>
            </w:pPr>
            <w:r>
              <w:rPr>
                <w:rFonts w:hint="eastAsia" w:ascii="宋体" w:hAnsi="宋体" w:eastAsia="宋体" w:cs="宋体"/>
                <w:spacing w:val="16"/>
                <w:sz w:val="21"/>
                <w:szCs w:val="21"/>
              </w:rPr>
              <w:t>可调式OT桌1张</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说明书1本     </w:t>
            </w:r>
          </w:p>
          <w:p>
            <w:pPr>
              <w:rPr>
                <w:rFonts w:hint="eastAsia" w:ascii="宋体" w:hAnsi="宋体" w:eastAsia="宋体" w:cs="宋体"/>
                <w:spacing w:val="16"/>
                <w:sz w:val="21"/>
                <w:szCs w:val="21"/>
              </w:rPr>
            </w:pPr>
            <w:r>
              <w:rPr>
                <w:rFonts w:hint="eastAsia" w:ascii="宋体" w:hAnsi="宋体" w:eastAsia="宋体" w:cs="宋体"/>
                <w:spacing w:val="16"/>
                <w:sz w:val="21"/>
                <w:szCs w:val="21"/>
              </w:rPr>
              <w:t>合格证1个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945" w:type="dxa"/>
            <w:gridSpan w:val="2"/>
          </w:tcPr>
          <w:p>
            <w:pPr>
              <w:jc w:val="center"/>
              <w:rPr>
                <w:rFonts w:hint="eastAsia" w:ascii="宋体" w:hAnsi="宋体" w:eastAsia="宋体" w:cs="宋体"/>
                <w:spacing w:val="16"/>
                <w:sz w:val="21"/>
                <w:szCs w:val="21"/>
              </w:rPr>
            </w:pPr>
            <w:r>
              <w:rPr>
                <w:rFonts w:hint="eastAsia" w:ascii="宋体" w:hAnsi="宋体" w:eastAsia="宋体" w:cs="宋体"/>
                <w:b/>
                <w:color w:val="000000"/>
                <w:sz w:val="21"/>
                <w:szCs w:val="21"/>
              </w:rPr>
              <w:t>儿童扶梯(两面）（1套）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功能：用于患者恢复日常上下楼梯的功能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规格：≥290×710×104cm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w:t>
            </w:r>
          </w:p>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儿童扶梯</w:t>
            </w:r>
            <w:r>
              <w:rPr>
                <w:rFonts w:hint="eastAsia" w:ascii="宋体" w:hAnsi="宋体" w:eastAsia="宋体" w:cs="宋体"/>
                <w:spacing w:val="16"/>
                <w:sz w:val="21"/>
                <w:szCs w:val="21"/>
              </w:rPr>
              <w:t xml:space="preserve">1台  </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说明书1本     </w:t>
            </w:r>
          </w:p>
          <w:p>
            <w:pPr>
              <w:rPr>
                <w:rFonts w:hint="eastAsia" w:ascii="宋体" w:hAnsi="宋体" w:eastAsia="宋体" w:cs="宋体"/>
                <w:spacing w:val="16"/>
                <w:sz w:val="21"/>
                <w:szCs w:val="21"/>
              </w:rPr>
            </w:pPr>
            <w:r>
              <w:rPr>
                <w:rFonts w:hint="eastAsia" w:ascii="宋体" w:hAnsi="宋体" w:eastAsia="宋体" w:cs="宋体"/>
                <w:spacing w:val="16"/>
                <w:sz w:val="21"/>
                <w:szCs w:val="21"/>
              </w:rPr>
              <w:t>合格证1个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vAlign w:val="center"/>
          </w:tcPr>
          <w:p>
            <w:pPr>
              <w:jc w:val="center"/>
              <w:rPr>
                <w:rFonts w:hint="eastAsia" w:ascii="宋体" w:hAnsi="宋体" w:eastAsia="宋体" w:cs="宋体"/>
                <w:spacing w:val="16"/>
                <w:sz w:val="21"/>
                <w:szCs w:val="21"/>
              </w:rPr>
            </w:pPr>
            <w:r>
              <w:rPr>
                <w:rFonts w:hint="eastAsia" w:ascii="宋体" w:hAnsi="宋体" w:eastAsia="宋体" w:cs="宋体"/>
                <w:b/>
                <w:color w:val="000000"/>
                <w:sz w:val="21"/>
                <w:szCs w:val="21"/>
              </w:rPr>
              <w:t>儿童平行杠（1付）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功能：步态训练，矫正行走中的足外翻、髋外展，增加行走的稳定性。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规格：≥270×94×60cm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w:t>
            </w:r>
          </w:p>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儿童平行杠</w:t>
            </w:r>
            <w:r>
              <w:rPr>
                <w:rFonts w:hint="eastAsia" w:ascii="宋体" w:hAnsi="宋体" w:eastAsia="宋体" w:cs="宋体"/>
                <w:spacing w:val="16"/>
                <w:sz w:val="21"/>
                <w:szCs w:val="21"/>
              </w:rPr>
              <w:t>1</w:t>
            </w:r>
            <w:r>
              <w:rPr>
                <w:rFonts w:hint="eastAsia" w:ascii="宋体" w:hAnsi="宋体" w:eastAsia="宋体" w:cs="宋体"/>
                <w:color w:val="000000"/>
                <w:kern w:val="0"/>
                <w:sz w:val="21"/>
                <w:szCs w:val="21"/>
              </w:rPr>
              <w:t>套</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说明书1本     </w:t>
            </w:r>
          </w:p>
          <w:p>
            <w:pPr>
              <w:rPr>
                <w:rFonts w:hint="eastAsia" w:ascii="宋体" w:hAnsi="宋体" w:eastAsia="宋体" w:cs="宋体"/>
                <w:spacing w:val="16"/>
                <w:sz w:val="21"/>
                <w:szCs w:val="21"/>
              </w:rPr>
            </w:pPr>
            <w:r>
              <w:rPr>
                <w:rFonts w:hint="eastAsia" w:ascii="宋体" w:hAnsi="宋体" w:eastAsia="宋体" w:cs="宋体"/>
                <w:spacing w:val="16"/>
                <w:sz w:val="21"/>
                <w:szCs w:val="21"/>
              </w:rPr>
              <w:t>合格证1个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945" w:type="dxa"/>
            <w:gridSpan w:val="2"/>
            <w:vAlign w:val="center"/>
          </w:tcPr>
          <w:p>
            <w:pPr>
              <w:jc w:val="center"/>
              <w:rPr>
                <w:rFonts w:hint="eastAsia" w:ascii="宋体" w:hAnsi="宋体" w:eastAsia="宋体" w:cs="宋体"/>
                <w:spacing w:val="16"/>
                <w:sz w:val="21"/>
                <w:szCs w:val="21"/>
              </w:rPr>
            </w:pPr>
            <w:r>
              <w:rPr>
                <w:rFonts w:hint="eastAsia" w:ascii="宋体" w:hAnsi="宋体" w:eastAsia="宋体" w:cs="宋体"/>
                <w:b/>
                <w:color w:val="000000"/>
                <w:sz w:val="21"/>
                <w:szCs w:val="21"/>
              </w:rPr>
              <w:t>儿童楔形垫（1张）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 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规格：</w:t>
            </w:r>
            <w:r>
              <w:rPr>
                <w:rFonts w:hint="eastAsia" w:ascii="宋体" w:hAnsi="宋体" w:eastAsia="宋体" w:cs="宋体"/>
                <w:color w:val="000000"/>
                <w:kern w:val="0"/>
                <w:sz w:val="21"/>
                <w:szCs w:val="21"/>
              </w:rPr>
              <w:t>≥</w:t>
            </w:r>
            <w:r>
              <w:rPr>
                <w:rFonts w:hint="eastAsia" w:ascii="宋体" w:hAnsi="宋体" w:eastAsia="宋体" w:cs="宋体"/>
                <w:spacing w:val="16"/>
                <w:sz w:val="21"/>
                <w:szCs w:val="21"/>
              </w:rPr>
              <w:t>15°</w:t>
            </w:r>
            <w:r>
              <w:rPr>
                <w:rFonts w:hint="eastAsia" w:ascii="宋体" w:hAnsi="宋体" w:eastAsia="宋体" w:cs="宋体"/>
                <w:color w:val="000000"/>
                <w:kern w:val="0"/>
                <w:sz w:val="21"/>
                <w:szCs w:val="21"/>
              </w:rPr>
              <w:t>≥</w:t>
            </w:r>
            <w:r>
              <w:rPr>
                <w:rFonts w:hint="eastAsia" w:ascii="宋体" w:hAnsi="宋体" w:eastAsia="宋体" w:cs="宋体"/>
                <w:spacing w:val="16"/>
                <w:sz w:val="21"/>
                <w:szCs w:val="21"/>
              </w:rPr>
              <w:t>400*137*365mm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用途：卧位功能、综合基本功能、关节活动度、肌肉松弛训练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儿童楔形垫1块  </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说明书1本     </w:t>
            </w:r>
          </w:p>
          <w:p>
            <w:pPr>
              <w:rPr>
                <w:rFonts w:hint="eastAsia" w:ascii="宋体" w:hAnsi="宋体" w:eastAsia="宋体" w:cs="宋体"/>
                <w:spacing w:val="16"/>
                <w:sz w:val="21"/>
                <w:szCs w:val="21"/>
              </w:rPr>
            </w:pPr>
            <w:r>
              <w:rPr>
                <w:rFonts w:hint="eastAsia" w:ascii="宋体" w:hAnsi="宋体" w:eastAsia="宋体" w:cs="宋体"/>
                <w:spacing w:val="16"/>
                <w:sz w:val="21"/>
                <w:szCs w:val="21"/>
              </w:rPr>
              <w:t>合格证1个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vAlign w:val="center"/>
          </w:tcPr>
          <w:p>
            <w:pPr>
              <w:jc w:val="center"/>
              <w:rPr>
                <w:rFonts w:hint="eastAsia" w:ascii="宋体" w:hAnsi="宋体" w:eastAsia="宋体" w:cs="宋体"/>
                <w:spacing w:val="16"/>
                <w:sz w:val="21"/>
                <w:szCs w:val="21"/>
              </w:rPr>
            </w:pPr>
            <w:r>
              <w:rPr>
                <w:rFonts w:hint="eastAsia" w:ascii="宋体" w:hAnsi="宋体" w:eastAsia="宋体" w:cs="宋体"/>
                <w:b/>
                <w:color w:val="000000"/>
                <w:sz w:val="21"/>
                <w:szCs w:val="21"/>
              </w:rPr>
              <w:t>儿童砂磨板及附件（1套）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功能组成：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功能：上肢肌力协调活动能力和关节活动度的作业训练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规格：≥85×65×68cm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w:t>
            </w:r>
          </w:p>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 xml:space="preserve">儿童砂磨板及附件1套 </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说明书1本     </w:t>
            </w:r>
          </w:p>
          <w:p>
            <w:pPr>
              <w:rPr>
                <w:rFonts w:hint="eastAsia" w:ascii="宋体" w:hAnsi="宋体" w:eastAsia="宋体" w:cs="宋体"/>
                <w:spacing w:val="16"/>
                <w:sz w:val="21"/>
                <w:szCs w:val="21"/>
              </w:rPr>
            </w:pPr>
            <w:r>
              <w:rPr>
                <w:rFonts w:hint="eastAsia" w:ascii="宋体" w:hAnsi="宋体" w:eastAsia="宋体" w:cs="宋体"/>
                <w:spacing w:val="16"/>
                <w:sz w:val="21"/>
                <w:szCs w:val="21"/>
              </w:rPr>
              <w:t>合格证1个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vAlign w:val="center"/>
          </w:tcPr>
          <w:p>
            <w:pPr>
              <w:jc w:val="center"/>
              <w:rPr>
                <w:rFonts w:hint="eastAsia" w:ascii="宋体" w:hAnsi="宋体" w:eastAsia="宋体" w:cs="宋体"/>
                <w:spacing w:val="16"/>
                <w:sz w:val="21"/>
                <w:szCs w:val="21"/>
              </w:rPr>
            </w:pPr>
            <w:r>
              <w:rPr>
                <w:rFonts w:hint="eastAsia" w:ascii="宋体" w:hAnsi="宋体" w:eastAsia="宋体" w:cs="宋体"/>
                <w:b/>
                <w:color w:val="000000"/>
                <w:sz w:val="21"/>
                <w:szCs w:val="21"/>
              </w:rPr>
              <w:t>儿童平衡板（1套）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功能组成：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功能：偏瘫、脑瘫等运动失调患者进行平衡、协调训练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规格：≥90×70×10cm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w:t>
            </w:r>
          </w:p>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平衡板 1块</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说明书1本     </w:t>
            </w:r>
          </w:p>
          <w:p>
            <w:pPr>
              <w:rPr>
                <w:rFonts w:hint="eastAsia" w:ascii="宋体" w:hAnsi="宋体" w:eastAsia="宋体" w:cs="宋体"/>
                <w:spacing w:val="16"/>
                <w:sz w:val="21"/>
                <w:szCs w:val="21"/>
              </w:rPr>
            </w:pPr>
            <w:r>
              <w:rPr>
                <w:rFonts w:hint="eastAsia" w:ascii="宋体" w:hAnsi="宋体" w:eastAsia="宋体" w:cs="宋体"/>
                <w:spacing w:val="16"/>
                <w:sz w:val="21"/>
                <w:szCs w:val="21"/>
              </w:rPr>
              <w:t>合格证1个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tcPr>
          <w:p>
            <w:pPr>
              <w:jc w:val="center"/>
              <w:rPr>
                <w:rFonts w:hint="eastAsia" w:ascii="宋体" w:hAnsi="宋体" w:eastAsia="宋体" w:cs="宋体"/>
                <w:spacing w:val="16"/>
                <w:sz w:val="21"/>
                <w:szCs w:val="21"/>
              </w:rPr>
            </w:pPr>
            <w:r>
              <w:rPr>
                <w:rFonts w:hint="eastAsia" w:ascii="宋体" w:hAnsi="宋体" w:eastAsia="宋体" w:cs="宋体"/>
                <w:b/>
                <w:color w:val="000000"/>
                <w:sz w:val="21"/>
                <w:szCs w:val="21"/>
              </w:rPr>
              <w:t>儿童股四头肌训练椅（1张）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一、</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使用科室：康复科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二、</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系统功能参数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2.1</w:t>
            </w:r>
          </w:p>
        </w:tc>
        <w:tc>
          <w:tcPr>
            <w:tcW w:w="7796" w:type="dxa"/>
            <w:vAlign w:val="center"/>
          </w:tcPr>
          <w:p>
            <w:pPr>
              <w:rPr>
                <w:rFonts w:hint="eastAsia" w:ascii="宋体" w:hAnsi="宋体" w:eastAsia="宋体" w:cs="宋体"/>
                <w:b/>
                <w:bCs/>
                <w:spacing w:val="16"/>
                <w:sz w:val="21"/>
                <w:szCs w:val="21"/>
              </w:rPr>
            </w:pPr>
            <w:r>
              <w:rPr>
                <w:rFonts w:hint="eastAsia" w:ascii="宋体" w:hAnsi="宋体" w:eastAsia="宋体" w:cs="宋体"/>
                <w:b/>
                <w:bCs/>
                <w:spacing w:val="16"/>
                <w:sz w:val="21"/>
                <w:szCs w:val="21"/>
              </w:rPr>
              <w:t>功能组成：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2.1.1</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用途：用于膝关节活动受阻患者进行股四头肌抗阻主动运动，也可用于对膝关节进行牵引及膝关节被动运动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2.1.2</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规格：≥71*40*83cm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rPr>
                <w:rFonts w:hint="eastAsia" w:ascii="宋体" w:hAnsi="宋体" w:eastAsia="宋体" w:cs="宋体"/>
                <w:spacing w:val="16"/>
                <w:sz w:val="21"/>
                <w:szCs w:val="21"/>
              </w:rPr>
            </w:pPr>
            <w:r>
              <w:rPr>
                <w:rFonts w:hint="eastAsia" w:ascii="宋体" w:hAnsi="宋体" w:eastAsia="宋体" w:cs="宋体"/>
                <w:spacing w:val="16"/>
                <w:sz w:val="21"/>
                <w:szCs w:val="21"/>
              </w:rPr>
              <w:t>2.1.3</w:t>
            </w:r>
          </w:p>
        </w:tc>
        <w:tc>
          <w:tcPr>
            <w:tcW w:w="7796" w:type="dxa"/>
            <w:vAlign w:val="center"/>
          </w:tcPr>
          <w:p>
            <w:pPr>
              <w:rPr>
                <w:rFonts w:hint="eastAsia" w:ascii="宋体" w:hAnsi="宋体" w:eastAsia="宋体" w:cs="宋体"/>
                <w:spacing w:val="16"/>
                <w:sz w:val="21"/>
                <w:szCs w:val="21"/>
              </w:rPr>
            </w:pPr>
            <w:r>
              <w:rPr>
                <w:rFonts w:hint="eastAsia" w:ascii="宋体" w:hAnsi="宋体" w:eastAsia="宋体" w:cs="宋体"/>
                <w:spacing w:val="16"/>
                <w:sz w:val="21"/>
                <w:szCs w:val="21"/>
              </w:rPr>
              <w:t>配置：</w:t>
            </w:r>
          </w:p>
          <w:p>
            <w:pPr>
              <w:rPr>
                <w:rFonts w:hint="eastAsia" w:ascii="宋体" w:hAnsi="宋体" w:eastAsia="宋体" w:cs="宋体"/>
                <w:spacing w:val="16"/>
                <w:sz w:val="21"/>
                <w:szCs w:val="21"/>
              </w:rPr>
            </w:pPr>
            <w:r>
              <w:rPr>
                <w:rFonts w:hint="eastAsia" w:ascii="宋体" w:hAnsi="宋体" w:eastAsia="宋体" w:cs="宋体"/>
                <w:color w:val="000000"/>
                <w:kern w:val="0"/>
                <w:sz w:val="21"/>
                <w:szCs w:val="21"/>
              </w:rPr>
              <w:t>儿童股四头肌训练椅  1张</w:t>
            </w:r>
          </w:p>
          <w:p>
            <w:pPr>
              <w:rPr>
                <w:rFonts w:hint="eastAsia" w:ascii="宋体" w:hAnsi="宋体" w:eastAsia="宋体" w:cs="宋体"/>
                <w:spacing w:val="16"/>
                <w:sz w:val="21"/>
                <w:szCs w:val="21"/>
              </w:rPr>
            </w:pPr>
            <w:r>
              <w:rPr>
                <w:rFonts w:hint="eastAsia" w:ascii="宋体" w:hAnsi="宋体" w:eastAsia="宋体" w:cs="宋体"/>
                <w:spacing w:val="16"/>
                <w:sz w:val="21"/>
                <w:szCs w:val="21"/>
              </w:rPr>
              <w:t xml:space="preserve">说明书1本  </w:t>
            </w:r>
          </w:p>
          <w:p>
            <w:pPr>
              <w:rPr>
                <w:rFonts w:hint="eastAsia" w:ascii="宋体" w:hAnsi="宋体" w:eastAsia="宋体" w:cs="宋体"/>
                <w:spacing w:val="16"/>
                <w:sz w:val="21"/>
                <w:szCs w:val="21"/>
              </w:rPr>
            </w:pPr>
            <w:r>
              <w:rPr>
                <w:rFonts w:hint="eastAsia" w:ascii="宋体" w:hAnsi="宋体" w:eastAsia="宋体" w:cs="宋体"/>
                <w:spacing w:val="16"/>
                <w:sz w:val="21"/>
                <w:szCs w:val="21"/>
              </w:rPr>
              <w:t>合格证1个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5" w:type="dxa"/>
            <w:gridSpan w:val="2"/>
          </w:tcPr>
          <w:p>
            <w:pPr>
              <w:jc w:val="center"/>
              <w:rPr>
                <w:rFonts w:hint="eastAsia" w:ascii="宋体" w:hAnsi="宋体" w:eastAsia="宋体" w:cs="宋体"/>
                <w:spacing w:val="16"/>
                <w:sz w:val="21"/>
                <w:szCs w:val="21"/>
              </w:rPr>
            </w:pPr>
            <w:r>
              <w:rPr>
                <w:rFonts w:hint="eastAsia" w:ascii="宋体" w:hAnsi="宋体" w:eastAsia="宋体" w:cs="宋体"/>
                <w:b/>
                <w:sz w:val="21"/>
                <w:szCs w:val="21"/>
              </w:rPr>
              <w:t>附加必备条件：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1</w:t>
            </w:r>
          </w:p>
        </w:tc>
        <w:tc>
          <w:tcPr>
            <w:tcW w:w="7796" w:type="dxa"/>
          </w:tcPr>
          <w:p>
            <w:pPr>
              <w:rPr>
                <w:rFonts w:hint="eastAsia" w:ascii="宋体" w:hAnsi="宋体" w:eastAsia="宋体" w:cs="宋体"/>
                <w:sz w:val="21"/>
                <w:szCs w:val="21"/>
              </w:rPr>
            </w:pPr>
            <w:r>
              <w:rPr>
                <w:rFonts w:hint="eastAsia" w:ascii="宋体" w:hAnsi="宋体" w:eastAsia="宋体" w:cs="宋体"/>
                <w:sz w:val="21"/>
                <w:szCs w:val="21"/>
              </w:rPr>
              <w:t>提供设备原厂技术参数指标。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rPr>
              <w:t>★2</w:t>
            </w:r>
          </w:p>
        </w:tc>
        <w:tc>
          <w:tcPr>
            <w:tcW w:w="7796" w:type="dxa"/>
          </w:tcPr>
          <w:p>
            <w:pPr>
              <w:rPr>
                <w:rFonts w:hint="eastAsia" w:ascii="宋体" w:hAnsi="宋体" w:eastAsia="宋体" w:cs="宋体"/>
                <w:sz w:val="21"/>
                <w:szCs w:val="21"/>
              </w:rPr>
            </w:pPr>
            <w:r>
              <w:rPr>
                <w:rFonts w:hint="eastAsia" w:ascii="宋体" w:hAnsi="宋体" w:eastAsia="宋体" w:cs="宋体"/>
                <w:sz w:val="21"/>
                <w:szCs w:val="21"/>
              </w:rPr>
              <w:t>投标产品属于医疗器械管理的，</w:t>
            </w:r>
            <w:r>
              <w:rPr>
                <w:rFonts w:hint="eastAsia" w:ascii="宋体" w:hAnsi="宋体" w:cs="宋体"/>
                <w:sz w:val="21"/>
                <w:szCs w:val="21"/>
                <w:lang w:eastAsia="zh-CN"/>
              </w:rPr>
              <w:t>产品制造商</w:t>
            </w:r>
            <w:r>
              <w:rPr>
                <w:rFonts w:hint="eastAsia" w:ascii="宋体" w:hAnsi="宋体" w:eastAsia="宋体" w:cs="宋体"/>
                <w:sz w:val="21"/>
                <w:szCs w:val="21"/>
              </w:rPr>
              <w:t>应提供有效的医疗器械产品备案证或注册证（自投标截止日起至政府采购合同签订之日止，备案证或注册证必须在有效期内）。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3</w:t>
            </w:r>
          </w:p>
        </w:tc>
        <w:tc>
          <w:tcPr>
            <w:tcW w:w="7796" w:type="dxa"/>
          </w:tcPr>
          <w:p>
            <w:pPr>
              <w:rPr>
                <w:rFonts w:hint="eastAsia" w:ascii="宋体" w:hAnsi="宋体" w:eastAsia="宋体" w:cs="宋体"/>
                <w:sz w:val="21"/>
                <w:szCs w:val="21"/>
              </w:rPr>
            </w:pPr>
            <w:r>
              <w:rPr>
                <w:rFonts w:hint="eastAsia" w:ascii="宋体" w:hAnsi="宋体" w:eastAsia="宋体" w:cs="宋体"/>
                <w:sz w:val="21"/>
                <w:szCs w:val="21"/>
              </w:rPr>
              <w:t>投标机型为各个厂家最新型号。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pStyle w:val="36"/>
              <w:spacing w:before="109"/>
              <w:ind w:left="84" w:right="89"/>
              <w:jc w:val="center"/>
              <w:rPr>
                <w:rFonts w:hint="eastAsia" w:ascii="宋体" w:hAnsi="宋体" w:eastAsia="宋体" w:cs="宋体"/>
                <w:sz w:val="21"/>
                <w:szCs w:val="21"/>
                <w:lang w:val="en-US"/>
              </w:rPr>
            </w:pPr>
            <w:r>
              <w:rPr>
                <w:rFonts w:hint="eastAsia" w:ascii="宋体" w:hAnsi="宋体" w:eastAsia="宋体" w:cs="宋体"/>
                <w:sz w:val="21"/>
                <w:szCs w:val="21"/>
                <w:lang w:val="en-US"/>
              </w:rPr>
              <w:t>4</w:t>
            </w:r>
          </w:p>
        </w:tc>
        <w:tc>
          <w:tcPr>
            <w:tcW w:w="7796" w:type="dxa"/>
          </w:tcPr>
          <w:p>
            <w:pPr>
              <w:rPr>
                <w:rFonts w:hint="eastAsia" w:ascii="宋体" w:hAnsi="宋体" w:eastAsia="宋体" w:cs="宋体"/>
                <w:sz w:val="21"/>
                <w:szCs w:val="21"/>
              </w:rPr>
            </w:pPr>
            <w:r>
              <w:rPr>
                <w:rFonts w:hint="eastAsia" w:ascii="宋体" w:hAnsi="宋体" w:eastAsia="宋体" w:cs="宋体"/>
                <w:sz w:val="21"/>
                <w:szCs w:val="21"/>
              </w:rPr>
              <w:t>提供产品应为全新产品，其生产日期不得早于到货日期1年。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pStyle w:val="36"/>
              <w:spacing w:before="109"/>
              <w:ind w:left="84" w:right="89"/>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7796"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免费终身提供软件升级服务。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pStyle w:val="36"/>
              <w:spacing w:before="109"/>
              <w:ind w:left="84" w:right="89"/>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7796"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免费提供设备接入医院相应软件系统的费用。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tcPr>
          <w:p>
            <w:pPr>
              <w:pStyle w:val="36"/>
              <w:spacing w:before="109"/>
              <w:ind w:left="84" w:right="89"/>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7796"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提供用户中文操作手册、维修手册、技术参数彩色样本、塑封操作规程各1份。</w:t>
            </w:r>
          </w:p>
        </w:tc>
      </w:tr>
    </w:tbl>
    <w:p>
      <w:pPr>
        <w:pStyle w:val="2"/>
        <w:rPr>
          <w:rFonts w:hint="eastAsia"/>
          <w:lang w:eastAsia="zh-CN"/>
        </w:rPr>
      </w:pPr>
    </w:p>
    <w:p>
      <w:pPr>
        <w:rPr>
          <w:rFonts w:hint="eastAsia" w:ascii="仿宋_GB2312" w:hAnsi="宋体" w:eastAsia="仿宋_GB2312"/>
          <w:b/>
          <w:sz w:val="24"/>
        </w:rPr>
      </w:pPr>
      <w:r>
        <w:rPr>
          <w:rFonts w:hint="eastAsia" w:ascii="仿宋_GB2312" w:hAnsi="宋体" w:eastAsia="仿宋_GB2312"/>
          <w:b/>
          <w:sz w:val="24"/>
          <w:bdr w:val="single" w:color="auto" w:sz="4" w:space="0"/>
          <w:lang w:eastAsia="zh-CN"/>
        </w:rPr>
        <w:t>标项五</w:t>
      </w:r>
      <w:r>
        <w:rPr>
          <w:rFonts w:hint="eastAsia" w:ascii="仿宋_GB2312" w:hAnsi="宋体" w:eastAsia="仿宋_GB2312"/>
          <w:b/>
          <w:sz w:val="24"/>
        </w:rPr>
        <w:t>理疗设备</w:t>
      </w:r>
    </w:p>
    <w:tbl>
      <w:tblPr>
        <w:tblStyle w:val="23"/>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一、品牌、型号：</w:t>
            </w:r>
            <w:r>
              <w:rPr>
                <w:rFonts w:hint="eastAsia" w:ascii="宋体" w:hAnsi="宋体" w:eastAsia="宋体" w:cs="宋体"/>
                <w:bCs/>
                <w:color w:val="auto"/>
                <w:sz w:val="21"/>
                <w:szCs w:val="21"/>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1675" w:hanging="1465" w:hangingChars="698"/>
              <w:rPr>
                <w:rFonts w:hint="eastAsia" w:ascii="宋体" w:hAnsi="宋体" w:eastAsia="宋体" w:cs="宋体"/>
                <w:color w:val="auto"/>
                <w:sz w:val="21"/>
                <w:szCs w:val="21"/>
              </w:rPr>
            </w:pPr>
            <w:r>
              <w:rPr>
                <w:rFonts w:hint="eastAsia" w:ascii="宋体" w:hAnsi="宋体" w:eastAsia="宋体" w:cs="宋体"/>
                <w:color w:val="auto"/>
                <w:sz w:val="21"/>
                <w:szCs w:val="21"/>
              </w:rPr>
              <w:t>二、适用范围：适用于康复等。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1"/>
                <w:szCs w:val="21"/>
              </w:rPr>
            </w:pPr>
            <w:r>
              <w:rPr>
                <w:rFonts w:hint="eastAsia" w:ascii="宋体" w:hAnsi="宋体" w:eastAsia="宋体" w:cs="宋体"/>
                <w:color w:val="auto"/>
                <w:sz w:val="21"/>
                <w:szCs w:val="21"/>
              </w:rPr>
              <w:t>三、主要技术要求（技术参数和功能）及配置要求：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8" w:leftChars="99" w:hanging="550" w:hangingChars="261"/>
              <w:rPr>
                <w:rFonts w:hint="eastAsia" w:ascii="宋体" w:hAnsi="宋体" w:eastAsia="宋体" w:cs="宋体"/>
                <w:b/>
                <w:bCs/>
                <w:color w:val="auto"/>
                <w:sz w:val="21"/>
                <w:szCs w:val="21"/>
              </w:rPr>
            </w:pPr>
            <w:r>
              <w:rPr>
                <w:rFonts w:hint="eastAsia" w:ascii="宋体" w:hAnsi="宋体" w:eastAsia="宋体" w:cs="宋体"/>
                <w:b/>
                <w:bCs/>
                <w:color w:val="auto"/>
                <w:sz w:val="21"/>
                <w:szCs w:val="21"/>
              </w:rPr>
              <w:t>3.1 多功能低频治疗仪（2台）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3.1.1柜式一体机，7寸彩色触摸屏加一键飞梭显示操作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3.1.2仪器具有两组针插式电极输出、三组电针输出和一组负压电极输出，独立可控，互不干扰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3.1.3时间设定功能：时间范围为0～99min可调，单步长为1min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3.1.4电极治疗输出参数：每个通道具有1组电极输出，包含A/B两路，A路与B路的输出极性相反。输出波形为方波与指数波的组合波；脉冲频率为0.5Hz～10Hz可调，频率为0.5Hz～1Hz时，单步长为0.1Hz，频率为1Hz～10Hz时, 单步长为1Hz；输出强度：电流峰峰值Ip-p从0mA～99mA可调；脉冲宽度为0.1ms～10ms可调，脉宽为0.1ms～1ms时，单步长0.05ms,脉宽为 1ms～10ms时，单步长0.5ms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3.1.5负压吸引功能：输出负压0kPa～30kPa连续可调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3.1.6电针治疗输出参数：载波频率为500Hz±10%；调制波的频率为0.5Hz～10Hz 可调，频率为0.5 Hz～1Hz时，单步长为0.1Hz, 频率为1 Hz～10Hz时，单步长为1Hz，允差±10%；脉冲宽度为0.1ms～1ms可调，单步长0.05ms，允差±10%；输出强度：治疗仪电针各通道独立输出，在250Ω负载阻抗时；每路电针输出电流峰峰值Ip-p从0mA～99mA可调，允差±15%。最大输出电流有效值不超过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3.1.7连续工作时间大于8h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shd w:val="clear"/>
              </w:rPr>
              <w:t>3.1.8本产品取得计算机软件著作权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8" w:leftChars="99" w:hanging="550" w:hangingChars="261"/>
              <w:rPr>
                <w:rFonts w:hint="eastAsia" w:ascii="宋体" w:hAnsi="宋体" w:eastAsia="宋体" w:cs="宋体"/>
                <w:b/>
                <w:bCs/>
                <w:color w:val="auto"/>
                <w:sz w:val="21"/>
                <w:szCs w:val="21"/>
              </w:rPr>
            </w:pPr>
            <w:r>
              <w:rPr>
                <w:rFonts w:hint="eastAsia" w:ascii="宋体" w:hAnsi="宋体" w:eastAsia="宋体" w:cs="宋体"/>
                <w:b/>
                <w:bCs/>
                <w:color w:val="auto"/>
                <w:sz w:val="21"/>
                <w:szCs w:val="21"/>
              </w:rPr>
              <w:t>3.2蜡疗（1台）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3.2.1容积：蜡箱≥70升、饼箱≥80升×2，误差不大于±10%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3.2.3蜡盘及蜡盘尺寸：饼箱可一次性储存≥20盘蜡，分成两个饼箱共4个区，两个饼箱均可独立工作，单独控温；蜡盘尺寸：≥475mm*325mm*30mm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3.2.4显示方式：10.2寸彩色液晶触摸显示屏，可实时显示仪器工作状态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 xml:space="preserve">3.2.5温控范围： 融蜡箱58℃～85℃,制饼箱45℃～65℃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3.2.6工作模式：智能模式（全自动），常规模式；智能模式：7×24H按照设定程序控制，可以提前一周预约，可自动启动、融蜡、消毒、保温；常规模式：可对蜡箱进行一键急融，可对蜡饼箱进行一键恒温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3.2.7饼箱：采用循环风道系统设计，确保蜡饼内部无夹心无蜡液共存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3.2.8石蜡清洁：对蜡进行重复水洗分离，自动消毒、清洗、沉淀、过滤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3.2.9设备选材：蜡箱表面经过喷塑处理，易清洗，防生锈，坚固耐用；内胆采用全高标SUS304不锈钢制作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3.3.10安全保护：具有双重漏电、干烧、超温保护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3.3.11蜡饼厚度选择：3种厚度可供选择，默认薄蜡饼（10mm）、标准蜡饼(15mm)、厚蜡饼(19mm)；亦可后台自定义调整蜡饼厚度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3.3.12高温消毒、紫外线消毒功能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3.3.13本产品取得计算机软件著作权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8" w:leftChars="99" w:hanging="550" w:hangingChars="261"/>
              <w:rPr>
                <w:rFonts w:hint="eastAsia" w:ascii="宋体" w:hAnsi="宋体" w:eastAsia="宋体" w:cs="宋体"/>
                <w:b/>
                <w:bCs/>
                <w:color w:val="auto"/>
                <w:sz w:val="21"/>
                <w:szCs w:val="21"/>
              </w:rPr>
            </w:pPr>
            <w:r>
              <w:rPr>
                <w:rFonts w:hint="eastAsia" w:ascii="宋体" w:hAnsi="宋体" w:eastAsia="宋体" w:cs="宋体"/>
                <w:b/>
                <w:bCs/>
                <w:color w:val="auto"/>
                <w:sz w:val="21"/>
                <w:szCs w:val="21"/>
              </w:rPr>
              <w:t>3.3熏蒸仪（2台）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3.3.1多模式工作状态，蒸汽输出压力随时间按强、弱变化组成不同工作模式。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3.3.2采用大视角液晶屏显示仪器工作参数、工作状态和信息提示，直观显示超温、超压、缺水等状态和工作过程的状态信息，如正在预热、预热结束、正在治疗、治疗结束等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3.3.3采用多重保护措施，超温、超压、缺水保护及声响提示等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3.3.4具备电动控制蒸汽的输出和废液的排放功能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 xml:space="preserve">3.3.5自动收集冷凝水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3.3.6采用双层ABS臂杆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3.3.7双重防干烧保护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3.3.8气体压力：20Kpa-30Kpa任意可调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8" w:leftChars="99" w:hanging="550" w:hangingChars="261"/>
              <w:rPr>
                <w:rFonts w:hint="eastAsia" w:ascii="宋体" w:hAnsi="宋体" w:eastAsia="宋体" w:cs="宋体"/>
                <w:b/>
                <w:bCs/>
                <w:color w:val="auto"/>
                <w:sz w:val="21"/>
                <w:szCs w:val="21"/>
              </w:rPr>
            </w:pPr>
            <w:r>
              <w:rPr>
                <w:rFonts w:hint="eastAsia" w:ascii="宋体" w:hAnsi="宋体" w:eastAsia="宋体" w:cs="宋体"/>
                <w:b/>
                <w:bCs/>
                <w:color w:val="auto"/>
                <w:sz w:val="21"/>
                <w:szCs w:val="21"/>
              </w:rPr>
              <w:t>3.4理疗床（10张）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shd w:val="clear"/>
              </w:rPr>
              <w:t>3.4.1外形尺寸/cm：≥190×60×60；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3.4.2床面额定承载：不小于2000N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8" w:leftChars="99" w:hanging="550" w:hangingChars="261"/>
              <w:rPr>
                <w:rFonts w:hint="eastAsia" w:ascii="宋体" w:hAnsi="宋体" w:eastAsia="宋体" w:cs="宋体"/>
                <w:b/>
                <w:bCs/>
                <w:color w:val="auto"/>
                <w:sz w:val="21"/>
                <w:szCs w:val="21"/>
              </w:rPr>
            </w:pPr>
            <w:r>
              <w:rPr>
                <w:rFonts w:hint="eastAsia" w:ascii="宋体" w:hAnsi="宋体" w:eastAsia="宋体" w:cs="宋体"/>
                <w:b/>
                <w:bCs/>
                <w:color w:val="auto"/>
                <w:sz w:val="21"/>
                <w:szCs w:val="21"/>
              </w:rPr>
              <w:t>3.5认知康复诊疗系统（1套）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3.5.1治疗范围：针对认知损害进行全面诊疗，包括各种筛查测验（含定向力测验）以及注意、记忆、计算、思维、知觉专项5大模块。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3.5.2网络管理：B/S架构，方便在线扩展若干台认知能力评估与训练终端，同时多人进行评价或训练，并提供远程认知康复训练接口，具备远程升级能力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3.5.3系统基于互联网设计，提供互联网远程会诊接口服务，免费开通3个互联网平台医生帐号，系统的评定与训练内容均经过中国康复研究中心临床验证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3.5.4诊疗主机系统带有眼球跟踪自动识别功能模块、双屏监控功能模块及AR增强现实模块，训练素材在有网络的情况下会自动更新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3.5.5每套认知康复诊疗系统配置一个系统主机和1台移动PAD版的诊疗终端，PAD版诊疗终端具有移动训练的功能，服务主机与诊疗终端均可单独实现患者认知训练功能，即可实现两个患者同时进行康复训练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3.5.6系统包括且不仅限于以下功能模块：认知障碍评定系统模块、认知障碍训练系统模块、眼球自动跟踪功能模块、双屏监控功能模块、AR增强现实功能模块、病案管理系统、系统管理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kern w:val="0"/>
                <w:sz w:val="21"/>
                <w:szCs w:val="21"/>
              </w:rPr>
            </w:pPr>
            <w:r>
              <w:rPr>
                <w:rFonts w:hint="eastAsia" w:ascii="宋体" w:hAnsi="宋体" w:eastAsia="宋体" w:cs="宋体"/>
                <w:color w:val="auto"/>
                <w:sz w:val="21"/>
                <w:szCs w:val="21"/>
              </w:rPr>
              <w:t>3.5.7认知障碍评定系统：包括且不仅限于语言筛查、MMSE、MOCA、EC301、星型划销、临床记忆测查、抑郁自评、反应时检查等多种评定量表及筛查工具以及注意、记忆、计算、思维、知觉五大模块。评定结果能够自动出具诊断报告，医生可对报告进行必要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kern w:val="0"/>
                <w:sz w:val="21"/>
                <w:szCs w:val="21"/>
              </w:rPr>
            </w:pPr>
            <w:r>
              <w:rPr>
                <w:rFonts w:hint="eastAsia" w:ascii="宋体" w:hAnsi="宋体" w:eastAsia="宋体" w:cs="宋体"/>
                <w:color w:val="auto"/>
                <w:sz w:val="21"/>
                <w:szCs w:val="21"/>
              </w:rPr>
              <w:t>3.5.8认知障碍训练系统： 训练系统与评定系统的检查分类相对应，训练包括且不仅限于注意障碍、记忆障碍、失算症、思维障碍以及知觉障碍5大康复训练模块，训练难度可调，训练可自动晋级，也可手动选择。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kern w:val="0"/>
                <w:sz w:val="21"/>
                <w:szCs w:val="21"/>
              </w:rPr>
            </w:pPr>
            <w:r>
              <w:rPr>
                <w:rFonts w:hint="eastAsia" w:ascii="宋体" w:hAnsi="宋体" w:eastAsia="宋体" w:cs="宋体"/>
                <w:color w:val="auto"/>
                <w:sz w:val="21"/>
                <w:szCs w:val="21"/>
              </w:rPr>
              <w:t>3.5.9眼动自动跟踪训练模块：根据患者训练的眼球运动进行自动实时跟踪，评估患者在训练中的注意力集中程度，剔除伪成绩，准确把握病人训练状况，改进康复训练计划；眼动训练：眼动技术专门设计的注意力训练题目，使患者在除害虫、余光狗、选购商品、阅读等特制题目中快乐训练，加快康复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kern w:val="0"/>
                <w:sz w:val="21"/>
                <w:szCs w:val="21"/>
              </w:rPr>
            </w:pPr>
            <w:r>
              <w:rPr>
                <w:rFonts w:hint="eastAsia" w:ascii="宋体" w:hAnsi="宋体" w:eastAsia="宋体" w:cs="宋体"/>
                <w:color w:val="auto"/>
                <w:sz w:val="21"/>
                <w:szCs w:val="21"/>
              </w:rPr>
              <w:t>3.5.10AR增强现实功能模块：可以通过AR功能可实现手眼脑的协调训练、数字、颜色、空间方位等的训练， 让患者在训练过程中更有参与感与积极性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kern w:val="0"/>
                <w:sz w:val="21"/>
                <w:szCs w:val="21"/>
              </w:rPr>
            </w:pPr>
            <w:r>
              <w:rPr>
                <w:rFonts w:hint="eastAsia" w:ascii="宋体" w:hAnsi="宋体" w:eastAsia="宋体" w:cs="宋体"/>
                <w:color w:val="auto"/>
                <w:sz w:val="21"/>
                <w:szCs w:val="21"/>
              </w:rPr>
              <w:t>3.5.11病案管理系统：基于专业数据库设计，能存储上百万条以上的治疗数据；可查询病人一般情况、病史、认知评定结果与报告、康复治疗计划包括远期目标、近期目标及治疗方案、康复训练成绩以及治疗前后对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8" w:leftChars="99" w:hanging="550" w:hangingChars="261"/>
              <w:rPr>
                <w:rFonts w:hint="eastAsia" w:ascii="宋体" w:hAnsi="宋体" w:eastAsia="宋体" w:cs="宋体"/>
                <w:b/>
                <w:bCs/>
                <w:color w:val="auto"/>
                <w:sz w:val="21"/>
                <w:szCs w:val="21"/>
              </w:rPr>
            </w:pPr>
            <w:r>
              <w:rPr>
                <w:rFonts w:hint="eastAsia" w:ascii="宋体" w:hAnsi="宋体" w:eastAsia="宋体" w:cs="宋体"/>
                <w:b/>
                <w:bCs/>
                <w:color w:val="auto"/>
                <w:sz w:val="21"/>
                <w:szCs w:val="21"/>
              </w:rPr>
              <w:t>3.6床边上下肢主被动训练车（2套）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3.6.1具有主动训练、被动训练、主被动训练、助力训练模式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3.6.2阻力：在主动训练时上下肢阻力设定范围0-20Nm，分20档设定，档位间距1Nm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3.6.3转数：在被动训练时，上下肢转数0-60rpm，步距1rpm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3.6.4定时时间：设定范围0min-120min，步距1min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3.6.5具有上肢垂直圆周运动和水平圆周运动变换功能，上肢训练盘旋转面调整角度90°后可做水平训练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3.6.6高度调节：训练机高度调节范围90-100cm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3.6.7彩色液晶触摸屏显示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3.6.8左下肢和右下肢，左上肢和右上肢可进行对称训练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3.6.9能够智能探测痉挛并自动缓解痉挛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3.6.10通过方向键可改变运动方向，并可智能设置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3.6.11主被动训练模式可自由转换或可手动选择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3.6.12具有训练时间、训练速度及运动阻力的设置功能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3.6.13具有显示高肌张力功能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3.6.14具有语音提示功能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3.6.15具有异常声音控制和按键控制的急停功能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3.6.16具有显示运动里程、运动时间、各种动力供给及速率大小的功能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8" w:leftChars="99" w:hanging="550" w:hangingChars="261"/>
              <w:rPr>
                <w:rFonts w:hint="eastAsia" w:ascii="宋体" w:hAnsi="宋体" w:eastAsia="宋体" w:cs="宋体"/>
                <w:b/>
                <w:bCs/>
                <w:color w:val="auto"/>
                <w:sz w:val="21"/>
                <w:szCs w:val="21"/>
              </w:rPr>
            </w:pPr>
            <w:r>
              <w:rPr>
                <w:rFonts w:hint="eastAsia" w:ascii="宋体" w:hAnsi="宋体" w:eastAsia="宋体" w:cs="宋体"/>
                <w:b/>
                <w:bCs/>
                <w:color w:val="auto"/>
                <w:sz w:val="21"/>
                <w:szCs w:val="21"/>
              </w:rPr>
              <w:t>3.7</w:t>
            </w:r>
            <w:r>
              <w:rPr>
                <w:rFonts w:hint="eastAsia" w:ascii="宋体" w:hAnsi="宋体" w:eastAsia="宋体" w:cs="宋体"/>
                <w:b/>
                <w:bCs/>
                <w:color w:val="auto"/>
                <w:kern w:val="0"/>
                <w:sz w:val="21"/>
                <w:szCs w:val="21"/>
              </w:rPr>
              <w:t>电动起立病床(2张)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625" w:leftChars="99" w:hanging="417" w:hangingChars="199"/>
              <w:rPr>
                <w:rFonts w:hint="eastAsia" w:ascii="宋体" w:hAnsi="宋体" w:eastAsia="宋体" w:cs="宋体"/>
                <w:color w:val="auto"/>
                <w:sz w:val="21"/>
                <w:szCs w:val="21"/>
              </w:rPr>
            </w:pPr>
            <w:r>
              <w:rPr>
                <w:rFonts w:hint="eastAsia" w:ascii="宋体" w:hAnsi="宋体" w:eastAsia="宋体" w:cs="宋体"/>
                <w:color w:val="auto"/>
                <w:sz w:val="21"/>
                <w:szCs w:val="21"/>
              </w:rPr>
              <w:t>3.7.1电动推杆最大推力：不小于10000N，数量：不小于3个；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625" w:leftChars="99" w:hanging="417" w:hangingChars="199"/>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3.7.2具备通过平板调节训练角度参数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625" w:leftChars="99" w:hanging="417" w:hangingChars="199"/>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3.7.3角度调节范围：起立角度范围:0°～82°；背部床板可调角度0°～67°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625" w:leftChars="99" w:hanging="417" w:hangingChars="199"/>
              <w:rPr>
                <w:rFonts w:hint="eastAsia" w:ascii="宋体" w:hAnsi="宋体" w:eastAsia="宋体" w:cs="宋体"/>
                <w:color w:val="auto"/>
                <w:sz w:val="21"/>
                <w:szCs w:val="21"/>
              </w:rPr>
            </w:pPr>
            <w:r>
              <w:rPr>
                <w:rFonts w:hint="eastAsia" w:ascii="宋体" w:hAnsi="宋体" w:eastAsia="宋体" w:cs="宋体"/>
                <w:color w:val="auto"/>
                <w:sz w:val="21"/>
                <w:szCs w:val="21"/>
              </w:rPr>
              <w:t>3.7.4床面升降范围：52～75cm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625" w:leftChars="99" w:hanging="417" w:hangingChars="199"/>
              <w:rPr>
                <w:rFonts w:hint="eastAsia" w:ascii="宋体" w:hAnsi="宋体" w:eastAsia="宋体" w:cs="宋体"/>
                <w:color w:val="auto"/>
                <w:sz w:val="21"/>
                <w:szCs w:val="21"/>
              </w:rPr>
            </w:pPr>
            <w:r>
              <w:rPr>
                <w:rFonts w:hint="eastAsia" w:ascii="宋体" w:hAnsi="宋体" w:eastAsia="宋体" w:cs="宋体"/>
                <w:color w:val="auto"/>
                <w:sz w:val="21"/>
                <w:szCs w:val="21"/>
              </w:rPr>
              <w:t>3.7.5绑带可移动，可拆卸床头、床尾架、床垫可拆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625" w:leftChars="99" w:hanging="417" w:hangingChars="199"/>
              <w:rPr>
                <w:rFonts w:hint="eastAsia" w:ascii="宋体" w:hAnsi="宋体" w:eastAsia="宋体" w:cs="宋体"/>
                <w:color w:val="auto"/>
                <w:sz w:val="21"/>
                <w:szCs w:val="21"/>
              </w:rPr>
            </w:pPr>
            <w:r>
              <w:rPr>
                <w:rFonts w:hint="eastAsia" w:ascii="宋体" w:hAnsi="宋体" w:eastAsia="宋体" w:cs="宋体"/>
                <w:color w:val="auto"/>
                <w:sz w:val="21"/>
                <w:szCs w:val="21"/>
              </w:rPr>
              <w:t>3.7.6最大承重：不小于130KG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625" w:leftChars="99" w:hanging="417" w:hangingChars="199"/>
              <w:rPr>
                <w:rFonts w:hint="eastAsia" w:ascii="宋体" w:hAnsi="宋体" w:eastAsia="宋体" w:cs="宋体"/>
                <w:color w:val="auto"/>
                <w:sz w:val="21"/>
                <w:szCs w:val="21"/>
              </w:rPr>
            </w:pPr>
            <w:r>
              <w:rPr>
                <w:rFonts w:hint="eastAsia" w:ascii="宋体" w:hAnsi="宋体" w:eastAsia="宋体" w:cs="宋体"/>
                <w:color w:val="auto"/>
                <w:sz w:val="21"/>
                <w:szCs w:val="21"/>
              </w:rPr>
              <w:t>3.7.7床板从水平至最大起立位置，运行时间小于30s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625" w:leftChars="99" w:hanging="417" w:hangingChars="199"/>
              <w:rPr>
                <w:rFonts w:hint="eastAsia" w:ascii="宋体" w:hAnsi="宋体" w:eastAsia="宋体" w:cs="宋体"/>
                <w:color w:val="auto"/>
                <w:sz w:val="21"/>
                <w:szCs w:val="21"/>
              </w:rPr>
            </w:pPr>
            <w:r>
              <w:rPr>
                <w:rFonts w:hint="eastAsia" w:ascii="宋体" w:hAnsi="宋体" w:eastAsia="宋体" w:cs="宋体"/>
                <w:color w:val="auto"/>
                <w:sz w:val="21"/>
                <w:szCs w:val="21"/>
              </w:rPr>
              <w:t>3.8</w:t>
            </w:r>
            <w:r>
              <w:rPr>
                <w:rFonts w:hint="eastAsia" w:ascii="宋体" w:hAnsi="宋体" w:eastAsia="宋体" w:cs="宋体"/>
                <w:b/>
                <w:bCs/>
                <w:color w:val="auto"/>
                <w:sz w:val="21"/>
                <w:szCs w:val="21"/>
              </w:rPr>
              <w:t>空气压力波治疗仪（4套）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625" w:leftChars="99" w:hanging="417" w:hangingChars="199"/>
              <w:rPr>
                <w:rFonts w:hint="eastAsia" w:ascii="宋体" w:hAnsi="宋体" w:eastAsia="宋体" w:cs="宋体"/>
                <w:color w:val="auto"/>
                <w:sz w:val="21"/>
                <w:szCs w:val="21"/>
              </w:rPr>
            </w:pPr>
            <w:r>
              <w:rPr>
                <w:rFonts w:hint="eastAsia" w:ascii="宋体" w:hAnsi="宋体" w:eastAsia="宋体" w:cs="宋体"/>
                <w:color w:val="auto"/>
                <w:sz w:val="21"/>
                <w:szCs w:val="21"/>
              </w:rPr>
              <w:t>3.8.1台式机型,可同时使用两个四腔气囊。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3.8.2彩色触摸屏4.3寸加旋转编码器操作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3.8.3时间设定功能时间范围为0～60分钟，步长1min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3.8.4充气模式：不少于八种基础充气模式，可任意组合治疗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3.8.5治疗仪压力范围：5～25kPa可调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3.8.6极限压强≤40kPa，且超过2kPa的持续时间应不大于3min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3.8.7过压保护：治疗仪应具有过压保护措施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3.8.8手动释压器：治疗仪应提供在各种状态下手动解除患者压强的措施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3.8.9连接：连接管路应有防止接错的装置或标识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3.8.10本产品取得计算机软件著作权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3.9</w:t>
            </w:r>
            <w:r>
              <w:rPr>
                <w:rFonts w:hint="eastAsia" w:ascii="宋体" w:hAnsi="宋体" w:eastAsia="宋体" w:cs="宋体"/>
                <w:b/>
                <w:bCs/>
                <w:color w:val="auto"/>
                <w:sz w:val="21"/>
                <w:szCs w:val="21"/>
              </w:rPr>
              <w:t>全胸荡排痰系统（1套）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3.9.1高清LCD显示，导航式操作指引；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3.9.2提供不少于2种穿戴式治疗方式，全胸背心和半胸胸带等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3.9.3时间范围：1～60min；0～30min每段刺激咳嗽振动咳嗽暂停时间设置：10S～5min可调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3.9.4振动频率：3Hz～20Hz，调节步长1Hz，误差±15%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3.9.5配置智能蓝牙无线连接端口，有效传输距离为≥10米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3.9.6脉搏血氧仪（选配）可测的血氧浓度最小值为70%，心率最小值为25bpm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center"/>
          </w:tcPr>
          <w:p>
            <w:pPr>
              <w:ind w:left="756" w:leftChars="99" w:hanging="548" w:hangingChars="261"/>
              <w:rPr>
                <w:rFonts w:hint="eastAsia" w:ascii="宋体" w:hAnsi="宋体" w:eastAsia="宋体" w:cs="宋体"/>
                <w:color w:val="auto"/>
                <w:sz w:val="21"/>
                <w:szCs w:val="21"/>
              </w:rPr>
            </w:pPr>
            <w:r>
              <w:rPr>
                <w:rFonts w:hint="eastAsia" w:ascii="宋体" w:hAnsi="宋体" w:eastAsia="宋体" w:cs="宋体"/>
                <w:color w:val="auto"/>
                <w:sz w:val="21"/>
                <w:szCs w:val="21"/>
              </w:rPr>
              <w:t>3.9.7配台车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1"/>
                <w:szCs w:val="21"/>
              </w:rPr>
            </w:pPr>
            <w:r>
              <w:rPr>
                <w:rFonts w:hint="eastAsia" w:ascii="宋体" w:hAnsi="宋体" w:eastAsia="宋体" w:cs="宋体"/>
                <w:color w:val="auto"/>
                <w:sz w:val="21"/>
                <w:szCs w:val="21"/>
              </w:rPr>
              <w:t>四、附加必备条件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1"/>
                <w:szCs w:val="21"/>
              </w:rPr>
            </w:pPr>
            <w:r>
              <w:rPr>
                <w:rFonts w:hint="eastAsia" w:ascii="宋体" w:hAnsi="宋体" w:eastAsia="宋体" w:cs="宋体"/>
                <w:color w:val="auto"/>
                <w:sz w:val="21"/>
                <w:szCs w:val="21"/>
              </w:rPr>
              <w:t>4.1提供设备原厂技术参数指标。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1"/>
                <w:szCs w:val="21"/>
              </w:rPr>
            </w:pPr>
            <w:r>
              <w:rPr>
                <w:rFonts w:hint="eastAsia" w:ascii="宋体" w:hAnsi="宋体" w:eastAsia="宋体" w:cs="宋体"/>
                <w:color w:val="auto"/>
                <w:sz w:val="21"/>
                <w:szCs w:val="21"/>
              </w:rPr>
              <w:t>★4.2投标产品属于医疗器械管理的，</w:t>
            </w:r>
            <w:r>
              <w:rPr>
                <w:rFonts w:hint="eastAsia" w:ascii="宋体" w:hAnsi="宋体" w:cs="宋体"/>
                <w:color w:val="auto"/>
                <w:sz w:val="21"/>
                <w:szCs w:val="21"/>
                <w:lang w:eastAsia="zh-CN"/>
              </w:rPr>
              <w:t>产品制造商</w:t>
            </w:r>
            <w:r>
              <w:rPr>
                <w:rFonts w:hint="eastAsia" w:ascii="宋体" w:hAnsi="宋体" w:eastAsia="宋体" w:cs="宋体"/>
                <w:color w:val="auto"/>
                <w:sz w:val="21"/>
                <w:szCs w:val="21"/>
              </w:rPr>
              <w:t>应提供有效的医疗器械产品备案证或注册证（自投标截止日起至政府采购合同签订之日止，备案证或注册证必须在有效期内）。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1"/>
                <w:szCs w:val="21"/>
              </w:rPr>
            </w:pPr>
            <w:r>
              <w:rPr>
                <w:rFonts w:hint="eastAsia" w:ascii="宋体" w:hAnsi="宋体" w:eastAsia="宋体" w:cs="宋体"/>
                <w:color w:val="auto"/>
                <w:sz w:val="21"/>
                <w:szCs w:val="21"/>
              </w:rPr>
              <w:t>4.3投标机型为各个厂家最新型号。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1"/>
                <w:szCs w:val="21"/>
              </w:rPr>
            </w:pPr>
            <w:r>
              <w:rPr>
                <w:rFonts w:hint="eastAsia" w:ascii="宋体" w:hAnsi="宋体" w:eastAsia="宋体" w:cs="宋体"/>
                <w:color w:val="auto"/>
                <w:sz w:val="21"/>
                <w:szCs w:val="21"/>
              </w:rPr>
              <w:t>4.4提供产品应为全新产品，其生产日期不得早于到货日期1年。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.5免费终身提供软件升级服务。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.6免费提供设备接入医院相应软件系统的费用。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.7提供用户中文操作手册、维修手册、技术参数彩色样本、塑封操作规程各1份。</w:t>
            </w:r>
          </w:p>
        </w:tc>
      </w:tr>
    </w:tbl>
    <w:p>
      <w:pPr>
        <w:pStyle w:val="2"/>
        <w:rPr>
          <w:rFonts w:hint="eastAsia"/>
          <w:lang w:eastAsia="zh-CN"/>
        </w:rPr>
      </w:pPr>
    </w:p>
    <w:p>
      <w:pPr>
        <w:rPr>
          <w:rFonts w:hint="eastAsia" w:ascii="仿宋_GB2312" w:hAnsi="宋体" w:eastAsia="仿宋_GB2312"/>
          <w:b/>
          <w:sz w:val="24"/>
        </w:rPr>
      </w:pPr>
      <w:r>
        <w:rPr>
          <w:rFonts w:hint="eastAsia" w:ascii="仿宋_GB2312" w:hAnsi="宋体" w:eastAsia="仿宋_GB2312"/>
          <w:b/>
          <w:sz w:val="24"/>
          <w:bdr w:val="single" w:color="auto" w:sz="4" w:space="0"/>
          <w:lang w:eastAsia="zh-CN"/>
        </w:rPr>
        <w:t>标项六</w:t>
      </w:r>
      <w:r>
        <w:rPr>
          <w:rFonts w:hint="eastAsia" w:ascii="仿宋_GB2312" w:hAnsi="宋体" w:eastAsia="仿宋_GB2312"/>
          <w:b/>
          <w:sz w:val="24"/>
        </w:rPr>
        <w:t>天轨减重康复训练系统</w:t>
      </w:r>
    </w:p>
    <w:tbl>
      <w:tblPr>
        <w:tblStyle w:val="23"/>
        <w:tblpPr w:leftFromText="180" w:rightFromText="180" w:vertAnchor="text" w:horzAnchor="page" w:tblpX="1395" w:tblpY="686"/>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cs="宋体"/>
                <w:szCs w:val="21"/>
              </w:rPr>
            </w:pPr>
            <w:r>
              <w:rPr>
                <w:rFonts w:hint="eastAsia" w:ascii="宋体" w:hAnsi="宋体" w:cs="宋体"/>
                <w:szCs w:val="21"/>
              </w:rPr>
              <w:t>一</w:t>
            </w:r>
          </w:p>
        </w:tc>
        <w:tc>
          <w:tcPr>
            <w:tcW w:w="8505" w:type="dxa"/>
            <w:noWrap w:val="0"/>
            <w:vAlign w:val="top"/>
          </w:tcPr>
          <w:p>
            <w:pPr>
              <w:jc w:val="center"/>
              <w:rPr>
                <w:rFonts w:hint="eastAsia" w:ascii="宋体" w:hAnsi="宋体" w:cs="宋体"/>
                <w:b/>
                <w:szCs w:val="21"/>
              </w:rPr>
            </w:pPr>
            <w:r>
              <w:rPr>
                <w:rFonts w:hint="eastAsia" w:ascii="宋体" w:hAnsi="宋体" w:cs="宋体"/>
                <w:b/>
                <w:szCs w:val="21"/>
              </w:rPr>
              <w:t>技术参数和要求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cs="宋体"/>
                <w:szCs w:val="21"/>
              </w:rPr>
            </w:pPr>
            <w:r>
              <w:rPr>
                <w:rFonts w:hint="eastAsia" w:ascii="宋体" w:hAnsi="宋体" w:cs="宋体"/>
                <w:szCs w:val="21"/>
              </w:rPr>
              <w:t>▲</w:t>
            </w:r>
          </w:p>
        </w:tc>
        <w:tc>
          <w:tcPr>
            <w:tcW w:w="8505" w:type="dxa"/>
            <w:noWrap w:val="0"/>
            <w:vAlign w:val="top"/>
          </w:tcPr>
          <w:p>
            <w:pPr>
              <w:jc w:val="left"/>
              <w:rPr>
                <w:rFonts w:hint="eastAsia" w:ascii="宋体" w:hAnsi="宋体" w:cs="宋体"/>
                <w:szCs w:val="21"/>
              </w:rPr>
            </w:pPr>
            <w:r>
              <w:rPr>
                <w:rFonts w:hint="eastAsia" w:ascii="宋体" w:hAnsi="宋体"/>
                <w:szCs w:val="21"/>
              </w:rPr>
              <w:t>整体要求：整套设备原装进口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szCs w:val="21"/>
              </w:rPr>
              <w:t>1</w:t>
            </w:r>
          </w:p>
        </w:tc>
        <w:tc>
          <w:tcPr>
            <w:tcW w:w="8505" w:type="dxa"/>
            <w:noWrap w:val="0"/>
            <w:vAlign w:val="top"/>
          </w:tcPr>
          <w:p>
            <w:pPr>
              <w:rPr>
                <w:rFonts w:ascii="宋体" w:hAnsi="宋体"/>
                <w:szCs w:val="21"/>
              </w:rPr>
            </w:pPr>
            <w:r>
              <w:rPr>
                <w:rFonts w:hint="eastAsia" w:ascii="宋体" w:hAnsi="宋体"/>
                <w:szCs w:val="21"/>
              </w:rPr>
              <w:t>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szCs w:val="21"/>
              </w:rPr>
              <w:t>★</w:t>
            </w:r>
            <w:r>
              <w:rPr>
                <w:rFonts w:hint="eastAsia" w:ascii="宋体" w:hAnsi="宋体" w:cs="宋体"/>
                <w:szCs w:val="21"/>
              </w:rPr>
              <w:t>1.1</w:t>
            </w:r>
          </w:p>
        </w:tc>
        <w:tc>
          <w:tcPr>
            <w:tcW w:w="8505" w:type="dxa"/>
            <w:noWrap w:val="0"/>
            <w:vAlign w:val="top"/>
          </w:tcPr>
          <w:p>
            <w:pPr>
              <w:rPr>
                <w:rFonts w:ascii="宋体" w:hAnsi="宋体"/>
                <w:szCs w:val="21"/>
              </w:rPr>
            </w:pPr>
            <w:r>
              <w:rPr>
                <w:rFonts w:hint="eastAsia" w:ascii="宋体" w:hAnsi="宋体"/>
                <w:szCs w:val="21"/>
              </w:rPr>
              <w:t xml:space="preserve">轨道为原装进口高强度铝镁合金材质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szCs w:val="21"/>
              </w:rPr>
              <w:t>★</w:t>
            </w:r>
            <w:r>
              <w:rPr>
                <w:rFonts w:hint="eastAsia" w:ascii="宋体" w:hAnsi="宋体" w:cs="宋体"/>
                <w:szCs w:val="21"/>
              </w:rPr>
              <w:t>1.2</w:t>
            </w:r>
          </w:p>
        </w:tc>
        <w:tc>
          <w:tcPr>
            <w:tcW w:w="8505" w:type="dxa"/>
            <w:noWrap w:val="0"/>
            <w:vAlign w:val="top"/>
          </w:tcPr>
          <w:p>
            <w:pPr>
              <w:rPr>
                <w:rFonts w:ascii="宋体" w:hAnsi="宋体"/>
                <w:szCs w:val="21"/>
              </w:rPr>
            </w:pPr>
            <w:r>
              <w:rPr>
                <w:rFonts w:hint="eastAsia" w:ascii="宋体" w:hAnsi="宋体"/>
                <w:szCs w:val="21"/>
              </w:rPr>
              <w:t>实时全轨充电轨道或入轨式充电，无需在固定地点充电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1.3</w:t>
            </w:r>
          </w:p>
        </w:tc>
        <w:tc>
          <w:tcPr>
            <w:tcW w:w="8505" w:type="dxa"/>
            <w:noWrap w:val="0"/>
            <w:vAlign w:val="top"/>
          </w:tcPr>
          <w:p>
            <w:pPr>
              <w:rPr>
                <w:rFonts w:ascii="宋体" w:hAnsi="宋体"/>
                <w:szCs w:val="21"/>
              </w:rPr>
            </w:pPr>
            <w:r>
              <w:rPr>
                <w:rFonts w:hint="eastAsia" w:ascii="宋体" w:hAnsi="宋体"/>
                <w:szCs w:val="21"/>
              </w:rPr>
              <w:t>表层具有阳极氧化膜防锈功能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1.4</w:t>
            </w:r>
          </w:p>
        </w:tc>
        <w:tc>
          <w:tcPr>
            <w:tcW w:w="8505" w:type="dxa"/>
            <w:noWrap w:val="0"/>
            <w:vAlign w:val="top"/>
          </w:tcPr>
          <w:p>
            <w:pPr>
              <w:rPr>
                <w:rFonts w:ascii="宋体" w:hAnsi="宋体"/>
                <w:szCs w:val="21"/>
              </w:rPr>
            </w:pPr>
            <w:r>
              <w:rPr>
                <w:rFonts w:hint="eastAsia" w:ascii="宋体" w:hAnsi="宋体"/>
                <w:szCs w:val="21"/>
              </w:rPr>
              <w:t>轨道配置具有30º、45º、60º、90º弯度轨道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1.5</w:t>
            </w:r>
          </w:p>
        </w:tc>
        <w:tc>
          <w:tcPr>
            <w:tcW w:w="8505" w:type="dxa"/>
            <w:noWrap w:val="0"/>
            <w:vAlign w:val="top"/>
          </w:tcPr>
          <w:p>
            <w:pPr>
              <w:rPr>
                <w:rFonts w:ascii="宋体" w:hAnsi="宋体"/>
                <w:szCs w:val="21"/>
              </w:rPr>
            </w:pPr>
            <w:r>
              <w:rPr>
                <w:rFonts w:hint="eastAsia" w:ascii="宋体" w:hAnsi="宋体"/>
                <w:szCs w:val="21"/>
              </w:rPr>
              <w:t>90度倒岔轨可供选择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1.6</w:t>
            </w:r>
          </w:p>
        </w:tc>
        <w:tc>
          <w:tcPr>
            <w:tcW w:w="8505" w:type="dxa"/>
            <w:noWrap w:val="0"/>
            <w:vAlign w:val="top"/>
          </w:tcPr>
          <w:p>
            <w:pPr>
              <w:rPr>
                <w:rFonts w:ascii="宋体" w:hAnsi="宋体"/>
                <w:szCs w:val="21"/>
              </w:rPr>
            </w:pPr>
            <w:r>
              <w:rPr>
                <w:rFonts w:hint="eastAsia" w:ascii="宋体" w:hAnsi="宋体"/>
                <w:szCs w:val="21"/>
              </w:rPr>
              <w:t>有三方向转向角和四方向转向盘及轨道对接连接锁等附属部件可供选择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1.7</w:t>
            </w:r>
          </w:p>
        </w:tc>
        <w:tc>
          <w:tcPr>
            <w:tcW w:w="8505" w:type="dxa"/>
            <w:noWrap w:val="0"/>
            <w:vAlign w:val="top"/>
          </w:tcPr>
          <w:p>
            <w:pPr>
              <w:rPr>
                <w:rFonts w:ascii="宋体" w:hAnsi="宋体"/>
                <w:szCs w:val="21"/>
              </w:rPr>
            </w:pPr>
            <w:r>
              <w:rPr>
                <w:rFonts w:hint="eastAsia" w:ascii="宋体" w:hAnsi="宋体"/>
                <w:szCs w:val="21"/>
              </w:rPr>
              <w:t>远红外遥控控制连接锁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宋体" w:hAnsi="宋体" w:cs="宋体"/>
                <w:szCs w:val="21"/>
              </w:rPr>
            </w:pPr>
            <w:r>
              <w:rPr>
                <w:rFonts w:hint="eastAsia" w:ascii="宋体" w:hAnsi="宋体" w:cs="宋体"/>
                <w:szCs w:val="21"/>
              </w:rPr>
              <w:t>▲1.8</w:t>
            </w:r>
          </w:p>
        </w:tc>
        <w:tc>
          <w:tcPr>
            <w:tcW w:w="8505" w:type="dxa"/>
            <w:noWrap w:val="0"/>
            <w:vAlign w:val="top"/>
          </w:tcPr>
          <w:p>
            <w:pPr>
              <w:rPr>
                <w:rFonts w:hint="eastAsia" w:ascii="宋体" w:hAnsi="宋体"/>
                <w:szCs w:val="21"/>
              </w:rPr>
            </w:pPr>
            <w:r>
              <w:rPr>
                <w:rFonts w:hint="eastAsia" w:ascii="宋体" w:hAnsi="宋体"/>
                <w:szCs w:val="21"/>
              </w:rPr>
              <w:t>轨道定位锁或固定装置，可以固定轨道和吊机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1.9</w:t>
            </w:r>
          </w:p>
        </w:tc>
        <w:tc>
          <w:tcPr>
            <w:tcW w:w="8505" w:type="dxa"/>
            <w:noWrap w:val="0"/>
            <w:vAlign w:val="top"/>
          </w:tcPr>
          <w:p>
            <w:pPr>
              <w:rPr>
                <w:rFonts w:ascii="宋体" w:hAnsi="宋体"/>
                <w:szCs w:val="21"/>
              </w:rPr>
            </w:pPr>
            <w:r>
              <w:rPr>
                <w:rFonts w:hint="eastAsia" w:ascii="宋体" w:hAnsi="宋体"/>
                <w:szCs w:val="21"/>
              </w:rPr>
              <w:t>轨道可根据建筑物结构特点，使用适合加固和天花板镶嵌的安装方式，连接紧密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1.10</w:t>
            </w:r>
          </w:p>
        </w:tc>
        <w:tc>
          <w:tcPr>
            <w:tcW w:w="8505" w:type="dxa"/>
            <w:noWrap w:val="0"/>
            <w:vAlign w:val="top"/>
          </w:tcPr>
          <w:p>
            <w:pPr>
              <w:rPr>
                <w:rFonts w:ascii="宋体" w:hAnsi="宋体"/>
                <w:szCs w:val="21"/>
              </w:rPr>
            </w:pPr>
            <w:r>
              <w:rPr>
                <w:rFonts w:hint="eastAsia" w:ascii="宋体" w:hAnsi="宋体"/>
                <w:szCs w:val="21"/>
              </w:rPr>
              <w:t>所有轨道操作控制可升级电动、远红外激光遥控系统或无线遥控控制系统；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1.11</w:t>
            </w:r>
          </w:p>
        </w:tc>
        <w:tc>
          <w:tcPr>
            <w:tcW w:w="8505" w:type="dxa"/>
            <w:noWrap w:val="0"/>
            <w:vAlign w:val="top"/>
          </w:tcPr>
          <w:p>
            <w:pPr>
              <w:rPr>
                <w:rFonts w:ascii="宋体" w:hAnsi="宋体"/>
                <w:szCs w:val="21"/>
              </w:rPr>
            </w:pPr>
            <w:r>
              <w:rPr>
                <w:rFonts w:hint="eastAsia" w:ascii="宋体" w:hAnsi="宋体"/>
                <w:szCs w:val="21"/>
              </w:rPr>
              <w:t>单根轨道或单根轨道经特殊处理后, 200Kg承重轨道跨度≥8米，250Kg承重轨道跨度≥7.25米；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1.12</w:t>
            </w:r>
          </w:p>
        </w:tc>
        <w:tc>
          <w:tcPr>
            <w:tcW w:w="8505" w:type="dxa"/>
            <w:noWrap w:val="0"/>
            <w:vAlign w:val="top"/>
          </w:tcPr>
          <w:p>
            <w:pPr>
              <w:rPr>
                <w:rFonts w:ascii="宋体" w:hAnsi="宋体"/>
                <w:szCs w:val="21"/>
              </w:rPr>
            </w:pPr>
            <w:r>
              <w:rPr>
                <w:rFonts w:hint="eastAsia" w:ascii="宋体" w:hAnsi="宋体"/>
                <w:szCs w:val="21"/>
              </w:rPr>
              <w:t>轨道可升级为内置吊机式轨道系统或内嵌式轨道系统</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1.13</w:t>
            </w:r>
          </w:p>
        </w:tc>
        <w:tc>
          <w:tcPr>
            <w:tcW w:w="8505" w:type="dxa"/>
            <w:noWrap w:val="0"/>
            <w:vAlign w:val="top"/>
          </w:tcPr>
          <w:p>
            <w:pPr>
              <w:rPr>
                <w:rFonts w:ascii="宋体" w:hAnsi="宋体"/>
                <w:szCs w:val="21"/>
              </w:rPr>
            </w:pPr>
            <w:r>
              <w:rPr>
                <w:rFonts w:hint="eastAsia" w:ascii="宋体" w:hAnsi="宋体"/>
                <w:szCs w:val="21"/>
              </w:rPr>
              <w:t>≥3种不同跨度的的轨道可供选择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1.14</w:t>
            </w:r>
          </w:p>
        </w:tc>
        <w:tc>
          <w:tcPr>
            <w:tcW w:w="8505" w:type="dxa"/>
            <w:noWrap w:val="0"/>
            <w:vAlign w:val="top"/>
          </w:tcPr>
          <w:p>
            <w:pPr>
              <w:rPr>
                <w:rFonts w:ascii="宋体" w:hAnsi="宋体"/>
                <w:szCs w:val="21"/>
              </w:rPr>
            </w:pPr>
            <w:r>
              <w:rPr>
                <w:rFonts w:hint="eastAsia" w:ascii="宋体" w:hAnsi="宋体"/>
                <w:szCs w:val="21"/>
              </w:rPr>
              <w:t>轨道滑车可升级红外驱动系统或无线遥控驱动系统,合理控制滑动范围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1.15</w:t>
            </w:r>
          </w:p>
        </w:tc>
        <w:tc>
          <w:tcPr>
            <w:tcW w:w="8505" w:type="dxa"/>
            <w:noWrap w:val="0"/>
            <w:vAlign w:val="top"/>
          </w:tcPr>
          <w:p>
            <w:pPr>
              <w:rPr>
                <w:rFonts w:ascii="宋体" w:hAnsi="宋体"/>
                <w:szCs w:val="21"/>
              </w:rPr>
            </w:pPr>
            <w:r>
              <w:rPr>
                <w:rFonts w:hint="eastAsia" w:ascii="宋体" w:hAnsi="宋体"/>
                <w:szCs w:val="21"/>
              </w:rPr>
              <w:t>配套轨道保护面板,避免轨道因外力撞击损坏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1.16</w:t>
            </w:r>
          </w:p>
        </w:tc>
        <w:tc>
          <w:tcPr>
            <w:tcW w:w="8505" w:type="dxa"/>
            <w:noWrap w:val="0"/>
            <w:vAlign w:val="top"/>
          </w:tcPr>
          <w:p>
            <w:pPr>
              <w:rPr>
                <w:rFonts w:ascii="宋体" w:hAnsi="宋体"/>
                <w:szCs w:val="21"/>
              </w:rPr>
            </w:pPr>
            <w:r>
              <w:rPr>
                <w:rFonts w:hint="eastAsia" w:ascii="宋体" w:hAnsi="宋体"/>
                <w:szCs w:val="21"/>
              </w:rPr>
              <w:t>提供轨道基础色板,可根据安装场景色彩自由搭配轨道外观颜色.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szCs w:val="21"/>
              </w:rPr>
              <w:t>2</w:t>
            </w:r>
          </w:p>
        </w:tc>
        <w:tc>
          <w:tcPr>
            <w:tcW w:w="8505" w:type="dxa"/>
            <w:noWrap w:val="0"/>
            <w:vAlign w:val="top"/>
          </w:tcPr>
          <w:p>
            <w:pPr>
              <w:rPr>
                <w:rFonts w:ascii="宋体" w:hAnsi="宋体"/>
                <w:szCs w:val="21"/>
              </w:rPr>
            </w:pPr>
            <w:r>
              <w:rPr>
                <w:rFonts w:hint="eastAsia" w:ascii="宋体" w:hAnsi="宋体"/>
                <w:szCs w:val="21"/>
              </w:rPr>
              <w:t>2. 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w:t>
            </w:r>
          </w:p>
        </w:tc>
        <w:tc>
          <w:tcPr>
            <w:tcW w:w="8505" w:type="dxa"/>
            <w:noWrap w:val="0"/>
            <w:vAlign w:val="top"/>
          </w:tcPr>
          <w:p>
            <w:pPr>
              <w:rPr>
                <w:rFonts w:ascii="宋体" w:hAnsi="宋体"/>
                <w:szCs w:val="21"/>
              </w:rPr>
            </w:pPr>
            <w:r>
              <w:rPr>
                <w:rFonts w:hint="eastAsia" w:ascii="宋体" w:hAnsi="宋体"/>
                <w:szCs w:val="21"/>
              </w:rPr>
              <w:t>内置可充电电池的实时全轨充电型吊机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宋体" w:hAnsi="宋体" w:cs="宋体"/>
                <w:szCs w:val="21"/>
              </w:rPr>
            </w:pPr>
            <w:r>
              <w:rPr>
                <w:rFonts w:hint="eastAsia" w:ascii="宋体" w:hAnsi="宋体" w:cs="宋体"/>
                <w:szCs w:val="21"/>
              </w:rPr>
              <w:t>2.2</w:t>
            </w:r>
          </w:p>
        </w:tc>
        <w:tc>
          <w:tcPr>
            <w:tcW w:w="8505" w:type="dxa"/>
            <w:noWrap w:val="0"/>
            <w:vAlign w:val="top"/>
          </w:tcPr>
          <w:p>
            <w:pPr>
              <w:rPr>
                <w:rFonts w:hint="eastAsia" w:ascii="宋体" w:hAnsi="宋体"/>
                <w:szCs w:val="21"/>
              </w:rPr>
            </w:pPr>
            <w:r>
              <w:rPr>
                <w:rFonts w:hint="eastAsia" w:ascii="宋体" w:hAnsi="宋体"/>
                <w:szCs w:val="21"/>
              </w:rPr>
              <w:t>吊机的使用寿命不低于10年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szCs w:val="21"/>
              </w:rPr>
              <w:t>★</w:t>
            </w:r>
            <w:r>
              <w:rPr>
                <w:rFonts w:hint="eastAsia" w:ascii="宋体" w:hAnsi="宋体" w:cs="宋体"/>
                <w:szCs w:val="21"/>
              </w:rPr>
              <w:t>2.3</w:t>
            </w:r>
          </w:p>
        </w:tc>
        <w:tc>
          <w:tcPr>
            <w:tcW w:w="8505" w:type="dxa"/>
            <w:noWrap w:val="0"/>
            <w:vAlign w:val="top"/>
          </w:tcPr>
          <w:p>
            <w:pPr>
              <w:rPr>
                <w:rFonts w:ascii="宋体" w:hAnsi="宋体"/>
                <w:szCs w:val="21"/>
              </w:rPr>
            </w:pPr>
            <w:r>
              <w:rPr>
                <w:rFonts w:hint="eastAsia" w:ascii="宋体" w:hAnsi="宋体"/>
                <w:szCs w:val="21"/>
              </w:rPr>
              <w:t>内置式称重模块或集成式称重模块。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宋体" w:hAnsi="宋体" w:cs="宋体"/>
                <w:szCs w:val="21"/>
              </w:rPr>
            </w:pPr>
            <w:r>
              <w:rPr>
                <w:rFonts w:hint="eastAsia" w:ascii="宋体" w:hAnsi="宋体" w:cs="宋体"/>
                <w:szCs w:val="21"/>
              </w:rPr>
              <w:t>▲2.4</w:t>
            </w:r>
          </w:p>
        </w:tc>
        <w:tc>
          <w:tcPr>
            <w:tcW w:w="8505" w:type="dxa"/>
            <w:noWrap w:val="0"/>
            <w:vAlign w:val="top"/>
          </w:tcPr>
          <w:p>
            <w:pPr>
              <w:rPr>
                <w:rFonts w:hint="eastAsia" w:ascii="宋体" w:hAnsi="宋体"/>
                <w:szCs w:val="21"/>
              </w:rPr>
            </w:pPr>
            <w:r>
              <w:rPr>
                <w:rFonts w:hint="eastAsia" w:ascii="宋体" w:hAnsi="宋体"/>
                <w:szCs w:val="21"/>
              </w:rPr>
              <w:t>吊机可升级为具有动态减重功能型吊机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2.5</w:t>
            </w:r>
          </w:p>
        </w:tc>
        <w:tc>
          <w:tcPr>
            <w:tcW w:w="8505" w:type="dxa"/>
            <w:noWrap w:val="0"/>
            <w:vAlign w:val="top"/>
          </w:tcPr>
          <w:p>
            <w:pPr>
              <w:rPr>
                <w:rFonts w:ascii="宋体" w:hAnsi="宋体"/>
                <w:szCs w:val="21"/>
              </w:rPr>
            </w:pPr>
            <w:r>
              <w:rPr>
                <w:rFonts w:hint="eastAsia" w:ascii="宋体" w:hAnsi="宋体"/>
                <w:szCs w:val="21"/>
              </w:rPr>
              <w:t>LED显示手动控制器，可升级管理模块，精确管理悬吊高度、次数等记忆功能、定期维护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2.6</w:t>
            </w:r>
          </w:p>
        </w:tc>
        <w:tc>
          <w:tcPr>
            <w:tcW w:w="8505" w:type="dxa"/>
            <w:noWrap w:val="0"/>
            <w:vAlign w:val="top"/>
          </w:tcPr>
          <w:p>
            <w:pPr>
              <w:rPr>
                <w:rFonts w:ascii="宋体" w:hAnsi="宋体"/>
                <w:szCs w:val="21"/>
              </w:rPr>
            </w:pPr>
            <w:r>
              <w:rPr>
                <w:rFonts w:hint="eastAsia" w:ascii="宋体" w:hAnsi="宋体"/>
                <w:szCs w:val="21"/>
              </w:rPr>
              <w:t>有USB接口与医疗电子病历系统实现医疗信息共享；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2.7</w:t>
            </w:r>
          </w:p>
        </w:tc>
        <w:tc>
          <w:tcPr>
            <w:tcW w:w="8505" w:type="dxa"/>
            <w:noWrap w:val="0"/>
            <w:vAlign w:val="top"/>
          </w:tcPr>
          <w:p>
            <w:pPr>
              <w:rPr>
                <w:rFonts w:hint="eastAsia" w:ascii="宋体" w:hAnsi="宋体"/>
                <w:szCs w:val="21"/>
              </w:rPr>
            </w:pPr>
            <w:r>
              <w:rPr>
                <w:rFonts w:ascii="宋体" w:hAnsi="宋体"/>
                <w:szCs w:val="21"/>
              </w:rPr>
              <w:t>水疗等潮湿环境中</w:t>
            </w:r>
            <w:r>
              <w:rPr>
                <w:rFonts w:hint="eastAsia" w:ascii="宋体" w:hAnsi="宋体"/>
                <w:szCs w:val="21"/>
              </w:rPr>
              <w:t>，</w:t>
            </w:r>
            <w:r>
              <w:rPr>
                <w:rFonts w:ascii="宋体" w:hAnsi="宋体"/>
                <w:szCs w:val="21"/>
              </w:rPr>
              <w:t>可以</w:t>
            </w:r>
            <w:r>
              <w:rPr>
                <w:rFonts w:hint="eastAsia" w:ascii="宋体" w:hAnsi="宋体"/>
                <w:szCs w:val="21"/>
              </w:rPr>
              <w:t>对吊机</w:t>
            </w:r>
            <w:r>
              <w:rPr>
                <w:rFonts w:ascii="宋体" w:hAnsi="宋体"/>
                <w:szCs w:val="21"/>
              </w:rPr>
              <w:t>做防水处理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2.8</w:t>
            </w:r>
          </w:p>
        </w:tc>
        <w:tc>
          <w:tcPr>
            <w:tcW w:w="8505" w:type="dxa"/>
            <w:noWrap w:val="0"/>
            <w:vAlign w:val="top"/>
          </w:tcPr>
          <w:p>
            <w:pPr>
              <w:rPr>
                <w:rFonts w:ascii="宋体" w:hAnsi="宋体"/>
                <w:szCs w:val="21"/>
              </w:rPr>
            </w:pPr>
            <w:r>
              <w:rPr>
                <w:rFonts w:hint="eastAsia" w:ascii="宋体" w:hAnsi="宋体"/>
                <w:szCs w:val="21"/>
              </w:rPr>
              <w:t>每台吊机内置蓄电池2组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2.9</w:t>
            </w:r>
          </w:p>
        </w:tc>
        <w:tc>
          <w:tcPr>
            <w:tcW w:w="8505" w:type="dxa"/>
            <w:noWrap w:val="0"/>
            <w:vAlign w:val="top"/>
          </w:tcPr>
          <w:p>
            <w:pPr>
              <w:rPr>
                <w:rFonts w:ascii="宋体" w:hAnsi="宋体"/>
                <w:szCs w:val="21"/>
              </w:rPr>
            </w:pPr>
            <w:r>
              <w:rPr>
                <w:rFonts w:hint="eastAsia" w:ascii="宋体" w:hAnsi="宋体"/>
                <w:szCs w:val="21"/>
              </w:rPr>
              <w:t>最大承载时提升速度</w:t>
            </w:r>
            <w:r>
              <w:rPr>
                <w:rFonts w:ascii="宋体" w:hAnsi="宋体"/>
                <w:szCs w:val="21"/>
              </w:rPr>
              <w:t>≥</w:t>
            </w:r>
            <w:r>
              <w:rPr>
                <w:rFonts w:hint="eastAsia" w:ascii="宋体" w:hAnsi="宋体"/>
                <w:szCs w:val="21"/>
              </w:rPr>
              <w:t>25mm/秒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2.10</w:t>
            </w:r>
          </w:p>
        </w:tc>
        <w:tc>
          <w:tcPr>
            <w:tcW w:w="8505" w:type="dxa"/>
            <w:noWrap w:val="0"/>
            <w:vAlign w:val="top"/>
          </w:tcPr>
          <w:p>
            <w:pPr>
              <w:rPr>
                <w:rFonts w:ascii="宋体" w:hAnsi="宋体"/>
                <w:szCs w:val="21"/>
              </w:rPr>
            </w:pPr>
            <w:r>
              <w:rPr>
                <w:rFonts w:hint="eastAsia" w:ascii="宋体" w:hAnsi="宋体"/>
                <w:szCs w:val="21"/>
              </w:rPr>
              <w:t>吊机有效使用寿命</w:t>
            </w:r>
            <w:r>
              <w:rPr>
                <w:rFonts w:ascii="宋体" w:hAnsi="宋体"/>
                <w:szCs w:val="21"/>
              </w:rPr>
              <w:t>≥</w:t>
            </w:r>
            <w:r>
              <w:rPr>
                <w:rFonts w:hint="eastAsia" w:ascii="宋体" w:hAnsi="宋体"/>
                <w:szCs w:val="21"/>
              </w:rPr>
              <w:t>20000次吊放次数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2.11</w:t>
            </w:r>
          </w:p>
        </w:tc>
        <w:tc>
          <w:tcPr>
            <w:tcW w:w="8505" w:type="dxa"/>
            <w:noWrap w:val="0"/>
            <w:vAlign w:val="top"/>
          </w:tcPr>
          <w:p>
            <w:pPr>
              <w:rPr>
                <w:rFonts w:ascii="宋体" w:hAnsi="宋体"/>
                <w:szCs w:val="21"/>
              </w:rPr>
            </w:pPr>
            <w:r>
              <w:rPr>
                <w:rFonts w:hint="eastAsia" w:ascii="宋体" w:hAnsi="宋体"/>
                <w:szCs w:val="21"/>
              </w:rPr>
              <w:t>低电压安全保护嗡鸣+LED灯提示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2.12</w:t>
            </w:r>
          </w:p>
        </w:tc>
        <w:tc>
          <w:tcPr>
            <w:tcW w:w="8505" w:type="dxa"/>
            <w:noWrap w:val="0"/>
            <w:vAlign w:val="top"/>
          </w:tcPr>
          <w:p>
            <w:pPr>
              <w:rPr>
                <w:rFonts w:ascii="宋体" w:hAnsi="宋体"/>
                <w:szCs w:val="21"/>
              </w:rPr>
            </w:pPr>
            <w:r>
              <w:rPr>
                <w:rFonts w:hint="eastAsia" w:ascii="宋体" w:hAnsi="宋体"/>
                <w:szCs w:val="21"/>
              </w:rPr>
              <w:t>吊机内具有误操作安全保护功能；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2.13</w:t>
            </w:r>
          </w:p>
        </w:tc>
        <w:tc>
          <w:tcPr>
            <w:tcW w:w="8505" w:type="dxa"/>
            <w:noWrap w:val="0"/>
            <w:vAlign w:val="top"/>
          </w:tcPr>
          <w:p>
            <w:pPr>
              <w:rPr>
                <w:rFonts w:ascii="宋体" w:hAnsi="宋体"/>
                <w:szCs w:val="21"/>
              </w:rPr>
            </w:pPr>
            <w:r>
              <w:rPr>
                <w:rFonts w:hint="eastAsia" w:ascii="宋体" w:hAnsi="宋体"/>
                <w:szCs w:val="21"/>
              </w:rPr>
              <w:t>高级内置安全曳引减速装置，可实现智能紧急停止和快速安全降低功能；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2.14</w:t>
            </w:r>
          </w:p>
        </w:tc>
        <w:tc>
          <w:tcPr>
            <w:tcW w:w="8505" w:type="dxa"/>
            <w:noWrap w:val="0"/>
            <w:vAlign w:val="top"/>
          </w:tcPr>
          <w:p>
            <w:pPr>
              <w:rPr>
                <w:rFonts w:ascii="宋体" w:hAnsi="宋体"/>
                <w:szCs w:val="21"/>
              </w:rPr>
            </w:pPr>
            <w:r>
              <w:rPr>
                <w:rFonts w:hint="eastAsia" w:ascii="宋体" w:hAnsi="宋体"/>
                <w:szCs w:val="21"/>
              </w:rPr>
              <w:t>吊机启动和停止顺畅无阻以及接近静音的滑行移动；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2.15</w:t>
            </w:r>
          </w:p>
        </w:tc>
        <w:tc>
          <w:tcPr>
            <w:tcW w:w="8505" w:type="dxa"/>
            <w:noWrap w:val="0"/>
            <w:vAlign w:val="top"/>
          </w:tcPr>
          <w:p>
            <w:pPr>
              <w:rPr>
                <w:rFonts w:ascii="宋体" w:hAnsi="宋体"/>
                <w:szCs w:val="21"/>
              </w:rPr>
            </w:pPr>
            <w:r>
              <w:rPr>
                <w:rFonts w:hint="eastAsia" w:ascii="宋体" w:hAnsi="宋体"/>
                <w:szCs w:val="21"/>
              </w:rPr>
              <w:t>最大提升高度</w:t>
            </w:r>
            <w:r>
              <w:rPr>
                <w:rFonts w:ascii="宋体" w:hAnsi="宋体"/>
                <w:szCs w:val="21"/>
              </w:rPr>
              <w:t>≥</w:t>
            </w:r>
            <w:r>
              <w:rPr>
                <w:rFonts w:hint="eastAsia" w:ascii="宋体" w:hAnsi="宋体"/>
                <w:szCs w:val="21"/>
              </w:rPr>
              <w:t>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2.16</w:t>
            </w:r>
          </w:p>
        </w:tc>
        <w:tc>
          <w:tcPr>
            <w:tcW w:w="8505" w:type="dxa"/>
            <w:noWrap w:val="0"/>
            <w:vAlign w:val="top"/>
          </w:tcPr>
          <w:p>
            <w:pPr>
              <w:rPr>
                <w:rFonts w:ascii="宋体" w:hAnsi="宋体"/>
                <w:szCs w:val="21"/>
              </w:rPr>
            </w:pPr>
            <w:r>
              <w:rPr>
                <w:rFonts w:hint="eastAsia" w:ascii="宋体" w:hAnsi="宋体"/>
                <w:szCs w:val="21"/>
              </w:rPr>
              <w:t>至少包含以下5种意外情况报警功能：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2.16.1</w:t>
            </w:r>
          </w:p>
        </w:tc>
        <w:tc>
          <w:tcPr>
            <w:tcW w:w="8505" w:type="dxa"/>
            <w:noWrap w:val="0"/>
            <w:vAlign w:val="top"/>
          </w:tcPr>
          <w:p>
            <w:pPr>
              <w:rPr>
                <w:rFonts w:ascii="宋体" w:hAnsi="宋体"/>
                <w:szCs w:val="21"/>
              </w:rPr>
            </w:pPr>
            <w:r>
              <w:rPr>
                <w:rFonts w:hint="eastAsia" w:ascii="宋体" w:hAnsi="宋体"/>
                <w:szCs w:val="21"/>
              </w:rPr>
              <w:t xml:space="preserve">负重带上没有重量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2.16.2</w:t>
            </w:r>
          </w:p>
        </w:tc>
        <w:tc>
          <w:tcPr>
            <w:tcW w:w="8505" w:type="dxa"/>
            <w:noWrap w:val="0"/>
            <w:vAlign w:val="top"/>
          </w:tcPr>
          <w:p>
            <w:pPr>
              <w:rPr>
                <w:rFonts w:hint="eastAsia" w:ascii="宋体" w:hAnsi="宋体"/>
                <w:szCs w:val="21"/>
              </w:rPr>
            </w:pPr>
            <w:r>
              <w:rPr>
                <w:rFonts w:hint="eastAsia" w:ascii="宋体" w:hAnsi="宋体"/>
                <w:szCs w:val="21"/>
              </w:rPr>
              <w:t>负重带上过载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2.16.3</w:t>
            </w:r>
          </w:p>
        </w:tc>
        <w:tc>
          <w:tcPr>
            <w:tcW w:w="8505" w:type="dxa"/>
            <w:noWrap w:val="0"/>
            <w:vAlign w:val="top"/>
          </w:tcPr>
          <w:p>
            <w:pPr>
              <w:rPr>
                <w:rFonts w:ascii="宋体" w:hAnsi="宋体"/>
                <w:szCs w:val="21"/>
              </w:rPr>
            </w:pPr>
            <w:r>
              <w:rPr>
                <w:rFonts w:hint="eastAsia" w:ascii="宋体" w:hAnsi="宋体"/>
                <w:szCs w:val="21"/>
              </w:rPr>
              <w:t xml:space="preserve">负重带到达底部位置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2.16.4</w:t>
            </w:r>
          </w:p>
        </w:tc>
        <w:tc>
          <w:tcPr>
            <w:tcW w:w="8505" w:type="dxa"/>
            <w:noWrap w:val="0"/>
            <w:vAlign w:val="top"/>
          </w:tcPr>
          <w:p>
            <w:pPr>
              <w:rPr>
                <w:rFonts w:ascii="宋体" w:hAnsi="宋体"/>
                <w:szCs w:val="21"/>
              </w:rPr>
            </w:pPr>
            <w:r>
              <w:rPr>
                <w:rFonts w:hint="eastAsia" w:ascii="宋体" w:hAnsi="宋体"/>
                <w:szCs w:val="21"/>
              </w:rPr>
              <w:t xml:space="preserve">负重带到达了顶部位置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2.16.5</w:t>
            </w:r>
          </w:p>
        </w:tc>
        <w:tc>
          <w:tcPr>
            <w:tcW w:w="8505" w:type="dxa"/>
            <w:noWrap w:val="0"/>
            <w:vAlign w:val="top"/>
          </w:tcPr>
          <w:p>
            <w:pPr>
              <w:rPr>
                <w:rFonts w:ascii="宋体" w:hAnsi="宋体"/>
                <w:szCs w:val="21"/>
              </w:rPr>
            </w:pPr>
            <w:r>
              <w:rPr>
                <w:rFonts w:hint="eastAsia" w:ascii="宋体" w:hAnsi="宋体"/>
                <w:szCs w:val="21"/>
              </w:rPr>
              <w:t>负重带缠绕卷曲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2.16.6</w:t>
            </w:r>
          </w:p>
        </w:tc>
        <w:tc>
          <w:tcPr>
            <w:tcW w:w="8505" w:type="dxa"/>
            <w:noWrap w:val="0"/>
            <w:vAlign w:val="top"/>
          </w:tcPr>
          <w:p>
            <w:pPr>
              <w:rPr>
                <w:rFonts w:ascii="宋体" w:hAnsi="宋体"/>
                <w:szCs w:val="21"/>
              </w:rPr>
            </w:pPr>
            <w:r>
              <w:rPr>
                <w:rFonts w:hint="eastAsia" w:ascii="宋体" w:hAnsi="宋体"/>
                <w:szCs w:val="21"/>
              </w:rPr>
              <w:t>负重偏离垂直线</w:t>
            </w:r>
            <w:r>
              <w:rPr>
                <w:rFonts w:ascii="宋体" w:hAnsi="宋体"/>
                <w:szCs w:val="21"/>
              </w:rPr>
              <w:t>≥</w:t>
            </w:r>
            <w:r>
              <w:rPr>
                <w:rFonts w:hint="eastAsia" w:ascii="宋体" w:hAnsi="宋体"/>
                <w:szCs w:val="21"/>
              </w:rPr>
              <w:t>30</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2.17</w:t>
            </w:r>
          </w:p>
        </w:tc>
        <w:tc>
          <w:tcPr>
            <w:tcW w:w="8505" w:type="dxa"/>
            <w:noWrap w:val="0"/>
            <w:vAlign w:val="top"/>
          </w:tcPr>
          <w:p>
            <w:pPr>
              <w:rPr>
                <w:rFonts w:ascii="宋体" w:hAnsi="宋体"/>
                <w:szCs w:val="21"/>
              </w:rPr>
            </w:pPr>
            <w:r>
              <w:rPr>
                <w:rFonts w:hint="eastAsia" w:ascii="宋体" w:hAnsi="宋体"/>
                <w:szCs w:val="21"/>
              </w:rPr>
              <w:t>轨道和吊机为同一品牌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▲2.24</w:t>
            </w:r>
          </w:p>
        </w:tc>
        <w:tc>
          <w:tcPr>
            <w:tcW w:w="8505" w:type="dxa"/>
            <w:noWrap w:val="0"/>
            <w:vAlign w:val="top"/>
          </w:tcPr>
          <w:p>
            <w:pPr>
              <w:rPr>
                <w:rFonts w:ascii="宋体" w:hAnsi="宋体"/>
                <w:szCs w:val="21"/>
              </w:rPr>
            </w:pPr>
            <w:r>
              <w:rPr>
                <w:rFonts w:ascii="宋体" w:hAnsi="宋体"/>
                <w:szCs w:val="21"/>
              </w:rPr>
              <w:t>≥</w:t>
            </w:r>
            <w:r>
              <w:rPr>
                <w:rFonts w:hint="eastAsia" w:ascii="宋体" w:hAnsi="宋体"/>
                <w:szCs w:val="21"/>
              </w:rPr>
              <w:t>4种机头可供临床选择使用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2.25</w:t>
            </w:r>
          </w:p>
        </w:tc>
        <w:tc>
          <w:tcPr>
            <w:tcW w:w="8505" w:type="dxa"/>
            <w:noWrap w:val="0"/>
            <w:vAlign w:val="top"/>
          </w:tcPr>
          <w:p>
            <w:pPr>
              <w:rPr>
                <w:rFonts w:ascii="宋体" w:hAnsi="宋体"/>
                <w:szCs w:val="21"/>
              </w:rPr>
            </w:pPr>
            <w:r>
              <w:rPr>
                <w:rFonts w:hint="eastAsia" w:ascii="宋体" w:hAnsi="宋体"/>
                <w:szCs w:val="21"/>
              </w:rPr>
              <w:t>机头拆卸方便,可多病房共同使用同一台吊机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szCs w:val="21"/>
              </w:rPr>
              <w:t>3</w:t>
            </w:r>
          </w:p>
        </w:tc>
        <w:tc>
          <w:tcPr>
            <w:tcW w:w="8505" w:type="dxa"/>
            <w:noWrap w:val="0"/>
            <w:vAlign w:val="top"/>
          </w:tcPr>
          <w:p>
            <w:pPr>
              <w:rPr>
                <w:rFonts w:ascii="宋体" w:hAnsi="宋体"/>
                <w:szCs w:val="21"/>
              </w:rPr>
            </w:pPr>
            <w:r>
              <w:rPr>
                <w:rFonts w:hint="eastAsia" w:ascii="宋体" w:hAnsi="宋体"/>
                <w:szCs w:val="21"/>
              </w:rPr>
              <w:t>吊带及吊钩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3.1</w:t>
            </w:r>
          </w:p>
        </w:tc>
        <w:tc>
          <w:tcPr>
            <w:tcW w:w="8505" w:type="dxa"/>
            <w:noWrap w:val="0"/>
            <w:vAlign w:val="top"/>
          </w:tcPr>
          <w:p>
            <w:pPr>
              <w:rPr>
                <w:rFonts w:ascii="宋体" w:hAnsi="宋体"/>
                <w:szCs w:val="21"/>
              </w:rPr>
            </w:pPr>
            <w:r>
              <w:rPr>
                <w:rFonts w:hint="eastAsia" w:ascii="宋体" w:hAnsi="宋体"/>
                <w:szCs w:val="21"/>
              </w:rPr>
              <w:t>多种材质与结构吊带可供选择,实现不同功能需求状态下的对病人地安全保护,均支持高温高压消毒.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3.2</w:t>
            </w:r>
          </w:p>
        </w:tc>
        <w:tc>
          <w:tcPr>
            <w:tcW w:w="8505" w:type="dxa"/>
            <w:noWrap w:val="0"/>
            <w:vAlign w:val="top"/>
          </w:tcPr>
          <w:p>
            <w:pPr>
              <w:rPr>
                <w:rFonts w:ascii="宋体" w:hAnsi="宋体"/>
                <w:szCs w:val="21"/>
              </w:rPr>
            </w:pPr>
            <w:r>
              <w:rPr>
                <w:rFonts w:hint="eastAsia" w:ascii="宋体" w:hAnsi="宋体"/>
                <w:szCs w:val="21"/>
              </w:rPr>
              <w:t>步态训练专用吊带,重复性使用,从儿童到成人均有不同尺寸吊带支持。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3.3</w:t>
            </w:r>
          </w:p>
        </w:tc>
        <w:tc>
          <w:tcPr>
            <w:tcW w:w="8505" w:type="dxa"/>
            <w:noWrap w:val="0"/>
            <w:vAlign w:val="top"/>
          </w:tcPr>
          <w:p>
            <w:pPr>
              <w:rPr>
                <w:rFonts w:ascii="宋体" w:hAnsi="宋体"/>
                <w:szCs w:val="21"/>
              </w:rPr>
            </w:pPr>
            <w:r>
              <w:rPr>
                <w:rFonts w:hint="eastAsia" w:ascii="宋体" w:hAnsi="宋体"/>
                <w:szCs w:val="21"/>
              </w:rPr>
              <w:t>洗浴、水疗、ICU等专用专业单人次吊带可供选择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3.4</w:t>
            </w:r>
          </w:p>
        </w:tc>
        <w:tc>
          <w:tcPr>
            <w:tcW w:w="8505" w:type="dxa"/>
            <w:noWrap w:val="0"/>
            <w:vAlign w:val="top"/>
          </w:tcPr>
          <w:p>
            <w:pPr>
              <w:rPr>
                <w:rFonts w:ascii="宋体" w:hAnsi="宋体"/>
                <w:szCs w:val="21"/>
              </w:rPr>
            </w:pPr>
            <w:r>
              <w:rPr>
                <w:rFonts w:ascii="宋体" w:hAnsi="宋体"/>
                <w:szCs w:val="21"/>
              </w:rPr>
              <w:t>吊带可承受拉力≥</w:t>
            </w:r>
            <w:r>
              <w:rPr>
                <w:rFonts w:hint="eastAsia" w:ascii="宋体" w:hAnsi="宋体"/>
                <w:szCs w:val="21"/>
              </w:rPr>
              <w:t>2</w:t>
            </w:r>
            <w:r>
              <w:rPr>
                <w:rFonts w:ascii="宋体" w:hAnsi="宋体"/>
                <w:szCs w:val="21"/>
              </w:rPr>
              <w:t>50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3.5</w:t>
            </w:r>
          </w:p>
        </w:tc>
        <w:tc>
          <w:tcPr>
            <w:tcW w:w="8505" w:type="dxa"/>
            <w:noWrap w:val="0"/>
            <w:vAlign w:val="top"/>
          </w:tcPr>
          <w:p>
            <w:pPr>
              <w:rPr>
                <w:rFonts w:ascii="宋体" w:hAnsi="宋体"/>
                <w:szCs w:val="21"/>
              </w:rPr>
            </w:pPr>
            <w:r>
              <w:rPr>
                <w:rFonts w:hint="eastAsia" w:ascii="宋体" w:hAnsi="宋体"/>
                <w:szCs w:val="21"/>
              </w:rPr>
              <w:t>标准型吊杆吊架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3.6</w:t>
            </w:r>
          </w:p>
        </w:tc>
        <w:tc>
          <w:tcPr>
            <w:tcW w:w="8505" w:type="dxa"/>
            <w:noWrap w:val="0"/>
            <w:vAlign w:val="top"/>
          </w:tcPr>
          <w:p>
            <w:pPr>
              <w:rPr>
                <w:rFonts w:ascii="宋体" w:hAnsi="宋体"/>
                <w:szCs w:val="21"/>
              </w:rPr>
            </w:pPr>
            <w:r>
              <w:rPr>
                <w:rFonts w:hint="eastAsia" w:ascii="宋体" w:hAnsi="宋体"/>
                <w:szCs w:val="21"/>
              </w:rPr>
              <w:t>吊钩吊架承载强度≥500KG。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3.7</w:t>
            </w:r>
          </w:p>
        </w:tc>
        <w:tc>
          <w:tcPr>
            <w:tcW w:w="8505" w:type="dxa"/>
            <w:noWrap w:val="0"/>
            <w:vAlign w:val="top"/>
          </w:tcPr>
          <w:p>
            <w:pPr>
              <w:rPr>
                <w:rFonts w:ascii="宋体" w:hAnsi="宋体"/>
                <w:szCs w:val="21"/>
              </w:rPr>
            </w:pPr>
            <w:r>
              <w:rPr>
                <w:rFonts w:ascii="宋体" w:hAnsi="宋体"/>
                <w:szCs w:val="21"/>
              </w:rPr>
              <w:t>≥</w:t>
            </w:r>
            <w:r>
              <w:rPr>
                <w:rFonts w:hint="eastAsia" w:ascii="宋体" w:hAnsi="宋体"/>
                <w:szCs w:val="21"/>
              </w:rPr>
              <w:t>10种不同型号吊带可供医院选择使用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szCs w:val="21"/>
              </w:rPr>
              <w:t>4</w:t>
            </w:r>
          </w:p>
        </w:tc>
        <w:tc>
          <w:tcPr>
            <w:tcW w:w="8505" w:type="dxa"/>
            <w:noWrap w:val="0"/>
            <w:vAlign w:val="top"/>
          </w:tcPr>
          <w:p>
            <w:pPr>
              <w:rPr>
                <w:rFonts w:ascii="宋体" w:hAnsi="宋体"/>
                <w:szCs w:val="21"/>
              </w:rPr>
            </w:pPr>
            <w:r>
              <w:rPr>
                <w:rFonts w:hint="eastAsia" w:ascii="宋体" w:hAnsi="宋体"/>
                <w:szCs w:val="21"/>
              </w:rPr>
              <w:t>认证体系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4.1</w:t>
            </w:r>
          </w:p>
        </w:tc>
        <w:tc>
          <w:tcPr>
            <w:tcW w:w="8505" w:type="dxa"/>
            <w:noWrap w:val="0"/>
            <w:vAlign w:val="top"/>
          </w:tcPr>
          <w:p>
            <w:pPr>
              <w:rPr>
                <w:rFonts w:ascii="宋体" w:hAnsi="宋体"/>
                <w:szCs w:val="21"/>
              </w:rPr>
            </w:pPr>
            <w:r>
              <w:rPr>
                <w:rFonts w:hint="eastAsia" w:ascii="宋体" w:hAnsi="宋体"/>
                <w:szCs w:val="21"/>
              </w:rPr>
              <w:t>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cs="宋体"/>
                <w:szCs w:val="21"/>
              </w:rPr>
            </w:pPr>
            <w:r>
              <w:rPr>
                <w:rFonts w:hint="eastAsia" w:ascii="宋体" w:hAnsi="宋体" w:cs="宋体"/>
                <w:szCs w:val="21"/>
              </w:rPr>
              <w:t>4.2</w:t>
            </w:r>
          </w:p>
        </w:tc>
        <w:tc>
          <w:tcPr>
            <w:tcW w:w="8505" w:type="dxa"/>
            <w:noWrap w:val="0"/>
            <w:vAlign w:val="top"/>
          </w:tcPr>
          <w:p>
            <w:pPr>
              <w:rPr>
                <w:rFonts w:ascii="宋体" w:hAnsi="宋体"/>
                <w:szCs w:val="21"/>
              </w:rPr>
            </w:pPr>
            <w:r>
              <w:rPr>
                <w:rFonts w:ascii="宋体" w:hAnsi="宋体"/>
                <w:szCs w:val="21"/>
              </w:rPr>
              <w:t>主机符合EN ISO 10535, IEC 60601-1, EN 60601-1-2, ANSI/AAMI ES60601-1 和CAN/CSA C22.2 no.60601-1标准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3</w:t>
            </w:r>
          </w:p>
        </w:tc>
        <w:tc>
          <w:tcPr>
            <w:tcW w:w="8505" w:type="dxa"/>
            <w:noWrap w:val="0"/>
            <w:vAlign w:val="top"/>
          </w:tcPr>
          <w:p>
            <w:pPr>
              <w:rPr>
                <w:rFonts w:ascii="宋体" w:hAnsi="宋体"/>
                <w:szCs w:val="21"/>
              </w:rPr>
            </w:pPr>
            <w:r>
              <w:rPr>
                <w:rFonts w:hint="eastAsia" w:ascii="宋体" w:hAnsi="宋体"/>
                <w:szCs w:val="21"/>
              </w:rPr>
              <w:t>具有厂方培训资质的工程师负责所有轨道的安装和培训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宋体" w:hAnsi="宋体" w:cs="宋体"/>
                <w:szCs w:val="21"/>
              </w:rPr>
            </w:pPr>
            <w:r>
              <w:rPr>
                <w:rFonts w:hint="eastAsia" w:ascii="宋体" w:hAnsi="宋体" w:cs="宋体"/>
                <w:szCs w:val="21"/>
              </w:rPr>
              <w:t>二</w:t>
            </w:r>
          </w:p>
        </w:tc>
        <w:tc>
          <w:tcPr>
            <w:tcW w:w="8505" w:type="dxa"/>
            <w:noWrap w:val="0"/>
            <w:vAlign w:val="top"/>
          </w:tcPr>
          <w:p>
            <w:pPr>
              <w:jc w:val="center"/>
              <w:rPr>
                <w:rFonts w:hint="eastAsia" w:ascii="宋体" w:hAnsi="宋体"/>
                <w:b/>
                <w:szCs w:val="21"/>
              </w:rPr>
            </w:pPr>
            <w:r>
              <w:rPr>
                <w:rFonts w:hint="eastAsia" w:ascii="宋体" w:hAnsi="宋体"/>
                <w:b/>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sz w:val="24"/>
              </w:rPr>
            </w:pPr>
            <w:r>
              <w:rPr>
                <w:rFonts w:ascii="宋体" w:hAnsi="宋体"/>
                <w:sz w:val="24"/>
              </w:rPr>
              <w:t>1</w:t>
            </w:r>
          </w:p>
        </w:tc>
        <w:tc>
          <w:tcPr>
            <w:tcW w:w="8505" w:type="dxa"/>
            <w:noWrap w:val="0"/>
            <w:vAlign w:val="center"/>
          </w:tcPr>
          <w:p>
            <w:pPr>
              <w:rPr>
                <w:rFonts w:ascii="宋体" w:hAnsi="宋体"/>
                <w:sz w:val="24"/>
              </w:rPr>
            </w:pPr>
            <w:r>
              <w:rPr>
                <w:rFonts w:hint="eastAsia" w:ascii="宋体" w:hAnsi="宋体" w:cs="宋体"/>
                <w:szCs w:val="21"/>
              </w:rPr>
              <w:t xml:space="preserve">全轨充电型吊机 </w:t>
            </w: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sz w:val="24"/>
              </w:rPr>
            </w:pPr>
            <w:r>
              <w:rPr>
                <w:rFonts w:hint="eastAsia" w:ascii="宋体" w:hAnsi="宋体"/>
                <w:sz w:val="24"/>
              </w:rPr>
              <w:t>2</w:t>
            </w:r>
          </w:p>
        </w:tc>
        <w:tc>
          <w:tcPr>
            <w:tcW w:w="8505" w:type="dxa"/>
            <w:noWrap w:val="0"/>
            <w:vAlign w:val="center"/>
          </w:tcPr>
          <w:p>
            <w:pPr>
              <w:jc w:val="left"/>
              <w:rPr>
                <w:rFonts w:ascii="宋体" w:hAnsi="宋体"/>
                <w:sz w:val="24"/>
              </w:rPr>
            </w:pPr>
            <w:r>
              <w:rPr>
                <w:rFonts w:hint="eastAsia" w:ascii="宋体" w:hAnsi="宋体"/>
                <w:sz w:val="24"/>
              </w:rPr>
              <w:t>标准型吊杆1个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sz w:val="24"/>
              </w:rPr>
            </w:pPr>
            <w:r>
              <w:rPr>
                <w:rFonts w:hint="eastAsia" w:ascii="宋体" w:hAnsi="宋体"/>
                <w:sz w:val="24"/>
              </w:rPr>
              <w:t>3</w:t>
            </w:r>
          </w:p>
        </w:tc>
        <w:tc>
          <w:tcPr>
            <w:tcW w:w="8505" w:type="dxa"/>
            <w:noWrap w:val="0"/>
            <w:vAlign w:val="center"/>
          </w:tcPr>
          <w:p>
            <w:pPr>
              <w:jc w:val="left"/>
              <w:rPr>
                <w:rFonts w:ascii="宋体" w:hAnsi="宋体"/>
                <w:sz w:val="24"/>
              </w:rPr>
            </w:pPr>
            <w:r>
              <w:rPr>
                <w:rFonts w:hint="eastAsia" w:ascii="宋体" w:hAnsi="宋体"/>
                <w:sz w:val="24"/>
              </w:rPr>
              <w:t>步态训练专用吊带（M</w:t>
            </w:r>
            <w:r>
              <w:rPr>
                <w:rFonts w:ascii="宋体" w:hAnsi="宋体"/>
                <w:sz w:val="24"/>
              </w:rPr>
              <w:t>）</w:t>
            </w:r>
            <w:r>
              <w:rPr>
                <w:rFonts w:hint="eastAsia" w:ascii="宋体" w:hAnsi="宋体"/>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bottom w:val="single" w:color="auto" w:sz="4" w:space="0"/>
            </w:tcBorders>
            <w:noWrap w:val="0"/>
            <w:vAlign w:val="center"/>
          </w:tcPr>
          <w:p>
            <w:pPr>
              <w:jc w:val="center"/>
              <w:rPr>
                <w:rFonts w:ascii="宋体" w:hAnsi="宋体"/>
                <w:sz w:val="24"/>
              </w:rPr>
            </w:pPr>
            <w:r>
              <w:rPr>
                <w:rFonts w:hint="eastAsia" w:ascii="宋体" w:hAnsi="宋体"/>
                <w:sz w:val="24"/>
              </w:rPr>
              <w:t>4</w:t>
            </w:r>
          </w:p>
        </w:tc>
        <w:tc>
          <w:tcPr>
            <w:tcW w:w="8505" w:type="dxa"/>
            <w:tcBorders>
              <w:bottom w:val="single" w:color="auto" w:sz="4" w:space="0"/>
            </w:tcBorders>
            <w:noWrap w:val="0"/>
            <w:vAlign w:val="center"/>
          </w:tcPr>
          <w:p>
            <w:pPr>
              <w:jc w:val="left"/>
              <w:rPr>
                <w:rFonts w:ascii="宋体" w:hAnsi="宋体"/>
                <w:sz w:val="24"/>
              </w:rPr>
            </w:pPr>
            <w:r>
              <w:rPr>
                <w:rFonts w:hint="eastAsia" w:ascii="宋体" w:hAnsi="宋体"/>
                <w:sz w:val="24"/>
              </w:rPr>
              <w:t>A型在轨充电轨道20米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sz w:val="24"/>
              </w:rPr>
            </w:pPr>
            <w:r>
              <w:rPr>
                <w:rFonts w:ascii="宋体" w:hAnsi="宋体"/>
                <w:sz w:val="24"/>
              </w:rPr>
              <w:t>1</w:t>
            </w:r>
          </w:p>
        </w:tc>
        <w:tc>
          <w:tcPr>
            <w:tcW w:w="8505" w:type="dxa"/>
            <w:noWrap w:val="0"/>
            <w:vAlign w:val="center"/>
          </w:tcPr>
          <w:p>
            <w:pPr>
              <w:rPr>
                <w:rFonts w:ascii="宋体" w:hAnsi="宋体"/>
                <w:sz w:val="24"/>
              </w:rPr>
            </w:pPr>
            <w:r>
              <w:rPr>
                <w:rFonts w:hint="eastAsia" w:ascii="宋体" w:hAnsi="宋体" w:cs="宋体"/>
                <w:szCs w:val="21"/>
              </w:rPr>
              <w:t xml:space="preserve">全轨充电型吊机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szCs w:val="21"/>
              </w:rPr>
            </w:pPr>
            <w:r>
              <w:rPr>
                <w:rFonts w:hint="eastAsia" w:ascii="宋体" w:hAnsi="宋体"/>
                <w:szCs w:val="21"/>
              </w:rPr>
              <w:t>1.3</w:t>
            </w:r>
          </w:p>
        </w:tc>
        <w:tc>
          <w:tcPr>
            <w:tcW w:w="8505" w:type="dxa"/>
            <w:noWrap w:val="0"/>
            <w:vAlign w:val="center"/>
          </w:tcPr>
          <w:p>
            <w:pPr>
              <w:autoSpaceDE w:val="0"/>
              <w:autoSpaceDN w:val="0"/>
              <w:spacing w:line="280" w:lineRule="exact"/>
              <w:jc w:val="left"/>
              <w:rPr>
                <w:rFonts w:ascii="宋体" w:hAnsi="宋体"/>
                <w:color w:val="000000"/>
                <w:szCs w:val="21"/>
              </w:rPr>
            </w:pPr>
            <w:r>
              <w:rPr>
                <w:rFonts w:hint="eastAsia" w:ascii="宋体" w:hAnsi="宋体"/>
                <w:color w:val="000000"/>
                <w:szCs w:val="21"/>
              </w:rPr>
              <w:t>维修响应时间8个工作小时，24个工作小时未修复提供备品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szCs w:val="21"/>
              </w:rPr>
            </w:pPr>
            <w:r>
              <w:rPr>
                <w:rFonts w:hint="eastAsia" w:ascii="宋体" w:hAnsi="宋体"/>
                <w:szCs w:val="21"/>
              </w:rPr>
              <w:t>1.4</w:t>
            </w:r>
          </w:p>
        </w:tc>
        <w:tc>
          <w:tcPr>
            <w:tcW w:w="8505" w:type="dxa"/>
            <w:noWrap w:val="0"/>
            <w:vAlign w:val="center"/>
          </w:tcPr>
          <w:p>
            <w:pPr>
              <w:autoSpaceDE w:val="0"/>
              <w:autoSpaceDN w:val="0"/>
              <w:spacing w:line="280" w:lineRule="exact"/>
              <w:jc w:val="left"/>
              <w:rPr>
                <w:rFonts w:ascii="宋体" w:hAnsi="宋体"/>
                <w:color w:val="000000"/>
                <w:szCs w:val="21"/>
              </w:rPr>
            </w:pPr>
            <w:r>
              <w:rPr>
                <w:rFonts w:hint="eastAsia" w:ascii="宋体" w:hAnsi="宋体"/>
                <w:color w:val="000000"/>
                <w:szCs w:val="21"/>
              </w:rPr>
              <w:t>请注明售后服务（包括浙江地区维修力量说明）Service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ascii="宋体" w:hAnsi="宋体"/>
                <w:szCs w:val="21"/>
              </w:rPr>
            </w:pPr>
            <w:r>
              <w:rPr>
                <w:rFonts w:hint="eastAsia" w:ascii="宋体" w:hAnsi="宋体"/>
                <w:szCs w:val="21"/>
              </w:rPr>
              <w:t>三</w:t>
            </w:r>
          </w:p>
        </w:tc>
        <w:tc>
          <w:tcPr>
            <w:tcW w:w="8505" w:type="dxa"/>
            <w:noWrap w:val="0"/>
            <w:vAlign w:val="center"/>
          </w:tcPr>
          <w:p>
            <w:pPr>
              <w:autoSpaceDE w:val="0"/>
              <w:autoSpaceDN w:val="0"/>
              <w:spacing w:line="280" w:lineRule="exact"/>
              <w:jc w:val="center"/>
              <w:rPr>
                <w:rFonts w:ascii="宋体" w:hAnsi="宋体"/>
                <w:b/>
                <w:color w:val="000000"/>
                <w:szCs w:val="21"/>
              </w:rPr>
            </w:pPr>
            <w:r>
              <w:rPr>
                <w:rFonts w:hint="eastAsia" w:ascii="宋体" w:hAnsi="宋体"/>
                <w:b/>
                <w:color w:val="000000"/>
                <w:szCs w:val="21"/>
              </w:rPr>
              <w:t>附加必备条件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both"/>
              <w:rPr>
                <w:rFonts w:ascii="宋体" w:hAnsi="宋体"/>
                <w:szCs w:val="21"/>
              </w:rPr>
            </w:pPr>
            <w:r>
              <w:rPr>
                <w:rFonts w:hint="eastAsia" w:ascii="宋体" w:hAnsi="宋体"/>
                <w:szCs w:val="21"/>
              </w:rPr>
              <w:t>1</w:t>
            </w:r>
          </w:p>
        </w:tc>
        <w:tc>
          <w:tcPr>
            <w:tcW w:w="8505" w:type="dxa"/>
            <w:noWrap w:val="0"/>
            <w:vAlign w:val="center"/>
          </w:tcPr>
          <w:p>
            <w:pPr>
              <w:autoSpaceDE w:val="0"/>
              <w:autoSpaceDN w:val="0"/>
              <w:spacing w:line="280" w:lineRule="exact"/>
              <w:jc w:val="both"/>
              <w:rPr>
                <w:rFonts w:ascii="宋体" w:hAnsi="宋体"/>
                <w:color w:val="000000"/>
                <w:szCs w:val="21"/>
              </w:rPr>
            </w:pPr>
            <w:r>
              <w:rPr>
                <w:rFonts w:hint="eastAsia" w:ascii="宋体" w:hAnsi="宋体"/>
                <w:color w:val="000000"/>
                <w:szCs w:val="21"/>
              </w:rPr>
              <w:t>提供仪器电子版SOP文件、中英文操作手册和维修手册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both"/>
              <w:rPr>
                <w:rFonts w:ascii="宋体" w:hAnsi="宋体"/>
                <w:szCs w:val="21"/>
              </w:rPr>
            </w:pPr>
            <w:r>
              <w:rPr>
                <w:rFonts w:hint="eastAsia" w:ascii="宋体" w:hAnsi="宋体"/>
                <w:szCs w:val="21"/>
              </w:rPr>
              <w:t>2</w:t>
            </w:r>
          </w:p>
        </w:tc>
        <w:tc>
          <w:tcPr>
            <w:tcW w:w="8505" w:type="dxa"/>
            <w:noWrap w:val="0"/>
            <w:vAlign w:val="center"/>
          </w:tcPr>
          <w:p>
            <w:pPr>
              <w:autoSpaceDE w:val="0"/>
              <w:autoSpaceDN w:val="0"/>
              <w:spacing w:line="280" w:lineRule="exact"/>
              <w:jc w:val="both"/>
              <w:rPr>
                <w:rFonts w:ascii="宋体" w:hAnsi="宋体"/>
                <w:color w:val="000000"/>
                <w:szCs w:val="21"/>
              </w:rPr>
            </w:pPr>
            <w:r>
              <w:rPr>
                <w:rFonts w:hint="eastAsia" w:ascii="宋体" w:hAnsi="宋体"/>
                <w:color w:val="000000"/>
                <w:szCs w:val="21"/>
              </w:rPr>
              <w:t>提供符合上述参数和配置要求的详细配置清单及单价，必需的耗材清单，承诺长期供应的优惠价格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both"/>
              <w:rPr>
                <w:rFonts w:ascii="宋体" w:hAnsi="宋体"/>
                <w:szCs w:val="21"/>
              </w:rPr>
            </w:pPr>
            <w:r>
              <w:rPr>
                <w:rFonts w:hint="eastAsia" w:ascii="宋体" w:hAnsi="宋体"/>
                <w:szCs w:val="21"/>
              </w:rPr>
              <w:t>3</w:t>
            </w:r>
          </w:p>
        </w:tc>
        <w:tc>
          <w:tcPr>
            <w:tcW w:w="8505" w:type="dxa"/>
            <w:noWrap w:val="0"/>
            <w:vAlign w:val="center"/>
          </w:tcPr>
          <w:p>
            <w:pPr>
              <w:autoSpaceDE w:val="0"/>
              <w:autoSpaceDN w:val="0"/>
              <w:spacing w:line="280" w:lineRule="exact"/>
              <w:jc w:val="both"/>
              <w:rPr>
                <w:rFonts w:ascii="宋体" w:hAnsi="宋体"/>
                <w:color w:val="000000"/>
                <w:szCs w:val="21"/>
              </w:rPr>
            </w:pPr>
            <w:r>
              <w:rPr>
                <w:rFonts w:hint="eastAsia" w:ascii="宋体" w:hAnsi="宋体"/>
                <w:color w:val="000000"/>
                <w:szCs w:val="21"/>
              </w:rPr>
              <w:t>列出上述已明确选件及未作要求但可提供选件的清单和优惠价格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both"/>
              <w:rPr>
                <w:rFonts w:ascii="宋体" w:hAnsi="宋体"/>
                <w:szCs w:val="21"/>
              </w:rPr>
            </w:pPr>
            <w:r>
              <w:rPr>
                <w:rFonts w:hint="eastAsia" w:ascii="宋体" w:hAnsi="宋体"/>
                <w:szCs w:val="21"/>
              </w:rPr>
              <w:t>4</w:t>
            </w:r>
          </w:p>
        </w:tc>
        <w:tc>
          <w:tcPr>
            <w:tcW w:w="8505" w:type="dxa"/>
            <w:noWrap w:val="0"/>
            <w:vAlign w:val="center"/>
          </w:tcPr>
          <w:p>
            <w:pPr>
              <w:autoSpaceDE w:val="0"/>
              <w:autoSpaceDN w:val="0"/>
              <w:spacing w:line="280" w:lineRule="exact"/>
              <w:jc w:val="both"/>
              <w:rPr>
                <w:rFonts w:ascii="宋体" w:hAnsi="宋体"/>
                <w:color w:val="000000"/>
                <w:szCs w:val="21"/>
              </w:rPr>
            </w:pPr>
            <w:r>
              <w:rPr>
                <w:rFonts w:hint="eastAsia" w:ascii="宋体" w:hAnsi="宋体"/>
                <w:color w:val="000000"/>
                <w:szCs w:val="21"/>
              </w:rPr>
              <w:t>所有配置为同品牌原装产品(除注明要求例外)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both"/>
              <w:rPr>
                <w:rFonts w:ascii="宋体" w:hAnsi="宋体"/>
                <w:szCs w:val="21"/>
              </w:rPr>
            </w:pPr>
            <w:r>
              <w:rPr>
                <w:rFonts w:hint="eastAsia" w:ascii="宋体" w:hAnsi="宋体"/>
                <w:szCs w:val="21"/>
              </w:rPr>
              <w:t>5</w:t>
            </w:r>
          </w:p>
        </w:tc>
        <w:tc>
          <w:tcPr>
            <w:tcW w:w="8505" w:type="dxa"/>
            <w:noWrap w:val="0"/>
            <w:vAlign w:val="center"/>
          </w:tcPr>
          <w:p>
            <w:pPr>
              <w:autoSpaceDE w:val="0"/>
              <w:autoSpaceDN w:val="0"/>
              <w:spacing w:line="280" w:lineRule="exact"/>
              <w:jc w:val="both"/>
              <w:rPr>
                <w:rFonts w:ascii="宋体" w:hAnsi="宋体"/>
                <w:color w:val="000000"/>
                <w:szCs w:val="21"/>
              </w:rPr>
            </w:pPr>
            <w:r>
              <w:rPr>
                <w:rFonts w:hint="eastAsia" w:ascii="宋体" w:hAnsi="宋体"/>
                <w:color w:val="000000"/>
                <w:szCs w:val="21"/>
              </w:rPr>
              <w:t>所有设备必须是全新的，未曾使用过的原装产品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both"/>
              <w:rPr>
                <w:rFonts w:ascii="宋体" w:hAnsi="宋体"/>
                <w:szCs w:val="21"/>
              </w:rPr>
            </w:pPr>
            <w:r>
              <w:rPr>
                <w:rFonts w:hint="eastAsia" w:ascii="宋体" w:hAnsi="宋体"/>
                <w:szCs w:val="21"/>
              </w:rPr>
              <w:t>6</w:t>
            </w:r>
          </w:p>
        </w:tc>
        <w:tc>
          <w:tcPr>
            <w:tcW w:w="8505" w:type="dxa"/>
            <w:noWrap w:val="0"/>
            <w:vAlign w:val="center"/>
          </w:tcPr>
          <w:p>
            <w:pPr>
              <w:pStyle w:val="12"/>
              <w:jc w:val="both"/>
              <w:rPr>
                <w:rFonts w:ascii="宋体" w:hAnsi="宋体"/>
                <w:szCs w:val="21"/>
              </w:rPr>
            </w:pPr>
            <w:r>
              <w:rPr>
                <w:rFonts w:hint="eastAsia" w:ascii="宋体"/>
                <w:szCs w:val="21"/>
                <w:u w:val="none"/>
              </w:rPr>
              <w:t>提供合格的进口医疗器械注册证</w:t>
            </w:r>
            <w:r>
              <w:rPr>
                <w:rFonts w:hint="eastAsia" w:ascii="宋体" w:hAnsi="宋体" w:eastAsia="宋体" w:cs="Times New Roman"/>
                <w:color w:val="000000"/>
                <w:kern w:val="2"/>
                <w:sz w:val="21"/>
                <w:szCs w:val="21"/>
                <w:u w:val="none"/>
                <w:lang w:val="en-US" w:eastAsia="zh-CN" w:bidi="ar-SA"/>
              </w:rPr>
              <w:t>（国产品牌提供合格的医疗器械注册证或备案凭证复印件加盖投标人公章）复印件并加盖投标人公章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both"/>
              <w:rPr>
                <w:rFonts w:ascii="宋体" w:hAnsi="宋体"/>
                <w:szCs w:val="21"/>
              </w:rPr>
            </w:pPr>
            <w:r>
              <w:rPr>
                <w:rFonts w:hint="eastAsia" w:ascii="宋体" w:hAnsi="宋体"/>
                <w:szCs w:val="21"/>
              </w:rPr>
              <w:t>7</w:t>
            </w:r>
          </w:p>
        </w:tc>
        <w:tc>
          <w:tcPr>
            <w:tcW w:w="8505" w:type="dxa"/>
            <w:noWrap w:val="0"/>
            <w:vAlign w:val="center"/>
          </w:tcPr>
          <w:p>
            <w:pPr>
              <w:autoSpaceDE w:val="0"/>
              <w:autoSpaceDN w:val="0"/>
              <w:spacing w:line="280" w:lineRule="exact"/>
              <w:jc w:val="both"/>
              <w:rPr>
                <w:rFonts w:ascii="宋体" w:hAnsi="宋体"/>
                <w:color w:val="000000"/>
                <w:szCs w:val="21"/>
              </w:rPr>
            </w:pPr>
            <w:r>
              <w:rPr>
                <w:rFonts w:hint="eastAsia" w:ascii="宋体" w:hAnsi="宋体"/>
                <w:color w:val="000000"/>
                <w:szCs w:val="21"/>
              </w:rPr>
              <w:t>提供所投产品的原厂技术白皮书（DATASHEET）</w:t>
            </w:r>
          </w:p>
        </w:tc>
      </w:tr>
    </w:tbl>
    <w:p>
      <w:pPr>
        <w:pStyle w:val="2"/>
        <w:rPr>
          <w:rFonts w:hint="eastAsia"/>
        </w:rPr>
      </w:pPr>
    </w:p>
    <w:p/>
    <w:p>
      <w:pPr>
        <w:pStyle w:val="5"/>
        <w:numPr>
          <w:ilvl w:val="0"/>
          <w:numId w:val="16"/>
        </w:numPr>
      </w:pPr>
      <w:bookmarkStart w:id="42" w:name="_Toc643610534"/>
      <w:r>
        <w:rPr>
          <w:rFonts w:hint="eastAsia" w:ascii="仿宋"/>
        </w:rPr>
        <w:t>商务要求</w:t>
      </w:r>
      <w:bookmarkEnd w:id="42"/>
    </w:p>
    <w:p>
      <w:pPr>
        <w:rPr>
          <w:rFonts w:hint="eastAsia"/>
          <w:b/>
          <w:sz w:val="21"/>
          <w:szCs w:val="21"/>
          <w:lang w:val="en-US"/>
        </w:rPr>
      </w:pPr>
      <w:r>
        <w:rPr>
          <w:rFonts w:hint="eastAsia" w:ascii="仿宋_GB2312" w:hAnsi="宋体" w:eastAsia="仿宋_GB2312"/>
          <w:b/>
          <w:sz w:val="24"/>
          <w:bdr w:val="single" w:color="auto" w:sz="4" w:space="0"/>
          <w:lang w:eastAsia="zh-CN"/>
        </w:rPr>
        <w:t>标项一</w:t>
      </w:r>
      <w:r>
        <w:rPr>
          <w:rFonts w:hint="eastAsia"/>
          <w:b/>
          <w:sz w:val="21"/>
          <w:szCs w:val="21"/>
          <w:lang w:val="en-US"/>
        </w:rPr>
        <w:t>OT设备</w:t>
      </w:r>
    </w:p>
    <w:p>
      <w:pPr>
        <w:rPr>
          <w:rFonts w:hint="eastAsia"/>
          <w:b/>
          <w:sz w:val="21"/>
          <w:szCs w:val="21"/>
          <w:lang w:val="en-US"/>
        </w:rPr>
      </w:pPr>
      <w:r>
        <w:rPr>
          <w:rFonts w:hint="eastAsia" w:ascii="仿宋_GB2312" w:hAnsi="宋体" w:eastAsia="仿宋_GB2312"/>
          <w:b/>
          <w:sz w:val="24"/>
          <w:bdr w:val="single" w:color="auto" w:sz="4" w:space="0"/>
          <w:lang w:eastAsia="zh-CN"/>
        </w:rPr>
        <w:t>标项二</w:t>
      </w:r>
      <w:r>
        <w:rPr>
          <w:rFonts w:hint="eastAsia" w:eastAsia="仿宋_GB2312"/>
          <w:b/>
          <w:sz w:val="21"/>
          <w:szCs w:val="21"/>
          <w:lang w:val="en-US" w:eastAsia="zh-CN"/>
        </w:rPr>
        <w:t>PT</w:t>
      </w:r>
      <w:r>
        <w:rPr>
          <w:rFonts w:hint="eastAsia"/>
          <w:b/>
          <w:sz w:val="21"/>
          <w:szCs w:val="21"/>
          <w:lang w:val="en-US"/>
        </w:rPr>
        <w:t>设备</w:t>
      </w:r>
    </w:p>
    <w:p>
      <w:pPr>
        <w:rPr>
          <w:rFonts w:hint="eastAsia" w:eastAsia="宋体"/>
          <w:lang w:eastAsia="zh-CN"/>
        </w:rPr>
      </w:pPr>
      <w:r>
        <w:rPr>
          <w:rFonts w:hint="eastAsia" w:ascii="仿宋_GB2312" w:hAnsi="宋体" w:eastAsia="仿宋_GB2312"/>
          <w:b/>
          <w:sz w:val="24"/>
          <w:bdr w:val="single" w:color="auto" w:sz="4" w:space="0"/>
          <w:lang w:eastAsia="zh-CN"/>
        </w:rPr>
        <w:t>标项三</w:t>
      </w:r>
      <w:r>
        <w:rPr>
          <w:rFonts w:hint="eastAsia"/>
          <w:b/>
          <w:sz w:val="21"/>
          <w:szCs w:val="21"/>
          <w:lang w:val="en-US"/>
        </w:rPr>
        <w:t>居家模拟设备</w:t>
      </w:r>
    </w:p>
    <w:p>
      <w:pPr>
        <w:rPr>
          <w:rFonts w:hint="eastAsia"/>
          <w:b/>
          <w:sz w:val="21"/>
          <w:szCs w:val="21"/>
          <w:lang w:val="en-US"/>
        </w:rPr>
      </w:pPr>
      <w:r>
        <w:rPr>
          <w:rFonts w:hint="eastAsia" w:ascii="仿宋_GB2312" w:hAnsi="宋体" w:eastAsia="仿宋_GB2312"/>
          <w:b/>
          <w:sz w:val="24"/>
          <w:bdr w:val="single" w:color="auto" w:sz="4" w:space="0"/>
          <w:lang w:eastAsia="zh-CN"/>
        </w:rPr>
        <w:t>标项四</w:t>
      </w:r>
      <w:r>
        <w:rPr>
          <w:rFonts w:hint="eastAsia"/>
          <w:b/>
          <w:sz w:val="21"/>
          <w:szCs w:val="21"/>
          <w:lang w:val="en-US"/>
        </w:rPr>
        <w:t>儿童康复设备</w:t>
      </w:r>
    </w:p>
    <w:p>
      <w:r>
        <w:rPr>
          <w:rFonts w:hint="eastAsia" w:ascii="仿宋_GB2312" w:hAnsi="宋体" w:eastAsia="仿宋_GB2312"/>
          <w:b/>
          <w:sz w:val="24"/>
          <w:bdr w:val="single" w:color="auto" w:sz="4" w:space="0"/>
          <w:lang w:eastAsia="zh-CN"/>
        </w:rPr>
        <w:t>标项五</w:t>
      </w:r>
      <w:r>
        <w:rPr>
          <w:rFonts w:hint="eastAsia" w:ascii="仿宋_GB2312" w:hAnsi="宋体" w:eastAsia="仿宋_GB2312"/>
          <w:b/>
          <w:sz w:val="24"/>
        </w:rPr>
        <w:t>理疗设备</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2.1供货期</w:t>
      </w:r>
    </w:p>
    <w:p>
      <w:pPr>
        <w:widowControl/>
        <w:snapToGrid w:val="0"/>
        <w:spacing w:line="480" w:lineRule="exact"/>
        <w:ind w:firstLine="480" w:firstLineChars="200"/>
        <w:rPr>
          <w:rFonts w:hint="eastAsia" w:ascii="仿宋" w:eastAsia="仿宋"/>
          <w:color w:val="000000"/>
          <w:kern w:val="0"/>
          <w:sz w:val="24"/>
          <w:lang w:eastAsia="zh-CN"/>
        </w:rPr>
      </w:pPr>
      <w:r>
        <w:rPr>
          <w:rFonts w:hint="eastAsia" w:ascii="仿宋" w:eastAsia="仿宋"/>
          <w:color w:val="000000"/>
          <w:kern w:val="0"/>
          <w:sz w:val="24"/>
        </w:rPr>
        <w:t>合同生效30天内</w:t>
      </w:r>
      <w:r>
        <w:rPr>
          <w:rFonts w:hint="eastAsia" w:ascii="仿宋" w:eastAsia="仿宋"/>
          <w:color w:val="000000"/>
          <w:kern w:val="0"/>
          <w:sz w:val="24"/>
          <w:lang w:eastAsia="zh-CN"/>
        </w:rPr>
        <w:t>。</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2.2安装调试：</w:t>
      </w:r>
    </w:p>
    <w:p>
      <w:pPr>
        <w:widowControl/>
        <w:snapToGrid w:val="0"/>
        <w:spacing w:line="480" w:lineRule="exact"/>
        <w:ind w:firstLine="480" w:firstLineChars="200"/>
        <w:rPr>
          <w:rFonts w:ascii="仿宋" w:eastAsia="仿宋"/>
          <w:sz w:val="24"/>
        </w:rPr>
      </w:pPr>
      <w:r>
        <w:rPr>
          <w:rFonts w:hint="eastAsia" w:ascii="仿宋" w:eastAsia="仿宋"/>
          <w:sz w:val="24"/>
        </w:rPr>
        <w:t>中标人负责设备的安装、调试，费用由中标人承担，请考虑到本次投标报价中。</w:t>
      </w:r>
    </w:p>
    <w:p>
      <w:pPr>
        <w:widowControl/>
        <w:snapToGrid w:val="0"/>
        <w:spacing w:line="480" w:lineRule="exact"/>
        <w:rPr>
          <w:rFonts w:ascii="仿宋" w:eastAsia="仿宋"/>
          <w:b/>
          <w:bCs/>
          <w:sz w:val="24"/>
        </w:rPr>
      </w:pPr>
      <w:r>
        <w:rPr>
          <w:rFonts w:hint="eastAsia" w:ascii="仿宋" w:eastAsia="仿宋"/>
          <w:b/>
          <w:bCs/>
          <w:sz w:val="24"/>
        </w:rPr>
        <w:t>2.3质保期</w:t>
      </w:r>
    </w:p>
    <w:p>
      <w:pPr>
        <w:widowControl/>
        <w:snapToGrid w:val="0"/>
        <w:spacing w:line="480" w:lineRule="exact"/>
        <w:ind w:firstLine="479"/>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本次采购质保期为2年。</w:t>
      </w:r>
      <w:r>
        <w:rPr>
          <w:rFonts w:hint="eastAsia" w:ascii="仿宋" w:hAnsi="Times New Roman" w:eastAsia="仿宋" w:cs="Times New Roman"/>
          <w:color w:val="000000"/>
          <w:kern w:val="0"/>
          <w:sz w:val="24"/>
          <w:szCs w:val="22"/>
          <w:lang w:val="en-US" w:eastAsia="zh-CN" w:bidi="ar-SA"/>
        </w:rPr>
        <w:t>在质保期内应免费提供2次保养/年，保修期内的开机率：≥95%（按一年365天计算），保修期外只收配件费，不收维修费，提供仪器相关专用耗材、零配件、易损件价格清单（人民币成交价）。提供1年免费保修终身服务。</w:t>
      </w:r>
      <w:r>
        <w:rPr>
          <w:rFonts w:hint="eastAsia" w:ascii="仿宋" w:hAnsi="Times New Roman" w:eastAsia="仿宋" w:cs="Times New Roman"/>
          <w:sz w:val="24"/>
          <w:lang w:val="en-US" w:eastAsia="zh-CN"/>
        </w:rPr>
        <w:t>零配件供应8年以上，保修期外的维修，当确认故障后必须先维修再付配件费，免收人工费。</w:t>
      </w:r>
    </w:p>
    <w:p>
      <w:pPr>
        <w:widowControl/>
        <w:snapToGrid w:val="0"/>
        <w:spacing w:line="480" w:lineRule="exact"/>
        <w:rPr>
          <w:rFonts w:ascii="仿宋" w:eastAsia="仿宋"/>
          <w:b/>
          <w:bCs/>
          <w:sz w:val="24"/>
        </w:rPr>
      </w:pPr>
      <w:r>
        <w:rPr>
          <w:rFonts w:hint="eastAsia" w:ascii="仿宋" w:eastAsia="仿宋"/>
          <w:b/>
          <w:bCs/>
          <w:sz w:val="24"/>
        </w:rPr>
        <w:t>2.4技术培训</w:t>
      </w:r>
    </w:p>
    <w:p>
      <w:pPr>
        <w:widowControl/>
        <w:snapToGrid w:val="0"/>
        <w:spacing w:line="480" w:lineRule="exact"/>
        <w:ind w:firstLine="480" w:firstLineChars="200"/>
        <w:rPr>
          <w:rFonts w:hint="eastAsia" w:ascii="仿宋" w:eastAsia="仿宋"/>
          <w:color w:val="000000"/>
          <w:kern w:val="0"/>
          <w:sz w:val="24"/>
          <w:szCs w:val="22"/>
          <w:lang w:val="en-US" w:eastAsia="zh-CN"/>
        </w:rPr>
      </w:pPr>
      <w:r>
        <w:rPr>
          <w:rFonts w:hint="eastAsia" w:ascii="仿宋" w:hAnsi="Times New Roman" w:eastAsia="仿宋" w:cs="Times New Roman"/>
          <w:sz w:val="24"/>
          <w:lang w:val="en-US" w:eastAsia="zh-CN"/>
        </w:rPr>
        <w:t>中标人需免费提供至少2名操作人员</w:t>
      </w:r>
      <w:r>
        <w:rPr>
          <w:rFonts w:hint="eastAsia" w:ascii="仿宋" w:eastAsia="仿宋"/>
          <w:color w:val="000000"/>
          <w:kern w:val="0"/>
          <w:sz w:val="24"/>
          <w:szCs w:val="22"/>
          <w:lang w:val="en-US" w:eastAsia="zh-CN"/>
        </w:rPr>
        <w:t>和1名维修人员的培训。</w:t>
      </w:r>
      <w:r>
        <w:rPr>
          <w:rFonts w:hint="eastAsia" w:ascii="仿宋" w:eastAsia="仿宋"/>
          <w:sz w:val="24"/>
          <w:szCs w:val="22"/>
        </w:rPr>
        <w:t>负责上门安装、调试、维修和技术支持。现场技术操作培训，保证使用人员正规操作设备的各种功能。</w:t>
      </w:r>
      <w:r>
        <w:rPr>
          <w:rFonts w:hint="eastAsia" w:ascii="仿宋" w:eastAsia="仿宋"/>
          <w:color w:val="000000"/>
          <w:kern w:val="0"/>
          <w:sz w:val="24"/>
          <w:szCs w:val="22"/>
          <w:lang w:val="en-US" w:eastAsia="zh-CN"/>
        </w:rPr>
        <w:t>投标人须在投标文件中提供详细的培训计划，包括培训内容、培训时间、培训费用等。技术培训费用应包含在投标总价。</w:t>
      </w:r>
    </w:p>
    <w:p>
      <w:pPr>
        <w:widowControl/>
        <w:snapToGrid w:val="0"/>
        <w:spacing w:line="480" w:lineRule="exact"/>
        <w:rPr>
          <w:rFonts w:ascii="仿宋" w:eastAsia="仿宋"/>
          <w:b/>
          <w:bCs/>
          <w:sz w:val="24"/>
        </w:rPr>
      </w:pPr>
      <w:r>
        <w:rPr>
          <w:rFonts w:hint="eastAsia" w:ascii="仿宋" w:eastAsia="仿宋"/>
          <w:b/>
          <w:bCs/>
          <w:sz w:val="24"/>
        </w:rPr>
        <w:t>2.5付款方式</w:t>
      </w:r>
    </w:p>
    <w:p>
      <w:pPr>
        <w:widowControl/>
        <w:snapToGrid w:val="0"/>
        <w:spacing w:line="480" w:lineRule="exact"/>
        <w:ind w:firstLine="479"/>
        <w:rPr>
          <w:rFonts w:hint="eastAsia" w:ascii="仿宋" w:hAnsi="Times New Roman" w:eastAsia="仿宋" w:cs="Times New Roman"/>
          <w:color w:val="000000"/>
          <w:kern w:val="0"/>
          <w:sz w:val="24"/>
        </w:rPr>
      </w:pPr>
      <w:r>
        <w:rPr>
          <w:rFonts w:hint="eastAsia" w:ascii="仿宋" w:hAnsi="Times New Roman" w:eastAsia="仿宋" w:cs="Times New Roman"/>
          <w:color w:val="000000"/>
          <w:kern w:val="0"/>
          <w:sz w:val="24"/>
        </w:rPr>
        <w:t>双方签订合同且开始供货后15日内支付30%的合同款，设备安装并通过验收后60日内支付全部货款。</w:t>
      </w:r>
    </w:p>
    <w:p>
      <w:pPr>
        <w:widowControl/>
        <w:snapToGrid w:val="0"/>
        <w:spacing w:line="480" w:lineRule="exact"/>
        <w:rPr>
          <w:rFonts w:hint="eastAsia" w:ascii="仿宋" w:eastAsia="仿宋"/>
          <w:b/>
          <w:bCs/>
          <w:sz w:val="24"/>
        </w:rPr>
      </w:pPr>
      <w:r>
        <w:rPr>
          <w:rFonts w:hint="eastAsia" w:ascii="仿宋" w:eastAsia="仿宋"/>
          <w:b/>
          <w:bCs/>
          <w:sz w:val="24"/>
        </w:rPr>
        <w:t>2.6售后服务</w:t>
      </w:r>
    </w:p>
    <w:p>
      <w:pPr>
        <w:widowControl/>
        <w:snapToGrid w:val="0"/>
        <w:spacing w:line="480" w:lineRule="exact"/>
        <w:ind w:firstLine="480" w:firstLineChars="200"/>
        <w:rPr>
          <w:rFonts w:hint="eastAsia" w:ascii="仿宋" w:eastAsia="仿宋"/>
          <w:sz w:val="24"/>
          <w:szCs w:val="22"/>
        </w:rPr>
      </w:pPr>
      <w:r>
        <w:rPr>
          <w:rFonts w:hint="eastAsia" w:ascii="仿宋" w:eastAsia="仿宋"/>
          <w:sz w:val="24"/>
          <w:szCs w:val="22"/>
        </w:rPr>
        <w:t>中标人需提供专门的售后服务电话，中标人在接到采购人通知后，应立即回应，</w:t>
      </w:r>
      <w:r>
        <w:rPr>
          <w:rFonts w:hint="eastAsia" w:ascii="仿宋" w:eastAsia="仿宋"/>
          <w:sz w:val="24"/>
          <w:szCs w:val="22"/>
          <w:lang w:val="en-US" w:eastAsia="zh-CN"/>
        </w:rPr>
        <w:t>6</w:t>
      </w:r>
      <w:r>
        <w:rPr>
          <w:rFonts w:hint="eastAsia" w:ascii="仿宋" w:eastAsia="仿宋"/>
          <w:sz w:val="24"/>
          <w:szCs w:val="22"/>
        </w:rPr>
        <w:t>小时内派员到达用户现场实施维修。24小时内解决出现的问题；如果5天内不能解决问题，提供备用设备。</w:t>
      </w:r>
    </w:p>
    <w:p>
      <w:pPr>
        <w:widowControl/>
        <w:snapToGrid w:val="0"/>
        <w:spacing w:line="480" w:lineRule="exact"/>
        <w:rPr>
          <w:rFonts w:ascii="仿宋" w:eastAsia="仿宋"/>
          <w:b/>
          <w:bCs/>
          <w:sz w:val="24"/>
        </w:rPr>
      </w:pPr>
      <w:r>
        <w:rPr>
          <w:rFonts w:hint="eastAsia" w:ascii="仿宋" w:eastAsia="仿宋"/>
          <w:b/>
          <w:bCs/>
          <w:sz w:val="24"/>
        </w:rPr>
        <w:t>2.7数量调整</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招标人保留在签约时调整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如遇本次招标没有涉及的设备或服务时，由中标人提供申请，招标人确认后实施。</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2.8验收</w:t>
      </w:r>
    </w:p>
    <w:p>
      <w:pPr>
        <w:widowControl/>
        <w:snapToGrid w:val="0"/>
        <w:spacing w:line="480" w:lineRule="exact"/>
        <w:ind w:firstLine="479"/>
        <w:rPr>
          <w:rFonts w:hint="eastAsia" w:ascii="仿宋" w:hAnsi="Times New Roman" w:eastAsia="仿宋" w:cs="Times New Roman"/>
          <w:color w:val="000000"/>
          <w:kern w:val="0"/>
          <w:sz w:val="24"/>
          <w:lang w:eastAsia="zh-CN"/>
        </w:rPr>
      </w:pPr>
      <w:r>
        <w:rPr>
          <w:rFonts w:hint="eastAsia" w:ascii="仿宋" w:hAnsi="Times New Roman" w:eastAsia="仿宋" w:cs="Times New Roman"/>
          <w:color w:val="000000"/>
          <w:kern w:val="0"/>
          <w:sz w:val="24"/>
        </w:rPr>
        <w:t>应与产品原始样本技术数据及标书技术文件一致，符合国家有关技术规范和技术标准，并提供所有有效证件（包括安检、商检证书）</w:t>
      </w:r>
      <w:r>
        <w:rPr>
          <w:rFonts w:hint="eastAsia" w:ascii="仿宋" w:hAnsi="Times New Roman" w:eastAsia="仿宋" w:cs="Times New Roman"/>
          <w:color w:val="000000"/>
          <w:kern w:val="0"/>
          <w:sz w:val="24"/>
          <w:lang w:eastAsia="zh-CN"/>
        </w:rPr>
        <w:t>。</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采购人保留邀请参加本项目的其他投标人或者第三方机构或相关技术专家参与验收的权利。参与验收的投标人或者第三方机构的意见作为验收书的参考资料一并存档。</w:t>
      </w:r>
    </w:p>
    <w:p>
      <w:r>
        <w:rPr>
          <w:rFonts w:hint="eastAsia" w:ascii="仿宋_GB2312" w:hAnsi="宋体" w:eastAsia="仿宋_GB2312"/>
          <w:b/>
          <w:sz w:val="24"/>
          <w:bdr w:val="single" w:color="auto" w:sz="4" w:space="0"/>
          <w:lang w:eastAsia="zh-CN"/>
        </w:rPr>
        <w:t>标项六</w:t>
      </w:r>
      <w:r>
        <w:rPr>
          <w:rFonts w:hint="eastAsia" w:ascii="仿宋_GB2312" w:hAnsi="宋体" w:eastAsia="仿宋_GB2312"/>
          <w:b/>
          <w:sz w:val="24"/>
        </w:rPr>
        <w:t>天轨减重康复训练系统</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2.1供货期</w:t>
      </w:r>
    </w:p>
    <w:p>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中标即日起二个月内；如有例外，可在合同中另行约定。</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2.2安装调试：</w:t>
      </w:r>
    </w:p>
    <w:p>
      <w:pPr>
        <w:widowControl/>
        <w:snapToGrid w:val="0"/>
        <w:spacing w:line="480" w:lineRule="exact"/>
        <w:ind w:firstLine="480" w:firstLineChars="200"/>
        <w:rPr>
          <w:rFonts w:ascii="仿宋" w:eastAsia="仿宋"/>
          <w:sz w:val="24"/>
        </w:rPr>
      </w:pPr>
      <w:r>
        <w:rPr>
          <w:rFonts w:hint="eastAsia" w:ascii="仿宋" w:eastAsia="仿宋"/>
          <w:sz w:val="24"/>
        </w:rPr>
        <w:t>中标人负责设备的安装、调试，费用由中标人承担，请考虑到本次投标报价中。</w:t>
      </w:r>
    </w:p>
    <w:p>
      <w:pPr>
        <w:widowControl/>
        <w:snapToGrid w:val="0"/>
        <w:spacing w:line="480" w:lineRule="exact"/>
        <w:rPr>
          <w:rFonts w:ascii="仿宋" w:eastAsia="仿宋"/>
          <w:b/>
          <w:bCs/>
          <w:sz w:val="24"/>
        </w:rPr>
      </w:pPr>
      <w:r>
        <w:rPr>
          <w:rFonts w:hint="eastAsia" w:ascii="仿宋" w:eastAsia="仿宋"/>
          <w:b/>
          <w:bCs/>
          <w:sz w:val="24"/>
        </w:rPr>
        <w:t>2.3质保期</w:t>
      </w:r>
    </w:p>
    <w:p>
      <w:pPr>
        <w:widowControl/>
        <w:snapToGrid w:val="0"/>
        <w:spacing w:line="480" w:lineRule="exact"/>
        <w:ind w:firstLine="480" w:firstLineChars="200"/>
        <w:rPr>
          <w:rFonts w:hint="eastAsia" w:ascii="仿宋" w:hAnsi="Times New Roman" w:eastAsia="仿宋" w:cs="Times New Roman"/>
          <w:sz w:val="24"/>
          <w:lang w:val="en-US" w:eastAsia="zh-CN"/>
        </w:rPr>
      </w:pPr>
      <w:r>
        <w:rPr>
          <w:rFonts w:hint="eastAsia" w:ascii="仿宋" w:hAnsi="Times New Roman" w:eastAsia="仿宋" w:cs="Times New Roman"/>
          <w:sz w:val="24"/>
          <w:lang w:val="en-US" w:eastAsia="zh-CN"/>
        </w:rPr>
        <w:t>设备验收合格后免费保修</w:t>
      </w:r>
      <w:r>
        <w:rPr>
          <w:rFonts w:hint="eastAsia" w:ascii="仿宋" w:eastAsia="仿宋" w:cs="Times New Roman"/>
          <w:sz w:val="24"/>
          <w:lang w:val="en-US" w:eastAsia="zh-CN"/>
        </w:rPr>
        <w:t>2</w:t>
      </w:r>
      <w:r>
        <w:rPr>
          <w:rFonts w:hint="eastAsia" w:ascii="仿宋" w:hAnsi="Times New Roman" w:eastAsia="仿宋" w:cs="Times New Roman"/>
          <w:sz w:val="24"/>
          <w:lang w:val="en-US" w:eastAsia="zh-CN"/>
        </w:rPr>
        <w:t>年,耗材质保90天。保修后免收维修费，保证零配件供应8年以上。</w:t>
      </w:r>
    </w:p>
    <w:p>
      <w:pPr>
        <w:widowControl/>
        <w:snapToGrid w:val="0"/>
        <w:spacing w:line="480" w:lineRule="exact"/>
        <w:rPr>
          <w:rFonts w:ascii="仿宋" w:eastAsia="仿宋"/>
          <w:b/>
          <w:bCs/>
          <w:sz w:val="24"/>
        </w:rPr>
      </w:pPr>
      <w:r>
        <w:rPr>
          <w:rFonts w:hint="eastAsia" w:ascii="仿宋" w:eastAsia="仿宋"/>
          <w:b/>
          <w:bCs/>
          <w:sz w:val="24"/>
        </w:rPr>
        <w:t>2.4技术培训</w:t>
      </w:r>
    </w:p>
    <w:p>
      <w:pPr>
        <w:widowControl/>
        <w:snapToGrid w:val="0"/>
        <w:spacing w:line="480" w:lineRule="exact"/>
        <w:ind w:firstLine="479"/>
        <w:rPr>
          <w:rFonts w:hint="eastAsia" w:ascii="仿宋" w:hAnsi="Times New Roman" w:eastAsia="仿宋" w:cs="Times New Roman"/>
          <w:color w:val="000000"/>
          <w:kern w:val="0"/>
          <w:sz w:val="24"/>
          <w:lang w:val="en-US" w:eastAsia="zh-CN"/>
        </w:rPr>
      </w:pPr>
      <w:r>
        <w:rPr>
          <w:rFonts w:hint="eastAsia" w:ascii="仿宋" w:hAnsi="Times New Roman" w:eastAsia="仿宋" w:cs="Times New Roman"/>
          <w:color w:val="000000"/>
          <w:kern w:val="0"/>
          <w:sz w:val="24"/>
          <w:lang w:val="en-US" w:eastAsia="zh-CN"/>
        </w:rPr>
        <w:t>中标人需负责对采购人的技术人员就行</w:t>
      </w:r>
      <w:r>
        <w:rPr>
          <w:rFonts w:hint="eastAsia" w:ascii="仿宋" w:hAnsi="Times New Roman" w:eastAsia="仿宋" w:cs="Times New Roman"/>
          <w:color w:val="000000"/>
          <w:kern w:val="0"/>
          <w:sz w:val="24"/>
        </w:rPr>
        <w:t>操作和维修</w:t>
      </w:r>
      <w:r>
        <w:rPr>
          <w:rFonts w:hint="eastAsia" w:ascii="仿宋" w:hAnsi="Times New Roman" w:eastAsia="仿宋" w:cs="Times New Roman"/>
          <w:color w:val="000000"/>
          <w:kern w:val="0"/>
          <w:sz w:val="24"/>
          <w:lang w:eastAsia="zh-CN"/>
        </w:rPr>
        <w:t>进行</w:t>
      </w:r>
      <w:r>
        <w:rPr>
          <w:rFonts w:hint="eastAsia" w:ascii="仿宋" w:hAnsi="Times New Roman" w:eastAsia="仿宋" w:cs="Times New Roman"/>
          <w:color w:val="000000"/>
          <w:kern w:val="0"/>
          <w:sz w:val="24"/>
          <w:lang w:val="en-US" w:eastAsia="zh-CN"/>
        </w:rPr>
        <w:t>培训。投标人须在投标文件中提供详细的培训计划，包括培训内容、培训时间、培训费用等。技术培训费用应包含在投标总价。</w:t>
      </w:r>
    </w:p>
    <w:p>
      <w:pPr>
        <w:widowControl/>
        <w:snapToGrid w:val="0"/>
        <w:spacing w:line="480" w:lineRule="exact"/>
        <w:ind w:firstLine="482" w:firstLineChars="200"/>
        <w:rPr>
          <w:rFonts w:ascii="仿宋" w:eastAsia="仿宋"/>
          <w:b/>
          <w:bCs/>
          <w:sz w:val="24"/>
        </w:rPr>
      </w:pPr>
      <w:r>
        <w:rPr>
          <w:rFonts w:hint="eastAsia" w:ascii="仿宋" w:eastAsia="仿宋"/>
          <w:b/>
          <w:bCs/>
          <w:sz w:val="24"/>
        </w:rPr>
        <w:t>2.5付款方式</w:t>
      </w:r>
    </w:p>
    <w:p>
      <w:pPr>
        <w:widowControl/>
        <w:snapToGrid w:val="0"/>
        <w:spacing w:line="480" w:lineRule="exact"/>
        <w:ind w:firstLine="479"/>
        <w:rPr>
          <w:rFonts w:hint="eastAsia" w:ascii="仿宋" w:hAnsi="Times New Roman" w:eastAsia="仿宋" w:cs="Times New Roman"/>
          <w:color w:val="000000"/>
          <w:kern w:val="0"/>
          <w:sz w:val="24"/>
        </w:rPr>
      </w:pPr>
      <w:r>
        <w:rPr>
          <w:rFonts w:hint="eastAsia" w:ascii="仿宋" w:hAnsi="Times New Roman" w:eastAsia="仿宋" w:cs="Times New Roman"/>
          <w:color w:val="000000"/>
          <w:kern w:val="0"/>
          <w:sz w:val="24"/>
        </w:rPr>
        <w:t>双方签订合同且开始供货后15日内支付30%的合同款，设备安装并通过验收后60日内支付全部货款。</w:t>
      </w:r>
    </w:p>
    <w:p>
      <w:pPr>
        <w:widowControl/>
        <w:snapToGrid w:val="0"/>
        <w:spacing w:line="480" w:lineRule="exact"/>
        <w:rPr>
          <w:rFonts w:hint="eastAsia" w:ascii="仿宋" w:eastAsia="仿宋"/>
          <w:b/>
          <w:bCs/>
          <w:sz w:val="24"/>
        </w:rPr>
      </w:pPr>
      <w:r>
        <w:rPr>
          <w:rFonts w:hint="eastAsia" w:ascii="仿宋" w:eastAsia="仿宋"/>
          <w:b/>
          <w:bCs/>
          <w:sz w:val="24"/>
        </w:rPr>
        <w:t>2.6售后服务</w:t>
      </w:r>
    </w:p>
    <w:p>
      <w:pPr>
        <w:widowControl/>
        <w:snapToGrid w:val="0"/>
        <w:spacing w:line="480" w:lineRule="exact"/>
        <w:ind w:firstLine="480" w:firstLineChars="200"/>
        <w:rPr>
          <w:rFonts w:ascii="仿宋" w:eastAsia="仿宋"/>
          <w:sz w:val="24"/>
        </w:rPr>
      </w:pPr>
      <w:r>
        <w:rPr>
          <w:rFonts w:hint="eastAsia" w:ascii="仿宋" w:eastAsia="仿宋"/>
          <w:color w:val="000000"/>
          <w:kern w:val="0"/>
          <w:sz w:val="24"/>
        </w:rPr>
        <w:t>中标人需提供专门的售后服务电话，中标人在接到采购人通知后，</w:t>
      </w:r>
      <w:r>
        <w:rPr>
          <w:rFonts w:ascii="仿宋" w:eastAsia="仿宋"/>
          <w:color w:val="000000"/>
          <w:kern w:val="0"/>
          <w:sz w:val="24"/>
        </w:rPr>
        <w:t>8</w:t>
      </w:r>
      <w:r>
        <w:rPr>
          <w:rFonts w:hint="eastAsia" w:ascii="仿宋" w:eastAsia="仿宋"/>
          <w:color w:val="000000"/>
          <w:kern w:val="0"/>
          <w:sz w:val="24"/>
        </w:rPr>
        <w:t>小时内做出响应，</w:t>
      </w:r>
      <w:r>
        <w:rPr>
          <w:rFonts w:ascii="仿宋" w:eastAsia="仿宋"/>
          <w:color w:val="000000"/>
          <w:kern w:val="0"/>
          <w:sz w:val="24"/>
        </w:rPr>
        <w:t>12</w:t>
      </w:r>
      <w:r>
        <w:rPr>
          <w:rFonts w:hint="eastAsia" w:ascii="仿宋" w:eastAsia="仿宋"/>
          <w:color w:val="000000"/>
          <w:kern w:val="0"/>
          <w:sz w:val="24"/>
        </w:rPr>
        <w:t>小时内派人赴现场处理问题。</w:t>
      </w:r>
      <w:r>
        <w:rPr>
          <w:rFonts w:ascii="仿宋" w:eastAsia="仿宋"/>
          <w:color w:val="000000"/>
          <w:kern w:val="0"/>
          <w:sz w:val="24"/>
        </w:rPr>
        <w:t>24</w:t>
      </w:r>
      <w:r>
        <w:rPr>
          <w:rFonts w:hint="eastAsia" w:ascii="仿宋" w:eastAsia="仿宋"/>
          <w:color w:val="000000"/>
          <w:kern w:val="0"/>
          <w:sz w:val="24"/>
        </w:rPr>
        <w:t>小时内无法修复的，中标人需提供</w:t>
      </w:r>
      <w:r>
        <w:rPr>
          <w:rFonts w:hint="eastAsia" w:ascii="仿宋" w:eastAsia="仿宋"/>
          <w:sz w:val="24"/>
        </w:rPr>
        <w:t>无偿提供备机或备用零件供采购人使用。</w:t>
      </w:r>
    </w:p>
    <w:p>
      <w:pPr>
        <w:widowControl/>
        <w:snapToGrid w:val="0"/>
        <w:spacing w:line="480" w:lineRule="exact"/>
        <w:rPr>
          <w:rFonts w:ascii="仿宋" w:eastAsia="仿宋"/>
          <w:b/>
          <w:bCs/>
          <w:sz w:val="24"/>
        </w:rPr>
      </w:pPr>
      <w:r>
        <w:rPr>
          <w:rFonts w:hint="eastAsia" w:ascii="仿宋" w:eastAsia="仿宋"/>
          <w:b/>
          <w:bCs/>
          <w:sz w:val="24"/>
        </w:rPr>
        <w:t>2.7数量调整</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招标人保留在签约时调整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p>
    <w:p>
      <w:pPr>
        <w:widowControl/>
        <w:snapToGrid w:val="0"/>
        <w:spacing w:line="480" w:lineRule="exact"/>
        <w:ind w:firstLine="479"/>
        <w:rPr>
          <w:rFonts w:ascii="仿宋" w:eastAsia="仿宋"/>
          <w:color w:val="000000"/>
          <w:kern w:val="0"/>
          <w:sz w:val="24"/>
        </w:rPr>
      </w:pPr>
      <w:r>
        <w:rPr>
          <w:rFonts w:hint="eastAsia" w:ascii="仿宋" w:eastAsia="仿宋"/>
          <w:color w:val="000000"/>
          <w:kern w:val="0"/>
          <w:sz w:val="24"/>
        </w:rPr>
        <w:t>如遇本次招标没有涉及的设备或服务时，由中标人提供申请，招标人确认后实施。</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2.8验收</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验收按国家有关规范标准（国家无验收规范标准的按双方合同规定的要求）进行。</w:t>
      </w:r>
    </w:p>
    <w:p>
      <w:pPr>
        <w:widowControl/>
        <w:snapToGrid w:val="0"/>
        <w:spacing w:line="480" w:lineRule="exact"/>
        <w:ind w:firstLine="479"/>
        <w:rPr>
          <w:rFonts w:hint="eastAsia" w:ascii="仿宋" w:eastAsia="仿宋"/>
          <w:color w:val="000000"/>
          <w:kern w:val="0"/>
          <w:sz w:val="24"/>
        </w:rPr>
      </w:pPr>
      <w:r>
        <w:rPr>
          <w:rFonts w:hint="eastAsia" w:ascii="仿宋" w:eastAsia="仿宋"/>
          <w:color w:val="000000"/>
          <w:kern w:val="0"/>
          <w:sz w:val="24"/>
        </w:rPr>
        <w:t>采购人保留邀请参加本项目的其他投标人或者第三方机构或相关技术专家参与验收的权利。参与验收的投标人或者第三方机构的意见作为验收书的参考资料一并存档。</w:t>
      </w:r>
    </w:p>
    <w:p>
      <w:pPr>
        <w:pStyle w:val="4"/>
        <w:rPr>
          <w:rFonts w:ascii="仿宋"/>
        </w:rPr>
      </w:pPr>
      <w:bookmarkStart w:id="43" w:name="_Toc643610535"/>
      <w:r>
        <w:rPr>
          <w:rFonts w:hint="eastAsia" w:ascii="仿宋"/>
        </w:rPr>
        <w:t>第四章  拟签订合同的主要条款</w:t>
      </w:r>
      <w:bookmarkEnd w:id="43"/>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关于项目编号为      的（标项及名称）项目的政府采购交易结果，签署本合同。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一、项目内容及合同价格</w:t>
      </w:r>
    </w:p>
    <w:p>
      <w:pPr>
        <w:widowControl/>
        <w:snapToGrid w:val="0"/>
        <w:spacing w:line="480" w:lineRule="exact"/>
        <w:ind w:firstLine="480" w:firstLineChars="200"/>
        <w:jc w:val="right"/>
        <w:rPr>
          <w:rFonts w:ascii="仿宋" w:eastAsia="仿宋"/>
          <w:color w:val="000000"/>
          <w:kern w:val="0"/>
          <w:sz w:val="24"/>
        </w:rPr>
      </w:pPr>
      <w:r>
        <w:rPr>
          <w:rFonts w:hint="eastAsia" w:ascii="仿宋" w:eastAsia="仿宋"/>
          <w:color w:val="000000"/>
          <w:kern w:val="0"/>
          <w:sz w:val="24"/>
        </w:rPr>
        <w:t xml:space="preserve">金额单位：元 </w:t>
      </w:r>
    </w:p>
    <w:tbl>
      <w:tblPr>
        <w:tblStyle w:val="2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3168"/>
        <w:gridCol w:w="1056"/>
        <w:gridCol w:w="123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511" w:firstLineChars="213"/>
              <w:rPr>
                <w:rFonts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511" w:firstLineChars="213"/>
              <w:rPr>
                <w:rFonts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pStyle w:val="30"/>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tcPr>
          <w:p>
            <w:pPr>
              <w:pStyle w:val="30"/>
              <w:spacing w:after="120" w:line="460" w:lineRule="exact"/>
              <w:ind w:left="570"/>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15"/>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tcPr>
          <w:p>
            <w:pPr>
              <w:pStyle w:val="15"/>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tcPr>
          <w:p>
            <w:pPr>
              <w:pStyle w:val="30"/>
              <w:spacing w:after="120" w:line="460" w:lineRule="exact"/>
              <w:ind w:firstLine="511" w:firstLineChars="213"/>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15"/>
              <w:snapToGrid w:val="0"/>
              <w:spacing w:before="120" w:after="120" w:line="460" w:lineRule="exact"/>
              <w:rPr>
                <w:rFonts w:ascii="仿宋" w:eastAsia="仿宋"/>
                <w:sz w:val="24"/>
                <w:szCs w:val="24"/>
              </w:rPr>
            </w:pPr>
            <w:r>
              <w:rPr>
                <w:rFonts w:hint="eastAsia" w:ascii="仿宋" w:eastAsia="仿宋"/>
                <w:sz w:val="24"/>
                <w:szCs w:val="24"/>
              </w:rPr>
              <w:t>合同总价大写：                                      小写：￥</w:t>
            </w:r>
          </w:p>
        </w:tc>
      </w:tr>
    </w:tbl>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注：1.项目具体技术需求详见采购文件、投标文件以及询标记录。</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2.以上合同总价包含项目达到预期使用效果所需的一切费用。</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二、技术资料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1.乙方应按采购文件规定的时间向甲方提供使用项目的有关技术资料。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四、产权担保</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六、质保期和履约保证金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1.质保期 年。（自项目验收合格交付使用之日起计）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2.履约保证金元。[履约保证金交至采购人处，在合同约定交货验收合格满（   ）个月之日起5个工作日内无息退还]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七、项目工期及实施地点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1.交货期：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八、货款支付</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十、质量保证及售后服务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十一、调试和验收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十二、货物包装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十三、违约责任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4.本合同未尽事宜，遵照《合同法》有关条文执行。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widowControl/>
        <w:snapToGrid w:val="0"/>
        <w:spacing w:line="480" w:lineRule="exact"/>
        <w:ind w:left="0"/>
        <w:rPr>
          <w:rFonts w:ascii="仿宋" w:eastAsia="仿宋"/>
          <w:color w:val="000000"/>
          <w:kern w:val="0"/>
          <w:sz w:val="24"/>
        </w:rPr>
      </w:pPr>
    </w:p>
    <w:p>
      <w:pPr>
        <w:pStyle w:val="4"/>
        <w:rPr>
          <w:rFonts w:ascii="仿宋"/>
        </w:rPr>
      </w:pPr>
      <w:bookmarkStart w:id="44" w:name="_Toc643610536"/>
      <w:r>
        <w:rPr>
          <w:rFonts w:hint="eastAsia" w:ascii="仿宋"/>
        </w:rPr>
        <w:t>第五章  评标办法及标准</w:t>
      </w:r>
      <w:bookmarkEnd w:id="44"/>
    </w:p>
    <w:p>
      <w:pPr>
        <w:spacing w:line="440" w:lineRule="exact"/>
        <w:jc w:val="left"/>
        <w:rPr>
          <w:rFonts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rPr>
      </w:pPr>
      <w:r>
        <w:rPr>
          <w:rFonts w:hint="eastAsia" w:ascii="仿宋" w:eastAsia="仿宋"/>
          <w:b/>
          <w:sz w:val="24"/>
        </w:rPr>
        <w:t>1、评标方法：</w:t>
      </w:r>
    </w:p>
    <w:p>
      <w:pPr>
        <w:spacing w:line="440" w:lineRule="exact"/>
        <w:ind w:firstLine="480" w:firstLineChars="200"/>
        <w:jc w:val="left"/>
        <w:rPr>
          <w:rFonts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rPr>
          <w:rFonts w:ascii="仿宋" w:eastAsia="仿宋"/>
          <w:color w:val="000000"/>
          <w:kern w:val="0"/>
          <w:sz w:val="24"/>
        </w:rPr>
      </w:pPr>
      <w:r>
        <w:rPr>
          <w:rFonts w:hint="eastAsia" w:ascii="仿宋" w:eastAsia="仿宋"/>
          <w:b/>
          <w:sz w:val="24"/>
        </w:rPr>
        <w:t>2.评分标准：</w:t>
      </w:r>
      <w:r>
        <w:rPr>
          <w:rFonts w:hint="eastAsia" w:ascii="仿宋" w:eastAsia="仿宋"/>
          <w:sz w:val="24"/>
        </w:rPr>
        <w:t>总分100分，其中商务技术分</w:t>
      </w:r>
      <w:r>
        <w:rPr>
          <w:rFonts w:ascii="仿宋" w:eastAsia="仿宋"/>
          <w:sz w:val="24"/>
        </w:rPr>
        <w:t>60</w:t>
      </w:r>
      <w:r>
        <w:rPr>
          <w:rFonts w:hint="eastAsia" w:ascii="仿宋" w:eastAsia="仿宋"/>
          <w:sz w:val="24"/>
        </w:rPr>
        <w:t>分，价格分</w:t>
      </w:r>
      <w:r>
        <w:rPr>
          <w:rFonts w:ascii="仿宋" w:eastAsia="仿宋"/>
          <w:sz w:val="24"/>
        </w:rPr>
        <w:t>40</w:t>
      </w:r>
      <w:r>
        <w:rPr>
          <w:rFonts w:hint="eastAsia" w:ascii="仿宋" w:eastAsia="仿宋"/>
          <w:sz w:val="24"/>
        </w:rPr>
        <w:t>分。下述所列为评分依据，分值如下（计算分值时，按其算术平均值保留小数2位）。</w:t>
      </w:r>
    </w:p>
    <w:p>
      <w:pPr>
        <w:widowControl/>
        <w:snapToGrid w:val="0"/>
        <w:spacing w:line="480" w:lineRule="exact"/>
        <w:rPr>
          <w:rFonts w:ascii="仿宋" w:eastAsia="仿宋"/>
          <w:b/>
          <w:bCs/>
          <w:color w:val="000000"/>
          <w:kern w:val="0"/>
          <w:sz w:val="24"/>
        </w:rPr>
      </w:pPr>
      <w:r>
        <w:rPr>
          <w:rFonts w:hint="eastAsia" w:ascii="仿宋" w:eastAsia="仿宋"/>
          <w:b/>
          <w:bCs/>
          <w:sz w:val="24"/>
          <w:bdr w:val="single" w:color="auto" w:sz="4" w:space="0"/>
        </w:rPr>
        <w:t>标项一、二、三、四、五、六</w:t>
      </w:r>
      <w:r>
        <w:rPr>
          <w:rFonts w:hint="eastAsia" w:ascii="仿宋" w:eastAsia="仿宋"/>
          <w:b/>
          <w:bCs/>
          <w:color w:val="000000"/>
          <w:kern w:val="0"/>
          <w:sz w:val="24"/>
        </w:rPr>
        <w:t>商务技术</w:t>
      </w:r>
      <w:r>
        <w:rPr>
          <w:rFonts w:ascii="仿宋" w:eastAsia="仿宋"/>
          <w:b/>
          <w:bCs/>
          <w:color w:val="000000"/>
          <w:kern w:val="0"/>
          <w:sz w:val="24"/>
        </w:rPr>
        <w:t>60</w:t>
      </w:r>
      <w:r>
        <w:rPr>
          <w:rFonts w:hint="eastAsia" w:ascii="仿宋" w:eastAsia="仿宋"/>
          <w:b/>
          <w:bCs/>
          <w:color w:val="000000"/>
          <w:kern w:val="0"/>
          <w:sz w:val="24"/>
        </w:rPr>
        <w:t>分：</w:t>
      </w:r>
    </w:p>
    <w:tbl>
      <w:tblPr>
        <w:tblStyle w:val="23"/>
        <w:tblpPr w:leftFromText="180" w:rightFromText="180" w:vertAnchor="text" w:horzAnchor="page" w:tblpX="1953" w:tblpY="287"/>
        <w:tblOverlap w:val="never"/>
        <w:tblW w:w="86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02"/>
        <w:gridCol w:w="7328"/>
        <w:gridCol w:w="54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序号</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评分标准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3" w:leftChars="-49" w:right="-113" w:rightChars="-54"/>
              <w:jc w:val="center"/>
              <w:rPr>
                <w:rFonts w:ascii="仿宋" w:eastAsia="仿宋"/>
                <w:szCs w:val="21"/>
              </w:rPr>
            </w:pPr>
            <w:r>
              <w:rPr>
                <w:rFonts w:hint="eastAsia" w:ascii="仿宋" w:eastAsia="仿宋"/>
                <w:szCs w:val="21"/>
              </w:rPr>
              <w:t>分数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1</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完全满足招标文件要求的20分；打▲指标出现负偏离每项扣3分；其他一般性指标负偏离扣1分，扣完为止；打★指标负偏离的无效投标处理。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20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2</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所投产品技术指标中，打▲指标出现正偏离的每项1分，其他一般指标出现正偏离或高配的、有先进程度每项0.5分，最高加3分。正偏离指标以投标产品同型号完整的datasheet为准，无实质性意义的正偏离不加分。共3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3</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所投的产品成功销售案例合同，每个案例2分，最高8分。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4</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根据投标设备的技术先进性、易用性、稳定性进行评价，考虑所投产品的成熟性、用户认可度综合评分，优秀5-6分，良好3-4分，一般1-2分，其他0分。共6分。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5</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对公司技术力量情况、供货安装进度的安排合理性、现场安全措施的可行性等方面由评委进行分析比较、评议、确定档次打分。优秀4-5分，良好2-3分，其他0-1分。共5分。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6</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 xml:space="preserve">在满足招标文件免费质保年限要求的基础上，每延长免费原厂质保期1年1分，最高2分。 </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7</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根据提供相应产品的培训，培训方案、时间、内容、地点、人员数等，横向对比综合评定，认定为优秀4分，良好3分，一般2-1分，应提供而未提供培训服务的0分。共4分。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8</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对提供的售后服务的响应情况（维修网点、维修人员、维修能力、定期巡检、故障响应等）及配件供应、优惠条件情况等方面由评委进行分析比较、评议、确定档次打分；优秀6-5分，良好4-3分，其他2-1分。不满足招标文件基本要求的本打分项0分。共6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9</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运行成本（根据保修价格、年运行费用和消耗品、易耗品价格），随机提供的耗材、备品配件、易损件是否齐全，保修期内外选购价格合理性等因素综合评价，优秀5-4分，良好3-2分，其他1-0分。共5分。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 w:hRule="atLeast"/>
        </w:trPr>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jc w:val="center"/>
              <w:rPr>
                <w:rFonts w:ascii="仿宋" w:eastAsia="仿宋"/>
                <w:szCs w:val="21"/>
              </w:rPr>
            </w:pPr>
            <w:r>
              <w:rPr>
                <w:rFonts w:hint="eastAsia" w:ascii="仿宋" w:eastAsia="仿宋"/>
                <w:szCs w:val="21"/>
              </w:rPr>
              <w:t>10</w:t>
            </w:r>
          </w:p>
        </w:tc>
        <w:tc>
          <w:tcPr>
            <w:tcW w:w="7324"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right="135"/>
              <w:rPr>
                <w:rFonts w:ascii="仿宋" w:eastAsia="仿宋"/>
                <w:szCs w:val="21"/>
              </w:rPr>
            </w:pPr>
            <w:r>
              <w:rPr>
                <w:rFonts w:hint="eastAsia" w:ascii="仿宋" w:eastAsia="仿宋"/>
                <w:szCs w:val="21"/>
              </w:rPr>
              <w:t>根据投标文件制作情况(包括商务、技术)，投标文件不以大量无关内容充数。</w:t>
            </w:r>
            <w:r>
              <w:rPr>
                <w:rFonts w:hint="eastAsia" w:ascii="仿宋" w:hAnsi="仿宋" w:eastAsia="仿宋"/>
                <w:szCs w:val="21"/>
              </w:rPr>
              <w:t>优1分，良好0.5分、其他0分。</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widowControl/>
              <w:ind w:left="-107" w:leftChars="-51" w:right="-113" w:rightChars="-54"/>
              <w:jc w:val="center"/>
              <w:rPr>
                <w:rFonts w:ascii="仿宋" w:eastAsia="仿宋"/>
                <w:szCs w:val="21"/>
              </w:rPr>
            </w:pPr>
            <w:r>
              <w:rPr>
                <w:rFonts w:hint="eastAsia" w:ascii="仿宋" w:eastAsia="仿宋"/>
                <w:szCs w:val="21"/>
              </w:rPr>
              <w:t>1</w:t>
            </w:r>
          </w:p>
        </w:tc>
      </w:tr>
    </w:tbl>
    <w:p>
      <w:pPr>
        <w:spacing w:line="500" w:lineRule="exact"/>
        <w:jc w:val="left"/>
        <w:rPr>
          <w:rFonts w:ascii="仿宋" w:eastAsia="仿宋"/>
          <w:sz w:val="24"/>
        </w:rPr>
      </w:pPr>
      <w:r>
        <w:rPr>
          <w:rFonts w:hint="eastAsia" w:ascii="仿宋" w:eastAsia="仿宋"/>
          <w:b/>
          <w:bCs/>
          <w:iCs/>
          <w:sz w:val="24"/>
        </w:rPr>
        <w:t>注：所有证书都应在有效期内，逾期不得分。</w:t>
      </w:r>
    </w:p>
    <w:p>
      <w:pPr>
        <w:spacing w:line="400" w:lineRule="exact"/>
        <w:rPr>
          <w:rFonts w:ascii="仿宋" w:eastAsia="仿宋"/>
          <w:b/>
          <w:bCs/>
          <w:iCs/>
          <w:sz w:val="24"/>
        </w:rPr>
      </w:pPr>
      <w:r>
        <w:rPr>
          <w:rFonts w:hint="eastAsia" w:ascii="仿宋" w:eastAsia="仿宋"/>
          <w:b/>
          <w:sz w:val="24"/>
          <w:bdr w:val="single" w:color="auto" w:sz="4" w:space="0"/>
        </w:rPr>
        <w:t>标项一、二、三、四、五、六</w:t>
      </w:r>
      <w:r>
        <w:rPr>
          <w:rFonts w:hint="eastAsia" w:ascii="仿宋" w:eastAsia="仿宋"/>
          <w:b/>
          <w:bCs/>
          <w:iCs/>
          <w:sz w:val="24"/>
        </w:rPr>
        <w:t>价格</w:t>
      </w:r>
      <w:r>
        <w:rPr>
          <w:rFonts w:ascii="仿宋" w:eastAsia="仿宋"/>
          <w:b/>
          <w:bCs/>
          <w:iCs/>
          <w:sz w:val="24"/>
        </w:rPr>
        <w:t>40</w:t>
      </w:r>
      <w:r>
        <w:rPr>
          <w:rFonts w:hint="eastAsia" w:ascii="仿宋" w:eastAsia="仿宋"/>
          <w:b/>
          <w:bCs/>
          <w:iCs/>
          <w:sz w:val="24"/>
        </w:rPr>
        <w:t>分：</w:t>
      </w:r>
    </w:p>
    <w:p>
      <w:pPr>
        <w:spacing w:line="400" w:lineRule="exact"/>
        <w:rPr>
          <w:rFonts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rPr>
          <w:rFonts w:ascii="仿宋" w:eastAsia="仿宋"/>
          <w:bCs/>
          <w:iCs/>
          <w:sz w:val="24"/>
          <w:u w:val="single"/>
        </w:rPr>
      </w:pPr>
      <w:r>
        <w:rPr>
          <w:rFonts w:hint="eastAsia" w:ascii="仿宋" w:eastAsia="仿宋"/>
          <w:bCs/>
          <w:iCs/>
          <w:sz w:val="24"/>
        </w:rPr>
        <w:t>即：投标报价得分=(评标基准价／投标报价)×40</w:t>
      </w:r>
    </w:p>
    <w:p>
      <w:pPr>
        <w:widowControl/>
        <w:snapToGrid w:val="0"/>
        <w:spacing w:line="480" w:lineRule="exact"/>
        <w:rPr>
          <w:rFonts w:ascii="仿宋" w:eastAsia="仿宋"/>
          <w:bCs/>
          <w:iCs/>
          <w:sz w:val="24"/>
          <w:u w:val="single"/>
        </w:rPr>
      </w:pPr>
    </w:p>
    <w:p>
      <w:pPr>
        <w:widowControl/>
        <w:snapToGrid w:val="0"/>
        <w:spacing w:line="480" w:lineRule="exact"/>
        <w:rPr>
          <w:rFonts w:ascii="仿宋" w:eastAsia="仿宋"/>
          <w:bCs/>
          <w:iCs/>
          <w:sz w:val="24"/>
          <w:u w:val="single"/>
        </w:rPr>
      </w:pPr>
    </w:p>
    <w:p>
      <w:pPr>
        <w:widowControl/>
        <w:snapToGrid w:val="0"/>
        <w:spacing w:line="480" w:lineRule="exact"/>
        <w:rPr>
          <w:rFonts w:ascii="仿宋" w:eastAsia="仿宋"/>
          <w:bCs/>
          <w:iCs/>
          <w:sz w:val="24"/>
          <w:u w:val="single"/>
        </w:rPr>
      </w:pPr>
    </w:p>
    <w:p>
      <w:pPr>
        <w:pStyle w:val="4"/>
        <w:rPr>
          <w:rFonts w:ascii="仿宋"/>
        </w:rPr>
      </w:pPr>
      <w:bookmarkStart w:id="45" w:name="_Toc643610537"/>
      <w:r>
        <w:rPr>
          <w:rFonts w:hint="eastAsia" w:ascii="仿宋"/>
        </w:rPr>
        <w:t>第六章  投标文件格式附件</w:t>
      </w:r>
      <w:bookmarkEnd w:id="45"/>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snapToGrid w:val="0"/>
        <w:spacing w:before="156" w:beforeLines="50" w:after="50"/>
        <w:jc w:val="left"/>
        <w:rPr>
          <w:rFonts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ascii="仿宋" w:eastAsia="仿宋"/>
          <w:sz w:val="30"/>
          <w:szCs w:val="30"/>
          <w:u w:val="single"/>
        </w:rPr>
      </w:pPr>
      <w:r>
        <w:rPr>
          <w:rFonts w:hint="eastAsia" w:ascii="仿宋" w:eastAsia="仿宋"/>
          <w:sz w:val="30"/>
          <w:szCs w:val="30"/>
        </w:rPr>
        <w:t>项目编号：</w:t>
      </w:r>
    </w:p>
    <w:p>
      <w:pPr>
        <w:spacing w:before="312" w:beforeLines="100" w:line="400" w:lineRule="exact"/>
        <w:rPr>
          <w:rFonts w:ascii="仿宋" w:eastAsia="仿宋"/>
          <w:sz w:val="30"/>
          <w:szCs w:val="30"/>
        </w:rPr>
      </w:pPr>
      <w:r>
        <w:rPr>
          <w:rFonts w:hint="eastAsia" w:ascii="仿宋" w:eastAsia="仿宋"/>
          <w:sz w:val="30"/>
          <w:szCs w:val="30"/>
        </w:rPr>
        <w:t>标项：</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资</w:t>
      </w:r>
    </w:p>
    <w:p>
      <w:pPr>
        <w:spacing w:line="1200" w:lineRule="exact"/>
        <w:ind w:right="6"/>
        <w:jc w:val="center"/>
        <w:rPr>
          <w:rFonts w:ascii="仿宋" w:eastAsia="仿宋"/>
          <w:sz w:val="72"/>
          <w:szCs w:val="72"/>
        </w:rPr>
      </w:pPr>
      <w:r>
        <w:rPr>
          <w:rFonts w:hint="eastAsia" w:ascii="仿宋" w:eastAsia="仿宋"/>
          <w:sz w:val="72"/>
          <w:szCs w:val="72"/>
        </w:rPr>
        <w:t>格</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500" w:lineRule="exact"/>
        <w:ind w:right="7"/>
        <w:jc w:val="center"/>
        <w:rPr>
          <w:rFonts w:ascii="仿宋" w:eastAsia="仿宋"/>
          <w:sz w:val="36"/>
          <w:szCs w:val="36"/>
        </w:rPr>
      </w:pP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ascii="仿宋" w:eastAsia="仿宋" w:cs="仿宋_GB2312"/>
          <w:sz w:val="30"/>
          <w:szCs w:val="30"/>
        </w:rPr>
      </w:pPr>
      <w:bookmarkStart w:id="46" w:name="_Toc64369786"/>
      <w:r>
        <w:rPr>
          <w:rFonts w:hint="eastAsia" w:ascii="仿宋" w:eastAsia="仿宋" w:cs="仿宋_GB2312"/>
          <w:sz w:val="30"/>
          <w:szCs w:val="30"/>
        </w:rPr>
        <w:t>目 录</w:t>
      </w:r>
      <w:bookmarkEnd w:id="46"/>
    </w:p>
    <w:p>
      <w:pPr>
        <w:pStyle w:val="34"/>
        <w:spacing w:line="360" w:lineRule="auto"/>
        <w:ind w:firstLine="0" w:firstLineChars="0"/>
        <w:jc w:val="left"/>
        <w:rPr>
          <w:rFonts w:ascii="仿宋" w:eastAsia="仿宋" w:cs="仿宋_GB2312"/>
        </w:rPr>
      </w:pPr>
      <w:r>
        <w:rPr>
          <w:rFonts w:hint="eastAsia" w:ascii="仿宋" w:eastAsia="仿宋" w:cs="仿宋_GB2312"/>
        </w:rPr>
        <w:t>1.投标声明函 ……………………………………………………………………（页码）</w:t>
      </w:r>
    </w:p>
    <w:p>
      <w:pPr>
        <w:pStyle w:val="34"/>
        <w:spacing w:line="360" w:lineRule="auto"/>
        <w:ind w:firstLine="0" w:firstLineChars="0"/>
        <w:jc w:val="left"/>
        <w:rPr>
          <w:rFonts w:ascii="仿宋" w:eastAsia="仿宋" w:cs="仿宋_GB2312"/>
        </w:rPr>
      </w:pPr>
      <w:r>
        <w:rPr>
          <w:rFonts w:hint="eastAsia" w:ascii="仿宋" w:eastAsia="仿宋" w:cs="仿宋_GB2312"/>
        </w:rPr>
        <w:t>2.联合体协议书（如有）…………………………………………………………（页码）</w:t>
      </w:r>
    </w:p>
    <w:p>
      <w:pPr>
        <w:pStyle w:val="34"/>
        <w:spacing w:line="360" w:lineRule="auto"/>
        <w:ind w:firstLine="0" w:firstLineChars="0"/>
        <w:jc w:val="left"/>
        <w:rPr>
          <w:rFonts w:ascii="仿宋" w:eastAsia="仿宋" w:cs="仿宋_GB2312"/>
        </w:rPr>
      </w:pPr>
      <w:r>
        <w:rPr>
          <w:rFonts w:hint="eastAsia" w:ascii="仿宋" w:eastAsia="仿宋" w:cs="仿宋_GB2312"/>
        </w:rPr>
        <w:t>3.法定代表人授权委托书………………………………………………………（页码）</w:t>
      </w:r>
    </w:p>
    <w:p>
      <w:pPr>
        <w:pStyle w:val="34"/>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Arial"/>
          <w:bCs/>
          <w:color w:val="000000"/>
        </w:rPr>
        <w:t>授权代表社保证明</w:t>
      </w:r>
      <w:r>
        <w:rPr>
          <w:rFonts w:hint="eastAsia" w:ascii="仿宋" w:eastAsia="仿宋" w:cs="仿宋_GB2312"/>
        </w:rPr>
        <w:t>……………………………………………………………（页码）</w:t>
      </w:r>
    </w:p>
    <w:p>
      <w:pPr>
        <w:pStyle w:val="34"/>
        <w:spacing w:line="360" w:lineRule="auto"/>
        <w:ind w:firstLine="0" w:firstLineChars="0"/>
        <w:jc w:val="left"/>
        <w:rPr>
          <w:rFonts w:ascii="仿宋" w:eastAsia="仿宋" w:cs="仿宋_GB2312"/>
        </w:rPr>
      </w:pPr>
      <w:r>
        <w:rPr>
          <w:rFonts w:ascii="仿宋" w:eastAsia="仿宋" w:cs="仿宋_GB2312"/>
        </w:rPr>
        <w:t>5</w:t>
      </w:r>
      <w:r>
        <w:rPr>
          <w:rFonts w:hint="eastAsia" w:ascii="仿宋" w:eastAsia="仿宋" w:cs="仿宋_GB2312"/>
        </w:rPr>
        <w:t>.法定代表人及其授权代表身份证……………………………………………（页码）</w:t>
      </w:r>
    </w:p>
    <w:p>
      <w:pPr>
        <w:pStyle w:val="34"/>
        <w:spacing w:line="360" w:lineRule="auto"/>
        <w:ind w:firstLine="0" w:firstLineChars="0"/>
        <w:jc w:val="left"/>
        <w:rPr>
          <w:rFonts w:ascii="仿宋" w:eastAsia="仿宋" w:cs="仿宋_GB2312"/>
        </w:rPr>
      </w:pPr>
      <w:r>
        <w:rPr>
          <w:rFonts w:ascii="仿宋" w:eastAsia="仿宋" w:cs="仿宋_GB2312"/>
        </w:rPr>
        <w:t>6</w:t>
      </w:r>
      <w:r>
        <w:rPr>
          <w:rFonts w:hint="eastAsia" w:ascii="仿宋" w:eastAsia="仿宋" w:cs="仿宋_GB2312"/>
        </w:rPr>
        <w:t>.资格条件证明材料</w:t>
      </w:r>
    </w:p>
    <w:p>
      <w:pPr>
        <w:pStyle w:val="34"/>
        <w:spacing w:line="360" w:lineRule="auto"/>
        <w:ind w:firstLine="240" w:firstLineChars="100"/>
        <w:jc w:val="left"/>
        <w:rPr>
          <w:rFonts w:ascii="仿宋" w:eastAsia="仿宋" w:cs="仿宋_GB2312"/>
        </w:rPr>
      </w:pPr>
      <w:bookmarkStart w:id="47" w:name="_Toc64369787"/>
      <w:r>
        <w:rPr>
          <w:rFonts w:ascii="仿宋" w:eastAsia="仿宋" w:cs="仿宋_GB2312"/>
        </w:rPr>
        <w:t>6</w:t>
      </w:r>
      <w:r>
        <w:rPr>
          <w:rFonts w:hint="eastAsia" w:ascii="仿宋" w:eastAsia="仿宋" w:cs="仿宋_GB2312"/>
        </w:rPr>
        <w:t>.1营业执照(或事业法人登记证书)…………………………………………（页码）</w:t>
      </w:r>
      <w:bookmarkEnd w:id="47"/>
    </w:p>
    <w:p>
      <w:pPr>
        <w:pStyle w:val="34"/>
        <w:spacing w:line="360" w:lineRule="auto"/>
        <w:ind w:firstLine="240" w:firstLineChars="100"/>
        <w:jc w:val="left"/>
        <w:rPr>
          <w:rFonts w:ascii="仿宋" w:eastAsia="仿宋" w:cs="仿宋_GB2312"/>
        </w:rPr>
      </w:pPr>
      <w:r>
        <w:rPr>
          <w:rFonts w:ascii="仿宋" w:eastAsia="仿宋" w:cs="仿宋_GB2312"/>
        </w:rPr>
        <w:t>6</w:t>
      </w:r>
      <w:r>
        <w:rPr>
          <w:rFonts w:hint="eastAsia" w:ascii="仿宋" w:eastAsia="仿宋" w:cs="仿宋_GB2312"/>
        </w:rPr>
        <w:t>.2财务状况报告（最近一期） ………………………………………………（页码）</w:t>
      </w:r>
    </w:p>
    <w:p>
      <w:pPr>
        <w:pStyle w:val="34"/>
        <w:spacing w:line="360" w:lineRule="auto"/>
        <w:ind w:firstLine="240" w:firstLineChars="100"/>
        <w:jc w:val="left"/>
        <w:rPr>
          <w:rFonts w:ascii="仿宋" w:eastAsia="仿宋" w:cs="仿宋_GB2312"/>
        </w:rPr>
      </w:pPr>
      <w:r>
        <w:rPr>
          <w:rFonts w:ascii="仿宋" w:eastAsia="仿宋" w:cs="仿宋_GB2312"/>
        </w:rPr>
        <w:t>6</w:t>
      </w:r>
      <w:r>
        <w:rPr>
          <w:rFonts w:hint="eastAsia" w:ascii="仿宋" w:eastAsia="仿宋" w:cs="仿宋_GB2312"/>
        </w:rPr>
        <w:t>.3依法缴纳税收材料 ………………………………………………………（页码）</w:t>
      </w:r>
    </w:p>
    <w:p>
      <w:pPr>
        <w:pStyle w:val="34"/>
        <w:spacing w:line="360" w:lineRule="auto"/>
        <w:ind w:firstLine="240" w:firstLineChars="100"/>
        <w:jc w:val="left"/>
        <w:rPr>
          <w:rFonts w:ascii="仿宋" w:eastAsia="仿宋" w:cs="仿宋_GB2312"/>
        </w:rPr>
      </w:pPr>
      <w:r>
        <w:rPr>
          <w:rFonts w:ascii="仿宋" w:eastAsia="仿宋" w:cs="仿宋_GB2312"/>
        </w:rPr>
        <w:t>6</w:t>
      </w:r>
      <w:r>
        <w:rPr>
          <w:rFonts w:hint="eastAsia" w:ascii="仿宋" w:eastAsia="仿宋" w:cs="仿宋_GB2312"/>
        </w:rPr>
        <w:t>.4依法缴纳社会保障资金材料………… …………………………………（页码）</w:t>
      </w:r>
    </w:p>
    <w:p>
      <w:pPr>
        <w:pStyle w:val="34"/>
        <w:spacing w:line="360" w:lineRule="auto"/>
        <w:ind w:firstLine="240" w:firstLineChars="100"/>
        <w:jc w:val="left"/>
        <w:rPr>
          <w:rFonts w:ascii="仿宋" w:eastAsia="仿宋" w:cs="仿宋_GB2312"/>
        </w:rPr>
      </w:pPr>
      <w:bookmarkStart w:id="48" w:name="_Toc64369788"/>
      <w:r>
        <w:rPr>
          <w:rFonts w:ascii="仿宋" w:eastAsia="仿宋" w:cs="仿宋_GB2312"/>
        </w:rPr>
        <w:t>6</w:t>
      </w:r>
      <w:r>
        <w:rPr>
          <w:rFonts w:hint="eastAsia" w:ascii="仿宋" w:eastAsia="仿宋" w:cs="仿宋_GB2312"/>
        </w:rPr>
        <w:t>.5特定资格条件的有关证明材料（如有）…………………………………（页码）</w:t>
      </w:r>
      <w:bookmarkEnd w:id="48"/>
    </w:p>
    <w:p>
      <w:pPr>
        <w:spacing w:line="360" w:lineRule="auto"/>
        <w:jc w:val="left"/>
        <w:rPr>
          <w:rFonts w:ascii="仿宋" w:eastAsia="仿宋" w:cs="仿宋_GB2312"/>
          <w:b/>
          <w:bCs/>
          <w:sz w:val="24"/>
        </w:rPr>
      </w:pPr>
    </w:p>
    <w:p>
      <w:pPr>
        <w:spacing w:line="360" w:lineRule="auto"/>
        <w:jc w:val="left"/>
        <w:rPr>
          <w:rFonts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ascii="仿宋" w:eastAsia="仿宋"/>
          <w:b/>
          <w:sz w:val="28"/>
          <w:szCs w:val="28"/>
        </w:rPr>
      </w:pPr>
      <w:r>
        <w:rPr>
          <w:rFonts w:hint="eastAsia" w:ascii="仿宋" w:eastAsia="仿宋"/>
          <w:b/>
          <w:sz w:val="28"/>
          <w:szCs w:val="28"/>
        </w:rPr>
        <w:t>附件3：投标声明函</w:t>
      </w:r>
    </w:p>
    <w:p>
      <w:pPr>
        <w:pStyle w:val="29"/>
        <w:spacing w:after="50" w:afterLines="0" w:line="440" w:lineRule="exact"/>
        <w:ind w:firstLine="0" w:firstLineChars="0"/>
        <w:rPr>
          <w:rFonts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29"/>
        <w:spacing w:after="50" w:afterLines="0" w:line="440" w:lineRule="exact"/>
        <w:rPr>
          <w:rFonts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29"/>
        <w:spacing w:after="50" w:afterLines="0" w:line="440" w:lineRule="exact"/>
        <w:rPr>
          <w:rFonts w:ascii="仿宋" w:eastAsia="仿宋"/>
          <w:szCs w:val="24"/>
        </w:rPr>
      </w:pPr>
      <w:r>
        <w:rPr>
          <w:rFonts w:hint="eastAsia" w:ascii="仿宋" w:eastAsia="仿宋"/>
          <w:szCs w:val="24"/>
        </w:rPr>
        <w:t>1.我方已详细审查全部采购文件，同意采购文件的各项要求。</w:t>
      </w:r>
    </w:p>
    <w:p>
      <w:pPr>
        <w:pStyle w:val="8"/>
        <w:tabs>
          <w:tab w:val="clear" w:pos="1697"/>
        </w:tabs>
        <w:spacing w:after="50" w:afterLines="0" w:line="440" w:lineRule="exact"/>
        <w:ind w:left="0" w:firstLine="480" w:firstLineChars="200"/>
        <w:rPr>
          <w:rFonts w:ascii="仿宋" w:eastAsia="仿宋"/>
          <w:szCs w:val="24"/>
        </w:rPr>
      </w:pPr>
      <w:r>
        <w:rPr>
          <w:rFonts w:hint="eastAsia" w:ascii="仿宋" w:eastAsia="仿宋"/>
          <w:szCs w:val="24"/>
        </w:rPr>
        <w:t>2.若我方中标，承诺按采购文件、投标文件和合同的规定履行责任和义务。</w:t>
      </w:r>
    </w:p>
    <w:p>
      <w:pPr>
        <w:pStyle w:val="29"/>
        <w:spacing w:after="50" w:afterLines="0" w:line="440" w:lineRule="exact"/>
        <w:rPr>
          <w:rFonts w:ascii="仿宋" w:eastAsia="仿宋"/>
          <w:szCs w:val="24"/>
        </w:rPr>
      </w:pPr>
      <w:r>
        <w:rPr>
          <w:rFonts w:hint="eastAsia" w:ascii="仿宋" w:eastAsia="仿宋"/>
          <w:szCs w:val="24"/>
        </w:rPr>
        <w:t>3.</w:t>
      </w:r>
      <w:r>
        <w:rPr>
          <w:rFonts w:hint="eastAsia" w:ascii="仿宋" w:eastAsia="仿宋" w:cs="仿宋_GB2312"/>
          <w:b/>
          <w:bCs/>
          <w:lang w:val="zh-CN"/>
        </w:rPr>
        <w:t>我方</w:t>
      </w:r>
      <w:r>
        <w:rPr>
          <w:rFonts w:hint="eastAsia" w:ascii="仿宋" w:eastAsia="仿宋" w:cs="仿宋_GB2312"/>
          <w:b/>
          <w:bCs/>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50" w:afterLines="0" w:line="440" w:lineRule="exact"/>
        <w:rPr>
          <w:rFonts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50" w:afterLines="0" w:line="440" w:lineRule="exact"/>
        <w:rPr>
          <w:rFonts w:ascii="仿宋" w:eastAsia="仿宋"/>
          <w:szCs w:val="24"/>
        </w:rPr>
      </w:pPr>
      <w:r>
        <w:rPr>
          <w:rFonts w:hint="eastAsia" w:ascii="仿宋" w:eastAsia="仿宋"/>
          <w:szCs w:val="24"/>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ascii="仿宋" w:eastAsia="仿宋"/>
          <w:szCs w:val="24"/>
        </w:rPr>
      </w:pPr>
      <w:r>
        <w:rPr>
          <w:rFonts w:hint="eastAsia" w:ascii="仿宋" w:eastAsia="仿宋"/>
        </w:rPr>
        <w:t>6.投标文件自开标日起有效期为60天。若延长投标有效期，需经我方同意</w:t>
      </w:r>
      <w:r>
        <w:rPr>
          <w:rFonts w:hint="eastAsia" w:ascii="仿宋" w:eastAsia="仿宋"/>
          <w:szCs w:val="24"/>
        </w:rPr>
        <w:t>。</w:t>
      </w:r>
    </w:p>
    <w:p>
      <w:pPr>
        <w:pStyle w:val="29"/>
        <w:spacing w:after="50" w:afterLines="0" w:line="440" w:lineRule="exact"/>
        <w:rPr>
          <w:rFonts w:ascii="仿宋" w:eastAsia="仿宋"/>
          <w:szCs w:val="24"/>
        </w:rPr>
      </w:pPr>
      <w:r>
        <w:rPr>
          <w:rFonts w:hint="eastAsia" w:ascii="仿宋" w:eastAsia="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29"/>
        <w:spacing w:after="50" w:afterLines="0" w:line="440" w:lineRule="exact"/>
        <w:rPr>
          <w:rFonts w:ascii="仿宋" w:eastAsia="仿宋"/>
          <w:szCs w:val="24"/>
        </w:rPr>
      </w:pPr>
    </w:p>
    <w:p>
      <w:pPr>
        <w:pStyle w:val="29"/>
        <w:spacing w:after="50" w:afterLines="0" w:line="440" w:lineRule="exact"/>
        <w:rPr>
          <w:rFonts w:ascii="仿宋" w:eastAsia="仿宋"/>
          <w:szCs w:val="24"/>
        </w:rPr>
      </w:pPr>
      <w:r>
        <w:rPr>
          <w:rFonts w:hint="eastAsia" w:ascii="仿宋" w:eastAsia="仿宋"/>
          <w:szCs w:val="24"/>
        </w:rPr>
        <w:t>法定代表人或其授权代表(签字或签章)：</w:t>
      </w:r>
    </w:p>
    <w:p>
      <w:pPr>
        <w:pStyle w:val="29"/>
        <w:spacing w:after="50" w:afterLines="0" w:line="440" w:lineRule="exact"/>
        <w:rPr>
          <w:rFonts w:ascii="仿宋" w:eastAsia="仿宋"/>
          <w:szCs w:val="24"/>
        </w:rPr>
      </w:pPr>
    </w:p>
    <w:p>
      <w:pPr>
        <w:pStyle w:val="29"/>
        <w:spacing w:after="50" w:afterLines="0" w:line="440" w:lineRule="exact"/>
        <w:rPr>
          <w:rFonts w:ascii="仿宋" w:eastAsia="仿宋"/>
          <w:szCs w:val="24"/>
        </w:rPr>
      </w:pPr>
      <w:r>
        <w:rPr>
          <w:rFonts w:hint="eastAsia" w:ascii="仿宋" w:eastAsia="仿宋"/>
          <w:szCs w:val="24"/>
        </w:rPr>
        <w:t xml:space="preserve">投标人(盖章)：　　　　　　　　　　　　　　　　　　　　日期：     </w:t>
      </w:r>
    </w:p>
    <w:p>
      <w:pPr>
        <w:pStyle w:val="29"/>
        <w:spacing w:after="50" w:afterLines="0" w:line="440" w:lineRule="exact"/>
        <w:rPr>
          <w:rFonts w:ascii="仿宋" w:eastAsia="仿宋"/>
          <w:szCs w:val="24"/>
        </w:rPr>
      </w:pPr>
    </w:p>
    <w:p>
      <w:pPr>
        <w:pStyle w:val="29"/>
        <w:spacing w:after="50" w:afterLines="0" w:line="440" w:lineRule="exact"/>
        <w:rPr>
          <w:rFonts w:ascii="仿宋" w:eastAsia="仿宋"/>
          <w:szCs w:val="24"/>
        </w:rPr>
      </w:pPr>
    </w:p>
    <w:p>
      <w:pPr>
        <w:pStyle w:val="29"/>
        <w:spacing w:after="50" w:afterLines="0" w:line="440" w:lineRule="exact"/>
        <w:ind w:firstLine="0" w:firstLineChars="0"/>
        <w:rPr>
          <w:rFonts w:ascii="仿宋" w:eastAsia="仿宋"/>
          <w:b/>
          <w:bCs/>
          <w:sz w:val="28"/>
          <w:szCs w:val="28"/>
        </w:rPr>
      </w:pPr>
      <w:r>
        <w:rPr>
          <w:rFonts w:hint="eastAsia" w:ascii="仿宋" w:eastAsia="仿宋"/>
          <w:b/>
          <w:bCs/>
          <w:sz w:val="28"/>
          <w:szCs w:val="28"/>
        </w:rPr>
        <w:t>附件4：联合体协议书（如有）</w:t>
      </w:r>
    </w:p>
    <w:p>
      <w:pPr>
        <w:pStyle w:val="10"/>
        <w:overflowPunct w:val="0"/>
        <w:spacing w:line="360" w:lineRule="auto"/>
        <w:ind w:firstLine="0"/>
        <w:jc w:val="center"/>
        <w:rPr>
          <w:rFonts w:ascii="仿宋" w:eastAsia="仿宋"/>
          <w:b/>
          <w:spacing w:val="40"/>
          <w:kern w:val="0"/>
          <w:sz w:val="24"/>
          <w:szCs w:val="24"/>
        </w:rPr>
      </w:pPr>
      <w:r>
        <w:rPr>
          <w:rFonts w:hint="eastAsia" w:ascii="仿宋" w:eastAsia="仿宋"/>
          <w:b/>
          <w:spacing w:val="40"/>
          <w:kern w:val="0"/>
          <w:sz w:val="24"/>
          <w:szCs w:val="24"/>
        </w:rPr>
        <w:t>联合体协议书</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乙方：</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（如果有的话，可按甲、乙、丙、丁…序列增加）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项目编号为的招标活动联合进行投标之事宜，达成如下协议：</w:t>
      </w:r>
    </w:p>
    <w:p>
      <w:pPr>
        <w:pStyle w:val="10"/>
        <w:numPr>
          <w:ilvl w:val="0"/>
          <w:numId w:val="17"/>
        </w:numPr>
        <w:overflowPunct w:val="0"/>
        <w:spacing w:line="460" w:lineRule="exact"/>
        <w:ind w:left="0" w:firstLine="524"/>
        <w:rPr>
          <w:rFonts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10"/>
        <w:numPr>
          <w:ilvl w:val="0"/>
          <w:numId w:val="17"/>
        </w:numPr>
        <w:overflowPunct w:val="0"/>
        <w:spacing w:line="460" w:lineRule="exact"/>
        <w:ind w:left="0" w:firstLine="524"/>
        <w:rPr>
          <w:rFonts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六、如果中标，联合体各方在项目实施过程中承担的工作和义务为：</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10"/>
        <w:overflowPunct w:val="0"/>
        <w:spacing w:line="460" w:lineRule="exact"/>
        <w:ind w:firstLine="513" w:firstLineChars="214"/>
        <w:rPr>
          <w:rFonts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合同金额和比例分别为：</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            乙方：…</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八、本协议签约各方各持一份，并作为投标文件的一部分。</w:t>
      </w:r>
    </w:p>
    <w:p>
      <w:pPr>
        <w:pStyle w:val="10"/>
        <w:overflowPunct w:val="0"/>
        <w:spacing w:line="460" w:lineRule="exact"/>
        <w:ind w:firstLine="513" w:firstLineChars="214"/>
        <w:rPr>
          <w:rFonts w:ascii="仿宋" w:eastAsia="仿宋"/>
          <w:sz w:val="24"/>
          <w:szCs w:val="24"/>
        </w:rPr>
      </w:pPr>
    </w:p>
    <w:p>
      <w:pPr>
        <w:pStyle w:val="10"/>
        <w:overflowPunct w:val="0"/>
        <w:spacing w:line="460" w:lineRule="exact"/>
        <w:ind w:firstLine="513" w:firstLineChars="214"/>
        <w:rPr>
          <w:rFonts w:ascii="仿宋" w:eastAsia="仿宋"/>
          <w:sz w:val="24"/>
          <w:szCs w:val="24"/>
        </w:rPr>
      </w:pP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Pr>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甲方单位：       （公章）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c>
          <w:tcPr>
            <w:tcW w:w="4264" w:type="dxa"/>
          </w:tcPr>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乙方单位：       （公章）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法定代表人：     （签章）</w:t>
            </w:r>
          </w:p>
          <w:p>
            <w:pPr>
              <w:pStyle w:val="10"/>
              <w:overflowPunct w:val="0"/>
              <w:spacing w:line="460" w:lineRule="exact"/>
              <w:ind w:firstLine="513" w:firstLineChars="214"/>
              <w:rPr>
                <w:rFonts w:ascii="仿宋" w:eastAsia="仿宋"/>
                <w:sz w:val="24"/>
                <w:szCs w:val="24"/>
              </w:rPr>
            </w:pPr>
            <w:r>
              <w:rPr>
                <w:rFonts w:hint="eastAsia" w:ascii="仿宋" w:eastAsia="仿宋"/>
                <w:sz w:val="24"/>
                <w:szCs w:val="24"/>
              </w:rPr>
              <w:t>日  期：  年  月   日</w:t>
            </w:r>
          </w:p>
        </w:tc>
      </w:tr>
    </w:tbl>
    <w:p>
      <w:pPr>
        <w:pStyle w:val="29"/>
        <w:spacing w:after="50" w:afterLines="0" w:line="440" w:lineRule="exact"/>
        <w:ind w:firstLine="0" w:firstLineChars="0"/>
        <w:rPr>
          <w:rFonts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ascii="仿宋" w:eastAsia="仿宋"/>
          <w:b/>
          <w:sz w:val="36"/>
          <w:szCs w:val="36"/>
        </w:rPr>
      </w:pPr>
    </w:p>
    <w:p>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的法定代表人，现授权委托本单位在职职工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ascii="仿宋" w:eastAsia="仿宋"/>
          <w:sz w:val="24"/>
          <w:szCs w:val="24"/>
        </w:rPr>
      </w:pPr>
    </w:p>
    <w:p>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p>
    <w:p>
      <w:pPr>
        <w:snapToGrid w:val="0"/>
        <w:spacing w:before="156" w:beforeLines="50" w:after="50" w:line="460" w:lineRule="exact"/>
        <w:rPr>
          <w:rFonts w:ascii="仿宋" w:eastAsia="仿宋"/>
          <w:sz w:val="24"/>
          <w:szCs w:val="24"/>
        </w:rPr>
      </w:pPr>
    </w:p>
    <w:p>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p>
    <w:p>
      <w:pPr>
        <w:snapToGrid w:val="0"/>
        <w:spacing w:before="156" w:beforeLines="50" w:after="50" w:line="460" w:lineRule="exact"/>
        <w:rPr>
          <w:rFonts w:ascii="仿宋" w:eastAsia="仿宋"/>
          <w:sz w:val="24"/>
          <w:szCs w:val="24"/>
        </w:rPr>
      </w:pPr>
    </w:p>
    <w:p>
      <w:pPr>
        <w:snapToGrid w:val="0"/>
        <w:spacing w:before="156" w:beforeLines="50" w:after="50" w:line="460" w:lineRule="exact"/>
        <w:rPr>
          <w:rFonts w:ascii="仿宋" w:eastAsia="仿宋"/>
          <w:sz w:val="24"/>
          <w:szCs w:val="24"/>
        </w:rPr>
      </w:pPr>
    </w:p>
    <w:p>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ascii="仿宋" w:eastAsia="仿宋"/>
          <w:sz w:val="24"/>
          <w:szCs w:val="24"/>
          <w:u w:val="single"/>
        </w:rPr>
      </w:pPr>
    </w:p>
    <w:p>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pStyle w:val="29"/>
        <w:spacing w:after="50" w:afterLines="0" w:line="440" w:lineRule="exact"/>
        <w:ind w:firstLine="0" w:firstLineChars="0"/>
        <w:rPr>
          <w:rFonts w:ascii="仿宋" w:eastAsia="仿宋"/>
          <w:b/>
          <w:bCs/>
          <w:sz w:val="28"/>
          <w:szCs w:val="28"/>
        </w:rPr>
      </w:pPr>
      <w:r>
        <w:rPr>
          <w:rFonts w:ascii="仿宋" w:eastAsia="仿宋"/>
          <w:b/>
          <w:bCs/>
          <w:sz w:val="28"/>
          <w:szCs w:val="28"/>
        </w:rPr>
        <w:t>附</w:t>
      </w:r>
      <w:r>
        <w:rPr>
          <w:rFonts w:hint="eastAsia" w:ascii="仿宋" w:eastAsia="仿宋"/>
          <w:b/>
          <w:bCs/>
          <w:sz w:val="28"/>
          <w:szCs w:val="28"/>
        </w:rPr>
        <w:t>件</w:t>
      </w:r>
      <w:r>
        <w:rPr>
          <w:rFonts w:ascii="仿宋" w:eastAsia="仿宋"/>
          <w:b/>
          <w:bCs/>
          <w:sz w:val="28"/>
          <w:szCs w:val="28"/>
        </w:rPr>
        <w:t>6</w:t>
      </w:r>
      <w:r>
        <w:rPr>
          <w:rFonts w:hint="eastAsia" w:ascii="仿宋" w:eastAsia="仿宋"/>
          <w:b/>
          <w:bCs/>
          <w:sz w:val="28"/>
          <w:szCs w:val="28"/>
        </w:rPr>
        <w:t>：授权代表社保证明</w:t>
      </w:r>
    </w:p>
    <w:p>
      <w:pPr>
        <w:pStyle w:val="29"/>
        <w:spacing w:after="50" w:afterLines="0" w:line="440" w:lineRule="exact"/>
        <w:ind w:firstLine="0" w:firstLineChars="0"/>
        <w:rPr>
          <w:rFonts w:ascii="仿宋" w:eastAsia="仿宋"/>
          <w:b/>
          <w:bCs/>
          <w:sz w:val="28"/>
          <w:szCs w:val="28"/>
        </w:rPr>
      </w:pPr>
    </w:p>
    <w:p>
      <w:pPr>
        <w:pStyle w:val="29"/>
        <w:spacing w:after="50" w:afterLines="0" w:line="440" w:lineRule="exact"/>
        <w:ind w:firstLine="0" w:firstLineChars="0"/>
        <w:rPr>
          <w:rFonts w:ascii="仿宋" w:eastAsia="仿宋"/>
          <w:b/>
          <w:bCs/>
          <w:sz w:val="28"/>
          <w:szCs w:val="28"/>
        </w:rPr>
      </w:pPr>
    </w:p>
    <w:p>
      <w:pPr>
        <w:pStyle w:val="29"/>
        <w:spacing w:after="50" w:afterLines="0" w:line="440" w:lineRule="exact"/>
        <w:ind w:firstLine="0" w:firstLineChars="0"/>
        <w:rPr>
          <w:rFonts w:ascii="仿宋" w:eastAsia="仿宋"/>
          <w:sz w:val="28"/>
          <w:szCs w:val="28"/>
        </w:rPr>
      </w:pPr>
      <w:r>
        <w:rPr>
          <w:rFonts w:ascii="仿宋" w:eastAsia="仿宋"/>
          <w:sz w:val="28"/>
          <w:szCs w:val="28"/>
        </w:rPr>
        <w:t>制作说明：</w:t>
      </w:r>
    </w:p>
    <w:p>
      <w:pPr>
        <w:pStyle w:val="29"/>
        <w:spacing w:after="50" w:afterLines="0" w:line="440" w:lineRule="exact"/>
        <w:ind w:firstLine="0" w:firstLineChars="0"/>
        <w:rPr>
          <w:rFonts w:ascii="仿宋" w:eastAsia="仿宋"/>
          <w:b/>
          <w:bCs/>
          <w:color w:val="FF0000"/>
          <w:sz w:val="28"/>
          <w:szCs w:val="28"/>
        </w:rPr>
      </w:pPr>
      <w:r>
        <w:rPr>
          <w:rFonts w:hint="eastAsia" w:ascii="仿宋" w:eastAsia="仿宋"/>
          <w:b/>
          <w:bCs/>
          <w:color w:val="FF0000"/>
          <w:sz w:val="28"/>
          <w:szCs w:val="28"/>
        </w:rPr>
        <w:t>1.社保证明</w:t>
      </w:r>
      <w:r>
        <w:rPr>
          <w:rFonts w:ascii="仿宋" w:eastAsia="仿宋"/>
          <w:b/>
          <w:bCs/>
          <w:color w:val="FF0000"/>
          <w:sz w:val="28"/>
          <w:szCs w:val="28"/>
        </w:rPr>
        <w:t>出具</w:t>
      </w:r>
      <w:r>
        <w:rPr>
          <w:rFonts w:hint="eastAsia" w:ascii="仿宋" w:eastAsia="仿宋"/>
          <w:b/>
          <w:bCs/>
          <w:color w:val="FF0000"/>
          <w:sz w:val="28"/>
          <w:szCs w:val="28"/>
        </w:rPr>
        <w:t>时间不得早于投标截止时间前2个月；</w:t>
      </w:r>
    </w:p>
    <w:p>
      <w:pPr>
        <w:pStyle w:val="29"/>
        <w:spacing w:after="50" w:afterLines="0" w:line="440" w:lineRule="exact"/>
        <w:ind w:firstLine="0" w:firstLineChars="0"/>
        <w:rPr>
          <w:rFonts w:ascii="仿宋" w:eastAsia="仿宋"/>
          <w:sz w:val="28"/>
          <w:szCs w:val="28"/>
        </w:rPr>
      </w:pPr>
      <w:r>
        <w:rPr>
          <w:rFonts w:hint="eastAsia" w:ascii="仿宋" w:eastAsia="仿宋"/>
          <w:sz w:val="28"/>
          <w:szCs w:val="28"/>
        </w:rPr>
        <w:t xml:space="preserve">2.如该授权代表为离退休返聘人员的，需提供退休证明及单位聘用证明; </w:t>
      </w:r>
    </w:p>
    <w:p>
      <w:pPr>
        <w:pStyle w:val="29"/>
        <w:spacing w:after="50" w:afterLines="0" w:line="440" w:lineRule="exact"/>
        <w:ind w:firstLine="0" w:firstLineChars="0"/>
        <w:rPr>
          <w:rFonts w:ascii="仿宋" w:eastAsia="仿宋"/>
          <w:sz w:val="28"/>
          <w:szCs w:val="28"/>
        </w:rPr>
      </w:pPr>
      <w:r>
        <w:rPr>
          <w:rFonts w:hint="eastAsia" w:ascii="仿宋" w:eastAsia="仿宋"/>
          <w:sz w:val="28"/>
          <w:szCs w:val="28"/>
        </w:rPr>
        <w:t>3.如由第三方代理社保事项的，则</w:t>
      </w:r>
      <w:r>
        <w:rPr>
          <w:rFonts w:ascii="仿宋" w:eastAsia="仿宋"/>
          <w:sz w:val="28"/>
          <w:szCs w:val="28"/>
        </w:rPr>
        <w:t>还</w:t>
      </w:r>
      <w:r>
        <w:rPr>
          <w:rFonts w:hint="eastAsia" w:ascii="仿宋" w:eastAsia="仿宋"/>
          <w:sz w:val="28"/>
          <w:szCs w:val="28"/>
        </w:rPr>
        <w:t>需提供加盖供应商及代理方公章的</w:t>
      </w:r>
      <w:r>
        <w:rPr>
          <w:rFonts w:ascii="仿宋" w:eastAsia="仿宋"/>
          <w:sz w:val="28"/>
          <w:szCs w:val="28"/>
        </w:rPr>
        <w:t>社保代理协议等证明</w:t>
      </w:r>
      <w:r>
        <w:rPr>
          <w:rFonts w:hint="eastAsia" w:ascii="仿宋" w:eastAsia="仿宋"/>
          <w:sz w:val="28"/>
          <w:szCs w:val="28"/>
        </w:rPr>
        <w:t>材料</w:t>
      </w:r>
      <w:r>
        <w:rPr>
          <w:rFonts w:ascii="仿宋" w:eastAsia="仿宋"/>
          <w:sz w:val="28"/>
          <w:szCs w:val="28"/>
        </w:rPr>
        <w:t>。</w:t>
      </w: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7</w:t>
      </w:r>
      <w:r>
        <w:rPr>
          <w:rFonts w:hint="eastAsia" w:ascii="仿宋" w:eastAsia="仿宋"/>
          <w:b/>
          <w:bCs/>
          <w:sz w:val="28"/>
          <w:szCs w:val="28"/>
        </w:rPr>
        <w:t>：法定代表人及其授权代表身份证</w:t>
      </w:r>
    </w:p>
    <w:p>
      <w:pPr>
        <w:pStyle w:val="29"/>
        <w:spacing w:after="50" w:afterLines="0" w:line="440" w:lineRule="exact"/>
        <w:ind w:firstLine="0" w:firstLineChars="0"/>
        <w:rPr>
          <w:rFonts w:ascii="仿宋" w:eastAsia="仿宋"/>
          <w:b/>
          <w:bCs/>
          <w:sz w:val="28"/>
          <w:szCs w:val="28"/>
        </w:rPr>
      </w:pPr>
    </w:p>
    <w:p>
      <w:pPr>
        <w:pStyle w:val="29"/>
        <w:spacing w:after="50" w:afterLines="0" w:line="440" w:lineRule="exact"/>
        <w:ind w:firstLine="0" w:firstLineChars="0"/>
        <w:rPr>
          <w:rFonts w:ascii="仿宋" w:eastAsia="仿宋"/>
          <w:b/>
          <w:bCs/>
          <w:sz w:val="28"/>
          <w:szCs w:val="28"/>
        </w:rPr>
      </w:pPr>
    </w:p>
    <w:p>
      <w:pPr>
        <w:pStyle w:val="29"/>
        <w:spacing w:after="50" w:afterLines="0" w:line="440" w:lineRule="exact"/>
        <w:ind w:firstLine="0" w:firstLineChars="0"/>
        <w:rPr>
          <w:rFonts w:ascii="仿宋" w:eastAsia="仿宋"/>
          <w:sz w:val="28"/>
          <w:szCs w:val="28"/>
        </w:rPr>
      </w:pPr>
      <w:r>
        <w:rPr>
          <w:rFonts w:hint="eastAsia" w:ascii="仿宋" w:eastAsia="仿宋"/>
          <w:sz w:val="28"/>
          <w:szCs w:val="28"/>
        </w:rPr>
        <w:t>制作说明：</w:t>
      </w:r>
    </w:p>
    <w:p>
      <w:pPr>
        <w:pStyle w:val="29"/>
        <w:numPr>
          <w:ilvl w:val="0"/>
          <w:numId w:val="18"/>
        </w:numPr>
        <w:spacing w:after="50"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29"/>
        <w:numPr>
          <w:ilvl w:val="0"/>
          <w:numId w:val="18"/>
        </w:numPr>
        <w:spacing w:after="50"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联合体投标的，提供联合体牵头人的法定代表人及其授权代表身份证，授权代表需为联合体牵头人单位在职职工。</w:t>
      </w:r>
    </w:p>
    <w:p>
      <w:pPr>
        <w:pStyle w:val="29"/>
        <w:numPr>
          <w:ilvl w:val="0"/>
          <w:numId w:val="18"/>
        </w:numPr>
        <w:spacing w:after="50"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pStyle w:val="29"/>
        <w:spacing w:after="50" w:afterLines="0" w:line="440" w:lineRule="exact"/>
        <w:ind w:firstLine="0" w:firstLineChars="0"/>
        <w:rPr>
          <w:rFonts w:ascii="仿宋" w:eastAsia="仿宋"/>
          <w:sz w:val="28"/>
          <w:szCs w:val="28"/>
        </w:rPr>
      </w:pPr>
    </w:p>
    <w:p>
      <w:pPr>
        <w:snapToGrid w:val="0"/>
        <w:spacing w:before="156" w:beforeLines="50" w:after="50"/>
        <w:jc w:val="left"/>
        <w:rPr>
          <w:rFonts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ascii="仿宋" w:eastAsia="仿宋"/>
          <w:b/>
          <w:bCs/>
          <w:sz w:val="30"/>
          <w:szCs w:val="30"/>
        </w:rPr>
        <w:t>8</w:t>
      </w:r>
      <w:r>
        <w:rPr>
          <w:rFonts w:hint="eastAsia" w:ascii="仿宋" w:eastAsia="仿宋"/>
          <w:b/>
          <w:sz w:val="30"/>
          <w:szCs w:val="30"/>
        </w:rPr>
        <w:t>：商务和技术文件封面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ascii="仿宋" w:eastAsia="仿宋"/>
          <w:sz w:val="30"/>
          <w:szCs w:val="30"/>
          <w:u w:val="single"/>
        </w:rPr>
      </w:pPr>
      <w:r>
        <w:rPr>
          <w:rFonts w:hint="eastAsia" w:ascii="仿宋" w:eastAsia="仿宋"/>
          <w:sz w:val="30"/>
          <w:szCs w:val="30"/>
        </w:rPr>
        <w:t>项目编号：</w:t>
      </w:r>
    </w:p>
    <w:p>
      <w:pPr>
        <w:spacing w:before="312" w:beforeLines="100" w:line="400" w:lineRule="exact"/>
        <w:rPr>
          <w:rFonts w:ascii="仿宋" w:eastAsia="仿宋"/>
          <w:sz w:val="30"/>
          <w:szCs w:val="30"/>
        </w:rPr>
      </w:pPr>
      <w:r>
        <w:rPr>
          <w:rFonts w:hint="eastAsia" w:ascii="仿宋" w:eastAsia="仿宋"/>
          <w:sz w:val="30"/>
          <w:szCs w:val="30"/>
        </w:rPr>
        <w:t>标项：</w:t>
      </w:r>
    </w:p>
    <w:p>
      <w:pPr>
        <w:spacing w:line="1200" w:lineRule="exact"/>
        <w:ind w:right="6"/>
        <w:jc w:val="center"/>
        <w:rPr>
          <w:rFonts w:ascii="仿宋" w:eastAsia="仿宋"/>
          <w:sz w:val="72"/>
          <w:szCs w:val="72"/>
        </w:rPr>
      </w:pPr>
      <w:r>
        <w:rPr>
          <w:rFonts w:hint="eastAsia" w:ascii="仿宋" w:eastAsia="仿宋"/>
          <w:sz w:val="72"/>
          <w:szCs w:val="72"/>
        </w:rPr>
        <w:t>商</w:t>
      </w:r>
    </w:p>
    <w:p>
      <w:pPr>
        <w:spacing w:line="1200" w:lineRule="exact"/>
        <w:ind w:right="6"/>
        <w:jc w:val="center"/>
        <w:rPr>
          <w:rFonts w:ascii="仿宋" w:eastAsia="仿宋"/>
          <w:sz w:val="72"/>
          <w:szCs w:val="72"/>
        </w:rPr>
      </w:pPr>
      <w:r>
        <w:rPr>
          <w:rFonts w:hint="eastAsia" w:ascii="仿宋" w:eastAsia="仿宋"/>
          <w:sz w:val="72"/>
          <w:szCs w:val="72"/>
        </w:rPr>
        <w:t>务</w:t>
      </w:r>
    </w:p>
    <w:p>
      <w:pPr>
        <w:spacing w:line="1200" w:lineRule="exact"/>
        <w:ind w:right="6"/>
        <w:jc w:val="center"/>
        <w:rPr>
          <w:rFonts w:ascii="仿宋" w:eastAsia="仿宋"/>
          <w:sz w:val="72"/>
          <w:szCs w:val="72"/>
        </w:rPr>
      </w:pPr>
      <w:r>
        <w:rPr>
          <w:rFonts w:hint="eastAsia" w:ascii="仿宋" w:eastAsia="仿宋"/>
          <w:sz w:val="72"/>
          <w:szCs w:val="72"/>
        </w:rPr>
        <w:t>和</w:t>
      </w:r>
    </w:p>
    <w:p>
      <w:pPr>
        <w:spacing w:line="1200" w:lineRule="exact"/>
        <w:ind w:right="6"/>
        <w:jc w:val="center"/>
        <w:rPr>
          <w:rFonts w:ascii="仿宋" w:eastAsia="仿宋"/>
          <w:sz w:val="72"/>
          <w:szCs w:val="72"/>
        </w:rPr>
      </w:pPr>
      <w:r>
        <w:rPr>
          <w:rFonts w:hint="eastAsia" w:ascii="仿宋" w:eastAsia="仿宋"/>
          <w:sz w:val="72"/>
          <w:szCs w:val="72"/>
        </w:rPr>
        <w:t>技</w:t>
      </w:r>
    </w:p>
    <w:p>
      <w:pPr>
        <w:spacing w:line="1200" w:lineRule="exact"/>
        <w:ind w:right="6"/>
        <w:jc w:val="center"/>
        <w:rPr>
          <w:rFonts w:ascii="仿宋" w:eastAsia="仿宋"/>
          <w:sz w:val="72"/>
          <w:szCs w:val="72"/>
        </w:rPr>
      </w:pPr>
      <w:r>
        <w:rPr>
          <w:rFonts w:hint="eastAsia" w:ascii="仿宋" w:eastAsia="仿宋"/>
          <w:sz w:val="72"/>
          <w:szCs w:val="72"/>
        </w:rPr>
        <w:t>术</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500" w:lineRule="exact"/>
        <w:ind w:right="7"/>
        <w:jc w:val="center"/>
        <w:rPr>
          <w:rFonts w:ascii="仿宋" w:eastAsia="仿宋"/>
          <w:sz w:val="36"/>
          <w:szCs w:val="36"/>
        </w:rPr>
      </w:pPr>
    </w:p>
    <w:p>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9</w:t>
      </w:r>
      <w:r>
        <w:rPr>
          <w:rFonts w:hint="eastAsia" w:ascii="仿宋" w:eastAsia="仿宋"/>
          <w:b/>
          <w:bCs/>
          <w:sz w:val="30"/>
          <w:szCs w:val="30"/>
        </w:rPr>
        <w:t>：商务和技术文件目录</w:t>
      </w:r>
    </w:p>
    <w:p>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pPr>
        <w:pStyle w:val="34"/>
        <w:spacing w:line="360" w:lineRule="auto"/>
        <w:ind w:firstLine="0" w:firstLineChars="0"/>
        <w:jc w:val="left"/>
        <w:rPr>
          <w:rFonts w:ascii="仿宋" w:eastAsia="仿宋" w:cs="仿宋_GB2312"/>
        </w:rPr>
      </w:pPr>
      <w:bookmarkStart w:id="4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9"/>
    </w:p>
    <w:p>
      <w:pPr>
        <w:pStyle w:val="34"/>
        <w:spacing w:line="360" w:lineRule="auto"/>
        <w:ind w:firstLine="0" w:firstLineChars="0"/>
        <w:jc w:val="left"/>
        <w:rPr>
          <w:rFonts w:ascii="仿宋" w:eastAsia="仿宋" w:cs="仿宋_GB2312"/>
        </w:rPr>
      </w:pPr>
      <w:bookmarkStart w:id="50" w:name="_Toc64369790"/>
      <w:r>
        <w:rPr>
          <w:rFonts w:hint="eastAsia" w:ascii="仿宋" w:eastAsia="仿宋" w:cs="仿宋_GB2312"/>
        </w:rPr>
        <w:t>2.技术响应表……………………………………………………………………（页码）</w:t>
      </w:r>
      <w:bookmarkEnd w:id="50"/>
    </w:p>
    <w:p>
      <w:pPr>
        <w:pStyle w:val="34"/>
        <w:spacing w:line="360" w:lineRule="auto"/>
        <w:ind w:firstLine="0" w:firstLineChars="0"/>
        <w:jc w:val="left"/>
        <w:rPr>
          <w:rFonts w:ascii="仿宋" w:eastAsia="仿宋" w:cs="仿宋_GB2312"/>
        </w:rPr>
      </w:pPr>
      <w:bookmarkStart w:id="51" w:name="_Toc64369791"/>
      <w:r>
        <w:rPr>
          <w:rFonts w:hint="eastAsia" w:ascii="仿宋" w:eastAsia="仿宋" w:cs="仿宋_GB2312"/>
        </w:rPr>
        <w:t>3.商务响应表……………………………………………………………………（页码）</w:t>
      </w:r>
      <w:bookmarkEnd w:id="51"/>
    </w:p>
    <w:p>
      <w:pPr>
        <w:pStyle w:val="34"/>
        <w:spacing w:line="360" w:lineRule="auto"/>
        <w:ind w:firstLine="0" w:firstLineChars="0"/>
        <w:jc w:val="left"/>
        <w:rPr>
          <w:rFonts w:ascii="仿宋" w:eastAsia="仿宋" w:cs="仿宋_GB2312"/>
        </w:rPr>
      </w:pPr>
      <w:bookmarkStart w:id="5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2"/>
    </w:p>
    <w:p>
      <w:pPr>
        <w:pStyle w:val="34"/>
        <w:spacing w:line="360" w:lineRule="auto"/>
        <w:ind w:firstLine="0" w:firstLineChars="0"/>
        <w:jc w:val="left"/>
        <w:rPr>
          <w:rFonts w:ascii="仿宋" w:eastAsia="仿宋" w:cs="仿宋_GB2312"/>
        </w:rPr>
      </w:pPr>
      <w:bookmarkStart w:id="5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3"/>
    </w:p>
    <w:p>
      <w:pPr>
        <w:pStyle w:val="34"/>
        <w:spacing w:line="360" w:lineRule="auto"/>
        <w:ind w:firstLine="0" w:firstLineChars="0"/>
        <w:jc w:val="left"/>
        <w:rPr>
          <w:rFonts w:ascii="仿宋" w:eastAsia="仿宋" w:cs="仿宋_GB2312"/>
        </w:rPr>
      </w:pPr>
      <w:bookmarkStart w:id="54" w:name="_Toc64369794"/>
      <w:r>
        <w:rPr>
          <w:rFonts w:hint="eastAsia" w:ascii="仿宋" w:eastAsia="仿宋" w:cs="仿宋_GB2312"/>
          <w:lang w:val="zh-CN"/>
        </w:rPr>
        <w:t>6.备品备件及供选择的配套零部件清单………………………</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4"/>
    </w:p>
    <w:p>
      <w:pPr>
        <w:pStyle w:val="34"/>
        <w:spacing w:line="360" w:lineRule="auto"/>
        <w:ind w:firstLine="0" w:firstLineChars="0"/>
        <w:jc w:val="left"/>
        <w:rPr>
          <w:rFonts w:ascii="仿宋" w:eastAsia="仿宋" w:cs="仿宋_GB2312"/>
        </w:rPr>
      </w:pPr>
      <w:bookmarkStart w:id="55" w:name="_Toc64369795"/>
      <w:r>
        <w:rPr>
          <w:rFonts w:hint="eastAsia" w:ascii="仿宋" w:eastAsia="仿宋" w:cs="仿宋_GB2312"/>
          <w:lang w:val="zh-CN"/>
        </w:rPr>
        <w:t>7.消耗品、维修零配件及其价格清单…………………………</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pPr>
        <w:pStyle w:val="34"/>
        <w:spacing w:line="360" w:lineRule="auto"/>
        <w:ind w:firstLine="0" w:firstLineChars="0"/>
        <w:jc w:val="left"/>
        <w:rPr>
          <w:rFonts w:ascii="仿宋" w:eastAsia="仿宋" w:cs="仿宋_GB2312"/>
        </w:rPr>
      </w:pPr>
      <w:bookmarkStart w:id="56" w:name="_Toc64369796"/>
      <w:r>
        <w:rPr>
          <w:rFonts w:hint="eastAsia" w:ascii="仿宋" w:eastAsia="仿宋" w:cs="仿宋_GB2312"/>
        </w:rPr>
        <w:t>8.类似业绩一览表（附业绩证明材料）……………………………</w:t>
      </w:r>
      <w:r>
        <w:rPr>
          <w:rFonts w:hint="eastAsia" w:ascii="仿宋" w:eastAsia="仿宋" w:cs="仿宋_GB2312"/>
          <w:lang w:val="zh-CN"/>
        </w:rPr>
        <w:t>…</w:t>
      </w:r>
      <w:r>
        <w:rPr>
          <w:rFonts w:hint="eastAsia" w:ascii="仿宋" w:eastAsia="仿宋" w:cs="仿宋_GB2312"/>
        </w:rPr>
        <w:t>………（页码）</w:t>
      </w:r>
      <w:bookmarkEnd w:id="56"/>
    </w:p>
    <w:p>
      <w:pPr>
        <w:pStyle w:val="34"/>
        <w:spacing w:line="360" w:lineRule="auto"/>
        <w:ind w:firstLine="0" w:firstLineChars="0"/>
        <w:jc w:val="left"/>
        <w:rPr>
          <w:rFonts w:ascii="仿宋" w:eastAsia="仿宋" w:cs="仿宋_GB2312"/>
        </w:rPr>
      </w:pPr>
      <w:bookmarkStart w:id="57" w:name="_Toc64369797"/>
      <w:r>
        <w:rPr>
          <w:rFonts w:hint="eastAsia" w:ascii="仿宋" w:eastAsia="仿宋" w:cs="仿宋_GB2312"/>
          <w:lang w:val="zh-CN"/>
        </w:rPr>
        <w:t>9.优惠条件及其他额外承诺………………………………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pPr>
        <w:pStyle w:val="34"/>
        <w:spacing w:line="360" w:lineRule="auto"/>
        <w:ind w:firstLine="0" w:firstLineChars="0"/>
        <w:jc w:val="left"/>
        <w:rPr>
          <w:rFonts w:ascii="仿宋" w:eastAsia="仿宋" w:cs="仿宋_GB2312"/>
          <w:lang w:val="zh-CN"/>
        </w:rPr>
      </w:pPr>
      <w:r>
        <w:rPr>
          <w:rFonts w:hint="eastAsia" w:ascii="仿宋" w:eastAsia="仿宋" w:cs="仿宋_GB2312"/>
          <w:lang w:val="zh-CN"/>
        </w:rPr>
        <w:t>10.</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4"/>
        <w:spacing w:line="360" w:lineRule="auto"/>
        <w:ind w:firstLine="0" w:firstLineChars="0"/>
        <w:jc w:val="left"/>
        <w:rPr>
          <w:rFonts w:ascii="仿宋" w:eastAsia="仿宋" w:cs="仿宋_GB2312"/>
        </w:rPr>
      </w:pPr>
      <w:bookmarkStart w:id="58" w:name="_Toc64369798"/>
      <w:r>
        <w:rPr>
          <w:rFonts w:hint="eastAsia" w:ascii="仿宋" w:eastAsia="仿宋" w:cs="仿宋_GB2312"/>
          <w:lang w:val="zh-CN"/>
        </w:rPr>
        <w:t>11.其他商务技术（资信）文件或说明……………………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pPr>
        <w:pStyle w:val="32"/>
        <w:numPr>
          <w:ilvl w:val="0"/>
          <w:numId w:val="0"/>
        </w:numPr>
        <w:rPr>
          <w:rFonts w:ascii="仿宋" w:eastAsia="仿宋"/>
        </w:rPr>
      </w:pPr>
    </w:p>
    <w:p>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rPr>
          <w:rFonts w:ascii="仿宋" w:eastAsia="仿宋"/>
        </w:rPr>
      </w:pPr>
    </w:p>
    <w:p>
      <w:pPr>
        <w:pStyle w:val="29"/>
        <w:spacing w:after="50" w:afterLines="0" w:line="440" w:lineRule="exact"/>
        <w:ind w:firstLine="0" w:firstLineChars="0"/>
        <w:rPr>
          <w:rFonts w:ascii="仿宋" w:eastAsia="仿宋"/>
          <w:b/>
          <w:bCs/>
          <w:sz w:val="28"/>
          <w:szCs w:val="28"/>
        </w:rPr>
      </w:pPr>
      <w:r>
        <w:rPr>
          <w:rFonts w:hint="eastAsia" w:ascii="仿宋" w:eastAsia="仿宋"/>
          <w:b/>
          <w:bCs/>
          <w:sz w:val="28"/>
          <w:szCs w:val="28"/>
        </w:rPr>
        <w:t>附件</w:t>
      </w:r>
      <w:r>
        <w:rPr>
          <w:rFonts w:ascii="仿宋" w:eastAsia="仿宋"/>
          <w:b/>
          <w:bCs/>
          <w:sz w:val="28"/>
          <w:szCs w:val="28"/>
        </w:rPr>
        <w:t>10</w:t>
      </w:r>
      <w:r>
        <w:rPr>
          <w:rFonts w:hint="eastAsia" w:ascii="仿宋" w:eastAsia="仿宋"/>
          <w:b/>
          <w:bCs/>
          <w:sz w:val="28"/>
          <w:szCs w:val="28"/>
        </w:rPr>
        <w:t>：项目明细清单</w:t>
      </w: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ascii="仿宋" w:eastAsia="仿宋"/>
          <w:b/>
          <w:spacing w:val="40"/>
          <w:kern w:val="0"/>
          <w:sz w:val="36"/>
          <w:szCs w:val="36"/>
        </w:rPr>
      </w:pPr>
    </w:p>
    <w:p>
      <w:pPr>
        <w:pStyle w:val="11"/>
        <w:snapToGrid w:val="0"/>
        <w:rPr>
          <w:rFonts w:ascii="仿宋" w:eastAsia="仿宋"/>
          <w:kern w:val="0"/>
          <w:sz w:val="30"/>
          <w:szCs w:val="30"/>
          <w:u w:val="single"/>
        </w:rPr>
      </w:pPr>
      <w:r>
        <w:rPr>
          <w:rFonts w:hint="eastAsia" w:ascii="仿宋" w:eastAsia="仿宋"/>
          <w:sz w:val="30"/>
          <w:szCs w:val="30"/>
        </w:rPr>
        <w:t>投标人全称（公章）：</w:t>
      </w:r>
      <w:r>
        <w:rPr>
          <w:rFonts w:ascii="仿宋" w:eastAsia="仿宋"/>
          <w:sz w:val="30"/>
          <w:szCs w:val="30"/>
        </w:rPr>
        <w:t>标项</w:t>
      </w:r>
      <w:r>
        <w:rPr>
          <w:rFonts w:hint="eastAsia" w:ascii="仿宋" w:eastAsia="仿宋"/>
          <w:sz w:val="30"/>
          <w:szCs w:val="30"/>
        </w:rPr>
        <w:t>：</w:t>
      </w:r>
    </w:p>
    <w:p>
      <w:pPr>
        <w:pStyle w:val="11"/>
        <w:snapToGrid w:val="0"/>
        <w:rPr>
          <w:rFonts w:ascii="仿宋" w:eastAsia="仿宋"/>
          <w:sz w:val="30"/>
          <w:szCs w:val="30"/>
        </w:rPr>
      </w:pPr>
      <w:r>
        <w:rPr>
          <w:rFonts w:hint="eastAsia" w:ascii="仿宋" w:eastAsia="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40"/>
        <w:gridCol w:w="818"/>
        <w:gridCol w:w="1249"/>
        <w:gridCol w:w="1384"/>
        <w:gridCol w:w="2172"/>
        <w:gridCol w:w="10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规格</w:t>
            </w:r>
          </w:p>
          <w:p>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单位及</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r>
    </w:tbl>
    <w:p>
      <w:pPr>
        <w:snapToGrid w:val="0"/>
        <w:spacing w:before="156" w:beforeLines="50"/>
        <w:rPr>
          <w:rFonts w:ascii="仿宋" w:eastAsia="仿宋"/>
          <w:sz w:val="30"/>
          <w:szCs w:val="30"/>
        </w:rPr>
      </w:pPr>
      <w:r>
        <w:rPr>
          <w:rFonts w:hint="eastAsia" w:ascii="仿宋" w:eastAsia="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服务人员</w:t>
            </w:r>
          </w:p>
          <w:p>
            <w:pPr>
              <w:snapToGrid w:val="0"/>
              <w:spacing w:before="50" w:after="50"/>
              <w:jc w:val="center"/>
              <w:rPr>
                <w:rFonts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z w:val="30"/>
                <w:szCs w:val="30"/>
              </w:rPr>
            </w:pPr>
          </w:p>
        </w:tc>
      </w:tr>
    </w:tbl>
    <w:p>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ascii="仿宋" w:eastAsia="仿宋"/>
          <w:sz w:val="30"/>
          <w:szCs w:val="30"/>
        </w:rPr>
      </w:pPr>
    </w:p>
    <w:p>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ascii="仿宋" w:eastAsia="仿宋"/>
          <w:sz w:val="30"/>
          <w:szCs w:val="30"/>
        </w:rPr>
      </w:pPr>
      <w:r>
        <w:rPr>
          <w:rFonts w:hint="eastAsia" w:ascii="仿宋" w:eastAsia="仿宋"/>
          <w:sz w:val="30"/>
          <w:szCs w:val="30"/>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1</w:t>
      </w:r>
      <w:r>
        <w:rPr>
          <w:rFonts w:hint="eastAsia" w:ascii="仿宋" w:eastAsia="仿宋"/>
          <w:b/>
          <w:bCs/>
          <w:sz w:val="30"/>
          <w:szCs w:val="30"/>
        </w:rPr>
        <w:t>：技术响应表</w:t>
      </w:r>
    </w:p>
    <w:p>
      <w:pPr>
        <w:snapToGrid w:val="0"/>
        <w:spacing w:before="50" w:after="156" w:afterLines="50"/>
        <w:jc w:val="center"/>
        <w:rPr>
          <w:rFonts w:ascii="仿宋" w:eastAsia="仿宋"/>
          <w:b/>
          <w:spacing w:val="40"/>
          <w:kern w:val="0"/>
          <w:sz w:val="36"/>
          <w:szCs w:val="36"/>
        </w:rPr>
      </w:pP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ascii="仿宋" w:eastAsia="仿宋"/>
          <w:b/>
          <w:sz w:val="32"/>
          <w:szCs w:val="32"/>
        </w:rPr>
      </w:pPr>
    </w:p>
    <w:p>
      <w:pPr>
        <w:pStyle w:val="11"/>
        <w:snapToGrid w:val="0"/>
        <w:rPr>
          <w:rFonts w:ascii="仿宋" w:eastAsia="仿宋"/>
          <w:sz w:val="30"/>
          <w:szCs w:val="30"/>
        </w:rPr>
      </w:pPr>
      <w:r>
        <w:rPr>
          <w:rFonts w:hint="eastAsia" w:ascii="仿宋" w:eastAsia="仿宋"/>
          <w:sz w:val="30"/>
          <w:szCs w:val="30"/>
        </w:rPr>
        <w:t>投标人全称（公章）：</w:t>
      </w:r>
    </w:p>
    <w:p>
      <w:pPr>
        <w:pStyle w:val="11"/>
        <w:snapToGrid w:val="0"/>
        <w:rPr>
          <w:rFonts w:ascii="仿宋" w:eastAsia="仿宋"/>
          <w:sz w:val="30"/>
          <w:szCs w:val="30"/>
          <w:u w:val="single"/>
        </w:rPr>
      </w:pPr>
      <w:r>
        <w:rPr>
          <w:rFonts w:hint="eastAsia" w:ascii="仿宋" w:eastAsia="仿宋"/>
          <w:sz w:val="30"/>
          <w:szCs w:val="30"/>
        </w:rPr>
        <w:t>标项：</w:t>
      </w:r>
    </w:p>
    <w:tbl>
      <w:tblPr>
        <w:tblStyle w:val="23"/>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30"/>
                <w:szCs w:val="30"/>
              </w:rPr>
            </w:pPr>
            <w:bookmarkStart w:id="59" w:name="_Toc64369799"/>
            <w:r>
              <w:rPr>
                <w:rFonts w:hint="eastAsia" w:ascii="仿宋" w:eastAsia="仿宋"/>
                <w:spacing w:val="20"/>
                <w:sz w:val="30"/>
                <w:szCs w:val="30"/>
              </w:rPr>
              <w:t>货物部分</w:t>
            </w:r>
            <w:bookmarkEnd w:id="5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30"/>
                <w:szCs w:val="30"/>
              </w:rPr>
            </w:pPr>
            <w:bookmarkStart w:id="60" w:name="_Toc64369800"/>
            <w:r>
              <w:rPr>
                <w:rFonts w:hint="eastAsia" w:ascii="仿宋" w:eastAsia="仿宋"/>
                <w:spacing w:val="20"/>
                <w:sz w:val="30"/>
                <w:szCs w:val="30"/>
              </w:rPr>
              <w:t>序号</w:t>
            </w:r>
            <w:bookmarkEnd w:id="60"/>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30"/>
                <w:szCs w:val="30"/>
              </w:rPr>
            </w:pPr>
            <w:bookmarkStart w:id="61" w:name="_Toc64369801"/>
            <w:bookmarkStart w:id="62" w:name="_Toc64369802"/>
            <w:r>
              <w:rPr>
                <w:rFonts w:hint="eastAsia" w:ascii="仿宋" w:eastAsia="仿宋"/>
                <w:spacing w:val="20"/>
                <w:sz w:val="30"/>
                <w:szCs w:val="30"/>
              </w:rPr>
              <w:t>采购文件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61"/>
          </w:p>
        </w:tc>
        <w:tc>
          <w:tcPr>
            <w:tcW w:w="2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62"/>
          </w:p>
        </w:tc>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30"/>
                <w:szCs w:val="30"/>
              </w:rPr>
            </w:pPr>
            <w:bookmarkStart w:id="63" w:name="_Toc64369803"/>
            <w:r>
              <w:rPr>
                <w:rFonts w:hint="eastAsia" w:ascii="仿宋" w:eastAsia="仿宋"/>
                <w:spacing w:val="20"/>
                <w:sz w:val="30"/>
                <w:szCs w:val="30"/>
              </w:rPr>
              <w:t>偏离</w:t>
            </w:r>
          </w:p>
          <w:p>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30"/>
                <w:szCs w:val="30"/>
              </w:rPr>
            </w:pPr>
            <w:bookmarkStart w:id="64" w:name="_Toc64369804"/>
            <w:r>
              <w:rPr>
                <w:rFonts w:hint="eastAsia" w:ascii="仿宋" w:eastAsia="仿宋"/>
                <w:spacing w:val="20"/>
                <w:sz w:val="30"/>
                <w:szCs w:val="30"/>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30"/>
                <w:szCs w:val="30"/>
              </w:rPr>
            </w:pPr>
            <w:bookmarkStart w:id="65" w:name="_Toc64369805"/>
            <w:r>
              <w:rPr>
                <w:rFonts w:hint="eastAsia" w:ascii="仿宋" w:eastAsia="仿宋"/>
                <w:spacing w:val="20"/>
                <w:sz w:val="30"/>
                <w:szCs w:val="30"/>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30"/>
                <w:szCs w:val="30"/>
              </w:rPr>
            </w:pPr>
            <w:bookmarkStart w:id="66" w:name="_Toc64369806"/>
            <w:r>
              <w:rPr>
                <w:rFonts w:hint="eastAsia" w:ascii="仿宋" w:eastAsia="仿宋"/>
                <w:spacing w:val="20"/>
                <w:sz w:val="30"/>
                <w:szCs w:val="30"/>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30"/>
                <w:szCs w:val="30"/>
              </w:rPr>
            </w:pPr>
            <w:bookmarkStart w:id="67" w:name="_Toc64369807"/>
            <w:r>
              <w:rPr>
                <w:rFonts w:hint="eastAsia" w:ascii="仿宋" w:eastAsia="仿宋"/>
                <w:spacing w:val="20"/>
                <w:sz w:val="30"/>
                <w:szCs w:val="30"/>
              </w:rPr>
              <w:t>服务部分</w:t>
            </w:r>
            <w:bookmarkEnd w:id="67"/>
            <w:r>
              <w:rPr>
                <w:rFonts w:hint="eastAsia" w:ascii="仿宋" w:eastAsia="仿宋"/>
                <w:spacing w:val="20"/>
                <w:sz w:val="30"/>
                <w:szCs w:val="30"/>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30"/>
                <w:szCs w:val="30"/>
              </w:rPr>
            </w:pPr>
            <w:bookmarkStart w:id="68" w:name="_Toc64369808"/>
            <w:r>
              <w:rPr>
                <w:rFonts w:hint="eastAsia" w:ascii="仿宋" w:eastAsia="仿宋"/>
                <w:spacing w:val="20"/>
                <w:sz w:val="30"/>
                <w:szCs w:val="30"/>
              </w:rPr>
              <w:t>序号</w:t>
            </w:r>
            <w:bookmarkEnd w:id="68"/>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spacing w:val="20"/>
                <w:sz w:val="30"/>
                <w:szCs w:val="30"/>
              </w:rPr>
            </w:pPr>
            <w:bookmarkStart w:id="69" w:name="_Toc64369809"/>
            <w:bookmarkStart w:id="70" w:name="_Toc64369810"/>
            <w:r>
              <w:rPr>
                <w:rFonts w:hint="eastAsia" w:ascii="仿宋" w:eastAsia="仿宋"/>
                <w:spacing w:val="20"/>
                <w:sz w:val="30"/>
                <w:szCs w:val="30"/>
              </w:rPr>
              <w:t>采购文件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要求</w:t>
            </w:r>
            <w:bookmarkEnd w:id="69"/>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eastAsia="仿宋"/>
                <w:spacing w:val="20"/>
                <w:sz w:val="30"/>
                <w:szCs w:val="30"/>
              </w:rPr>
            </w:pPr>
            <w:r>
              <w:rPr>
                <w:rFonts w:hint="eastAsia" w:ascii="仿宋" w:eastAsia="仿宋"/>
                <w:spacing w:val="20"/>
                <w:sz w:val="30"/>
                <w:szCs w:val="30"/>
              </w:rPr>
              <w:t>投标文件</w:t>
            </w:r>
          </w:p>
          <w:p>
            <w:pPr>
              <w:snapToGrid w:val="0"/>
              <w:spacing w:before="50" w:after="50"/>
              <w:jc w:val="center"/>
              <w:rPr>
                <w:rFonts w:ascii="仿宋" w:eastAsia="仿宋"/>
                <w:spacing w:val="20"/>
                <w:sz w:val="30"/>
                <w:szCs w:val="30"/>
              </w:rPr>
            </w:pPr>
            <w:r>
              <w:rPr>
                <w:rFonts w:hint="eastAsia" w:ascii="仿宋" w:eastAsia="仿宋"/>
                <w:spacing w:val="20"/>
                <w:sz w:val="30"/>
                <w:szCs w:val="30"/>
              </w:rPr>
              <w:t>响应</w:t>
            </w:r>
            <w:bookmarkEnd w:id="70"/>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eastAsia="仿宋"/>
                <w:spacing w:val="20"/>
                <w:sz w:val="30"/>
                <w:szCs w:val="30"/>
              </w:rPr>
            </w:pPr>
            <w:bookmarkStart w:id="71" w:name="_Toc64369811"/>
            <w:r>
              <w:rPr>
                <w:rFonts w:hint="eastAsia" w:ascii="仿宋" w:eastAsia="仿宋"/>
                <w:spacing w:val="20"/>
                <w:sz w:val="30"/>
                <w:szCs w:val="30"/>
              </w:rPr>
              <w:t>偏离</w:t>
            </w:r>
          </w:p>
          <w:p>
            <w:pPr>
              <w:snapToGrid w:val="0"/>
              <w:spacing w:before="50" w:after="50"/>
              <w:jc w:val="center"/>
              <w:rPr>
                <w:rFonts w:ascii="仿宋" w:eastAsia="仿宋"/>
                <w:spacing w:val="20"/>
                <w:sz w:val="30"/>
                <w:szCs w:val="30"/>
              </w:rPr>
            </w:pPr>
            <w:r>
              <w:rPr>
                <w:rFonts w:hint="eastAsia" w:ascii="仿宋" w:eastAsia="仿宋"/>
                <w:spacing w:val="20"/>
                <w:sz w:val="30"/>
                <w:szCs w:val="30"/>
              </w:rPr>
              <w:t>情况</w:t>
            </w:r>
            <w:bookmarkEnd w:id="7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30"/>
                <w:szCs w:val="30"/>
              </w:rPr>
            </w:pPr>
            <w:bookmarkStart w:id="72" w:name="_Toc64369812"/>
            <w:r>
              <w:rPr>
                <w:rFonts w:hint="eastAsia" w:ascii="仿宋" w:eastAsia="仿宋"/>
                <w:spacing w:val="20"/>
                <w:sz w:val="30"/>
                <w:szCs w:val="30"/>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30"/>
                <w:szCs w:val="30"/>
              </w:rPr>
            </w:pPr>
            <w:bookmarkStart w:id="73" w:name="_Toc64369813"/>
            <w:r>
              <w:rPr>
                <w:rFonts w:hint="eastAsia" w:ascii="仿宋" w:eastAsia="仿宋"/>
                <w:spacing w:val="20"/>
                <w:sz w:val="30"/>
                <w:szCs w:val="30"/>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30"/>
                <w:szCs w:val="30"/>
              </w:rPr>
            </w:pPr>
            <w:bookmarkStart w:id="74" w:name="_Toc64369814"/>
            <w:r>
              <w:rPr>
                <w:rFonts w:hint="eastAsia" w:ascii="仿宋" w:eastAsia="仿宋"/>
                <w:spacing w:val="20"/>
                <w:sz w:val="30"/>
                <w:szCs w:val="30"/>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50" w:after="50"/>
              <w:rPr>
                <w:rFonts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tcPr>
          <w:p>
            <w:pPr>
              <w:snapToGrid w:val="0"/>
              <w:spacing w:before="50" w:after="50"/>
              <w:rPr>
                <w:rFonts w:ascii="仿宋" w:eastAsia="仿宋"/>
                <w:spacing w:val="20"/>
                <w:sz w:val="30"/>
                <w:szCs w:val="30"/>
              </w:rPr>
            </w:pPr>
          </w:p>
        </w:tc>
      </w:tr>
    </w:tbl>
    <w:p>
      <w:pPr>
        <w:pStyle w:val="13"/>
        <w:rPr>
          <w:rFonts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50" w:after="50"/>
        <w:rPr>
          <w:rFonts w:ascii="仿宋" w:eastAsia="仿宋"/>
          <w:spacing w:val="20"/>
          <w:sz w:val="30"/>
          <w:szCs w:val="30"/>
        </w:rPr>
      </w:pPr>
    </w:p>
    <w:p>
      <w:pPr>
        <w:snapToGrid w:val="0"/>
        <w:spacing w:before="50" w:after="50"/>
        <w:rPr>
          <w:rFonts w:ascii="仿宋" w:eastAsia="仿宋"/>
          <w:spacing w:val="20"/>
          <w:sz w:val="30"/>
          <w:szCs w:val="30"/>
        </w:rPr>
      </w:pPr>
    </w:p>
    <w:p>
      <w:pPr>
        <w:snapToGrid w:val="0"/>
        <w:spacing w:before="50" w:after="50"/>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2</w:t>
      </w:r>
      <w:r>
        <w:rPr>
          <w:rFonts w:hint="eastAsia" w:ascii="仿宋" w:eastAsia="仿宋"/>
          <w:b/>
          <w:bCs/>
          <w:sz w:val="30"/>
          <w:szCs w:val="30"/>
        </w:rPr>
        <w:t>：商务响应表</w:t>
      </w:r>
    </w:p>
    <w:p>
      <w:pPr>
        <w:snapToGrid w:val="0"/>
        <w:spacing w:before="50" w:after="156" w:afterLines="50"/>
        <w:jc w:val="center"/>
        <w:rPr>
          <w:rFonts w:ascii="仿宋" w:eastAsia="仿宋"/>
          <w:b/>
          <w:spacing w:val="40"/>
          <w:kern w:val="0"/>
          <w:sz w:val="36"/>
          <w:szCs w:val="36"/>
        </w:rPr>
      </w:pPr>
    </w:p>
    <w:p>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ascii="仿宋" w:eastAsia="仿宋"/>
          <w:b/>
          <w:sz w:val="32"/>
          <w:szCs w:val="32"/>
        </w:rPr>
      </w:pPr>
    </w:p>
    <w:p>
      <w:pPr>
        <w:pStyle w:val="11"/>
        <w:snapToGrid w:val="0"/>
        <w:rPr>
          <w:rFonts w:ascii="仿宋" w:eastAsia="仿宋"/>
          <w:sz w:val="28"/>
          <w:szCs w:val="28"/>
        </w:rPr>
      </w:pPr>
      <w:r>
        <w:rPr>
          <w:rFonts w:hint="eastAsia" w:ascii="仿宋" w:eastAsia="仿宋"/>
          <w:sz w:val="28"/>
          <w:szCs w:val="28"/>
        </w:rPr>
        <w:t>投标人全称（公章）：</w:t>
      </w:r>
    </w:p>
    <w:p>
      <w:pPr>
        <w:pStyle w:val="11"/>
        <w:snapToGrid w:val="0"/>
        <w:rPr>
          <w:rFonts w:ascii="仿宋" w:eastAsia="仿宋"/>
          <w:sz w:val="28"/>
          <w:szCs w:val="28"/>
          <w:u w:val="single"/>
        </w:rPr>
      </w:pPr>
      <w:r>
        <w:rPr>
          <w:rFonts w:hint="eastAsia" w:ascii="仿宋" w:eastAsia="仿宋"/>
          <w:sz w:val="28"/>
          <w:szCs w:val="28"/>
        </w:rPr>
        <w:t>标项：</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eastAsia="仿宋" w:cs="仿宋_GB2312"/>
                <w:spacing w:val="20"/>
                <w:sz w:val="28"/>
                <w:szCs w:val="28"/>
              </w:rPr>
            </w:pPr>
            <w:bookmarkStart w:id="75" w:name="_Toc64369815"/>
            <w:r>
              <w:rPr>
                <w:rFonts w:hint="eastAsia" w:ascii="仿宋" w:eastAsia="仿宋" w:cs="仿宋_GB2312"/>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仿宋" w:eastAsia="仿宋" w:cs="仿宋_GB2312"/>
                <w:sz w:val="30"/>
                <w:szCs w:val="30"/>
              </w:rPr>
            </w:pPr>
            <w:bookmarkStart w:id="76" w:name="_Toc64369816"/>
            <w:r>
              <w:rPr>
                <w:rFonts w:hint="eastAsia" w:ascii="仿宋" w:eastAsia="仿宋" w:cs="仿宋_GB2312"/>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仿宋" w:eastAsia="仿宋" w:cs="仿宋_GB2312"/>
                <w:sz w:val="30"/>
                <w:szCs w:val="30"/>
              </w:rPr>
            </w:pPr>
            <w:bookmarkStart w:id="77" w:name="_Toc64369817"/>
            <w:r>
              <w:rPr>
                <w:rFonts w:hint="eastAsia" w:ascii="仿宋" w:eastAsia="仿宋" w:cs="仿宋_GB2312"/>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ascii="仿宋" w:eastAsia="仿宋" w:cs="仿宋_GB2312"/>
                <w:sz w:val="30"/>
                <w:szCs w:val="30"/>
              </w:rPr>
            </w:pPr>
            <w:bookmarkStart w:id="78" w:name="_Toc64369818"/>
            <w:r>
              <w:rPr>
                <w:rFonts w:hint="eastAsia" w:ascii="仿宋" w:eastAsia="仿宋" w:cs="仿宋_GB2312"/>
                <w:sz w:val="30"/>
                <w:szCs w:val="30"/>
              </w:rPr>
              <w:t>偏离情况</w:t>
            </w:r>
            <w:bookmarkEnd w:id="7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28"/>
                <w:szCs w:val="28"/>
              </w:rPr>
            </w:pPr>
            <w:bookmarkStart w:id="79" w:name="_Toc64369819"/>
            <w:r>
              <w:rPr>
                <w:rFonts w:hint="eastAsia" w:ascii="仿宋" w:eastAsia="仿宋"/>
                <w:spacing w:val="20"/>
                <w:sz w:val="28"/>
                <w:szCs w:val="28"/>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28"/>
                <w:szCs w:val="28"/>
              </w:rPr>
            </w:pPr>
            <w:bookmarkStart w:id="80" w:name="_Toc64369820"/>
            <w:r>
              <w:rPr>
                <w:rFonts w:hint="eastAsia" w:ascii="仿宋" w:eastAsia="仿宋"/>
                <w:spacing w:val="20"/>
                <w:sz w:val="28"/>
                <w:szCs w:val="28"/>
              </w:rPr>
              <w:t>质保期</w:t>
            </w:r>
            <w:bookmarkEnd w:id="80"/>
          </w:p>
        </w:tc>
        <w:tc>
          <w:tcPr>
            <w:tcW w:w="2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28"/>
                <w:szCs w:val="28"/>
              </w:rPr>
            </w:pPr>
            <w:bookmarkStart w:id="81" w:name="_Toc64369821"/>
            <w:r>
              <w:rPr>
                <w:rFonts w:hint="eastAsia" w:ascii="仿宋" w:eastAsia="仿宋"/>
                <w:spacing w:val="20"/>
                <w:sz w:val="28"/>
                <w:szCs w:val="28"/>
              </w:rPr>
              <w:t>技术培训</w:t>
            </w:r>
            <w:bookmarkEnd w:id="81"/>
          </w:p>
        </w:tc>
        <w:tc>
          <w:tcPr>
            <w:tcW w:w="2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28"/>
                <w:szCs w:val="28"/>
              </w:rPr>
            </w:pPr>
            <w:bookmarkStart w:id="82" w:name="_Toc64369822"/>
            <w:r>
              <w:rPr>
                <w:rFonts w:hint="eastAsia" w:ascii="仿宋" w:eastAsia="仿宋"/>
                <w:spacing w:val="20"/>
                <w:sz w:val="28"/>
                <w:szCs w:val="28"/>
              </w:rPr>
              <w:t>售后服务</w:t>
            </w:r>
            <w:bookmarkEnd w:id="82"/>
          </w:p>
        </w:tc>
        <w:tc>
          <w:tcPr>
            <w:tcW w:w="2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28"/>
                <w:szCs w:val="28"/>
              </w:rPr>
            </w:pPr>
            <w:bookmarkStart w:id="83" w:name="_Toc64369823"/>
            <w:r>
              <w:rPr>
                <w:rFonts w:hint="eastAsia" w:ascii="仿宋" w:eastAsia="仿宋"/>
                <w:spacing w:val="20"/>
                <w:sz w:val="28"/>
                <w:szCs w:val="28"/>
              </w:rPr>
              <w:t>付款方式</w:t>
            </w:r>
            <w:bookmarkEnd w:id="83"/>
          </w:p>
        </w:tc>
        <w:tc>
          <w:tcPr>
            <w:tcW w:w="2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仿宋" w:eastAsia="仿宋"/>
                <w:spacing w:val="20"/>
                <w:sz w:val="28"/>
                <w:szCs w:val="28"/>
              </w:rPr>
            </w:pPr>
            <w:bookmarkStart w:id="84" w:name="_Toc64369824"/>
            <w:r>
              <w:rPr>
                <w:rFonts w:hint="eastAsia" w:ascii="仿宋" w:eastAsia="仿宋"/>
                <w:spacing w:val="20"/>
                <w:sz w:val="28"/>
                <w:szCs w:val="28"/>
              </w:rPr>
              <w:t>…</w:t>
            </w:r>
            <w:bookmarkEnd w:id="84"/>
          </w:p>
        </w:tc>
        <w:tc>
          <w:tcPr>
            <w:tcW w:w="2626"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tcPr>
          <w:p>
            <w:pPr>
              <w:pStyle w:val="15"/>
              <w:snapToGrid w:val="0"/>
              <w:spacing w:before="120" w:after="120"/>
              <w:outlineLvl w:val="0"/>
              <w:rPr>
                <w:rFonts w:ascii="仿宋" w:eastAsia="仿宋"/>
                <w:sz w:val="28"/>
                <w:szCs w:val="28"/>
              </w:rPr>
            </w:pPr>
          </w:p>
        </w:tc>
      </w:tr>
    </w:tbl>
    <w:p>
      <w:pPr>
        <w:pStyle w:val="13"/>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ascii="仿宋" w:eastAsia="仿宋"/>
          <w:spacing w:val="20"/>
          <w:sz w:val="28"/>
          <w:szCs w:val="28"/>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3</w:t>
      </w:r>
      <w:r>
        <w:rPr>
          <w:rFonts w:hint="eastAsia" w:ascii="仿宋" w:eastAsia="仿宋"/>
          <w:b/>
          <w:bCs/>
          <w:sz w:val="30"/>
          <w:szCs w:val="30"/>
        </w:rPr>
        <w:t>：项目实施人员清单</w:t>
      </w:r>
    </w:p>
    <w:p>
      <w:pPr>
        <w:snapToGrid w:val="0"/>
        <w:spacing w:before="50" w:after="156" w:afterLines="50"/>
        <w:jc w:val="center"/>
        <w:rPr>
          <w:rFonts w:ascii="仿宋" w:eastAsia="仿宋"/>
          <w:b/>
          <w:kern w:val="0"/>
          <w:sz w:val="36"/>
          <w:szCs w:val="36"/>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pPr>
        <w:pStyle w:val="11"/>
        <w:snapToGrid w:val="0"/>
        <w:rPr>
          <w:rFonts w:ascii="仿宋" w:eastAsia="仿宋"/>
          <w:sz w:val="28"/>
          <w:szCs w:val="28"/>
        </w:rPr>
      </w:pPr>
      <w:r>
        <w:rPr>
          <w:rFonts w:hint="eastAsia" w:ascii="仿宋" w:eastAsia="仿宋"/>
          <w:sz w:val="28"/>
          <w:szCs w:val="28"/>
        </w:rPr>
        <w:t>投标人全称（公章）：</w:t>
      </w:r>
    </w:p>
    <w:p>
      <w:pPr>
        <w:pStyle w:val="11"/>
        <w:snapToGrid w:val="0"/>
        <w:rPr>
          <w:rFonts w:ascii="仿宋" w:eastAsia="仿宋"/>
          <w:sz w:val="28"/>
          <w:szCs w:val="28"/>
          <w:u w:val="single"/>
        </w:rPr>
      </w:pPr>
      <w:r>
        <w:rPr>
          <w:rFonts w:hint="eastAsia" w:ascii="仿宋" w:eastAsia="仿宋"/>
          <w:sz w:val="28"/>
          <w:szCs w:val="28"/>
        </w:rPr>
        <w:t>标项：</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pStyle w:val="16"/>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eastAsia="仿宋"/>
                <w:sz w:val="28"/>
                <w:szCs w:val="28"/>
              </w:rPr>
            </w:pPr>
          </w:p>
        </w:tc>
      </w:tr>
    </w:tbl>
    <w:p>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ascii="仿宋" w:eastAsia="仿宋"/>
          <w:sz w:val="28"/>
          <w:szCs w:val="28"/>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ascii="仿宋" w:eastAsia="仿宋"/>
          <w:sz w:val="28"/>
          <w:szCs w:val="28"/>
        </w:rPr>
      </w:pPr>
    </w:p>
    <w:p>
      <w:pPr>
        <w:rPr>
          <w:rFonts w:ascii="仿宋" w:eastAsia="仿宋"/>
          <w:sz w:val="28"/>
          <w:szCs w:val="28"/>
        </w:r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4</w:t>
      </w:r>
      <w:r>
        <w:rPr>
          <w:rFonts w:hint="eastAsia" w:ascii="仿宋" w:eastAsia="仿宋"/>
          <w:b/>
          <w:bCs/>
          <w:sz w:val="30"/>
          <w:szCs w:val="30"/>
        </w:rPr>
        <w:t>：消耗品、维修零配件及其价格清单</w:t>
      </w:r>
    </w:p>
    <w:p>
      <w:pPr>
        <w:snapToGrid w:val="0"/>
        <w:spacing w:before="50" w:after="156" w:afterLines="50"/>
        <w:jc w:val="center"/>
        <w:rPr>
          <w:rFonts w:ascii="仿宋" w:eastAsia="仿宋"/>
          <w:b/>
          <w:kern w:val="0"/>
          <w:sz w:val="36"/>
          <w:szCs w:val="36"/>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消耗品、维修零配件及其价格清单</w:t>
      </w:r>
    </w:p>
    <w:p>
      <w:pPr>
        <w:pStyle w:val="11"/>
        <w:snapToGrid w:val="0"/>
        <w:rPr>
          <w:rFonts w:ascii="仿宋" w:eastAsia="仿宋"/>
          <w:sz w:val="28"/>
          <w:szCs w:val="28"/>
        </w:rPr>
      </w:pPr>
      <w:r>
        <w:rPr>
          <w:rFonts w:hint="eastAsia" w:ascii="仿宋" w:eastAsia="仿宋"/>
          <w:sz w:val="28"/>
          <w:szCs w:val="28"/>
        </w:rPr>
        <w:t>投标人全称（公章）：</w:t>
      </w:r>
    </w:p>
    <w:p>
      <w:pPr>
        <w:pStyle w:val="11"/>
        <w:snapToGrid w:val="0"/>
        <w:rPr>
          <w:rFonts w:ascii="仿宋" w:eastAsia="仿宋"/>
          <w:sz w:val="28"/>
          <w:szCs w:val="28"/>
          <w:u w:val="single"/>
        </w:rPr>
      </w:pPr>
      <w:r>
        <w:rPr>
          <w:rFonts w:hint="eastAsia" w:ascii="仿宋" w:eastAsia="仿宋"/>
          <w:sz w:val="28"/>
          <w:szCs w:val="28"/>
        </w:rPr>
        <w:t>标项：</w:t>
      </w:r>
    </w:p>
    <w:p>
      <w:pPr>
        <w:rPr>
          <w:rFonts w:ascii="仿宋" w:eastAsia="仿宋"/>
          <w:sz w:val="28"/>
          <w:szCs w:val="28"/>
        </w:rPr>
      </w:pPr>
    </w:p>
    <w:tbl>
      <w:tblPr>
        <w:tblStyle w:val="2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vAlign w:val="center"/>
          </w:tcPr>
          <w:p>
            <w:pPr>
              <w:jc w:val="center"/>
              <w:rPr>
                <w:rFonts w:ascii="仿宋" w:eastAsia="仿宋"/>
                <w:sz w:val="28"/>
                <w:szCs w:val="28"/>
              </w:rPr>
            </w:pPr>
            <w:r>
              <w:rPr>
                <w:rFonts w:hint="eastAsia" w:ascii="仿宋" w:eastAsia="仿宋"/>
                <w:sz w:val="28"/>
                <w:szCs w:val="28"/>
              </w:rPr>
              <w:t>序号</w:t>
            </w:r>
          </w:p>
        </w:tc>
        <w:tc>
          <w:tcPr>
            <w:tcW w:w="1260" w:type="dxa"/>
            <w:vAlign w:val="center"/>
          </w:tcPr>
          <w:p>
            <w:pPr>
              <w:jc w:val="center"/>
              <w:rPr>
                <w:rFonts w:ascii="仿宋" w:eastAsia="仿宋"/>
                <w:sz w:val="28"/>
                <w:szCs w:val="28"/>
              </w:rPr>
            </w:pPr>
            <w:r>
              <w:rPr>
                <w:rFonts w:hint="eastAsia" w:ascii="仿宋" w:eastAsia="仿宋"/>
                <w:sz w:val="28"/>
                <w:szCs w:val="28"/>
              </w:rPr>
              <w:t>名称</w:t>
            </w:r>
          </w:p>
        </w:tc>
        <w:tc>
          <w:tcPr>
            <w:tcW w:w="1875" w:type="dxa"/>
            <w:vAlign w:val="center"/>
          </w:tcPr>
          <w:p>
            <w:pPr>
              <w:jc w:val="center"/>
              <w:rPr>
                <w:rFonts w:ascii="仿宋" w:eastAsia="仿宋"/>
                <w:sz w:val="28"/>
                <w:szCs w:val="28"/>
              </w:rPr>
            </w:pPr>
            <w:r>
              <w:rPr>
                <w:rFonts w:hint="eastAsia" w:ascii="仿宋" w:eastAsia="仿宋"/>
                <w:sz w:val="28"/>
                <w:szCs w:val="28"/>
              </w:rPr>
              <w:t>制造商</w:t>
            </w:r>
          </w:p>
          <w:p>
            <w:pPr>
              <w:jc w:val="center"/>
              <w:rPr>
                <w:rFonts w:ascii="仿宋" w:eastAsia="仿宋"/>
                <w:sz w:val="28"/>
                <w:szCs w:val="28"/>
              </w:rPr>
            </w:pPr>
            <w:r>
              <w:rPr>
                <w:rFonts w:hint="eastAsia" w:ascii="仿宋" w:eastAsia="仿宋"/>
                <w:sz w:val="28"/>
                <w:szCs w:val="28"/>
              </w:rPr>
              <w:t>名称</w:t>
            </w:r>
          </w:p>
        </w:tc>
        <w:tc>
          <w:tcPr>
            <w:tcW w:w="1440" w:type="dxa"/>
            <w:vAlign w:val="center"/>
          </w:tcPr>
          <w:p>
            <w:pPr>
              <w:jc w:val="center"/>
              <w:rPr>
                <w:rFonts w:ascii="仿宋" w:eastAsia="仿宋"/>
                <w:sz w:val="28"/>
                <w:szCs w:val="28"/>
              </w:rPr>
            </w:pPr>
            <w:r>
              <w:rPr>
                <w:rFonts w:hint="eastAsia" w:ascii="仿宋" w:eastAsia="仿宋"/>
                <w:sz w:val="28"/>
                <w:szCs w:val="28"/>
              </w:rPr>
              <w:t>单价</w:t>
            </w:r>
          </w:p>
          <w:p>
            <w:pPr>
              <w:jc w:val="center"/>
              <w:rPr>
                <w:rFonts w:ascii="仿宋" w:eastAsia="仿宋"/>
                <w:sz w:val="28"/>
                <w:szCs w:val="28"/>
              </w:rPr>
            </w:pPr>
            <w:r>
              <w:rPr>
                <w:rFonts w:hint="eastAsia" w:ascii="仿宋" w:eastAsia="仿宋"/>
                <w:sz w:val="28"/>
                <w:szCs w:val="28"/>
              </w:rPr>
              <w:t>市场价</w:t>
            </w:r>
          </w:p>
        </w:tc>
        <w:tc>
          <w:tcPr>
            <w:tcW w:w="1440" w:type="dxa"/>
            <w:vAlign w:val="center"/>
          </w:tcPr>
          <w:p>
            <w:pPr>
              <w:jc w:val="center"/>
              <w:rPr>
                <w:rFonts w:ascii="仿宋" w:eastAsia="仿宋"/>
                <w:sz w:val="28"/>
                <w:szCs w:val="28"/>
              </w:rPr>
            </w:pPr>
            <w:r>
              <w:rPr>
                <w:rFonts w:hint="eastAsia" w:ascii="仿宋" w:eastAsia="仿宋"/>
                <w:sz w:val="28"/>
                <w:szCs w:val="28"/>
              </w:rPr>
              <w:t>单价报价</w:t>
            </w:r>
          </w:p>
        </w:tc>
        <w:tc>
          <w:tcPr>
            <w:tcW w:w="1855" w:type="dxa"/>
            <w:vAlign w:val="center"/>
          </w:tcPr>
          <w:p>
            <w:pPr>
              <w:jc w:val="center"/>
              <w:rPr>
                <w:rFonts w:ascii="仿宋" w:eastAsia="仿宋"/>
                <w:sz w:val="28"/>
                <w:szCs w:val="28"/>
              </w:rPr>
            </w:pPr>
            <w:r>
              <w:rPr>
                <w:rFonts w:hint="eastAsia" w:ascii="仿宋" w:eastAsia="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vAlign w:val="center"/>
          </w:tcPr>
          <w:p>
            <w:pPr>
              <w:rPr>
                <w:rFonts w:ascii="仿宋" w:eastAsia="仿宋"/>
                <w:sz w:val="28"/>
                <w:szCs w:val="28"/>
              </w:rPr>
            </w:pPr>
            <w:r>
              <w:rPr>
                <w:rFonts w:hint="eastAsia" w:ascii="仿宋" w:eastAsia="仿宋"/>
                <w:sz w:val="28"/>
                <w:szCs w:val="28"/>
              </w:rPr>
              <w:t>1.</w:t>
            </w:r>
          </w:p>
        </w:tc>
        <w:tc>
          <w:tcPr>
            <w:tcW w:w="1260" w:type="dxa"/>
            <w:vAlign w:val="center"/>
          </w:tcPr>
          <w:p>
            <w:pPr>
              <w:rPr>
                <w:rFonts w:ascii="仿宋" w:eastAsia="仿宋"/>
                <w:sz w:val="28"/>
                <w:szCs w:val="28"/>
              </w:rPr>
            </w:pPr>
          </w:p>
        </w:tc>
        <w:tc>
          <w:tcPr>
            <w:tcW w:w="1875"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855" w:type="dxa"/>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vAlign w:val="center"/>
          </w:tcPr>
          <w:p>
            <w:pPr>
              <w:rPr>
                <w:rFonts w:ascii="仿宋" w:eastAsia="仿宋"/>
                <w:sz w:val="28"/>
                <w:szCs w:val="28"/>
              </w:rPr>
            </w:pPr>
            <w:r>
              <w:rPr>
                <w:rFonts w:hint="eastAsia" w:ascii="仿宋" w:eastAsia="仿宋"/>
                <w:sz w:val="28"/>
                <w:szCs w:val="28"/>
              </w:rPr>
              <w:t>2.</w:t>
            </w:r>
          </w:p>
        </w:tc>
        <w:tc>
          <w:tcPr>
            <w:tcW w:w="1260" w:type="dxa"/>
            <w:vAlign w:val="center"/>
          </w:tcPr>
          <w:p>
            <w:pPr>
              <w:rPr>
                <w:rFonts w:ascii="仿宋" w:eastAsia="仿宋"/>
                <w:sz w:val="28"/>
                <w:szCs w:val="28"/>
              </w:rPr>
            </w:pPr>
          </w:p>
        </w:tc>
        <w:tc>
          <w:tcPr>
            <w:tcW w:w="1875"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855" w:type="dxa"/>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vAlign w:val="center"/>
          </w:tcPr>
          <w:p>
            <w:pPr>
              <w:rPr>
                <w:rFonts w:ascii="仿宋" w:eastAsia="仿宋"/>
                <w:sz w:val="28"/>
                <w:szCs w:val="28"/>
              </w:rPr>
            </w:pPr>
            <w:r>
              <w:rPr>
                <w:rFonts w:hint="eastAsia" w:ascii="仿宋" w:eastAsia="仿宋"/>
                <w:sz w:val="28"/>
                <w:szCs w:val="28"/>
              </w:rPr>
              <w:t>4.</w:t>
            </w:r>
          </w:p>
        </w:tc>
        <w:tc>
          <w:tcPr>
            <w:tcW w:w="1260" w:type="dxa"/>
            <w:vAlign w:val="center"/>
          </w:tcPr>
          <w:p>
            <w:pPr>
              <w:rPr>
                <w:rFonts w:ascii="仿宋" w:eastAsia="仿宋"/>
                <w:sz w:val="28"/>
                <w:szCs w:val="28"/>
              </w:rPr>
            </w:pPr>
          </w:p>
        </w:tc>
        <w:tc>
          <w:tcPr>
            <w:tcW w:w="1875"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855" w:type="dxa"/>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vAlign w:val="center"/>
          </w:tcPr>
          <w:p>
            <w:pPr>
              <w:rPr>
                <w:rFonts w:ascii="仿宋" w:eastAsia="仿宋"/>
                <w:sz w:val="28"/>
                <w:szCs w:val="28"/>
              </w:rPr>
            </w:pPr>
            <w:r>
              <w:rPr>
                <w:rFonts w:hint="eastAsia" w:ascii="仿宋" w:eastAsia="仿宋"/>
                <w:sz w:val="28"/>
                <w:szCs w:val="28"/>
              </w:rPr>
              <w:t>5.</w:t>
            </w:r>
          </w:p>
        </w:tc>
        <w:tc>
          <w:tcPr>
            <w:tcW w:w="1260" w:type="dxa"/>
            <w:vAlign w:val="center"/>
          </w:tcPr>
          <w:p>
            <w:pPr>
              <w:rPr>
                <w:rFonts w:ascii="仿宋" w:eastAsia="仿宋"/>
                <w:sz w:val="28"/>
                <w:szCs w:val="28"/>
              </w:rPr>
            </w:pPr>
          </w:p>
        </w:tc>
        <w:tc>
          <w:tcPr>
            <w:tcW w:w="1875"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855" w:type="dxa"/>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vAlign w:val="center"/>
          </w:tcPr>
          <w:p>
            <w:pPr>
              <w:rPr>
                <w:rFonts w:ascii="仿宋" w:eastAsia="仿宋"/>
                <w:sz w:val="28"/>
                <w:szCs w:val="28"/>
              </w:rPr>
            </w:pPr>
            <w:r>
              <w:rPr>
                <w:rFonts w:hint="eastAsia" w:ascii="仿宋" w:eastAsia="仿宋"/>
                <w:sz w:val="28"/>
                <w:szCs w:val="28"/>
              </w:rPr>
              <w:t>6.</w:t>
            </w:r>
          </w:p>
        </w:tc>
        <w:tc>
          <w:tcPr>
            <w:tcW w:w="1260" w:type="dxa"/>
            <w:vAlign w:val="center"/>
          </w:tcPr>
          <w:p>
            <w:pPr>
              <w:rPr>
                <w:rFonts w:ascii="仿宋" w:eastAsia="仿宋"/>
                <w:sz w:val="28"/>
                <w:szCs w:val="28"/>
              </w:rPr>
            </w:pPr>
          </w:p>
        </w:tc>
        <w:tc>
          <w:tcPr>
            <w:tcW w:w="1875"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855" w:type="dxa"/>
            <w:vAlign w:val="center"/>
          </w:tcPr>
          <w:p>
            <w:pP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730" w:type="dxa"/>
            <w:vAlign w:val="center"/>
          </w:tcPr>
          <w:p>
            <w:pPr>
              <w:rPr>
                <w:rFonts w:ascii="仿宋" w:eastAsia="仿宋"/>
                <w:sz w:val="28"/>
                <w:szCs w:val="28"/>
              </w:rPr>
            </w:pPr>
            <w:r>
              <w:rPr>
                <w:rFonts w:hint="eastAsia" w:ascii="仿宋" w:eastAsia="仿宋"/>
                <w:spacing w:val="20"/>
                <w:sz w:val="30"/>
                <w:szCs w:val="30"/>
              </w:rPr>
              <w:t>…</w:t>
            </w:r>
          </w:p>
        </w:tc>
        <w:tc>
          <w:tcPr>
            <w:tcW w:w="1260" w:type="dxa"/>
            <w:vAlign w:val="center"/>
          </w:tcPr>
          <w:p>
            <w:pPr>
              <w:rPr>
                <w:rFonts w:ascii="仿宋" w:eastAsia="仿宋"/>
                <w:sz w:val="28"/>
                <w:szCs w:val="28"/>
              </w:rPr>
            </w:pPr>
          </w:p>
        </w:tc>
        <w:tc>
          <w:tcPr>
            <w:tcW w:w="1875"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440" w:type="dxa"/>
            <w:vAlign w:val="center"/>
          </w:tcPr>
          <w:p>
            <w:pPr>
              <w:rPr>
                <w:rFonts w:ascii="仿宋" w:eastAsia="仿宋"/>
                <w:sz w:val="28"/>
                <w:szCs w:val="28"/>
              </w:rPr>
            </w:pPr>
          </w:p>
        </w:tc>
        <w:tc>
          <w:tcPr>
            <w:tcW w:w="1855" w:type="dxa"/>
            <w:vAlign w:val="center"/>
          </w:tcPr>
          <w:p>
            <w:pPr>
              <w:rPr>
                <w:rFonts w:ascii="仿宋" w:eastAsia="仿宋"/>
                <w:sz w:val="28"/>
                <w:szCs w:val="28"/>
              </w:rPr>
            </w:pPr>
          </w:p>
        </w:tc>
      </w:tr>
    </w:tbl>
    <w:p>
      <w:pPr>
        <w:adjustRightInd w:val="0"/>
        <w:snapToGrid w:val="0"/>
        <w:ind w:right="172" w:rightChars="82"/>
        <w:rPr>
          <w:rFonts w:ascii="仿宋" w:eastAsia="仿宋"/>
          <w:sz w:val="28"/>
          <w:szCs w:val="28"/>
        </w:rPr>
      </w:pPr>
      <w:r>
        <w:rPr>
          <w:rFonts w:hint="eastAsia" w:ascii="仿宋" w:eastAsia="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eastAsia="仿宋"/>
          <w:sz w:val="24"/>
          <w:szCs w:val="24"/>
        </w:rPr>
      </w:pPr>
    </w:p>
    <w:p>
      <w:pPr>
        <w:adjustRightInd w:val="0"/>
        <w:snapToGrid w:val="0"/>
        <w:ind w:right="172" w:rightChars="82" w:firstLine="484" w:firstLineChars="202"/>
        <w:rPr>
          <w:rFonts w:ascii="仿宋" w:eastAsia="仿宋"/>
          <w:sz w:val="24"/>
          <w:szCs w:val="24"/>
        </w:rPr>
      </w:pPr>
    </w:p>
    <w:p>
      <w:pPr>
        <w:spacing w:line="440" w:lineRule="exact"/>
        <w:jc w:val="left"/>
        <w:rPr>
          <w:rFonts w:ascii="仿宋" w:eastAsia="仿宋"/>
          <w:sz w:val="24"/>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spacing w:line="440" w:lineRule="exact"/>
        <w:ind w:left="-210" w:leftChars="-100" w:firstLine="120" w:firstLineChars="50"/>
        <w:jc w:val="left"/>
        <w:rPr>
          <w:rFonts w:ascii="仿宋" w:eastAsia="仿宋"/>
          <w:sz w:val="24"/>
        </w:rPr>
      </w:pPr>
      <w:r>
        <w:rPr>
          <w:rFonts w:hint="eastAsia" w:ascii="仿宋" w:eastAsia="仿宋"/>
          <w:sz w:val="24"/>
        </w:rPr>
        <w:tab/>
      </w:r>
    </w:p>
    <w:p>
      <w:pPr>
        <w:spacing w:line="440" w:lineRule="exact"/>
        <w:rPr>
          <w:rFonts w:ascii="仿宋" w:eastAsia="仿宋"/>
          <w:b/>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50" w:after="50"/>
        <w:jc w:val="left"/>
        <w:rPr>
          <w:rFonts w:ascii="仿宋" w:eastAsia="仿宋"/>
          <w:sz w:val="30"/>
          <w:szCs w:val="30"/>
        </w:r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5</w:t>
      </w:r>
      <w:r>
        <w:rPr>
          <w:rFonts w:hint="eastAsia" w:ascii="仿宋" w:eastAsia="仿宋"/>
          <w:b/>
          <w:bCs/>
          <w:sz w:val="30"/>
          <w:szCs w:val="30"/>
        </w:rPr>
        <w:t>：类似业绩一览表</w:t>
      </w:r>
    </w:p>
    <w:p>
      <w:pPr>
        <w:snapToGrid w:val="0"/>
        <w:spacing w:before="50" w:after="50"/>
        <w:jc w:val="left"/>
        <w:rPr>
          <w:rFonts w:ascii="仿宋" w:eastAsia="仿宋"/>
          <w:sz w:val="30"/>
          <w:szCs w:val="30"/>
        </w:rPr>
      </w:pP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pPr>
        <w:pStyle w:val="11"/>
        <w:snapToGrid w:val="0"/>
        <w:rPr>
          <w:rFonts w:ascii="仿宋" w:eastAsia="仿宋"/>
          <w:sz w:val="24"/>
          <w:szCs w:val="24"/>
        </w:rPr>
      </w:pPr>
      <w:r>
        <w:rPr>
          <w:rFonts w:hint="eastAsia" w:ascii="仿宋" w:eastAsia="仿宋"/>
          <w:sz w:val="24"/>
          <w:szCs w:val="24"/>
        </w:rPr>
        <w:t>投标人全称（公章）：</w:t>
      </w:r>
    </w:p>
    <w:p>
      <w:pPr>
        <w:pStyle w:val="11"/>
        <w:snapToGrid w:val="0"/>
        <w:rPr>
          <w:rFonts w:ascii="仿宋" w:eastAsia="仿宋"/>
          <w:sz w:val="24"/>
          <w:szCs w:val="24"/>
          <w:u w:val="single"/>
        </w:rPr>
      </w:pPr>
      <w:r>
        <w:rPr>
          <w:rFonts w:hint="eastAsia" w:ascii="仿宋" w:eastAsia="仿宋"/>
          <w:sz w:val="24"/>
          <w:szCs w:val="24"/>
        </w:rPr>
        <w:t>标项：</w:t>
      </w:r>
    </w:p>
    <w:p>
      <w:pPr>
        <w:rPr>
          <w:rFonts w:ascii="仿宋" w:eastAsia="仿宋"/>
        </w:rPr>
      </w:pPr>
    </w:p>
    <w:tbl>
      <w:tblPr>
        <w:tblStyle w:val="23"/>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vAlign w:val="center"/>
          </w:tcPr>
          <w:p>
            <w:pPr>
              <w:jc w:val="center"/>
              <w:rPr>
                <w:rFonts w:ascii="仿宋" w:eastAsia="仿宋"/>
                <w:sz w:val="24"/>
              </w:rPr>
            </w:pPr>
            <w:r>
              <w:rPr>
                <w:rFonts w:hint="eastAsia" w:ascii="仿宋" w:eastAsia="仿宋"/>
                <w:sz w:val="24"/>
              </w:rPr>
              <w:t>序号</w:t>
            </w:r>
          </w:p>
        </w:tc>
        <w:tc>
          <w:tcPr>
            <w:tcW w:w="1455" w:type="dxa"/>
            <w:vAlign w:val="center"/>
          </w:tcPr>
          <w:p>
            <w:pPr>
              <w:jc w:val="center"/>
              <w:rPr>
                <w:rFonts w:ascii="仿宋" w:eastAsia="仿宋"/>
                <w:sz w:val="24"/>
              </w:rPr>
            </w:pPr>
            <w:r>
              <w:rPr>
                <w:rFonts w:hint="eastAsia" w:ascii="仿宋" w:eastAsia="仿宋"/>
                <w:sz w:val="24"/>
              </w:rPr>
              <w:t>采购人名称</w:t>
            </w:r>
          </w:p>
        </w:tc>
        <w:tc>
          <w:tcPr>
            <w:tcW w:w="1466" w:type="dxa"/>
            <w:vAlign w:val="center"/>
          </w:tcPr>
          <w:p>
            <w:pPr>
              <w:jc w:val="center"/>
              <w:rPr>
                <w:rFonts w:ascii="仿宋" w:eastAsia="仿宋"/>
                <w:sz w:val="24"/>
              </w:rPr>
            </w:pPr>
            <w:r>
              <w:rPr>
                <w:rFonts w:hint="eastAsia" w:ascii="仿宋" w:eastAsia="仿宋"/>
                <w:sz w:val="24"/>
              </w:rPr>
              <w:t>项目名称</w:t>
            </w:r>
          </w:p>
        </w:tc>
        <w:tc>
          <w:tcPr>
            <w:tcW w:w="1185" w:type="dxa"/>
            <w:vAlign w:val="center"/>
          </w:tcPr>
          <w:p>
            <w:pPr>
              <w:jc w:val="center"/>
              <w:rPr>
                <w:rFonts w:ascii="仿宋" w:eastAsia="仿宋"/>
                <w:sz w:val="24"/>
              </w:rPr>
            </w:pPr>
            <w:r>
              <w:rPr>
                <w:rFonts w:hint="eastAsia" w:ascii="仿宋" w:eastAsia="仿宋"/>
                <w:sz w:val="24"/>
              </w:rPr>
              <w:t>合同</w:t>
            </w:r>
          </w:p>
          <w:p>
            <w:pPr>
              <w:jc w:val="center"/>
              <w:rPr>
                <w:rFonts w:ascii="仿宋" w:eastAsia="仿宋"/>
                <w:sz w:val="24"/>
              </w:rPr>
            </w:pPr>
            <w:r>
              <w:rPr>
                <w:rFonts w:hint="eastAsia" w:ascii="仿宋" w:eastAsia="仿宋"/>
                <w:sz w:val="24"/>
              </w:rPr>
              <w:t>金额</w:t>
            </w:r>
          </w:p>
        </w:tc>
        <w:tc>
          <w:tcPr>
            <w:tcW w:w="1838" w:type="dxa"/>
            <w:vAlign w:val="center"/>
          </w:tcPr>
          <w:p>
            <w:pPr>
              <w:jc w:val="center"/>
              <w:rPr>
                <w:rFonts w:ascii="仿宋" w:eastAsia="仿宋"/>
                <w:sz w:val="24"/>
              </w:rPr>
            </w:pPr>
            <w:r>
              <w:rPr>
                <w:rFonts w:hint="eastAsia" w:ascii="仿宋" w:eastAsia="仿宋"/>
                <w:sz w:val="24"/>
              </w:rPr>
              <w:t>采购单位联系人及电话</w:t>
            </w:r>
          </w:p>
        </w:tc>
        <w:tc>
          <w:tcPr>
            <w:tcW w:w="1448" w:type="dxa"/>
            <w:vAlign w:val="center"/>
          </w:tcPr>
          <w:p>
            <w:pPr>
              <w:jc w:val="center"/>
              <w:rPr>
                <w:rFonts w:ascii="仿宋" w:eastAsia="仿宋"/>
                <w:sz w:val="24"/>
              </w:rPr>
            </w:pPr>
            <w:r>
              <w:rPr>
                <w:rFonts w:hint="eastAsia" w:ascii="仿宋" w:eastAsia="仿宋"/>
                <w:sz w:val="24"/>
              </w:rPr>
              <w:t>验收报告</w:t>
            </w:r>
          </w:p>
          <w:p>
            <w:pPr>
              <w:jc w:val="center"/>
              <w:rPr>
                <w:rFonts w:ascii="仿宋" w:eastAsia="仿宋"/>
                <w:sz w:val="24"/>
              </w:rPr>
            </w:pPr>
            <w:r>
              <w:rPr>
                <w:rFonts w:hint="eastAsia" w:ascii="仿宋" w:eastAsia="仿宋"/>
                <w:sz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jc w:val="center"/>
              <w:rPr>
                <w:rFonts w:ascii="仿宋" w:eastAsia="仿宋"/>
                <w:sz w:val="24"/>
              </w:rPr>
            </w:pPr>
            <w:r>
              <w:rPr>
                <w:rFonts w:hint="eastAsia" w:ascii="仿宋" w:eastAsia="仿宋"/>
                <w:sz w:val="24"/>
              </w:rPr>
              <w:t>1</w:t>
            </w:r>
          </w:p>
        </w:tc>
        <w:tc>
          <w:tcPr>
            <w:tcW w:w="1455" w:type="dxa"/>
            <w:vAlign w:val="center"/>
          </w:tcPr>
          <w:p>
            <w:pPr>
              <w:jc w:val="center"/>
              <w:rPr>
                <w:rFonts w:ascii="仿宋" w:eastAsia="仿宋"/>
                <w:sz w:val="24"/>
              </w:rPr>
            </w:pPr>
          </w:p>
        </w:tc>
        <w:tc>
          <w:tcPr>
            <w:tcW w:w="1466" w:type="dxa"/>
            <w:vAlign w:val="center"/>
          </w:tcPr>
          <w:p>
            <w:pPr>
              <w:jc w:val="center"/>
              <w:rPr>
                <w:rFonts w:ascii="仿宋" w:eastAsia="仿宋"/>
                <w:sz w:val="24"/>
              </w:rPr>
            </w:pPr>
          </w:p>
        </w:tc>
        <w:tc>
          <w:tcPr>
            <w:tcW w:w="1185" w:type="dxa"/>
            <w:vAlign w:val="center"/>
          </w:tcPr>
          <w:p>
            <w:pPr>
              <w:jc w:val="center"/>
              <w:rPr>
                <w:rFonts w:ascii="仿宋" w:eastAsia="仿宋"/>
                <w:sz w:val="24"/>
              </w:rPr>
            </w:pPr>
          </w:p>
        </w:tc>
        <w:tc>
          <w:tcPr>
            <w:tcW w:w="1838" w:type="dxa"/>
            <w:vAlign w:val="center"/>
          </w:tcPr>
          <w:p>
            <w:pPr>
              <w:jc w:val="center"/>
              <w:rPr>
                <w:rFonts w:ascii="仿宋" w:eastAsia="仿宋"/>
                <w:sz w:val="24"/>
              </w:rPr>
            </w:pPr>
          </w:p>
        </w:tc>
        <w:tc>
          <w:tcPr>
            <w:tcW w:w="1448" w:type="dxa"/>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jc w:val="center"/>
              <w:rPr>
                <w:rFonts w:ascii="仿宋" w:eastAsia="仿宋"/>
                <w:sz w:val="24"/>
              </w:rPr>
            </w:pPr>
            <w:r>
              <w:rPr>
                <w:rFonts w:hint="eastAsia" w:ascii="仿宋" w:eastAsia="仿宋"/>
                <w:sz w:val="24"/>
              </w:rPr>
              <w:t>2</w:t>
            </w:r>
          </w:p>
        </w:tc>
        <w:tc>
          <w:tcPr>
            <w:tcW w:w="1455" w:type="dxa"/>
            <w:vAlign w:val="center"/>
          </w:tcPr>
          <w:p>
            <w:pPr>
              <w:jc w:val="center"/>
              <w:rPr>
                <w:rFonts w:ascii="仿宋" w:eastAsia="仿宋"/>
                <w:sz w:val="24"/>
              </w:rPr>
            </w:pPr>
          </w:p>
        </w:tc>
        <w:tc>
          <w:tcPr>
            <w:tcW w:w="1466" w:type="dxa"/>
            <w:vAlign w:val="center"/>
          </w:tcPr>
          <w:p>
            <w:pPr>
              <w:jc w:val="center"/>
              <w:rPr>
                <w:rFonts w:ascii="仿宋" w:eastAsia="仿宋"/>
                <w:sz w:val="24"/>
              </w:rPr>
            </w:pPr>
          </w:p>
        </w:tc>
        <w:tc>
          <w:tcPr>
            <w:tcW w:w="1185" w:type="dxa"/>
            <w:vAlign w:val="center"/>
          </w:tcPr>
          <w:p>
            <w:pPr>
              <w:jc w:val="center"/>
              <w:rPr>
                <w:rFonts w:ascii="仿宋" w:eastAsia="仿宋"/>
                <w:sz w:val="24"/>
              </w:rPr>
            </w:pPr>
          </w:p>
        </w:tc>
        <w:tc>
          <w:tcPr>
            <w:tcW w:w="1838" w:type="dxa"/>
            <w:vAlign w:val="center"/>
          </w:tcPr>
          <w:p>
            <w:pPr>
              <w:jc w:val="center"/>
              <w:rPr>
                <w:rFonts w:ascii="仿宋" w:eastAsia="仿宋"/>
                <w:sz w:val="24"/>
              </w:rPr>
            </w:pPr>
          </w:p>
        </w:tc>
        <w:tc>
          <w:tcPr>
            <w:tcW w:w="1448" w:type="dxa"/>
            <w:vAlign w:val="center"/>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vAlign w:val="center"/>
          </w:tcPr>
          <w:p>
            <w:pPr>
              <w:jc w:val="center"/>
              <w:rPr>
                <w:rFonts w:ascii="仿宋" w:eastAsia="仿宋"/>
                <w:sz w:val="24"/>
              </w:rPr>
            </w:pPr>
            <w:r>
              <w:rPr>
                <w:rFonts w:hint="eastAsia" w:ascii="仿宋" w:eastAsia="仿宋"/>
                <w:sz w:val="24"/>
              </w:rPr>
              <w:t>…</w:t>
            </w:r>
          </w:p>
        </w:tc>
        <w:tc>
          <w:tcPr>
            <w:tcW w:w="1455" w:type="dxa"/>
            <w:vAlign w:val="center"/>
          </w:tcPr>
          <w:p>
            <w:pPr>
              <w:jc w:val="center"/>
              <w:rPr>
                <w:rFonts w:ascii="仿宋" w:eastAsia="仿宋"/>
                <w:sz w:val="24"/>
              </w:rPr>
            </w:pPr>
          </w:p>
        </w:tc>
        <w:tc>
          <w:tcPr>
            <w:tcW w:w="1466" w:type="dxa"/>
            <w:vAlign w:val="center"/>
          </w:tcPr>
          <w:p>
            <w:pPr>
              <w:jc w:val="center"/>
              <w:rPr>
                <w:rFonts w:ascii="仿宋" w:eastAsia="仿宋"/>
                <w:sz w:val="24"/>
              </w:rPr>
            </w:pPr>
          </w:p>
        </w:tc>
        <w:tc>
          <w:tcPr>
            <w:tcW w:w="1185" w:type="dxa"/>
            <w:vAlign w:val="center"/>
          </w:tcPr>
          <w:p>
            <w:pPr>
              <w:jc w:val="center"/>
              <w:rPr>
                <w:rFonts w:ascii="仿宋" w:eastAsia="仿宋"/>
                <w:sz w:val="24"/>
              </w:rPr>
            </w:pPr>
          </w:p>
        </w:tc>
        <w:tc>
          <w:tcPr>
            <w:tcW w:w="1838" w:type="dxa"/>
            <w:vAlign w:val="center"/>
          </w:tcPr>
          <w:p>
            <w:pPr>
              <w:jc w:val="center"/>
              <w:rPr>
                <w:rFonts w:ascii="仿宋" w:eastAsia="仿宋"/>
                <w:sz w:val="24"/>
              </w:rPr>
            </w:pPr>
          </w:p>
        </w:tc>
        <w:tc>
          <w:tcPr>
            <w:tcW w:w="1448" w:type="dxa"/>
            <w:vAlign w:val="center"/>
          </w:tcPr>
          <w:p>
            <w:pPr>
              <w:jc w:val="center"/>
              <w:rPr>
                <w:rFonts w:ascii="仿宋" w:eastAsia="仿宋"/>
                <w:sz w:val="24"/>
              </w:rPr>
            </w:pPr>
          </w:p>
        </w:tc>
      </w:tr>
    </w:tbl>
    <w:p>
      <w:pPr>
        <w:rPr>
          <w:rFonts w:ascii="仿宋" w:eastAsia="仿宋"/>
          <w:sz w:val="24"/>
        </w:rPr>
      </w:pPr>
      <w:r>
        <w:rPr>
          <w:rFonts w:hint="eastAsia" w:ascii="仿宋" w:eastAsia="仿宋"/>
          <w:sz w:val="24"/>
        </w:rPr>
        <w:t>备注：请在此表后附上类似业绩的合同、验收报告原件扫描件或彩色图片（如有）。</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ascii="仿宋" w:eastAsia="仿宋"/>
          <w:sz w:val="28"/>
          <w:szCs w:val="28"/>
        </w:rPr>
      </w:pPr>
      <w:r>
        <w:rPr>
          <w:rFonts w:hint="eastAsia" w:ascii="仿宋" w:eastAsia="仿宋"/>
          <w:sz w:val="28"/>
          <w:szCs w:val="28"/>
        </w:rPr>
        <w:t xml:space="preserve">日期： </w:t>
      </w: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6</w:t>
      </w:r>
      <w:r>
        <w:rPr>
          <w:rFonts w:hint="eastAsia" w:ascii="仿宋" w:eastAsia="仿宋"/>
          <w:b/>
          <w:bCs/>
          <w:sz w:val="30"/>
          <w:szCs w:val="30"/>
        </w:rPr>
        <w:t>：报价文件封面</w:t>
      </w:r>
    </w:p>
    <w:p>
      <w:pPr>
        <w:snapToGrid w:val="0"/>
        <w:spacing w:before="156" w:beforeLines="50" w:after="50"/>
        <w:jc w:val="right"/>
        <w:rPr>
          <w:rFonts w:ascii="仿宋" w:eastAsia="仿宋"/>
          <w:b/>
          <w:sz w:val="30"/>
          <w:szCs w:val="30"/>
        </w:rPr>
      </w:pP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ascii="仿宋" w:eastAsia="仿宋"/>
          <w:sz w:val="30"/>
          <w:szCs w:val="30"/>
          <w:u w:val="single"/>
        </w:rPr>
      </w:pPr>
      <w:r>
        <w:rPr>
          <w:rFonts w:hint="eastAsia" w:ascii="仿宋" w:eastAsia="仿宋"/>
          <w:sz w:val="30"/>
          <w:szCs w:val="30"/>
        </w:rPr>
        <w:t>项目编号：</w:t>
      </w:r>
    </w:p>
    <w:p>
      <w:pPr>
        <w:spacing w:before="312" w:beforeLines="100" w:line="400" w:lineRule="exact"/>
        <w:rPr>
          <w:rFonts w:ascii="仿宋" w:eastAsia="仿宋"/>
          <w:sz w:val="30"/>
          <w:szCs w:val="30"/>
        </w:rPr>
      </w:pPr>
      <w:r>
        <w:rPr>
          <w:rFonts w:hint="eastAsia" w:ascii="仿宋" w:eastAsia="仿宋"/>
          <w:sz w:val="30"/>
          <w:szCs w:val="30"/>
        </w:rPr>
        <w:t>标项：</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hint="eastAsia" w:ascii="仿宋" w:eastAsia="仿宋"/>
          <w:sz w:val="72"/>
          <w:szCs w:val="72"/>
        </w:rPr>
        <w:t>报</w:t>
      </w:r>
    </w:p>
    <w:p>
      <w:pPr>
        <w:spacing w:line="1200" w:lineRule="exact"/>
        <w:ind w:right="6"/>
        <w:jc w:val="center"/>
        <w:rPr>
          <w:rFonts w:ascii="仿宋" w:eastAsia="仿宋"/>
          <w:sz w:val="72"/>
          <w:szCs w:val="72"/>
        </w:rPr>
      </w:pPr>
      <w:r>
        <w:rPr>
          <w:rFonts w:hint="eastAsia" w:ascii="仿宋" w:eastAsia="仿宋"/>
          <w:sz w:val="72"/>
          <w:szCs w:val="72"/>
        </w:rPr>
        <w:t>价</w:t>
      </w:r>
    </w:p>
    <w:p>
      <w:pPr>
        <w:spacing w:line="1200" w:lineRule="exact"/>
        <w:ind w:right="6"/>
        <w:jc w:val="center"/>
        <w:rPr>
          <w:rFonts w:ascii="仿宋" w:eastAsia="仿宋"/>
          <w:sz w:val="72"/>
          <w:szCs w:val="72"/>
        </w:rPr>
      </w:pPr>
      <w:r>
        <w:rPr>
          <w:rFonts w:hint="eastAsia" w:ascii="仿宋" w:eastAsia="仿宋"/>
          <w:sz w:val="72"/>
          <w:szCs w:val="72"/>
        </w:rPr>
        <w:t>文</w:t>
      </w:r>
    </w:p>
    <w:p>
      <w:pPr>
        <w:spacing w:line="1200" w:lineRule="exact"/>
        <w:ind w:right="6"/>
        <w:jc w:val="center"/>
        <w:rPr>
          <w:rFonts w:ascii="仿宋" w:eastAsia="仿宋"/>
          <w:sz w:val="72"/>
          <w:szCs w:val="72"/>
        </w:rPr>
      </w:pPr>
      <w:r>
        <w:rPr>
          <w:rFonts w:hint="eastAsia" w:ascii="仿宋" w:eastAsia="仿宋"/>
          <w:sz w:val="72"/>
          <w:szCs w:val="72"/>
        </w:rPr>
        <w:t>件</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p>
    <w:p>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ascii="仿宋" w:eastAsia="仿宋"/>
          <w:spacing w:val="40"/>
          <w:sz w:val="30"/>
          <w:szCs w:val="30"/>
        </w:rPr>
      </w:pPr>
      <w:r>
        <w:rPr>
          <w:rFonts w:hint="eastAsia" w:ascii="仿宋" w:eastAsia="仿宋"/>
          <w:spacing w:val="40"/>
          <w:sz w:val="30"/>
          <w:szCs w:val="30"/>
        </w:rPr>
        <w:t>地    址：</w:t>
      </w:r>
    </w:p>
    <w:p>
      <w:pPr>
        <w:spacing w:line="360" w:lineRule="auto"/>
        <w:ind w:right="-110"/>
        <w:rPr>
          <w:rFonts w:ascii="仿宋" w:eastAsia="仿宋"/>
          <w:spacing w:val="40"/>
          <w:sz w:val="30"/>
          <w:szCs w:val="30"/>
        </w:rPr>
      </w:pPr>
      <w:r>
        <w:rPr>
          <w:rFonts w:hint="eastAsia" w:ascii="仿宋" w:eastAsia="仿宋"/>
          <w:spacing w:val="40"/>
          <w:sz w:val="30"/>
          <w:szCs w:val="30"/>
        </w:rPr>
        <w:t>日    期：</w:t>
      </w:r>
    </w:p>
    <w:p>
      <w:pPr>
        <w:rPr>
          <w:rFonts w:ascii="仿宋" w:eastAsia="仿宋"/>
          <w:sz w:val="24"/>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：报价文件目录</w:t>
      </w:r>
    </w:p>
    <w:p>
      <w:pPr>
        <w:snapToGrid w:val="0"/>
        <w:spacing w:before="156" w:beforeLines="50" w:after="50"/>
        <w:jc w:val="left"/>
        <w:rPr>
          <w:rFonts w:ascii="仿宋" w:eastAsia="仿宋"/>
          <w:sz w:val="30"/>
          <w:szCs w:val="30"/>
        </w:rPr>
      </w:pPr>
    </w:p>
    <w:p>
      <w:pPr>
        <w:pStyle w:val="34"/>
        <w:spacing w:line="360" w:lineRule="auto"/>
        <w:ind w:firstLine="0" w:firstLineChars="0"/>
        <w:jc w:val="center"/>
        <w:rPr>
          <w:rFonts w:ascii="仿宋" w:eastAsia="仿宋" w:cs="仿宋_GB2312"/>
        </w:rPr>
      </w:pPr>
      <w:bookmarkStart w:id="85" w:name="_Toc64369825"/>
      <w:r>
        <w:rPr>
          <w:rFonts w:hint="eastAsia" w:ascii="仿宋" w:eastAsia="仿宋" w:cs="仿宋_GB2312"/>
        </w:rPr>
        <w:t>目 录</w:t>
      </w:r>
      <w:bookmarkEnd w:id="85"/>
    </w:p>
    <w:p>
      <w:pPr>
        <w:pStyle w:val="34"/>
        <w:spacing w:line="360" w:lineRule="auto"/>
        <w:ind w:firstLine="0" w:firstLineChars="0"/>
        <w:jc w:val="left"/>
        <w:rPr>
          <w:rFonts w:ascii="仿宋" w:eastAsia="仿宋" w:cs="仿宋_GB2312"/>
        </w:rPr>
      </w:pPr>
      <w:r>
        <w:rPr>
          <w:rFonts w:hint="eastAsia" w:ascii="仿宋" w:eastAsia="仿宋" w:cs="仿宋_GB2312"/>
        </w:rPr>
        <w:t>1.开标一览表 ……………………………………………………………………（页码）</w:t>
      </w:r>
    </w:p>
    <w:p>
      <w:pPr>
        <w:pStyle w:val="34"/>
        <w:spacing w:line="360" w:lineRule="auto"/>
        <w:ind w:firstLine="0" w:firstLineChars="0"/>
        <w:jc w:val="left"/>
        <w:rPr>
          <w:rFonts w:ascii="仿宋" w:eastAsia="仿宋" w:cs="仿宋_GB2312"/>
        </w:rPr>
      </w:pPr>
      <w:r>
        <w:rPr>
          <w:rFonts w:hint="eastAsia" w:ascii="仿宋" w:eastAsia="仿宋" w:cs="仿宋_GB2312"/>
        </w:rPr>
        <w:t>2.享受政府采购政策性规定情况表（如有）……………………………………（页码）</w:t>
      </w:r>
    </w:p>
    <w:p>
      <w:pPr>
        <w:pStyle w:val="34"/>
        <w:spacing w:line="360" w:lineRule="auto"/>
        <w:ind w:firstLine="0" w:firstLineChars="0"/>
        <w:jc w:val="left"/>
        <w:rPr>
          <w:rFonts w:ascii="仿宋" w:eastAsia="仿宋" w:cs="仿宋_GB2312"/>
        </w:rPr>
      </w:pPr>
      <w:r>
        <w:rPr>
          <w:rFonts w:hint="eastAsia" w:ascii="仿宋" w:eastAsia="仿宋" w:cs="仿宋_GB2312"/>
        </w:rPr>
        <w:t>3.中小企业声明函（如有）………………………………………………………（页码）</w:t>
      </w:r>
    </w:p>
    <w:p>
      <w:pPr>
        <w:pStyle w:val="34"/>
        <w:spacing w:line="360" w:lineRule="auto"/>
        <w:ind w:firstLine="0" w:firstLineChars="0"/>
        <w:jc w:val="left"/>
        <w:rPr>
          <w:rFonts w:ascii="仿宋" w:eastAsia="仿宋" w:cs="仿宋_GB2312"/>
        </w:rPr>
      </w:pPr>
      <w:r>
        <w:rPr>
          <w:rFonts w:hint="eastAsia" w:ascii="仿宋" w:eastAsia="仿宋" w:cs="仿宋_GB2312"/>
        </w:rPr>
        <w:t>4.残疾人福利性单位声明函（如有）……………………………………………（页码）</w:t>
      </w:r>
    </w:p>
    <w:p>
      <w:pPr>
        <w:pStyle w:val="34"/>
        <w:spacing w:line="360" w:lineRule="auto"/>
        <w:ind w:firstLine="0" w:firstLineChars="0"/>
        <w:jc w:val="left"/>
        <w:rPr>
          <w:rFonts w:ascii="仿宋" w:eastAsia="仿宋" w:cs="仿宋_GB2312"/>
        </w:rPr>
      </w:pPr>
      <w:r>
        <w:rPr>
          <w:rFonts w:hint="eastAsia" w:ascii="仿宋" w:eastAsia="仿宋" w:cs="仿宋_GB2312"/>
        </w:rPr>
        <w:t>5.关于报价的其他说明（如有，自拟）…………………………………………（页码）</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rPr>
          <w:rFonts w:ascii="仿宋" w:eastAsia="仿宋"/>
          <w:b/>
          <w:sz w:val="36"/>
          <w:szCs w:val="36"/>
        </w:rPr>
      </w:pPr>
      <w:r>
        <w:rPr>
          <w:rFonts w:hint="eastAsia" w:ascii="仿宋" w:eastAsia="仿宋"/>
          <w:b/>
          <w:sz w:val="36"/>
          <w:szCs w:val="36"/>
        </w:rPr>
        <w:br w:type="page"/>
      </w:r>
    </w:p>
    <w:p>
      <w:pPr>
        <w:snapToGrid w:val="0"/>
        <w:spacing w:before="50" w:after="50"/>
        <w:jc w:val="left"/>
        <w:rPr>
          <w:rFonts w:ascii="仿宋" w:eastAsia="仿宋"/>
          <w:b/>
          <w:sz w:val="36"/>
          <w:szCs w:val="36"/>
        </w:rPr>
        <w:sectPr>
          <w:footerReference r:id="rId5" w:type="default"/>
          <w:pgSz w:w="11907" w:h="16840"/>
          <w:pgMar w:top="1440" w:right="1463" w:bottom="1440" w:left="1803" w:header="851" w:footer="992" w:gutter="0"/>
          <w:pgNumType w:start="1"/>
          <w:docGrid w:type="lines" w:linePitch="312" w:charSpace="0"/>
        </w:sect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8</w:t>
      </w:r>
      <w:r>
        <w:rPr>
          <w:rFonts w:hint="eastAsia" w:ascii="仿宋" w:eastAsia="仿宋"/>
          <w:b/>
          <w:bCs/>
          <w:sz w:val="30"/>
          <w:szCs w:val="30"/>
        </w:rPr>
        <w:t>：</w:t>
      </w:r>
    </w:p>
    <w:p>
      <w:pPr>
        <w:snapToGrid w:val="0"/>
        <w:spacing w:before="50" w:after="50"/>
        <w:jc w:val="center"/>
        <w:rPr>
          <w:rFonts w:ascii="仿宋" w:eastAsia="仿宋"/>
          <w:b/>
          <w:sz w:val="36"/>
          <w:szCs w:val="36"/>
        </w:rPr>
      </w:pPr>
      <w:r>
        <w:rPr>
          <w:rFonts w:hint="eastAsia" w:ascii="仿宋" w:eastAsia="仿宋"/>
          <w:b/>
          <w:sz w:val="36"/>
          <w:szCs w:val="36"/>
        </w:rPr>
        <w:t>开标一览表</w:t>
      </w:r>
    </w:p>
    <w:p>
      <w:pPr>
        <w:spacing w:line="400" w:lineRule="exact"/>
        <w:rPr>
          <w:rFonts w:ascii="仿宋" w:eastAsia="仿宋"/>
          <w:sz w:val="24"/>
        </w:rPr>
      </w:pPr>
      <w:r>
        <w:rPr>
          <w:rFonts w:hint="eastAsia" w:ascii="仿宋" w:eastAsia="仿宋"/>
          <w:sz w:val="24"/>
        </w:rPr>
        <w:t>投标人名称：投标人地址：</w:t>
      </w:r>
    </w:p>
    <w:p>
      <w:pPr>
        <w:snapToGrid w:val="0"/>
        <w:spacing w:line="400" w:lineRule="exact"/>
        <w:rPr>
          <w:rFonts w:ascii="仿宋" w:eastAsia="仿宋"/>
          <w:sz w:val="24"/>
          <w:u w:val="single"/>
        </w:rPr>
      </w:pPr>
      <w:r>
        <w:rPr>
          <w:rFonts w:hint="eastAsia" w:ascii="仿宋" w:eastAsia="仿宋"/>
          <w:sz w:val="24"/>
        </w:rPr>
        <w:t>项目编号：标项：</w:t>
      </w:r>
    </w:p>
    <w:tbl>
      <w:tblPr>
        <w:tblStyle w:val="23"/>
        <w:tblW w:w="13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550"/>
        <w:gridCol w:w="1701"/>
        <w:gridCol w:w="1550"/>
        <w:gridCol w:w="1550"/>
        <w:gridCol w:w="1550"/>
        <w:gridCol w:w="1550"/>
        <w:gridCol w:w="15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napToGrid w:val="0"/>
              <w:spacing w:before="50" w:after="50"/>
              <w:jc w:val="center"/>
              <w:rPr>
                <w:rFonts w:ascii="仿宋" w:eastAsia="仿宋"/>
                <w:b/>
                <w:sz w:val="24"/>
                <w:szCs w:val="24"/>
              </w:rPr>
            </w:pPr>
            <w:r>
              <w:rPr>
                <w:rFonts w:hint="eastAsia" w:ascii="仿宋" w:eastAsia="仿宋"/>
                <w:b/>
                <w:sz w:val="24"/>
                <w:szCs w:val="24"/>
              </w:rPr>
              <w:t>序号</w:t>
            </w:r>
          </w:p>
        </w:tc>
        <w:tc>
          <w:tcPr>
            <w:tcW w:w="1550" w:type="dxa"/>
            <w:vAlign w:val="center"/>
          </w:tcPr>
          <w:p>
            <w:pPr>
              <w:snapToGrid w:val="0"/>
              <w:spacing w:before="50" w:after="50"/>
              <w:jc w:val="center"/>
              <w:rPr>
                <w:rFonts w:ascii="仿宋" w:eastAsia="仿宋"/>
                <w:b/>
                <w:sz w:val="24"/>
                <w:szCs w:val="24"/>
              </w:rPr>
            </w:pPr>
            <w:r>
              <w:rPr>
                <w:rFonts w:hint="eastAsia" w:ascii="仿宋" w:eastAsia="仿宋"/>
                <w:b/>
                <w:sz w:val="24"/>
                <w:szCs w:val="24"/>
              </w:rPr>
              <w:t>货物名称</w:t>
            </w:r>
          </w:p>
        </w:tc>
        <w:tc>
          <w:tcPr>
            <w:tcW w:w="1701" w:type="dxa"/>
            <w:vAlign w:val="center"/>
          </w:tcPr>
          <w:p>
            <w:pPr>
              <w:snapToGrid w:val="0"/>
              <w:spacing w:before="50" w:after="50"/>
              <w:jc w:val="center"/>
              <w:rPr>
                <w:rFonts w:ascii="仿宋" w:eastAsia="仿宋"/>
                <w:b/>
                <w:sz w:val="24"/>
                <w:szCs w:val="24"/>
              </w:rPr>
            </w:pPr>
            <w:r>
              <w:rPr>
                <w:rFonts w:hint="eastAsia" w:ascii="仿宋" w:eastAsia="仿宋"/>
                <w:b/>
                <w:sz w:val="24"/>
                <w:szCs w:val="24"/>
              </w:rPr>
              <w:t>产地</w:t>
            </w:r>
          </w:p>
          <w:p>
            <w:pPr>
              <w:snapToGrid w:val="0"/>
              <w:spacing w:before="50" w:after="50"/>
              <w:jc w:val="center"/>
              <w:rPr>
                <w:rFonts w:ascii="仿宋" w:eastAsia="仿宋"/>
                <w:b/>
                <w:sz w:val="24"/>
                <w:szCs w:val="24"/>
              </w:rPr>
            </w:pPr>
            <w:r>
              <w:rPr>
                <w:rFonts w:hint="eastAsia" w:ascii="仿宋" w:eastAsia="仿宋"/>
                <w:b/>
                <w:sz w:val="24"/>
                <w:szCs w:val="24"/>
              </w:rPr>
              <w:t>（国产/进口）</w:t>
            </w:r>
          </w:p>
        </w:tc>
        <w:tc>
          <w:tcPr>
            <w:tcW w:w="1550" w:type="dxa"/>
            <w:vAlign w:val="center"/>
          </w:tcPr>
          <w:p>
            <w:pPr>
              <w:snapToGrid w:val="0"/>
              <w:spacing w:before="50" w:after="50"/>
              <w:jc w:val="center"/>
              <w:rPr>
                <w:rFonts w:ascii="仿宋" w:eastAsia="仿宋"/>
                <w:b/>
                <w:sz w:val="24"/>
                <w:szCs w:val="24"/>
              </w:rPr>
            </w:pPr>
            <w:r>
              <w:rPr>
                <w:rFonts w:hint="eastAsia" w:ascii="仿宋" w:eastAsia="仿宋"/>
                <w:b/>
                <w:sz w:val="24"/>
                <w:szCs w:val="24"/>
              </w:rPr>
              <w:t>品牌</w:t>
            </w:r>
          </w:p>
        </w:tc>
        <w:tc>
          <w:tcPr>
            <w:tcW w:w="1550" w:type="dxa"/>
            <w:vAlign w:val="center"/>
          </w:tcPr>
          <w:p>
            <w:pPr>
              <w:snapToGrid w:val="0"/>
              <w:spacing w:before="50" w:after="50"/>
              <w:jc w:val="center"/>
              <w:rPr>
                <w:rFonts w:ascii="仿宋" w:eastAsia="仿宋"/>
                <w:b/>
                <w:sz w:val="24"/>
                <w:szCs w:val="24"/>
              </w:rPr>
            </w:pPr>
            <w:r>
              <w:rPr>
                <w:rFonts w:hint="eastAsia" w:ascii="仿宋" w:eastAsia="仿宋"/>
                <w:b/>
                <w:sz w:val="24"/>
                <w:szCs w:val="24"/>
              </w:rPr>
              <w:t>制造商</w:t>
            </w:r>
          </w:p>
        </w:tc>
        <w:tc>
          <w:tcPr>
            <w:tcW w:w="1550" w:type="dxa"/>
            <w:vAlign w:val="center"/>
          </w:tcPr>
          <w:p>
            <w:pPr>
              <w:snapToGrid w:val="0"/>
              <w:spacing w:before="50" w:after="50"/>
              <w:jc w:val="center"/>
              <w:rPr>
                <w:rFonts w:ascii="仿宋" w:eastAsia="仿宋"/>
                <w:b/>
                <w:sz w:val="24"/>
                <w:szCs w:val="24"/>
              </w:rPr>
            </w:pPr>
            <w:r>
              <w:rPr>
                <w:rFonts w:hint="eastAsia" w:ascii="仿宋" w:eastAsia="仿宋"/>
                <w:b/>
                <w:sz w:val="24"/>
                <w:szCs w:val="24"/>
              </w:rPr>
              <w:t>规格型号</w:t>
            </w:r>
          </w:p>
        </w:tc>
        <w:tc>
          <w:tcPr>
            <w:tcW w:w="1550" w:type="dxa"/>
            <w:vAlign w:val="center"/>
          </w:tcPr>
          <w:p>
            <w:pPr>
              <w:snapToGrid w:val="0"/>
              <w:spacing w:before="50" w:after="50"/>
              <w:jc w:val="center"/>
              <w:rPr>
                <w:rFonts w:ascii="仿宋" w:eastAsia="仿宋"/>
                <w:b/>
                <w:sz w:val="24"/>
                <w:szCs w:val="24"/>
              </w:rPr>
            </w:pPr>
            <w:r>
              <w:rPr>
                <w:rFonts w:hint="eastAsia" w:ascii="仿宋" w:eastAsia="仿宋"/>
                <w:b/>
                <w:sz w:val="24"/>
                <w:szCs w:val="24"/>
              </w:rPr>
              <w:t>单价</w:t>
            </w:r>
          </w:p>
          <w:p>
            <w:pPr>
              <w:snapToGrid w:val="0"/>
              <w:spacing w:before="50" w:after="50"/>
              <w:jc w:val="center"/>
              <w:rPr>
                <w:rFonts w:ascii="仿宋" w:eastAsia="仿宋"/>
                <w:b/>
                <w:sz w:val="24"/>
                <w:szCs w:val="24"/>
              </w:rPr>
            </w:pPr>
            <w:r>
              <w:rPr>
                <w:rFonts w:hint="eastAsia" w:ascii="仿宋" w:eastAsia="仿宋"/>
                <w:b/>
                <w:sz w:val="24"/>
                <w:szCs w:val="24"/>
              </w:rPr>
              <w:t>（人民币元）</w:t>
            </w:r>
          </w:p>
        </w:tc>
        <w:tc>
          <w:tcPr>
            <w:tcW w:w="1550" w:type="dxa"/>
            <w:vAlign w:val="center"/>
          </w:tcPr>
          <w:p>
            <w:pPr>
              <w:snapToGrid w:val="0"/>
              <w:spacing w:before="50" w:after="50"/>
              <w:jc w:val="center"/>
              <w:rPr>
                <w:rFonts w:ascii="仿宋" w:eastAsia="仿宋"/>
                <w:b/>
                <w:sz w:val="24"/>
                <w:szCs w:val="24"/>
              </w:rPr>
            </w:pPr>
            <w:r>
              <w:rPr>
                <w:rFonts w:hint="eastAsia" w:ascii="仿宋" w:eastAsia="仿宋"/>
                <w:b/>
                <w:sz w:val="24"/>
                <w:szCs w:val="24"/>
              </w:rPr>
              <w:t>数量</w:t>
            </w:r>
          </w:p>
        </w:tc>
        <w:tc>
          <w:tcPr>
            <w:tcW w:w="1560" w:type="dxa"/>
            <w:vAlign w:val="center"/>
          </w:tcPr>
          <w:p>
            <w:pPr>
              <w:snapToGrid w:val="0"/>
              <w:spacing w:before="50" w:after="50"/>
              <w:jc w:val="center"/>
              <w:rPr>
                <w:rFonts w:ascii="仿宋" w:eastAsia="仿宋"/>
                <w:b/>
                <w:sz w:val="24"/>
                <w:szCs w:val="24"/>
              </w:rPr>
            </w:pPr>
            <w:r>
              <w:rPr>
                <w:rFonts w:hint="eastAsia" w:ascii="仿宋" w:eastAsia="仿宋"/>
                <w:b/>
                <w:sz w:val="24"/>
                <w:szCs w:val="24"/>
              </w:rPr>
              <w:t>金额</w:t>
            </w:r>
          </w:p>
          <w:p>
            <w:pPr>
              <w:snapToGrid w:val="0"/>
              <w:spacing w:before="50" w:after="50"/>
              <w:jc w:val="center"/>
              <w:rPr>
                <w:rFonts w:ascii="仿宋" w:eastAsia="仿宋"/>
                <w:b/>
                <w:sz w:val="24"/>
                <w:szCs w:val="24"/>
              </w:rPr>
            </w:pPr>
            <w:r>
              <w:rPr>
                <w:rFonts w:hint="eastAsia" w:ascii="仿宋" w:eastAsia="仿宋"/>
                <w:b/>
                <w:sz w:val="24"/>
                <w:szCs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napToGrid w:val="0"/>
              <w:spacing w:before="50" w:after="50"/>
              <w:jc w:val="center"/>
              <w:rPr>
                <w:rFonts w:ascii="仿宋" w:eastAsia="仿宋"/>
                <w:b/>
                <w:sz w:val="24"/>
                <w:szCs w:val="24"/>
              </w:rPr>
            </w:pPr>
            <w:r>
              <w:rPr>
                <w:rFonts w:hint="eastAsia" w:ascii="仿宋" w:eastAsia="仿宋"/>
                <w:b/>
                <w:sz w:val="24"/>
                <w:szCs w:val="24"/>
              </w:rPr>
              <w:t>1</w:t>
            </w:r>
          </w:p>
        </w:tc>
        <w:tc>
          <w:tcPr>
            <w:tcW w:w="1550" w:type="dxa"/>
          </w:tcPr>
          <w:p>
            <w:pPr>
              <w:snapToGrid w:val="0"/>
              <w:spacing w:before="50" w:after="50"/>
              <w:jc w:val="left"/>
              <w:rPr>
                <w:rFonts w:ascii="仿宋" w:eastAsia="仿宋"/>
                <w:b/>
                <w:sz w:val="24"/>
                <w:szCs w:val="24"/>
              </w:rPr>
            </w:pPr>
          </w:p>
        </w:tc>
        <w:tc>
          <w:tcPr>
            <w:tcW w:w="1701"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60" w:type="dxa"/>
          </w:tcPr>
          <w:p>
            <w:pPr>
              <w:snapToGrid w:val="0"/>
              <w:spacing w:before="50" w:after="50"/>
              <w:jc w:val="left"/>
              <w:rPr>
                <w:rFonts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napToGrid w:val="0"/>
              <w:spacing w:before="50" w:after="50"/>
              <w:jc w:val="center"/>
              <w:rPr>
                <w:rFonts w:ascii="仿宋" w:eastAsia="仿宋"/>
                <w:b/>
                <w:sz w:val="24"/>
                <w:szCs w:val="24"/>
              </w:rPr>
            </w:pPr>
            <w:r>
              <w:rPr>
                <w:rFonts w:hint="eastAsia" w:ascii="仿宋" w:eastAsia="仿宋"/>
                <w:b/>
                <w:sz w:val="24"/>
                <w:szCs w:val="24"/>
              </w:rPr>
              <w:t>2</w:t>
            </w:r>
          </w:p>
        </w:tc>
        <w:tc>
          <w:tcPr>
            <w:tcW w:w="1550" w:type="dxa"/>
          </w:tcPr>
          <w:p>
            <w:pPr>
              <w:snapToGrid w:val="0"/>
              <w:spacing w:before="50" w:after="50"/>
              <w:jc w:val="left"/>
              <w:rPr>
                <w:rFonts w:ascii="仿宋" w:eastAsia="仿宋"/>
                <w:b/>
                <w:sz w:val="24"/>
                <w:szCs w:val="24"/>
              </w:rPr>
            </w:pPr>
          </w:p>
        </w:tc>
        <w:tc>
          <w:tcPr>
            <w:tcW w:w="1701"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60" w:type="dxa"/>
          </w:tcPr>
          <w:p>
            <w:pPr>
              <w:snapToGrid w:val="0"/>
              <w:spacing w:before="50" w:after="50"/>
              <w:jc w:val="left"/>
              <w:rPr>
                <w:rFonts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napToGrid w:val="0"/>
              <w:spacing w:before="50" w:after="50"/>
              <w:jc w:val="center"/>
              <w:rPr>
                <w:rFonts w:ascii="仿宋" w:eastAsia="仿宋"/>
                <w:b/>
                <w:sz w:val="24"/>
                <w:szCs w:val="24"/>
              </w:rPr>
            </w:pPr>
            <w:r>
              <w:rPr>
                <w:rFonts w:hint="eastAsia" w:ascii="仿宋" w:eastAsia="仿宋" w:cs="仿宋_GB2312"/>
                <w:sz w:val="28"/>
                <w:szCs w:val="28"/>
              </w:rPr>
              <w:t>…</w:t>
            </w:r>
          </w:p>
        </w:tc>
        <w:tc>
          <w:tcPr>
            <w:tcW w:w="1550" w:type="dxa"/>
          </w:tcPr>
          <w:p>
            <w:pPr>
              <w:snapToGrid w:val="0"/>
              <w:spacing w:before="50" w:after="50"/>
              <w:jc w:val="left"/>
              <w:rPr>
                <w:rFonts w:ascii="仿宋" w:eastAsia="仿宋"/>
                <w:b/>
                <w:sz w:val="24"/>
                <w:szCs w:val="24"/>
              </w:rPr>
            </w:pPr>
          </w:p>
        </w:tc>
        <w:tc>
          <w:tcPr>
            <w:tcW w:w="1701"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50" w:type="dxa"/>
          </w:tcPr>
          <w:p>
            <w:pPr>
              <w:snapToGrid w:val="0"/>
              <w:spacing w:before="50" w:after="50"/>
              <w:jc w:val="left"/>
              <w:rPr>
                <w:rFonts w:ascii="仿宋" w:eastAsia="仿宋"/>
                <w:b/>
                <w:sz w:val="24"/>
                <w:szCs w:val="24"/>
              </w:rPr>
            </w:pPr>
          </w:p>
        </w:tc>
        <w:tc>
          <w:tcPr>
            <w:tcW w:w="1560" w:type="dxa"/>
          </w:tcPr>
          <w:p>
            <w:pPr>
              <w:snapToGrid w:val="0"/>
              <w:spacing w:before="50" w:after="50"/>
              <w:jc w:val="left"/>
              <w:rPr>
                <w:rFonts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21" w:type="dxa"/>
            <w:gridSpan w:val="2"/>
            <w:vMerge w:val="restart"/>
            <w:vAlign w:val="center"/>
          </w:tcPr>
          <w:p>
            <w:pPr>
              <w:snapToGrid w:val="0"/>
              <w:spacing w:before="50" w:after="50"/>
              <w:jc w:val="center"/>
              <w:rPr>
                <w:rFonts w:ascii="仿宋" w:eastAsia="仿宋"/>
                <w:b/>
                <w:sz w:val="24"/>
                <w:szCs w:val="24"/>
              </w:rPr>
            </w:pPr>
            <w:r>
              <w:rPr>
                <w:rFonts w:hint="eastAsia" w:ascii="仿宋" w:eastAsia="仿宋"/>
                <w:b/>
                <w:sz w:val="24"/>
                <w:szCs w:val="24"/>
              </w:rPr>
              <w:t>投标报价</w:t>
            </w:r>
          </w:p>
        </w:tc>
        <w:tc>
          <w:tcPr>
            <w:tcW w:w="11009" w:type="dxa"/>
            <w:gridSpan w:val="7"/>
          </w:tcPr>
          <w:p>
            <w:pPr>
              <w:snapToGrid w:val="0"/>
              <w:spacing w:before="50" w:after="50"/>
              <w:jc w:val="left"/>
              <w:rPr>
                <w:rFonts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1" w:type="dxa"/>
            <w:gridSpan w:val="2"/>
            <w:vMerge w:val="continue"/>
            <w:vAlign w:val="center"/>
          </w:tcPr>
          <w:p/>
        </w:tc>
        <w:tc>
          <w:tcPr>
            <w:tcW w:w="11009" w:type="dxa"/>
            <w:gridSpan w:val="7"/>
          </w:tcPr>
          <w:p>
            <w:pPr>
              <w:snapToGrid w:val="0"/>
              <w:spacing w:before="50" w:after="50"/>
              <w:jc w:val="left"/>
              <w:rPr>
                <w:rFonts w:ascii="仿宋" w:eastAsia="仿宋"/>
                <w:b/>
                <w:sz w:val="24"/>
                <w:szCs w:val="24"/>
              </w:rPr>
            </w:pPr>
            <w:r>
              <w:rPr>
                <w:rFonts w:hint="eastAsia" w:ascii="仿宋" w:eastAsia="仿宋"/>
                <w:b/>
                <w:sz w:val="24"/>
                <w:szCs w:val="24"/>
              </w:rPr>
              <w:t>小写：</w:t>
            </w:r>
          </w:p>
        </w:tc>
      </w:tr>
    </w:tbl>
    <w:p>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0" w:firstLineChars="200"/>
        <w:jc w:val="left"/>
        <w:rPr>
          <w:rFonts w:ascii="仿宋" w:eastAsia="仿宋"/>
          <w:sz w:val="24"/>
        </w:rPr>
      </w:pPr>
      <w:r>
        <w:rPr>
          <w:rFonts w:hint="eastAsia" w:ascii="仿宋" w:eastAsia="仿宋"/>
          <w:sz w:val="24"/>
        </w:rPr>
        <w:t>2.招标人不接受2个(含)以上的报价或方案，若投标人在此表中有2个（含）以上的报价或方案，其投标作无效投标处理。</w:t>
      </w:r>
    </w:p>
    <w:p>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ascii="仿宋" w:eastAsia="仿宋"/>
          <w:b/>
          <w:kern w:val="0"/>
          <w:sz w:val="24"/>
          <w:u w:val="single"/>
          <w:lang w:val="zh-CN"/>
        </w:rPr>
      </w:pPr>
    </w:p>
    <w:p>
      <w:pPr>
        <w:snapToGrid w:val="0"/>
        <w:ind w:firstLine="480" w:firstLineChars="200"/>
        <w:jc w:val="left"/>
        <w:rPr>
          <w:rFonts w:ascii="仿宋" w:eastAsia="仿宋"/>
          <w:sz w:val="24"/>
        </w:rPr>
      </w:pPr>
      <w:bookmarkStart w:id="86" w:name="_Toc64369826"/>
      <w:r>
        <w:rPr>
          <w:rFonts w:hint="eastAsia" w:ascii="仿宋" w:eastAsia="仿宋"/>
          <w:sz w:val="24"/>
        </w:rPr>
        <w:t xml:space="preserve">法定代表人或其授权代表签字（或盖章）：          </w:t>
      </w:r>
      <w:bookmarkEnd w:id="86"/>
    </w:p>
    <w:p>
      <w:pPr>
        <w:spacing w:line="360" w:lineRule="auto"/>
        <w:jc w:val="left"/>
        <w:outlineLvl w:val="0"/>
        <w:rPr>
          <w:rFonts w:ascii="仿宋" w:eastAsia="仿宋"/>
          <w:sz w:val="24"/>
        </w:rPr>
      </w:pPr>
    </w:p>
    <w:p>
      <w:pPr>
        <w:snapToGrid w:val="0"/>
        <w:ind w:firstLine="480" w:firstLineChars="200"/>
        <w:jc w:val="left"/>
        <w:rPr>
          <w:rFonts w:ascii="仿宋" w:eastAsia="仿宋"/>
          <w:sz w:val="24"/>
        </w:rPr>
      </w:pPr>
      <w:bookmarkStart w:id="87" w:name="_Toc64369827"/>
      <w:r>
        <w:rPr>
          <w:rFonts w:hint="eastAsia" w:ascii="仿宋" w:eastAsia="仿宋"/>
          <w:sz w:val="24"/>
        </w:rPr>
        <w:t>日期：    年   月   日</w:t>
      </w:r>
      <w:bookmarkEnd w:id="87"/>
    </w:p>
    <w:p>
      <w:pPr>
        <w:snapToGrid w:val="0"/>
        <w:ind w:firstLine="480" w:firstLineChars="200"/>
        <w:jc w:val="left"/>
        <w:rPr>
          <w:rFonts w:ascii="仿宋" w:eastAsia="仿宋"/>
          <w:sz w:val="24"/>
        </w:rPr>
        <w:sectPr>
          <w:pgSz w:w="16840" w:h="11907" w:orient="landscape"/>
          <w:pgMar w:top="1803" w:right="1440" w:bottom="1236" w:left="1440" w:header="851" w:footer="992" w:gutter="0"/>
          <w:docGrid w:type="lines" w:linePitch="312" w:charSpace="0"/>
        </w:sectPr>
      </w:pPr>
    </w:p>
    <w:p>
      <w:pPr>
        <w:snapToGrid w:val="0"/>
        <w:spacing w:before="50" w:after="50"/>
        <w:jc w:val="left"/>
        <w:rPr>
          <w:rFonts w:ascii="仿宋" w:eastAsia="仿宋"/>
          <w:b/>
          <w:bCs/>
          <w:sz w:val="30"/>
          <w:szCs w:val="30"/>
        </w:rPr>
      </w:pPr>
      <w:r>
        <w:rPr>
          <w:rFonts w:hint="eastAsia" w:ascii="仿宋" w:eastAsia="仿宋"/>
          <w:b/>
          <w:bCs/>
          <w:sz w:val="30"/>
          <w:szCs w:val="30"/>
        </w:rPr>
        <w:t>附件1</w:t>
      </w:r>
      <w:r>
        <w:rPr>
          <w:rFonts w:ascii="仿宋" w:eastAsia="仿宋"/>
          <w:b/>
          <w:bCs/>
          <w:sz w:val="30"/>
          <w:szCs w:val="30"/>
        </w:rPr>
        <w:t>9</w:t>
      </w:r>
      <w:r>
        <w:rPr>
          <w:rFonts w:hint="eastAsia" w:ascii="仿宋" w:eastAsia="仿宋"/>
          <w:b/>
          <w:bCs/>
          <w:sz w:val="30"/>
          <w:szCs w:val="30"/>
        </w:rPr>
        <w:t>：（如有）</w:t>
      </w:r>
    </w:p>
    <w:p>
      <w:pPr>
        <w:snapToGrid w:val="0"/>
        <w:spacing w:before="50" w:after="50"/>
        <w:jc w:val="center"/>
        <w:rPr>
          <w:rFonts w:ascii="仿宋" w:eastAsia="仿宋"/>
          <w:b/>
          <w:bCs/>
          <w:sz w:val="36"/>
          <w:szCs w:val="36"/>
        </w:rPr>
      </w:pPr>
      <w:r>
        <w:rPr>
          <w:rFonts w:hint="eastAsia" w:ascii="仿宋" w:eastAsia="仿宋"/>
          <w:b/>
          <w:bCs/>
          <w:sz w:val="36"/>
          <w:szCs w:val="36"/>
        </w:rPr>
        <w:t>享受政府采购政策性规定情况表</w:t>
      </w:r>
    </w:p>
    <w:p>
      <w:pPr>
        <w:pStyle w:val="15"/>
        <w:rPr>
          <w:rFonts w:ascii="仿宋" w:eastAsia="仿宋"/>
          <w:b/>
          <w:bCs/>
          <w:sz w:val="24"/>
          <w:szCs w:val="24"/>
        </w:rPr>
      </w:pPr>
      <w:r>
        <w:rPr>
          <w:rFonts w:hint="eastAsia" w:ascii="仿宋" w:eastAsia="仿宋"/>
          <w:b/>
          <w:bCs/>
          <w:sz w:val="24"/>
          <w:szCs w:val="24"/>
        </w:rPr>
        <w:t>投标人名称：</w:t>
      </w:r>
    </w:p>
    <w:p>
      <w:pPr>
        <w:rPr>
          <w:rFonts w:ascii="仿宋" w:eastAsia="仿宋"/>
          <w:b/>
          <w:sz w:val="24"/>
          <w:szCs w:val="24"/>
        </w:rPr>
      </w:pPr>
      <w:r>
        <w:rPr>
          <w:rFonts w:hint="eastAsia" w:ascii="仿宋" w:eastAsia="仿宋"/>
          <w:b/>
          <w:bCs/>
          <w:sz w:val="24"/>
          <w:szCs w:val="24"/>
        </w:rPr>
        <w:t>项目编号：</w:t>
      </w:r>
    </w:p>
    <w:tbl>
      <w:tblPr>
        <w:tblStyle w:val="23"/>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bookmarkStart w:id="88" w:name="_Toc470007449"/>
            <w:r>
              <w:rPr>
                <w:rFonts w:hint="eastAsia" w:ascii="仿宋" w:eastAsia="仿宋"/>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核心产品</w:t>
            </w:r>
          </w:p>
          <w:p>
            <w:pPr>
              <w:pStyle w:val="35"/>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rPr>
            </w:pPr>
            <w:r>
              <w:rPr>
                <w:rFonts w:hint="eastAsia" w:ascii="仿宋" w:eastAsia="仿宋"/>
                <w:sz w:val="24"/>
              </w:rPr>
              <w:t>小型/微型</w:t>
            </w:r>
          </w:p>
          <w:p>
            <w:pPr>
              <w:pStyle w:val="35"/>
              <w:tabs>
                <w:tab w:val="left" w:pos="1260"/>
              </w:tabs>
              <w:snapToGrid w:val="0"/>
              <w:jc w:val="center"/>
              <w:rPr>
                <w:rFonts w:ascii="仿宋" w:eastAsia="仿宋"/>
                <w:sz w:val="24"/>
                <w:lang w:val="en-GB"/>
              </w:rPr>
            </w:pPr>
            <w:r>
              <w:rPr>
                <w:rFonts w:hint="eastAsia" w:ascii="仿宋" w:eastAsia="仿宋"/>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r>
              <w:rPr>
                <w:rFonts w:hint="eastAsia" w:ascii="仿宋" w:eastAsia="仿宋"/>
                <w:sz w:val="24"/>
                <w:lang w:val="en-GB"/>
              </w:rPr>
              <w:t>监狱企</w:t>
            </w:r>
          </w:p>
          <w:p>
            <w:pPr>
              <w:pStyle w:val="35"/>
              <w:tabs>
                <w:tab w:val="left" w:pos="1260"/>
              </w:tabs>
              <w:snapToGrid w:val="0"/>
              <w:spacing w:line="360" w:lineRule="auto"/>
              <w:jc w:val="center"/>
              <w:rPr>
                <w:rFonts w:ascii="仿宋" w:eastAsia="仿宋"/>
                <w:sz w:val="24"/>
                <w:lang w:val="en-GB"/>
              </w:rPr>
            </w:pPr>
            <w:r>
              <w:rPr>
                <w:rFonts w:hint="eastAsia" w:ascii="仿宋" w:eastAsia="仿宋"/>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核心产品</w:t>
            </w:r>
          </w:p>
          <w:p>
            <w:pPr>
              <w:pStyle w:val="35"/>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r>
              <w:rPr>
                <w:rFonts w:hint="eastAsia" w:ascii="仿宋" w:eastAsia="仿宋"/>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核心产品</w:t>
            </w:r>
          </w:p>
          <w:p>
            <w:pPr>
              <w:pStyle w:val="35"/>
              <w:tabs>
                <w:tab w:val="left" w:pos="1260"/>
              </w:tabs>
              <w:snapToGrid w:val="0"/>
              <w:jc w:val="center"/>
              <w:rPr>
                <w:rFonts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节能认证</w:t>
            </w:r>
          </w:p>
          <w:p>
            <w:pPr>
              <w:pStyle w:val="35"/>
              <w:tabs>
                <w:tab w:val="left" w:pos="1260"/>
              </w:tabs>
              <w:snapToGrid w:val="0"/>
              <w:jc w:val="center"/>
              <w:rPr>
                <w:rFonts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环境标</w:t>
            </w:r>
          </w:p>
          <w:p>
            <w:pPr>
              <w:pStyle w:val="35"/>
              <w:tabs>
                <w:tab w:val="left" w:pos="1260"/>
              </w:tabs>
              <w:snapToGrid w:val="0"/>
              <w:jc w:val="center"/>
              <w:rPr>
                <w:rFonts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jc w:val="center"/>
              <w:rPr>
                <w:rFonts w:ascii="仿宋" w:eastAsia="仿宋"/>
                <w:sz w:val="24"/>
                <w:lang w:val="en-GB"/>
              </w:rPr>
            </w:pPr>
            <w:r>
              <w:rPr>
                <w:rFonts w:hint="eastAsia" w:ascii="仿宋" w:eastAsia="仿宋"/>
                <w:sz w:val="24"/>
                <w:lang w:val="en-GB"/>
              </w:rPr>
              <w:t>环境标志认</w:t>
            </w:r>
          </w:p>
          <w:p>
            <w:pPr>
              <w:pStyle w:val="35"/>
              <w:tabs>
                <w:tab w:val="left" w:pos="1260"/>
              </w:tabs>
              <w:snapToGrid w:val="0"/>
              <w:jc w:val="center"/>
              <w:rPr>
                <w:rFonts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35"/>
              <w:tabs>
                <w:tab w:val="left" w:pos="1260"/>
              </w:tabs>
              <w:snapToGrid w:val="0"/>
              <w:spacing w:line="360" w:lineRule="auto"/>
              <w:jc w:val="center"/>
              <w:rPr>
                <w:rFonts w:ascii="仿宋" w:eastAsia="仿宋"/>
                <w:sz w:val="24"/>
                <w:lang w:val="en-GB"/>
              </w:rPr>
            </w:pPr>
          </w:p>
        </w:tc>
      </w:tr>
    </w:tbl>
    <w:p>
      <w:pPr>
        <w:spacing w:line="360" w:lineRule="auto"/>
        <w:rPr>
          <w:rFonts w:ascii="仿宋" w:eastAsia="仿宋"/>
          <w:sz w:val="24"/>
          <w:szCs w:val="24"/>
        </w:rPr>
      </w:pPr>
      <w:r>
        <w:rPr>
          <w:rFonts w:hint="eastAsia" w:ascii="仿宋" w:eastAsia="仿宋"/>
          <w:sz w:val="24"/>
          <w:szCs w:val="24"/>
        </w:rPr>
        <w:t>备注：</w:t>
      </w:r>
      <w:bookmarkEnd w:id="88"/>
      <w:bookmarkStart w:id="89" w:name="_Toc470007450"/>
      <w:r>
        <w:rPr>
          <w:rFonts w:hint="eastAsia" w:ascii="仿宋" w:eastAsia="仿宋"/>
          <w:sz w:val="24"/>
          <w:szCs w:val="24"/>
        </w:rPr>
        <w:t>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bookmarkEnd w:id="89"/>
      <w:r>
        <w:rPr>
          <w:rFonts w:hint="eastAsia" w:ascii="仿宋" w:eastAsia="仿宋"/>
          <w:sz w:val="24"/>
          <w:szCs w:val="24"/>
        </w:rPr>
        <w:t>核心产品即采购需求中采购人标注的核心产品。</w:t>
      </w:r>
    </w:p>
    <w:p>
      <w:pPr>
        <w:spacing w:line="360" w:lineRule="auto"/>
        <w:rPr>
          <w:rFonts w:ascii="仿宋" w:eastAsia="仿宋"/>
          <w:sz w:val="24"/>
          <w:szCs w:val="24"/>
        </w:rPr>
      </w:pPr>
      <w:r>
        <w:rPr>
          <w:rFonts w:hint="eastAsia" w:ascii="仿宋" w:eastAsia="仿宋"/>
          <w:sz w:val="24"/>
          <w:szCs w:val="24"/>
        </w:rPr>
        <w:t>2、享受政府采购政策性规定的需要提供相关证明材料，具体详见第二章“投标人须知”第一部分“采购文件”，否则不予认可。</w:t>
      </w:r>
    </w:p>
    <w:p>
      <w:pPr>
        <w:pStyle w:val="15"/>
        <w:spacing w:line="360" w:lineRule="auto"/>
        <w:rPr>
          <w:rFonts w:ascii="仿宋" w:eastAsia="仿宋"/>
          <w:b/>
          <w:sz w:val="24"/>
          <w:szCs w:val="24"/>
        </w:rPr>
      </w:pPr>
      <w:r>
        <w:rPr>
          <w:rFonts w:hint="eastAsia" w:ascii="仿宋" w:eastAsia="仿宋"/>
          <w:b/>
          <w:sz w:val="24"/>
          <w:szCs w:val="24"/>
        </w:rPr>
        <w:t>特别提示：供应商务必仔细阅读采购文件“政府采购政策性规定”中关于无效投标的内容。</w:t>
      </w:r>
    </w:p>
    <w:p>
      <w:pPr>
        <w:rPr>
          <w:rFonts w:ascii="仿宋" w:eastAsia="仿宋"/>
          <w:spacing w:val="20"/>
          <w:sz w:val="24"/>
          <w:szCs w:val="24"/>
        </w:rPr>
      </w:pPr>
    </w:p>
    <w:p>
      <w:pPr>
        <w:rPr>
          <w:rFonts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p>
    <w:p>
      <w:pPr>
        <w:rPr>
          <w:rFonts w:ascii="仿宋" w:eastAsia="仿宋"/>
          <w:spacing w:val="20"/>
          <w:sz w:val="24"/>
          <w:szCs w:val="24"/>
        </w:rPr>
      </w:pPr>
    </w:p>
    <w:p>
      <w:pPr>
        <w:rPr>
          <w:rFonts w:ascii="仿宋" w:eastAsia="仿宋"/>
          <w:sz w:val="24"/>
          <w:szCs w:val="24"/>
        </w:rPr>
      </w:pPr>
      <w:r>
        <w:rPr>
          <w:rFonts w:hint="eastAsia" w:ascii="仿宋" w:eastAsia="仿宋"/>
          <w:spacing w:val="20"/>
          <w:sz w:val="24"/>
          <w:szCs w:val="24"/>
        </w:rPr>
        <w:t>日  期：</w:t>
      </w:r>
    </w:p>
    <w:p>
      <w:pPr>
        <w:snapToGrid w:val="0"/>
        <w:spacing w:before="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20</w:t>
      </w:r>
      <w:r>
        <w:rPr>
          <w:rFonts w:hint="eastAsia" w:ascii="仿宋" w:eastAsia="仿宋"/>
          <w:b/>
          <w:bCs/>
          <w:sz w:val="30"/>
          <w:szCs w:val="30"/>
        </w:rPr>
        <w:t>：（如有）</w:t>
      </w:r>
    </w:p>
    <w:p>
      <w:pPr>
        <w:snapToGrid w:val="0"/>
        <w:spacing w:before="50" w:after="50"/>
        <w:jc w:val="center"/>
        <w:rPr>
          <w:rFonts w:ascii="仿宋" w:eastAsia="仿宋" w:cs="仿宋_GB2312"/>
          <w:b/>
          <w:sz w:val="32"/>
          <w:szCs w:val="32"/>
        </w:rPr>
      </w:pPr>
      <w:r>
        <w:rPr>
          <w:rFonts w:hint="eastAsia" w:ascii="仿宋" w:eastAsia="仿宋"/>
          <w:b/>
          <w:sz w:val="32"/>
          <w:szCs w:val="32"/>
        </w:rPr>
        <w:t>中小企业声明函</w:t>
      </w:r>
    </w:p>
    <w:p>
      <w:pPr>
        <w:rPr>
          <w:rFonts w:ascii="仿宋" w:eastAsia="仿宋"/>
        </w:rPr>
      </w:pPr>
    </w:p>
    <w:p>
      <w:pPr>
        <w:ind w:firstLine="480" w:firstLineChars="200"/>
        <w:rPr>
          <w:rFonts w:ascii="仿宋" w:eastAsia="仿宋" w:cs="仿宋_GB2312"/>
          <w:sz w:val="24"/>
        </w:rPr>
      </w:pPr>
      <w:r>
        <w:rPr>
          <w:rFonts w:hint="eastAsia" w:ascii="仿宋" w:eastAsia="仿宋" w:cs="仿宋_GB2312"/>
          <w:sz w:val="24"/>
        </w:rPr>
        <w:t>本公司郑重声明，根据《政府采购促进中小企业发展暂行办法》（财库[2011]181号）的规定，本公司为</w:t>
      </w:r>
      <w:r>
        <w:rPr>
          <w:rFonts w:hint="eastAsia" w:ascii="仿宋" w:eastAsia="仿宋" w:cs="仿宋_GB2312"/>
          <w:sz w:val="24"/>
          <w:u w:val="single"/>
        </w:rPr>
        <w:t xml:space="preserve">    （请填写：中型、小型、微型）   </w:t>
      </w:r>
      <w:r>
        <w:rPr>
          <w:rFonts w:hint="eastAsia" w:ascii="仿宋" w:eastAsia="仿宋" w:cs="仿宋_GB2312"/>
          <w:sz w:val="24"/>
        </w:rPr>
        <w:t>企业。即，本公司同时满足以下条件：</w:t>
      </w:r>
    </w:p>
    <w:p>
      <w:pPr>
        <w:rPr>
          <w:rFonts w:ascii="仿宋" w:eastAsia="仿宋" w:cs="仿宋_GB2312"/>
          <w:sz w:val="24"/>
        </w:rPr>
      </w:pPr>
    </w:p>
    <w:p>
      <w:pPr>
        <w:pStyle w:val="33"/>
        <w:widowControl/>
        <w:numPr>
          <w:ilvl w:val="0"/>
          <w:numId w:val="19"/>
        </w:numPr>
        <w:adjustRightInd/>
        <w:spacing w:line="240" w:lineRule="auto"/>
        <w:ind w:left="0" w:firstLine="420" w:firstLineChars="0"/>
        <w:rPr>
          <w:rFonts w:ascii="仿宋" w:eastAsia="仿宋" w:cs="仿宋_GB2312"/>
        </w:rPr>
      </w:pPr>
      <w:r>
        <w:rPr>
          <w:rFonts w:hint="eastAsia" w:ascii="仿宋" w:eastAsia="仿宋" w:cs="仿宋_GB2312"/>
        </w:rPr>
        <w:t>根据《工业和信息化部、国家统计局、国家发展和改革委员会、财政部关于印发中小企业划型标准规定的通知》（工信部联企业[2011]300号）规定的划分标准，本公司为</w:t>
      </w:r>
      <w:r>
        <w:rPr>
          <w:rFonts w:hint="eastAsia" w:ascii="仿宋" w:eastAsia="仿宋" w:cs="仿宋_GB2312"/>
          <w:u w:val="single"/>
        </w:rPr>
        <w:t xml:space="preserve">   （请填写：中型、小型、微型）  </w:t>
      </w:r>
      <w:r>
        <w:rPr>
          <w:rFonts w:hint="eastAsia" w:ascii="仿宋" w:eastAsia="仿宋" w:cs="仿宋_GB2312"/>
        </w:rPr>
        <w:t>企业。</w:t>
      </w:r>
    </w:p>
    <w:p>
      <w:pPr>
        <w:pStyle w:val="33"/>
        <w:widowControl/>
        <w:numPr>
          <w:ilvl w:val="0"/>
          <w:numId w:val="19"/>
        </w:numPr>
        <w:adjustRightInd/>
        <w:spacing w:line="240" w:lineRule="auto"/>
        <w:ind w:left="0" w:firstLine="420" w:firstLineChars="0"/>
        <w:rPr>
          <w:rFonts w:ascii="仿宋" w:eastAsia="仿宋" w:cs="仿宋_GB2312"/>
        </w:rPr>
      </w:pPr>
      <w:r>
        <w:rPr>
          <w:rFonts w:hint="eastAsia" w:ascii="仿宋" w:eastAsia="仿宋" w:cs="仿宋_GB2312"/>
        </w:rPr>
        <w:t>本公司参加</w:t>
      </w:r>
      <w:r>
        <w:rPr>
          <w:rFonts w:hint="eastAsia" w:ascii="仿宋" w:eastAsia="仿宋" w:cs="仿宋_GB2312"/>
          <w:u w:val="single"/>
        </w:rPr>
        <w:t xml:space="preserve">  （请填写采购人名称）  </w:t>
      </w:r>
      <w:r>
        <w:rPr>
          <w:rFonts w:hint="eastAsia" w:ascii="仿宋" w:eastAsia="仿宋" w:cs="仿宋_GB2312"/>
        </w:rPr>
        <w:t>的</w:t>
      </w:r>
      <w:r>
        <w:rPr>
          <w:rFonts w:hint="eastAsia" w:ascii="仿宋" w:eastAsia="仿宋" w:cs="仿宋_GB2312"/>
          <w:u w:val="single"/>
        </w:rPr>
        <w:t xml:space="preserve">  （请填写项目名称）  </w:t>
      </w:r>
      <w:r>
        <w:rPr>
          <w:rFonts w:hint="eastAsia" w:ascii="仿宋" w:eastAsia="仿宋" w:cs="仿宋_GB2312"/>
        </w:rPr>
        <w:t xml:space="preserve">采购活动提供本企业制造的货物，由本企业承担工程、提供服务，或者提供其他 </w:t>
      </w:r>
      <w:r>
        <w:rPr>
          <w:rFonts w:hint="eastAsia" w:ascii="仿宋" w:eastAsia="仿宋" w:cs="仿宋_GB2312"/>
          <w:u w:val="single"/>
        </w:rPr>
        <w:t xml:space="preserve">        （请填写：中型、小型、微型）</w:t>
      </w:r>
      <w:r>
        <w:rPr>
          <w:rFonts w:hint="eastAsia" w:ascii="仿宋" w:eastAsia="仿宋" w:cs="仿宋_GB2312"/>
        </w:rPr>
        <w:t>企业制造的货物。本条所称货物指采购清单中标注的“核心产品”，不包括使用大型企业注册商标的货物。</w:t>
      </w:r>
    </w:p>
    <w:p>
      <w:pPr>
        <w:ind w:firstLine="480" w:firstLineChars="200"/>
        <w:rPr>
          <w:rFonts w:ascii="仿宋" w:eastAsia="仿宋" w:cs="仿宋_GB2312"/>
          <w:sz w:val="24"/>
        </w:rPr>
      </w:pPr>
      <w:r>
        <w:rPr>
          <w:rFonts w:hint="eastAsia" w:ascii="仿宋" w:eastAsia="仿宋" w:cs="仿宋_GB2312"/>
          <w:sz w:val="24"/>
        </w:rPr>
        <w:t>本公司对上述声明的真实性负责。如有虚假，将依法承担相应责任。</w:t>
      </w:r>
    </w:p>
    <w:p>
      <w:pPr>
        <w:jc w:val="right"/>
        <w:rPr>
          <w:rFonts w:ascii="仿宋" w:eastAsia="仿宋" w:cs="仿宋_GB2312"/>
          <w:sz w:val="24"/>
        </w:rPr>
      </w:pPr>
    </w:p>
    <w:p>
      <w:pPr>
        <w:ind w:right="420" w:firstLine="5880" w:firstLineChars="2450"/>
        <w:rPr>
          <w:rFonts w:ascii="仿宋" w:eastAsia="仿宋" w:cs="仿宋_GB2312"/>
          <w:sz w:val="24"/>
        </w:rPr>
      </w:pPr>
    </w:p>
    <w:p>
      <w:pPr>
        <w:ind w:right="420" w:firstLine="5880" w:firstLineChars="2450"/>
        <w:rPr>
          <w:rFonts w:ascii="仿宋" w:eastAsia="仿宋" w:cs="仿宋_GB2312"/>
          <w:sz w:val="24"/>
        </w:rPr>
      </w:pPr>
    </w:p>
    <w:p>
      <w:pPr>
        <w:ind w:right="420"/>
        <w:rPr>
          <w:rFonts w:ascii="仿宋" w:eastAsia="仿宋" w:cs="仿宋_GB2312"/>
          <w:sz w:val="24"/>
        </w:rPr>
      </w:pPr>
      <w:r>
        <w:rPr>
          <w:rFonts w:hint="eastAsia" w:ascii="仿宋" w:eastAsia="仿宋" w:cs="仿宋_GB2312"/>
          <w:sz w:val="24"/>
        </w:rPr>
        <w:t xml:space="preserve">企业名称（盖章）： </w:t>
      </w:r>
    </w:p>
    <w:p>
      <w:pPr>
        <w:ind w:right="420" w:firstLine="5040" w:firstLineChars="2100"/>
        <w:rPr>
          <w:rFonts w:ascii="仿宋" w:eastAsia="仿宋"/>
        </w:rPr>
      </w:pPr>
      <w:r>
        <w:rPr>
          <w:rFonts w:hint="eastAsia" w:ascii="仿宋" w:eastAsia="仿宋" w:cs="仿宋_GB2312"/>
          <w:sz w:val="24"/>
        </w:rPr>
        <w:t xml:space="preserve">日期：   年     月 </w:t>
      </w:r>
      <w:r>
        <w:rPr>
          <w:rFonts w:hint="eastAsia" w:ascii="仿宋" w:eastAsia="仿宋"/>
        </w:rPr>
        <w:t xml:space="preserve">    日</w:t>
      </w:r>
    </w:p>
    <w:p>
      <w:pPr>
        <w:rPr>
          <w:rFonts w:ascii="仿宋" w:eastAsia="仿宋" w:cs="仿宋_GB2312"/>
          <w:sz w:val="24"/>
        </w:rPr>
      </w:pPr>
    </w:p>
    <w:p>
      <w:pPr>
        <w:spacing w:line="588" w:lineRule="exact"/>
        <w:rPr>
          <w:rFonts w:ascii="仿宋" w:eastAsia="仿宋" w:cs="仿宋_GB2312"/>
          <w:sz w:val="24"/>
        </w:rPr>
      </w:pPr>
    </w:p>
    <w:p>
      <w:pPr>
        <w:spacing w:line="588" w:lineRule="exact"/>
        <w:rPr>
          <w:rFonts w:ascii="仿宋" w:eastAsia="仿宋" w:cs="仿宋_GB2312"/>
          <w:sz w:val="24"/>
        </w:rPr>
      </w:pPr>
    </w:p>
    <w:p>
      <w:pPr>
        <w:spacing w:line="588" w:lineRule="exact"/>
        <w:rPr>
          <w:rFonts w:ascii="仿宋" w:eastAsia="仿宋" w:cs="仿宋_GB2312"/>
          <w:b/>
          <w:bCs/>
          <w:sz w:val="24"/>
        </w:rPr>
      </w:pPr>
      <w:r>
        <w:rPr>
          <w:rFonts w:hint="eastAsia" w:ascii="仿宋" w:eastAsia="仿宋" w:cs="仿宋_GB2312"/>
          <w:b/>
          <w:bCs/>
          <w:sz w:val="24"/>
        </w:rPr>
        <w:t>注：</w:t>
      </w:r>
    </w:p>
    <w:p>
      <w:pPr>
        <w:spacing w:line="320" w:lineRule="exact"/>
        <w:rPr>
          <w:rFonts w:ascii="仿宋" w:eastAsia="仿宋"/>
          <w:b/>
          <w:color w:val="000000"/>
          <w:sz w:val="24"/>
        </w:rPr>
      </w:pPr>
      <w:r>
        <w:rPr>
          <w:rFonts w:hint="eastAsia" w:ascii="仿宋" w:eastAsia="仿宋"/>
          <w:b/>
          <w:color w:val="000000"/>
          <w:sz w:val="24"/>
        </w:rPr>
        <w:t>1、非单一产品采购项目中，投标人为小型、微型企业的，同时全部提供小型、微型企业制造的核心产品（采购清单中已标注），才能享受投标报价6 %的扣除优惠，用扣除后的价格参与评审。</w:t>
      </w:r>
    </w:p>
    <w:p>
      <w:pPr>
        <w:spacing w:line="320" w:lineRule="exact"/>
        <w:rPr>
          <w:rFonts w:ascii="仿宋" w:eastAsia="仿宋"/>
          <w:b/>
          <w:color w:val="000000"/>
          <w:sz w:val="24"/>
        </w:rPr>
      </w:pPr>
      <w:r>
        <w:rPr>
          <w:rFonts w:hint="eastAsia" w:ascii="仿宋" w:eastAsia="仿宋"/>
          <w:b/>
          <w:color w:val="000000"/>
          <w:sz w:val="24"/>
        </w:rPr>
        <w:t>2、小型、微型企业享受价格扣除优惠的，除本声明函外还需提供投标人及核心产品制造商在“国家企业信用信息公示系统——小微企业名录”页面查询结果并加盖投标人公章，以便核查，否则不得享受价格扣除优惠（查询时间为采购公告发出之后）。</w:t>
      </w:r>
    </w:p>
    <w:p>
      <w:pPr>
        <w:spacing w:line="320" w:lineRule="exact"/>
        <w:rPr>
          <w:rFonts w:ascii="仿宋" w:eastAsia="仿宋"/>
          <w:b/>
          <w:color w:val="000000"/>
          <w:sz w:val="24"/>
        </w:rPr>
      </w:pPr>
      <w:r>
        <w:rPr>
          <w:rFonts w:hint="eastAsia" w:ascii="仿宋" w:eastAsia="仿宋"/>
          <w:b/>
          <w:color w:val="000000"/>
          <w:sz w:val="24"/>
        </w:rPr>
        <w:t xml:space="preserve">3、属于“政府采购政策性规定”中其他视为小型、微型企业的，需提供相应证明材料可享受价格扣除优惠。 </w:t>
      </w:r>
    </w:p>
    <w:p>
      <w:pPr>
        <w:spacing w:line="320" w:lineRule="exact"/>
        <w:rPr>
          <w:rFonts w:ascii="仿宋" w:eastAsia="仿宋"/>
          <w:b/>
          <w:color w:val="000000"/>
          <w:sz w:val="24"/>
        </w:rPr>
      </w:pPr>
      <w:r>
        <w:rPr>
          <w:rFonts w:hint="eastAsia" w:ascii="仿宋" w:eastAsia="仿宋"/>
          <w:b/>
          <w:color w:val="000000"/>
          <w:sz w:val="24"/>
        </w:rPr>
        <w:t>4、采购机构将在中标公告发布的同时公布中标人的《中小企业声明函》，接受社会监督。《中小企业声明函》与实际情况不符的，视为投标人提供虚假材料投标，投标无效。</w:t>
      </w:r>
    </w:p>
    <w:p>
      <w:pPr>
        <w:spacing w:line="588" w:lineRule="exact"/>
        <w:rPr>
          <w:rFonts w:ascii="仿宋" w:eastAsia="仿宋" w:cs="仿宋_GB2312"/>
          <w:sz w:val="24"/>
        </w:rPr>
      </w:pPr>
    </w:p>
    <w:p>
      <w:pPr>
        <w:spacing w:line="588" w:lineRule="exact"/>
        <w:rPr>
          <w:rFonts w:ascii="仿宋" w:eastAsia="仿宋" w:cs="仿宋_GB2312"/>
          <w:sz w:val="24"/>
        </w:rPr>
      </w:pPr>
    </w:p>
    <w:p>
      <w:pPr>
        <w:spacing w:line="588" w:lineRule="exact"/>
        <w:rPr>
          <w:rFonts w:ascii="仿宋" w:eastAsia="仿宋" w:cs="仿宋_GB2312"/>
          <w:sz w:val="24"/>
        </w:rPr>
      </w:pPr>
    </w:p>
    <w:p>
      <w:pPr>
        <w:spacing w:line="588" w:lineRule="exact"/>
        <w:rPr>
          <w:rFonts w:ascii="仿宋" w:eastAsia="仿宋"/>
          <w:b/>
          <w:spacing w:val="6"/>
          <w:sz w:val="30"/>
          <w:szCs w:val="30"/>
        </w:rPr>
      </w:pPr>
      <w:bookmarkStart w:id="90" w:name="_Hlk523382353"/>
      <w:r>
        <w:rPr>
          <w:rFonts w:hint="eastAsia" w:ascii="仿宋" w:eastAsia="仿宋"/>
          <w:b/>
          <w:spacing w:val="6"/>
          <w:sz w:val="30"/>
          <w:szCs w:val="30"/>
        </w:rPr>
        <w:t>附件2</w:t>
      </w:r>
      <w:r>
        <w:rPr>
          <w:rFonts w:ascii="仿宋" w:eastAsia="仿宋"/>
          <w:b/>
          <w:spacing w:val="6"/>
          <w:sz w:val="30"/>
          <w:szCs w:val="30"/>
        </w:rPr>
        <w:t>1</w:t>
      </w:r>
      <w:r>
        <w:rPr>
          <w:rFonts w:hint="eastAsia" w:ascii="仿宋" w:eastAsia="仿宋"/>
          <w:b/>
          <w:spacing w:val="6"/>
          <w:sz w:val="30"/>
          <w:szCs w:val="30"/>
        </w:rPr>
        <w:t>：（如有）</w:t>
      </w:r>
    </w:p>
    <w:bookmarkEnd w:id="90"/>
    <w:p>
      <w:pPr>
        <w:spacing w:line="588" w:lineRule="exact"/>
        <w:ind w:firstLine="667"/>
        <w:jc w:val="center"/>
        <w:rPr>
          <w:rFonts w:ascii="仿宋" w:eastAsia="仿宋"/>
          <w:b/>
          <w:spacing w:val="6"/>
          <w:sz w:val="32"/>
          <w:szCs w:val="32"/>
        </w:rPr>
      </w:pPr>
    </w:p>
    <w:p>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ascii="仿宋" w:eastAsia="仿宋"/>
          <w:b/>
          <w:spacing w:val="6"/>
          <w:sz w:val="30"/>
          <w:szCs w:val="30"/>
        </w:rPr>
      </w:pPr>
    </w:p>
    <w:p>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ascii="仿宋" w:eastAsia="仿宋" w:cs="仿宋_GB2312"/>
          <w:sz w:val="24"/>
        </w:rPr>
      </w:pPr>
    </w:p>
    <w:p>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ascii="仿宋" w:eastAsia="仿宋"/>
          <w:color w:val="000000"/>
          <w:sz w:val="24"/>
        </w:rPr>
      </w:pPr>
      <w:r>
        <w:rPr>
          <w:rFonts w:hint="eastAsia" w:ascii="仿宋" w:eastAsia="仿宋"/>
          <w:color w:val="000000"/>
          <w:sz w:val="24"/>
        </w:rPr>
        <w:t>日期：    年    月    日</w:t>
      </w:r>
    </w:p>
    <w:p>
      <w:pPr>
        <w:ind w:firstLine="480"/>
        <w:rPr>
          <w:rFonts w:ascii="仿宋" w:eastAsia="仿宋" w:cs="仿宋_GB2312"/>
          <w:sz w:val="24"/>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ascii="仿宋" w:eastAsia="仿宋"/>
        </w:rPr>
      </w:pPr>
    </w:p>
    <w:p>
      <w:pPr>
        <w:pStyle w:val="4"/>
        <w:rPr>
          <w:rFonts w:ascii="仿宋"/>
        </w:rPr>
      </w:pPr>
      <w:bookmarkStart w:id="91" w:name="_Toc643610538"/>
      <w:r>
        <w:rPr>
          <w:rFonts w:hint="eastAsia" w:ascii="仿宋"/>
        </w:rPr>
        <w:t>第七章  询问、质疑及投诉</w:t>
      </w:r>
      <w:bookmarkEnd w:id="91"/>
    </w:p>
    <w:p>
      <w:pPr>
        <w:pStyle w:val="15"/>
        <w:spacing w:line="360" w:lineRule="auto"/>
        <w:ind w:firstLine="480" w:firstLineChars="200"/>
        <w:rPr>
          <w:rFonts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5"/>
        <w:rPr>
          <w:rFonts w:ascii="仿宋"/>
        </w:rPr>
      </w:pPr>
      <w:bookmarkStart w:id="92" w:name="_Toc643610539"/>
      <w:r>
        <w:rPr>
          <w:rFonts w:hint="eastAsia" w:ascii="仿宋"/>
        </w:rPr>
        <w:t>一、供应商询问</w:t>
      </w:r>
      <w:bookmarkEnd w:id="92"/>
    </w:p>
    <w:p>
      <w:pPr>
        <w:pStyle w:val="15"/>
        <w:spacing w:line="360" w:lineRule="auto"/>
        <w:rPr>
          <w:rFonts w:ascii="仿宋" w:eastAsia="仿宋"/>
          <w:sz w:val="24"/>
        </w:rPr>
      </w:pPr>
      <w:r>
        <w:rPr>
          <w:rFonts w:hint="eastAsia" w:ascii="仿宋" w:eastAsia="仿宋"/>
          <w:sz w:val="24"/>
        </w:rPr>
        <w:t>1.1供应商对政府采购活动事项有疑问的，可以向采购机构提出询问，采购机构将对供应商依法提出的询问作出答复，但答复的内容不得涉及商业秘密。</w:t>
      </w:r>
    </w:p>
    <w:p>
      <w:pPr>
        <w:pStyle w:val="15"/>
        <w:spacing w:line="360" w:lineRule="auto"/>
        <w:rPr>
          <w:rFonts w:ascii="仿宋" w:eastAsia="仿宋"/>
          <w:sz w:val="24"/>
        </w:rPr>
      </w:pPr>
      <w:r>
        <w:rPr>
          <w:rFonts w:hint="eastAsia" w:ascii="仿宋" w:eastAsia="仿宋"/>
          <w:sz w:val="24"/>
        </w:rPr>
        <w:t>1.2采购机构应当在3个工作日内对供应商依法提出的询问作出答复。</w:t>
      </w:r>
    </w:p>
    <w:p>
      <w:pPr>
        <w:pStyle w:val="15"/>
        <w:spacing w:line="360" w:lineRule="auto"/>
        <w:rPr>
          <w:rFonts w:ascii="仿宋" w:eastAsia="仿宋"/>
          <w:sz w:val="24"/>
        </w:rPr>
      </w:pPr>
      <w:r>
        <w:rPr>
          <w:rFonts w:hint="eastAsia" w:ascii="仿宋" w:eastAsia="仿宋"/>
          <w:sz w:val="24"/>
        </w:rPr>
        <w:t>1.3采购机构的一般通过电话或邮件形式答复。</w:t>
      </w:r>
    </w:p>
    <w:p>
      <w:pPr>
        <w:pStyle w:val="5"/>
        <w:rPr>
          <w:rFonts w:ascii="仿宋"/>
        </w:rPr>
      </w:pPr>
      <w:bookmarkStart w:id="93" w:name="_Toc643610540"/>
      <w:r>
        <w:rPr>
          <w:rFonts w:hint="eastAsia" w:ascii="仿宋"/>
        </w:rPr>
        <w:t>二、供应商质疑</w:t>
      </w:r>
      <w:bookmarkEnd w:id="93"/>
    </w:p>
    <w:p>
      <w:pPr>
        <w:pStyle w:val="15"/>
        <w:spacing w:line="360" w:lineRule="auto"/>
        <w:rPr>
          <w:rFonts w:ascii="仿宋" w:eastAsia="仿宋"/>
          <w:b/>
          <w:bCs/>
          <w:sz w:val="24"/>
        </w:rPr>
      </w:pPr>
      <w:r>
        <w:rPr>
          <w:rFonts w:hint="eastAsia" w:ascii="仿宋" w:eastAsia="仿宋"/>
          <w:b/>
          <w:bCs/>
          <w:sz w:val="24"/>
        </w:rPr>
        <w:t>2.1质疑有效期：</w:t>
      </w:r>
    </w:p>
    <w:p>
      <w:pPr>
        <w:pStyle w:val="15"/>
        <w:spacing w:line="360" w:lineRule="auto"/>
        <w:ind w:firstLine="480" w:firstLineChars="200"/>
        <w:rPr>
          <w:rFonts w:ascii="仿宋" w:eastAsia="仿宋"/>
          <w:sz w:val="24"/>
        </w:rPr>
      </w:pPr>
      <w:r>
        <w:rPr>
          <w:rFonts w:hint="eastAsia" w:ascii="仿宋" w:eastAsia="仿宋"/>
          <w:sz w:val="24"/>
        </w:rPr>
        <w:t>供应商认为采购文件、采购过程和成交结果使自己的权益受到损害的，可以在知道或者应知其权益受到损害之日起</w:t>
      </w:r>
      <w:r>
        <w:rPr>
          <w:rFonts w:hint="eastAsia" w:ascii="仿宋" w:eastAsia="仿宋"/>
          <w:b/>
          <w:bCs/>
          <w:sz w:val="24"/>
        </w:rPr>
        <w:t>七个工作日内</w:t>
      </w:r>
      <w:r>
        <w:rPr>
          <w:rFonts w:hint="eastAsia" w:ascii="仿宋" w:eastAsia="仿宋"/>
          <w:sz w:val="24"/>
        </w:rPr>
        <w:t>，以</w:t>
      </w:r>
      <w:r>
        <w:rPr>
          <w:rFonts w:hint="eastAsia" w:ascii="仿宋" w:eastAsia="仿宋"/>
          <w:b/>
          <w:bCs/>
          <w:sz w:val="24"/>
        </w:rPr>
        <w:t>书面形式（或授权代表签字（盖章）并加盖投标供应商电子公章的数据电文）</w:t>
      </w:r>
      <w:r>
        <w:rPr>
          <w:rFonts w:hint="eastAsia" w:ascii="仿宋" w:eastAsia="仿宋"/>
          <w:sz w:val="24"/>
        </w:rPr>
        <w:t>向</w:t>
      </w:r>
      <w:r>
        <w:rPr>
          <w:rFonts w:hint="eastAsia" w:ascii="仿宋" w:eastAsia="仿宋"/>
          <w:b/>
          <w:bCs/>
          <w:sz w:val="24"/>
        </w:rPr>
        <w:t>采购机构</w:t>
      </w:r>
      <w:r>
        <w:rPr>
          <w:rFonts w:hint="eastAsia" w:ascii="仿宋" w:eastAsia="仿宋"/>
          <w:sz w:val="24"/>
        </w:rPr>
        <w:t>提出质疑，否则，采购机构不予受理：</w:t>
      </w:r>
    </w:p>
    <w:p>
      <w:pPr>
        <w:pStyle w:val="15"/>
        <w:spacing w:line="360" w:lineRule="auto"/>
        <w:ind w:firstLine="480" w:firstLineChars="200"/>
        <w:rPr>
          <w:rFonts w:ascii="仿宋" w:eastAsia="仿宋"/>
          <w:sz w:val="24"/>
        </w:rPr>
      </w:pPr>
      <w:r>
        <w:rPr>
          <w:rFonts w:hint="eastAsia" w:ascii="仿宋" w:eastAsia="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eastAsia="仿宋"/>
          <w:b/>
          <w:bCs/>
          <w:sz w:val="24"/>
        </w:rPr>
      </w:pPr>
      <w:r>
        <w:rPr>
          <w:rFonts w:hint="eastAsia" w:ascii="仿宋" w:eastAsia="仿宋"/>
          <w:sz w:val="24"/>
        </w:rPr>
        <w:t>（2）对采购过程提出质疑的，质疑期限为各采购程序环节结束之日起计算。</w:t>
      </w:r>
      <w:r>
        <w:rPr>
          <w:rFonts w:hint="eastAsia" w:ascii="仿宋" w:eastAsia="仿宋"/>
          <w:b/>
          <w:bCs/>
          <w:sz w:val="24"/>
        </w:rPr>
        <w:t>投标人的法定代表人或其授权代表或个体工商户经营者未参加开标会议的，事后不得对采购相关人员、开标过程和开标结果提出质疑。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eastAsia="仿宋"/>
          <w:sz w:val="24"/>
        </w:rPr>
      </w:pPr>
      <w:r>
        <w:rPr>
          <w:rFonts w:hint="eastAsia" w:ascii="仿宋" w:eastAsia="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eastAsia="仿宋"/>
          <w:sz w:val="24"/>
        </w:rPr>
      </w:pPr>
      <w:r>
        <w:rPr>
          <w:rFonts w:hint="eastAsia" w:ascii="仿宋" w:eastAsia="仿宋"/>
          <w:sz w:val="24"/>
        </w:rPr>
        <w:t>（4）供应商应在法定质疑期内一次性提出针对同一采购程序环节的质疑。提供新的事实或证据的除外。</w:t>
      </w:r>
    </w:p>
    <w:p>
      <w:pPr>
        <w:pStyle w:val="15"/>
        <w:spacing w:line="360" w:lineRule="auto"/>
        <w:rPr>
          <w:rFonts w:ascii="仿宋" w:eastAsia="仿宋"/>
          <w:b/>
          <w:bCs/>
          <w:sz w:val="24"/>
        </w:rPr>
      </w:pPr>
      <w:r>
        <w:rPr>
          <w:rFonts w:hint="eastAsia" w:ascii="仿宋" w:eastAsia="仿宋"/>
          <w:b/>
          <w:bCs/>
          <w:sz w:val="24"/>
        </w:rPr>
        <w:t>2.2质疑主体的有效性：</w:t>
      </w:r>
    </w:p>
    <w:p>
      <w:pPr>
        <w:pStyle w:val="15"/>
        <w:spacing w:line="360" w:lineRule="auto"/>
        <w:rPr>
          <w:rFonts w:ascii="仿宋" w:eastAsia="仿宋"/>
          <w:sz w:val="24"/>
        </w:rPr>
      </w:pPr>
      <w:r>
        <w:rPr>
          <w:rFonts w:hint="eastAsia" w:ascii="仿宋" w:eastAsia="仿宋"/>
          <w:sz w:val="24"/>
        </w:rPr>
        <w:t>2.2.1提出质疑的供应商应当是参与所质疑项目采购活动的供应商。</w:t>
      </w:r>
    </w:p>
    <w:p>
      <w:pPr>
        <w:pStyle w:val="15"/>
        <w:spacing w:line="360" w:lineRule="auto"/>
        <w:rPr>
          <w:rFonts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pPr>
        <w:pStyle w:val="15"/>
        <w:spacing w:line="360" w:lineRule="auto"/>
        <w:rPr>
          <w:rFonts w:ascii="仿宋" w:eastAsia="仿宋"/>
          <w:b/>
          <w:bCs/>
          <w:sz w:val="24"/>
        </w:rPr>
      </w:pPr>
      <w:r>
        <w:rPr>
          <w:rFonts w:hint="eastAsia" w:ascii="仿宋" w:eastAsia="仿宋"/>
          <w:b/>
          <w:bCs/>
          <w:sz w:val="24"/>
        </w:rPr>
        <w:t>2.3质疑的答复</w:t>
      </w:r>
    </w:p>
    <w:p>
      <w:pPr>
        <w:pStyle w:val="15"/>
        <w:spacing w:line="360" w:lineRule="auto"/>
        <w:ind w:firstLine="480" w:firstLineChars="200"/>
        <w:rPr>
          <w:rFonts w:ascii="仿宋" w:eastAsia="仿宋"/>
          <w:sz w:val="24"/>
        </w:rPr>
      </w:pPr>
      <w:r>
        <w:rPr>
          <w:rFonts w:hint="eastAsia" w:ascii="仿宋" w:eastAsia="仿宋"/>
          <w:sz w:val="24"/>
        </w:rPr>
        <w:t>采购机构将在收到供应商的质疑后七个工作日内作出答复，并以书面形式或数据电文形式通知质疑供应商和其他与质疑处理结果有利害关系的政府采购当事人，但答复的内容不得涉及商业秘密。</w:t>
      </w:r>
    </w:p>
    <w:p>
      <w:pPr>
        <w:pStyle w:val="15"/>
        <w:spacing w:line="360" w:lineRule="auto"/>
        <w:ind w:firstLine="480" w:firstLineChars="200"/>
        <w:rPr>
          <w:rFonts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5"/>
        <w:spacing w:line="360" w:lineRule="auto"/>
        <w:rPr>
          <w:rFonts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供应商可以通过书面形式（或加盖电子公章的数据电文）撤回已经被受理的质疑书。</w:t>
      </w:r>
    </w:p>
    <w:p>
      <w:pPr>
        <w:pStyle w:val="5"/>
        <w:rPr>
          <w:rFonts w:ascii="仿宋"/>
        </w:rPr>
      </w:pPr>
      <w:bookmarkStart w:id="94" w:name="_Toc643610541"/>
      <w:r>
        <w:rPr>
          <w:rFonts w:hint="eastAsia" w:ascii="仿宋"/>
        </w:rPr>
        <w:t>三、供应商投诉</w:t>
      </w:r>
      <w:bookmarkEnd w:id="94"/>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质疑供应商：</w:t>
      </w:r>
    </w:p>
    <w:p>
      <w:pPr>
        <w:adjustRightInd w:val="0"/>
        <w:snapToGrid w:val="0"/>
        <w:spacing w:line="360" w:lineRule="auto"/>
        <w:rPr>
          <w:rFonts w:ascii="仿宋" w:eastAsia="仿宋" w:cs="仿宋"/>
          <w:sz w:val="24"/>
          <w:szCs w:val="24"/>
        </w:rPr>
      </w:pPr>
      <w:r>
        <w:rPr>
          <w:rFonts w:hint="eastAsia" w:ascii="仿宋" w:eastAsia="仿宋" w:cs="仿宋"/>
          <w:sz w:val="24"/>
          <w:szCs w:val="24"/>
        </w:rPr>
        <w:t>地址：邮编：</w:t>
      </w:r>
    </w:p>
    <w:p>
      <w:pPr>
        <w:adjustRightInd w:val="0"/>
        <w:snapToGrid w:val="0"/>
        <w:spacing w:line="360" w:lineRule="auto"/>
        <w:rPr>
          <w:rFonts w:ascii="仿宋" w:eastAsia="仿宋" w:cs="仿宋"/>
          <w:sz w:val="24"/>
          <w:szCs w:val="24"/>
        </w:rPr>
      </w:pPr>
      <w:r>
        <w:rPr>
          <w:rFonts w:hint="eastAsia" w:ascii="仿宋" w:eastAsia="仿宋" w:cs="仿宋"/>
          <w:sz w:val="24"/>
          <w:szCs w:val="24"/>
        </w:rPr>
        <w:t>授权代表（联系人）：联系电话：</w:t>
      </w:r>
    </w:p>
    <w:p>
      <w:pPr>
        <w:adjustRightInd w:val="0"/>
        <w:snapToGrid w:val="0"/>
        <w:spacing w:line="360" w:lineRule="auto"/>
        <w:rPr>
          <w:rFonts w:ascii="仿宋" w:eastAsia="仿宋" w:cs="仿宋"/>
          <w:sz w:val="24"/>
          <w:szCs w:val="24"/>
        </w:rPr>
      </w:pPr>
      <w:r>
        <w:rPr>
          <w:rFonts w:hint="eastAsia" w:ascii="仿宋" w:eastAsia="仿宋" w:cs="仿宋"/>
          <w:sz w:val="24"/>
          <w:szCs w:val="24"/>
        </w:rPr>
        <w:t>邮箱：</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质疑项目的名称：</w:t>
      </w:r>
    </w:p>
    <w:p>
      <w:pPr>
        <w:adjustRightInd w:val="0"/>
        <w:snapToGrid w:val="0"/>
        <w:spacing w:line="360" w:lineRule="auto"/>
        <w:rPr>
          <w:rFonts w:ascii="仿宋" w:eastAsia="仿宋" w:cs="仿宋"/>
          <w:sz w:val="24"/>
          <w:szCs w:val="24"/>
        </w:rPr>
      </w:pPr>
      <w:r>
        <w:rPr>
          <w:rFonts w:hint="eastAsia" w:ascii="仿宋" w:eastAsia="仿宋" w:cs="仿宋"/>
          <w:sz w:val="24"/>
          <w:szCs w:val="24"/>
        </w:rPr>
        <w:t>质疑项目的编号：标项：</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采购人名称：</w:t>
      </w:r>
    </w:p>
    <w:p>
      <w:pPr>
        <w:adjustRightInd w:val="0"/>
        <w:snapToGrid w:val="0"/>
        <w:spacing w:line="360" w:lineRule="auto"/>
        <w:rPr>
          <w:rFonts w:ascii="仿宋" w:eastAsia="仿宋" w:cs="仿宋"/>
          <w:sz w:val="24"/>
          <w:szCs w:val="24"/>
        </w:rPr>
      </w:pPr>
      <w:r>
        <w:rPr>
          <w:rFonts w:hint="eastAsia" w:ascii="仿宋" w:eastAsia="仿宋" w:cs="仿宋"/>
          <w:sz w:val="24"/>
          <w:szCs w:val="24"/>
        </w:rPr>
        <w:t>采购文件获取日期：</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质疑事项1：</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事实依据：</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法律依据：</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请求1：</w:t>
      </w:r>
    </w:p>
    <w:p>
      <w:pPr>
        <w:adjustRightInd w:val="0"/>
        <w:snapToGrid w:val="0"/>
        <w:spacing w:line="360" w:lineRule="auto"/>
        <w:rPr>
          <w:rFonts w:ascii="仿宋" w:eastAsia="仿宋" w:cs="仿宋"/>
          <w:sz w:val="24"/>
          <w:szCs w:val="24"/>
          <w:u w:val="dotted"/>
        </w:rPr>
      </w:pPr>
      <w:r>
        <w:rPr>
          <w:rFonts w:hint="eastAsia" w:ascii="仿宋" w:eastAsia="仿宋" w:cs="仿宋"/>
          <w:sz w:val="24"/>
          <w:szCs w:val="24"/>
        </w:rPr>
        <w:t>请求2：</w:t>
      </w:r>
    </w:p>
    <w:p>
      <w:pPr>
        <w:adjustRightInd w:val="0"/>
        <w:snapToGrid w:val="0"/>
        <w:spacing w:line="360" w:lineRule="auto"/>
        <w:rPr>
          <w:rFonts w:ascii="仿宋" w:eastAsia="仿宋" w:cs="仿宋"/>
          <w:sz w:val="24"/>
          <w:szCs w:val="24"/>
        </w:rPr>
      </w:pPr>
      <w:r>
        <w:rPr>
          <w:rFonts w:hint="eastAsia" w:ascii="仿宋" w:eastAsia="仿宋" w:cs="仿宋"/>
          <w:sz w:val="24"/>
          <w:szCs w:val="24"/>
        </w:rPr>
        <w:t>……</w:t>
      </w:r>
    </w:p>
    <w:p>
      <w:pPr>
        <w:adjustRightInd w:val="0"/>
        <w:snapToGrid w:val="0"/>
        <w:spacing w:line="360" w:lineRule="auto"/>
        <w:rPr>
          <w:rFonts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ascii="仿宋" w:eastAsia="仿宋" w:cs="仿宋"/>
          <w:sz w:val="24"/>
          <w:szCs w:val="24"/>
          <w:u w:val="dotted"/>
        </w:rPr>
      </w:pPr>
    </w:p>
    <w:p>
      <w:pPr>
        <w:rPr>
          <w:rFonts w:ascii="仿宋" w:eastAsia="仿宋"/>
          <w:sz w:val="24"/>
          <w:szCs w:val="24"/>
        </w:rPr>
      </w:pPr>
      <w:r>
        <w:rPr>
          <w:rFonts w:hint="eastAsia" w:ascii="仿宋" w:eastAsia="仿宋"/>
          <w:sz w:val="24"/>
          <w:szCs w:val="24"/>
        </w:rPr>
        <w:t xml:space="preserve">授权代表签字(签章)：                 投标人签章：                      </w:t>
      </w:r>
    </w:p>
    <w:p>
      <w:pPr>
        <w:rPr>
          <w:rFonts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ascii="仿宋" w:eastAsia="仿宋" w:cs="仿宋"/>
          <w:sz w:val="24"/>
          <w:szCs w:val="24"/>
        </w:rPr>
      </w:pPr>
    </w:p>
    <w:p>
      <w:pPr>
        <w:adjustRightInd w:val="0"/>
        <w:snapToGrid w:val="0"/>
        <w:spacing w:line="360" w:lineRule="auto"/>
        <w:rPr>
          <w:rFonts w:ascii="仿宋" w:eastAsia="仿宋" w:cs="宋体"/>
          <w:color w:val="000000"/>
          <w:kern w:val="0"/>
          <w:sz w:val="24"/>
          <w:szCs w:val="24"/>
        </w:rPr>
      </w:pPr>
    </w:p>
    <w:sectPr>
      <w:pgSz w:w="11907" w:h="16840"/>
      <w:pgMar w:top="1440" w:right="1236" w:bottom="1440" w:left="1803"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等线">
    <w:altName w:val="Arial Unicode MS"/>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0" w:wrap="around" w:vAnchor="text" w:hAnchor="margin" w:xAlign="center" w:y="1"/>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framePr w:w="0" w:wrap="around" w:vAnchor="text" w:hAnchor="margin" w:xAlign="center" w:y="1"/>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0" w:wrap="around" w:vAnchor="text" w:hAnchor="margin" w:xAlign="center" w:y="1"/>
    </w:pPr>
    <w:r>
      <w:rPr>
        <w:rStyle w:val="26"/>
      </w:rPr>
      <w:fldChar w:fldCharType="begin"/>
    </w:r>
    <w:r>
      <w:rPr>
        <w:rStyle w:val="26"/>
      </w:rPr>
      <w:instrText xml:space="preserve">Page</w:instrText>
    </w:r>
    <w:r>
      <w:rPr>
        <w:rStyle w:val="26"/>
      </w:rPr>
      <w:fldChar w:fldCharType="separate"/>
    </w:r>
    <w:r>
      <w:rPr>
        <w:rStyle w:val="26"/>
      </w:rPr>
      <w:t>49</w:t>
    </w:r>
    <w:r>
      <w:rPr>
        <w:rStyle w:val="26"/>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2">
    <w:nsid w:val="F2D80DE6"/>
    <w:multiLevelType w:val="singleLevel"/>
    <w:tmpl w:val="F2D80DE6"/>
    <w:lvl w:ilvl="0" w:tentative="0">
      <w:start w:val="2"/>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4">
    <w:nsid w:val="1E834ADA"/>
    <w:multiLevelType w:val="multilevel"/>
    <w:tmpl w:val="1E834ADA"/>
    <w:lvl w:ilvl="0" w:tentative="0">
      <w:start w:val="1"/>
      <w:numFmt w:val="decimal"/>
      <w:lvlText w:val="（%1）"/>
      <w:lvlJc w:val="left"/>
      <w:pPr>
        <w:ind w:left="1004" w:hanging="720"/>
      </w:pPr>
      <w:rPr>
        <w:rFonts w:hint="default" w:cs="Times New Roman"/>
        <w:lang w:val="en-US"/>
      </w:rPr>
    </w:lvl>
    <w:lvl w:ilvl="1" w:tentative="0">
      <w:start w:val="1"/>
      <w:numFmt w:val="lowerLetter"/>
      <w:lvlText w:val="%2)"/>
      <w:lvlJc w:val="left"/>
      <w:pPr>
        <w:ind w:left="764" w:hanging="420"/>
      </w:pPr>
    </w:lvl>
    <w:lvl w:ilvl="2" w:tentative="0">
      <w:start w:val="1"/>
      <w:numFmt w:val="lowerRoman"/>
      <w:lvlText w:val="%3."/>
      <w:lvlJc w:val="right"/>
      <w:pPr>
        <w:ind w:left="1184" w:hanging="420"/>
      </w:pPr>
    </w:lvl>
    <w:lvl w:ilvl="3" w:tentative="0">
      <w:start w:val="1"/>
      <w:numFmt w:val="decimal"/>
      <w:lvlText w:val="%4."/>
      <w:lvlJc w:val="left"/>
      <w:pPr>
        <w:ind w:left="1604" w:hanging="420"/>
      </w:pPr>
    </w:lvl>
    <w:lvl w:ilvl="4" w:tentative="0">
      <w:start w:val="1"/>
      <w:numFmt w:val="lowerLetter"/>
      <w:lvlText w:val="%5)"/>
      <w:lvlJc w:val="left"/>
      <w:pPr>
        <w:ind w:left="2024" w:hanging="420"/>
      </w:pPr>
    </w:lvl>
    <w:lvl w:ilvl="5" w:tentative="0">
      <w:start w:val="1"/>
      <w:numFmt w:val="lowerRoman"/>
      <w:lvlText w:val="%6."/>
      <w:lvlJc w:val="right"/>
      <w:pPr>
        <w:ind w:left="2444" w:hanging="420"/>
      </w:pPr>
    </w:lvl>
    <w:lvl w:ilvl="6" w:tentative="0">
      <w:start w:val="1"/>
      <w:numFmt w:val="decimal"/>
      <w:lvlText w:val="%7."/>
      <w:lvlJc w:val="left"/>
      <w:pPr>
        <w:ind w:left="2864" w:hanging="420"/>
      </w:pPr>
    </w:lvl>
    <w:lvl w:ilvl="7" w:tentative="0">
      <w:start w:val="1"/>
      <w:numFmt w:val="lowerLetter"/>
      <w:lvlText w:val="%8)"/>
      <w:lvlJc w:val="left"/>
      <w:pPr>
        <w:ind w:left="3284" w:hanging="420"/>
      </w:pPr>
    </w:lvl>
    <w:lvl w:ilvl="8" w:tentative="0">
      <w:start w:val="1"/>
      <w:numFmt w:val="lowerRoman"/>
      <w:lvlText w:val="%9."/>
      <w:lvlJc w:val="right"/>
      <w:pPr>
        <w:ind w:left="3704" w:hanging="420"/>
      </w:pPr>
    </w:lvl>
  </w:abstractNum>
  <w:abstractNum w:abstractNumId="5">
    <w:nsid w:val="246E4B0C"/>
    <w:multiLevelType w:val="multilevel"/>
    <w:tmpl w:val="246E4B0C"/>
    <w:lvl w:ilvl="0" w:tentative="0">
      <w:start w:val="1"/>
      <w:numFmt w:val="decimal"/>
      <w:lvlText w:val="（%1）"/>
      <w:lvlJc w:val="left"/>
      <w:pPr>
        <w:ind w:left="1004" w:hanging="720"/>
      </w:pPr>
      <w:rPr>
        <w:rFonts w:hint="default" w:cs="Times New Roman"/>
      </w:rPr>
    </w:lvl>
    <w:lvl w:ilvl="1" w:tentative="0">
      <w:start w:val="1"/>
      <w:numFmt w:val="lowerLetter"/>
      <w:lvlText w:val="%2)"/>
      <w:lvlJc w:val="left"/>
      <w:pPr>
        <w:ind w:left="905" w:hanging="420"/>
      </w:pPr>
    </w:lvl>
    <w:lvl w:ilvl="2" w:tentative="0">
      <w:start w:val="1"/>
      <w:numFmt w:val="lowerRoman"/>
      <w:lvlText w:val="%3."/>
      <w:lvlJc w:val="right"/>
      <w:pPr>
        <w:ind w:left="1325" w:hanging="420"/>
      </w:pPr>
    </w:lvl>
    <w:lvl w:ilvl="3" w:tentative="0">
      <w:start w:val="1"/>
      <w:numFmt w:val="decimal"/>
      <w:lvlText w:val="%4."/>
      <w:lvlJc w:val="left"/>
      <w:pPr>
        <w:ind w:left="1745" w:hanging="420"/>
      </w:pPr>
    </w:lvl>
    <w:lvl w:ilvl="4" w:tentative="0">
      <w:start w:val="1"/>
      <w:numFmt w:val="lowerLetter"/>
      <w:lvlText w:val="%5)"/>
      <w:lvlJc w:val="left"/>
      <w:pPr>
        <w:ind w:left="2165" w:hanging="420"/>
      </w:pPr>
    </w:lvl>
    <w:lvl w:ilvl="5" w:tentative="0">
      <w:start w:val="1"/>
      <w:numFmt w:val="lowerRoman"/>
      <w:lvlText w:val="%6."/>
      <w:lvlJc w:val="right"/>
      <w:pPr>
        <w:ind w:left="2585" w:hanging="420"/>
      </w:pPr>
    </w:lvl>
    <w:lvl w:ilvl="6" w:tentative="0">
      <w:start w:val="1"/>
      <w:numFmt w:val="decimal"/>
      <w:lvlText w:val="%7."/>
      <w:lvlJc w:val="left"/>
      <w:pPr>
        <w:ind w:left="3005" w:hanging="420"/>
      </w:pPr>
    </w:lvl>
    <w:lvl w:ilvl="7" w:tentative="0">
      <w:start w:val="1"/>
      <w:numFmt w:val="lowerLetter"/>
      <w:lvlText w:val="%8)"/>
      <w:lvlJc w:val="left"/>
      <w:pPr>
        <w:ind w:left="3425" w:hanging="420"/>
      </w:pPr>
    </w:lvl>
    <w:lvl w:ilvl="8" w:tentative="0">
      <w:start w:val="1"/>
      <w:numFmt w:val="lowerRoman"/>
      <w:lvlText w:val="%9."/>
      <w:lvlJc w:val="right"/>
      <w:pPr>
        <w:ind w:left="3845" w:hanging="420"/>
      </w:pPr>
    </w:lvl>
  </w:abstractNum>
  <w:abstractNum w:abstractNumId="6">
    <w:nsid w:val="2EBC1295"/>
    <w:multiLevelType w:val="multilevel"/>
    <w:tmpl w:val="2EBC1295"/>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7">
    <w:nsid w:val="30A64D92"/>
    <w:multiLevelType w:val="multilevel"/>
    <w:tmpl w:val="30A64D92"/>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32379A65"/>
    <w:multiLevelType w:val="singleLevel"/>
    <w:tmpl w:val="32379A65"/>
    <w:lvl w:ilvl="0" w:tentative="0">
      <w:start w:val="1"/>
      <w:numFmt w:val="decimal"/>
      <w:suff w:val="nothing"/>
      <w:lvlText w:val="%1、"/>
      <w:lvlJc w:val="left"/>
    </w:lvl>
  </w:abstractNum>
  <w:abstractNum w:abstractNumId="9">
    <w:nsid w:val="33DA654D"/>
    <w:multiLevelType w:val="multilevel"/>
    <w:tmpl w:val="33DA654D"/>
    <w:lvl w:ilvl="0" w:tentative="0">
      <w:start w:val="1"/>
      <w:numFmt w:val="decimal"/>
      <w:lvlText w:val="（%1）"/>
      <w:lvlJc w:val="left"/>
      <w:pPr>
        <w:ind w:left="1080" w:hanging="72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0676B4"/>
    <w:multiLevelType w:val="multilevel"/>
    <w:tmpl w:val="350676B4"/>
    <w:lvl w:ilvl="0" w:tentative="0">
      <w:start w:val="1"/>
      <w:numFmt w:val="decimal"/>
      <w:lvlText w:val="%1、"/>
      <w:lvlJc w:val="left"/>
      <w:pPr>
        <w:ind w:left="420" w:hanging="420"/>
      </w:pPr>
      <w:rPr>
        <w:rFonts w:hint="default"/>
        <w:b/>
      </w:rPr>
    </w:lvl>
    <w:lvl w:ilvl="1" w:tentative="0">
      <w:start w:val="1"/>
      <w:numFmt w:val="decimal"/>
      <w:lvlText w:val="（%2）"/>
      <w:lvlJc w:val="left"/>
      <w:pPr>
        <w:ind w:left="1080" w:hanging="720"/>
      </w:pPr>
      <w:rPr>
        <w:rFonts w:hint="default"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2">
    <w:nsid w:val="572900DF"/>
    <w:multiLevelType w:val="multilevel"/>
    <w:tmpl w:val="572900DF"/>
    <w:lvl w:ilvl="0" w:tentative="0">
      <w:start w:val="1"/>
      <w:numFmt w:val="decimal"/>
      <w:lvlText w:val="（%1）"/>
      <w:lvlJc w:val="left"/>
      <w:pPr>
        <w:ind w:left="1004" w:hanging="720"/>
      </w:pPr>
      <w:rPr>
        <w:rFonts w:hint="default" w:cs="Times New Roman"/>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13">
    <w:nsid w:val="57FF191A"/>
    <w:multiLevelType w:val="multilevel"/>
    <w:tmpl w:val="57FF191A"/>
    <w:lvl w:ilvl="0" w:tentative="0">
      <w:start w:val="1"/>
      <w:numFmt w:val="decimal"/>
      <w:lvlText w:val="（%1）"/>
      <w:lvlJc w:val="left"/>
      <w:pPr>
        <w:ind w:left="1080" w:hanging="72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2B34AF"/>
    <w:multiLevelType w:val="multilevel"/>
    <w:tmpl w:val="5C2B34AF"/>
    <w:lvl w:ilvl="0" w:tentative="0">
      <w:start w:val="1"/>
      <w:numFmt w:val="decimal"/>
      <w:lvlText w:val="%1、"/>
      <w:lvlJc w:val="left"/>
      <w:pPr>
        <w:ind w:left="420" w:hanging="420"/>
      </w:pPr>
      <w:rPr>
        <w:rFonts w:hint="default"/>
        <w:b/>
      </w:rPr>
    </w:lvl>
    <w:lvl w:ilvl="1" w:tentative="0">
      <w:start w:val="1"/>
      <w:numFmt w:val="decimal"/>
      <w:lvlText w:val="（%2）"/>
      <w:lvlJc w:val="left"/>
      <w:pPr>
        <w:ind w:left="1080" w:hanging="720"/>
      </w:pPr>
      <w:rPr>
        <w:rFonts w:hint="default"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FC0230E"/>
    <w:multiLevelType w:val="multilevel"/>
    <w:tmpl w:val="5FC0230E"/>
    <w:lvl w:ilvl="0" w:tentative="0">
      <w:start w:val="1"/>
      <w:numFmt w:val="decimal"/>
      <w:lvlText w:val="%1、"/>
      <w:lvlJc w:val="left"/>
      <w:pPr>
        <w:ind w:left="420" w:hanging="420"/>
      </w:pPr>
      <w:rPr>
        <w:rFonts w:hint="default"/>
        <w:b/>
      </w:rPr>
    </w:lvl>
    <w:lvl w:ilvl="1" w:tentative="0">
      <w:start w:val="1"/>
      <w:numFmt w:val="decimal"/>
      <w:lvlText w:val="（%2）"/>
      <w:lvlJc w:val="left"/>
      <w:pPr>
        <w:ind w:left="1080" w:hanging="720"/>
      </w:pPr>
      <w:rPr>
        <w:rFonts w:hint="default"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4FFB75A"/>
    <w:multiLevelType w:val="multilevel"/>
    <w:tmpl w:val="74FFB75A"/>
    <w:lvl w:ilvl="0" w:tentative="0">
      <w:start w:val="1"/>
      <w:numFmt w:val="chineseCountingThousand"/>
      <w:lvlText w:val="%1、"/>
      <w:legacy w:legacy="1" w:legacySpace="0" w:legacyIndent="642"/>
      <w:lvlJc w:val="left"/>
      <w:pPr>
        <w:ind w:left="642" w:hanging="642"/>
      </w:pPr>
      <w:rPr>
        <w:rFonts w:hint="default" w:ascii="仿宋" w:hAnsi="仿宋"/>
      </w:r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8">
    <w:nsid w:val="76E92183"/>
    <w:multiLevelType w:val="multilevel"/>
    <w:tmpl w:val="76E92183"/>
    <w:lvl w:ilvl="0" w:tentative="0">
      <w:start w:val="1"/>
      <w:numFmt w:val="decimal"/>
      <w:lvlText w:val="（%1）"/>
      <w:lvlJc w:val="left"/>
      <w:pPr>
        <w:ind w:left="1080" w:hanging="72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16"/>
  </w:num>
  <w:num w:numId="4">
    <w:abstractNumId w:val="17"/>
  </w:num>
  <w:num w:numId="5">
    <w:abstractNumId w:val="8"/>
  </w:num>
  <w:num w:numId="6">
    <w:abstractNumId w:val="10"/>
  </w:num>
  <w:num w:numId="7">
    <w:abstractNumId w:val="14"/>
  </w:num>
  <w:num w:numId="8">
    <w:abstractNumId w:val="15"/>
  </w:num>
  <w:num w:numId="9">
    <w:abstractNumId w:val="6"/>
  </w:num>
  <w:num w:numId="10">
    <w:abstractNumId w:val="18"/>
  </w:num>
  <w:num w:numId="11">
    <w:abstractNumId w:val="9"/>
  </w:num>
  <w:num w:numId="12">
    <w:abstractNumId w:val="5"/>
  </w:num>
  <w:num w:numId="13">
    <w:abstractNumId w:val="12"/>
  </w:num>
  <w:num w:numId="14">
    <w:abstractNumId w:val="4"/>
  </w:num>
  <w:num w:numId="15">
    <w:abstractNumId w:val="13"/>
  </w:num>
  <w:num w:numId="16">
    <w:abstractNumId w:val="2"/>
  </w:num>
  <w:num w:numId="17">
    <w:abstractNumId w:val="1"/>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
  <w:rsids>
    <w:rsidRoot w:val="00000000"/>
    <w:rsid w:val="00667004"/>
    <w:rsid w:val="01294A78"/>
    <w:rsid w:val="01D90BA1"/>
    <w:rsid w:val="01E5505E"/>
    <w:rsid w:val="0247340D"/>
    <w:rsid w:val="031671E1"/>
    <w:rsid w:val="041B171B"/>
    <w:rsid w:val="043E3375"/>
    <w:rsid w:val="06C324BA"/>
    <w:rsid w:val="06D96B66"/>
    <w:rsid w:val="07022440"/>
    <w:rsid w:val="0819708A"/>
    <w:rsid w:val="089C1577"/>
    <w:rsid w:val="09A41C59"/>
    <w:rsid w:val="0A7B12DF"/>
    <w:rsid w:val="0C684B5E"/>
    <w:rsid w:val="0C7D7A43"/>
    <w:rsid w:val="0E917A75"/>
    <w:rsid w:val="10803EEA"/>
    <w:rsid w:val="11315BCB"/>
    <w:rsid w:val="116D128B"/>
    <w:rsid w:val="11E66B24"/>
    <w:rsid w:val="12203AAA"/>
    <w:rsid w:val="12B73617"/>
    <w:rsid w:val="12EA48D6"/>
    <w:rsid w:val="1649550C"/>
    <w:rsid w:val="19D17EB3"/>
    <w:rsid w:val="20311555"/>
    <w:rsid w:val="215E1174"/>
    <w:rsid w:val="225952F1"/>
    <w:rsid w:val="232D00BF"/>
    <w:rsid w:val="245B33A1"/>
    <w:rsid w:val="24CA1334"/>
    <w:rsid w:val="255D7B1F"/>
    <w:rsid w:val="259C728E"/>
    <w:rsid w:val="268C3445"/>
    <w:rsid w:val="26AC6024"/>
    <w:rsid w:val="271F40DE"/>
    <w:rsid w:val="27B17A88"/>
    <w:rsid w:val="27B80008"/>
    <w:rsid w:val="2A4C02AD"/>
    <w:rsid w:val="2D5666FE"/>
    <w:rsid w:val="2D790CC3"/>
    <w:rsid w:val="2DB74FE0"/>
    <w:rsid w:val="2E720E51"/>
    <w:rsid w:val="2FE66633"/>
    <w:rsid w:val="30CE4177"/>
    <w:rsid w:val="30FC77BD"/>
    <w:rsid w:val="313C425B"/>
    <w:rsid w:val="31CF3724"/>
    <w:rsid w:val="32132D4C"/>
    <w:rsid w:val="33076DA7"/>
    <w:rsid w:val="36E53783"/>
    <w:rsid w:val="37D252B3"/>
    <w:rsid w:val="38F92C73"/>
    <w:rsid w:val="3E481C02"/>
    <w:rsid w:val="3E734475"/>
    <w:rsid w:val="42CC3C1A"/>
    <w:rsid w:val="435515FD"/>
    <w:rsid w:val="43C874DF"/>
    <w:rsid w:val="463749B3"/>
    <w:rsid w:val="46A26BE9"/>
    <w:rsid w:val="49CE20F2"/>
    <w:rsid w:val="4B7714DB"/>
    <w:rsid w:val="4C043128"/>
    <w:rsid w:val="4D374418"/>
    <w:rsid w:val="50D07248"/>
    <w:rsid w:val="51564910"/>
    <w:rsid w:val="51C0441E"/>
    <w:rsid w:val="51C27E0F"/>
    <w:rsid w:val="51F60618"/>
    <w:rsid w:val="537E7D36"/>
    <w:rsid w:val="5627310D"/>
    <w:rsid w:val="57266F3D"/>
    <w:rsid w:val="580D2184"/>
    <w:rsid w:val="59BE2A2E"/>
    <w:rsid w:val="5BBB5CC9"/>
    <w:rsid w:val="5C635300"/>
    <w:rsid w:val="5D86729A"/>
    <w:rsid w:val="5EBD1B3C"/>
    <w:rsid w:val="5FB6320C"/>
    <w:rsid w:val="64E12170"/>
    <w:rsid w:val="659F62E2"/>
    <w:rsid w:val="67D57338"/>
    <w:rsid w:val="698C15EC"/>
    <w:rsid w:val="6A974A50"/>
    <w:rsid w:val="6BF077A5"/>
    <w:rsid w:val="6C470AC2"/>
    <w:rsid w:val="6D072FFB"/>
    <w:rsid w:val="6E5D40B7"/>
    <w:rsid w:val="6F862043"/>
    <w:rsid w:val="6FED3707"/>
    <w:rsid w:val="70250B86"/>
    <w:rsid w:val="71342993"/>
    <w:rsid w:val="731555D8"/>
    <w:rsid w:val="7366487D"/>
    <w:rsid w:val="777E455C"/>
    <w:rsid w:val="788036E4"/>
    <w:rsid w:val="790C7841"/>
    <w:rsid w:val="79FE1882"/>
    <w:rsid w:val="7A596D40"/>
    <w:rsid w:val="7CBF53F8"/>
    <w:rsid w:val="7D2C51DE"/>
    <w:rsid w:val="7D580AE4"/>
    <w:rsid w:val="7E3F2A0D"/>
    <w:rsid w:val="7E5F6A19"/>
    <w:rsid w:val="7E9D5988"/>
    <w:rsid w:val="7F4850E2"/>
    <w:rsid w:val="7F8A5C2C"/>
    <w:rsid w:val="7F9918A1"/>
    <w:rsid w:val="7FCB6182"/>
    <w:rsid w:val="7FD63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4">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uiPriority w:val="99"/>
    <w:pPr>
      <w:autoSpaceDE/>
      <w:autoSpaceDN/>
      <w:adjustRightInd w:val="0"/>
      <w:spacing w:line="315" w:lineRule="atLeast"/>
    </w:pPr>
    <w:rPr>
      <w:rFonts w:ascii="仿宋_GB2312" w:hAnsi="Times New Roman" w:eastAsia="仿宋_GB2312" w:cs="Times New Roman"/>
      <w:sz w:val="28"/>
      <w:szCs w:val="20"/>
      <w:lang w:val="en-US" w:bidi="ar-SA"/>
    </w:rPr>
  </w:style>
  <w:style w:type="paragraph" w:styleId="8">
    <w:name w:val="List Number 2"/>
    <w:qFormat/>
    <w:uiPriority w:val="0"/>
    <w:pPr>
      <w:tabs>
        <w:tab w:val="left" w:pos="1697"/>
      </w:tabs>
      <w:spacing w:after="50" w:afterLines="50"/>
      <w:ind w:left="1697" w:hanging="420"/>
    </w:pPr>
    <w:rPr>
      <w:rFonts w:ascii="Times New Roman" w:hAnsi="Times New Roman" w:eastAsia="宋体" w:cs="Times New Roman"/>
      <w:sz w:val="24"/>
      <w:szCs w:val="20"/>
      <w:lang w:val="en-US" w:eastAsia="zh-CN" w:bidi="ar-SA"/>
    </w:rPr>
  </w:style>
  <w:style w:type="paragraph" w:styleId="9">
    <w:name w:val="List Number"/>
    <w:qFormat/>
    <w:uiPriority w:val="0"/>
    <w:pPr>
      <w:tabs>
        <w:tab w:val="left" w:pos="0"/>
        <w:tab w:val="left" w:pos="454"/>
      </w:tabs>
      <w:spacing w:after="50" w:afterLines="50"/>
      <w:ind w:left="454" w:hanging="284"/>
    </w:pPr>
    <w:rPr>
      <w:rFonts w:ascii="Times New Roman" w:hAnsi="Times New Roman" w:eastAsia="宋体" w:cs="Times New Roman"/>
      <w:sz w:val="24"/>
      <w:szCs w:val="20"/>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Normal (Web)"/>
    <w:basedOn w:val="1"/>
    <w:qFormat/>
    <w:uiPriority w:val="0"/>
    <w:rPr>
      <w:sz w:val="24"/>
    </w:rPr>
  </w:style>
  <w:style w:type="paragraph" w:styleId="22">
    <w:name w:val="annotation subject"/>
    <w:basedOn w:val="12"/>
    <w:next w:val="12"/>
    <w:qFormat/>
    <w:uiPriority w:val="0"/>
    <w:rPr>
      <w:b/>
    </w:r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qFormat/>
    <w:uiPriority w:val="0"/>
    <w:rPr>
      <w:color w:val="0000FF"/>
      <w:u w:val="single"/>
    </w:rPr>
  </w:style>
  <w:style w:type="paragraph" w:customStyle="1" w:styleId="29">
    <w:name w:val="正文段"/>
    <w:qFormat/>
    <w:uiPriority w:val="0"/>
    <w:pPr>
      <w:snapToGrid w:val="0"/>
      <w:spacing w:after="50" w:afterLines="50"/>
      <w:ind w:firstLine="200" w:firstLineChars="200"/>
      <w:jc w:val="both"/>
    </w:pPr>
    <w:rPr>
      <w:rFonts w:ascii="Calibri" w:hAnsi="Calibri" w:eastAsia="宋体" w:cs="Times New Roman"/>
      <w:sz w:val="24"/>
      <w:szCs w:val="20"/>
      <w:lang w:val="en-US" w:eastAsia="zh-CN" w:bidi="ar-SA"/>
    </w:rPr>
  </w:style>
  <w:style w:type="paragraph" w:customStyle="1" w:styleId="30">
    <w:name w:val="Proposals body"/>
    <w:next w:val="1"/>
    <w:qFormat/>
    <w:uiPriority w:val="0"/>
    <w:pPr>
      <w:spacing w:line="360" w:lineRule="auto"/>
    </w:pPr>
    <w:rPr>
      <w:rFonts w:ascii="宋体" w:hAnsi="Times New Roman" w:eastAsia="宋体" w:cs="Times New Roman"/>
      <w:snapToGrid w:val="0"/>
      <w:color w:val="000000"/>
      <w:sz w:val="24"/>
      <w:szCs w:val="20"/>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basedOn w:val="1"/>
    <w:next w:val="1"/>
    <w:qFormat/>
    <w:uiPriority w:val="0"/>
    <w:pPr>
      <w:numPr>
        <w:ilvl w:val="1"/>
        <w:numId w:val="1"/>
      </w:numPr>
      <w:ind w:left="805"/>
    </w:pPr>
    <w:rPr>
      <w:sz w:val="16"/>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pPr>
      <w:spacing w:before="160"/>
      <w:ind w:left="105"/>
    </w:pPr>
  </w:style>
  <w:style w:type="paragraph" w:styleId="37">
    <w:name w:val="List Paragraph"/>
    <w:basedOn w:val="1"/>
    <w:qFormat/>
    <w:uiPriority w:val="34"/>
  </w:style>
  <w:style w:type="paragraph" w:customStyle="1" w:styleId="38">
    <w:name w:val="样式3"/>
    <w:basedOn w:val="15"/>
    <w:qFormat/>
    <w:uiPriority w:val="99"/>
    <w:pPr>
      <w:spacing w:line="240" w:lineRule="atLeast"/>
      <w:outlineLvl w:val="0"/>
    </w:pPr>
    <w:rPr>
      <w:sz w:val="28"/>
      <w:szCs w:val="28"/>
    </w:rPr>
  </w:style>
  <w:style w:type="character" w:customStyle="1" w:styleId="39">
    <w:name w:val="font11"/>
    <w:basedOn w:val="24"/>
    <w:qFormat/>
    <w:uiPriority w:val="0"/>
    <w:rPr>
      <w:rFonts w:ascii="等线" w:hAnsi="等线" w:eastAsia="等线" w:cs="等线"/>
      <w:color w:val="000000"/>
      <w:sz w:val="22"/>
      <w:szCs w:val="22"/>
      <w:u w:val="none"/>
    </w:rPr>
  </w:style>
  <w:style w:type="paragraph" w:customStyle="1" w:styleId="40">
    <w:name w:val="正文 A"/>
    <w:qFormat/>
    <w:uiPriority w:val="0"/>
    <w:pPr>
      <w:framePr w:wrap="around" w:vAnchor="margin" w:hAnchor="text" w:y="1"/>
    </w:pPr>
    <w:rPr>
      <w:rFonts w:ascii="Helvetica" w:hAnsi="Helvetica" w:eastAsia="Arial Unicode MS" w:cs="Arial Unicode MS"/>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56</Pages>
  <Words>22487</Words>
  <Characters>24166</Characters>
  <Lines>1801</Lines>
  <Paragraphs>944</Paragraphs>
  <TotalTime>8</TotalTime>
  <ScaleCrop>false</ScaleCrop>
  <LinksUpToDate>false</LinksUpToDate>
  <CharactersWithSpaces>25451</CharactersWithSpaces>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Administrator</cp:lastModifiedBy>
  <cp:lastPrinted>2020-08-31T01:31:00Z</cp:lastPrinted>
  <dcterms:modified xsi:type="dcterms:W3CDTF">2020-09-03T07:38:21Z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