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6AFF" w:rsidRDefault="00456AFF">
      <w:pPr>
        <w:adjustRightInd w:val="0"/>
        <w:snapToGrid w:val="0"/>
        <w:spacing w:line="600" w:lineRule="exact"/>
        <w:jc w:val="center"/>
        <w:rPr>
          <w:rFonts w:ascii="宋体" w:hAnsi="宋体" w:cs="宋体"/>
          <w:bCs/>
          <w:kern w:val="0"/>
          <w:sz w:val="48"/>
          <w:szCs w:val="48"/>
        </w:rPr>
      </w:pPr>
    </w:p>
    <w:p w:rsidR="00456AFF" w:rsidRDefault="00456AFF">
      <w:pPr>
        <w:adjustRightInd w:val="0"/>
        <w:snapToGrid w:val="0"/>
        <w:spacing w:line="700" w:lineRule="exact"/>
        <w:rPr>
          <w:rFonts w:ascii="宋体" w:hAnsi="宋体" w:cs="宋体"/>
          <w:bCs/>
          <w:kern w:val="0"/>
          <w:sz w:val="52"/>
          <w:szCs w:val="52"/>
        </w:rPr>
      </w:pPr>
    </w:p>
    <w:p w:rsidR="00456AFF" w:rsidRDefault="00753A97">
      <w:pPr>
        <w:adjustRightInd w:val="0"/>
        <w:snapToGrid w:val="0"/>
        <w:spacing w:line="700" w:lineRule="exact"/>
        <w:jc w:val="center"/>
        <w:rPr>
          <w:rFonts w:ascii="宋体" w:hAnsi="宋体" w:cs="宋体"/>
          <w:bCs/>
          <w:kern w:val="0"/>
          <w:sz w:val="48"/>
          <w:szCs w:val="48"/>
        </w:rPr>
      </w:pPr>
      <w:r>
        <w:rPr>
          <w:rFonts w:ascii="宋体" w:hAnsi="宋体" w:cs="宋体" w:hint="eastAsia"/>
          <w:bCs/>
          <w:kern w:val="0"/>
          <w:sz w:val="48"/>
          <w:szCs w:val="48"/>
        </w:rPr>
        <w:t>湖州市直属水利工程运行管理所</w:t>
      </w:r>
    </w:p>
    <w:p w:rsidR="00456AFF" w:rsidRDefault="00753A97">
      <w:pPr>
        <w:adjustRightInd w:val="0"/>
        <w:snapToGrid w:val="0"/>
        <w:spacing w:line="700" w:lineRule="exact"/>
        <w:jc w:val="center"/>
        <w:rPr>
          <w:rFonts w:ascii="宋体" w:hAnsi="宋体" w:cs="宋体"/>
          <w:bCs/>
          <w:kern w:val="0"/>
          <w:sz w:val="48"/>
          <w:szCs w:val="48"/>
        </w:rPr>
      </w:pPr>
      <w:r>
        <w:rPr>
          <w:rFonts w:ascii="宋体" w:hAnsi="宋体" w:cs="宋体" w:hint="eastAsia"/>
          <w:bCs/>
          <w:kern w:val="0"/>
          <w:sz w:val="48"/>
          <w:szCs w:val="48"/>
        </w:rPr>
        <w:t>2022-2023年大钱港等堤防维修养护项目</w:t>
      </w:r>
    </w:p>
    <w:p w:rsidR="00456AFF" w:rsidRDefault="00753A97">
      <w:pPr>
        <w:adjustRightInd w:val="0"/>
        <w:snapToGrid w:val="0"/>
        <w:spacing w:line="700" w:lineRule="exact"/>
        <w:jc w:val="center"/>
        <w:rPr>
          <w:rFonts w:ascii="宋体" w:hAnsi="宋体" w:cs="宋体"/>
          <w:bCs/>
          <w:kern w:val="0"/>
          <w:szCs w:val="28"/>
        </w:rPr>
      </w:pPr>
      <w:r>
        <w:rPr>
          <w:rFonts w:ascii="宋体" w:hAnsi="宋体" w:cs="宋体" w:hint="eastAsia"/>
          <w:bCs/>
          <w:kern w:val="0"/>
          <w:szCs w:val="28"/>
        </w:rPr>
        <w:t>（财政审批编号：湖财采确临</w:t>
      </w:r>
      <w:r>
        <w:rPr>
          <w:rFonts w:ascii="宋体" w:hAnsi="宋体" w:cs="宋体" w:hint="eastAsia"/>
          <w:bCs/>
          <w:szCs w:val="28"/>
        </w:rPr>
        <w:t>【2022】6106</w:t>
      </w:r>
      <w:r>
        <w:rPr>
          <w:rFonts w:ascii="宋体" w:hAnsi="宋体" w:cs="宋体" w:hint="eastAsia"/>
          <w:bCs/>
          <w:kern w:val="0"/>
          <w:szCs w:val="28"/>
        </w:rPr>
        <w:t>号）</w:t>
      </w:r>
    </w:p>
    <w:p w:rsidR="00456AFF" w:rsidRDefault="00456AFF">
      <w:pPr>
        <w:adjustRightInd w:val="0"/>
        <w:snapToGrid w:val="0"/>
        <w:spacing w:line="600" w:lineRule="exact"/>
        <w:jc w:val="center"/>
        <w:rPr>
          <w:rFonts w:ascii="宋体" w:hAnsi="宋体"/>
          <w:bCs/>
          <w:snapToGrid w:val="0"/>
          <w:sz w:val="84"/>
          <w:szCs w:val="84"/>
        </w:rPr>
      </w:pPr>
    </w:p>
    <w:p w:rsidR="00456AFF" w:rsidRDefault="00456AFF">
      <w:pPr>
        <w:adjustRightInd w:val="0"/>
        <w:snapToGrid w:val="0"/>
        <w:spacing w:line="600" w:lineRule="exact"/>
        <w:jc w:val="center"/>
        <w:rPr>
          <w:rFonts w:ascii="宋体" w:hAnsi="宋体"/>
          <w:bCs/>
          <w:snapToGrid w:val="0"/>
          <w:sz w:val="84"/>
          <w:szCs w:val="84"/>
        </w:rPr>
      </w:pPr>
    </w:p>
    <w:p w:rsidR="00456AFF" w:rsidRDefault="00456AFF">
      <w:pPr>
        <w:adjustRightInd w:val="0"/>
        <w:snapToGrid w:val="0"/>
        <w:spacing w:line="600" w:lineRule="exact"/>
        <w:rPr>
          <w:rFonts w:ascii="宋体" w:hAnsi="宋体"/>
          <w:bCs/>
          <w:snapToGrid w:val="0"/>
          <w:sz w:val="84"/>
          <w:szCs w:val="84"/>
        </w:rPr>
      </w:pPr>
    </w:p>
    <w:p w:rsidR="00456AFF" w:rsidRDefault="00456AFF">
      <w:pPr>
        <w:adjustRightInd w:val="0"/>
        <w:snapToGrid w:val="0"/>
        <w:spacing w:line="600" w:lineRule="exact"/>
        <w:rPr>
          <w:rFonts w:ascii="宋体" w:hAnsi="宋体"/>
          <w:bCs/>
          <w:snapToGrid w:val="0"/>
          <w:sz w:val="84"/>
          <w:szCs w:val="84"/>
        </w:rPr>
      </w:pPr>
    </w:p>
    <w:p w:rsidR="00456AFF" w:rsidRDefault="00753A97">
      <w:pPr>
        <w:adjustRightInd w:val="0"/>
        <w:snapToGrid w:val="0"/>
        <w:spacing w:line="800" w:lineRule="atLeast"/>
        <w:jc w:val="center"/>
        <w:rPr>
          <w:rFonts w:ascii="宋体" w:hAnsi="宋体"/>
          <w:bCs/>
          <w:snapToGrid w:val="0"/>
          <w:sz w:val="84"/>
          <w:szCs w:val="84"/>
        </w:rPr>
      </w:pPr>
      <w:r>
        <w:rPr>
          <w:rFonts w:ascii="宋体" w:hAnsi="宋体" w:hint="eastAsia"/>
          <w:bCs/>
          <w:snapToGrid w:val="0"/>
          <w:sz w:val="84"/>
          <w:szCs w:val="84"/>
        </w:rPr>
        <w:t>公开招标文件</w:t>
      </w:r>
    </w:p>
    <w:p w:rsidR="00456AFF" w:rsidRDefault="00753A97">
      <w:pPr>
        <w:adjustRightInd w:val="0"/>
        <w:snapToGrid w:val="0"/>
        <w:spacing w:line="500" w:lineRule="exact"/>
        <w:jc w:val="center"/>
        <w:rPr>
          <w:rFonts w:ascii="宋体" w:hAnsi="宋体"/>
          <w:bCs/>
          <w:snapToGrid w:val="0"/>
          <w:szCs w:val="28"/>
        </w:rPr>
      </w:pPr>
      <w:r>
        <w:rPr>
          <w:rFonts w:ascii="宋体" w:hAnsi="宋体" w:hint="eastAsia"/>
          <w:bCs/>
          <w:snapToGrid w:val="0"/>
          <w:szCs w:val="28"/>
        </w:rPr>
        <w:t>（全流程电子）</w:t>
      </w:r>
    </w:p>
    <w:p w:rsidR="00456AFF" w:rsidRDefault="00456AFF">
      <w:pPr>
        <w:adjustRightInd w:val="0"/>
        <w:snapToGrid w:val="0"/>
        <w:spacing w:line="500" w:lineRule="exact"/>
        <w:rPr>
          <w:rFonts w:ascii="宋体" w:hAnsi="宋体"/>
          <w:bCs/>
          <w:snapToGrid w:val="0"/>
          <w:sz w:val="32"/>
        </w:rPr>
      </w:pPr>
    </w:p>
    <w:p w:rsidR="00456AFF" w:rsidRDefault="00456AFF">
      <w:pPr>
        <w:adjustRightInd w:val="0"/>
        <w:snapToGrid w:val="0"/>
        <w:spacing w:line="500" w:lineRule="exact"/>
        <w:rPr>
          <w:rFonts w:ascii="宋体" w:hAnsi="宋体"/>
          <w:bCs/>
          <w:snapToGrid w:val="0"/>
          <w:sz w:val="32"/>
        </w:rPr>
      </w:pPr>
    </w:p>
    <w:p w:rsidR="00456AFF" w:rsidRDefault="00456AFF">
      <w:pPr>
        <w:adjustRightInd w:val="0"/>
        <w:snapToGrid w:val="0"/>
        <w:spacing w:line="600" w:lineRule="exact"/>
        <w:rPr>
          <w:rFonts w:ascii="宋体" w:hAnsi="宋体"/>
          <w:bCs/>
          <w:snapToGrid w:val="0"/>
          <w:sz w:val="32"/>
        </w:rPr>
      </w:pPr>
    </w:p>
    <w:p w:rsidR="00456AFF" w:rsidRDefault="00753A97">
      <w:pPr>
        <w:adjustRightInd w:val="0"/>
        <w:snapToGrid w:val="0"/>
        <w:spacing w:line="600" w:lineRule="exact"/>
        <w:rPr>
          <w:rFonts w:ascii="宋体" w:hAnsi="宋体"/>
          <w:bCs/>
          <w:snapToGrid w:val="0"/>
          <w:sz w:val="32"/>
          <w:szCs w:val="32"/>
          <w:u w:val="single"/>
        </w:rPr>
      </w:pPr>
      <w:r>
        <w:rPr>
          <w:rFonts w:ascii="宋体" w:hAnsi="宋体" w:hint="eastAsia"/>
          <w:bCs/>
          <w:snapToGrid w:val="0"/>
          <w:sz w:val="32"/>
          <w:szCs w:val="32"/>
        </w:rPr>
        <w:t>项目编号：</w:t>
      </w:r>
      <w:r>
        <w:rPr>
          <w:rFonts w:ascii="宋体" w:hAnsi="宋体" w:hint="eastAsia"/>
          <w:bCs/>
          <w:snapToGrid w:val="0"/>
          <w:sz w:val="32"/>
          <w:szCs w:val="32"/>
          <w:u w:val="single"/>
        </w:rPr>
        <w:t>湖江采字2022-011</w:t>
      </w:r>
    </w:p>
    <w:p w:rsidR="00456AFF" w:rsidRDefault="00753A97">
      <w:pPr>
        <w:adjustRightInd w:val="0"/>
        <w:snapToGrid w:val="0"/>
        <w:spacing w:line="600" w:lineRule="exact"/>
        <w:ind w:left="1584" w:hangingChars="495" w:hanging="1584"/>
        <w:rPr>
          <w:rFonts w:ascii="宋体" w:hAnsi="宋体"/>
          <w:bCs/>
          <w:snapToGrid w:val="0"/>
          <w:sz w:val="32"/>
          <w:szCs w:val="32"/>
          <w:u w:val="single"/>
        </w:rPr>
      </w:pPr>
      <w:r>
        <w:rPr>
          <w:rFonts w:ascii="宋体" w:hAnsi="宋体" w:hint="eastAsia"/>
          <w:bCs/>
          <w:snapToGrid w:val="0"/>
          <w:sz w:val="32"/>
          <w:szCs w:val="32"/>
        </w:rPr>
        <w:t>项目名称：</w:t>
      </w:r>
      <w:r>
        <w:rPr>
          <w:rFonts w:ascii="宋体" w:hAnsi="宋体" w:hint="eastAsia"/>
          <w:bCs/>
          <w:snapToGrid w:val="0"/>
          <w:sz w:val="32"/>
          <w:szCs w:val="32"/>
          <w:u w:val="single"/>
        </w:rPr>
        <w:t xml:space="preserve">湖州市直属水利工程运行管理所2022-2023年大钱港等堤防维修养护项目           </w:t>
      </w:r>
    </w:p>
    <w:p w:rsidR="00456AFF" w:rsidRDefault="00753A97">
      <w:pPr>
        <w:adjustRightInd w:val="0"/>
        <w:snapToGrid w:val="0"/>
        <w:spacing w:line="600" w:lineRule="exact"/>
        <w:rPr>
          <w:rFonts w:ascii="宋体" w:hAnsi="宋体"/>
          <w:bCs/>
          <w:snapToGrid w:val="0"/>
          <w:sz w:val="32"/>
          <w:szCs w:val="32"/>
          <w:u w:val="single"/>
        </w:rPr>
      </w:pPr>
      <w:r>
        <w:rPr>
          <w:rFonts w:ascii="宋体" w:hAnsi="宋体" w:hint="eastAsia"/>
          <w:bCs/>
          <w:snapToGrid w:val="0"/>
          <w:sz w:val="32"/>
          <w:szCs w:val="32"/>
        </w:rPr>
        <w:t>采 购 人：</w:t>
      </w:r>
      <w:r>
        <w:rPr>
          <w:rFonts w:ascii="宋体" w:hAnsi="宋体" w:hint="eastAsia"/>
          <w:bCs/>
          <w:snapToGrid w:val="0"/>
          <w:sz w:val="32"/>
          <w:szCs w:val="32"/>
          <w:u w:val="single"/>
        </w:rPr>
        <w:t>湖州市直属水利工程运行管理所          （盖章）</w:t>
      </w:r>
    </w:p>
    <w:p w:rsidR="00456AFF" w:rsidRDefault="00753A97">
      <w:pPr>
        <w:adjustRightInd w:val="0"/>
        <w:snapToGrid w:val="0"/>
        <w:spacing w:line="600" w:lineRule="exact"/>
        <w:rPr>
          <w:rFonts w:ascii="宋体" w:hAnsi="宋体"/>
          <w:bCs/>
          <w:snapToGrid w:val="0"/>
          <w:sz w:val="32"/>
          <w:szCs w:val="32"/>
          <w:u w:val="single"/>
        </w:rPr>
      </w:pPr>
      <w:r>
        <w:rPr>
          <w:rFonts w:ascii="宋体" w:hAnsi="宋体" w:hint="eastAsia"/>
          <w:bCs/>
          <w:snapToGrid w:val="0"/>
          <w:sz w:val="32"/>
          <w:szCs w:val="32"/>
        </w:rPr>
        <w:t>代理机构：</w:t>
      </w:r>
      <w:r>
        <w:rPr>
          <w:rFonts w:ascii="宋体" w:hAnsi="宋体" w:hint="eastAsia"/>
          <w:bCs/>
          <w:snapToGrid w:val="0"/>
          <w:sz w:val="32"/>
          <w:szCs w:val="32"/>
          <w:u w:val="single"/>
        </w:rPr>
        <w:t>湖州江南工程管理有限公司              （盖章）</w:t>
      </w:r>
    </w:p>
    <w:p w:rsidR="00456AFF" w:rsidRDefault="00753A97">
      <w:pPr>
        <w:adjustRightInd w:val="0"/>
        <w:snapToGrid w:val="0"/>
        <w:spacing w:line="600" w:lineRule="exact"/>
        <w:jc w:val="center"/>
        <w:rPr>
          <w:rFonts w:ascii="宋体" w:hAnsi="宋体"/>
          <w:bCs/>
          <w:snapToGrid w:val="0"/>
          <w:sz w:val="32"/>
          <w:szCs w:val="32"/>
        </w:rPr>
      </w:pPr>
      <w:r>
        <w:rPr>
          <w:rFonts w:ascii="宋体" w:hAnsi="宋体" w:hint="eastAsia"/>
          <w:bCs/>
          <w:snapToGrid w:val="0"/>
          <w:sz w:val="32"/>
          <w:szCs w:val="32"/>
        </w:rPr>
        <w:t>2022年5月</w:t>
      </w:r>
    </w:p>
    <w:p w:rsidR="00456AFF" w:rsidRDefault="00456AFF">
      <w:pPr>
        <w:jc w:val="center"/>
        <w:rPr>
          <w:rFonts w:ascii="宋体" w:hAnsi="宋体"/>
          <w:bCs/>
          <w:sz w:val="44"/>
          <w:szCs w:val="44"/>
        </w:rPr>
      </w:pPr>
    </w:p>
    <w:p w:rsidR="00456AFF" w:rsidRDefault="00456AFF">
      <w:pPr>
        <w:jc w:val="center"/>
        <w:rPr>
          <w:rFonts w:ascii="宋体" w:hAnsi="宋体"/>
          <w:bCs/>
          <w:sz w:val="44"/>
          <w:szCs w:val="44"/>
        </w:rPr>
      </w:pPr>
    </w:p>
    <w:p w:rsidR="00456AFF" w:rsidRDefault="00753A97">
      <w:pPr>
        <w:jc w:val="center"/>
        <w:rPr>
          <w:rFonts w:ascii="宋体" w:hAnsi="宋体"/>
          <w:bCs/>
        </w:rPr>
      </w:pPr>
      <w:r>
        <w:rPr>
          <w:rFonts w:ascii="宋体" w:hAnsi="宋体" w:hint="eastAsia"/>
          <w:bCs/>
          <w:sz w:val="44"/>
          <w:szCs w:val="44"/>
        </w:rPr>
        <w:lastRenderedPageBreak/>
        <w:t>目  录</w:t>
      </w:r>
    </w:p>
    <w:p w:rsidR="00456AFF" w:rsidRDefault="00456AFF">
      <w:pPr>
        <w:adjustRightInd w:val="0"/>
        <w:snapToGrid w:val="0"/>
        <w:spacing w:line="360" w:lineRule="auto"/>
        <w:rPr>
          <w:rFonts w:ascii="宋体" w:hAnsi="宋体"/>
          <w:bCs/>
          <w:sz w:val="30"/>
          <w:szCs w:val="30"/>
        </w:rPr>
      </w:pP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第一章   公开招标采购公告…………………………………………03</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第二章   采购需求……………………………………………………11</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第三章   供应商须知…………………………………………………15</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第四章   评标办法及评分标准………………………………………38</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第五章   合同主要条款………………………………………………43</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第六章   投标格式与附件……………………………………………48</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第七章  工程量清单……………………………………………74</w:t>
      </w:r>
    </w:p>
    <w:p w:rsidR="00456AFF" w:rsidRDefault="00753A97">
      <w:pPr>
        <w:adjustRightInd w:val="0"/>
        <w:snapToGrid w:val="0"/>
        <w:spacing w:line="480" w:lineRule="auto"/>
        <w:jc w:val="distribute"/>
        <w:rPr>
          <w:rFonts w:ascii="宋体" w:hAnsi="宋体"/>
          <w:bCs/>
          <w:sz w:val="30"/>
          <w:szCs w:val="30"/>
        </w:rPr>
      </w:pPr>
      <w:r>
        <w:rPr>
          <w:rFonts w:ascii="宋体" w:hAnsi="宋体" w:hint="eastAsia"/>
          <w:bCs/>
          <w:sz w:val="30"/>
          <w:szCs w:val="30"/>
        </w:rPr>
        <w:t>第八章   技术标准和要求…………………………………………75</w:t>
      </w:r>
    </w:p>
    <w:p w:rsidR="00456AFF" w:rsidRDefault="00456AFF">
      <w:pPr>
        <w:adjustRightInd w:val="0"/>
        <w:snapToGrid w:val="0"/>
        <w:spacing w:line="480" w:lineRule="auto"/>
        <w:jc w:val="distribute"/>
        <w:rPr>
          <w:rFonts w:ascii="宋体" w:hAnsi="宋体"/>
          <w:bCs/>
          <w:sz w:val="30"/>
          <w:szCs w:val="30"/>
        </w:rPr>
      </w:pPr>
    </w:p>
    <w:p w:rsidR="00456AFF" w:rsidRDefault="00456AFF">
      <w:pPr>
        <w:spacing w:line="530" w:lineRule="exact"/>
        <w:jc w:val="center"/>
        <w:rPr>
          <w:rFonts w:ascii="宋体" w:hAnsi="宋体"/>
          <w:bCs/>
          <w:sz w:val="36"/>
          <w:szCs w:val="36"/>
        </w:rPr>
      </w:pPr>
    </w:p>
    <w:p w:rsidR="00456AFF" w:rsidRDefault="00456AFF">
      <w:pPr>
        <w:pStyle w:val="a4"/>
        <w:ind w:firstLine="280"/>
      </w:pPr>
    </w:p>
    <w:p w:rsidR="00456AFF" w:rsidRDefault="00456AFF"/>
    <w:p w:rsidR="00456AFF" w:rsidRDefault="00456AFF">
      <w:pPr>
        <w:pStyle w:val="DAS"/>
      </w:pPr>
    </w:p>
    <w:p w:rsidR="00456AFF" w:rsidRDefault="00456AFF">
      <w:pPr>
        <w:pStyle w:val="DAS"/>
      </w:pPr>
    </w:p>
    <w:p w:rsidR="00456AFF" w:rsidRDefault="00456AFF">
      <w:pPr>
        <w:pStyle w:val="DAS"/>
      </w:pPr>
    </w:p>
    <w:p w:rsidR="00456AFF" w:rsidRDefault="00456AFF">
      <w:pPr>
        <w:pStyle w:val="DAS"/>
      </w:pPr>
    </w:p>
    <w:p w:rsidR="00456AFF" w:rsidRDefault="00456AFF">
      <w:pPr>
        <w:pStyle w:val="DAS"/>
      </w:pPr>
    </w:p>
    <w:p w:rsidR="00456AFF" w:rsidRDefault="00456AFF">
      <w:pPr>
        <w:spacing w:line="530" w:lineRule="exact"/>
        <w:jc w:val="center"/>
        <w:rPr>
          <w:rFonts w:ascii="宋体" w:hAnsi="宋体"/>
          <w:bCs/>
          <w:sz w:val="36"/>
          <w:szCs w:val="36"/>
        </w:rPr>
      </w:pPr>
    </w:p>
    <w:p w:rsidR="00624D81" w:rsidRDefault="00624D81" w:rsidP="00624D81">
      <w:pPr>
        <w:pStyle w:val="a0"/>
      </w:pPr>
    </w:p>
    <w:p w:rsidR="00624D81" w:rsidRPr="00624D81" w:rsidRDefault="00624D81" w:rsidP="00624D81">
      <w:pPr>
        <w:pStyle w:val="a4"/>
        <w:ind w:firstLine="280"/>
      </w:pPr>
    </w:p>
    <w:p w:rsidR="00456AFF" w:rsidRDefault="00456AFF">
      <w:pPr>
        <w:pStyle w:val="a0"/>
      </w:pPr>
    </w:p>
    <w:p w:rsidR="00456AFF" w:rsidRDefault="00456AFF">
      <w:pPr>
        <w:pStyle w:val="a4"/>
        <w:ind w:firstLine="280"/>
      </w:pPr>
    </w:p>
    <w:p w:rsidR="00456AFF" w:rsidRDefault="00753A97">
      <w:pPr>
        <w:spacing w:line="530" w:lineRule="exact"/>
        <w:jc w:val="center"/>
        <w:rPr>
          <w:rFonts w:ascii="宋体" w:hAnsi="宋体"/>
          <w:bCs/>
          <w:sz w:val="36"/>
          <w:szCs w:val="36"/>
        </w:rPr>
      </w:pPr>
      <w:r>
        <w:rPr>
          <w:rFonts w:ascii="宋体" w:hAnsi="宋体" w:hint="eastAsia"/>
          <w:bCs/>
          <w:sz w:val="36"/>
          <w:szCs w:val="36"/>
        </w:rPr>
        <w:lastRenderedPageBreak/>
        <w:t>第一章  公开招标采购公告</w:t>
      </w:r>
    </w:p>
    <w:p w:rsidR="00456AFF" w:rsidRDefault="00753A97">
      <w:pPr>
        <w:widowControl/>
        <w:spacing w:line="580" w:lineRule="exact"/>
        <w:ind w:leftChars="21" w:left="59" w:right="60" w:firstLineChars="200" w:firstLine="480"/>
        <w:jc w:val="center"/>
        <w:rPr>
          <w:rFonts w:ascii="宋体" w:hAnsi="宋体" w:cs="宋体"/>
          <w:bCs/>
          <w:kern w:val="0"/>
          <w:sz w:val="24"/>
        </w:rPr>
      </w:pPr>
      <w:r>
        <w:rPr>
          <w:rFonts w:ascii="宋体" w:hAnsi="宋体" w:cs="宋体" w:hint="eastAsia"/>
          <w:bCs/>
          <w:kern w:val="0"/>
          <w:sz w:val="24"/>
        </w:rPr>
        <w:t>（本项目为电子招投标项目）</w:t>
      </w:r>
    </w:p>
    <w:p w:rsidR="00456AFF" w:rsidRDefault="00753A97">
      <w:pPr>
        <w:widowControl/>
        <w:spacing w:line="540" w:lineRule="exact"/>
        <w:ind w:leftChars="21" w:left="59" w:right="60" w:firstLineChars="200" w:firstLine="480"/>
        <w:rPr>
          <w:rFonts w:ascii="宋体" w:hAnsi="宋体" w:cs="宋体"/>
          <w:bCs/>
          <w:kern w:val="0"/>
          <w:sz w:val="24"/>
          <w:u w:val="single"/>
        </w:rPr>
      </w:pPr>
      <w:r>
        <w:rPr>
          <w:rFonts w:ascii="宋体" w:hAnsi="宋体" w:cs="宋体" w:hint="eastAsia"/>
          <w:bCs/>
          <w:kern w:val="0"/>
          <w:sz w:val="24"/>
        </w:rPr>
        <w:t>根据《中华人民共和国政府采购法》、《政府采购货物和服务招标投标管理办法》及相关法律、法规等规定，经湖州市财政局政府采购监管处(财政审批编号：湖财采确临【2022】6106号)批准，</w:t>
      </w:r>
      <w:r>
        <w:rPr>
          <w:rFonts w:ascii="宋体" w:hAnsi="宋体" w:cs="宋体" w:hint="eastAsia"/>
          <w:bCs/>
          <w:sz w:val="24"/>
          <w:u w:val="single"/>
        </w:rPr>
        <w:t>湖州江南工程管理有限公司</w:t>
      </w:r>
      <w:r>
        <w:rPr>
          <w:rFonts w:ascii="宋体" w:hAnsi="宋体" w:cs="宋体" w:hint="eastAsia"/>
          <w:bCs/>
          <w:sz w:val="24"/>
        </w:rPr>
        <w:t>受</w:t>
      </w:r>
      <w:r>
        <w:rPr>
          <w:rFonts w:ascii="宋体" w:hAnsi="宋体" w:cs="宋体" w:hint="eastAsia"/>
          <w:bCs/>
          <w:kern w:val="0"/>
          <w:sz w:val="24"/>
          <w:u w:val="single"/>
        </w:rPr>
        <w:t>湖州市直属水利工程运行管理所</w:t>
      </w:r>
      <w:r>
        <w:rPr>
          <w:rFonts w:ascii="宋体" w:hAnsi="宋体" w:cs="宋体" w:hint="eastAsia"/>
          <w:bCs/>
          <w:sz w:val="24"/>
        </w:rPr>
        <w:t>委托，</w:t>
      </w:r>
      <w:r>
        <w:rPr>
          <w:rFonts w:ascii="宋体" w:hAnsi="宋体" w:cs="宋体" w:hint="eastAsia"/>
          <w:bCs/>
          <w:kern w:val="0"/>
          <w:sz w:val="24"/>
        </w:rPr>
        <w:t>现就</w:t>
      </w:r>
      <w:r>
        <w:rPr>
          <w:rFonts w:ascii="宋体" w:hAnsi="宋体" w:cs="宋体" w:hint="eastAsia"/>
          <w:bCs/>
          <w:kern w:val="0"/>
          <w:sz w:val="24"/>
          <w:u w:val="single"/>
        </w:rPr>
        <w:t>湖州市直属水利工程运行管理所2022-2023年大钱港等堤防维修养护项目</w:t>
      </w:r>
      <w:r>
        <w:rPr>
          <w:rFonts w:ascii="宋体" w:hAnsi="宋体" w:cs="宋体" w:hint="eastAsia"/>
          <w:bCs/>
          <w:kern w:val="0"/>
          <w:sz w:val="24"/>
        </w:rPr>
        <w:t>进行公开招标采购，欢迎中华人民共和国境内的合格供应商前来参加投标。</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一、采购项目编号：湖江采字2022-011</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二、采购组织类型：分散采购委托代理</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三、采购方式：公开招标</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四、采购项目概况（内容、用途、数量、简要技术要求等）:</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4295"/>
        <w:gridCol w:w="1013"/>
        <w:gridCol w:w="1287"/>
        <w:gridCol w:w="1705"/>
      </w:tblGrid>
      <w:tr w:rsidR="00456AFF">
        <w:trPr>
          <w:trHeight w:val="685"/>
          <w:jc w:val="center"/>
        </w:trPr>
        <w:tc>
          <w:tcPr>
            <w:tcW w:w="90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标项</w:t>
            </w:r>
          </w:p>
        </w:tc>
        <w:tc>
          <w:tcPr>
            <w:tcW w:w="4295"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采购内容</w:t>
            </w:r>
          </w:p>
        </w:tc>
        <w:tc>
          <w:tcPr>
            <w:tcW w:w="1013"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数量</w:t>
            </w:r>
          </w:p>
        </w:tc>
        <w:tc>
          <w:tcPr>
            <w:tcW w:w="128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技术要求</w:t>
            </w:r>
          </w:p>
        </w:tc>
        <w:tc>
          <w:tcPr>
            <w:tcW w:w="1705"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项目预算</w:t>
            </w:r>
          </w:p>
          <w:p w:rsidR="00456AFF" w:rsidRDefault="00753A97">
            <w:pPr>
              <w:pStyle w:val="af2"/>
              <w:spacing w:line="540" w:lineRule="exact"/>
              <w:jc w:val="center"/>
              <w:rPr>
                <w:rFonts w:hAnsi="宋体" w:cs="宋体"/>
                <w:bCs/>
                <w:sz w:val="24"/>
                <w:szCs w:val="24"/>
              </w:rPr>
            </w:pPr>
            <w:r>
              <w:rPr>
                <w:rFonts w:hAnsi="宋体" w:cs="宋体" w:hint="eastAsia"/>
                <w:bCs/>
                <w:sz w:val="24"/>
                <w:szCs w:val="24"/>
              </w:rPr>
              <w:t>（最高限价）</w:t>
            </w:r>
          </w:p>
        </w:tc>
      </w:tr>
      <w:tr w:rsidR="00456AFF">
        <w:trPr>
          <w:trHeight w:val="685"/>
          <w:jc w:val="center"/>
        </w:trPr>
        <w:tc>
          <w:tcPr>
            <w:tcW w:w="90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一</w:t>
            </w:r>
          </w:p>
        </w:tc>
        <w:tc>
          <w:tcPr>
            <w:tcW w:w="4295" w:type="dxa"/>
            <w:noWrap/>
            <w:vAlign w:val="center"/>
          </w:tcPr>
          <w:p w:rsidR="00456AFF" w:rsidRDefault="00753A97">
            <w:pPr>
              <w:spacing w:line="480" w:lineRule="exact"/>
              <w:jc w:val="left"/>
              <w:rPr>
                <w:rFonts w:hAnsi="宋体" w:cs="宋体"/>
                <w:bCs/>
                <w:sz w:val="24"/>
              </w:rPr>
            </w:pPr>
            <w:r>
              <w:rPr>
                <w:rFonts w:ascii="宋体" w:hAnsi="宋体" w:hint="eastAsia"/>
                <w:bCs/>
                <w:sz w:val="24"/>
              </w:rPr>
              <w:t>导流东大堤、长兜港、旄儿港、环城河、解放港右岸共71</w:t>
            </w:r>
            <w:r>
              <w:rPr>
                <w:rFonts w:ascii="宋体" w:hAnsi="宋体"/>
                <w:bCs/>
                <w:sz w:val="24"/>
              </w:rPr>
              <w:t>.5</w:t>
            </w:r>
            <w:r>
              <w:rPr>
                <w:rFonts w:ascii="宋体" w:hAnsi="宋体" w:hint="eastAsia"/>
                <w:bCs/>
                <w:sz w:val="24"/>
              </w:rPr>
              <w:t>公里堤防工程的巡堤保洁、绿化养护、工程维修、清障及应急维修等。</w:t>
            </w:r>
          </w:p>
        </w:tc>
        <w:tc>
          <w:tcPr>
            <w:tcW w:w="1013"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1项</w:t>
            </w:r>
          </w:p>
        </w:tc>
        <w:tc>
          <w:tcPr>
            <w:tcW w:w="128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详见招标文件</w:t>
            </w:r>
          </w:p>
        </w:tc>
        <w:tc>
          <w:tcPr>
            <w:tcW w:w="1705"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人民币594.2909万元</w:t>
            </w:r>
          </w:p>
        </w:tc>
      </w:tr>
      <w:tr w:rsidR="00456AFF">
        <w:trPr>
          <w:trHeight w:val="1237"/>
          <w:jc w:val="center"/>
        </w:trPr>
        <w:tc>
          <w:tcPr>
            <w:tcW w:w="90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二</w:t>
            </w:r>
          </w:p>
        </w:tc>
        <w:tc>
          <w:tcPr>
            <w:tcW w:w="4295" w:type="dxa"/>
            <w:noWrap/>
            <w:vAlign w:val="center"/>
          </w:tcPr>
          <w:p w:rsidR="00456AFF" w:rsidRDefault="00753A97">
            <w:pPr>
              <w:pStyle w:val="af2"/>
              <w:spacing w:line="540" w:lineRule="exact"/>
              <w:jc w:val="left"/>
              <w:rPr>
                <w:rFonts w:hAnsi="宋体" w:cs="宋体"/>
                <w:bCs/>
                <w:sz w:val="24"/>
                <w:szCs w:val="24"/>
              </w:rPr>
            </w:pPr>
            <w:r>
              <w:rPr>
                <w:rFonts w:hint="eastAsia"/>
                <w:sz w:val="24"/>
                <w:szCs w:val="24"/>
              </w:rPr>
              <w:t>大钱港、环湖河道（罗溇港、濮溇港）91.9公里堤防工程的</w:t>
            </w:r>
            <w:r>
              <w:rPr>
                <w:rFonts w:hAnsi="宋体" w:hint="eastAsia"/>
                <w:bCs/>
                <w:sz w:val="24"/>
              </w:rPr>
              <w:t>巡堤保洁</w:t>
            </w:r>
            <w:r>
              <w:rPr>
                <w:rFonts w:hint="eastAsia"/>
                <w:sz w:val="24"/>
                <w:szCs w:val="24"/>
              </w:rPr>
              <w:t>、绿化养护、工程维修、清障及应急维修等。</w:t>
            </w:r>
          </w:p>
        </w:tc>
        <w:tc>
          <w:tcPr>
            <w:tcW w:w="1013"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1项</w:t>
            </w:r>
          </w:p>
        </w:tc>
        <w:tc>
          <w:tcPr>
            <w:tcW w:w="128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详见招标文件</w:t>
            </w:r>
          </w:p>
        </w:tc>
        <w:tc>
          <w:tcPr>
            <w:tcW w:w="1705" w:type="dxa"/>
            <w:noWrap/>
            <w:vAlign w:val="center"/>
          </w:tcPr>
          <w:p w:rsidR="00456AFF" w:rsidRDefault="00753A97" w:rsidP="00C72B38">
            <w:pPr>
              <w:pStyle w:val="af2"/>
              <w:spacing w:line="540" w:lineRule="exact"/>
              <w:jc w:val="center"/>
              <w:rPr>
                <w:rFonts w:hAnsi="宋体" w:cs="宋体"/>
                <w:bCs/>
                <w:sz w:val="24"/>
                <w:szCs w:val="24"/>
              </w:rPr>
            </w:pPr>
            <w:r>
              <w:rPr>
                <w:rFonts w:hAnsi="宋体" w:cs="宋体" w:hint="eastAsia"/>
                <w:bCs/>
                <w:sz w:val="24"/>
                <w:szCs w:val="24"/>
              </w:rPr>
              <w:t>人民币678.074万元</w:t>
            </w:r>
          </w:p>
        </w:tc>
      </w:tr>
      <w:tr w:rsidR="00456AFF">
        <w:trPr>
          <w:trHeight w:val="1237"/>
          <w:jc w:val="center"/>
        </w:trPr>
        <w:tc>
          <w:tcPr>
            <w:tcW w:w="90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三</w:t>
            </w:r>
          </w:p>
        </w:tc>
        <w:tc>
          <w:tcPr>
            <w:tcW w:w="4295" w:type="dxa"/>
            <w:noWrap/>
            <w:vAlign w:val="center"/>
          </w:tcPr>
          <w:p w:rsidR="00456AFF" w:rsidRDefault="00753A97">
            <w:pPr>
              <w:spacing w:line="480" w:lineRule="exact"/>
              <w:jc w:val="left"/>
              <w:rPr>
                <w:rFonts w:hAnsi="宋体" w:cs="宋体"/>
                <w:bCs/>
                <w:sz w:val="24"/>
              </w:rPr>
            </w:pPr>
            <w:r>
              <w:rPr>
                <w:rFonts w:ascii="宋体" w:hAnsi="宋体" w:hint="eastAsia"/>
                <w:bCs/>
                <w:sz w:val="24"/>
              </w:rPr>
              <w:t>环湖大堤、北排、太嘉河（幻溇港、汤溇港）共142.1公里堤防工程的巡堤保洁、绿化养护、工程维修、清障及应急维修等。</w:t>
            </w:r>
          </w:p>
        </w:tc>
        <w:tc>
          <w:tcPr>
            <w:tcW w:w="1013"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1项</w:t>
            </w:r>
          </w:p>
        </w:tc>
        <w:tc>
          <w:tcPr>
            <w:tcW w:w="1287" w:type="dxa"/>
            <w:noWrap/>
            <w:vAlign w:val="center"/>
          </w:tcPr>
          <w:p w:rsidR="00456AFF" w:rsidRDefault="00753A97">
            <w:pPr>
              <w:pStyle w:val="af2"/>
              <w:spacing w:line="540" w:lineRule="exact"/>
              <w:jc w:val="center"/>
              <w:rPr>
                <w:rFonts w:hAnsi="宋体" w:cs="宋体"/>
                <w:bCs/>
                <w:sz w:val="24"/>
                <w:szCs w:val="24"/>
              </w:rPr>
            </w:pPr>
            <w:r>
              <w:rPr>
                <w:rFonts w:hAnsi="宋体" w:cs="宋体" w:hint="eastAsia"/>
                <w:bCs/>
                <w:sz w:val="24"/>
                <w:szCs w:val="24"/>
              </w:rPr>
              <w:t>详见招标文件</w:t>
            </w:r>
          </w:p>
        </w:tc>
        <w:tc>
          <w:tcPr>
            <w:tcW w:w="1705" w:type="dxa"/>
            <w:noWrap/>
            <w:vAlign w:val="center"/>
          </w:tcPr>
          <w:p w:rsidR="00456AFF" w:rsidRDefault="00753A97" w:rsidP="00C72B38">
            <w:pPr>
              <w:pStyle w:val="af2"/>
              <w:spacing w:line="540" w:lineRule="exact"/>
              <w:jc w:val="center"/>
              <w:rPr>
                <w:rFonts w:hAnsi="宋体" w:cs="宋体"/>
                <w:bCs/>
                <w:sz w:val="24"/>
                <w:szCs w:val="24"/>
              </w:rPr>
            </w:pPr>
            <w:r>
              <w:rPr>
                <w:rFonts w:hAnsi="宋体" w:cs="宋体" w:hint="eastAsia"/>
                <w:bCs/>
                <w:sz w:val="24"/>
                <w:szCs w:val="24"/>
              </w:rPr>
              <w:t>人民币588.8042万元</w:t>
            </w:r>
          </w:p>
        </w:tc>
      </w:tr>
    </w:tbl>
    <w:p w:rsidR="00456AFF" w:rsidRDefault="00753A97" w:rsidP="00624D81">
      <w:pPr>
        <w:snapToGrid w:val="0"/>
        <w:spacing w:line="460" w:lineRule="exact"/>
        <w:ind w:firstLineChars="200" w:firstLine="482"/>
        <w:rPr>
          <w:rFonts w:ascii="宋体" w:hAnsi="宋体"/>
          <w:b/>
          <w:sz w:val="24"/>
          <w:u w:val="single"/>
        </w:rPr>
      </w:pPr>
      <w:r>
        <w:rPr>
          <w:rFonts w:ascii="宋体" w:hAnsi="宋体" w:hint="eastAsia"/>
          <w:b/>
          <w:sz w:val="24"/>
          <w:u w:val="single"/>
        </w:rPr>
        <w:t>注：本项目按标项顺序开标，每个投标单位只允许中标1个标项，中标顺序根据开标顺序；已中标的单位可进入下一轮评审，但不再推荐为中标单位。</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lastRenderedPageBreak/>
        <w:t>五、投标供应商资格要求:</w:t>
      </w:r>
    </w:p>
    <w:p w:rsidR="00456AFF" w:rsidRDefault="00753A97">
      <w:pPr>
        <w:widowControl/>
        <w:spacing w:line="540" w:lineRule="exact"/>
        <w:ind w:leftChars="21" w:left="59" w:right="60" w:firstLineChars="200" w:firstLine="480"/>
        <w:rPr>
          <w:rFonts w:ascii="宋体" w:hAnsi="宋体" w:cs="宋体"/>
          <w:bCs/>
          <w:kern w:val="0"/>
          <w:sz w:val="24"/>
        </w:rPr>
      </w:pPr>
      <w:r>
        <w:rPr>
          <w:rFonts w:ascii="宋体" w:hAnsi="宋体" w:cs="宋体" w:hint="eastAsia"/>
          <w:bCs/>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F04CC7" w:rsidRDefault="00F04CC7">
      <w:pPr>
        <w:widowControl/>
        <w:spacing w:line="540" w:lineRule="exact"/>
        <w:ind w:leftChars="21" w:left="59" w:right="60" w:firstLineChars="200" w:firstLine="480"/>
        <w:rPr>
          <w:rFonts w:ascii="宋体" w:hAnsi="宋体" w:cs="宋体"/>
          <w:bCs/>
          <w:kern w:val="0"/>
          <w:sz w:val="24"/>
        </w:rPr>
      </w:pPr>
      <w:r>
        <w:rPr>
          <w:rFonts w:ascii="宋体" w:hAnsi="宋体" w:cs="宋体" w:hint="eastAsia"/>
          <w:kern w:val="0"/>
          <w:sz w:val="24"/>
        </w:rPr>
        <w:t>2、落实政府采购政策需满足的资格要求：本项目专门面向中小企业采购, 供应商需符合国家《中小企业划型标准规定》要求。(监狱企业、残疾人福利性单位参加</w:t>
      </w:r>
      <w:r>
        <w:rPr>
          <w:rFonts w:cs="宋体" w:hint="eastAsia"/>
          <w:kern w:val="0"/>
          <w:sz w:val="24"/>
        </w:rPr>
        <w:t>投标</w:t>
      </w:r>
      <w:r>
        <w:rPr>
          <w:rFonts w:ascii="宋体" w:hAnsi="宋体" w:cs="宋体" w:hint="eastAsia"/>
          <w:kern w:val="0"/>
          <w:sz w:val="24"/>
        </w:rPr>
        <w:t>，视为小型、微型企业)。</w:t>
      </w:r>
    </w:p>
    <w:p w:rsidR="00456AFF" w:rsidRDefault="00F04CC7">
      <w:pPr>
        <w:widowControl/>
        <w:spacing w:line="540" w:lineRule="exact"/>
        <w:ind w:leftChars="21" w:left="59" w:right="60" w:firstLineChars="200" w:firstLine="480"/>
        <w:rPr>
          <w:rFonts w:ascii="宋体" w:hAnsi="宋体" w:cs="宋体"/>
          <w:bCs/>
          <w:kern w:val="0"/>
          <w:sz w:val="24"/>
        </w:rPr>
      </w:pPr>
      <w:r>
        <w:rPr>
          <w:rFonts w:ascii="宋体" w:hAnsi="宋体" w:cs="宋体" w:hint="eastAsia"/>
          <w:bCs/>
          <w:kern w:val="0"/>
          <w:sz w:val="24"/>
        </w:rPr>
        <w:t>3</w:t>
      </w:r>
      <w:r w:rsidR="00753A97">
        <w:rPr>
          <w:rFonts w:ascii="宋体" w:hAnsi="宋体" w:cs="宋体" w:hint="eastAsia"/>
          <w:bCs/>
          <w:kern w:val="0"/>
          <w:sz w:val="24"/>
        </w:rPr>
        <w:t>、本项目不接受联合体投标。</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六、报名及获取招标文件时间:</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1、报名及获取招标文件时间：2022年</w:t>
      </w:r>
      <w:r w:rsidR="00567AEB">
        <w:rPr>
          <w:rFonts w:ascii="宋体" w:hAnsi="宋体" w:cs="宋体" w:hint="eastAsia"/>
          <w:bCs/>
          <w:kern w:val="0"/>
          <w:sz w:val="24"/>
        </w:rPr>
        <w:t>5</w:t>
      </w:r>
      <w:r>
        <w:rPr>
          <w:rFonts w:ascii="宋体" w:hAnsi="宋体" w:cs="宋体" w:hint="eastAsia"/>
          <w:bCs/>
          <w:kern w:val="0"/>
          <w:sz w:val="24"/>
        </w:rPr>
        <w:t>月</w:t>
      </w:r>
      <w:r w:rsidR="00E800A8">
        <w:rPr>
          <w:rFonts w:ascii="宋体" w:hAnsi="宋体" w:cs="宋体"/>
          <w:bCs/>
          <w:kern w:val="0"/>
          <w:sz w:val="24"/>
        </w:rPr>
        <w:t>19</w:t>
      </w:r>
      <w:r>
        <w:rPr>
          <w:rFonts w:ascii="宋体" w:hAnsi="宋体" w:cs="宋体" w:hint="eastAsia"/>
          <w:bCs/>
          <w:kern w:val="0"/>
          <w:sz w:val="24"/>
        </w:rPr>
        <w:t>日至投标时间截止(潜在供应商报名及获取招标文件前应当在政采云电子交易平台上注册账号并登录，截止时间后不再接受潜在供应商报名及获取招标文件)。</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3、免费注册网址：浙江政府采购网（供应商注册页面）：https://middle.zcygov.cn/settle-front/#/registry“政采云”，咨询电话：400-881-7190。已经注册成功的供应商无需重复注册。</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七、投标文件的递交及相关事宜：</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1、投标文件递交的截止时间（投标截止时间，下同）：2022年</w:t>
      </w:r>
      <w:r w:rsidR="002F3C6B">
        <w:rPr>
          <w:rFonts w:ascii="宋体" w:hAnsi="宋体" w:cs="宋体" w:hint="eastAsia"/>
          <w:bCs/>
          <w:kern w:val="0"/>
          <w:sz w:val="24"/>
        </w:rPr>
        <w:t>6</w:t>
      </w:r>
      <w:r>
        <w:rPr>
          <w:rFonts w:ascii="宋体" w:hAnsi="宋体" w:cs="宋体" w:hint="eastAsia"/>
          <w:bCs/>
          <w:kern w:val="0"/>
          <w:sz w:val="24"/>
        </w:rPr>
        <w:t>月</w:t>
      </w:r>
      <w:r w:rsidR="00501403">
        <w:rPr>
          <w:rFonts w:ascii="宋体" w:hAnsi="宋体" w:cs="宋体"/>
          <w:bCs/>
          <w:kern w:val="0"/>
          <w:sz w:val="24"/>
        </w:rPr>
        <w:t>10</w:t>
      </w:r>
      <w:r>
        <w:rPr>
          <w:rFonts w:ascii="宋体" w:hAnsi="宋体" w:cs="宋体" w:hint="eastAsia"/>
          <w:bCs/>
          <w:kern w:val="0"/>
          <w:sz w:val="24"/>
        </w:rPr>
        <w:t>日9：00时（北京时间）。</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2、投标文件的递交方式：</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lastRenderedPageBreak/>
        <w:t>2.1电子投标文件：按政采云平台项目采购-电子交易操作指南及本招标文件要求制作、加密并递交。供应商应于2022年</w:t>
      </w:r>
      <w:r w:rsidR="00E20C44">
        <w:rPr>
          <w:rFonts w:ascii="宋体" w:hAnsi="宋体" w:cs="宋体" w:hint="eastAsia"/>
          <w:bCs/>
          <w:kern w:val="0"/>
          <w:sz w:val="24"/>
        </w:rPr>
        <w:t>6</w:t>
      </w:r>
      <w:r>
        <w:rPr>
          <w:rFonts w:ascii="宋体" w:hAnsi="宋体" w:cs="宋体" w:hint="eastAsia"/>
          <w:bCs/>
          <w:kern w:val="0"/>
          <w:sz w:val="24"/>
        </w:rPr>
        <w:t>月</w:t>
      </w:r>
      <w:r w:rsidR="00501403">
        <w:rPr>
          <w:rFonts w:ascii="宋体" w:hAnsi="宋体" w:cs="宋体"/>
          <w:bCs/>
          <w:kern w:val="0"/>
          <w:sz w:val="24"/>
        </w:rPr>
        <w:t>10</w:t>
      </w:r>
      <w:r>
        <w:rPr>
          <w:rFonts w:ascii="宋体" w:hAnsi="宋体" w:cs="宋体" w:hint="eastAsia"/>
          <w:bCs/>
          <w:kern w:val="0"/>
          <w:sz w:val="24"/>
        </w:rPr>
        <w:t>日9：00时（北京时间）前将制作、加密的电子版投标文件上传到政采云系统中（未准时上传的视为放弃投标资格，作无效标处理）；</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2.2数据电子备份投标文件（U盘）：以U盘形式提供的数据电子备份投标文件格式及内容须与政采云平台项目采购-电子交易操作指南中制作、加密并递交的电子投标文件格式及内容一致。递交方式为：</w:t>
      </w:r>
    </w:p>
    <w:p w:rsidR="00456AFF" w:rsidRDefault="00753A97">
      <w:pPr>
        <w:widowControl/>
        <w:spacing w:line="51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2.2.1因疫情原因，本项目采用不见面的形式开标，数据电子备份投标文件（U盘）应通过邮寄快递方式送达，邮寄地址为：湖州江南工程管理有限公司[湖州市太湖路777号105]，联系电话：0572-2887888。邮寄截止时间：供应商应于投标截止时间前送达，逾期不予受理。由代理机构人员统一负责接收。</w:t>
      </w:r>
    </w:p>
    <w:p w:rsidR="00456AFF" w:rsidRDefault="00753A97">
      <w:pPr>
        <w:widowControl/>
        <w:spacing w:line="51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w:t>
      </w:r>
      <w:r>
        <w:rPr>
          <w:rFonts w:ascii="宋体" w:hAnsi="宋体" w:cs="宋体" w:hint="eastAsia"/>
          <w:bCs/>
          <w:kern w:val="0"/>
          <w:sz w:val="24"/>
        </w:rPr>
        <w:lastRenderedPageBreak/>
        <w:t>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4、供应商须在线获取CA数字证书（完成CA数字证书办理预计一周左右，建议各供应商自行把握时间，办理流程详见http://www.zjzfcg.gov.cn/bidClientTemplate/2019-05-27/12945.html），并登陆“浙江政府采购网”（http://zfcg.czt.zj.gov.cn/），进入“下载专区”下载“电子交易客户端”，制作投标文件。</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5、供应商须将制作、加密后的电子版投标文件于投标截止时间前上传到政采云系统中，超过投标截止时间上传的，均按无效标处理。</w:t>
      </w:r>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6、供应商通过政采云平台电子投标工具制作投标文件，电子投标工具请供应商自行前往浙江省政府采购网下载并安装，（下载网址：http://www.zjzfcg.gov.cn/bidClientTemplate/2019-09-24/12975.html），供应商电子交易操作指南详见网址：</w:t>
      </w:r>
      <w:hyperlink r:id="rId8" w:history="1">
        <w:r>
          <w:rPr>
            <w:rFonts w:ascii="宋体" w:hAnsi="宋体" w:cs="宋体" w:hint="eastAsia"/>
            <w:bCs/>
            <w:kern w:val="0"/>
            <w:sz w:val="24"/>
          </w:rPr>
          <w:t>https://help.zcygov.cn/web/site_2/2018/12-28/2573.html）。</w:t>
        </w:r>
      </w:hyperlink>
    </w:p>
    <w:p w:rsidR="00456AFF" w:rsidRDefault="00753A97">
      <w:pPr>
        <w:widowControl/>
        <w:spacing w:line="54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7、按照“不见面、少接触”的原则，本项目采取“不见面”形式进行开评标活动,法定代表人或其授权代表无须到场，在线响应即可（通过指定的电子邮箱、传真等）。</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八、投标地址：</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1、本项目通过“政府采购云平台（www.zcygov.cn）”实行在线投标响应（电子投标）。</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九、开标时间：2022年</w:t>
      </w:r>
      <w:r w:rsidR="006B5575">
        <w:rPr>
          <w:rFonts w:ascii="宋体" w:hAnsi="宋体" w:cs="宋体" w:hint="eastAsia"/>
          <w:bCs/>
          <w:kern w:val="0"/>
          <w:sz w:val="24"/>
        </w:rPr>
        <w:t>6</w:t>
      </w:r>
      <w:r>
        <w:rPr>
          <w:rFonts w:ascii="宋体" w:hAnsi="宋体" w:cs="宋体" w:hint="eastAsia"/>
          <w:bCs/>
          <w:kern w:val="0"/>
          <w:sz w:val="24"/>
        </w:rPr>
        <w:t>月</w:t>
      </w:r>
      <w:r w:rsidR="00501403">
        <w:rPr>
          <w:rFonts w:ascii="宋体" w:hAnsi="宋体" w:cs="宋体"/>
          <w:bCs/>
          <w:kern w:val="0"/>
          <w:sz w:val="24"/>
        </w:rPr>
        <w:t>10</w:t>
      </w:r>
      <w:r>
        <w:rPr>
          <w:rFonts w:ascii="宋体" w:hAnsi="宋体" w:cs="宋体" w:hint="eastAsia"/>
          <w:bCs/>
          <w:kern w:val="0"/>
          <w:sz w:val="24"/>
        </w:rPr>
        <w:t>日上午9：00时</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lastRenderedPageBreak/>
        <w:t>十、开标地址：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十一、公告期限：5个工作日</w:t>
      </w:r>
    </w:p>
    <w:p w:rsidR="00456AFF" w:rsidRDefault="00753A97">
      <w:pPr>
        <w:widowControl/>
        <w:spacing w:line="540" w:lineRule="exact"/>
        <w:ind w:right="60" w:firstLineChars="196" w:firstLine="470"/>
        <w:rPr>
          <w:rFonts w:ascii="宋体" w:hAnsi="宋体" w:cs="宋体"/>
          <w:bCs/>
          <w:kern w:val="0"/>
          <w:sz w:val="24"/>
        </w:rPr>
      </w:pPr>
      <w:r>
        <w:rPr>
          <w:rFonts w:ascii="宋体" w:hAnsi="宋体" w:cs="宋体" w:hint="eastAsia"/>
          <w:bCs/>
          <w:kern w:val="0"/>
          <w:sz w:val="24"/>
        </w:rPr>
        <w:t>十二、其他事项：</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2、</w:t>
      </w:r>
      <w:r>
        <w:rPr>
          <w:rFonts w:ascii="宋体" w:hAnsi="宋体" w:hint="eastAsia"/>
          <w:bCs/>
          <w:sz w:val="24"/>
        </w:rPr>
        <w:t>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3、潜在供应商已依法获取（</w:t>
      </w:r>
      <w:r>
        <w:rPr>
          <w:rFonts w:ascii="宋体" w:hAnsi="宋体" w:cs="宋体" w:hint="eastAsia"/>
          <w:bCs/>
          <w:kern w:val="0"/>
          <w:sz w:val="24"/>
          <w:u w:val="single"/>
        </w:rPr>
        <w:t>依法获取指：供应商按本项目招标公告要求在政采云系统上获取并报名成功</w:t>
      </w:r>
      <w:r>
        <w:rPr>
          <w:rFonts w:ascii="宋体" w:hAnsi="宋体" w:cs="宋体" w:hint="eastAsia"/>
          <w:bCs/>
          <w:kern w:val="0"/>
          <w:sz w:val="24"/>
        </w:rPr>
        <w:t>）其可质疑的招标文件，可以对该文件提出质疑。未按照规定方式依法获取招标文件的，不得对招标文件提起质疑投诉。</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lastRenderedPageBreak/>
        <w:t>4、答疑内容是招标文件的组成部分，并将在网上发布补充（答疑、澄清）文件，潜在供应商应自行关注网站公告，采购人不再一一通知，供应商因自身贻误行为导致投标失效的，责任自负。</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5、参与政府采购项目的注册供应商，需登录浙江政府采购云平台（http://www.zcygov.cn）进行网上报名，尚未注册的供应商应当先在浙江政府采购云平台上申请注册，注册终审通过后再进行网上报名。)</w:t>
      </w:r>
    </w:p>
    <w:p w:rsidR="00456AFF" w:rsidRDefault="00753A97">
      <w:pPr>
        <w:snapToGrid w:val="0"/>
        <w:spacing w:line="480" w:lineRule="exact"/>
        <w:ind w:firstLineChars="200" w:firstLine="480"/>
        <w:jc w:val="left"/>
        <w:rPr>
          <w:rFonts w:ascii="宋体" w:hAnsi="宋体" w:cs="宋体"/>
          <w:bCs/>
          <w:sz w:val="24"/>
        </w:rPr>
      </w:pPr>
      <w:r>
        <w:rPr>
          <w:rFonts w:ascii="宋体" w:hAnsi="宋体" w:cs="宋体" w:hint="eastAsia"/>
          <w:bCs/>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456AFF" w:rsidRDefault="00753A97">
      <w:pPr>
        <w:widowControl/>
        <w:spacing w:line="540" w:lineRule="exact"/>
        <w:ind w:right="60" w:firstLineChars="200" w:firstLine="480"/>
        <w:jc w:val="left"/>
        <w:rPr>
          <w:rFonts w:ascii="宋体" w:hAnsi="宋体" w:cs="宋体"/>
          <w:b/>
          <w:kern w:val="0"/>
          <w:sz w:val="24"/>
        </w:rPr>
      </w:pPr>
      <w:r>
        <w:rPr>
          <w:rFonts w:ascii="宋体" w:hAnsi="宋体" w:cs="宋体" w:hint="eastAsia"/>
          <w:bCs/>
          <w:sz w:val="24"/>
        </w:rPr>
        <w:t>7、</w:t>
      </w:r>
      <w:r>
        <w:rPr>
          <w:rFonts w:ascii="宋体" w:hAnsi="宋体" w:cs="宋体" w:hint="eastAsia"/>
          <w:b/>
          <w:sz w:val="24"/>
        </w:rPr>
        <w:t>本项目是否专门面向中小企业采购：是。</w:t>
      </w:r>
    </w:p>
    <w:p w:rsidR="00456AFF" w:rsidRDefault="00753A97" w:rsidP="00624D81">
      <w:pPr>
        <w:widowControl/>
        <w:spacing w:line="540" w:lineRule="exact"/>
        <w:ind w:right="60" w:firstLineChars="200" w:firstLine="482"/>
        <w:jc w:val="left"/>
        <w:rPr>
          <w:rFonts w:ascii="宋体" w:hAnsi="宋体" w:cs="宋体"/>
          <w:b/>
          <w:kern w:val="0"/>
          <w:sz w:val="24"/>
        </w:rPr>
      </w:pPr>
      <w:r>
        <w:rPr>
          <w:rFonts w:ascii="宋体" w:hAnsi="宋体" w:cs="宋体" w:hint="eastAsia"/>
          <w:b/>
          <w:kern w:val="0"/>
          <w:sz w:val="24"/>
        </w:rPr>
        <w:t>本项目所属行业：其他未列明行业</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8、本项目公告发布网站：</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浙江政府采购网：http://zfcg.czt.zj.gov.cn/</w:t>
      </w:r>
    </w:p>
    <w:p w:rsidR="00456AFF" w:rsidRDefault="00753A97">
      <w:pPr>
        <w:widowControl/>
        <w:spacing w:line="540" w:lineRule="exact"/>
        <w:ind w:right="60" w:firstLineChars="200" w:firstLine="480"/>
        <w:jc w:val="left"/>
        <w:rPr>
          <w:rFonts w:ascii="宋体" w:hAnsi="宋体" w:cs="宋体"/>
          <w:bCs/>
          <w:sz w:val="24"/>
        </w:rPr>
      </w:pPr>
      <w:r>
        <w:rPr>
          <w:rFonts w:ascii="宋体" w:hAnsi="宋体" w:cs="宋体" w:hint="eastAsia"/>
          <w:bCs/>
          <w:kern w:val="0"/>
          <w:sz w:val="24"/>
        </w:rPr>
        <w:t>湖州市公共资源交易信息网：</w:t>
      </w:r>
      <w:hyperlink r:id="rId9" w:history="1">
        <w:r>
          <w:rPr>
            <w:rFonts w:ascii="宋体" w:hAnsi="宋体" w:cs="宋体" w:hint="eastAsia"/>
            <w:bCs/>
            <w:sz w:val="24"/>
          </w:rPr>
          <w:t>http://ggzy.huzhou.gov.cn/HZfront/</w:t>
        </w:r>
      </w:hyperlink>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十三 、告知事项：</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1、现场防疫方案：做好现场防疫措施，加强采购活动场所防护：一是建立登记问询制度。采购人会同交易中心按照疫情防控一级响应的有关要求，做好开磋商活动现场人员信息登记、体温检测、口罩佩戴手部卫生消毒等各项工作，并询问近14 天内的旅行史特别是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w:t>
      </w:r>
      <w:r>
        <w:rPr>
          <w:rFonts w:ascii="宋体" w:hAnsi="宋体" w:cs="宋体" w:hint="eastAsia"/>
          <w:bCs/>
          <w:kern w:val="0"/>
          <w:sz w:val="24"/>
        </w:rPr>
        <w:lastRenderedPageBreak/>
        <w:t>时间。参加政府采购活动的评审专家及采购人、采购代理机构工作人员均需现场签署防疫承诺书，做好个人防护，严格执行疫情报告、人员隔离等要求。</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2、</w:t>
      </w:r>
      <w:r>
        <w:rPr>
          <w:rFonts w:ascii="宋体" w:hAnsi="宋体" w:cs="宋体" w:hint="eastAsia"/>
          <w:bCs/>
          <w:sz w:val="24"/>
        </w:rPr>
        <w:t>参加人员，请自觉做好个人防护工作，必须全程佩戴口罩（自备），听从交易中心工作人员引导，必须提供“一证一码”，即：身份证、“湖州健康码”（个人支付宝或浙里办APP中申领），主动配合做好体温测量等各项疫情防控措施。供应商若为省外的，供应商代表在持有“湖州健康码”的同时，须在支付宝APP在线申请入浙通行申报</w:t>
      </w:r>
      <w:r>
        <w:rPr>
          <w:rFonts w:ascii="宋体" w:hAnsi="宋体" w:cs="宋体" w:hint="eastAsia"/>
          <w:bCs/>
          <w:kern w:val="0"/>
          <w:sz w:val="24"/>
        </w:rPr>
        <w:t>。</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3、</w:t>
      </w:r>
      <w:r>
        <w:rPr>
          <w:rFonts w:ascii="宋体" w:hAnsi="宋体" w:cs="宋体" w:hint="eastAsia"/>
          <w:bCs/>
          <w:sz w:val="24"/>
        </w:rPr>
        <w:t>“湖州健康码”显示为绿色可进入交易中心，“湖州健康码”显示为黄色、红色或者现场测量体温高于37.2℃且不符合防控管理要求的人员，一律谢绝进入交易中心参加开标活动</w:t>
      </w:r>
      <w:r>
        <w:rPr>
          <w:rFonts w:ascii="宋体" w:hAnsi="宋体" w:cs="宋体" w:hint="eastAsia"/>
          <w:bCs/>
          <w:kern w:val="0"/>
          <w:sz w:val="24"/>
        </w:rPr>
        <w:t>。</w:t>
      </w:r>
    </w:p>
    <w:p w:rsidR="00456AFF" w:rsidRDefault="00753A97">
      <w:pPr>
        <w:widowControl/>
        <w:spacing w:line="540" w:lineRule="exact"/>
        <w:ind w:right="60" w:firstLineChars="200" w:firstLine="480"/>
        <w:jc w:val="left"/>
        <w:rPr>
          <w:rFonts w:ascii="宋体" w:hAnsi="宋体" w:cs="宋体"/>
          <w:bCs/>
          <w:kern w:val="0"/>
          <w:sz w:val="24"/>
        </w:rPr>
      </w:pPr>
      <w:r>
        <w:rPr>
          <w:rFonts w:ascii="宋体" w:hAnsi="宋体" w:cs="宋体" w:hint="eastAsia"/>
          <w:bCs/>
          <w:kern w:val="0"/>
          <w:sz w:val="24"/>
        </w:rPr>
        <w:t>4、</w:t>
      </w:r>
      <w:r>
        <w:rPr>
          <w:rFonts w:ascii="宋体" w:hAnsi="宋体" w:cs="宋体" w:hint="eastAsia"/>
          <w:bCs/>
          <w:sz w:val="24"/>
        </w:rPr>
        <w:t>所有进入湖州市公共资源交易中心的相关人员应自觉遵守国家以及省、市、区有关疫情防控的其他规定</w:t>
      </w:r>
      <w:r>
        <w:rPr>
          <w:rFonts w:ascii="宋体" w:hAnsi="宋体" w:cs="宋体" w:hint="eastAsia"/>
          <w:bCs/>
          <w:kern w:val="0"/>
          <w:sz w:val="24"/>
        </w:rPr>
        <w:t>。</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十四、联系方式：</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1、采购代理机构名称：湖州江南工程管理有限公司</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联系人：沈旭</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联系电话：0572-2887888</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 xml:space="preserve">2、采购人名称：湖州市直属水利工程运行管理所           </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 xml:space="preserve">联系人：钱工       </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联系电话：0572-2703975</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3、供应商质疑函接收人：俞飞翔</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联系电话：0572-2885823</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4、同级政府采购监督管理部门名称：湖州市财政局政府采购监管处</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联系人：李女士</w:t>
      </w:r>
    </w:p>
    <w:p w:rsidR="00456AFF" w:rsidRDefault="00753A97">
      <w:pPr>
        <w:widowControl/>
        <w:spacing w:line="540" w:lineRule="exact"/>
        <w:ind w:leftChars="21" w:left="59" w:right="60" w:firstLineChars="196" w:firstLine="470"/>
        <w:rPr>
          <w:rFonts w:ascii="宋体" w:hAnsi="宋体" w:cs="宋体"/>
          <w:bCs/>
          <w:kern w:val="0"/>
          <w:sz w:val="24"/>
        </w:rPr>
      </w:pPr>
      <w:r>
        <w:rPr>
          <w:rFonts w:ascii="宋体" w:hAnsi="宋体" w:cs="宋体" w:hint="eastAsia"/>
          <w:bCs/>
          <w:kern w:val="0"/>
          <w:sz w:val="24"/>
        </w:rPr>
        <w:t>监督投诉电话：</w:t>
      </w:r>
      <w:r>
        <w:rPr>
          <w:rFonts w:ascii="宋体" w:hAnsi="宋体" w:cs="宋体"/>
          <w:bCs/>
          <w:kern w:val="0"/>
          <w:sz w:val="24"/>
        </w:rPr>
        <w:t>0572-21500</w:t>
      </w:r>
      <w:r>
        <w:rPr>
          <w:rFonts w:ascii="宋体" w:hAnsi="宋体" w:cs="宋体" w:hint="eastAsia"/>
          <w:bCs/>
          <w:kern w:val="0"/>
          <w:sz w:val="24"/>
        </w:rPr>
        <w:t>86</w:t>
      </w:r>
    </w:p>
    <w:p w:rsidR="00456AFF" w:rsidRDefault="00753A97">
      <w:pPr>
        <w:widowControl/>
        <w:spacing w:line="540" w:lineRule="exact"/>
        <w:jc w:val="right"/>
        <w:rPr>
          <w:rFonts w:ascii="宋体" w:hAnsi="宋体" w:cs="宋体"/>
          <w:bCs/>
          <w:kern w:val="0"/>
          <w:sz w:val="24"/>
        </w:rPr>
      </w:pPr>
      <w:r>
        <w:rPr>
          <w:rFonts w:ascii="宋体" w:hAnsi="宋体" w:cs="宋体" w:hint="eastAsia"/>
          <w:bCs/>
          <w:kern w:val="0"/>
          <w:sz w:val="24"/>
        </w:rPr>
        <w:t>湖州市直属水利工程运行管理所</w:t>
      </w:r>
    </w:p>
    <w:p w:rsidR="00456AFF" w:rsidRDefault="00753A97">
      <w:pPr>
        <w:widowControl/>
        <w:spacing w:line="540" w:lineRule="exact"/>
        <w:ind w:leftChars="29" w:left="81" w:right="60" w:firstLineChars="1900" w:firstLine="4560"/>
        <w:jc w:val="right"/>
        <w:rPr>
          <w:rFonts w:ascii="宋体" w:hAnsi="宋体" w:cs="宋体"/>
          <w:bCs/>
          <w:kern w:val="0"/>
          <w:sz w:val="24"/>
        </w:rPr>
      </w:pPr>
      <w:r>
        <w:rPr>
          <w:rFonts w:ascii="宋体" w:hAnsi="宋体" w:cs="宋体" w:hint="eastAsia"/>
          <w:bCs/>
          <w:kern w:val="0"/>
          <w:sz w:val="24"/>
        </w:rPr>
        <w:lastRenderedPageBreak/>
        <w:t xml:space="preserve">           湖州江南工程管理有限公司</w:t>
      </w:r>
    </w:p>
    <w:p w:rsidR="00456AFF" w:rsidRDefault="00753A97">
      <w:pPr>
        <w:widowControl/>
        <w:spacing w:line="540" w:lineRule="exact"/>
        <w:ind w:leftChars="29" w:left="81" w:right="60" w:firstLineChars="2650" w:firstLine="6360"/>
        <w:jc w:val="right"/>
        <w:rPr>
          <w:rFonts w:ascii="宋体" w:hAnsi="宋体" w:cs="宋体"/>
          <w:bCs/>
          <w:kern w:val="0"/>
          <w:sz w:val="24"/>
        </w:rPr>
      </w:pPr>
      <w:r>
        <w:rPr>
          <w:rFonts w:ascii="宋体" w:hAnsi="宋体" w:cs="宋体" w:hint="eastAsia"/>
          <w:bCs/>
          <w:kern w:val="0"/>
          <w:sz w:val="24"/>
        </w:rPr>
        <w:t>2022年</w:t>
      </w:r>
      <w:r w:rsidR="00B97933">
        <w:rPr>
          <w:rFonts w:ascii="宋体" w:hAnsi="宋体" w:cs="宋体" w:hint="eastAsia"/>
          <w:bCs/>
          <w:kern w:val="0"/>
          <w:sz w:val="24"/>
        </w:rPr>
        <w:t>5</w:t>
      </w:r>
      <w:r>
        <w:rPr>
          <w:rFonts w:ascii="宋体" w:hAnsi="宋体" w:cs="宋体" w:hint="eastAsia"/>
          <w:bCs/>
          <w:kern w:val="0"/>
          <w:sz w:val="24"/>
        </w:rPr>
        <w:t>月</w:t>
      </w:r>
      <w:r w:rsidR="00B97933">
        <w:rPr>
          <w:rFonts w:ascii="宋体" w:hAnsi="宋体" w:cs="宋体" w:hint="eastAsia"/>
          <w:bCs/>
          <w:kern w:val="0"/>
          <w:sz w:val="24"/>
        </w:rPr>
        <w:t>1</w:t>
      </w:r>
      <w:r w:rsidR="009D373E">
        <w:rPr>
          <w:rFonts w:ascii="宋体" w:hAnsi="宋体" w:cs="宋体"/>
          <w:bCs/>
          <w:kern w:val="0"/>
          <w:sz w:val="24"/>
        </w:rPr>
        <w:t>9</w:t>
      </w:r>
      <w:r>
        <w:rPr>
          <w:rFonts w:ascii="宋体" w:hAnsi="宋体" w:cs="宋体" w:hint="eastAsia"/>
          <w:bCs/>
          <w:kern w:val="0"/>
          <w:sz w:val="24"/>
        </w:rPr>
        <w:t>日</w:t>
      </w:r>
    </w:p>
    <w:p w:rsidR="00456AFF" w:rsidRDefault="00456AFF">
      <w:pPr>
        <w:spacing w:line="530" w:lineRule="exact"/>
        <w:jc w:val="center"/>
        <w:rPr>
          <w:rFonts w:ascii="宋体" w:hAnsi="宋体"/>
          <w:bCs/>
          <w:sz w:val="36"/>
          <w:szCs w:val="36"/>
        </w:rPr>
      </w:pPr>
      <w:bookmarkStart w:id="0" w:name="_Toc157410886"/>
    </w:p>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Default="002E2F73" w:rsidP="002E2F73">
      <w:pPr>
        <w:pStyle w:val="a4"/>
        <w:ind w:firstLine="280"/>
      </w:pPr>
    </w:p>
    <w:p w:rsidR="002E2F73" w:rsidRDefault="002E2F73" w:rsidP="002E2F73"/>
    <w:p w:rsidR="002E2F73" w:rsidRDefault="002E2F73" w:rsidP="002E2F73">
      <w:pPr>
        <w:pStyle w:val="a0"/>
      </w:pPr>
    </w:p>
    <w:p w:rsidR="002E2F73" w:rsidRPr="002E2F73" w:rsidRDefault="002E2F73" w:rsidP="002E2F73">
      <w:pPr>
        <w:pStyle w:val="a4"/>
        <w:ind w:firstLine="280"/>
      </w:pPr>
    </w:p>
    <w:p w:rsidR="00456AFF" w:rsidRDefault="00456AFF">
      <w:pPr>
        <w:spacing w:line="530" w:lineRule="exact"/>
        <w:rPr>
          <w:rFonts w:ascii="宋体" w:hAnsi="宋体"/>
          <w:bCs/>
          <w:sz w:val="36"/>
          <w:szCs w:val="36"/>
        </w:rPr>
      </w:pPr>
    </w:p>
    <w:p w:rsidR="00456AFF" w:rsidRDefault="00753A97">
      <w:pPr>
        <w:spacing w:line="530" w:lineRule="exact"/>
        <w:jc w:val="center"/>
        <w:rPr>
          <w:rFonts w:ascii="宋体" w:hAnsi="宋体"/>
          <w:bCs/>
          <w:sz w:val="36"/>
          <w:szCs w:val="36"/>
        </w:rPr>
      </w:pPr>
      <w:r>
        <w:rPr>
          <w:rFonts w:ascii="宋体" w:hAnsi="宋体" w:hint="eastAsia"/>
          <w:bCs/>
          <w:sz w:val="36"/>
          <w:szCs w:val="36"/>
        </w:rPr>
        <w:lastRenderedPageBreak/>
        <w:t>第二章  采购需求</w:t>
      </w:r>
    </w:p>
    <w:p w:rsidR="00456AFF" w:rsidRDefault="00753A97">
      <w:pPr>
        <w:spacing w:line="480" w:lineRule="exact"/>
        <w:jc w:val="left"/>
        <w:rPr>
          <w:rFonts w:ascii="宋体" w:hAnsi="宋体"/>
          <w:bCs/>
          <w:sz w:val="24"/>
        </w:rPr>
      </w:pPr>
      <w:r>
        <w:rPr>
          <w:rFonts w:ascii="宋体" w:hAnsi="宋体" w:hint="eastAsia"/>
          <w:b/>
          <w:sz w:val="24"/>
        </w:rPr>
        <w:t>一、项目名称：</w:t>
      </w:r>
      <w:r>
        <w:rPr>
          <w:rFonts w:ascii="宋体" w:hAnsi="宋体" w:hint="eastAsia"/>
          <w:bCs/>
          <w:sz w:val="24"/>
        </w:rPr>
        <w:t>湖州市直属水利工程运行管理所2022-2023年大钱港等堤防维修养护项目</w:t>
      </w:r>
    </w:p>
    <w:p w:rsidR="00456AFF" w:rsidRDefault="00753A97">
      <w:pPr>
        <w:spacing w:line="480" w:lineRule="exact"/>
        <w:jc w:val="left"/>
        <w:rPr>
          <w:rFonts w:ascii="宋体" w:hAnsi="宋体"/>
          <w:b/>
          <w:sz w:val="24"/>
        </w:rPr>
      </w:pPr>
      <w:r>
        <w:rPr>
          <w:rFonts w:ascii="宋体" w:hAnsi="宋体" w:hint="eastAsia"/>
          <w:b/>
          <w:sz w:val="24"/>
        </w:rPr>
        <w:t>二、招标范围：</w:t>
      </w:r>
    </w:p>
    <w:p w:rsidR="00456AFF" w:rsidRDefault="00753A97" w:rsidP="00624D81">
      <w:pPr>
        <w:spacing w:line="480" w:lineRule="exact"/>
        <w:ind w:firstLineChars="200" w:firstLine="482"/>
        <w:jc w:val="left"/>
        <w:rPr>
          <w:rFonts w:ascii="宋体" w:hAnsi="宋体"/>
          <w:b/>
          <w:sz w:val="24"/>
        </w:rPr>
      </w:pPr>
      <w:r>
        <w:rPr>
          <w:rFonts w:ascii="宋体" w:hAnsi="宋体" w:hint="eastAsia"/>
          <w:b/>
          <w:sz w:val="24"/>
        </w:rPr>
        <w:t>1、一标项：</w:t>
      </w:r>
      <w:r>
        <w:rPr>
          <w:rFonts w:ascii="宋体" w:hAnsi="宋体" w:hint="eastAsia"/>
          <w:bCs/>
          <w:sz w:val="24"/>
        </w:rPr>
        <w:t>导流东大堤、长兜港、旄儿港、环城河、解放港右岸共71</w:t>
      </w:r>
      <w:r>
        <w:rPr>
          <w:rFonts w:ascii="宋体" w:hAnsi="宋体"/>
          <w:bCs/>
          <w:sz w:val="24"/>
        </w:rPr>
        <w:t>.5</w:t>
      </w:r>
      <w:r>
        <w:rPr>
          <w:rFonts w:ascii="宋体" w:hAnsi="宋体" w:hint="eastAsia"/>
          <w:bCs/>
          <w:sz w:val="24"/>
        </w:rPr>
        <w:t>公里堤防工程的巡堤保洁、绿化养护、工程维修、清障及应急维修等。</w:t>
      </w:r>
    </w:p>
    <w:p w:rsidR="00456AFF" w:rsidRDefault="00753A97">
      <w:pPr>
        <w:pStyle w:val="a0"/>
        <w:spacing w:line="480" w:lineRule="exact"/>
        <w:ind w:firstLineChars="200" w:firstLine="480"/>
        <w:rPr>
          <w:bCs/>
          <w:sz w:val="24"/>
        </w:rPr>
      </w:pPr>
      <w:r>
        <w:rPr>
          <w:rFonts w:hint="eastAsia"/>
          <w:bCs/>
          <w:sz w:val="24"/>
        </w:rPr>
        <w:t>巡查范围：导流东大堤湖州船闸至德清界、城南水闸至城西大桥右岸；长兜港巡查范围从新塘港口至滨湖大桥；旄儿港巡查范围从霅水桥至新塘港口；环城河巡查范围从城西水厂至新塘港口；解放港巡查范围从圆通驾校至大钱港堤防交界处。</w:t>
      </w:r>
    </w:p>
    <w:p w:rsidR="00456AFF" w:rsidRDefault="00753A97">
      <w:pPr>
        <w:pStyle w:val="DAS"/>
        <w:spacing w:line="480" w:lineRule="exact"/>
        <w:ind w:firstLine="420"/>
        <w:rPr>
          <w:rFonts w:ascii="宋体" w:hAnsi="宋体"/>
          <w:bCs/>
        </w:rPr>
      </w:pPr>
      <w:r>
        <w:rPr>
          <w:rFonts w:ascii="宋体" w:hAnsi="宋体" w:hint="eastAsia"/>
          <w:bCs/>
        </w:rPr>
        <w:t>保洁范围：导流东大提保洁范围从南墩村口至德清交界的堤顶排水沟（含）至迎水面护坡、平台等，其中无堤顶排水沟的地段以堤顶道路东侧路沿石至迎水面护坡绿化，不含港航段约800米范围</w:t>
      </w:r>
      <w:r>
        <w:rPr>
          <w:rFonts w:ascii="宋体" w:hAnsi="宋体" w:hint="eastAsia"/>
          <w:b/>
        </w:rPr>
        <w:t>（含鲇鱼口水闸驿站厕所保洁，每天不少于1次）</w:t>
      </w:r>
      <w:r>
        <w:rPr>
          <w:rFonts w:ascii="宋体" w:hAnsi="宋体" w:hint="eastAsia"/>
          <w:bCs/>
        </w:rPr>
        <w:t>；长兜港左岸保洁范围从新塘港口至水上加油站征用红线内区域，长兜港右岸保洁范围从新塘港口至沪渝高速征用红线内区域；旄儿港右岸保洁范围从船厂至九九桥、仁皇山大桥至凤凰桥征用红线内区域；解放港保洁范围从圆通驾校至大钱港堤防交界处（不含长田港水闸东侧绿道段）。</w:t>
      </w:r>
    </w:p>
    <w:p w:rsidR="00456AFF" w:rsidRDefault="00753A97">
      <w:pPr>
        <w:pStyle w:val="DAS"/>
        <w:spacing w:line="480" w:lineRule="exact"/>
        <w:ind w:firstLine="420"/>
        <w:rPr>
          <w:rFonts w:ascii="宋体" w:hAnsi="宋体"/>
          <w:bCs/>
        </w:rPr>
      </w:pPr>
      <w:r>
        <w:rPr>
          <w:rFonts w:ascii="宋体" w:hAnsi="宋体" w:hint="eastAsia"/>
          <w:bCs/>
        </w:rPr>
        <w:t>绿化养护范围：导流东大提绿化养护范围为南墩村口至德清交界的堤顶排水沟至迎水面护坡绿化，其中无堤顶排水沟的地段以堤顶道路东侧路沿石至迎水面护坡绿化，不含港航段约800米绿化范围；长兜港左岸绿化养护范围从新塘港口至水上加油站征用红线内区域；长兜港右岸绿化养护范围从新塘港口至沪渝高速征用红线内区域；旄儿港右岸保洁范围从船厂至九九桥、仁皇山大桥至凤凰桥征用红线内区域；解放港绿化养护范围从圆通驾校至大钱港堤防交界处（不含长田港水闸东侧绿道段）。</w:t>
      </w:r>
    </w:p>
    <w:p w:rsidR="00456AFF" w:rsidRDefault="00753A97">
      <w:pPr>
        <w:pStyle w:val="DAS"/>
        <w:spacing w:line="480" w:lineRule="exact"/>
        <w:ind w:firstLine="420"/>
        <w:rPr>
          <w:rFonts w:ascii="宋体" w:hAnsi="宋体"/>
          <w:bCs/>
        </w:rPr>
      </w:pPr>
      <w:r>
        <w:rPr>
          <w:rFonts w:ascii="宋体" w:hAnsi="宋体" w:hint="eastAsia"/>
          <w:bCs/>
        </w:rPr>
        <w:t>工程日常维修、清障及应急维修：根据采购人指令实施，包括实施时间，实施数量，实施地点，工程量按实结算。</w:t>
      </w:r>
    </w:p>
    <w:p w:rsidR="00456AFF" w:rsidRDefault="00753A97">
      <w:pPr>
        <w:spacing w:line="480" w:lineRule="exact"/>
        <w:ind w:firstLineChars="200" w:firstLine="480"/>
        <w:jc w:val="left"/>
        <w:rPr>
          <w:rFonts w:ascii="宋体" w:hAnsi="宋体"/>
          <w:b/>
          <w:sz w:val="24"/>
        </w:rPr>
      </w:pPr>
      <w:r>
        <w:rPr>
          <w:rFonts w:ascii="宋体" w:hAnsi="宋体" w:hint="eastAsia"/>
          <w:bCs/>
          <w:sz w:val="24"/>
        </w:rPr>
        <w:t>服务期：12个月，2022年7月1日至2023年6月30日(具体以合同签定时间为准)，其中长兜港右岸、解放港服务期为2022年7月1日至2022年12月31日。</w:t>
      </w:r>
    </w:p>
    <w:p w:rsidR="00456AFF" w:rsidRDefault="00753A97" w:rsidP="00624D81">
      <w:pPr>
        <w:spacing w:line="480" w:lineRule="exact"/>
        <w:ind w:firstLineChars="200" w:firstLine="482"/>
        <w:jc w:val="left"/>
        <w:rPr>
          <w:rFonts w:ascii="宋体" w:hAnsi="宋体"/>
          <w:bCs/>
          <w:sz w:val="24"/>
        </w:rPr>
      </w:pPr>
      <w:r>
        <w:rPr>
          <w:rFonts w:ascii="宋体" w:hAnsi="宋体" w:hint="eastAsia"/>
          <w:b/>
          <w:sz w:val="24"/>
        </w:rPr>
        <w:t>2、二标项：</w:t>
      </w:r>
      <w:r>
        <w:rPr>
          <w:rFonts w:hAnsi="宋体" w:cs="宋体" w:hint="eastAsia"/>
          <w:bCs/>
          <w:sz w:val="24"/>
        </w:rPr>
        <w:t>大钱港、环湖河道（罗溇港、濮溇港）</w:t>
      </w:r>
      <w:r>
        <w:rPr>
          <w:rFonts w:hAnsi="宋体" w:cs="宋体" w:hint="eastAsia"/>
          <w:bCs/>
          <w:sz w:val="24"/>
        </w:rPr>
        <w:t>91.9</w:t>
      </w:r>
      <w:r>
        <w:rPr>
          <w:rFonts w:hAnsi="宋体" w:cs="宋体" w:hint="eastAsia"/>
          <w:bCs/>
          <w:sz w:val="24"/>
        </w:rPr>
        <w:t>公里</w:t>
      </w:r>
      <w:r>
        <w:rPr>
          <w:rFonts w:ascii="宋体" w:hAnsi="宋体" w:hint="eastAsia"/>
          <w:bCs/>
          <w:sz w:val="24"/>
        </w:rPr>
        <w:t>堤防工程的巡堤保洁、绿化养护、工程维修、清障及应急维修等。</w:t>
      </w:r>
    </w:p>
    <w:p w:rsidR="00456AFF" w:rsidRDefault="00753A97">
      <w:pPr>
        <w:pStyle w:val="a0"/>
        <w:spacing w:line="480" w:lineRule="exact"/>
        <w:ind w:firstLineChars="200" w:firstLine="480"/>
        <w:rPr>
          <w:bCs/>
          <w:sz w:val="24"/>
        </w:rPr>
      </w:pPr>
      <w:r>
        <w:rPr>
          <w:rFonts w:hint="eastAsia"/>
          <w:bCs/>
          <w:sz w:val="24"/>
        </w:rPr>
        <w:lastRenderedPageBreak/>
        <w:t>巡查范围：大钱港巡查范围从大钱水闸上游翼墙至頔塘；罗溇港巡查范围从罗溇水闸上游翼墙至双林塘；濮溇港巡查范围从濮溇水闸上游翼墙至双林塘。</w:t>
      </w:r>
    </w:p>
    <w:p w:rsidR="00456AFF" w:rsidRDefault="00753A97">
      <w:pPr>
        <w:pStyle w:val="DAS"/>
        <w:spacing w:line="480" w:lineRule="exact"/>
        <w:ind w:firstLine="420"/>
        <w:rPr>
          <w:rFonts w:ascii="宋体" w:hAnsi="宋体"/>
          <w:bCs/>
        </w:rPr>
      </w:pPr>
      <w:r>
        <w:rPr>
          <w:rFonts w:ascii="宋体" w:hAnsi="宋体" w:hint="eastAsia"/>
          <w:bCs/>
        </w:rPr>
        <w:t>保洁范围：</w:t>
      </w:r>
      <w:r>
        <w:rPr>
          <w:rFonts w:hint="eastAsia"/>
          <w:bCs/>
        </w:rPr>
        <w:t>大钱港</w:t>
      </w:r>
      <w:r>
        <w:rPr>
          <w:rFonts w:ascii="宋体" w:hAnsi="宋体" w:hint="eastAsia"/>
          <w:bCs/>
        </w:rPr>
        <w:t>保洁范围从</w:t>
      </w:r>
      <w:r>
        <w:rPr>
          <w:rFonts w:hint="eastAsia"/>
          <w:bCs/>
        </w:rPr>
        <w:t>大钱水闸上游翼墙至</w:t>
      </w:r>
      <w:r>
        <w:rPr>
          <w:rFonts w:ascii="宋体" w:hAnsi="宋体" w:hint="eastAsia"/>
          <w:bCs/>
        </w:rPr>
        <w:t>頔塘征用红线区域（左岸堤防不包括毗山闸站至吴兴大道沿线地块共352.9米，桩号为ZD10+668.15-ZD11+011.05，龙安路段；右岸堤防不包括三里桥段共486.4米，桩号为YD11+585.2--YD12+071.6,邱家漾段（儿童公园）423.27米，桩号为YD10+982.3-YD11+405.57）。罗溇港堤防保洁范围从罗溇水闸上游翼墙至双林塘征用红线内区域</w:t>
      </w:r>
      <w:r>
        <w:rPr>
          <w:rFonts w:ascii="宋体" w:hAnsi="宋体" w:hint="eastAsia"/>
          <w:b/>
        </w:rPr>
        <w:t>（含罗溇水闸停车场厕所保洁，每天不少于1次）</w:t>
      </w:r>
      <w:r>
        <w:rPr>
          <w:rFonts w:ascii="宋体" w:hAnsi="宋体" w:hint="eastAsia"/>
          <w:bCs/>
        </w:rPr>
        <w:t>；濮溇港堤防保洁范围从濮溇水闸上游翼墙至双林塘征用红线内区域。</w:t>
      </w:r>
    </w:p>
    <w:p w:rsidR="00456AFF" w:rsidRDefault="00753A97">
      <w:pPr>
        <w:pStyle w:val="DAS"/>
        <w:spacing w:line="480" w:lineRule="exact"/>
        <w:ind w:firstLine="420"/>
        <w:rPr>
          <w:rFonts w:ascii="宋体" w:hAnsi="宋体"/>
          <w:bCs/>
        </w:rPr>
      </w:pPr>
      <w:r>
        <w:rPr>
          <w:rFonts w:ascii="宋体" w:hAnsi="宋体" w:hint="eastAsia"/>
          <w:bCs/>
        </w:rPr>
        <w:t>绿化养护范围：大钱港绿化养护范围为</w:t>
      </w:r>
      <w:r>
        <w:rPr>
          <w:rFonts w:hint="eastAsia"/>
          <w:bCs/>
        </w:rPr>
        <w:t>大钱水闸上游翼墙至</w:t>
      </w:r>
      <w:r>
        <w:rPr>
          <w:rFonts w:ascii="宋体" w:hAnsi="宋体" w:hint="eastAsia"/>
          <w:bCs/>
        </w:rPr>
        <w:t>頔塘征用红线区域（左岸堤防不包括毗山闸站至吴兴大道沿线地块共352.9米，桩号为ZD10+668.15-ZD11+011.05，龙安路段；右岸堤防不包括三里桥段共486.4米，桩号为YD11+585.2--YD12+071.6,邱家漾段（儿童公园）423.27米，桩号为YD10+982.3-YD11+405.57）；罗溇港绿化养护范围从罗溇水闸上游翼墙至双林塘征用红线内区域；濮溇港绿化养护范围从濮溇水闸上游翼墙至双林塘征用红线内区域。</w:t>
      </w:r>
    </w:p>
    <w:p w:rsidR="00456AFF" w:rsidRDefault="00753A97">
      <w:pPr>
        <w:pStyle w:val="DAS"/>
        <w:spacing w:line="480" w:lineRule="exact"/>
        <w:ind w:firstLine="420"/>
        <w:rPr>
          <w:rFonts w:ascii="宋体" w:hAnsi="宋体"/>
          <w:bCs/>
        </w:rPr>
      </w:pPr>
      <w:r>
        <w:rPr>
          <w:rFonts w:ascii="宋体" w:hAnsi="宋体" w:hint="eastAsia"/>
          <w:bCs/>
        </w:rPr>
        <w:t>工程日常维修、清障及应急维修：根据采购人指令实施，包括实施时间，实施数量，实施地点，工程量按实结算。</w:t>
      </w:r>
    </w:p>
    <w:p w:rsidR="00456AFF" w:rsidRDefault="00753A97">
      <w:pPr>
        <w:spacing w:line="480" w:lineRule="exact"/>
        <w:ind w:firstLineChars="200" w:firstLine="480"/>
        <w:jc w:val="left"/>
        <w:rPr>
          <w:rFonts w:ascii="宋体" w:hAnsi="宋体"/>
          <w:bCs/>
          <w:sz w:val="24"/>
        </w:rPr>
      </w:pPr>
      <w:r>
        <w:rPr>
          <w:rFonts w:ascii="宋体" w:hAnsi="宋体" w:hint="eastAsia"/>
          <w:bCs/>
          <w:sz w:val="24"/>
        </w:rPr>
        <w:t>服务期：12个月，2022年7月1日至2023年6月30日(具体以合同签定时间为准),其中大钱港左岸堤防大钱水闸至三环北路桥段服务期为2022年7月1日至2022年12月31日。</w:t>
      </w:r>
    </w:p>
    <w:p w:rsidR="00456AFF" w:rsidRDefault="00753A97" w:rsidP="00624D81">
      <w:pPr>
        <w:spacing w:line="480" w:lineRule="exact"/>
        <w:ind w:firstLineChars="200" w:firstLine="482"/>
        <w:jc w:val="left"/>
        <w:rPr>
          <w:rFonts w:ascii="宋体" w:hAnsi="宋体"/>
          <w:bCs/>
          <w:sz w:val="24"/>
        </w:rPr>
      </w:pPr>
      <w:r>
        <w:rPr>
          <w:rFonts w:ascii="宋体" w:hAnsi="宋体" w:hint="eastAsia"/>
          <w:b/>
          <w:sz w:val="24"/>
        </w:rPr>
        <w:t>3、三标项：</w:t>
      </w:r>
      <w:r>
        <w:rPr>
          <w:rFonts w:ascii="宋体" w:hAnsi="宋体" w:hint="eastAsia"/>
          <w:bCs/>
          <w:sz w:val="24"/>
        </w:rPr>
        <w:t>环湖大堤、北排、太嘉河（幻溇港、汤溇港）共142.1公里堤防工程的巡堤保洁、绿化养护、工程维修、清障及应急维修等。</w:t>
      </w:r>
    </w:p>
    <w:p w:rsidR="00456AFF" w:rsidRDefault="00753A97">
      <w:pPr>
        <w:pStyle w:val="a0"/>
        <w:spacing w:line="480" w:lineRule="exact"/>
        <w:ind w:firstLineChars="200" w:firstLine="480"/>
        <w:rPr>
          <w:bCs/>
          <w:sz w:val="24"/>
        </w:rPr>
      </w:pPr>
      <w:r>
        <w:rPr>
          <w:rFonts w:hint="eastAsia"/>
          <w:bCs/>
          <w:sz w:val="24"/>
        </w:rPr>
        <w:t>巡查范围：环湖大堤巡查范围从江苏界至小梅桥，其中2023年巡查范围为江苏界至哈啦水世界东大门；北排巡查范围为横古塘及其延伸段、古溇港、凤桥港、北横泾；幻溇港巡查范围从幻溇水闸上游翼墙至洋溪港；汤溇港巡查范围从汤溇水闸上游翼墙至頔塘。</w:t>
      </w:r>
    </w:p>
    <w:p w:rsidR="00456AFF" w:rsidRDefault="00753A97">
      <w:pPr>
        <w:pStyle w:val="DAS"/>
        <w:spacing w:line="480" w:lineRule="exact"/>
        <w:ind w:firstLine="420"/>
        <w:rPr>
          <w:rFonts w:ascii="宋体" w:hAnsi="宋体"/>
          <w:bCs/>
        </w:rPr>
      </w:pPr>
      <w:r>
        <w:rPr>
          <w:rFonts w:ascii="宋体" w:hAnsi="宋体" w:hint="eastAsia"/>
          <w:bCs/>
        </w:rPr>
        <w:t>保洁范围：环湖大堤保洁范围从环湖大堤江苏界至哈啦水世界东大门的迎水面护坡、抛石体等；北排堤防保洁范围包括横古塘及其延伸段、古溇港、北横泾征用红线</w:t>
      </w:r>
      <w:r>
        <w:rPr>
          <w:rFonts w:ascii="宋体" w:hAnsi="宋体" w:hint="eastAsia"/>
          <w:bCs/>
        </w:rPr>
        <w:lastRenderedPageBreak/>
        <w:t>内区域；幻溇港堤防保洁范围从幻溇水闸上游翼墙至洋溪港征用红线内区域；汤溇港堤防保洁范围从汤溇水闸上游翼墙至頔塘征用红线内区域（不包括五子兜水闸至横古塘右岸堤防约1.4公里、5号桥至上林村北段左岸堤防约0.92公里、曙光村大桥至汤溇水闸段左岸堤防2.5公里）。</w:t>
      </w:r>
    </w:p>
    <w:p w:rsidR="00456AFF" w:rsidRDefault="00753A97">
      <w:pPr>
        <w:pStyle w:val="DAS"/>
        <w:spacing w:line="480" w:lineRule="exact"/>
        <w:ind w:firstLine="420"/>
        <w:rPr>
          <w:rFonts w:ascii="宋体" w:hAnsi="宋体"/>
          <w:bCs/>
        </w:rPr>
      </w:pPr>
      <w:r>
        <w:rPr>
          <w:rFonts w:ascii="宋体" w:hAnsi="宋体" w:hint="eastAsia"/>
          <w:bCs/>
        </w:rPr>
        <w:t>绿化养护范围：环湖大堤绿化养护范围为幻溇水闸下游右岸香樟林；北排绿化养护范围包括横古塘及其延伸段、古溇港、北横泾征用红线内区域；幻溇港绿化养护范围从幻溇水闸上游翼墙至洋溪港征用红线内区域；汤溇港绿化养护范围从汤溇水闸上游翼墙至頔塘征用红线内区域（不包括五子兜水闸至横古塘右岸堤防约1.4公里、5号桥至上林村北段左岸堤防约0.92公里、曙光村大桥至汤溇水闸段左岸堤防2.5公里）。</w:t>
      </w:r>
    </w:p>
    <w:p w:rsidR="00456AFF" w:rsidRDefault="00753A97">
      <w:pPr>
        <w:pStyle w:val="DAS"/>
        <w:spacing w:line="480" w:lineRule="exact"/>
        <w:ind w:firstLine="420"/>
        <w:rPr>
          <w:rFonts w:ascii="宋体" w:hAnsi="宋体"/>
          <w:bCs/>
        </w:rPr>
      </w:pPr>
      <w:r>
        <w:rPr>
          <w:rFonts w:ascii="宋体" w:hAnsi="宋体" w:hint="eastAsia"/>
          <w:bCs/>
        </w:rPr>
        <w:t>工程日常维修、清障及应急维修：根据采购人指令实施，包括实施时间，实施数量，实施地点，工程量按实结算。</w:t>
      </w:r>
    </w:p>
    <w:p w:rsidR="00456AFF" w:rsidRDefault="00753A97">
      <w:pPr>
        <w:pStyle w:val="a0"/>
        <w:ind w:firstLineChars="200" w:firstLine="480"/>
      </w:pPr>
      <w:r>
        <w:rPr>
          <w:rFonts w:hint="eastAsia"/>
          <w:bCs/>
          <w:sz w:val="24"/>
        </w:rPr>
        <w:t>服务期：12个月，2022年7月1日至2023年6月30日(具体以合同签定时间为准)。</w:t>
      </w:r>
    </w:p>
    <w:p w:rsidR="00456AFF" w:rsidRDefault="00456AFF">
      <w:pPr>
        <w:pStyle w:val="DAS"/>
      </w:pPr>
    </w:p>
    <w:p w:rsidR="00456AFF" w:rsidRDefault="00753A97">
      <w:pPr>
        <w:spacing w:line="480" w:lineRule="exact"/>
        <w:jc w:val="left"/>
        <w:rPr>
          <w:rFonts w:ascii="宋体" w:hAnsi="宋体"/>
          <w:b/>
          <w:sz w:val="24"/>
        </w:rPr>
      </w:pPr>
      <w:r>
        <w:rPr>
          <w:rFonts w:ascii="宋体" w:hAnsi="宋体" w:hint="eastAsia"/>
          <w:b/>
          <w:sz w:val="24"/>
        </w:rPr>
        <w:t>三、服务要求:</w:t>
      </w:r>
    </w:p>
    <w:p w:rsidR="00456AFF" w:rsidRDefault="00753A97">
      <w:pPr>
        <w:spacing w:line="480" w:lineRule="exact"/>
        <w:jc w:val="left"/>
        <w:rPr>
          <w:rFonts w:ascii="宋体" w:hAnsi="宋体"/>
          <w:bCs/>
          <w:sz w:val="24"/>
        </w:rPr>
      </w:pPr>
      <w:r>
        <w:rPr>
          <w:rFonts w:ascii="宋体" w:hAnsi="宋体" w:hint="eastAsia"/>
          <w:bCs/>
          <w:sz w:val="24"/>
        </w:rPr>
        <w:t>1、巡堤保洁、绿化养护、工程维修及清障作业时，必须穿着反光条安全背心或具有反光条的工作服。</w:t>
      </w:r>
    </w:p>
    <w:p w:rsidR="00456AFF" w:rsidRDefault="00753A97">
      <w:pPr>
        <w:spacing w:line="480" w:lineRule="exact"/>
        <w:jc w:val="left"/>
        <w:rPr>
          <w:rFonts w:ascii="宋体" w:hAnsi="宋体"/>
          <w:bCs/>
          <w:sz w:val="24"/>
        </w:rPr>
      </w:pPr>
      <w:r>
        <w:rPr>
          <w:rFonts w:ascii="宋体" w:hAnsi="宋体" w:hint="eastAsia"/>
          <w:bCs/>
          <w:sz w:val="24"/>
        </w:rPr>
        <w:t>2、</w:t>
      </w:r>
      <w:r>
        <w:rPr>
          <w:rFonts w:ascii="宋体" w:hAnsi="宋体" w:cs="宋体" w:hint="eastAsia"/>
          <w:bCs/>
          <w:sz w:val="24"/>
        </w:rPr>
        <w:t>▲</w:t>
      </w:r>
      <w:r>
        <w:rPr>
          <w:rFonts w:ascii="宋体" w:hAnsi="宋体" w:hint="eastAsia"/>
          <w:bCs/>
          <w:sz w:val="24"/>
        </w:rPr>
        <w:t>每标项拟派项目负责人要求具有水利工程相关专业工程师及以上职称；每标项至少配备安全员1名（持安全员上岗证或安全生产考核合格证书C证）。</w:t>
      </w:r>
    </w:p>
    <w:p w:rsidR="00456AFF" w:rsidRDefault="00753A97">
      <w:pPr>
        <w:spacing w:line="480" w:lineRule="exact"/>
        <w:jc w:val="left"/>
        <w:rPr>
          <w:rFonts w:ascii="宋体" w:hAnsi="宋体"/>
          <w:bCs/>
          <w:sz w:val="24"/>
        </w:rPr>
      </w:pPr>
      <w:r>
        <w:rPr>
          <w:rFonts w:ascii="宋体" w:hAnsi="宋体" w:hint="eastAsia"/>
          <w:bCs/>
          <w:sz w:val="24"/>
        </w:rPr>
        <w:t>3、因本工程的特殊性，在防洪抢险期间，中标单位及养护人员应全力配合招标人的安排，圆满完成各项任务。</w:t>
      </w:r>
    </w:p>
    <w:p w:rsidR="00456AFF" w:rsidRDefault="00753A97">
      <w:pPr>
        <w:spacing w:line="480" w:lineRule="exact"/>
        <w:jc w:val="left"/>
        <w:rPr>
          <w:rFonts w:ascii="宋体" w:hAnsi="宋体"/>
          <w:bCs/>
          <w:sz w:val="24"/>
        </w:rPr>
      </w:pPr>
      <w:r>
        <w:rPr>
          <w:rFonts w:ascii="宋体" w:hAnsi="宋体" w:hint="eastAsia"/>
          <w:bCs/>
          <w:sz w:val="24"/>
        </w:rPr>
        <w:t>4、本项目服务期内所发生的任何安全事故一律由中标单位负责，招标人不承担任何责任。</w:t>
      </w:r>
    </w:p>
    <w:p w:rsidR="00456AFF" w:rsidRDefault="00753A97">
      <w:pPr>
        <w:spacing w:line="480" w:lineRule="exact"/>
        <w:jc w:val="left"/>
        <w:rPr>
          <w:rFonts w:ascii="宋体" w:hAnsi="宋体"/>
          <w:bCs/>
          <w:sz w:val="24"/>
        </w:rPr>
      </w:pPr>
      <w:r>
        <w:rPr>
          <w:rFonts w:ascii="宋体" w:hAnsi="宋体" w:hint="eastAsia"/>
          <w:bCs/>
          <w:sz w:val="24"/>
        </w:rPr>
        <w:t>5、本项目每标项至少配备工程巡查检查通勤汽车1辆（要求性能正常、保险齐全、年审合格的越野车，提供车辆行驶证），要求供应商在开工前5天内配备到位，以管理所现场确认为准。以上设备如为供应商自有，提供有效机动车登记证书；如为租赁，须提供有效租赁合同和车辆登记证书。</w:t>
      </w:r>
    </w:p>
    <w:p w:rsidR="00456AFF" w:rsidRDefault="00753A97">
      <w:pPr>
        <w:spacing w:line="480" w:lineRule="exact"/>
        <w:jc w:val="left"/>
        <w:rPr>
          <w:rFonts w:ascii="宋体" w:hAnsi="宋体"/>
          <w:bCs/>
          <w:sz w:val="24"/>
        </w:rPr>
      </w:pPr>
      <w:r>
        <w:rPr>
          <w:rFonts w:ascii="宋体" w:hAnsi="宋体" w:hint="eastAsia"/>
          <w:bCs/>
          <w:sz w:val="24"/>
        </w:rPr>
        <w:t>6、保洁、绿化养护、工程维修需依据《湖州市市容和环境卫生管理条例》，做好市容和环境卫生管理，创造整洁、优美的城市环境，规范生活垃圾分类投放、收集、运输、处置。</w:t>
      </w:r>
    </w:p>
    <w:p w:rsidR="00456AFF" w:rsidRDefault="00753A97">
      <w:pPr>
        <w:spacing w:line="480" w:lineRule="exact"/>
        <w:jc w:val="left"/>
        <w:rPr>
          <w:rFonts w:ascii="宋体" w:hAnsi="宋体"/>
          <w:bCs/>
          <w:sz w:val="24"/>
        </w:rPr>
      </w:pPr>
      <w:r>
        <w:rPr>
          <w:rFonts w:ascii="宋体" w:hAnsi="宋体" w:hint="eastAsia"/>
          <w:bCs/>
          <w:sz w:val="24"/>
        </w:rPr>
        <w:lastRenderedPageBreak/>
        <w:t>7、供应商保证农民工工资每月按时结清。</w:t>
      </w:r>
    </w:p>
    <w:p w:rsidR="00456AFF" w:rsidRDefault="00753A97">
      <w:pPr>
        <w:pStyle w:val="a0"/>
        <w:rPr>
          <w:bCs/>
          <w:sz w:val="24"/>
        </w:rPr>
      </w:pPr>
      <w:r>
        <w:rPr>
          <w:bCs/>
          <w:sz w:val="24"/>
        </w:rPr>
        <w:t>8</w:t>
      </w:r>
      <w:r>
        <w:rPr>
          <w:rFonts w:hint="eastAsia"/>
          <w:bCs/>
          <w:sz w:val="24"/>
        </w:rPr>
        <w:t>、工程维修时，需按照有关规定办理相关手续，如土方回填、施工围挡、扬尘等</w:t>
      </w:r>
    </w:p>
    <w:p w:rsidR="00456AFF" w:rsidRDefault="00753A97">
      <w:pPr>
        <w:pStyle w:val="a4"/>
        <w:ind w:firstLineChars="0" w:firstLine="0"/>
        <w:rPr>
          <w:bCs/>
          <w:sz w:val="24"/>
        </w:rPr>
      </w:pPr>
      <w:r>
        <w:rPr>
          <w:rFonts w:hint="eastAsia"/>
          <w:bCs/>
          <w:sz w:val="24"/>
        </w:rPr>
        <w:t>9、本项目各标项施工作业区分散，交通不便，请供应商充分考虑单价，相关费用不再另行计列。</w:t>
      </w:r>
    </w:p>
    <w:p w:rsidR="00456AFF" w:rsidRDefault="00753A97">
      <w:pPr>
        <w:spacing w:line="480" w:lineRule="exact"/>
        <w:rPr>
          <w:rFonts w:ascii="宋体" w:hAnsi="宋体"/>
          <w:b/>
          <w:sz w:val="24"/>
        </w:rPr>
      </w:pPr>
      <w:r>
        <w:rPr>
          <w:rFonts w:ascii="宋体" w:hAnsi="宋体" w:hint="eastAsia"/>
          <w:b/>
          <w:sz w:val="24"/>
        </w:rPr>
        <w:t>10、重要地段保洁和除草要求：导流东大堤南墩村口至东升大桥段除草不少于8次，每2天至少保洁1次，其余区段除草不少于6次，3天至少保洁1次。大钱港右岸大钱水闸至毗山养老院段，罗溇港罗溇水闸上游口门段，吴兴大道、湖织大道和318国道上下游各500米区段，濮溇港濮溇水闸上游口门段，轧村集镇段，吴兴大道、湖浔大道和318国道上下游各500米区段，幻溇港幻溇水闸上游口门段，湖织大道下游500米段，元昌桥和湖浔大道上下游各500米区段，汤溇港汤溇水闸上游口门段，318国道下游右岸500米段，环湖大堤哈啦水世界以东至江苏界除草不少于6次，每2天至少保洁1次，其余区段除草不少于4次，3天至少保洁1次。</w:t>
      </w:r>
    </w:p>
    <w:p w:rsidR="00456AFF" w:rsidRDefault="00456AFF">
      <w:pPr>
        <w:pStyle w:val="a4"/>
        <w:ind w:firstLineChars="0" w:firstLine="0"/>
      </w:pPr>
    </w:p>
    <w:bookmarkEnd w:id="0"/>
    <w:p w:rsidR="00456AFF" w:rsidRDefault="00753A97">
      <w:pPr>
        <w:spacing w:line="480" w:lineRule="exact"/>
        <w:jc w:val="left"/>
        <w:rPr>
          <w:rFonts w:ascii="宋体" w:hAnsi="宋体"/>
          <w:b/>
          <w:sz w:val="24"/>
        </w:rPr>
      </w:pPr>
      <w:r>
        <w:rPr>
          <w:rFonts w:ascii="宋体" w:hAnsi="宋体" w:hint="eastAsia"/>
          <w:b/>
          <w:sz w:val="24"/>
        </w:rPr>
        <w:t>四、商务需求：</w:t>
      </w:r>
    </w:p>
    <w:p w:rsidR="00456AFF" w:rsidRDefault="00753A97">
      <w:pPr>
        <w:spacing w:line="480" w:lineRule="exact"/>
        <w:ind w:firstLineChars="200" w:firstLine="480"/>
        <w:jc w:val="left"/>
        <w:rPr>
          <w:rFonts w:ascii="宋体" w:hAnsi="宋体"/>
          <w:bCs/>
          <w:sz w:val="24"/>
        </w:rPr>
      </w:pPr>
      <w:r>
        <w:rPr>
          <w:rFonts w:ascii="宋体" w:hAnsi="宋体" w:hint="eastAsia"/>
          <w:bCs/>
          <w:sz w:val="24"/>
        </w:rPr>
        <w:t>付款方式：</w:t>
      </w:r>
      <w:bookmarkStart w:id="1" w:name="_Toc409045480"/>
      <w:bookmarkStart w:id="2" w:name="_Toc22629160"/>
      <w:r>
        <w:rPr>
          <w:rFonts w:ascii="宋体" w:hAnsi="宋体" w:hint="eastAsia"/>
          <w:bCs/>
          <w:sz w:val="24"/>
        </w:rPr>
        <w:t>经采购人确认，双方签定合同后，采购人自采购合同生效后7个工作日内支付合同价的20%，作为预付款。采购人应自收到供应商开具的发票后将上述相关款项支付到合同约定的供应商账户。</w:t>
      </w:r>
    </w:p>
    <w:p w:rsidR="00456AFF" w:rsidRDefault="00753A97">
      <w:pPr>
        <w:spacing w:line="480" w:lineRule="exact"/>
        <w:ind w:firstLineChars="200" w:firstLine="480"/>
        <w:jc w:val="left"/>
      </w:pPr>
      <w:r>
        <w:rPr>
          <w:rFonts w:ascii="宋体" w:hAnsi="宋体" w:hint="eastAsia"/>
          <w:bCs/>
          <w:sz w:val="24"/>
        </w:rPr>
        <w:t>在签订合同时，供应商明确表示无需预付款或者主动要求降低预付款的，采购合同可不适用前述约定。</w:t>
      </w:r>
    </w:p>
    <w:bookmarkEnd w:id="1"/>
    <w:bookmarkEnd w:id="2"/>
    <w:p w:rsidR="00456AFF" w:rsidRDefault="00753A97">
      <w:pPr>
        <w:spacing w:line="560" w:lineRule="exact"/>
        <w:ind w:firstLine="420"/>
        <w:rPr>
          <w:rFonts w:ascii="宋体" w:hAnsi="宋体"/>
          <w:sz w:val="24"/>
        </w:rPr>
      </w:pPr>
      <w:r>
        <w:rPr>
          <w:rFonts w:ascii="宋体" w:hAnsi="宋体" w:hint="eastAsia"/>
          <w:sz w:val="24"/>
        </w:rPr>
        <w:t>（1） 保洁、巡查、绿化养护项目付款及结算方法：实行总价承包，按进度款的100%进行支付。（东苕溪绿化种植部分按实计量）</w:t>
      </w:r>
    </w:p>
    <w:p w:rsidR="00456AFF" w:rsidRDefault="00753A97">
      <w:pPr>
        <w:spacing w:line="560" w:lineRule="exact"/>
        <w:ind w:firstLine="420"/>
        <w:rPr>
          <w:rFonts w:ascii="宋体" w:hAnsi="宋体"/>
          <w:sz w:val="24"/>
        </w:rPr>
      </w:pPr>
      <w:r>
        <w:rPr>
          <w:rFonts w:ascii="宋体" w:hAnsi="宋体" w:hint="eastAsia"/>
          <w:sz w:val="24"/>
        </w:rPr>
        <w:t>（2）工程日常维修、清障及应急维修项目付款及结算方法：实行单价承包，工程量按实结算，并以跟踪审价机构审定为准。新增项目以跟踪审价机构审定为准。单个项目完成并验收合格后按实际完成工程量的100%支付进度款。</w:t>
      </w:r>
    </w:p>
    <w:p w:rsidR="00456AFF" w:rsidRDefault="00753A97">
      <w:pPr>
        <w:pStyle w:val="a0"/>
        <w:spacing w:line="560" w:lineRule="exact"/>
        <w:rPr>
          <w:sz w:val="24"/>
        </w:rPr>
      </w:pPr>
      <w:r>
        <w:rPr>
          <w:rFonts w:hint="eastAsia"/>
          <w:sz w:val="24"/>
        </w:rPr>
        <w:t>（3）本项目分4期进行考核并支付：①当期考核平均得分在90分及其以上（小数位精确到0.1）的，当期费用付款额=（该期巡堤保洁+绿化养护+程日常维修+清障及应急维修）×100%；②当期考核平均得分在90分以下的，按每低0.1分（90分为基数）扣200</w:t>
      </w:r>
      <w:r>
        <w:rPr>
          <w:rFonts w:hint="eastAsia"/>
          <w:sz w:val="24"/>
        </w:rPr>
        <w:lastRenderedPageBreak/>
        <w:t>元的标准实行，即当期扣款额=（90-季度考核得分值）×10×200，则当期养护项目费用付款额=（该期巡堤保洁+绿化养护+工程日常维修+清障及应急维修）×100% -当期扣款额；③如提前中止合同的，中止月视为合同期满月。（说明：第1期为2022年7月-9月，第2期为2022年10月-11月，第3期为2022年12月-2023年2月，第4期为2023年3月-6月）。</w:t>
      </w:r>
    </w:p>
    <w:p w:rsidR="00456AFF" w:rsidRDefault="00456AFF">
      <w:pPr>
        <w:spacing w:line="560" w:lineRule="exact"/>
        <w:ind w:firstLine="420"/>
        <w:rPr>
          <w:rFonts w:ascii="宋体" w:hAnsi="宋体"/>
          <w:sz w:val="24"/>
        </w:rPr>
      </w:pPr>
    </w:p>
    <w:p w:rsidR="00456AFF" w:rsidRDefault="00753A97">
      <w:pPr>
        <w:spacing w:line="560" w:lineRule="exact"/>
        <w:ind w:firstLine="420"/>
        <w:rPr>
          <w:rFonts w:ascii="宋体" w:hAnsi="宋体"/>
          <w:sz w:val="24"/>
        </w:rPr>
      </w:pPr>
      <w:r>
        <w:rPr>
          <w:rFonts w:ascii="宋体" w:hAnsi="宋体" w:hint="eastAsia"/>
          <w:sz w:val="24"/>
        </w:rPr>
        <w:t>保险费在保险合同生效当期一次性支付完毕，安全费在最后一期支付进度款时一次性支付完毕。</w:t>
      </w:r>
    </w:p>
    <w:p w:rsidR="00456AFF" w:rsidRDefault="00753A97">
      <w:pPr>
        <w:spacing w:line="560" w:lineRule="exact"/>
        <w:ind w:firstLine="420"/>
        <w:rPr>
          <w:rFonts w:ascii="宋体" w:hAnsi="宋体"/>
          <w:sz w:val="24"/>
        </w:rPr>
      </w:pPr>
      <w:r>
        <w:rPr>
          <w:rFonts w:ascii="宋体" w:hAnsi="宋体" w:hint="eastAsia"/>
          <w:sz w:val="24"/>
        </w:rPr>
        <w:t>预付款扣回：在进度款支付中按期平均扣回。</w:t>
      </w:r>
    </w:p>
    <w:p w:rsidR="00456AFF" w:rsidRDefault="00753A97">
      <w:r>
        <w:br w:type="page"/>
      </w:r>
    </w:p>
    <w:p w:rsidR="00456AFF" w:rsidRDefault="00753A97">
      <w:pPr>
        <w:spacing w:line="530" w:lineRule="exact"/>
        <w:jc w:val="center"/>
        <w:rPr>
          <w:rFonts w:ascii="宋体" w:hAnsi="宋体"/>
          <w:bCs/>
          <w:sz w:val="36"/>
          <w:szCs w:val="36"/>
        </w:rPr>
      </w:pPr>
      <w:r>
        <w:rPr>
          <w:rFonts w:ascii="宋体" w:hAnsi="宋体" w:hint="eastAsia"/>
          <w:bCs/>
          <w:sz w:val="36"/>
          <w:szCs w:val="36"/>
        </w:rPr>
        <w:lastRenderedPageBreak/>
        <w:t>第三章  供应商须知</w:t>
      </w:r>
    </w:p>
    <w:p w:rsidR="00456AFF" w:rsidRDefault="00753A97">
      <w:pPr>
        <w:spacing w:line="530" w:lineRule="exact"/>
        <w:jc w:val="center"/>
        <w:rPr>
          <w:rFonts w:ascii="宋体" w:hAnsi="宋体"/>
          <w:bCs/>
          <w:sz w:val="30"/>
          <w:szCs w:val="30"/>
        </w:rPr>
      </w:pPr>
      <w:r>
        <w:rPr>
          <w:rFonts w:ascii="宋体" w:hAnsi="宋体" w:hint="eastAsia"/>
          <w:bCs/>
          <w:sz w:val="30"/>
          <w:szCs w:val="3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5"/>
        <w:gridCol w:w="8918"/>
      </w:tblGrid>
      <w:tr w:rsidR="00456AFF">
        <w:trPr>
          <w:trHeight w:val="346"/>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szCs w:val="20"/>
              </w:rPr>
            </w:pPr>
            <w:r>
              <w:rPr>
                <w:rFonts w:ascii="宋体" w:hAnsi="宋体" w:hint="eastAsia"/>
                <w:bCs/>
                <w:sz w:val="24"/>
              </w:rPr>
              <w:t>序号</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szCs w:val="20"/>
              </w:rPr>
            </w:pPr>
            <w:r>
              <w:rPr>
                <w:rFonts w:ascii="宋体" w:hAnsi="宋体" w:hint="eastAsia"/>
                <w:bCs/>
                <w:sz w:val="24"/>
              </w:rPr>
              <w:t>内容、要求</w:t>
            </w:r>
          </w:p>
        </w:tc>
      </w:tr>
      <w:tr w:rsidR="00456AFF">
        <w:trPr>
          <w:trHeight w:val="348"/>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项目名称：湖州市直属水利工程运行管理所2022-2023年大钱港等堤防维修养护项目</w:t>
            </w:r>
          </w:p>
        </w:tc>
      </w:tr>
      <w:tr w:rsidR="00456AFF">
        <w:trPr>
          <w:trHeight w:val="199"/>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2</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采购内容及数量：详见第二章采购需求</w:t>
            </w:r>
          </w:p>
        </w:tc>
      </w:tr>
      <w:tr w:rsidR="00456AFF">
        <w:trPr>
          <w:trHeight w:val="90"/>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3</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投标保证金：无</w:t>
            </w:r>
          </w:p>
        </w:tc>
      </w:tr>
      <w:tr w:rsidR="00456AFF">
        <w:trPr>
          <w:trHeight w:val="583"/>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4</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投标报价及费用：1、本项目投标应以人民币报价；2、不论投标结果如何，供应商均应自行承担所有与投标有关的全部费用；3、本项目招标代理服务费参照国家计委计价格【2002】1980号、发改价格[2011]534号文件规定下浮后收取（</w:t>
            </w:r>
            <w:r>
              <w:rPr>
                <w:rFonts w:ascii="宋体" w:hAnsi="宋体" w:hint="eastAsia"/>
                <w:b/>
                <w:sz w:val="24"/>
              </w:rPr>
              <w:t>即一标项43500元；二标项46700元；三标段43300元</w:t>
            </w:r>
            <w:r>
              <w:rPr>
                <w:rFonts w:ascii="宋体" w:hAnsi="宋体" w:hint="eastAsia"/>
                <w:bCs/>
                <w:sz w:val="24"/>
              </w:rPr>
              <w:t>），在确定中标供应商后，领取中标通知书前，由中标供应商全额支付，请各供应商自行考虑计入投标报价中。</w:t>
            </w:r>
          </w:p>
        </w:tc>
      </w:tr>
      <w:tr w:rsidR="00456AFF">
        <w:trPr>
          <w:trHeight w:val="1466"/>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5</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答疑与澄清：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rsidR="00456AFF">
        <w:trPr>
          <w:trHeight w:val="328"/>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6</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color w:val="FF0000"/>
                <w:sz w:val="24"/>
              </w:rPr>
              <w:t>采购预算价：人民币1861.1691万元，其中一标项594.2909万元，二标项678.074万元，三标项588.8042万元。</w:t>
            </w:r>
          </w:p>
        </w:tc>
      </w:tr>
      <w:tr w:rsidR="00456AFF">
        <w:trPr>
          <w:trHeight w:val="767"/>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spacing w:line="540" w:lineRule="exact"/>
              <w:jc w:val="center"/>
              <w:rPr>
                <w:rFonts w:ascii="宋体" w:hAnsi="宋体"/>
                <w:bCs/>
                <w:sz w:val="24"/>
              </w:rPr>
            </w:pPr>
          </w:p>
          <w:p w:rsidR="00CD0621" w:rsidRPr="00CD0621" w:rsidRDefault="00CD0621" w:rsidP="00CD0621">
            <w:pPr>
              <w:pStyle w:val="a0"/>
            </w:pP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1、投标文件的制作：本项目实行电子招投标。</w:t>
            </w:r>
          </w:p>
          <w:p w:rsidR="00456AFF" w:rsidRDefault="00753A97">
            <w:pPr>
              <w:snapToGrid w:val="0"/>
              <w:spacing w:line="540" w:lineRule="exact"/>
              <w:rPr>
                <w:rFonts w:ascii="宋体" w:hAnsi="宋体"/>
                <w:bCs/>
                <w:sz w:val="24"/>
              </w:rPr>
            </w:pPr>
            <w:r>
              <w:rPr>
                <w:rFonts w:ascii="宋体" w:hAnsi="宋体" w:hint="eastAsia"/>
                <w:bCs/>
                <w:sz w:val="24"/>
              </w:rPr>
              <w:t>2、供应商应按要求提供电子投标文件及数据电子备份投标文件（U盘），具体内容如下：</w:t>
            </w:r>
          </w:p>
          <w:p w:rsidR="00456AFF" w:rsidRDefault="00753A97">
            <w:pPr>
              <w:snapToGrid w:val="0"/>
              <w:spacing w:line="540" w:lineRule="exact"/>
              <w:rPr>
                <w:rFonts w:ascii="宋体" w:hAnsi="宋体"/>
                <w:bCs/>
                <w:sz w:val="24"/>
              </w:rPr>
            </w:pPr>
            <w:r>
              <w:rPr>
                <w:rFonts w:ascii="宋体" w:hAnsi="宋体" w:hint="eastAsia"/>
                <w:bCs/>
                <w:sz w:val="24"/>
              </w:rPr>
              <w:lastRenderedPageBreak/>
              <w:t>2.1电子投标文件：按政采云平台项目采购-电子交易操作指南及本招标文件要求制作、加密并递交，超过上传时间的视为放弃投标资格，作无效标处理；</w:t>
            </w:r>
          </w:p>
          <w:p w:rsidR="00456AFF" w:rsidRDefault="00753A97">
            <w:pPr>
              <w:snapToGrid w:val="0"/>
              <w:spacing w:line="540" w:lineRule="exact"/>
              <w:rPr>
                <w:rFonts w:ascii="宋体" w:hAnsi="宋体"/>
                <w:bCs/>
                <w:sz w:val="24"/>
              </w:rPr>
            </w:pPr>
            <w:r>
              <w:rPr>
                <w:rFonts w:ascii="宋体" w:hAnsi="宋体" w:hint="eastAsia"/>
                <w:bCs/>
                <w:sz w:val="24"/>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ascii="宋体" w:hAnsi="宋体" w:cs="宋体" w:hint="eastAsia"/>
                <w:bCs/>
                <w:sz w:val="24"/>
                <w:shd w:val="pct10" w:color="auto" w:fill="FFFFFF"/>
              </w:rPr>
              <w:t>供应商应将数据电子备份（U盘）形式的投标文件密封、包装，不按此规定密封、包装的数据电子备份投标文件（U盘）均按未提供处理，《资格文件》和《技术、商务、资信及其他文件》均不得体现报价，否则按无效标处理。</w:t>
            </w:r>
          </w:p>
        </w:tc>
      </w:tr>
      <w:tr w:rsidR="00456AFF">
        <w:trPr>
          <w:trHeight w:val="778"/>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lastRenderedPageBreak/>
              <w:t>8</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投标截止时间：</w:t>
            </w:r>
            <w:r>
              <w:rPr>
                <w:rFonts w:ascii="宋体" w:hAnsi="宋体" w:cs="宋体" w:hint="eastAsia"/>
                <w:bCs/>
                <w:kern w:val="0"/>
                <w:sz w:val="24"/>
              </w:rPr>
              <w:t>2022年</w:t>
            </w:r>
            <w:r w:rsidR="00A548D8">
              <w:rPr>
                <w:rFonts w:ascii="宋体" w:hAnsi="宋体" w:cs="宋体" w:hint="eastAsia"/>
                <w:bCs/>
                <w:kern w:val="0"/>
                <w:sz w:val="24"/>
              </w:rPr>
              <w:t>6</w:t>
            </w:r>
            <w:r>
              <w:rPr>
                <w:rFonts w:ascii="宋体" w:hAnsi="宋体" w:cs="宋体" w:hint="eastAsia"/>
                <w:bCs/>
                <w:kern w:val="0"/>
                <w:sz w:val="24"/>
              </w:rPr>
              <w:t>月</w:t>
            </w:r>
            <w:r w:rsidR="00501403">
              <w:rPr>
                <w:rFonts w:ascii="宋体" w:hAnsi="宋体" w:cs="宋体"/>
                <w:bCs/>
                <w:kern w:val="0"/>
                <w:sz w:val="24"/>
              </w:rPr>
              <w:t>10</w:t>
            </w:r>
            <w:r>
              <w:rPr>
                <w:rFonts w:ascii="宋体" w:hAnsi="宋体" w:cs="宋体" w:hint="eastAsia"/>
                <w:bCs/>
                <w:kern w:val="0"/>
                <w:sz w:val="24"/>
              </w:rPr>
              <w:t>日9：00时</w:t>
            </w:r>
          </w:p>
          <w:p w:rsidR="00456AFF" w:rsidRDefault="00753A97">
            <w:pPr>
              <w:snapToGrid w:val="0"/>
              <w:spacing w:line="540" w:lineRule="exact"/>
              <w:rPr>
                <w:rFonts w:ascii="宋体" w:hAnsi="宋体"/>
                <w:bCs/>
                <w:sz w:val="24"/>
              </w:rPr>
            </w:pPr>
            <w:r>
              <w:rPr>
                <w:rFonts w:ascii="宋体" w:hAnsi="宋体" w:hint="eastAsia"/>
                <w:bCs/>
                <w:sz w:val="24"/>
              </w:rPr>
              <w:t>地点：1）本项目通过“政府采购云平台（</w:t>
            </w:r>
            <w:hyperlink r:id="rId10" w:history="1">
              <w:r>
                <w:rPr>
                  <w:rStyle w:val="aff7"/>
                  <w:rFonts w:ascii="宋体" w:hAnsi="宋体" w:hint="eastAsia"/>
                  <w:bCs/>
                  <w:color w:val="auto"/>
                  <w:sz w:val="24"/>
                </w:rPr>
                <w:t>www.zcygov.cn</w:t>
              </w:r>
            </w:hyperlink>
            <w:r>
              <w:rPr>
                <w:rFonts w:ascii="宋体" w:hAnsi="宋体" w:hint="eastAsia"/>
                <w:bCs/>
                <w:sz w:val="24"/>
              </w:rPr>
              <w:t>）”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rsidR="00456AFF">
        <w:trPr>
          <w:trHeight w:val="582"/>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9</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开标时间：</w:t>
            </w:r>
            <w:r>
              <w:rPr>
                <w:rFonts w:ascii="宋体" w:hAnsi="宋体" w:cs="宋体" w:hint="eastAsia"/>
                <w:bCs/>
                <w:kern w:val="0"/>
                <w:sz w:val="24"/>
              </w:rPr>
              <w:t>2022年</w:t>
            </w:r>
            <w:r w:rsidR="007B51F6">
              <w:rPr>
                <w:rFonts w:ascii="宋体" w:hAnsi="宋体" w:cs="宋体" w:hint="eastAsia"/>
                <w:bCs/>
                <w:kern w:val="0"/>
                <w:sz w:val="24"/>
              </w:rPr>
              <w:t>6</w:t>
            </w:r>
            <w:r>
              <w:rPr>
                <w:rFonts w:ascii="宋体" w:hAnsi="宋体" w:cs="宋体" w:hint="eastAsia"/>
                <w:bCs/>
                <w:kern w:val="0"/>
                <w:sz w:val="24"/>
              </w:rPr>
              <w:t>月</w:t>
            </w:r>
            <w:r w:rsidR="00501403">
              <w:rPr>
                <w:rFonts w:ascii="宋体" w:hAnsi="宋体" w:cs="宋体"/>
                <w:bCs/>
                <w:kern w:val="0"/>
                <w:sz w:val="24"/>
              </w:rPr>
              <w:t>10</w:t>
            </w:r>
            <w:bookmarkStart w:id="3" w:name="_GoBack"/>
            <w:bookmarkEnd w:id="3"/>
            <w:r>
              <w:rPr>
                <w:rFonts w:ascii="宋体" w:hAnsi="宋体" w:cs="宋体" w:hint="eastAsia"/>
                <w:bCs/>
                <w:kern w:val="0"/>
                <w:sz w:val="24"/>
              </w:rPr>
              <w:t xml:space="preserve">日9：00时 </w:t>
            </w:r>
          </w:p>
          <w:p w:rsidR="00456AFF" w:rsidRDefault="00753A97">
            <w:pPr>
              <w:snapToGrid w:val="0"/>
              <w:spacing w:line="540" w:lineRule="exact"/>
              <w:rPr>
                <w:rFonts w:ascii="宋体" w:hAnsi="宋体"/>
                <w:bCs/>
                <w:sz w:val="24"/>
              </w:rPr>
            </w:pPr>
            <w:r>
              <w:rPr>
                <w:rFonts w:ascii="宋体" w:hAnsi="宋体" w:hint="eastAsia"/>
                <w:bCs/>
                <w:sz w:val="24"/>
              </w:rPr>
              <w:t>开标地点：湖州市公共资源交易中心2号楼二楼开标室（湖州市仁皇山片区金盖山路66号），具体详见二楼休息区电子显示屏。</w:t>
            </w:r>
          </w:p>
          <w:p w:rsidR="00456AFF" w:rsidRDefault="00753A97">
            <w:pPr>
              <w:snapToGrid w:val="0"/>
              <w:spacing w:line="540" w:lineRule="exact"/>
              <w:rPr>
                <w:rFonts w:ascii="宋体" w:hAnsi="宋体"/>
                <w:bCs/>
                <w:sz w:val="24"/>
              </w:rPr>
            </w:pPr>
            <w:r>
              <w:rPr>
                <w:rFonts w:ascii="宋体" w:hAnsi="宋体" w:hint="eastAsia"/>
                <w:bCs/>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rsidR="00456AFF" w:rsidRDefault="00753A97">
            <w:pPr>
              <w:snapToGrid w:val="0"/>
              <w:spacing w:line="570" w:lineRule="exact"/>
              <w:rPr>
                <w:rFonts w:ascii="宋体" w:hAnsi="宋体"/>
                <w:bCs/>
                <w:sz w:val="24"/>
              </w:rPr>
            </w:pPr>
            <w:r>
              <w:rPr>
                <w:rFonts w:ascii="宋体" w:hAnsi="宋体" w:hint="eastAsia"/>
                <w:bCs/>
                <w:sz w:val="24"/>
              </w:rPr>
              <w:t>2、数据电子备份投标文件（U盘）：以U盘形式提供的数据电子备份投标文件格式及内容须与政采云平台项目采购-电子交易操作指南中制作、加密并递交的电子投标文件格式及内容一致。递交方式为：</w:t>
            </w:r>
          </w:p>
          <w:p w:rsidR="00456AFF" w:rsidRDefault="00753A97">
            <w:pPr>
              <w:widowControl/>
              <w:spacing w:line="510" w:lineRule="exact"/>
              <w:ind w:right="60"/>
              <w:jc w:val="left"/>
              <w:rPr>
                <w:rFonts w:ascii="宋体" w:hAnsi="宋体" w:cs="宋体"/>
                <w:bCs/>
                <w:kern w:val="0"/>
                <w:sz w:val="24"/>
              </w:rPr>
            </w:pPr>
            <w:r>
              <w:rPr>
                <w:rFonts w:ascii="宋体" w:hAnsi="宋体" w:hint="eastAsia"/>
                <w:bCs/>
                <w:sz w:val="24"/>
              </w:rPr>
              <w:t>2.1</w:t>
            </w:r>
            <w:r>
              <w:rPr>
                <w:rFonts w:ascii="宋体" w:hAnsi="宋体" w:cs="宋体" w:hint="eastAsia"/>
                <w:bCs/>
                <w:kern w:val="0"/>
                <w:sz w:val="24"/>
              </w:rPr>
              <w:t>因疫情原因，本项目采用不见面的形式开标，数据电子备份投标文件（U盘）应</w:t>
            </w:r>
            <w:r>
              <w:rPr>
                <w:rFonts w:ascii="宋体" w:hAnsi="宋体" w:cs="宋体" w:hint="eastAsia"/>
                <w:bCs/>
                <w:kern w:val="0"/>
                <w:sz w:val="24"/>
              </w:rPr>
              <w:lastRenderedPageBreak/>
              <w:t>通过邮寄快递方式送达，邮寄地址为：湖州江南工程管理有限公司[湖州市太湖路777号105]，联系电话：0572-2887888。邮寄截止时间：供应商应于投标时间截止前送达，逾期不予受理。由代理机构人员统一负责接收。</w:t>
            </w:r>
          </w:p>
          <w:p w:rsidR="00456AFF" w:rsidRDefault="00753A97">
            <w:pPr>
              <w:widowControl/>
              <w:spacing w:line="510" w:lineRule="exact"/>
              <w:ind w:right="60"/>
              <w:jc w:val="left"/>
              <w:rPr>
                <w:rFonts w:ascii="宋体" w:hAnsi="宋体" w:cs="宋体"/>
                <w:bCs/>
                <w:kern w:val="0"/>
                <w:sz w:val="24"/>
              </w:rPr>
            </w:pPr>
            <w:r>
              <w:rPr>
                <w:rFonts w:ascii="宋体" w:hAnsi="宋体" w:cs="宋体" w:hint="eastAsia"/>
                <w:bCs/>
                <w:kern w:val="0"/>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rsidR="00456AFF" w:rsidRDefault="00753A97">
            <w:pPr>
              <w:snapToGrid w:val="0"/>
              <w:spacing w:line="540" w:lineRule="exact"/>
              <w:rPr>
                <w:rFonts w:ascii="宋体" w:hAnsi="宋体"/>
                <w:bCs/>
                <w:sz w:val="24"/>
              </w:rPr>
            </w:pPr>
            <w:r>
              <w:rPr>
                <w:rFonts w:ascii="宋体" w:hAnsi="宋体" w:hint="eastAsia"/>
                <w:bCs/>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rsidR="00456AFF">
        <w:trPr>
          <w:trHeight w:val="292"/>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lastRenderedPageBreak/>
              <w:t>10</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评标办法及评分标准：附后</w:t>
            </w:r>
          </w:p>
        </w:tc>
      </w:tr>
      <w:tr w:rsidR="00456AFF">
        <w:trPr>
          <w:trHeight w:val="271"/>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11</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left"/>
              <w:rPr>
                <w:rFonts w:ascii="宋体" w:hAnsi="宋体"/>
                <w:bCs/>
                <w:sz w:val="24"/>
              </w:rPr>
            </w:pPr>
            <w:r>
              <w:rPr>
                <w:rFonts w:ascii="宋体" w:hAnsi="宋体" w:hint="eastAsia"/>
                <w:bCs/>
                <w:sz w:val="24"/>
              </w:rPr>
              <w:t>中标结果公告：评标结束，采购人确认采购结果后，中标公告发布，公告发布网址如下：</w:t>
            </w:r>
          </w:p>
          <w:p w:rsidR="00456AFF" w:rsidRDefault="00753A97">
            <w:pPr>
              <w:snapToGrid w:val="0"/>
              <w:spacing w:line="540" w:lineRule="exact"/>
              <w:jc w:val="left"/>
              <w:rPr>
                <w:rFonts w:ascii="宋体" w:hAnsi="宋体"/>
                <w:bCs/>
                <w:sz w:val="24"/>
              </w:rPr>
            </w:pPr>
            <w:r>
              <w:rPr>
                <w:rFonts w:ascii="宋体" w:hAnsi="宋体" w:hint="eastAsia"/>
                <w:bCs/>
                <w:sz w:val="24"/>
              </w:rPr>
              <w:t>浙江省政府采购网：</w:t>
            </w:r>
            <w:r>
              <w:rPr>
                <w:rFonts w:ascii="宋体" w:hAnsi="宋体"/>
                <w:bCs/>
                <w:sz w:val="24"/>
              </w:rPr>
              <w:t>http://zfcg.czt.zj.gov.cn/</w:t>
            </w:r>
            <w:r>
              <w:rPr>
                <w:rFonts w:ascii="宋体" w:hAnsi="宋体" w:hint="eastAsia"/>
                <w:bCs/>
                <w:sz w:val="24"/>
              </w:rPr>
              <w:t>；</w:t>
            </w:r>
          </w:p>
          <w:p w:rsidR="00456AFF" w:rsidRDefault="00753A97">
            <w:pPr>
              <w:snapToGrid w:val="0"/>
              <w:spacing w:line="540" w:lineRule="exact"/>
              <w:rPr>
                <w:rFonts w:ascii="宋体" w:hAnsi="宋体"/>
                <w:bCs/>
                <w:sz w:val="24"/>
              </w:rPr>
            </w:pPr>
            <w:r>
              <w:rPr>
                <w:rFonts w:ascii="宋体" w:hAnsi="宋体" w:cs="宋体" w:hint="eastAsia"/>
                <w:bCs/>
                <w:kern w:val="0"/>
                <w:sz w:val="24"/>
              </w:rPr>
              <w:t>湖州市公共资源交易信息网</w:t>
            </w:r>
            <w:r>
              <w:rPr>
                <w:rFonts w:ascii="宋体" w:hAnsi="宋体" w:hint="eastAsia"/>
                <w:bCs/>
                <w:sz w:val="24"/>
              </w:rPr>
              <w:t>：</w:t>
            </w:r>
            <w:hyperlink r:id="rId11" w:history="1">
              <w:r>
                <w:rPr>
                  <w:rStyle w:val="aff7"/>
                  <w:rFonts w:ascii="宋体" w:hAnsi="宋体" w:cs="宋体"/>
                  <w:bCs/>
                  <w:color w:val="auto"/>
                  <w:kern w:val="0"/>
                  <w:sz w:val="24"/>
                  <w:u w:val="none"/>
                </w:rPr>
                <w:t>http://ggzy.huzhou.gov.cn/hzfront/</w:t>
              </w:r>
            </w:hyperlink>
            <w:r>
              <w:rPr>
                <w:rFonts w:ascii="宋体" w:hAnsi="宋体" w:cs="宋体" w:hint="eastAsia"/>
                <w:bCs/>
                <w:kern w:val="0"/>
                <w:sz w:val="24"/>
              </w:rPr>
              <w:t>；</w:t>
            </w:r>
          </w:p>
        </w:tc>
      </w:tr>
      <w:tr w:rsidR="00456AFF">
        <w:trPr>
          <w:trHeight w:val="176"/>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12</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中标通知书：在发布中标结果公告的同时，向中标供应商发中标通知书</w:t>
            </w:r>
          </w:p>
        </w:tc>
      </w:tr>
      <w:tr w:rsidR="00456AFF">
        <w:trPr>
          <w:trHeight w:val="82"/>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13</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签订合同时间：中标通知书发出后30日内</w:t>
            </w:r>
          </w:p>
        </w:tc>
      </w:tr>
      <w:tr w:rsidR="00456AFF">
        <w:trPr>
          <w:trHeight w:val="112"/>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14</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履约保证金的收取及退还:</w:t>
            </w:r>
            <w:r>
              <w:rPr>
                <w:rFonts w:hint="eastAsia"/>
                <w:bCs/>
                <w:sz w:val="24"/>
              </w:rPr>
              <w:t>本项目不设履约保证金</w:t>
            </w:r>
          </w:p>
        </w:tc>
      </w:tr>
      <w:tr w:rsidR="00456AFF">
        <w:trPr>
          <w:trHeight w:val="112"/>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15</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投标文件有效期：60天</w:t>
            </w:r>
          </w:p>
        </w:tc>
      </w:tr>
      <w:tr w:rsidR="00456AFF">
        <w:trPr>
          <w:trHeight w:val="385"/>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16</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解释：本招标文件的解释权属于采购人</w:t>
            </w:r>
          </w:p>
        </w:tc>
      </w:tr>
      <w:tr w:rsidR="00456AFF">
        <w:trPr>
          <w:trHeight w:val="385"/>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17</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在确定中标供应商后，签订合同前，中标供应商须提供一份完整的纸质投标文件给采购人，纸质投标文件须与电子投标文件格式及内容一致。</w:t>
            </w:r>
          </w:p>
        </w:tc>
      </w:tr>
      <w:tr w:rsidR="00456AFF">
        <w:trPr>
          <w:trHeight w:val="385"/>
          <w:jc w:val="center"/>
        </w:trPr>
        <w:tc>
          <w:tcPr>
            <w:tcW w:w="70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jc w:val="center"/>
              <w:rPr>
                <w:rFonts w:ascii="宋体" w:hAnsi="宋体"/>
                <w:bCs/>
                <w:sz w:val="24"/>
              </w:rPr>
            </w:pPr>
            <w:r>
              <w:rPr>
                <w:rFonts w:ascii="宋体" w:hAnsi="宋体" w:hint="eastAsia"/>
                <w:bCs/>
                <w:sz w:val="24"/>
              </w:rPr>
              <w:t>18</w:t>
            </w:r>
          </w:p>
        </w:tc>
        <w:tc>
          <w:tcPr>
            <w:tcW w:w="8918"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line="540" w:lineRule="exact"/>
              <w:rPr>
                <w:rFonts w:ascii="宋体" w:hAnsi="宋体"/>
                <w:bCs/>
                <w:sz w:val="24"/>
              </w:rPr>
            </w:pPr>
            <w:r>
              <w:rPr>
                <w:rFonts w:ascii="宋体" w:hAnsi="宋体" w:hint="eastAsia"/>
                <w:bCs/>
                <w:sz w:val="24"/>
              </w:rPr>
              <w:t>特别说明：</w:t>
            </w:r>
            <w:r>
              <w:rPr>
                <w:rFonts w:ascii="宋体" w:hAnsi="宋体"/>
                <w:bCs/>
                <w:sz w:val="24"/>
              </w:rPr>
              <w:t>政采云公司如对电子化开标及评审程序有调整的，应按调整的程序操作。</w:t>
            </w:r>
          </w:p>
        </w:tc>
      </w:tr>
    </w:tbl>
    <w:p w:rsidR="00456AFF" w:rsidRDefault="00753A97">
      <w:pPr>
        <w:spacing w:line="550" w:lineRule="exact"/>
        <w:rPr>
          <w:rFonts w:ascii="宋体" w:hAnsi="宋体" w:cs="宋体"/>
          <w:bCs/>
          <w:sz w:val="24"/>
        </w:rPr>
      </w:pPr>
      <w:r>
        <w:rPr>
          <w:rFonts w:ascii="宋体" w:hAnsi="宋体" w:cs="宋体" w:hint="eastAsia"/>
          <w:bCs/>
          <w:sz w:val="24"/>
        </w:rPr>
        <w:lastRenderedPageBreak/>
        <w:t>一、总  则</w:t>
      </w:r>
    </w:p>
    <w:p w:rsidR="00456AFF" w:rsidRDefault="00753A97" w:rsidP="00624D81">
      <w:pPr>
        <w:spacing w:line="550" w:lineRule="exact"/>
        <w:ind w:firstLineChars="197" w:firstLine="473"/>
        <w:rPr>
          <w:rFonts w:ascii="宋体" w:hAnsi="宋体" w:cs="宋体"/>
          <w:bCs/>
          <w:sz w:val="24"/>
        </w:rPr>
      </w:pPr>
      <w:r>
        <w:rPr>
          <w:rFonts w:ascii="宋体" w:hAnsi="宋体" w:cs="宋体" w:hint="eastAsia"/>
          <w:bCs/>
          <w:sz w:val="24"/>
        </w:rPr>
        <w:t>（一）适用范围</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本招标文件适用于</w:t>
      </w:r>
      <w:r>
        <w:rPr>
          <w:rFonts w:hAnsi="宋体" w:cs="宋体" w:hint="eastAsia"/>
          <w:bCs/>
          <w:sz w:val="24"/>
          <w:szCs w:val="24"/>
          <w:u w:val="single"/>
        </w:rPr>
        <w:t>湖州市直属水利工程运行管理所2022-2023年大钱港等堤防维修养护项目</w:t>
      </w:r>
      <w:r>
        <w:rPr>
          <w:rFonts w:hAnsi="宋体" w:cs="宋体" w:hint="eastAsia"/>
          <w:bCs/>
          <w:sz w:val="24"/>
          <w:szCs w:val="24"/>
        </w:rPr>
        <w:t>的招标、投标、评标、定标、验收、合同履约、付款等行为（法律、法规另有规定的，从其规定）。</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（二）采购预算价：人民币1861.1691万元，其中一标项594.2909万元，二标项678.074万元，三标项588.8042万元。</w:t>
      </w:r>
    </w:p>
    <w:p w:rsidR="00456AFF" w:rsidRDefault="00753A97" w:rsidP="00624D81">
      <w:pPr>
        <w:snapToGrid w:val="0"/>
        <w:spacing w:line="550" w:lineRule="exact"/>
        <w:ind w:firstLineChars="197" w:firstLine="473"/>
        <w:jc w:val="left"/>
        <w:outlineLvl w:val="1"/>
        <w:rPr>
          <w:rFonts w:ascii="宋体" w:hAnsi="宋体" w:cs="宋体"/>
          <w:bCs/>
          <w:sz w:val="24"/>
        </w:rPr>
      </w:pPr>
      <w:r>
        <w:rPr>
          <w:rFonts w:ascii="宋体" w:hAnsi="宋体" w:cs="宋体" w:hint="eastAsia"/>
          <w:bCs/>
          <w:sz w:val="24"/>
        </w:rPr>
        <w:t>（三）定义</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1.采购人系指组织本次招标的</w:t>
      </w:r>
      <w:r>
        <w:rPr>
          <w:rFonts w:hAnsi="宋体" w:cs="宋体" w:hint="eastAsia"/>
          <w:bCs/>
          <w:sz w:val="24"/>
          <w:szCs w:val="24"/>
          <w:u w:val="single"/>
        </w:rPr>
        <w:t>湖州市直属水利工程运行管理所</w:t>
      </w:r>
      <w:r>
        <w:rPr>
          <w:rFonts w:hAnsi="宋体" w:cs="宋体" w:hint="eastAsia"/>
          <w:bCs/>
          <w:sz w:val="24"/>
          <w:szCs w:val="24"/>
        </w:rPr>
        <w:t>，采购代理机构系指受采购人委托组织本次招标的</w:t>
      </w:r>
      <w:r>
        <w:rPr>
          <w:rFonts w:hAnsi="宋体" w:cs="宋体" w:hint="eastAsia"/>
          <w:bCs/>
          <w:sz w:val="24"/>
          <w:szCs w:val="24"/>
          <w:u w:val="single"/>
        </w:rPr>
        <w:t>湖州江南工程管理有限公司</w:t>
      </w:r>
      <w:r>
        <w:rPr>
          <w:rFonts w:hAnsi="宋体" w:cs="宋体" w:hint="eastAsia"/>
          <w:bCs/>
          <w:sz w:val="24"/>
          <w:szCs w:val="24"/>
        </w:rPr>
        <w:t>。</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2.“供应商”指向采购人提交投标文件的单位。</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3.“项目”系指供应商按招标文件规定向采购人提供的服务</w:t>
      </w:r>
      <w:r>
        <w:rPr>
          <w:rFonts w:hAnsi="宋体" w:cs="宋体" w:hint="eastAsia"/>
          <w:bCs/>
          <w:sz w:val="24"/>
        </w:rPr>
        <w:t>及类似其他义务</w:t>
      </w:r>
      <w:r>
        <w:rPr>
          <w:rFonts w:hAnsi="宋体" w:cs="宋体" w:hint="eastAsia"/>
          <w:bCs/>
          <w:sz w:val="24"/>
          <w:szCs w:val="24"/>
        </w:rPr>
        <w:t>。</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4.“书面形式”包括信函、传真、电报等。</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5.“▲”系指实质性要求条款。</w:t>
      </w:r>
    </w:p>
    <w:p w:rsidR="00456AFF" w:rsidRDefault="00753A97">
      <w:pPr>
        <w:snapToGrid w:val="0"/>
        <w:spacing w:line="550" w:lineRule="exact"/>
        <w:ind w:firstLineChars="196" w:firstLine="470"/>
        <w:jc w:val="left"/>
        <w:outlineLvl w:val="1"/>
        <w:rPr>
          <w:rFonts w:ascii="宋体" w:hAnsi="宋体" w:cs="宋体"/>
          <w:bCs/>
          <w:sz w:val="24"/>
        </w:rPr>
      </w:pPr>
      <w:r>
        <w:rPr>
          <w:rFonts w:ascii="宋体" w:hAnsi="宋体" w:cs="宋体" w:hint="eastAsia"/>
          <w:bCs/>
          <w:sz w:val="24"/>
        </w:rPr>
        <w:t>（四）采购方式</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本次招标采用公开招标方式进行。</w:t>
      </w:r>
    </w:p>
    <w:p w:rsidR="00456AFF" w:rsidRDefault="00753A97">
      <w:pPr>
        <w:snapToGrid w:val="0"/>
        <w:spacing w:line="550" w:lineRule="exact"/>
        <w:ind w:firstLineChars="196" w:firstLine="470"/>
        <w:jc w:val="left"/>
        <w:outlineLvl w:val="1"/>
        <w:rPr>
          <w:rFonts w:ascii="宋体" w:hAnsi="宋体" w:cs="宋体"/>
          <w:bCs/>
          <w:sz w:val="24"/>
        </w:rPr>
      </w:pPr>
      <w:r>
        <w:rPr>
          <w:rFonts w:ascii="宋体" w:hAnsi="宋体" w:cs="宋体" w:hint="eastAsia"/>
          <w:bCs/>
          <w:sz w:val="24"/>
        </w:rPr>
        <w:t>（五）投标委托（两种方式）</w:t>
      </w:r>
    </w:p>
    <w:p w:rsidR="00456AFF" w:rsidRDefault="00753A97">
      <w:pPr>
        <w:snapToGrid w:val="0"/>
        <w:spacing w:line="550" w:lineRule="exact"/>
        <w:ind w:firstLineChars="196" w:firstLine="470"/>
        <w:jc w:val="left"/>
        <w:outlineLvl w:val="1"/>
        <w:rPr>
          <w:rFonts w:ascii="宋体" w:hAnsi="宋体" w:cs="宋体"/>
          <w:bCs/>
          <w:sz w:val="24"/>
        </w:rPr>
      </w:pPr>
      <w:r>
        <w:rPr>
          <w:rFonts w:ascii="宋体" w:hAnsi="宋体" w:cs="宋体" w:hint="eastAsia"/>
          <w:bCs/>
          <w:sz w:val="24"/>
        </w:rPr>
        <w:t>1、本项目原则上采用不见面形式开标，法定代表人或其授权委托人无需到场，在线响应即可（通过指定的电子邮箱、传真等方式）。</w:t>
      </w:r>
    </w:p>
    <w:p w:rsidR="00456AFF" w:rsidRDefault="00753A97">
      <w:pPr>
        <w:snapToGrid w:val="0"/>
        <w:spacing w:line="550" w:lineRule="exact"/>
        <w:ind w:firstLineChars="196" w:firstLine="470"/>
        <w:jc w:val="left"/>
        <w:outlineLvl w:val="1"/>
        <w:rPr>
          <w:rFonts w:ascii="宋体" w:hAnsi="宋体" w:cs="宋体"/>
          <w:bCs/>
          <w:sz w:val="24"/>
          <w:u w:val="single"/>
        </w:rPr>
      </w:pPr>
      <w:r>
        <w:rPr>
          <w:rFonts w:ascii="宋体" w:hAnsi="宋体" w:cs="宋体" w:hint="eastAsia"/>
          <w:bCs/>
          <w:sz w:val="24"/>
        </w:rPr>
        <w:t>2、</w:t>
      </w:r>
      <w:r>
        <w:rPr>
          <w:rFonts w:ascii="宋体" w:hAnsi="宋体" w:cs="宋体" w:hint="eastAsia"/>
          <w:bCs/>
          <w:kern w:val="0"/>
          <w:sz w:val="24"/>
        </w:rPr>
        <w:t>若供应商派授权代表出席开标会议，</w:t>
      </w:r>
      <w:r>
        <w:rPr>
          <w:rFonts w:ascii="宋体" w:hAnsi="宋体" w:cs="宋体" w:hint="eastAsia"/>
          <w:bCs/>
          <w:sz w:val="24"/>
        </w:rPr>
        <w:t>须携带有效身份证件。如供应商代表不是法定代表人，须有法定代表人出具的授权委托书及授权代理人</w:t>
      </w:r>
      <w:r>
        <w:rPr>
          <w:rFonts w:ascii="宋体" w:hAnsi="宋体" w:cs="宋体" w:hint="eastAsia"/>
          <w:kern w:val="0"/>
          <w:sz w:val="24"/>
        </w:rPr>
        <w:t>2022年3月至今任意</w:t>
      </w:r>
      <w:r>
        <w:rPr>
          <w:rFonts w:ascii="宋体" w:hAnsi="宋体" w:cs="宋体" w:hint="eastAsia"/>
          <w:bCs/>
          <w:sz w:val="24"/>
        </w:rPr>
        <w:t>一个月个人社保本单位缴纳证明文件（提供原件，格式见第六章）。</w:t>
      </w:r>
      <w:r>
        <w:rPr>
          <w:rFonts w:ascii="宋体" w:hAnsi="宋体" w:cs="宋体" w:hint="eastAsia"/>
          <w:bCs/>
          <w:sz w:val="24"/>
          <w:u w:val="single"/>
        </w:rPr>
        <w:t>在开标时需单独提交一份交给采购人及采购代理机构，以便对供应商资格进行审核，法定代表人授权委托书原件必须由法定代表人签名并加盖单位公章。</w:t>
      </w:r>
    </w:p>
    <w:p w:rsidR="00456AFF" w:rsidRDefault="00753A97">
      <w:pPr>
        <w:spacing w:line="550" w:lineRule="exact"/>
        <w:ind w:firstLineChars="200" w:firstLine="480"/>
        <w:rPr>
          <w:rFonts w:ascii="宋体" w:hAnsi="宋体" w:cs="宋体"/>
          <w:bCs/>
          <w:sz w:val="24"/>
          <w:u w:val="single"/>
        </w:rPr>
      </w:pPr>
      <w:r>
        <w:rPr>
          <w:rFonts w:ascii="宋体" w:hAnsi="宋体" w:cs="宋体" w:hint="eastAsia"/>
          <w:bCs/>
          <w:kern w:val="0"/>
          <w:sz w:val="24"/>
        </w:rPr>
        <w:t>注：供应商若派授权代表出席开标会议，须随身携带笔记本电脑及制作电子投标文</w:t>
      </w:r>
      <w:r>
        <w:rPr>
          <w:rFonts w:ascii="宋体" w:hAnsi="宋体" w:cs="宋体" w:hint="eastAsia"/>
          <w:bCs/>
          <w:kern w:val="0"/>
          <w:sz w:val="24"/>
        </w:rPr>
        <w:lastRenderedPageBreak/>
        <w:t>件的CA锁，交易中心不提供无线网络，由供应商自行解决。</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（六）投标费用</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1.供应商应自行承担投标过程中的所有相关费用，不论中标与否，采购人在任何情况下不承担有关费用。</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2.本项目招标代理服务费参照国家计委计价格【2002】1980号、发改价格[2011]534号文件规定</w:t>
      </w:r>
      <w:r>
        <w:rPr>
          <w:rFonts w:ascii="宋体" w:hAnsi="宋体" w:hint="eastAsia"/>
          <w:bCs/>
          <w:sz w:val="24"/>
        </w:rPr>
        <w:t>下浮后收取（</w:t>
      </w:r>
      <w:r>
        <w:rPr>
          <w:rFonts w:ascii="宋体" w:hAnsi="宋体" w:hint="eastAsia"/>
          <w:b/>
          <w:sz w:val="24"/>
        </w:rPr>
        <w:t>即一标项43500元；二标项46700元；三标段43300元</w:t>
      </w:r>
      <w:r>
        <w:rPr>
          <w:rFonts w:ascii="宋体" w:hAnsi="宋体" w:hint="eastAsia"/>
          <w:bCs/>
          <w:sz w:val="24"/>
        </w:rPr>
        <w:t>）</w:t>
      </w:r>
      <w:r>
        <w:rPr>
          <w:rFonts w:ascii="宋体" w:hAnsi="宋体" w:cs="宋体" w:hint="eastAsia"/>
          <w:bCs/>
          <w:sz w:val="24"/>
        </w:rPr>
        <w:t>，在确定中标供应商后，领取中标通知书前，由中标供应商全额支付，请各供应商自行考虑计入投标报价中。</w:t>
      </w:r>
    </w:p>
    <w:p w:rsidR="00456AFF" w:rsidRDefault="00753A97">
      <w:pPr>
        <w:spacing w:line="580" w:lineRule="exact"/>
        <w:ind w:firstLineChars="200" w:firstLine="480"/>
        <w:rPr>
          <w:rFonts w:ascii="宋体" w:hAnsi="宋体" w:cs="宋体"/>
          <w:bCs/>
          <w:sz w:val="24"/>
        </w:rPr>
      </w:pPr>
      <w:r>
        <w:rPr>
          <w:rFonts w:ascii="宋体" w:hAnsi="宋体" w:cs="宋体" w:hint="eastAsia"/>
          <w:bCs/>
          <w:sz w:val="24"/>
        </w:rPr>
        <w:t>代理机构银行账户信息：</w:t>
      </w:r>
    </w:p>
    <w:p w:rsidR="00456AFF" w:rsidRDefault="00753A97">
      <w:pPr>
        <w:spacing w:line="580" w:lineRule="exact"/>
        <w:ind w:firstLineChars="200" w:firstLine="480"/>
        <w:rPr>
          <w:rFonts w:ascii="宋体" w:hAnsi="宋体" w:cs="宋体"/>
          <w:bCs/>
          <w:sz w:val="24"/>
        </w:rPr>
      </w:pPr>
      <w:r>
        <w:rPr>
          <w:rFonts w:ascii="宋体" w:hAnsi="宋体" w:cs="宋体" w:hint="eastAsia"/>
          <w:bCs/>
          <w:sz w:val="24"/>
        </w:rPr>
        <w:t>户名：湖州江南工程管理有限公司</w:t>
      </w:r>
    </w:p>
    <w:p w:rsidR="00456AFF" w:rsidRDefault="00753A97">
      <w:pPr>
        <w:spacing w:line="580" w:lineRule="exact"/>
        <w:ind w:firstLineChars="200" w:firstLine="480"/>
        <w:rPr>
          <w:rFonts w:ascii="宋体" w:hAnsi="宋体" w:cs="宋体"/>
          <w:bCs/>
          <w:sz w:val="24"/>
        </w:rPr>
      </w:pPr>
      <w:r>
        <w:rPr>
          <w:rFonts w:ascii="宋体" w:hAnsi="宋体" w:cs="宋体" w:hint="eastAsia"/>
          <w:bCs/>
          <w:sz w:val="24"/>
        </w:rPr>
        <w:t>开户银行：农行湖州红丰支行</w:t>
      </w:r>
    </w:p>
    <w:p w:rsidR="00456AFF" w:rsidRDefault="00753A97">
      <w:pPr>
        <w:spacing w:line="580" w:lineRule="exact"/>
        <w:ind w:firstLineChars="200" w:firstLine="480"/>
        <w:rPr>
          <w:bCs/>
        </w:rPr>
      </w:pPr>
      <w:r>
        <w:rPr>
          <w:rFonts w:ascii="宋体" w:hAnsi="宋体" w:cs="宋体" w:hint="eastAsia"/>
          <w:bCs/>
          <w:sz w:val="24"/>
        </w:rPr>
        <w:t>帐  号：1910 5401 0400 04453</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（七）联合体投标</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本项目不接受联合体投标。</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（八）转包与分包</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本项目不允许转包，也不可以分包。</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特别说明：</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▲1.供应商投标所使用的资格、信誉、荣誉、业绩与企业认证必须为本法人所拥有。供应商投标所使用的采购项目实施人员必须为本法人员工。</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▲2.供应商应仔细阅读招标文件的所有内容，按照招标文件的要求提交投标文件，并对所提供的全部资料的真实性承担法律责任。</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rsidR="00456AFF" w:rsidRDefault="00753A97">
      <w:pPr>
        <w:pStyle w:val="af2"/>
        <w:spacing w:line="550" w:lineRule="exact"/>
        <w:ind w:firstLineChars="200" w:firstLine="480"/>
        <w:outlineLvl w:val="1"/>
        <w:rPr>
          <w:rFonts w:hAnsi="宋体" w:cs="Times New Roman"/>
          <w:bCs/>
          <w:sz w:val="24"/>
          <w:szCs w:val="24"/>
        </w:rPr>
      </w:pPr>
      <w:r>
        <w:rPr>
          <w:rFonts w:hAnsi="宋体" w:cs="Times New Roman"/>
          <w:bCs/>
          <w:sz w:val="24"/>
          <w:szCs w:val="24"/>
        </w:rPr>
        <w:t>（</w:t>
      </w:r>
      <w:r>
        <w:rPr>
          <w:rFonts w:hAnsi="宋体" w:cs="Times New Roman" w:hint="eastAsia"/>
          <w:bCs/>
          <w:sz w:val="24"/>
          <w:szCs w:val="24"/>
        </w:rPr>
        <w:t>九</w:t>
      </w:r>
      <w:r>
        <w:rPr>
          <w:rFonts w:hAnsi="宋体" w:cs="Times New Roman"/>
          <w:bCs/>
          <w:sz w:val="24"/>
          <w:szCs w:val="24"/>
        </w:rPr>
        <w:t>）质疑和投诉</w:t>
      </w:r>
    </w:p>
    <w:p w:rsidR="00456AFF" w:rsidRDefault="00753A97">
      <w:pPr>
        <w:spacing w:line="550" w:lineRule="exact"/>
        <w:ind w:firstLineChars="200" w:firstLine="480"/>
        <w:rPr>
          <w:rFonts w:ascii="宋体" w:hAnsi="宋体"/>
          <w:bCs/>
          <w:sz w:val="24"/>
        </w:rPr>
      </w:pPr>
      <w:r>
        <w:rPr>
          <w:rFonts w:ascii="宋体" w:hAnsi="宋体" w:hint="eastAsia"/>
          <w:bCs/>
          <w:sz w:val="24"/>
        </w:rPr>
        <w:lastRenderedPageBreak/>
        <w:t>根据《中华人民共和国财政部令第94号-政府采购质疑和投诉办法》第二章规定。</w:t>
      </w:r>
    </w:p>
    <w:p w:rsidR="00456AFF" w:rsidRDefault="00753A97">
      <w:pPr>
        <w:spacing w:line="550" w:lineRule="exact"/>
        <w:ind w:firstLineChars="200" w:firstLine="480"/>
        <w:rPr>
          <w:rFonts w:ascii="宋体" w:hAnsi="宋体"/>
          <w:bCs/>
          <w:sz w:val="24"/>
        </w:rPr>
      </w:pPr>
      <w:r>
        <w:rPr>
          <w:rFonts w:ascii="宋体" w:hAnsi="宋体" w:hint="eastAsia"/>
          <w:bCs/>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rsidR="00456AFF" w:rsidRDefault="00753A97">
      <w:pPr>
        <w:spacing w:line="550" w:lineRule="exact"/>
        <w:ind w:firstLineChars="200" w:firstLine="480"/>
        <w:rPr>
          <w:rFonts w:ascii="宋体" w:hAnsi="宋体"/>
          <w:bCs/>
          <w:sz w:val="24"/>
        </w:rPr>
      </w:pPr>
      <w:r>
        <w:rPr>
          <w:rFonts w:ascii="宋体" w:hAnsi="宋体" w:hint="eastAsia"/>
          <w:bCs/>
          <w:sz w:val="24"/>
        </w:rPr>
        <w:t>2.提出质疑的供应商（以下简称质疑供应商）应当是参与所质疑项目采购活动的供应商。</w:t>
      </w:r>
    </w:p>
    <w:p w:rsidR="00456AFF" w:rsidRDefault="00753A97">
      <w:pPr>
        <w:spacing w:line="550" w:lineRule="exact"/>
        <w:ind w:firstLineChars="200" w:firstLine="480"/>
        <w:rPr>
          <w:rFonts w:ascii="宋体" w:hAnsi="宋体"/>
          <w:bCs/>
          <w:sz w:val="24"/>
        </w:rPr>
      </w:pPr>
      <w:r>
        <w:rPr>
          <w:rFonts w:ascii="宋体" w:hAnsi="宋体" w:hint="eastAsia"/>
          <w:bCs/>
          <w:sz w:val="24"/>
        </w:rPr>
        <w:t>潜在供应商已依法获取（依法获取指：</w:t>
      </w:r>
      <w:r>
        <w:rPr>
          <w:rFonts w:ascii="宋体" w:hAnsi="宋体" w:hint="eastAsia"/>
          <w:bCs/>
          <w:sz w:val="24"/>
          <w:u w:val="single"/>
        </w:rPr>
        <w:t>依法获取指：供应商按本项目招标公告要求在政采云系统上获取并报名成功</w:t>
      </w:r>
      <w:r>
        <w:rPr>
          <w:rFonts w:ascii="宋体" w:hAnsi="宋体" w:hint="eastAsia"/>
          <w:bCs/>
          <w:sz w:val="24"/>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rsidR="00456AFF" w:rsidRDefault="00753A97">
      <w:pPr>
        <w:spacing w:line="550" w:lineRule="exact"/>
        <w:ind w:leftChars="200" w:left="560"/>
        <w:rPr>
          <w:rFonts w:ascii="宋体" w:hAnsi="宋体"/>
          <w:bCs/>
          <w:sz w:val="24"/>
        </w:rPr>
      </w:pPr>
      <w:r>
        <w:rPr>
          <w:rFonts w:ascii="宋体" w:hAnsi="宋体" w:hint="eastAsia"/>
          <w:bCs/>
          <w:sz w:val="24"/>
        </w:rPr>
        <w:t>3.供应商提出质疑应当提交质疑函和必要的证明材料。质疑函应当包括下列内容:</w:t>
      </w:r>
    </w:p>
    <w:p w:rsidR="00456AFF" w:rsidRDefault="00753A97">
      <w:pPr>
        <w:spacing w:line="550" w:lineRule="exact"/>
        <w:ind w:firstLineChars="150" w:firstLine="360"/>
        <w:rPr>
          <w:rFonts w:ascii="宋体" w:hAnsi="宋体"/>
          <w:bCs/>
          <w:sz w:val="24"/>
        </w:rPr>
      </w:pPr>
      <w:r>
        <w:rPr>
          <w:rFonts w:ascii="宋体" w:hAnsi="宋体" w:hint="eastAsia"/>
          <w:bCs/>
          <w:sz w:val="24"/>
        </w:rPr>
        <w:t>（1）供应商的姓名或者名称、地址、邮编、联系人及联系电话；</w:t>
      </w:r>
    </w:p>
    <w:p w:rsidR="00456AFF" w:rsidRDefault="00753A97">
      <w:pPr>
        <w:spacing w:line="550" w:lineRule="exact"/>
        <w:ind w:firstLineChars="150" w:firstLine="360"/>
        <w:rPr>
          <w:rFonts w:ascii="宋体" w:hAnsi="宋体"/>
          <w:bCs/>
          <w:sz w:val="24"/>
        </w:rPr>
      </w:pPr>
      <w:r>
        <w:rPr>
          <w:rFonts w:ascii="宋体" w:hAnsi="宋体" w:hint="eastAsia"/>
          <w:bCs/>
          <w:sz w:val="24"/>
        </w:rPr>
        <w:t>（2）质疑项目的名称、编号；</w:t>
      </w:r>
    </w:p>
    <w:p w:rsidR="00456AFF" w:rsidRDefault="00753A97">
      <w:pPr>
        <w:spacing w:line="550" w:lineRule="exact"/>
        <w:ind w:firstLineChars="150" w:firstLine="360"/>
        <w:rPr>
          <w:rFonts w:ascii="宋体" w:hAnsi="宋体"/>
          <w:bCs/>
          <w:sz w:val="24"/>
        </w:rPr>
      </w:pPr>
      <w:r>
        <w:rPr>
          <w:rFonts w:ascii="宋体" w:hAnsi="宋体" w:hint="eastAsia"/>
          <w:bCs/>
          <w:sz w:val="24"/>
        </w:rPr>
        <w:t>（3）具体、明确的质疑事项和与质疑事项相关的请求；</w:t>
      </w:r>
    </w:p>
    <w:p w:rsidR="00456AFF" w:rsidRDefault="00753A97">
      <w:pPr>
        <w:spacing w:line="550" w:lineRule="exact"/>
        <w:ind w:firstLineChars="150" w:firstLine="360"/>
        <w:rPr>
          <w:rFonts w:ascii="宋体" w:hAnsi="宋体"/>
          <w:bCs/>
          <w:sz w:val="24"/>
        </w:rPr>
      </w:pPr>
      <w:r>
        <w:rPr>
          <w:rFonts w:ascii="宋体" w:hAnsi="宋体" w:hint="eastAsia"/>
          <w:bCs/>
          <w:sz w:val="24"/>
        </w:rPr>
        <w:t>（4）事实依据；</w:t>
      </w:r>
    </w:p>
    <w:p w:rsidR="00456AFF" w:rsidRDefault="00753A97">
      <w:pPr>
        <w:spacing w:line="550" w:lineRule="exact"/>
        <w:ind w:firstLineChars="150" w:firstLine="360"/>
        <w:rPr>
          <w:rFonts w:ascii="宋体" w:hAnsi="宋体"/>
          <w:bCs/>
          <w:sz w:val="24"/>
        </w:rPr>
      </w:pPr>
      <w:r>
        <w:rPr>
          <w:rFonts w:ascii="宋体" w:hAnsi="宋体" w:hint="eastAsia"/>
          <w:bCs/>
          <w:sz w:val="24"/>
        </w:rPr>
        <w:t>（5）必要的法律依据；</w:t>
      </w:r>
    </w:p>
    <w:p w:rsidR="00456AFF" w:rsidRDefault="00753A97">
      <w:pPr>
        <w:spacing w:line="550" w:lineRule="exact"/>
        <w:ind w:firstLineChars="150" w:firstLine="360"/>
        <w:rPr>
          <w:rFonts w:ascii="宋体" w:hAnsi="宋体"/>
          <w:bCs/>
          <w:sz w:val="24"/>
        </w:rPr>
      </w:pPr>
      <w:r>
        <w:rPr>
          <w:rFonts w:ascii="宋体" w:hAnsi="宋体" w:hint="eastAsia"/>
          <w:bCs/>
          <w:sz w:val="24"/>
        </w:rPr>
        <w:t>（6）提出质疑的日期。</w:t>
      </w:r>
    </w:p>
    <w:p w:rsidR="00456AFF" w:rsidRDefault="00753A97">
      <w:pPr>
        <w:spacing w:line="550" w:lineRule="exact"/>
        <w:ind w:firstLineChars="200" w:firstLine="480"/>
        <w:rPr>
          <w:rFonts w:ascii="宋体" w:hAnsi="宋体"/>
          <w:bCs/>
          <w:sz w:val="24"/>
        </w:rPr>
      </w:pPr>
      <w:r>
        <w:rPr>
          <w:rFonts w:ascii="宋体" w:hAnsi="宋体" w:hint="eastAsia"/>
          <w:bCs/>
          <w:sz w:val="24"/>
        </w:rPr>
        <w:t>供应商为自然人的，应当由本人签字；供应商为法人或者其他组织的，应当由法定代表人、主要负责人，或者其授权代表签字或者盖章，并加盖公章。</w:t>
      </w:r>
    </w:p>
    <w:p w:rsidR="00456AFF" w:rsidRDefault="00753A97">
      <w:pPr>
        <w:spacing w:line="550" w:lineRule="exact"/>
        <w:ind w:firstLineChars="200" w:firstLine="480"/>
        <w:rPr>
          <w:rFonts w:ascii="宋体" w:hAnsi="宋体"/>
          <w:bCs/>
          <w:sz w:val="24"/>
        </w:rPr>
      </w:pPr>
      <w:r>
        <w:rPr>
          <w:rFonts w:ascii="宋体" w:hAnsi="宋体" w:hint="eastAsia"/>
          <w:bCs/>
          <w:sz w:val="24"/>
        </w:rPr>
        <w:t>4.采购人、采购代理机构不得拒收质疑供应商在法定质疑期内发出的质疑函，应当在收到质疑函后7个工作日内作出答复，并以书面形式通知质疑供应商和其他有关供应商。</w:t>
      </w:r>
    </w:p>
    <w:p w:rsidR="00456AFF" w:rsidRDefault="00753A97">
      <w:pPr>
        <w:spacing w:line="550" w:lineRule="exact"/>
        <w:ind w:firstLineChars="200" w:firstLine="480"/>
        <w:rPr>
          <w:rFonts w:ascii="宋体" w:hAnsi="宋体"/>
          <w:bCs/>
          <w:sz w:val="24"/>
        </w:rPr>
      </w:pPr>
      <w:r>
        <w:rPr>
          <w:rFonts w:ascii="宋体" w:hAnsi="宋体" w:hint="eastAsia"/>
          <w:bCs/>
          <w:sz w:val="24"/>
        </w:rPr>
        <w:t>5.供应商对评审过程、中标或者中标结果提出质疑的，采购人、采购代理机构可以组织原评标委员会、竞争性谈判小组、询价小组或者竞争性磋商小组协助答复质疑。</w:t>
      </w:r>
    </w:p>
    <w:p w:rsidR="00456AFF" w:rsidRDefault="00753A97">
      <w:pPr>
        <w:spacing w:line="550" w:lineRule="exact"/>
        <w:ind w:firstLineChars="200" w:firstLine="480"/>
        <w:rPr>
          <w:rFonts w:ascii="宋体" w:hAnsi="宋体"/>
          <w:bCs/>
          <w:sz w:val="24"/>
        </w:rPr>
      </w:pPr>
      <w:r>
        <w:rPr>
          <w:rFonts w:ascii="宋体" w:hAnsi="宋体" w:hint="eastAsia"/>
          <w:bCs/>
          <w:sz w:val="24"/>
        </w:rPr>
        <w:lastRenderedPageBreak/>
        <w:t>6.质疑答复应当包括下列内容：</w:t>
      </w:r>
    </w:p>
    <w:p w:rsidR="00456AFF" w:rsidRDefault="00753A97">
      <w:pPr>
        <w:spacing w:line="550" w:lineRule="exact"/>
        <w:ind w:firstLineChars="150" w:firstLine="360"/>
        <w:rPr>
          <w:rFonts w:ascii="宋体" w:hAnsi="宋体"/>
          <w:bCs/>
          <w:sz w:val="24"/>
        </w:rPr>
      </w:pPr>
      <w:r>
        <w:rPr>
          <w:rFonts w:ascii="宋体" w:hAnsi="宋体" w:hint="eastAsia"/>
          <w:bCs/>
          <w:sz w:val="24"/>
        </w:rPr>
        <w:t>（1）质疑供应商的姓名或者名称；</w:t>
      </w:r>
    </w:p>
    <w:p w:rsidR="00456AFF" w:rsidRDefault="00753A97">
      <w:pPr>
        <w:spacing w:line="550" w:lineRule="exact"/>
        <w:ind w:firstLineChars="150" w:firstLine="360"/>
        <w:rPr>
          <w:rFonts w:ascii="宋体" w:hAnsi="宋体"/>
          <w:bCs/>
          <w:sz w:val="24"/>
        </w:rPr>
      </w:pPr>
      <w:r>
        <w:rPr>
          <w:rFonts w:ascii="宋体" w:hAnsi="宋体" w:hint="eastAsia"/>
          <w:bCs/>
          <w:sz w:val="24"/>
        </w:rPr>
        <w:t>（2）收到质疑函的日期、质疑项目名称及编号；</w:t>
      </w:r>
    </w:p>
    <w:p w:rsidR="00456AFF" w:rsidRDefault="00753A97">
      <w:pPr>
        <w:spacing w:line="550" w:lineRule="exact"/>
        <w:ind w:firstLineChars="150" w:firstLine="360"/>
        <w:rPr>
          <w:rFonts w:ascii="宋体" w:hAnsi="宋体"/>
          <w:bCs/>
          <w:sz w:val="24"/>
        </w:rPr>
      </w:pPr>
      <w:r>
        <w:rPr>
          <w:rFonts w:ascii="宋体" w:hAnsi="宋体" w:hint="eastAsia"/>
          <w:bCs/>
          <w:sz w:val="24"/>
        </w:rPr>
        <w:t>（3）质疑事项、质疑答复的具体内容、事实依据和法律依据；</w:t>
      </w:r>
    </w:p>
    <w:p w:rsidR="00456AFF" w:rsidRDefault="00753A97">
      <w:pPr>
        <w:spacing w:line="550" w:lineRule="exact"/>
        <w:ind w:firstLineChars="150" w:firstLine="360"/>
        <w:rPr>
          <w:rFonts w:ascii="宋体" w:hAnsi="宋体"/>
          <w:bCs/>
          <w:sz w:val="24"/>
        </w:rPr>
      </w:pPr>
      <w:r>
        <w:rPr>
          <w:rFonts w:ascii="宋体" w:hAnsi="宋体" w:hint="eastAsia"/>
          <w:bCs/>
          <w:sz w:val="24"/>
        </w:rPr>
        <w:t>（4）告知质疑供应商依法投诉的权利；</w:t>
      </w:r>
    </w:p>
    <w:p w:rsidR="00456AFF" w:rsidRDefault="00753A97">
      <w:pPr>
        <w:spacing w:line="550" w:lineRule="exact"/>
        <w:ind w:firstLineChars="150" w:firstLine="360"/>
        <w:rPr>
          <w:rFonts w:ascii="宋体" w:hAnsi="宋体"/>
          <w:bCs/>
          <w:sz w:val="24"/>
        </w:rPr>
      </w:pPr>
      <w:r>
        <w:rPr>
          <w:rFonts w:ascii="宋体" w:hAnsi="宋体" w:hint="eastAsia"/>
          <w:bCs/>
          <w:sz w:val="24"/>
        </w:rPr>
        <w:t>（5）质疑答复人名称；</w:t>
      </w:r>
    </w:p>
    <w:p w:rsidR="00456AFF" w:rsidRDefault="00753A97">
      <w:pPr>
        <w:spacing w:line="550" w:lineRule="exact"/>
        <w:ind w:firstLineChars="150" w:firstLine="360"/>
        <w:rPr>
          <w:rFonts w:ascii="宋体" w:hAnsi="宋体"/>
          <w:bCs/>
          <w:sz w:val="24"/>
        </w:rPr>
      </w:pPr>
      <w:r>
        <w:rPr>
          <w:rFonts w:ascii="宋体" w:hAnsi="宋体" w:hint="eastAsia"/>
          <w:bCs/>
          <w:sz w:val="24"/>
        </w:rPr>
        <w:t>（6）答复质疑的日期。</w:t>
      </w:r>
    </w:p>
    <w:p w:rsidR="00456AFF" w:rsidRDefault="00753A97">
      <w:pPr>
        <w:spacing w:line="550" w:lineRule="exact"/>
        <w:ind w:firstLineChars="200" w:firstLine="480"/>
        <w:rPr>
          <w:rFonts w:ascii="宋体" w:hAnsi="宋体"/>
          <w:bCs/>
          <w:sz w:val="24"/>
        </w:rPr>
      </w:pPr>
      <w:r>
        <w:rPr>
          <w:rFonts w:ascii="宋体" w:hAnsi="宋体" w:hint="eastAsia"/>
          <w:bCs/>
          <w:sz w:val="24"/>
        </w:rPr>
        <w:t>质疑答复的内容不得涉及商业秘密。</w:t>
      </w:r>
    </w:p>
    <w:p w:rsidR="00456AFF" w:rsidRDefault="00753A97">
      <w:pPr>
        <w:spacing w:line="550" w:lineRule="exact"/>
        <w:ind w:firstLineChars="200" w:firstLine="480"/>
        <w:rPr>
          <w:rFonts w:ascii="宋体" w:hAnsi="宋体"/>
          <w:bCs/>
          <w:sz w:val="24"/>
        </w:rPr>
      </w:pPr>
      <w:r>
        <w:rPr>
          <w:rFonts w:ascii="宋体" w:hAnsi="宋体" w:hint="eastAsia"/>
          <w:bCs/>
          <w:sz w:val="24"/>
        </w:rPr>
        <w:t>7.采购人、采购代理机构认为供应商质疑不成立，或者成立但未对中标、中标结果构成影响的，继续开展采购活动；认为供应商质疑成立且影响或者可能影响中标、中标结果的，按照下列情况处理：</w:t>
      </w:r>
    </w:p>
    <w:p w:rsidR="00456AFF" w:rsidRDefault="00753A97">
      <w:pPr>
        <w:spacing w:line="550" w:lineRule="exact"/>
        <w:ind w:firstLineChars="150" w:firstLine="360"/>
        <w:rPr>
          <w:rFonts w:ascii="宋体" w:hAnsi="宋体"/>
          <w:bCs/>
          <w:sz w:val="24"/>
        </w:rPr>
      </w:pPr>
      <w:r>
        <w:rPr>
          <w:rFonts w:ascii="宋体" w:hAnsi="宋体" w:hint="eastAsia"/>
          <w:bCs/>
          <w:sz w:val="24"/>
        </w:rPr>
        <w:t>（1）对招标文件提出的质疑，依法通过澄清或者修改可以继续开展采购活动的，澄清或者修改招标文件后继续开展采购活动；否则应当修改招标文件后重新开展采购活动。</w:t>
      </w:r>
    </w:p>
    <w:p w:rsidR="00456AFF" w:rsidRDefault="00753A97">
      <w:pPr>
        <w:spacing w:line="550" w:lineRule="exact"/>
        <w:ind w:firstLineChars="150" w:firstLine="360"/>
        <w:rPr>
          <w:rFonts w:ascii="宋体" w:hAnsi="宋体"/>
          <w:bCs/>
          <w:sz w:val="24"/>
        </w:rPr>
      </w:pPr>
      <w:r>
        <w:rPr>
          <w:rFonts w:ascii="宋体" w:hAnsi="宋体" w:hint="eastAsia"/>
          <w:bCs/>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rsidR="00456AFF" w:rsidRDefault="00753A97">
      <w:pPr>
        <w:spacing w:line="550" w:lineRule="exact"/>
        <w:ind w:firstLineChars="200" w:firstLine="480"/>
        <w:rPr>
          <w:rFonts w:ascii="宋体" w:hAnsi="宋体"/>
          <w:bCs/>
          <w:sz w:val="24"/>
        </w:rPr>
      </w:pPr>
      <w:r>
        <w:rPr>
          <w:rFonts w:ascii="宋体" w:hAnsi="宋体" w:hint="eastAsia"/>
          <w:bCs/>
          <w:sz w:val="24"/>
        </w:rPr>
        <w:t>质疑答复导致中标、中标结果改变的，采购人或者采购代理机构应当将有关情况书面报告本级财政部门。</w:t>
      </w:r>
    </w:p>
    <w:p w:rsidR="00456AFF" w:rsidRDefault="00753A97">
      <w:pPr>
        <w:spacing w:line="550" w:lineRule="exact"/>
        <w:rPr>
          <w:rFonts w:ascii="宋体" w:hAnsi="宋体" w:cs="宋体"/>
          <w:bCs/>
          <w:sz w:val="24"/>
        </w:rPr>
      </w:pPr>
      <w:r>
        <w:rPr>
          <w:rFonts w:ascii="宋体" w:hAnsi="宋体" w:cs="宋体" w:hint="eastAsia"/>
          <w:bCs/>
          <w:sz w:val="24"/>
        </w:rPr>
        <w:t>二、招标文件</w:t>
      </w:r>
    </w:p>
    <w:p w:rsidR="00456AFF" w:rsidRDefault="00753A97">
      <w:pPr>
        <w:numPr>
          <w:ilvl w:val="0"/>
          <w:numId w:val="1"/>
        </w:numPr>
        <w:spacing w:line="550" w:lineRule="exact"/>
        <w:ind w:left="0" w:firstLineChars="200" w:firstLine="480"/>
        <w:rPr>
          <w:rFonts w:ascii="宋体" w:hAnsi="宋体" w:cs="宋体"/>
          <w:bCs/>
          <w:sz w:val="24"/>
        </w:rPr>
      </w:pPr>
      <w:r>
        <w:rPr>
          <w:rFonts w:ascii="宋体" w:hAnsi="宋体" w:cs="宋体" w:hint="eastAsia"/>
          <w:bCs/>
          <w:sz w:val="24"/>
        </w:rPr>
        <w:t>招标文件的组成</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1.公开招标采购公告</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2.采购需求</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3.供应商须知</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4.评标办法及标准</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5.合同主要条款</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lastRenderedPageBreak/>
        <w:t>6.投标文件格式</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7.工程量清单</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8.技术标准、规程及考核办法</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9.本项目招标文件的澄清、答复、修改、补充的内容</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（二）供应商的风险</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供应商没有按照招标文件要求提供全部资料，或者供应商没有对招标文件在各方面作出实质性响应是供应商的风险，并可能导致其投标被拒绝。</w:t>
      </w:r>
    </w:p>
    <w:p w:rsidR="00456AFF" w:rsidRDefault="00753A97">
      <w:pPr>
        <w:pStyle w:val="a5"/>
        <w:widowControl w:val="0"/>
        <w:tabs>
          <w:tab w:val="clear" w:pos="454"/>
          <w:tab w:val="left" w:pos="420"/>
          <w:tab w:val="left" w:pos="900"/>
        </w:tabs>
        <w:snapToGrid w:val="0"/>
        <w:spacing w:afterLines="0" w:line="550" w:lineRule="exact"/>
        <w:ind w:left="0" w:firstLineChars="196" w:firstLine="470"/>
        <w:rPr>
          <w:rFonts w:ascii="宋体" w:hAnsi="宋体" w:cs="宋体"/>
          <w:bCs/>
          <w:kern w:val="2"/>
          <w:szCs w:val="24"/>
        </w:rPr>
      </w:pPr>
      <w:r>
        <w:rPr>
          <w:rFonts w:ascii="宋体" w:hAnsi="宋体" w:cs="宋体" w:hint="eastAsia"/>
          <w:bCs/>
          <w:kern w:val="2"/>
          <w:szCs w:val="24"/>
        </w:rPr>
        <w:t xml:space="preserve">（三）招标文件的澄清与修改 </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2.采购人必须以书面形式答复供应商要求澄清的问题，并将不包含问题来源的答复书面通知所有获取招标文件的供应商；除书面答复以外的其他澄清方式及澄清内容均无效。</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3.招标文件澄清、答复、修改、补充的内容为招标文件的组成部分。当招标文件与招标文件的答复、澄清、修改、补充通知就同一内容的表述不一致时，以最后发出的书面文件为准。</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4.招标文件的澄清、答复、修改或补充都应该通过本采购代理机构以法定形式发布，采购人非通过本机构，不得擅自澄清、答复、修改或补充招标文件。</w:t>
      </w:r>
    </w:p>
    <w:p w:rsidR="00456AFF" w:rsidRDefault="00753A97">
      <w:pPr>
        <w:spacing w:line="550" w:lineRule="exact"/>
        <w:rPr>
          <w:rFonts w:ascii="宋体" w:hAnsi="宋体" w:cs="宋体"/>
          <w:bCs/>
          <w:sz w:val="24"/>
        </w:rPr>
      </w:pPr>
      <w:r>
        <w:rPr>
          <w:rFonts w:ascii="宋体" w:hAnsi="宋体" w:cs="宋体" w:hint="eastAsia"/>
          <w:bCs/>
          <w:sz w:val="24"/>
        </w:rPr>
        <w:t>三、投标文件的编制要求</w:t>
      </w:r>
    </w:p>
    <w:p w:rsidR="00456AFF" w:rsidRDefault="00753A97">
      <w:pPr>
        <w:snapToGrid w:val="0"/>
        <w:spacing w:line="550" w:lineRule="exact"/>
        <w:ind w:left="472"/>
        <w:jc w:val="left"/>
        <w:outlineLvl w:val="0"/>
        <w:rPr>
          <w:rFonts w:ascii="宋体" w:hAnsi="宋体" w:cs="宋体"/>
          <w:bCs/>
          <w:sz w:val="24"/>
        </w:rPr>
      </w:pPr>
      <w:r>
        <w:rPr>
          <w:rFonts w:ascii="宋体" w:hAnsi="宋体" w:cs="宋体" w:hint="eastAsia"/>
          <w:bCs/>
          <w:sz w:val="24"/>
        </w:rPr>
        <w:t>（一）投标文件的形式和效力：</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1.投标文件分为电子投标文件及数据电子备份投标文件（U盘），具体内容如下：</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lastRenderedPageBreak/>
        <w:t>1.1电子投标文件：按政采云平台项目采购-电子交易操作指南及本招标文件要求制作、加密并递交，供应商电子交易操作指南详见网址：</w:t>
      </w:r>
      <w:hyperlink r:id="rId12" w:history="1">
        <w:r>
          <w:rPr>
            <w:rStyle w:val="aff7"/>
            <w:rFonts w:ascii="宋体" w:hAnsi="宋体" w:cs="宋体" w:hint="eastAsia"/>
            <w:bCs/>
            <w:color w:val="auto"/>
            <w:sz w:val="24"/>
          </w:rPr>
          <w:t>https://help.zcygov.cn/web/site_2/2018/12-28/2573.html</w:t>
        </w:r>
      </w:hyperlink>
      <w:r>
        <w:rPr>
          <w:rFonts w:ascii="宋体" w:hAnsi="宋体" w:cs="宋体" w:hint="eastAsia"/>
          <w:bCs/>
          <w:sz w:val="24"/>
        </w:rPr>
        <w:t>）。</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1.2数据电子备份投标文件（U盘）：</w:t>
      </w:r>
      <w:r>
        <w:rPr>
          <w:rFonts w:hAnsi="宋体" w:cs="宋体" w:hint="eastAsia"/>
          <w:bCs/>
          <w:sz w:val="24"/>
        </w:rPr>
        <w:t>以</w:t>
      </w:r>
      <w:r>
        <w:rPr>
          <w:rFonts w:hAnsi="宋体" w:cs="宋体" w:hint="eastAsia"/>
          <w:bCs/>
          <w:sz w:val="24"/>
        </w:rPr>
        <w:t>U</w:t>
      </w:r>
      <w:r>
        <w:rPr>
          <w:rFonts w:hAnsi="宋体" w:cs="宋体" w:hint="eastAsia"/>
          <w:bCs/>
          <w:sz w:val="24"/>
        </w:rPr>
        <w:t>盘形式提供的数据电子备份投标文件格式及内容须与政采云平台项目采购</w:t>
      </w:r>
      <w:r>
        <w:rPr>
          <w:rFonts w:hAnsi="宋体" w:cs="宋体" w:hint="eastAsia"/>
          <w:bCs/>
          <w:sz w:val="24"/>
        </w:rPr>
        <w:t>-</w:t>
      </w:r>
      <w:r>
        <w:rPr>
          <w:rFonts w:hAnsi="宋体" w:cs="宋体" w:hint="eastAsia"/>
          <w:bCs/>
          <w:sz w:val="24"/>
        </w:rPr>
        <w:t>电子交易操作指南中制作、加密并递交的电子投标文件格式及内容一致。数据电子备份投标文件（</w:t>
      </w:r>
      <w:r>
        <w:rPr>
          <w:rFonts w:hAnsi="宋体" w:cs="宋体" w:hint="eastAsia"/>
          <w:bCs/>
          <w:sz w:val="24"/>
        </w:rPr>
        <w:t>U</w:t>
      </w:r>
      <w:r>
        <w:rPr>
          <w:rFonts w:hAnsi="宋体" w:cs="宋体" w:hint="eastAsia"/>
          <w:bCs/>
          <w:sz w:val="24"/>
        </w:rPr>
        <w:t>盘）应包含《资格文件》、《技术、商务、资信及其他文件》和《报价文件》，</w:t>
      </w:r>
      <w:r>
        <w:rPr>
          <w:rFonts w:ascii="宋体" w:hAnsi="宋体" w:cs="宋体" w:hint="eastAsia"/>
          <w:bCs/>
          <w:sz w:val="24"/>
          <w:shd w:val="pct10" w:color="auto" w:fill="FFFFFF"/>
        </w:rPr>
        <w:t>供应商应将数据电子备份（U盘）形式的投标文件密封、包装，不按此规定密封、包装的数据电子备份投标文件（U盘）均按未提供处理，《资格文件》和《技术、商务、资信及其他文件》均不得体现报价，否则按无效标处理。</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2.投标文件的效力</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rsidR="00456AFF" w:rsidRDefault="00753A97">
      <w:pPr>
        <w:numPr>
          <w:ilvl w:val="0"/>
          <w:numId w:val="2"/>
        </w:numPr>
        <w:snapToGrid w:val="0"/>
        <w:spacing w:line="550" w:lineRule="exact"/>
        <w:jc w:val="left"/>
        <w:outlineLvl w:val="0"/>
        <w:rPr>
          <w:rFonts w:ascii="宋体" w:hAnsi="宋体" w:cs="宋体"/>
          <w:bCs/>
          <w:sz w:val="24"/>
        </w:rPr>
      </w:pPr>
      <w:r>
        <w:rPr>
          <w:rFonts w:ascii="宋体" w:hAnsi="宋体" w:cs="宋体" w:hint="eastAsia"/>
          <w:bCs/>
          <w:sz w:val="24"/>
        </w:rPr>
        <w:t>投标文件的组成（如无格式、格式自拟）</w:t>
      </w:r>
    </w:p>
    <w:p w:rsidR="00456AFF" w:rsidRDefault="00753A97">
      <w:pPr>
        <w:snapToGrid w:val="0"/>
        <w:spacing w:line="550" w:lineRule="exact"/>
        <w:ind w:firstLineChars="200" w:firstLine="480"/>
        <w:jc w:val="left"/>
        <w:outlineLvl w:val="0"/>
        <w:rPr>
          <w:rFonts w:ascii="宋体" w:hAnsi="宋体"/>
          <w:bCs/>
          <w:sz w:val="24"/>
        </w:rPr>
      </w:pPr>
      <w:r>
        <w:rPr>
          <w:rFonts w:ascii="宋体" w:hAnsi="宋体" w:cs="宋体" w:hint="eastAsia"/>
          <w:bCs/>
          <w:sz w:val="24"/>
        </w:rPr>
        <w:t>投标文件（包括电子投标文件及数据电子备份投标文件（U盘））由《资格文件》、《技术、商务、资信及其他文件》和《报价文件》组成，其中电子投标文件中所须加盖公章部分均采用CA签章</w:t>
      </w:r>
      <w:r>
        <w:rPr>
          <w:rFonts w:ascii="宋体" w:hAnsi="宋体" w:hint="eastAsia"/>
          <w:bCs/>
          <w:sz w:val="24"/>
        </w:rPr>
        <w:t>。</w:t>
      </w:r>
    </w:p>
    <w:p w:rsidR="00456AFF" w:rsidRDefault="00753A97">
      <w:pPr>
        <w:spacing w:line="550" w:lineRule="exact"/>
        <w:ind w:firstLineChars="200" w:firstLine="480"/>
        <w:rPr>
          <w:rFonts w:ascii="宋体" w:hAnsi="宋体"/>
          <w:bCs/>
          <w:sz w:val="24"/>
        </w:rPr>
      </w:pPr>
      <w:r>
        <w:rPr>
          <w:rFonts w:ascii="宋体" w:hAnsi="宋体" w:hint="eastAsia"/>
          <w:bCs/>
          <w:sz w:val="24"/>
        </w:rPr>
        <w:t>1.资格文件主要包括下列内容：</w:t>
      </w:r>
    </w:p>
    <w:p w:rsidR="00456AFF" w:rsidRDefault="00753A97">
      <w:pPr>
        <w:spacing w:line="550" w:lineRule="exact"/>
        <w:ind w:firstLineChars="200" w:firstLine="480"/>
        <w:rPr>
          <w:rFonts w:ascii="宋体" w:hAnsi="宋体" w:cs="宋体"/>
          <w:bCs/>
          <w:sz w:val="24"/>
        </w:rPr>
      </w:pPr>
      <w:r>
        <w:rPr>
          <w:rFonts w:ascii="宋体" w:hAnsi="宋体" w:hint="eastAsia"/>
          <w:bCs/>
          <w:sz w:val="24"/>
        </w:rPr>
        <w:t>1.1有效的营业执照、税务</w:t>
      </w:r>
      <w:r>
        <w:rPr>
          <w:rFonts w:ascii="宋体" w:hAnsi="宋体" w:cs="宋体" w:hint="eastAsia"/>
          <w:bCs/>
          <w:sz w:val="24"/>
        </w:rPr>
        <w:t xml:space="preserve">登记证、组织机构代码证或“三证合一”的营业执照或“五证合一”的营业执照或事业单位法人证书；（资格审查条款） </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1.2法定代表人有效身份证明书及身份证或法定代表人授权书及授权人身份证；（资</w:t>
      </w:r>
      <w:r>
        <w:rPr>
          <w:rFonts w:ascii="宋体" w:hAnsi="宋体" w:cs="宋体" w:hint="eastAsia"/>
          <w:bCs/>
          <w:sz w:val="24"/>
        </w:rPr>
        <w:lastRenderedPageBreak/>
        <w:t xml:space="preserve">格审查条款） </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1.3开标截止日前，授权代理人</w:t>
      </w:r>
      <w:r>
        <w:rPr>
          <w:rFonts w:ascii="宋体" w:hAnsi="宋体" w:cs="宋体" w:hint="eastAsia"/>
          <w:kern w:val="0"/>
          <w:sz w:val="24"/>
        </w:rPr>
        <w:t>2022年3月至今任意</w:t>
      </w:r>
      <w:r>
        <w:rPr>
          <w:rFonts w:ascii="宋体" w:hAnsi="宋体" w:cs="宋体" w:hint="eastAsia"/>
          <w:bCs/>
          <w:sz w:val="24"/>
        </w:rPr>
        <w:t xml:space="preserve">一个月个人社保本单位缴纳证明文件；（资格审查条款） </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 xml:space="preserve">1.4开标截止日前，供应商最近三个月企业正常纳税情况和社保基金缴纳情况证明文书；（资格审查条款） </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1.5提供2021年度企业的财务报表（</w:t>
      </w:r>
      <w:r>
        <w:rPr>
          <w:rFonts w:ascii="宋体" w:hAnsi="宋体" w:cs="宋体" w:hint="eastAsia"/>
          <w:sz w:val="24"/>
        </w:rPr>
        <w:t>新成立的公司提供情况说明</w:t>
      </w:r>
      <w:r>
        <w:rPr>
          <w:rFonts w:ascii="宋体" w:hAnsi="宋体" w:cs="宋体" w:hint="eastAsia"/>
          <w:bCs/>
          <w:sz w:val="24"/>
        </w:rPr>
        <w:t>）；（资格审查条款）</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1.6自采购公告发布之后任意时间的“信用中国”（</w:t>
      </w:r>
      <w:hyperlink r:id="rId13" w:history="1">
        <w:r>
          <w:rPr>
            <w:rStyle w:val="aff7"/>
            <w:rFonts w:ascii="宋体" w:hAnsi="宋体" w:cs="宋体" w:hint="eastAsia"/>
            <w:bCs/>
            <w:color w:val="auto"/>
            <w:sz w:val="24"/>
          </w:rPr>
          <w:t>www.creditchina.gov.cn</w:t>
        </w:r>
      </w:hyperlink>
      <w:r>
        <w:rPr>
          <w:rFonts w:ascii="宋体" w:hAnsi="宋体" w:cs="宋体" w:hint="eastAsia"/>
          <w:bCs/>
          <w:sz w:val="24"/>
        </w:rPr>
        <w:t>）、“中国政府采购网”（</w:t>
      </w:r>
      <w:hyperlink r:id="rId14" w:history="1">
        <w:r>
          <w:rPr>
            <w:rStyle w:val="aff7"/>
            <w:rFonts w:ascii="宋体" w:hAnsi="宋体" w:cs="宋体" w:hint="eastAsia"/>
            <w:bCs/>
            <w:color w:val="auto"/>
            <w:sz w:val="24"/>
          </w:rPr>
          <w:t>www.ccgp.gov.cn</w:t>
        </w:r>
      </w:hyperlink>
      <w:r w:rsidR="00CA051F">
        <w:rPr>
          <w:rFonts w:ascii="宋体" w:hAnsi="宋体" w:cs="宋体" w:hint="eastAsia"/>
          <w:bCs/>
          <w:sz w:val="24"/>
        </w:rPr>
        <w:t>）</w:t>
      </w:r>
      <w:r>
        <w:rPr>
          <w:rFonts w:ascii="宋体" w:hAnsi="宋体" w:cs="宋体" w:hint="eastAsia"/>
          <w:bCs/>
          <w:sz w:val="24"/>
        </w:rPr>
        <w:t>供应商信用查询网页截图；（资格审查条款，</w:t>
      </w:r>
      <w:r w:rsidR="002F36DA">
        <w:rPr>
          <w:rFonts w:ascii="宋体" w:hAnsi="宋体" w:cs="宋体" w:hint="eastAsia"/>
          <w:bCs/>
          <w:sz w:val="24"/>
        </w:rPr>
        <w:t>两</w:t>
      </w:r>
      <w:r>
        <w:rPr>
          <w:rFonts w:ascii="宋体" w:hAnsi="宋体" w:cs="宋体" w:hint="eastAsia"/>
          <w:bCs/>
          <w:sz w:val="24"/>
        </w:rPr>
        <w:t>者缺一不可</w:t>
      </w:r>
      <w:r>
        <w:rPr>
          <w:rFonts w:ascii="宋体" w:hAnsi="宋体" w:cs="宋体" w:hint="eastAsia"/>
          <w:bCs/>
          <w:kern w:val="0"/>
          <w:sz w:val="24"/>
        </w:rPr>
        <w:t>，</w:t>
      </w:r>
      <w:r>
        <w:rPr>
          <w:rFonts w:ascii="宋体" w:hAnsi="宋体" w:cs="宋体" w:hint="eastAsia"/>
          <w:bCs/>
          <w:sz w:val="24"/>
        </w:rPr>
        <w:t>截图模板详见附件）</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1.7信用承诺书。（资格审查条款）</w:t>
      </w:r>
    </w:p>
    <w:p w:rsidR="00456AFF" w:rsidRDefault="00753A97">
      <w:pPr>
        <w:spacing w:line="550" w:lineRule="exact"/>
        <w:ind w:firstLineChars="200" w:firstLine="480"/>
        <w:rPr>
          <w:rFonts w:ascii="宋体" w:hAnsi="宋体" w:cs="宋体"/>
          <w:bCs/>
          <w:sz w:val="24"/>
        </w:rPr>
      </w:pPr>
      <w:r>
        <w:rPr>
          <w:rFonts w:ascii="宋体" w:hAnsi="宋体" w:cs="宋体" w:hint="eastAsia"/>
          <w:bCs/>
          <w:sz w:val="24"/>
        </w:rPr>
        <w:t>1.8 拟派项目负责人要求具有水利工程相关专业工程师及以上职称；本项目至少配备安全员1名（持安全员上岗证或安全生产考核合格证书C证）。（原件的扫描件加盖单位公章，并提供开标截止日前，</w:t>
      </w:r>
      <w:r>
        <w:rPr>
          <w:rFonts w:ascii="宋体" w:hAnsi="宋体" w:cs="宋体" w:hint="eastAsia"/>
          <w:kern w:val="0"/>
          <w:sz w:val="24"/>
        </w:rPr>
        <w:t>2022年3月至今任意</w:t>
      </w:r>
      <w:r>
        <w:rPr>
          <w:rFonts w:ascii="宋体" w:hAnsi="宋体" w:cs="宋体" w:hint="eastAsia"/>
          <w:bCs/>
          <w:sz w:val="24"/>
        </w:rPr>
        <w:t>1个月份的本单位依法缴纳个人社保金的有效证明。）（资格审查条款）</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1.9中小企业声明函；（如有）（资格审查条款）</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1.10监狱企业声明函（如有）；</w:t>
      </w:r>
    </w:p>
    <w:p w:rsidR="00456AFF" w:rsidRDefault="00753A97">
      <w:pPr>
        <w:widowControl/>
        <w:spacing w:line="550" w:lineRule="exact"/>
        <w:ind w:right="60" w:firstLineChars="200" w:firstLine="480"/>
        <w:rPr>
          <w:rFonts w:ascii="宋体" w:hAnsi="宋体"/>
          <w:bCs/>
          <w:sz w:val="24"/>
        </w:rPr>
      </w:pPr>
      <w:r>
        <w:rPr>
          <w:rFonts w:ascii="宋体" w:hAnsi="宋体" w:cs="宋体" w:hint="eastAsia"/>
          <w:bCs/>
          <w:sz w:val="24"/>
        </w:rPr>
        <w:t>1.11残疾人福利性单位声明函（如有）；</w:t>
      </w:r>
    </w:p>
    <w:p w:rsidR="00456AFF" w:rsidRDefault="00753A97">
      <w:pPr>
        <w:widowControl/>
        <w:spacing w:line="550" w:lineRule="exact"/>
        <w:ind w:right="60" w:firstLineChars="200" w:firstLine="480"/>
        <w:rPr>
          <w:rFonts w:ascii="宋体" w:hAnsi="宋体"/>
          <w:bCs/>
          <w:sz w:val="24"/>
        </w:rPr>
      </w:pPr>
      <w:r>
        <w:rPr>
          <w:rFonts w:ascii="宋体" w:hAnsi="宋体" w:hint="eastAsia"/>
          <w:bCs/>
          <w:sz w:val="24"/>
        </w:rPr>
        <w:t>2.技术、商务、资信及其他文件主要包括下列内容：</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2.1供应商自评分索引表：</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2.2技术文件：</w:t>
      </w:r>
    </w:p>
    <w:p w:rsidR="00456AFF" w:rsidRDefault="00753A97">
      <w:pPr>
        <w:tabs>
          <w:tab w:val="left" w:pos="3870"/>
          <w:tab w:val="left" w:pos="4085"/>
        </w:tabs>
        <w:snapToGrid w:val="0"/>
        <w:spacing w:line="560" w:lineRule="exact"/>
        <w:ind w:firstLineChars="200" w:firstLine="480"/>
        <w:jc w:val="left"/>
        <w:rPr>
          <w:rFonts w:ascii="宋体" w:hAnsi="宋体" w:cs="宋体"/>
          <w:bCs/>
          <w:sz w:val="24"/>
        </w:rPr>
      </w:pPr>
      <w:r>
        <w:rPr>
          <w:rFonts w:ascii="宋体" w:hAnsi="宋体" w:cs="宋体" w:hint="eastAsia"/>
          <w:bCs/>
          <w:sz w:val="24"/>
        </w:rPr>
        <w:t>2.2.1.巡查方案；</w:t>
      </w:r>
    </w:p>
    <w:p w:rsidR="00456AFF" w:rsidRDefault="00753A97">
      <w:pPr>
        <w:tabs>
          <w:tab w:val="left" w:pos="3870"/>
          <w:tab w:val="left" w:pos="4085"/>
        </w:tabs>
        <w:snapToGrid w:val="0"/>
        <w:spacing w:line="560" w:lineRule="exact"/>
        <w:ind w:firstLineChars="200" w:firstLine="480"/>
        <w:jc w:val="left"/>
        <w:rPr>
          <w:rFonts w:ascii="宋体" w:hAnsi="宋体" w:cs="宋体"/>
          <w:bCs/>
          <w:sz w:val="24"/>
        </w:rPr>
      </w:pPr>
      <w:r>
        <w:rPr>
          <w:rFonts w:ascii="宋体" w:hAnsi="宋体" w:cs="宋体" w:hint="eastAsia"/>
          <w:bCs/>
          <w:sz w:val="24"/>
        </w:rPr>
        <w:t>2.2.2.保洁方案；</w:t>
      </w:r>
    </w:p>
    <w:p w:rsidR="00456AFF" w:rsidRDefault="00753A97">
      <w:pPr>
        <w:tabs>
          <w:tab w:val="left" w:pos="3870"/>
          <w:tab w:val="left" w:pos="4085"/>
        </w:tabs>
        <w:snapToGrid w:val="0"/>
        <w:spacing w:line="560" w:lineRule="exact"/>
        <w:ind w:firstLineChars="200" w:firstLine="480"/>
        <w:jc w:val="left"/>
        <w:rPr>
          <w:rFonts w:ascii="宋体" w:hAnsi="宋体" w:cs="宋体"/>
          <w:bCs/>
          <w:sz w:val="24"/>
        </w:rPr>
      </w:pPr>
      <w:r>
        <w:rPr>
          <w:rFonts w:ascii="宋体" w:hAnsi="宋体" w:cs="宋体" w:hint="eastAsia"/>
          <w:bCs/>
          <w:sz w:val="24"/>
        </w:rPr>
        <w:t>2.2.3.维修方案；</w:t>
      </w:r>
    </w:p>
    <w:p w:rsidR="00456AFF" w:rsidRDefault="00753A97">
      <w:pPr>
        <w:tabs>
          <w:tab w:val="left" w:pos="3870"/>
          <w:tab w:val="left" w:pos="4085"/>
        </w:tabs>
        <w:snapToGrid w:val="0"/>
        <w:spacing w:line="560" w:lineRule="exact"/>
        <w:ind w:firstLineChars="200" w:firstLine="480"/>
        <w:jc w:val="left"/>
        <w:rPr>
          <w:rFonts w:ascii="宋体" w:hAnsi="宋体" w:cs="宋体"/>
          <w:bCs/>
          <w:sz w:val="24"/>
        </w:rPr>
      </w:pPr>
      <w:r>
        <w:rPr>
          <w:rFonts w:ascii="宋体" w:hAnsi="宋体" w:cs="宋体" w:hint="eastAsia"/>
          <w:bCs/>
          <w:sz w:val="24"/>
        </w:rPr>
        <w:t>2.2.4.绿化养护方案；</w:t>
      </w:r>
    </w:p>
    <w:p w:rsidR="00456AFF" w:rsidRDefault="00753A97">
      <w:pPr>
        <w:tabs>
          <w:tab w:val="left" w:pos="3870"/>
          <w:tab w:val="left" w:pos="4085"/>
        </w:tabs>
        <w:snapToGrid w:val="0"/>
        <w:spacing w:line="560" w:lineRule="exact"/>
        <w:ind w:firstLineChars="200" w:firstLine="480"/>
        <w:jc w:val="left"/>
        <w:rPr>
          <w:rFonts w:ascii="宋体" w:hAnsi="宋体" w:cs="宋体"/>
          <w:bCs/>
          <w:sz w:val="24"/>
        </w:rPr>
      </w:pPr>
      <w:r>
        <w:rPr>
          <w:rFonts w:ascii="宋体" w:hAnsi="宋体" w:cs="宋体" w:hint="eastAsia"/>
          <w:bCs/>
          <w:sz w:val="24"/>
        </w:rPr>
        <w:lastRenderedPageBreak/>
        <w:t>2.2.5.安全及文明措施；</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2.3商务、资信及其他文件：</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2.3.1.企业业绩；</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2.3.2.企业认证；</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2.3.3．</w:t>
      </w:r>
      <w:r>
        <w:rPr>
          <w:rFonts w:ascii="宋体" w:hAnsi="宋体" w:cs="宋体" w:hint="eastAsia"/>
          <w:sz w:val="24"/>
        </w:rPr>
        <w:t>设备及人员配置</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2.3.4投标人服务能力</w:t>
      </w:r>
    </w:p>
    <w:p w:rsidR="00456AFF" w:rsidRDefault="00753A97">
      <w:pPr>
        <w:snapToGrid w:val="0"/>
        <w:spacing w:line="550" w:lineRule="exact"/>
        <w:ind w:firstLineChars="196" w:firstLine="470"/>
        <w:jc w:val="left"/>
      </w:pPr>
      <w:r>
        <w:rPr>
          <w:rFonts w:ascii="宋体" w:hAnsi="宋体" w:cs="宋体" w:hint="eastAsia"/>
          <w:bCs/>
          <w:sz w:val="24"/>
        </w:rPr>
        <w:t>2.3.5.供应商需要说明的其他文件和说明。</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2.4报价文件：</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 xml:space="preserve">2.4.1投标函； </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2.4.2开标一览表；</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2.4.3投标报价组成分析表；</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2.4.4招标代理费承诺函；</w:t>
      </w:r>
    </w:p>
    <w:p w:rsidR="00456AFF" w:rsidRDefault="00753A97">
      <w:pPr>
        <w:snapToGrid w:val="0"/>
        <w:spacing w:line="550" w:lineRule="exact"/>
        <w:ind w:firstLineChars="196" w:firstLine="470"/>
        <w:jc w:val="left"/>
        <w:rPr>
          <w:rFonts w:ascii="宋体" w:hAnsi="宋体" w:cs="宋体"/>
          <w:bCs/>
          <w:sz w:val="24"/>
        </w:rPr>
      </w:pPr>
      <w:r>
        <w:rPr>
          <w:rFonts w:ascii="宋体" w:hAnsi="宋体" w:cs="宋体" w:hint="eastAsia"/>
          <w:bCs/>
          <w:sz w:val="24"/>
        </w:rPr>
        <w:t>2.4.5供应商针对报价需要说明的其他文件和说明（格式自拟）。</w:t>
      </w:r>
    </w:p>
    <w:p w:rsidR="00456AFF" w:rsidRDefault="00753A97">
      <w:pPr>
        <w:snapToGrid w:val="0"/>
        <w:spacing w:line="580" w:lineRule="exact"/>
        <w:ind w:firstLineChars="196" w:firstLine="470"/>
        <w:jc w:val="left"/>
        <w:rPr>
          <w:rFonts w:ascii="宋体" w:hAnsi="宋体" w:cs="宋体"/>
          <w:bCs/>
          <w:sz w:val="24"/>
        </w:rPr>
      </w:pPr>
      <w:r>
        <w:rPr>
          <w:rFonts w:ascii="宋体" w:hAnsi="宋体" w:cs="宋体" w:hint="eastAsia"/>
          <w:bCs/>
          <w:sz w:val="24"/>
        </w:rPr>
        <w:t>▲注：（1）上述内容本采购文件中有提供格式的，供应商须参照格式进行编制（格式中要求提供相关证明材料的还需后附相关证明材料），并按格式要求在指定位置根据要求进行签章，否则视为未提供；</w:t>
      </w:r>
    </w:p>
    <w:p w:rsidR="00456AFF" w:rsidRDefault="00753A97">
      <w:pPr>
        <w:snapToGrid w:val="0"/>
        <w:spacing w:line="580" w:lineRule="exact"/>
        <w:ind w:firstLineChars="196" w:firstLine="470"/>
        <w:jc w:val="left"/>
        <w:rPr>
          <w:rFonts w:ascii="宋体" w:hAnsi="宋体" w:cs="宋体"/>
          <w:bCs/>
          <w:sz w:val="24"/>
        </w:rPr>
      </w:pPr>
      <w:r>
        <w:rPr>
          <w:rFonts w:ascii="宋体" w:hAnsi="宋体" w:cs="宋体" w:hint="eastAsia"/>
          <w:bCs/>
          <w:sz w:val="24"/>
        </w:rPr>
        <w:t>（2）采购文件未提供格式的，请各供应商自行拟定格式，并加盖单位公章并由法定代表人或其授权代表签署（签字或盖章），否则视为未提供；</w:t>
      </w:r>
    </w:p>
    <w:p w:rsidR="00456AFF" w:rsidRDefault="00753A97">
      <w:pPr>
        <w:snapToGrid w:val="0"/>
        <w:spacing w:line="580" w:lineRule="exact"/>
        <w:ind w:firstLineChars="196" w:firstLine="470"/>
        <w:jc w:val="left"/>
        <w:rPr>
          <w:bCs/>
        </w:rPr>
      </w:pPr>
      <w:r>
        <w:rPr>
          <w:rFonts w:ascii="宋体" w:hAnsi="宋体" w:cs="宋体" w:hint="eastAsia"/>
          <w:bCs/>
          <w:sz w:val="24"/>
        </w:rPr>
        <w:t>（3）可以提供复制件的相关证明材料必须加盖供应商公章，否则视为未提供（例如：各类资格资质证书、业绩材料等）；</w:t>
      </w:r>
    </w:p>
    <w:p w:rsidR="00456AFF" w:rsidRDefault="00753A97">
      <w:pPr>
        <w:snapToGrid w:val="0"/>
        <w:spacing w:line="550" w:lineRule="exact"/>
        <w:ind w:firstLineChars="150" w:firstLine="360"/>
        <w:jc w:val="left"/>
        <w:outlineLvl w:val="0"/>
        <w:rPr>
          <w:rFonts w:ascii="宋体" w:hAnsi="宋体" w:cs="宋体"/>
          <w:bCs/>
          <w:sz w:val="24"/>
        </w:rPr>
      </w:pPr>
      <w:r>
        <w:rPr>
          <w:rFonts w:ascii="宋体" w:hAnsi="宋体" w:cs="宋体" w:hint="eastAsia"/>
          <w:bCs/>
          <w:sz w:val="24"/>
        </w:rPr>
        <w:t>（二）投标文件的语言及计量</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1.投标文件以及供应商与采购人就有关投标事宜的所有来往函电，均应以中文汉语书写。除签名、盖章、专用名称等特殊情形外，以中文汉语以外的文字表述的投标文件视同未提供。</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lastRenderedPageBreak/>
        <w:t>2.投标计量单位，招标文件已有明确规定的，使用招标文件规定的计量单位；招标文件没有规定的，应采用中华人民共和国法定计量单位（货币单位：人民币元），否则视同未响应。</w:t>
      </w:r>
    </w:p>
    <w:p w:rsidR="00456AFF" w:rsidRDefault="00753A97">
      <w:pPr>
        <w:snapToGrid w:val="0"/>
        <w:spacing w:line="550" w:lineRule="exact"/>
        <w:ind w:firstLineChars="196" w:firstLine="470"/>
        <w:jc w:val="left"/>
        <w:outlineLvl w:val="0"/>
        <w:rPr>
          <w:rFonts w:ascii="宋体" w:hAnsi="宋体" w:cs="宋体"/>
          <w:bCs/>
          <w:sz w:val="24"/>
        </w:rPr>
      </w:pPr>
      <w:r>
        <w:rPr>
          <w:rFonts w:ascii="宋体" w:hAnsi="宋体" w:cs="宋体" w:hint="eastAsia"/>
          <w:bCs/>
          <w:sz w:val="24"/>
        </w:rPr>
        <w:t>▲（三）投标报价</w:t>
      </w:r>
    </w:p>
    <w:p w:rsidR="00456AFF" w:rsidRDefault="00753A97">
      <w:pPr>
        <w:snapToGrid w:val="0"/>
        <w:spacing w:line="550" w:lineRule="exact"/>
        <w:ind w:firstLineChars="196" w:firstLine="470"/>
        <w:jc w:val="left"/>
        <w:outlineLvl w:val="0"/>
        <w:rPr>
          <w:rFonts w:ascii="宋体" w:hAnsi="宋体" w:cs="宋体"/>
          <w:bCs/>
          <w:sz w:val="24"/>
        </w:rPr>
      </w:pPr>
      <w:r>
        <w:rPr>
          <w:rFonts w:ascii="宋体" w:hAnsi="宋体" w:cs="宋体" w:hint="eastAsia"/>
          <w:bCs/>
          <w:sz w:val="24"/>
        </w:rPr>
        <w:t>1.投标报价应按招标文件中相关附表格式填写。投标报价为本招标项目全部工作内容的报价，所有报价均应使用人民币（元）表示。</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2.供应商的报价是履行合同的最终价格，应含拟投标服务的人员工资、通讯费、高温费、节日福利、年终奖金、年休假补贴、社保五大保险、住房公积金、管理费、税金等工作所发生的费用及供应商认为完成本招标文件规定内容所需发生的其它费用，凡未列入的，将被视为均已包含在投标总报价中。只允许有一个报价，任何有选择的或有条件的报价将不予接受。</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3.投标文件只允许有一个报价，有选择的或有条件的报价将不予接受。</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4.供应商的最终报价由供应商自担全部风险责任，中标后不得以任何理由调整报价或追加任何费用。</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5.供应商所有优惠条件和优惠费用不得降低和影响本采购项目质量。</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6.报价如单价与总价不符时，以单价为准；大写与小写不符时以大写为准。</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7.供应商对招标文件里有关投标报价的全部内容应仔细确认，若有个别异议，应在开标前提出修改意见，否则视同全部确认。</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8.供应商在报价中应充分考虑所有可能发生的费用，否则采购人将视报价总价中已包括所有费用。</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9.供应商对在合同执行中，除上述费用及招标文件规定的由中标供应商负责的工作范围以外需要采购人协调或提供便利的工作应当在报价文件中说明。</w:t>
      </w:r>
    </w:p>
    <w:p w:rsidR="00456AFF" w:rsidRDefault="00753A97">
      <w:pPr>
        <w:pStyle w:val="a5"/>
        <w:widowControl w:val="0"/>
        <w:tabs>
          <w:tab w:val="clear" w:pos="454"/>
        </w:tabs>
        <w:snapToGrid w:val="0"/>
        <w:spacing w:afterLines="0" w:line="550" w:lineRule="exact"/>
        <w:ind w:left="0" w:firstLineChars="196" w:firstLine="470"/>
        <w:rPr>
          <w:rFonts w:ascii="宋体" w:hAnsi="宋体" w:cs="宋体"/>
          <w:bCs/>
          <w:kern w:val="2"/>
          <w:szCs w:val="24"/>
        </w:rPr>
      </w:pPr>
      <w:r>
        <w:rPr>
          <w:rFonts w:ascii="宋体" w:hAnsi="宋体" w:cs="宋体" w:hint="eastAsia"/>
          <w:bCs/>
          <w:kern w:val="2"/>
          <w:szCs w:val="24"/>
        </w:rPr>
        <w:t>（四）投标文件的有效期</w:t>
      </w:r>
    </w:p>
    <w:p w:rsidR="00456AFF" w:rsidRDefault="00753A97">
      <w:pPr>
        <w:pStyle w:val="a5"/>
        <w:widowControl w:val="0"/>
        <w:tabs>
          <w:tab w:val="clear" w:pos="454"/>
        </w:tabs>
        <w:snapToGrid w:val="0"/>
        <w:spacing w:afterLines="0" w:line="550" w:lineRule="exact"/>
        <w:ind w:left="0" w:firstLineChars="200" w:firstLine="480"/>
        <w:rPr>
          <w:rFonts w:ascii="宋体" w:hAnsi="宋体" w:cs="宋体"/>
          <w:bCs/>
          <w:szCs w:val="24"/>
        </w:rPr>
      </w:pPr>
      <w:r>
        <w:rPr>
          <w:rFonts w:ascii="宋体" w:hAnsi="宋体" w:cs="宋体" w:hint="eastAsia"/>
          <w:bCs/>
          <w:szCs w:val="24"/>
        </w:rPr>
        <w:t>▲1.自投标截止日起</w:t>
      </w:r>
      <w:r>
        <w:rPr>
          <w:rFonts w:ascii="宋体" w:hAnsi="宋体" w:cs="宋体" w:hint="eastAsia"/>
          <w:bCs/>
          <w:szCs w:val="24"/>
          <w:u w:val="single"/>
        </w:rPr>
        <w:t>60</w:t>
      </w:r>
      <w:r>
        <w:rPr>
          <w:rFonts w:ascii="宋体" w:hAnsi="宋体" w:cs="宋体" w:hint="eastAsia"/>
          <w:bCs/>
          <w:szCs w:val="24"/>
        </w:rPr>
        <w:t>天投标文件应保持有效。有效期不足的投标文件将被拒绝。</w:t>
      </w:r>
    </w:p>
    <w:p w:rsidR="00456AFF" w:rsidRDefault="00753A97">
      <w:pPr>
        <w:pStyle w:val="a5"/>
        <w:widowControl w:val="0"/>
        <w:tabs>
          <w:tab w:val="clear" w:pos="454"/>
        </w:tabs>
        <w:snapToGrid w:val="0"/>
        <w:spacing w:afterLines="0" w:line="550" w:lineRule="exact"/>
        <w:ind w:left="0" w:firstLineChars="200" w:firstLine="480"/>
        <w:rPr>
          <w:rFonts w:ascii="宋体" w:hAnsi="宋体" w:cs="宋体"/>
          <w:bCs/>
          <w:szCs w:val="24"/>
        </w:rPr>
      </w:pPr>
      <w:r>
        <w:rPr>
          <w:rFonts w:ascii="宋体" w:hAnsi="宋体" w:cs="宋体" w:hint="eastAsia"/>
          <w:bCs/>
          <w:szCs w:val="24"/>
        </w:rPr>
        <w:t>2.在特殊情况下，采购人可与供应商协商延长投标书的有效期，这种要求和答复均</w:t>
      </w:r>
      <w:r>
        <w:rPr>
          <w:rFonts w:ascii="宋体" w:hAnsi="宋体" w:cs="宋体" w:hint="eastAsia"/>
          <w:bCs/>
          <w:szCs w:val="24"/>
        </w:rPr>
        <w:lastRenderedPageBreak/>
        <w:t>以书面形式进行。</w:t>
      </w:r>
    </w:p>
    <w:p w:rsidR="00456AFF" w:rsidRDefault="00753A97">
      <w:pPr>
        <w:snapToGrid w:val="0"/>
        <w:spacing w:line="550" w:lineRule="exact"/>
        <w:ind w:firstLineChars="200" w:firstLine="480"/>
        <w:jc w:val="left"/>
        <w:outlineLvl w:val="0"/>
        <w:rPr>
          <w:rFonts w:ascii="宋体" w:hAnsi="宋体" w:cs="宋体"/>
          <w:bCs/>
          <w:sz w:val="24"/>
        </w:rPr>
      </w:pPr>
      <w:r>
        <w:rPr>
          <w:rFonts w:ascii="宋体" w:hAnsi="宋体" w:cs="宋体" w:hint="eastAsia"/>
          <w:bCs/>
          <w:sz w:val="24"/>
        </w:rPr>
        <w:t>3.中标供应商的投标文件自开标之日起至合同履行完毕止均应保持有效。</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（五）投标文件的签署和份数</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1.电子投标文件：</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2.数据电子备份投标文件（U盘）：</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3.其他：</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3.1投标文件需按招标文件要求的格式填写并签字盖章。</w:t>
      </w:r>
    </w:p>
    <w:p w:rsidR="00456AFF" w:rsidRDefault="00753A97">
      <w:pPr>
        <w:snapToGrid w:val="0"/>
        <w:spacing w:line="550" w:lineRule="exact"/>
        <w:ind w:firstLineChars="200" w:firstLine="480"/>
        <w:jc w:val="left"/>
        <w:rPr>
          <w:rFonts w:ascii="宋体" w:hAnsi="宋体" w:cs="宋体"/>
          <w:bCs/>
          <w:sz w:val="24"/>
        </w:rPr>
      </w:pPr>
      <w:r>
        <w:rPr>
          <w:rFonts w:ascii="宋体" w:hAnsi="宋体" w:cs="宋体" w:hint="eastAsia"/>
          <w:bCs/>
          <w:sz w:val="24"/>
        </w:rPr>
        <w:t>3.2投标文件不应涂改或行间插字和增删, 如有修改，修改处须加盖供应商的公章或由法定代表人或其授权委托人签字或盖章。投标文件因字迹潦草或表达不清所引起的后果由供应商负责。</w:t>
      </w:r>
    </w:p>
    <w:p w:rsidR="00456AFF" w:rsidRDefault="00753A97" w:rsidP="00624D81">
      <w:pPr>
        <w:snapToGrid w:val="0"/>
        <w:spacing w:line="550" w:lineRule="exact"/>
        <w:ind w:firstLineChars="147" w:firstLine="353"/>
        <w:jc w:val="left"/>
        <w:rPr>
          <w:rFonts w:ascii="宋体" w:hAnsi="宋体" w:cs="宋体"/>
          <w:bCs/>
          <w:sz w:val="24"/>
        </w:rPr>
      </w:pPr>
      <w:r>
        <w:rPr>
          <w:rFonts w:ascii="宋体" w:hAnsi="宋体" w:cs="宋体" w:hint="eastAsia"/>
          <w:bCs/>
          <w:sz w:val="24"/>
        </w:rPr>
        <w:t>（六）投标文件的包装、递交、修改和撤回</w:t>
      </w:r>
    </w:p>
    <w:p w:rsidR="00456AFF" w:rsidRDefault="00753A97">
      <w:pPr>
        <w:snapToGrid w:val="0"/>
        <w:spacing w:line="550" w:lineRule="exact"/>
        <w:ind w:firstLine="420"/>
        <w:jc w:val="left"/>
        <w:rPr>
          <w:rFonts w:ascii="宋体" w:hAnsi="宋体" w:cs="宋体"/>
          <w:bCs/>
          <w:sz w:val="24"/>
        </w:rPr>
      </w:pPr>
      <w:r>
        <w:rPr>
          <w:rFonts w:ascii="宋体" w:hAnsi="宋体" w:cs="宋体" w:hint="eastAsia"/>
          <w:bCs/>
          <w:sz w:val="24"/>
        </w:rPr>
        <w:t>1.供应商应当在投标截止时间前完成电子投标文件的传输递交，并可以补充、修改或者撤回电子投标文件。补充或者修改电子投标文件的，应当先行撤回源文件，补充、</w:t>
      </w:r>
      <w:r>
        <w:rPr>
          <w:rFonts w:ascii="宋体" w:hAnsi="宋体" w:cs="宋体" w:hint="eastAsia"/>
          <w:bCs/>
          <w:sz w:val="24"/>
        </w:rPr>
        <w:lastRenderedPageBreak/>
        <w:t>修改后重新传输递交，投标截止时间止未完成传输的，视为撤回投标文件。投标、响应截止时间后送达的投标、响应文件，将被政采云平台拒收，作无效标处理。</w:t>
      </w:r>
    </w:p>
    <w:p w:rsidR="00456AFF" w:rsidRDefault="00753A97">
      <w:pPr>
        <w:snapToGrid w:val="0"/>
        <w:spacing w:line="550" w:lineRule="exact"/>
        <w:ind w:firstLine="420"/>
        <w:jc w:val="left"/>
        <w:rPr>
          <w:rFonts w:ascii="宋体" w:hAnsi="宋体" w:cs="宋体"/>
          <w:bCs/>
          <w:sz w:val="24"/>
        </w:rPr>
      </w:pPr>
      <w:r>
        <w:rPr>
          <w:rFonts w:ascii="宋体" w:hAnsi="宋体" w:cs="宋体" w:hint="eastAsia"/>
          <w:bCs/>
          <w:sz w:val="24"/>
        </w:rPr>
        <w:t>2.数据电子备份投标文件（U盘）：以U盘形式提供的数据电子备份投标文件格式及内容须与政采云平台项目采购-电子交易操作指南中制作、加密并递交的电子投标文件格式及内容一致。递交方式为：</w:t>
      </w:r>
    </w:p>
    <w:p w:rsidR="00456AFF" w:rsidRDefault="00753A97">
      <w:pPr>
        <w:widowControl/>
        <w:spacing w:line="510" w:lineRule="exact"/>
        <w:ind w:leftChars="21" w:left="59" w:right="60" w:firstLineChars="200" w:firstLine="480"/>
        <w:jc w:val="left"/>
        <w:rPr>
          <w:rFonts w:ascii="宋体" w:hAnsi="宋体" w:cs="宋体"/>
          <w:bCs/>
          <w:kern w:val="0"/>
          <w:sz w:val="24"/>
        </w:rPr>
      </w:pPr>
      <w:r>
        <w:rPr>
          <w:rFonts w:ascii="宋体" w:hAnsi="宋体" w:cs="宋体" w:hint="eastAsia"/>
          <w:bCs/>
          <w:sz w:val="24"/>
        </w:rPr>
        <w:t>2.1</w:t>
      </w:r>
      <w:r>
        <w:rPr>
          <w:rFonts w:ascii="宋体" w:hAnsi="宋体" w:cs="宋体" w:hint="eastAsia"/>
          <w:bCs/>
          <w:kern w:val="0"/>
          <w:sz w:val="24"/>
        </w:rPr>
        <w:t>因疫情原因，本项目采用不见面的形式开标，数据电子备份投标文件（U盘）应通过邮寄快递方式送达，邮寄地址为：湖州江南工程管理有限公司[湖州市太湖路777号105]，联系电话：0572-2887888。邮寄截止时间：供应商应于投标时间截止前送达，逾期不予受理。由代理机构人员统一负责接收。</w:t>
      </w:r>
    </w:p>
    <w:p w:rsidR="00456AFF" w:rsidRDefault="00753A97">
      <w:pPr>
        <w:widowControl/>
        <w:spacing w:line="510" w:lineRule="exact"/>
        <w:ind w:leftChars="21" w:left="59" w:right="60" w:firstLineChars="200" w:firstLine="480"/>
        <w:jc w:val="left"/>
        <w:rPr>
          <w:rFonts w:ascii="宋体" w:hAnsi="宋体" w:cs="宋体"/>
          <w:bCs/>
          <w:kern w:val="0"/>
          <w:sz w:val="24"/>
        </w:rPr>
      </w:pPr>
      <w:r>
        <w:rPr>
          <w:rFonts w:ascii="宋体" w:hAnsi="宋体" w:cs="宋体" w:hint="eastAsia"/>
          <w:bCs/>
          <w:kern w:val="0"/>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rsidR="00456AFF" w:rsidRDefault="00753A97">
      <w:pPr>
        <w:snapToGrid w:val="0"/>
        <w:spacing w:line="550" w:lineRule="exact"/>
        <w:ind w:firstLine="420"/>
        <w:jc w:val="left"/>
        <w:rPr>
          <w:rFonts w:ascii="宋体" w:hAnsi="宋体" w:cs="宋体"/>
          <w:bCs/>
          <w:sz w:val="24"/>
        </w:rPr>
      </w:pPr>
      <w:r>
        <w:rPr>
          <w:rFonts w:ascii="宋体" w:hAnsi="宋体" w:cs="宋体" w:hint="eastAsia"/>
          <w:bCs/>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rsidR="00456AFF" w:rsidRDefault="00753A97">
      <w:pPr>
        <w:snapToGrid w:val="0"/>
        <w:spacing w:line="550" w:lineRule="exact"/>
        <w:ind w:firstLine="420"/>
        <w:jc w:val="left"/>
        <w:rPr>
          <w:rFonts w:ascii="宋体" w:hAnsi="宋体" w:cs="宋体"/>
          <w:bCs/>
          <w:sz w:val="24"/>
        </w:rPr>
      </w:pPr>
      <w:r>
        <w:rPr>
          <w:rFonts w:ascii="宋体" w:hAnsi="宋体" w:cs="宋体" w:hint="eastAsia"/>
          <w:bCs/>
          <w:sz w:val="24"/>
        </w:rPr>
        <w:t>4.供应商应将</w:t>
      </w:r>
      <w:r>
        <w:rPr>
          <w:rFonts w:ascii="宋体" w:hAnsi="宋体" w:cs="宋体" w:hint="eastAsia"/>
          <w:bCs/>
          <w:sz w:val="24"/>
          <w:u w:val="single"/>
        </w:rPr>
        <w:t>以数据电子备份（U盘）形式提供的投标文件一份密封、包装</w:t>
      </w:r>
      <w:r>
        <w:rPr>
          <w:rFonts w:ascii="宋体" w:hAnsi="宋体" w:cs="宋体" w:hint="eastAsia"/>
          <w:bCs/>
          <w:sz w:val="24"/>
        </w:rPr>
        <w:t>。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rsidR="00456AFF" w:rsidRDefault="00753A97">
      <w:pPr>
        <w:snapToGrid w:val="0"/>
        <w:spacing w:line="550" w:lineRule="exact"/>
        <w:ind w:firstLine="420"/>
        <w:jc w:val="left"/>
        <w:rPr>
          <w:rFonts w:ascii="宋体" w:hAnsi="宋体" w:cs="宋体"/>
          <w:bCs/>
          <w:sz w:val="24"/>
        </w:rPr>
      </w:pPr>
      <w:r>
        <w:rPr>
          <w:rFonts w:ascii="宋体" w:hAnsi="宋体" w:cs="宋体" w:hint="eastAsia"/>
          <w:bCs/>
          <w:sz w:val="24"/>
        </w:rPr>
        <w:t>5.因网络或其他非供应商问题造成电子投标文件未成功解密，且供应商提供了数据电子备份投标文件（U盘）的，以数据电子备份投标文件（U盘）作为评审依据，否则</w:t>
      </w:r>
      <w:r>
        <w:rPr>
          <w:rFonts w:ascii="宋体" w:hAnsi="宋体" w:cs="宋体" w:hint="eastAsia"/>
          <w:bCs/>
          <w:sz w:val="24"/>
        </w:rPr>
        <w:lastRenderedPageBreak/>
        <w:t>视为电子投标文件撤回，作无效标处理。电子投标文件已成功解密的，数据电子备份投标文件（U盘）自动失效，不予启封。</w:t>
      </w:r>
    </w:p>
    <w:p w:rsidR="00456AFF" w:rsidRDefault="00753A97">
      <w:pPr>
        <w:snapToGrid w:val="0"/>
        <w:spacing w:line="550" w:lineRule="exact"/>
        <w:ind w:firstLineChars="196" w:firstLine="470"/>
        <w:outlineLvl w:val="2"/>
        <w:rPr>
          <w:rFonts w:ascii="宋体" w:hAnsi="宋体" w:cs="宋体"/>
          <w:bCs/>
          <w:sz w:val="24"/>
        </w:rPr>
      </w:pPr>
      <w:r>
        <w:rPr>
          <w:rFonts w:ascii="宋体" w:hAnsi="宋体" w:cs="宋体" w:hint="eastAsia"/>
          <w:bCs/>
          <w:sz w:val="24"/>
        </w:rPr>
        <w:t>（七）投标无效的情形</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1.在开标结束后（评标开始前），采购人或采购代理机构对供应商的资格进行审查，如发现下列情形之一的，投标文件将被视为无效，不在进行下一步评审：</w:t>
      </w:r>
    </w:p>
    <w:p w:rsidR="00456AFF" w:rsidRDefault="00753A97">
      <w:pPr>
        <w:widowControl/>
        <w:spacing w:line="550" w:lineRule="exact"/>
        <w:ind w:right="60" w:firstLineChars="200" w:firstLine="480"/>
        <w:rPr>
          <w:rFonts w:ascii="宋体" w:hAnsi="宋体" w:cs="宋体"/>
          <w:bCs/>
          <w:sz w:val="24"/>
        </w:rPr>
      </w:pPr>
      <w:r>
        <w:rPr>
          <w:rFonts w:ascii="宋体" w:hAnsi="宋体" w:cs="宋体" w:hint="eastAsia"/>
          <w:bCs/>
          <w:sz w:val="24"/>
        </w:rPr>
        <w:t>（1）未提供有效的营业执照、税务登记证、组织机构代码证或未提供“三证合一”的营业执照或未提供“五证合一”的营业执照或未提供事业单位法人证书；</w:t>
      </w:r>
    </w:p>
    <w:p w:rsidR="00456AFF" w:rsidRDefault="00753A97">
      <w:pPr>
        <w:widowControl/>
        <w:spacing w:line="550" w:lineRule="exact"/>
        <w:ind w:right="60" w:firstLineChars="200" w:firstLine="480"/>
        <w:rPr>
          <w:rFonts w:ascii="宋体" w:hAnsi="宋体" w:cs="宋体"/>
          <w:bCs/>
          <w:sz w:val="24"/>
        </w:rPr>
      </w:pPr>
      <w:r>
        <w:rPr>
          <w:rFonts w:ascii="宋体" w:hAnsi="宋体" w:cs="宋体" w:hint="eastAsia"/>
          <w:bCs/>
          <w:sz w:val="24"/>
        </w:rPr>
        <w:t>（2）未提供法定代表人有效身份证明书及身份证或未提供法定代表人授权书与授权人身份证或与法定代表人授权委托人身份不符的；</w:t>
      </w:r>
    </w:p>
    <w:p w:rsidR="00456AFF" w:rsidRDefault="00753A97">
      <w:pPr>
        <w:widowControl/>
        <w:spacing w:line="550" w:lineRule="exact"/>
        <w:ind w:right="60" w:firstLineChars="200" w:firstLine="480"/>
        <w:rPr>
          <w:rFonts w:ascii="宋体" w:hAnsi="宋体" w:cs="宋体"/>
          <w:bCs/>
          <w:kern w:val="0"/>
          <w:sz w:val="24"/>
        </w:rPr>
      </w:pPr>
      <w:r>
        <w:rPr>
          <w:rFonts w:ascii="宋体" w:hAnsi="宋体" w:cs="宋体" w:hint="eastAsia"/>
          <w:bCs/>
          <w:sz w:val="24"/>
        </w:rPr>
        <w:t>（3）未提供开标截止日前</w:t>
      </w:r>
      <w:r>
        <w:rPr>
          <w:rFonts w:ascii="宋体" w:hAnsi="宋体" w:cs="宋体" w:hint="eastAsia"/>
          <w:bCs/>
          <w:kern w:val="0"/>
          <w:sz w:val="24"/>
        </w:rPr>
        <w:t>授权代理人</w:t>
      </w:r>
      <w:r>
        <w:rPr>
          <w:rFonts w:ascii="宋体" w:hAnsi="宋体" w:cs="宋体" w:hint="eastAsia"/>
          <w:kern w:val="0"/>
          <w:sz w:val="24"/>
        </w:rPr>
        <w:t>2022年3月至今任意</w:t>
      </w:r>
      <w:r>
        <w:rPr>
          <w:rFonts w:ascii="宋体" w:hAnsi="宋体" w:cs="宋体" w:hint="eastAsia"/>
          <w:bCs/>
          <w:kern w:val="0"/>
          <w:sz w:val="24"/>
        </w:rPr>
        <w:t>一个月个人社保</w:t>
      </w:r>
      <w:r>
        <w:rPr>
          <w:rFonts w:ascii="宋体" w:hAnsi="宋体" w:cs="宋体" w:hint="eastAsia"/>
          <w:bCs/>
          <w:sz w:val="24"/>
        </w:rPr>
        <w:t>本单位</w:t>
      </w:r>
      <w:r>
        <w:rPr>
          <w:rFonts w:ascii="宋体" w:hAnsi="宋体" w:cs="宋体" w:hint="eastAsia"/>
          <w:bCs/>
          <w:kern w:val="0"/>
          <w:sz w:val="24"/>
        </w:rPr>
        <w:t>缴纳证明文件；</w:t>
      </w:r>
    </w:p>
    <w:p w:rsidR="00456AFF" w:rsidRDefault="00753A97">
      <w:pPr>
        <w:widowControl/>
        <w:spacing w:line="550" w:lineRule="exact"/>
        <w:ind w:right="60" w:firstLineChars="200" w:firstLine="480"/>
        <w:rPr>
          <w:rFonts w:ascii="宋体" w:hAnsi="宋体" w:cs="宋体"/>
          <w:bCs/>
          <w:sz w:val="24"/>
        </w:rPr>
      </w:pPr>
      <w:r>
        <w:rPr>
          <w:rFonts w:ascii="宋体" w:hAnsi="宋体" w:cs="宋体" w:hint="eastAsia"/>
          <w:bCs/>
          <w:sz w:val="24"/>
        </w:rPr>
        <w:t>（4）未</w:t>
      </w:r>
      <w:r>
        <w:rPr>
          <w:rFonts w:ascii="宋体" w:hAnsi="宋体" w:cs="宋体" w:hint="eastAsia"/>
          <w:bCs/>
          <w:kern w:val="0"/>
          <w:sz w:val="24"/>
        </w:rPr>
        <w:t>提供开标截止日前供应商最近三个月企业正常纳税情况和社保基金缴纳情况证明文书；</w:t>
      </w:r>
    </w:p>
    <w:p w:rsidR="00456AFF" w:rsidRDefault="00753A97">
      <w:pPr>
        <w:widowControl/>
        <w:spacing w:line="550" w:lineRule="exact"/>
        <w:ind w:right="60" w:firstLineChars="200" w:firstLine="480"/>
        <w:rPr>
          <w:rFonts w:ascii="宋体" w:hAnsi="宋体" w:cs="宋体"/>
          <w:bCs/>
          <w:sz w:val="24"/>
        </w:rPr>
      </w:pPr>
      <w:r>
        <w:rPr>
          <w:rFonts w:ascii="宋体" w:hAnsi="宋体" w:cs="宋体" w:hint="eastAsia"/>
          <w:bCs/>
          <w:sz w:val="24"/>
        </w:rPr>
        <w:t>（5）未提供2021年度企业的财务报表；</w:t>
      </w:r>
    </w:p>
    <w:p w:rsidR="00456AFF" w:rsidRDefault="00753A97">
      <w:pPr>
        <w:widowControl/>
        <w:spacing w:line="550" w:lineRule="exact"/>
        <w:ind w:right="60" w:firstLineChars="200" w:firstLine="480"/>
        <w:jc w:val="left"/>
        <w:rPr>
          <w:rFonts w:ascii="宋体" w:hAnsi="宋体" w:cs="宋体"/>
          <w:bCs/>
          <w:sz w:val="24"/>
        </w:rPr>
      </w:pPr>
      <w:r>
        <w:rPr>
          <w:rFonts w:ascii="宋体" w:hAnsi="宋体" w:cs="宋体" w:hint="eastAsia"/>
          <w:bCs/>
          <w:sz w:val="24"/>
        </w:rPr>
        <w:t>（6）自采购公告发布之日起至投标截止日内，在“信用中国”（</w:t>
      </w:r>
      <w:hyperlink r:id="rId15" w:history="1">
        <w:r>
          <w:rPr>
            <w:rStyle w:val="aff7"/>
            <w:rFonts w:ascii="宋体" w:hAnsi="宋体" w:cs="宋体" w:hint="eastAsia"/>
            <w:bCs/>
            <w:color w:val="auto"/>
            <w:sz w:val="24"/>
          </w:rPr>
          <w:t>www.creditchina.gov.cn</w:t>
        </w:r>
      </w:hyperlink>
      <w:r>
        <w:rPr>
          <w:rFonts w:ascii="宋体" w:hAnsi="宋体" w:cs="宋体" w:hint="eastAsia"/>
          <w:bCs/>
          <w:sz w:val="24"/>
        </w:rPr>
        <w:t>）被列入失信被执行人、重</w:t>
      </w:r>
      <w:r>
        <w:rPr>
          <w:rFonts w:hAnsi="宋体" w:cs="宋体" w:hint="eastAsia"/>
          <w:bCs/>
          <w:sz w:val="24"/>
        </w:rPr>
        <w:t>大税收违法当事人名单、政府采购严重违法失信行为记录名单的供应商，资格审查时不予以通过；</w:t>
      </w:r>
      <w:r>
        <w:rPr>
          <w:rFonts w:hAnsi="宋体" w:cs="宋体" w:hint="eastAsia"/>
          <w:bCs/>
          <w:sz w:val="24"/>
        </w:rPr>
        <w:t xml:space="preserve"> </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lastRenderedPageBreak/>
        <w:t>（7）投标截止前，在“中国政府采购网”(</w:t>
      </w:r>
      <w:hyperlink r:id="rId16" w:history="1">
        <w:r>
          <w:rPr>
            <w:rStyle w:val="aff7"/>
            <w:rFonts w:hAnsi="宋体" w:cs="宋体" w:hint="eastAsia"/>
            <w:bCs/>
            <w:color w:val="auto"/>
            <w:kern w:val="2"/>
            <w:sz w:val="24"/>
            <w:szCs w:val="24"/>
          </w:rPr>
          <w:t>www.ccgp.gov.cn</w:t>
        </w:r>
      </w:hyperlink>
      <w:r>
        <w:rPr>
          <w:rFonts w:hAnsi="宋体" w:cs="宋体" w:hint="eastAsia"/>
          <w:bCs/>
          <w:kern w:val="2"/>
          <w:sz w:val="24"/>
          <w:szCs w:val="24"/>
        </w:rPr>
        <w:t>)被列入政府采购严重违法失信行为记录名单中的供应商且在处罚有效期内的供应商，资格审查时不予以通过；</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（8）</w:t>
      </w:r>
      <w:r>
        <w:rPr>
          <w:rFonts w:hAnsi="宋体" w:cs="宋体" w:hint="eastAsia"/>
          <w:kern w:val="2"/>
          <w:sz w:val="24"/>
          <w:szCs w:val="24"/>
        </w:rPr>
        <w:t>未按要求提供中小企业声明函或</w:t>
      </w:r>
      <w:r>
        <w:rPr>
          <w:rFonts w:hAnsi="宋体" w:cs="宋体" w:hint="eastAsia"/>
          <w:sz w:val="24"/>
        </w:rPr>
        <w:t>监狱企业声明函或残疾人福利性单位声明函</w:t>
      </w:r>
      <w:r>
        <w:rPr>
          <w:rFonts w:hAnsi="宋体" w:cs="宋体" w:hint="eastAsia"/>
          <w:kern w:val="2"/>
          <w:sz w:val="24"/>
          <w:szCs w:val="24"/>
        </w:rPr>
        <w:t>、信用查询资料及信用承诺书的</w:t>
      </w:r>
      <w:r>
        <w:rPr>
          <w:rFonts w:hAnsi="宋体" w:cs="宋体" w:hint="eastAsia"/>
          <w:bCs/>
          <w:kern w:val="2"/>
          <w:sz w:val="24"/>
          <w:szCs w:val="24"/>
        </w:rPr>
        <w:t>；</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（9）其他重大违法、违规记录；</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（10）资格证明文件不全的，或者不符合招标文件标明的资格要求的。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2.在符合性审查和商务评审时，如发现下列情形之一的，投标文件将被视为无效：</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（1）投标文件未按招标文件要求签字或盖章；</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（2）《资格文件》或《技术、商务、资信及其他文件》中出现报价的；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（3）未在浙江政府采购网（政采云平台）完成本项目网上报名的；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（4）在投标截止时间以后传送的电子投标文件的；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（5）投标文件格式不规范、项目不齐全或者内容虚假的；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（6）投标文件的实质性内容未使用中文表述、意思表述不明确、前后矛盾或者使用计量单位不符合招标文件要求的（经评标委员会认定并允许其当场更正的笔误除外）；</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（7）投标有效期、服务期（工期）、服务质量保证期等商务条款不能满足招标文件要求的；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（8）未实质性响应招标文件要求或者投标文件有采购人不能接受的附加条件的。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3.在技术评审时，如发现下列情形之一的，投标文件将被视为无效：</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（1）未提供或未如实提供投标货物的技术参数，或者投标文件标明的响应或偏离与事实不符或虚假投标的；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（2）明显不符合招标文件要求的规格型号、质量标准，或者与招标文件中标“▲”的技术指标、主要功能项目发生实质性偏离的；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（3）投标技术方案不明确，存在一个或一个以上备选（替代）投标方案的；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（4）与其他参加本次投标供应商的投标文件（技术文件）的文字表述内容相同连续20行以上或者差错相同2处以上的。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lastRenderedPageBreak/>
        <w:t>4.在报价评审时，如发现下列情形之一的，投标文件将被视为无效：</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（1）未采用人民币报价或者未按照招标文件标明的币种报价的；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（2）报价超出项目最高限价，采购人不能支付的；供应商的分项报价超出工程量清单中的分项报价的。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 xml:space="preserve">（3）投标报价具有选择性，或者开标价格与投标文件承诺的优惠（折扣）价格不一致的。    </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5.被拒绝的投标文件为无效。</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6.供应商有下列情形之一的，视为供应商串通投标，其投标无效：</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1</w:t>
      </w:r>
      <w:r>
        <w:rPr>
          <w:rFonts w:hAnsi="宋体" w:cs="宋体" w:hint="eastAsia"/>
          <w:bCs/>
          <w:kern w:val="2"/>
          <w:sz w:val="24"/>
          <w:szCs w:val="24"/>
        </w:rPr>
        <w:t>）不同供应商的投标（响应）文件由同一单位或者个人编制；</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2</w:t>
      </w:r>
      <w:r>
        <w:rPr>
          <w:rFonts w:hAnsi="宋体" w:cs="宋体" w:hint="eastAsia"/>
          <w:bCs/>
          <w:kern w:val="2"/>
          <w:sz w:val="24"/>
          <w:szCs w:val="24"/>
        </w:rPr>
        <w:t>）不同供应商委托同一单位或者个人办理投标事宜；</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3</w:t>
      </w:r>
      <w:r>
        <w:rPr>
          <w:rFonts w:hAnsi="宋体" w:cs="宋体" w:hint="eastAsia"/>
          <w:bCs/>
          <w:kern w:val="2"/>
          <w:sz w:val="24"/>
          <w:szCs w:val="24"/>
        </w:rPr>
        <w:t>）不同供应商的投标文件或响应文件载明的项目管理成员或者联系人员为同一人；</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4</w:t>
      </w:r>
      <w:r>
        <w:rPr>
          <w:rFonts w:hAnsi="宋体" w:cs="宋体" w:hint="eastAsia"/>
          <w:bCs/>
          <w:kern w:val="2"/>
          <w:sz w:val="24"/>
          <w:szCs w:val="24"/>
        </w:rPr>
        <w:t>）不同供应商的投标（响应）文件件异常一致或者投标报价呈规律性差异；</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5</w:t>
      </w:r>
      <w:r>
        <w:rPr>
          <w:rFonts w:hAnsi="宋体" w:cs="宋体" w:hint="eastAsia"/>
          <w:bCs/>
          <w:kern w:val="2"/>
          <w:sz w:val="24"/>
          <w:szCs w:val="24"/>
        </w:rPr>
        <w:t>）不同供应商的投标（响应）文件相互混装。</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7.供应商有下列情形之一的，属于恶意串通，其投标无效：</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1</w:t>
      </w:r>
      <w:r>
        <w:rPr>
          <w:rFonts w:hAnsi="宋体" w:cs="宋体" w:hint="eastAsia"/>
          <w:bCs/>
          <w:kern w:val="2"/>
          <w:sz w:val="24"/>
          <w:szCs w:val="24"/>
        </w:rPr>
        <w:t>）供应商直接或者间接从采购人或者采购代理机构处获得其他供应商的相关情况并修改其投标（响应）文件；</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2</w:t>
      </w:r>
      <w:r>
        <w:rPr>
          <w:rFonts w:hAnsi="宋体" w:cs="宋体" w:hint="eastAsia"/>
          <w:bCs/>
          <w:kern w:val="2"/>
          <w:sz w:val="24"/>
          <w:szCs w:val="24"/>
        </w:rPr>
        <w:t>）供应商按照采购人或者采购代理机构的授意撤换、修改投标（响应）文件；</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3</w:t>
      </w:r>
      <w:r>
        <w:rPr>
          <w:rFonts w:hAnsi="宋体" w:cs="宋体" w:hint="eastAsia"/>
          <w:bCs/>
          <w:kern w:val="2"/>
          <w:sz w:val="24"/>
          <w:szCs w:val="24"/>
        </w:rPr>
        <w:t>）供应商之间协商报价、技术方案等投标（响应）文件的实质性内容；</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4</w:t>
      </w:r>
      <w:r>
        <w:rPr>
          <w:rFonts w:hAnsi="宋体" w:cs="宋体" w:hint="eastAsia"/>
          <w:bCs/>
          <w:kern w:val="2"/>
          <w:sz w:val="24"/>
          <w:szCs w:val="24"/>
        </w:rPr>
        <w:t>）属于同一集团、协会、商会等组织成员的供应商按照该组织要求协同参加政府采购活动；</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5</w:t>
      </w:r>
      <w:r>
        <w:rPr>
          <w:rFonts w:hAnsi="宋体" w:cs="宋体" w:hint="eastAsia"/>
          <w:bCs/>
          <w:kern w:val="2"/>
          <w:sz w:val="24"/>
          <w:szCs w:val="24"/>
        </w:rPr>
        <w:t>）供应商之间事先约定由某一特定供应商中标、成交；</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6</w:t>
      </w:r>
      <w:r>
        <w:rPr>
          <w:rFonts w:hAnsi="宋体" w:cs="宋体" w:hint="eastAsia"/>
          <w:bCs/>
          <w:kern w:val="2"/>
          <w:sz w:val="24"/>
          <w:szCs w:val="24"/>
        </w:rPr>
        <w:t>）供应商之间商定部分供应商放弃参加政府采购活动或者放弃中标、成交；</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w:t>
      </w:r>
      <w:r>
        <w:rPr>
          <w:rFonts w:hAnsi="宋体" w:cs="宋体"/>
          <w:bCs/>
          <w:kern w:val="2"/>
          <w:sz w:val="24"/>
          <w:szCs w:val="24"/>
        </w:rPr>
        <w:t>7</w:t>
      </w:r>
      <w:r>
        <w:rPr>
          <w:rFonts w:hAnsi="宋体" w:cs="宋体" w:hint="eastAsia"/>
          <w:bCs/>
          <w:kern w:val="2"/>
          <w:sz w:val="24"/>
          <w:szCs w:val="24"/>
        </w:rPr>
        <w:t>）供应商与采购人或者采购代理机构之间、供应商相互之间，为谋求特定供应商中标、成交或者排斥其他供应商的其他串通行为。</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lastRenderedPageBreak/>
        <w:t>8.出现以下情形，导致电子交易平台无法正常进行，或者无法保证电子交易的公平、公正和安全时，中止电子交易活动：</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（1）电子交易平台发生故障而无法登录访问的；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（2）电子交易平台应用或数据库出现错误，不能进行正常操作的；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（3）电子交易平台发现严重安全漏洞，有潜在泄密危险的；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（4）病毒发作导致不能进行正常操作的；</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（5）其他无法保证电子交易的公平、公正和安全的情况。</w:t>
      </w:r>
    </w:p>
    <w:p w:rsidR="00456AFF" w:rsidRDefault="00753A97">
      <w:pPr>
        <w:pStyle w:val="af"/>
        <w:snapToGrid w:val="0"/>
        <w:spacing w:line="550" w:lineRule="exact"/>
        <w:ind w:firstLineChars="200" w:firstLine="480"/>
        <w:rPr>
          <w:rFonts w:hAnsi="宋体" w:cs="宋体"/>
          <w:bCs/>
          <w:kern w:val="2"/>
          <w:sz w:val="24"/>
          <w:szCs w:val="24"/>
        </w:rPr>
      </w:pPr>
      <w:r>
        <w:rPr>
          <w:rFonts w:hAnsi="宋体" w:cs="宋体" w:hint="eastAsia"/>
          <w:bCs/>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rsidR="00456AFF" w:rsidRDefault="00753A97">
      <w:pPr>
        <w:pStyle w:val="af"/>
        <w:snapToGrid w:val="0"/>
        <w:spacing w:line="550" w:lineRule="exact"/>
        <w:ind w:firstLine="0"/>
        <w:outlineLvl w:val="1"/>
        <w:rPr>
          <w:rFonts w:hAnsi="宋体" w:cs="宋体"/>
          <w:bCs/>
          <w:snapToGrid w:val="0"/>
          <w:sz w:val="24"/>
          <w:szCs w:val="24"/>
        </w:rPr>
      </w:pPr>
      <w:r>
        <w:rPr>
          <w:rFonts w:hAnsi="宋体" w:cs="宋体" w:hint="eastAsia"/>
          <w:bCs/>
          <w:sz w:val="24"/>
          <w:szCs w:val="24"/>
        </w:rPr>
        <w:t>四、开标</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（一）开标准备</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采购代理机构将在规定的时间和地点进行开标，并按照招标文件规定的时间通过“政府采购云平台”组织开标、开启投标文件，所有供应商均应当准时在线参加。</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（二） 电子招投标开标及评审程序</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1.开标由采购人或者采购代理机构主持，邀请供应商在线参加。评标委员会成员不得参加开标活动；</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2.主持人宣布开标会议开始，并按照规定的时间通过政采云系统组织开标，所有供应商应当准时在线参加，供应商未准时在线参加开标的，视同认可开标结果；</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3.投标截止时间后，供应商应登录政采云平台，在收到电子加密投标文件【开始解密】通知后，对电子投标文件进行在线解密；</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4.开标会议结束。</w:t>
      </w:r>
      <w:r>
        <w:rPr>
          <w:rFonts w:hAnsi="宋体" w:cs="宋体" w:hint="eastAsia"/>
          <w:bCs/>
          <w:sz w:val="24"/>
          <w:szCs w:val="24"/>
        </w:rPr>
        <w:tab/>
      </w:r>
      <w:r>
        <w:rPr>
          <w:rFonts w:hAnsi="宋体" w:cs="宋体" w:hint="eastAsia"/>
          <w:bCs/>
          <w:sz w:val="24"/>
          <w:szCs w:val="24"/>
        </w:rPr>
        <w:tab/>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特别说明：</w:t>
      </w:r>
      <w:r>
        <w:rPr>
          <w:rFonts w:hAnsi="宋体" w:cs="宋体" w:hint="eastAsia"/>
          <w:bCs/>
          <w:sz w:val="24"/>
          <w:szCs w:val="24"/>
          <w:u w:val="single"/>
        </w:rPr>
        <w:t>政采云公司如对电子化开标及评审程序有调整的，应按调整的程序操作</w:t>
      </w:r>
      <w:r>
        <w:rPr>
          <w:rFonts w:hAnsi="宋体" w:cs="宋体" w:hint="eastAsia"/>
          <w:bCs/>
          <w:sz w:val="24"/>
          <w:szCs w:val="24"/>
        </w:rPr>
        <w:t>。</w:t>
      </w:r>
    </w:p>
    <w:p w:rsidR="00456AFF" w:rsidRDefault="00753A97">
      <w:pPr>
        <w:pStyle w:val="af2"/>
        <w:spacing w:line="550" w:lineRule="exact"/>
        <w:ind w:left="360"/>
        <w:rPr>
          <w:rFonts w:hAnsi="宋体" w:cs="宋体"/>
          <w:bCs/>
          <w:sz w:val="24"/>
          <w:szCs w:val="24"/>
        </w:rPr>
      </w:pPr>
      <w:r>
        <w:rPr>
          <w:rFonts w:hAnsi="宋体" w:cs="宋体" w:hint="eastAsia"/>
          <w:bCs/>
          <w:sz w:val="24"/>
          <w:szCs w:val="24"/>
        </w:rPr>
        <w:t>（三）其他</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本项目采用政采云电子招投标开标及评审程序，整个开标过程中若因供应商问题造</w:t>
      </w:r>
      <w:r>
        <w:rPr>
          <w:rFonts w:hAnsi="宋体" w:cs="宋体" w:hint="eastAsia"/>
          <w:bCs/>
          <w:sz w:val="24"/>
          <w:szCs w:val="24"/>
        </w:rPr>
        <w:lastRenderedPageBreak/>
        <w:t>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rsidR="00456AFF" w:rsidRDefault="00753A97">
      <w:pPr>
        <w:pStyle w:val="af2"/>
        <w:spacing w:line="550" w:lineRule="exact"/>
        <w:outlineLvl w:val="1"/>
        <w:rPr>
          <w:rFonts w:hAnsi="宋体" w:cs="宋体"/>
          <w:bCs/>
          <w:sz w:val="24"/>
          <w:szCs w:val="24"/>
        </w:rPr>
      </w:pPr>
      <w:r>
        <w:rPr>
          <w:rFonts w:hAnsi="宋体" w:cs="宋体" w:hint="eastAsia"/>
          <w:bCs/>
          <w:sz w:val="24"/>
          <w:szCs w:val="24"/>
        </w:rPr>
        <w:t>五、评标</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（一）组建评标委员会</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本项目评标委员会由政府采购评审专家</w:t>
      </w:r>
      <w:r>
        <w:rPr>
          <w:rFonts w:hAnsi="宋体" w:cs="宋体" w:hint="eastAsia"/>
          <w:bCs/>
          <w:sz w:val="24"/>
          <w:szCs w:val="24"/>
          <w:u w:val="single"/>
        </w:rPr>
        <w:t>6</w:t>
      </w:r>
      <w:r>
        <w:rPr>
          <w:rFonts w:hAnsi="宋体" w:cs="宋体" w:hint="eastAsia"/>
          <w:bCs/>
          <w:sz w:val="24"/>
          <w:szCs w:val="24"/>
        </w:rPr>
        <w:t>人和采购人代表</w:t>
      </w:r>
      <w:r>
        <w:rPr>
          <w:rFonts w:hAnsi="宋体" w:cs="宋体" w:hint="eastAsia"/>
          <w:bCs/>
          <w:sz w:val="24"/>
          <w:szCs w:val="24"/>
          <w:u w:val="single"/>
        </w:rPr>
        <w:t>1</w:t>
      </w:r>
      <w:r>
        <w:rPr>
          <w:rFonts w:hAnsi="宋体" w:cs="宋体" w:hint="eastAsia"/>
          <w:bCs/>
          <w:sz w:val="24"/>
          <w:szCs w:val="24"/>
        </w:rPr>
        <w:t>人,共</w:t>
      </w:r>
      <w:r>
        <w:rPr>
          <w:rFonts w:hAnsi="宋体" w:cs="宋体" w:hint="eastAsia"/>
          <w:bCs/>
          <w:sz w:val="24"/>
          <w:szCs w:val="24"/>
          <w:u w:val="single"/>
        </w:rPr>
        <w:t>7</w:t>
      </w:r>
      <w:r>
        <w:rPr>
          <w:rFonts w:hAnsi="宋体" w:cs="宋体" w:hint="eastAsia"/>
          <w:bCs/>
          <w:sz w:val="24"/>
          <w:szCs w:val="24"/>
        </w:rPr>
        <w:t>人组成。</w:t>
      </w:r>
    </w:p>
    <w:p w:rsidR="00456AFF" w:rsidRDefault="00753A97">
      <w:pPr>
        <w:pStyle w:val="af2"/>
        <w:numPr>
          <w:ilvl w:val="0"/>
          <w:numId w:val="3"/>
        </w:numPr>
        <w:spacing w:line="550" w:lineRule="exact"/>
        <w:rPr>
          <w:rFonts w:hAnsi="宋体" w:cs="宋体"/>
          <w:bCs/>
          <w:sz w:val="24"/>
          <w:szCs w:val="24"/>
        </w:rPr>
      </w:pPr>
      <w:r>
        <w:rPr>
          <w:rFonts w:hAnsi="宋体" w:cs="宋体" w:hint="eastAsia"/>
          <w:bCs/>
          <w:sz w:val="24"/>
          <w:szCs w:val="24"/>
        </w:rPr>
        <w:t>评标的方式</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本项目采用不公开方式评标，评标的依据为招标文件和投标文件。</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（三）评标程序</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1.形式审查</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在开标结束后（评标开始前），采购人或采购代理机构对供应商的资格和投标文件的完整性、合法性等进行审查。</w:t>
      </w:r>
    </w:p>
    <w:p w:rsidR="00456AFF" w:rsidRDefault="00753A97">
      <w:pPr>
        <w:snapToGrid w:val="0"/>
        <w:spacing w:line="550" w:lineRule="exact"/>
        <w:ind w:left="472"/>
        <w:rPr>
          <w:rFonts w:ascii="宋体" w:hAnsi="宋体" w:cs="宋体"/>
          <w:bCs/>
          <w:sz w:val="24"/>
        </w:rPr>
      </w:pPr>
      <w:r>
        <w:rPr>
          <w:rFonts w:ascii="宋体" w:hAnsi="宋体" w:cs="宋体" w:hint="eastAsia"/>
          <w:bCs/>
          <w:sz w:val="24"/>
        </w:rPr>
        <w:t>2.实质审查与比较</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（1）评标委员会审查投标文件的实质性内容是否符合招标文件的实质性要求。</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2）评标委员会将根据供应商的投标文件进行审查、核对,如有疑问,将对供应商进行询标,供应商要向评标委员会澄清有关问题,并最终以书面形式进行答复。供应商代表拒绝澄清或者澄清的内容改变了投标文件的实质性内容的，评标委员会有权对该投标文件作出不利于供应商的评判。</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（3）各供应商的技术、商务、资信及其他得分为所有评委的有效评分的算术平均数。</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（4）代理机构工作人员协助评标委员会根据本项目的评分标准计算各供应商的商务报价得分。</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（5）评标委员会完成评标后,评委对各部分得分汇总,计算出本项目最终得分。评</w:t>
      </w:r>
      <w:r>
        <w:rPr>
          <w:rFonts w:ascii="宋体" w:hAnsi="宋体" w:cs="宋体" w:hint="eastAsia"/>
          <w:bCs/>
          <w:sz w:val="24"/>
        </w:rPr>
        <w:lastRenderedPageBreak/>
        <w:t>标委员会按评标原则通过电子评标系统推荐中标候选人并同时起草评标报告。</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（四）澄清问题的形式</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（五）错误修正</w:t>
      </w:r>
    </w:p>
    <w:p w:rsidR="00456AFF" w:rsidRDefault="00753A97">
      <w:pPr>
        <w:pStyle w:val="af2"/>
        <w:spacing w:line="550" w:lineRule="exact"/>
        <w:ind w:leftChars="228" w:left="878" w:hangingChars="100" w:hanging="240"/>
        <w:rPr>
          <w:rFonts w:hAnsi="宋体" w:cs="宋体"/>
          <w:bCs/>
          <w:sz w:val="24"/>
          <w:szCs w:val="24"/>
        </w:rPr>
      </w:pPr>
      <w:r>
        <w:rPr>
          <w:rFonts w:hAnsi="宋体" w:cs="宋体" w:hint="eastAsia"/>
          <w:bCs/>
          <w:sz w:val="24"/>
          <w:szCs w:val="24"/>
        </w:rPr>
        <w:t>投标文件如果出现计算或表达上的错误，修正错误的原则如下：</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1.投标文件的大写金额和小写金额不一致的，以大写金额为准；</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2.总价金额与按单价汇总金额不一致的，以单价金额计算结果为准；</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3.对不同文字文本投标文件的解释发生异议的，以中文文本为准。</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rsidR="00456AFF" w:rsidRDefault="00753A97">
      <w:pPr>
        <w:pStyle w:val="af2"/>
        <w:tabs>
          <w:tab w:val="left" w:pos="630"/>
        </w:tabs>
        <w:spacing w:line="550" w:lineRule="exact"/>
        <w:ind w:firstLineChars="196" w:firstLine="470"/>
        <w:rPr>
          <w:rFonts w:hAnsi="宋体" w:cs="宋体"/>
          <w:bCs/>
          <w:sz w:val="24"/>
          <w:szCs w:val="24"/>
        </w:rPr>
      </w:pPr>
      <w:r>
        <w:rPr>
          <w:rFonts w:hAnsi="宋体" w:cs="宋体" w:hint="eastAsia"/>
          <w:bCs/>
          <w:sz w:val="24"/>
          <w:szCs w:val="24"/>
        </w:rPr>
        <w:t>（六）评标原则和评标办法</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2.评标办法。本项目评标办法是</w:t>
      </w:r>
      <w:r>
        <w:rPr>
          <w:rFonts w:hAnsi="宋体" w:cs="宋体" w:hint="eastAsia"/>
          <w:bCs/>
          <w:sz w:val="24"/>
          <w:szCs w:val="24"/>
          <w:u w:val="single"/>
        </w:rPr>
        <w:t xml:space="preserve"> 综合评分法 </w:t>
      </w:r>
      <w:r>
        <w:rPr>
          <w:rFonts w:hAnsi="宋体" w:cs="宋体" w:hint="eastAsia"/>
          <w:bCs/>
          <w:sz w:val="24"/>
          <w:szCs w:val="24"/>
        </w:rPr>
        <w:t>，具体评标内容及评分标准等详见《第四章：评标办法及评分标准》。</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（七）评标过程的监控</w:t>
      </w:r>
    </w:p>
    <w:p w:rsidR="00456AFF" w:rsidRDefault="00753A97">
      <w:pPr>
        <w:pStyle w:val="af2"/>
        <w:spacing w:line="550" w:lineRule="exact"/>
        <w:ind w:firstLineChars="200" w:firstLine="480"/>
        <w:rPr>
          <w:rFonts w:hAnsi="宋体" w:cs="宋体"/>
          <w:bCs/>
          <w:sz w:val="24"/>
          <w:szCs w:val="24"/>
        </w:rPr>
      </w:pPr>
      <w:r>
        <w:rPr>
          <w:rFonts w:hAnsi="宋体" w:cs="宋体" w:hint="eastAsia"/>
          <w:bCs/>
          <w:sz w:val="24"/>
          <w:szCs w:val="24"/>
        </w:rPr>
        <w:t>本项目评标过程实行全程录音、录像监控，供应商在评标过程中所进行的试图影响评标结果的不公正活动，可能导致其投标被拒绝。</w:t>
      </w:r>
    </w:p>
    <w:p w:rsidR="00456AFF" w:rsidRDefault="00753A97">
      <w:pPr>
        <w:pStyle w:val="af2"/>
        <w:spacing w:line="550" w:lineRule="exact"/>
        <w:outlineLvl w:val="1"/>
        <w:rPr>
          <w:rFonts w:hAnsi="宋体" w:cs="宋体"/>
          <w:bCs/>
          <w:sz w:val="24"/>
          <w:szCs w:val="24"/>
        </w:rPr>
      </w:pPr>
      <w:r>
        <w:rPr>
          <w:rFonts w:hAnsi="宋体" w:cs="宋体" w:hint="eastAsia"/>
          <w:bCs/>
          <w:sz w:val="24"/>
          <w:szCs w:val="24"/>
        </w:rPr>
        <w:t>六、定标</w:t>
      </w:r>
    </w:p>
    <w:p w:rsidR="00456AFF" w:rsidRDefault="00753A97">
      <w:pPr>
        <w:pStyle w:val="af2"/>
        <w:spacing w:line="550" w:lineRule="exact"/>
        <w:ind w:firstLineChars="196" w:firstLine="470"/>
        <w:rPr>
          <w:rFonts w:hAnsi="宋体" w:cs="宋体"/>
          <w:bCs/>
          <w:sz w:val="24"/>
          <w:szCs w:val="24"/>
        </w:rPr>
      </w:pPr>
      <w:r>
        <w:rPr>
          <w:rFonts w:hAnsi="宋体" w:cs="宋体" w:hint="eastAsia"/>
          <w:bCs/>
          <w:sz w:val="24"/>
          <w:szCs w:val="24"/>
        </w:rPr>
        <w:t>（一）确定中标供应商。本项目由采购人确定中标供应商。</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1.采购代理机构在评标结束后2个工作日内将评标报告交采购人。采购人应当自收</w:t>
      </w:r>
      <w:r>
        <w:rPr>
          <w:rFonts w:ascii="宋体" w:hAnsi="宋体" w:cs="宋体" w:hint="eastAsia"/>
          <w:bCs/>
          <w:sz w:val="24"/>
        </w:rPr>
        <w:lastRenderedPageBreak/>
        <w:t>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2.采购人在收到评标报告5个工作日内未按评标报告推荐的中标候选人顺序确定中标供应商，又不能说明合法理由的，视同按评标报告推荐的顺序确定排名第一的中标候选人为中标供应商。</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3.采购人依法确定中标供应商后</w:t>
      </w:r>
      <w:r>
        <w:rPr>
          <w:rFonts w:ascii="宋体" w:hAnsi="宋体" w:cs="宋体" w:hint="eastAsia"/>
          <w:bCs/>
          <w:sz w:val="24"/>
          <w:u w:val="single"/>
        </w:rPr>
        <w:t>2</w:t>
      </w:r>
      <w:r>
        <w:rPr>
          <w:rFonts w:ascii="宋体" w:hAnsi="宋体" w:cs="宋体" w:hint="eastAsia"/>
          <w:bCs/>
          <w:sz w:val="24"/>
        </w:rPr>
        <w:t>个工作日内，采购代理机构以书面形式发出《中标通知书》，并同时在相关网站上发布中标结果公告。</w:t>
      </w:r>
    </w:p>
    <w:p w:rsidR="00456AFF" w:rsidRDefault="00753A97">
      <w:pPr>
        <w:pStyle w:val="af2"/>
        <w:spacing w:line="550" w:lineRule="exact"/>
        <w:jc w:val="left"/>
        <w:outlineLvl w:val="1"/>
        <w:rPr>
          <w:rFonts w:hAnsi="宋体" w:cs="宋体"/>
          <w:bCs/>
          <w:sz w:val="24"/>
          <w:szCs w:val="24"/>
        </w:rPr>
      </w:pPr>
      <w:r>
        <w:rPr>
          <w:rFonts w:hAnsi="宋体" w:cs="宋体" w:hint="eastAsia"/>
          <w:bCs/>
          <w:sz w:val="24"/>
          <w:szCs w:val="24"/>
        </w:rPr>
        <w:t>七、合同授予</w:t>
      </w:r>
    </w:p>
    <w:p w:rsidR="00456AFF" w:rsidRDefault="00753A97">
      <w:pPr>
        <w:snapToGrid w:val="0"/>
        <w:spacing w:line="550" w:lineRule="exact"/>
        <w:ind w:firstLineChars="196" w:firstLine="470"/>
        <w:rPr>
          <w:rFonts w:ascii="宋体" w:hAnsi="宋体" w:cs="宋体"/>
          <w:bCs/>
          <w:sz w:val="24"/>
        </w:rPr>
      </w:pPr>
      <w:r>
        <w:rPr>
          <w:rFonts w:ascii="宋体" w:hAnsi="宋体" w:cs="宋体" w:hint="eastAsia"/>
          <w:bCs/>
          <w:sz w:val="24"/>
        </w:rPr>
        <w:t>（一）签订合同</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1.采购人与中标供应商应当在《中标通知书》发出之日起</w:t>
      </w:r>
      <w:r>
        <w:rPr>
          <w:rFonts w:ascii="宋体" w:hAnsi="宋体" w:cs="宋体" w:hint="eastAsia"/>
          <w:bCs/>
          <w:sz w:val="24"/>
          <w:u w:val="single"/>
        </w:rPr>
        <w:t>30</w:t>
      </w:r>
      <w:r>
        <w:rPr>
          <w:rFonts w:ascii="宋体" w:hAnsi="宋体" w:cs="宋体" w:hint="eastAsia"/>
          <w:bCs/>
          <w:sz w:val="24"/>
        </w:rPr>
        <w:t>日内签订政府采购合同。同时，采购代理机构对合同内容进行审查，如发现与采购结果和投标承诺内容不一致的，应予以纠正。</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2.中标供应商拖延、拒签合同的,将被取消中标资格。</w:t>
      </w:r>
    </w:p>
    <w:p w:rsidR="00456AFF" w:rsidRDefault="00753A97">
      <w:pPr>
        <w:snapToGrid w:val="0"/>
        <w:spacing w:line="550" w:lineRule="exact"/>
        <w:ind w:firstLineChars="196" w:firstLine="470"/>
        <w:rPr>
          <w:rFonts w:ascii="宋体" w:hAnsi="宋体" w:cs="宋体"/>
          <w:bCs/>
          <w:sz w:val="24"/>
        </w:rPr>
      </w:pPr>
      <w:r>
        <w:rPr>
          <w:rFonts w:ascii="宋体" w:hAnsi="宋体" w:cs="宋体" w:hint="eastAsia"/>
          <w:bCs/>
          <w:sz w:val="24"/>
        </w:rPr>
        <w:t>（二）中标通知书</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1.确定中标供应商后，采购代理机构将以书面形式发出中标通知书，通知中标的供应商其投标被接受；</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2.中标通知书为双方签订合同的依据；</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3.中标供应商应根据中标通知书中规定的时间内，由法定代表人或其授权代理人与采购人签订合同。</w:t>
      </w:r>
    </w:p>
    <w:p w:rsidR="00456AFF" w:rsidRDefault="00753A97">
      <w:pPr>
        <w:snapToGrid w:val="0"/>
        <w:spacing w:line="550" w:lineRule="exact"/>
        <w:ind w:firstLineChars="196" w:firstLine="470"/>
        <w:rPr>
          <w:rFonts w:ascii="宋体" w:hAnsi="宋体" w:cs="宋体"/>
          <w:bCs/>
          <w:sz w:val="24"/>
        </w:rPr>
      </w:pPr>
      <w:r>
        <w:rPr>
          <w:rFonts w:ascii="宋体" w:hAnsi="宋体" w:cs="宋体" w:hint="eastAsia"/>
          <w:bCs/>
          <w:sz w:val="24"/>
        </w:rPr>
        <w:t>（三）履约保证金：</w:t>
      </w:r>
    </w:p>
    <w:p w:rsidR="00456AFF" w:rsidRDefault="00753A97">
      <w:pPr>
        <w:pStyle w:val="af2"/>
        <w:spacing w:line="550" w:lineRule="exact"/>
        <w:ind w:firstLineChars="200" w:firstLine="480"/>
        <w:jc w:val="left"/>
        <w:outlineLvl w:val="1"/>
        <w:rPr>
          <w:rFonts w:hAnsi="宋体" w:cs="宋体"/>
          <w:bCs/>
          <w:sz w:val="24"/>
        </w:rPr>
      </w:pPr>
      <w:r>
        <w:rPr>
          <w:rFonts w:hAnsi="宋体" w:cs="宋体" w:hint="eastAsia"/>
          <w:bCs/>
          <w:sz w:val="24"/>
        </w:rPr>
        <w:t>本项目不设履约保证金。</w:t>
      </w:r>
    </w:p>
    <w:p w:rsidR="00456AFF" w:rsidRDefault="00753A97">
      <w:pPr>
        <w:pStyle w:val="af2"/>
        <w:spacing w:line="550" w:lineRule="exact"/>
        <w:jc w:val="left"/>
        <w:outlineLvl w:val="1"/>
        <w:rPr>
          <w:rFonts w:hAnsi="宋体" w:cs="宋体"/>
          <w:bCs/>
          <w:sz w:val="24"/>
          <w:szCs w:val="24"/>
        </w:rPr>
      </w:pPr>
      <w:r>
        <w:rPr>
          <w:rFonts w:hAnsi="宋体" w:cs="宋体" w:hint="eastAsia"/>
          <w:bCs/>
          <w:sz w:val="24"/>
          <w:szCs w:val="24"/>
        </w:rPr>
        <w:t>八、其他内容</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发生下列情况之一，供应商自愿接受取消投标资格、记入信用档案、媒体通报、</w:t>
      </w:r>
      <w:r>
        <w:rPr>
          <w:rFonts w:ascii="宋体" w:hAnsi="宋体" w:cs="宋体"/>
          <w:bCs/>
          <w:sz w:val="24"/>
        </w:rPr>
        <w:t>1-3</w:t>
      </w:r>
      <w:r>
        <w:rPr>
          <w:rFonts w:ascii="宋体" w:hAnsi="宋体" w:cs="宋体" w:hint="eastAsia"/>
          <w:bCs/>
          <w:sz w:val="24"/>
        </w:rPr>
        <w:t>年内禁止参与政府采购等处罚；如已中标（成交）的，自动放弃中标（成交）资格，并</w:t>
      </w:r>
      <w:r>
        <w:rPr>
          <w:rFonts w:ascii="宋体" w:hAnsi="宋体" w:cs="宋体" w:hint="eastAsia"/>
          <w:bCs/>
          <w:sz w:val="24"/>
        </w:rPr>
        <w:lastRenderedPageBreak/>
        <w:t>承担全部法律责任；给采购人造成损失的，依法承担赔偿责任：</w:t>
      </w:r>
    </w:p>
    <w:p w:rsidR="00456AFF" w:rsidRDefault="00753A97">
      <w:pPr>
        <w:snapToGrid w:val="0"/>
        <w:spacing w:line="550" w:lineRule="exact"/>
        <w:ind w:firstLineChars="200" w:firstLine="480"/>
        <w:rPr>
          <w:rFonts w:ascii="宋体" w:hAnsi="宋体" w:cs="宋体"/>
          <w:bCs/>
          <w:sz w:val="24"/>
        </w:rPr>
      </w:pPr>
      <w:r>
        <w:rPr>
          <w:rFonts w:ascii="宋体" w:hAnsi="宋体" w:cs="宋体"/>
          <w:bCs/>
          <w:sz w:val="24"/>
        </w:rPr>
        <w:t>1.</w:t>
      </w:r>
      <w:r>
        <w:rPr>
          <w:rFonts w:ascii="宋体" w:hAnsi="宋体" w:cs="宋体" w:hint="eastAsia"/>
          <w:bCs/>
          <w:sz w:val="24"/>
        </w:rPr>
        <w:t>供应商在提交投标（响应）文件截止时间后撤回投标（响应）文件的；</w:t>
      </w:r>
    </w:p>
    <w:p w:rsidR="00456AFF" w:rsidRDefault="00753A97">
      <w:pPr>
        <w:snapToGrid w:val="0"/>
        <w:spacing w:line="550" w:lineRule="exact"/>
        <w:ind w:firstLineChars="200" w:firstLine="480"/>
        <w:rPr>
          <w:rFonts w:ascii="宋体" w:hAnsi="宋体" w:cs="宋体"/>
          <w:bCs/>
          <w:sz w:val="24"/>
        </w:rPr>
      </w:pPr>
      <w:r>
        <w:rPr>
          <w:rFonts w:ascii="宋体" w:hAnsi="宋体" w:cs="宋体"/>
          <w:bCs/>
          <w:sz w:val="24"/>
        </w:rPr>
        <w:t>2.</w:t>
      </w:r>
      <w:r>
        <w:rPr>
          <w:rFonts w:ascii="宋体" w:hAnsi="宋体" w:cs="宋体" w:hint="eastAsia"/>
          <w:bCs/>
          <w:sz w:val="24"/>
        </w:rPr>
        <w:t>供应商在投标（响应）文件中提交虚假材料的；</w:t>
      </w:r>
    </w:p>
    <w:p w:rsidR="00456AFF" w:rsidRDefault="00753A97">
      <w:pPr>
        <w:snapToGrid w:val="0"/>
        <w:spacing w:line="550" w:lineRule="exact"/>
        <w:ind w:firstLineChars="200" w:firstLine="480"/>
        <w:rPr>
          <w:rFonts w:ascii="宋体" w:hAnsi="宋体" w:cs="宋体"/>
          <w:bCs/>
          <w:sz w:val="24"/>
        </w:rPr>
      </w:pPr>
      <w:r>
        <w:rPr>
          <w:rFonts w:ascii="宋体" w:hAnsi="宋体" w:cs="宋体"/>
          <w:bCs/>
          <w:sz w:val="24"/>
        </w:rPr>
        <w:t>3.</w:t>
      </w:r>
      <w:r>
        <w:rPr>
          <w:rFonts w:ascii="宋体" w:hAnsi="宋体" w:cs="宋体" w:hint="eastAsia"/>
          <w:bCs/>
          <w:sz w:val="24"/>
        </w:rPr>
        <w:t>除因不可抗力或招标文件认可的情形以外，中标供应商不与采购人签订合同的；</w:t>
      </w:r>
    </w:p>
    <w:p w:rsidR="00456AFF" w:rsidRDefault="00753A97">
      <w:pPr>
        <w:snapToGrid w:val="0"/>
        <w:spacing w:line="550" w:lineRule="exact"/>
        <w:ind w:firstLineChars="200" w:firstLine="480"/>
        <w:rPr>
          <w:rFonts w:ascii="宋体" w:hAnsi="宋体" w:cs="宋体"/>
          <w:bCs/>
          <w:sz w:val="24"/>
        </w:rPr>
      </w:pPr>
      <w:r>
        <w:rPr>
          <w:rFonts w:ascii="宋体" w:hAnsi="宋体" w:cs="宋体"/>
          <w:bCs/>
          <w:sz w:val="24"/>
        </w:rPr>
        <w:t>4.</w:t>
      </w:r>
      <w:r>
        <w:rPr>
          <w:rFonts w:ascii="宋体" w:hAnsi="宋体" w:cs="宋体" w:hint="eastAsia"/>
          <w:bCs/>
          <w:sz w:val="24"/>
        </w:rPr>
        <w:t>供应商与采购人、其他供应商或者采购代理机构恶意串通的；</w:t>
      </w:r>
    </w:p>
    <w:p w:rsidR="00456AFF" w:rsidRDefault="00753A97">
      <w:pPr>
        <w:snapToGrid w:val="0"/>
        <w:spacing w:line="550" w:lineRule="exact"/>
        <w:ind w:firstLineChars="200" w:firstLine="480"/>
        <w:rPr>
          <w:rFonts w:ascii="宋体" w:hAnsi="宋体" w:cs="宋体"/>
          <w:bCs/>
          <w:sz w:val="24"/>
        </w:rPr>
      </w:pPr>
      <w:r>
        <w:rPr>
          <w:rFonts w:ascii="宋体" w:hAnsi="宋体" w:cs="宋体"/>
          <w:bCs/>
          <w:sz w:val="24"/>
        </w:rPr>
        <w:t>5.</w:t>
      </w:r>
      <w:r>
        <w:rPr>
          <w:rFonts w:ascii="宋体" w:hAnsi="宋体" w:cs="宋体" w:hint="eastAsia"/>
          <w:bCs/>
          <w:sz w:val="24"/>
        </w:rPr>
        <w:t>中标供应商拒绝缴纳招标代理服务费的；</w:t>
      </w:r>
    </w:p>
    <w:p w:rsidR="00456AFF" w:rsidRDefault="00753A97">
      <w:pPr>
        <w:snapToGrid w:val="0"/>
        <w:spacing w:line="550" w:lineRule="exact"/>
        <w:ind w:firstLineChars="200" w:firstLine="480"/>
        <w:rPr>
          <w:rFonts w:ascii="宋体" w:hAnsi="宋体" w:cs="宋体"/>
          <w:bCs/>
          <w:sz w:val="24"/>
        </w:rPr>
      </w:pPr>
      <w:r>
        <w:rPr>
          <w:rFonts w:ascii="宋体" w:hAnsi="宋体" w:cs="宋体"/>
          <w:bCs/>
          <w:sz w:val="24"/>
        </w:rPr>
        <w:t>6.</w:t>
      </w:r>
      <w:r>
        <w:rPr>
          <w:rFonts w:ascii="宋体" w:hAnsi="宋体" w:cs="宋体" w:hint="eastAsia"/>
          <w:bCs/>
          <w:sz w:val="24"/>
        </w:rPr>
        <w:t>招标文件规定的其他情形。</w:t>
      </w:r>
    </w:p>
    <w:p w:rsidR="00456AFF" w:rsidRDefault="00753A97">
      <w:pPr>
        <w:snapToGrid w:val="0"/>
        <w:spacing w:line="550" w:lineRule="exact"/>
        <w:ind w:firstLineChars="200" w:firstLine="480"/>
        <w:rPr>
          <w:rFonts w:ascii="宋体" w:hAnsi="宋体" w:cs="宋体"/>
          <w:bCs/>
          <w:sz w:val="24"/>
        </w:rPr>
      </w:pPr>
      <w:r>
        <w:rPr>
          <w:rFonts w:ascii="宋体" w:hAnsi="宋体" w:cs="宋体" w:hint="eastAsia"/>
          <w:bCs/>
          <w:sz w:val="24"/>
        </w:rPr>
        <w:t>7.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456AFF" w:rsidRDefault="00456AFF">
      <w:pPr>
        <w:spacing w:line="530" w:lineRule="exact"/>
        <w:jc w:val="center"/>
        <w:rPr>
          <w:rFonts w:ascii="宋体" w:hAnsi="宋体"/>
          <w:bCs/>
          <w:sz w:val="36"/>
          <w:szCs w:val="36"/>
        </w:rPr>
      </w:pPr>
    </w:p>
    <w:p w:rsidR="00456AFF" w:rsidRDefault="00456AFF">
      <w:pPr>
        <w:spacing w:line="530" w:lineRule="exact"/>
        <w:jc w:val="center"/>
        <w:rPr>
          <w:rFonts w:ascii="宋体" w:hAnsi="宋体"/>
          <w:bCs/>
          <w:sz w:val="36"/>
          <w:szCs w:val="36"/>
        </w:rPr>
      </w:pPr>
    </w:p>
    <w:p w:rsidR="00456AFF" w:rsidRDefault="00456AFF">
      <w:pPr>
        <w:spacing w:line="530" w:lineRule="exact"/>
        <w:rPr>
          <w:rFonts w:ascii="宋体" w:hAnsi="宋体"/>
          <w:bCs/>
          <w:sz w:val="36"/>
          <w:szCs w:val="36"/>
        </w:rPr>
      </w:pPr>
    </w:p>
    <w:p w:rsidR="00456AFF" w:rsidRDefault="00456AFF">
      <w:pPr>
        <w:spacing w:line="530" w:lineRule="exact"/>
        <w:jc w:val="center"/>
        <w:rPr>
          <w:rFonts w:ascii="宋体" w:hAnsi="宋体"/>
          <w:bCs/>
          <w:sz w:val="36"/>
          <w:szCs w:val="36"/>
        </w:rPr>
      </w:pPr>
    </w:p>
    <w:p w:rsidR="00456AFF" w:rsidRDefault="00456AFF">
      <w:pPr>
        <w:spacing w:line="530" w:lineRule="exact"/>
        <w:jc w:val="center"/>
        <w:rPr>
          <w:rFonts w:ascii="宋体" w:hAnsi="宋体"/>
          <w:bCs/>
          <w:sz w:val="36"/>
          <w:szCs w:val="36"/>
        </w:rPr>
      </w:pPr>
    </w:p>
    <w:p w:rsidR="00456AFF" w:rsidRDefault="00456AFF">
      <w:pPr>
        <w:spacing w:line="530" w:lineRule="exact"/>
        <w:jc w:val="center"/>
        <w:rPr>
          <w:rFonts w:ascii="宋体" w:hAnsi="宋体"/>
          <w:bCs/>
          <w:sz w:val="36"/>
          <w:szCs w:val="36"/>
        </w:rPr>
      </w:pPr>
    </w:p>
    <w:p w:rsidR="00456AFF" w:rsidRDefault="00456AFF">
      <w:pPr>
        <w:pStyle w:val="a0"/>
      </w:pPr>
    </w:p>
    <w:p w:rsidR="00456AFF" w:rsidRDefault="00456AFF">
      <w:pPr>
        <w:pStyle w:val="a4"/>
        <w:ind w:firstLine="280"/>
      </w:pPr>
    </w:p>
    <w:p w:rsidR="00456AFF" w:rsidRDefault="00456AFF"/>
    <w:p w:rsidR="00456AFF" w:rsidRDefault="00456AFF">
      <w:pPr>
        <w:pStyle w:val="a0"/>
      </w:pPr>
    </w:p>
    <w:p w:rsidR="00456AFF" w:rsidRDefault="00456AFF">
      <w:pPr>
        <w:pStyle w:val="a4"/>
        <w:ind w:firstLine="280"/>
      </w:pPr>
    </w:p>
    <w:p w:rsidR="00456AFF" w:rsidRDefault="00456AFF"/>
    <w:p w:rsidR="00456AFF" w:rsidRDefault="00456AFF">
      <w:pPr>
        <w:pStyle w:val="a0"/>
      </w:pPr>
    </w:p>
    <w:p w:rsidR="00456AFF" w:rsidRDefault="00753A97">
      <w:pPr>
        <w:spacing w:line="530" w:lineRule="exact"/>
        <w:jc w:val="center"/>
        <w:rPr>
          <w:rFonts w:ascii="宋体" w:hAnsi="宋体"/>
          <w:bCs/>
          <w:sz w:val="36"/>
          <w:szCs w:val="36"/>
        </w:rPr>
      </w:pPr>
      <w:r>
        <w:rPr>
          <w:rFonts w:ascii="宋体" w:hAnsi="宋体" w:hint="eastAsia"/>
          <w:b/>
          <w:sz w:val="36"/>
          <w:szCs w:val="36"/>
        </w:rPr>
        <w:lastRenderedPageBreak/>
        <w:t>第四章  评标办法及评分标准</w:t>
      </w:r>
    </w:p>
    <w:p w:rsidR="00456AFF" w:rsidRDefault="00753A97">
      <w:pPr>
        <w:spacing w:line="560" w:lineRule="exact"/>
        <w:ind w:firstLineChars="200" w:firstLine="480"/>
        <w:rPr>
          <w:rFonts w:ascii="宋体" w:hAnsi="宋体"/>
          <w:bCs/>
          <w:sz w:val="24"/>
        </w:rPr>
      </w:pPr>
      <w:r>
        <w:rPr>
          <w:rFonts w:ascii="宋体" w:hAnsi="宋体" w:hint="eastAsia"/>
          <w:bCs/>
          <w:sz w:val="24"/>
        </w:rPr>
        <w:t>为公正、公平、科学地选择中标供应商，根据《中华人民共和国政府采购法》</w:t>
      </w:r>
      <w:r>
        <w:rPr>
          <w:rFonts w:ascii="宋体" w:hAnsi="宋体" w:cs="宋体" w:hint="eastAsia"/>
          <w:bCs/>
          <w:kern w:val="0"/>
          <w:sz w:val="24"/>
        </w:rPr>
        <w:t>、《政府采购货物和服务招标投标管理办法》及相关法律、法规等规定</w:t>
      </w:r>
      <w:r>
        <w:rPr>
          <w:rFonts w:ascii="宋体" w:hAnsi="宋体" w:hint="eastAsia"/>
          <w:bCs/>
          <w:sz w:val="24"/>
        </w:rPr>
        <w:t>，并结合本项目的实际，制定本办法。</w:t>
      </w:r>
    </w:p>
    <w:p w:rsidR="00456AFF" w:rsidRDefault="00753A97">
      <w:pPr>
        <w:spacing w:line="560" w:lineRule="exact"/>
        <w:ind w:firstLineChars="200" w:firstLine="480"/>
        <w:rPr>
          <w:rFonts w:ascii="宋体" w:hAnsi="宋体"/>
          <w:bCs/>
          <w:sz w:val="24"/>
        </w:rPr>
      </w:pPr>
      <w:r>
        <w:rPr>
          <w:rFonts w:ascii="宋体" w:hAnsi="宋体" w:hint="eastAsia"/>
          <w:bCs/>
          <w:sz w:val="24"/>
        </w:rPr>
        <w:t>本办法适用于</w:t>
      </w:r>
      <w:r>
        <w:rPr>
          <w:rFonts w:ascii="宋体" w:hAnsi="宋体" w:hint="eastAsia"/>
          <w:bCs/>
          <w:sz w:val="24"/>
          <w:u w:val="single"/>
        </w:rPr>
        <w:t>湖州市直属水利工程运行管理所2022-2023年大钱港等堤防维修养护项目</w:t>
      </w:r>
      <w:r>
        <w:rPr>
          <w:rFonts w:ascii="宋体" w:hAnsi="宋体" w:hint="eastAsia"/>
          <w:bCs/>
          <w:sz w:val="24"/>
        </w:rPr>
        <w:t>的评标。</w:t>
      </w:r>
    </w:p>
    <w:p w:rsidR="00456AFF" w:rsidRDefault="00753A97">
      <w:pPr>
        <w:spacing w:line="560" w:lineRule="exact"/>
        <w:ind w:left="551"/>
        <w:rPr>
          <w:rFonts w:ascii="宋体" w:hAnsi="宋体"/>
          <w:bCs/>
          <w:szCs w:val="28"/>
        </w:rPr>
      </w:pPr>
      <w:r>
        <w:rPr>
          <w:rFonts w:ascii="宋体" w:hAnsi="宋体" w:hint="eastAsia"/>
          <w:bCs/>
          <w:szCs w:val="28"/>
        </w:rPr>
        <w:t>1.总则</w:t>
      </w:r>
    </w:p>
    <w:p w:rsidR="00456AFF" w:rsidRDefault="00753A97">
      <w:pPr>
        <w:spacing w:line="560" w:lineRule="exact"/>
        <w:ind w:firstLineChars="200" w:firstLine="480"/>
        <w:rPr>
          <w:rFonts w:ascii="宋体" w:hAnsi="宋体"/>
          <w:bCs/>
          <w:sz w:val="24"/>
        </w:rPr>
      </w:pPr>
      <w:r>
        <w:rPr>
          <w:rFonts w:ascii="宋体" w:hAnsi="宋体" w:hint="eastAsia"/>
          <w:bCs/>
          <w:sz w:val="24"/>
        </w:rPr>
        <w:t>本次评标采用综合评分法，总分为100分，其中价格分10分，技术分、商务分和资信及其他部分占90分。本项目各标项中标供应商为1家，各标项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rsidR="00456AFF" w:rsidRDefault="00753A97" w:rsidP="00624D81">
      <w:pPr>
        <w:spacing w:line="560" w:lineRule="exact"/>
        <w:ind w:firstLineChars="197" w:firstLine="473"/>
        <w:rPr>
          <w:rFonts w:ascii="宋体" w:hAnsi="宋体"/>
          <w:bCs/>
          <w:sz w:val="24"/>
        </w:rPr>
      </w:pPr>
      <w:r>
        <w:rPr>
          <w:rFonts w:ascii="宋体" w:hAnsi="宋体" w:hint="eastAsia"/>
          <w:bCs/>
          <w:sz w:val="24"/>
        </w:rPr>
        <w:t>各供应商最终得分=技术分、商务分和资信及其他分得分+价格分得分</w:t>
      </w:r>
    </w:p>
    <w:p w:rsidR="00456AFF" w:rsidRDefault="00753A97">
      <w:pPr>
        <w:spacing w:line="560" w:lineRule="exact"/>
        <w:ind w:firstLineChars="200" w:firstLine="560"/>
        <w:rPr>
          <w:rFonts w:ascii="宋体" w:hAnsi="宋体"/>
          <w:bCs/>
          <w:szCs w:val="28"/>
        </w:rPr>
      </w:pPr>
      <w:r>
        <w:rPr>
          <w:rFonts w:ascii="宋体" w:hAnsi="宋体" w:hint="eastAsia"/>
          <w:bCs/>
          <w:szCs w:val="28"/>
        </w:rPr>
        <w:t>二、评标内容及标准</w:t>
      </w:r>
    </w:p>
    <w:p w:rsidR="00456AFF" w:rsidRDefault="00753A97" w:rsidP="00624D81">
      <w:pPr>
        <w:spacing w:line="560" w:lineRule="exact"/>
        <w:ind w:firstLineChars="200" w:firstLine="482"/>
        <w:rPr>
          <w:rFonts w:ascii="宋体" w:hAnsi="宋体"/>
          <w:bCs/>
          <w:sz w:val="24"/>
        </w:rPr>
      </w:pPr>
      <w:r>
        <w:rPr>
          <w:rFonts w:ascii="宋体" w:hAnsi="宋体" w:hint="eastAsia"/>
          <w:b/>
          <w:sz w:val="24"/>
        </w:rPr>
        <w:t>（1）价格分10分</w:t>
      </w:r>
    </w:p>
    <w:p w:rsidR="00456AFF" w:rsidRDefault="00753A97">
      <w:pPr>
        <w:pStyle w:val="af"/>
        <w:spacing w:line="560" w:lineRule="exact"/>
        <w:ind w:firstLineChars="200" w:firstLine="480"/>
        <w:rPr>
          <w:rFonts w:hAnsi="宋体"/>
          <w:bCs/>
          <w:sz w:val="24"/>
        </w:rPr>
      </w:pPr>
      <w:r>
        <w:rPr>
          <w:rFonts w:hAnsi="宋体" w:hint="eastAsia"/>
          <w:bCs/>
          <w:sz w:val="24"/>
        </w:rPr>
        <w:t>价格分采用低价优先法计算，</w:t>
      </w:r>
      <w:r>
        <w:rPr>
          <w:rFonts w:hAnsi="宋体" w:hint="eastAsia"/>
          <w:bCs/>
          <w:sz w:val="24"/>
          <w:szCs w:val="24"/>
        </w:rPr>
        <w:t>即满足招标文件要求且投标价格最低的投标报价为评标基准价，</w:t>
      </w:r>
      <w:r>
        <w:rPr>
          <w:rFonts w:hAnsi="宋体" w:hint="eastAsia"/>
          <w:bCs/>
          <w:sz w:val="24"/>
        </w:rPr>
        <w:t>其他供应商的价格分按照下列公式计算：</w:t>
      </w:r>
    </w:p>
    <w:p w:rsidR="00456AFF" w:rsidRDefault="00753A97">
      <w:pPr>
        <w:spacing w:line="560" w:lineRule="exact"/>
        <w:ind w:firstLineChars="200" w:firstLine="480"/>
        <w:rPr>
          <w:rFonts w:ascii="宋体" w:hAnsi="宋体"/>
          <w:bCs/>
          <w:sz w:val="24"/>
        </w:rPr>
      </w:pPr>
      <w:r>
        <w:rPr>
          <w:rFonts w:ascii="宋体" w:hAnsi="宋体" w:hint="eastAsia"/>
          <w:bCs/>
          <w:sz w:val="24"/>
        </w:rPr>
        <w:t>价格分=（评标基准价/投标报价）×10%×100</w:t>
      </w:r>
    </w:p>
    <w:p w:rsidR="00456AFF" w:rsidRDefault="00753A97">
      <w:pPr>
        <w:spacing w:line="560" w:lineRule="exact"/>
        <w:ind w:firstLineChars="196" w:firstLine="472"/>
        <w:rPr>
          <w:rFonts w:ascii="宋体" w:hAnsi="宋体"/>
          <w:b/>
          <w:sz w:val="24"/>
        </w:rPr>
      </w:pPr>
      <w:r>
        <w:rPr>
          <w:rFonts w:ascii="宋体" w:hAnsi="宋体" w:hint="eastAsia"/>
          <w:b/>
          <w:sz w:val="24"/>
        </w:rPr>
        <w:t>（2）技术分、商务分、资信及其他分90分</w:t>
      </w:r>
    </w:p>
    <w:p w:rsidR="00456AFF" w:rsidRDefault="00753A97" w:rsidP="00624D81">
      <w:pPr>
        <w:tabs>
          <w:tab w:val="left" w:pos="1154"/>
        </w:tabs>
        <w:spacing w:line="560" w:lineRule="exact"/>
        <w:ind w:firstLineChars="200" w:firstLine="482"/>
        <w:rPr>
          <w:rFonts w:ascii="宋体" w:hAnsi="宋体"/>
          <w:b/>
          <w:sz w:val="24"/>
        </w:rPr>
      </w:pPr>
      <w:r>
        <w:rPr>
          <w:rFonts w:ascii="宋体" w:hAnsi="宋体" w:hint="eastAsia"/>
          <w:b/>
          <w:sz w:val="24"/>
        </w:rPr>
        <w:t>（3）技术分、商务分、资信及其他分的计算</w:t>
      </w:r>
    </w:p>
    <w:p w:rsidR="00456AFF" w:rsidRDefault="00753A97">
      <w:pPr>
        <w:spacing w:line="560" w:lineRule="exact"/>
        <w:ind w:firstLineChars="200" w:firstLine="480"/>
        <w:rPr>
          <w:rFonts w:ascii="宋体" w:hAnsi="宋体"/>
          <w:bCs/>
          <w:sz w:val="24"/>
        </w:rPr>
      </w:pPr>
      <w:r>
        <w:rPr>
          <w:rFonts w:ascii="宋体" w:hAnsi="宋体" w:hint="eastAsia"/>
          <w:bCs/>
          <w:sz w:val="24"/>
        </w:rPr>
        <w:lastRenderedPageBreak/>
        <w:t>技术、商务、资信及其他分按照评标委员会成员的独立评分结果汇总数的算术平均分计算，计算公式为：</w:t>
      </w:r>
    </w:p>
    <w:p w:rsidR="00456AFF" w:rsidRDefault="00753A97">
      <w:pPr>
        <w:spacing w:line="560" w:lineRule="exact"/>
        <w:ind w:firstLine="495"/>
        <w:rPr>
          <w:rFonts w:ascii="宋体" w:hAnsi="宋体"/>
          <w:bCs/>
          <w:sz w:val="24"/>
        </w:rPr>
      </w:pPr>
      <w:r>
        <w:rPr>
          <w:rFonts w:ascii="宋体" w:hAnsi="宋体" w:hint="eastAsia"/>
          <w:bCs/>
          <w:sz w:val="24"/>
        </w:rPr>
        <w:t>技术分、商务分、资信及其他分=（评标委员会所有成员评分合计数）/（评标委员会组成人员数）</w:t>
      </w:r>
    </w:p>
    <w:p w:rsidR="00456AFF" w:rsidRDefault="00753A97">
      <w:pPr>
        <w:tabs>
          <w:tab w:val="left" w:pos="1154"/>
        </w:tabs>
        <w:spacing w:line="560" w:lineRule="exact"/>
        <w:rPr>
          <w:rFonts w:ascii="宋体" w:hAnsi="宋体"/>
          <w:bCs/>
          <w:sz w:val="24"/>
        </w:rPr>
      </w:pPr>
      <w:r>
        <w:rPr>
          <w:rFonts w:ascii="宋体" w:hAnsi="宋体" w:hint="eastAsia"/>
          <w:bCs/>
          <w:sz w:val="24"/>
        </w:rPr>
        <w:t>附件：评分表格式（技术分、商务分、资信及其他分，共90分）（以下评分办法适用于标项一、标项二、标项三）</w:t>
      </w:r>
    </w:p>
    <w:tbl>
      <w:tblPr>
        <w:tblW w:w="964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0"/>
        <w:gridCol w:w="1125"/>
        <w:gridCol w:w="14"/>
        <w:gridCol w:w="6906"/>
        <w:gridCol w:w="909"/>
      </w:tblGrid>
      <w:tr w:rsidR="00456AFF">
        <w:trPr>
          <w:trHeight w:val="154"/>
          <w:jc w:val="center"/>
        </w:trPr>
        <w:tc>
          <w:tcPr>
            <w:tcW w:w="690" w:type="dxa"/>
            <w:tcBorders>
              <w:top w:val="single" w:sz="4" w:space="0" w:color="auto"/>
              <w:left w:val="single" w:sz="4" w:space="0" w:color="auto"/>
              <w:bottom w:val="single" w:sz="4" w:space="0" w:color="auto"/>
              <w:right w:val="single" w:sz="4" w:space="0" w:color="auto"/>
            </w:tcBorders>
            <w:noWrap/>
            <w:vAlign w:val="center"/>
          </w:tcPr>
          <w:p w:rsidR="00456AFF" w:rsidRDefault="00753A97">
            <w:pPr>
              <w:tabs>
                <w:tab w:val="left" w:pos="1154"/>
              </w:tabs>
              <w:spacing w:line="560" w:lineRule="exact"/>
              <w:rPr>
                <w:rFonts w:ascii="宋体" w:hAnsi="宋体" w:cs="宋体"/>
                <w:sz w:val="24"/>
              </w:rPr>
            </w:pPr>
            <w:r>
              <w:rPr>
                <w:rFonts w:ascii="宋体" w:hAnsi="宋体" w:cs="宋体" w:hint="eastAsia"/>
                <w:sz w:val="24"/>
              </w:rPr>
              <w:t>序号</w:t>
            </w:r>
          </w:p>
        </w:tc>
        <w:tc>
          <w:tcPr>
            <w:tcW w:w="1125"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评审内容</w:t>
            </w:r>
          </w:p>
        </w:tc>
        <w:tc>
          <w:tcPr>
            <w:tcW w:w="6920" w:type="dxa"/>
            <w:gridSpan w:val="2"/>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ind w:firstLineChars="200" w:firstLine="480"/>
              <w:jc w:val="center"/>
              <w:rPr>
                <w:rFonts w:ascii="宋体" w:hAnsi="宋体" w:cs="宋体"/>
                <w:sz w:val="24"/>
              </w:rPr>
            </w:pPr>
            <w:r>
              <w:rPr>
                <w:rFonts w:ascii="宋体" w:hAnsi="宋体" w:cs="宋体" w:hint="eastAsia"/>
                <w:sz w:val="24"/>
              </w:rPr>
              <w:t>评分标准</w:t>
            </w:r>
          </w:p>
        </w:tc>
        <w:tc>
          <w:tcPr>
            <w:tcW w:w="909"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lang w:eastAsia="en-US"/>
              </w:rPr>
              <w:t>分值</w:t>
            </w:r>
          </w:p>
        </w:tc>
      </w:tr>
      <w:tr w:rsidR="00456AFF">
        <w:trPr>
          <w:trHeight w:val="353"/>
          <w:jc w:val="center"/>
        </w:trPr>
        <w:tc>
          <w:tcPr>
            <w:tcW w:w="8735" w:type="dxa"/>
            <w:gridSpan w:val="4"/>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ind w:firstLineChars="200" w:firstLine="480"/>
              <w:jc w:val="center"/>
              <w:rPr>
                <w:rFonts w:ascii="宋体" w:hAnsi="宋体" w:cs="宋体"/>
                <w:sz w:val="24"/>
              </w:rPr>
            </w:pPr>
            <w:r>
              <w:rPr>
                <w:rFonts w:ascii="宋体" w:hAnsi="宋体" w:cs="宋体" w:hint="eastAsia"/>
                <w:sz w:val="24"/>
              </w:rPr>
              <w:t>技术分</w:t>
            </w:r>
          </w:p>
        </w:tc>
        <w:tc>
          <w:tcPr>
            <w:tcW w:w="909"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70</w:t>
            </w:r>
          </w:p>
        </w:tc>
      </w:tr>
      <w:tr w:rsidR="00456AFF">
        <w:trPr>
          <w:trHeight w:val="282"/>
          <w:jc w:val="center"/>
        </w:trPr>
        <w:tc>
          <w:tcPr>
            <w:tcW w:w="690"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1</w:t>
            </w:r>
          </w:p>
        </w:tc>
        <w:tc>
          <w:tcPr>
            <w:tcW w:w="1125"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巡查方案</w:t>
            </w:r>
          </w:p>
        </w:tc>
        <w:tc>
          <w:tcPr>
            <w:tcW w:w="6920" w:type="dxa"/>
            <w:gridSpan w:val="2"/>
            <w:tcBorders>
              <w:top w:val="single" w:sz="4" w:space="0" w:color="auto"/>
              <w:left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巡查方案分组织保障措施、巡查重点难点分析、巡查重点难点解决方案、巡查质量保证措施进行综合评审：</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1、组织保障措施（1-3分），包括人员交通设施安排、巡查路线时间、巡查内容等，措施不得力每项扣0.5分；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2、巡查重点难点分析，包括巡查线路时间以及碰到的问题等（2-4分），分析有缺陷或者描述不符合本项目需求的每项扣0.5分；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3、巡查重点难点解决方案，巡查线路时间以及碰到的问题解决（2-4分），方案存在缺陷每项扣0.5分；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4、巡查质量保证措施，包括携带的检查工具、日常检查、与采购人配合等（1-3分），措施不得力扣0.5分。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以上单项方案不提供的该单项不得分。</w:t>
            </w:r>
          </w:p>
        </w:tc>
        <w:tc>
          <w:tcPr>
            <w:tcW w:w="909"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0-14分</w:t>
            </w:r>
          </w:p>
        </w:tc>
      </w:tr>
      <w:tr w:rsidR="00456AFF">
        <w:trPr>
          <w:trHeight w:val="416"/>
          <w:jc w:val="center"/>
        </w:trPr>
        <w:tc>
          <w:tcPr>
            <w:tcW w:w="690"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2</w:t>
            </w:r>
          </w:p>
        </w:tc>
        <w:tc>
          <w:tcPr>
            <w:tcW w:w="1125"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保洁方案</w:t>
            </w:r>
          </w:p>
        </w:tc>
        <w:tc>
          <w:tcPr>
            <w:tcW w:w="6920" w:type="dxa"/>
            <w:gridSpan w:val="2"/>
            <w:tcBorders>
              <w:top w:val="single" w:sz="4" w:space="0" w:color="auto"/>
              <w:left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保洁方案分组织保障措施、保洁重点难点分析、保洁重点难点解决方案、保洁质量保证措施进行综合评审：</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1、组织保障措施（1-3分），包括人员安排、保洁范围、保洁内容等，措施不得力每项扣0.5分；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2、保洁重点难点分析（2-4分），包括人员安排及过程中碰到发生的问题等，分析有缺陷或者描述不符合本项目需求的每项扣0.5分；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3、保洁重点难点解决方案，包括人员安排及过程中碰到发生的问题解决（2-4分），方案存在缺陷每项扣0.5分；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4、保洁质量保证措施，包括保洁达到的标准、日常检查标准、与采购人配合等（1-3分），措施不得力扣0.5分。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以上单项方案不提供的该单项不得分。</w:t>
            </w:r>
          </w:p>
        </w:tc>
        <w:tc>
          <w:tcPr>
            <w:tcW w:w="909"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0-14分</w:t>
            </w:r>
          </w:p>
        </w:tc>
      </w:tr>
      <w:tr w:rsidR="00456AFF">
        <w:trPr>
          <w:trHeight w:val="416"/>
          <w:jc w:val="center"/>
        </w:trPr>
        <w:tc>
          <w:tcPr>
            <w:tcW w:w="690"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lastRenderedPageBreak/>
              <w:t>3</w:t>
            </w:r>
          </w:p>
        </w:tc>
        <w:tc>
          <w:tcPr>
            <w:tcW w:w="1125"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维修方案</w:t>
            </w:r>
          </w:p>
        </w:tc>
        <w:tc>
          <w:tcPr>
            <w:tcW w:w="6920" w:type="dxa"/>
            <w:gridSpan w:val="2"/>
            <w:tcBorders>
              <w:top w:val="single" w:sz="4" w:space="0" w:color="auto"/>
              <w:left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维修方案分组织保障措施、维修重点难点分析、维修重点难点解决方案、维修质量保证措施进行综合评审：</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1、组织保障措施（1-3分），包括维修时间范围、人员及交通设施安排等，措施不得力每项扣0.5分；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2、维修重点难点分析（2-4分），包括维修过程中碰到发生的问题等，分析有缺陷或者描述不符合本项目需求的每项扣0.5分；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3、维修重点难点解决方案，包括维修过程中碰到发生的问题解决等（2-4分），方案存在缺陷每项扣0.5分；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4、维修质量保证措施，包括验收标准、日常检查、与采购人配合等（1-3分），措施不得力扣0.5分。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以上单项方案不提供的该单项不得分。</w:t>
            </w:r>
          </w:p>
        </w:tc>
        <w:tc>
          <w:tcPr>
            <w:tcW w:w="909"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0-14分</w:t>
            </w:r>
          </w:p>
        </w:tc>
      </w:tr>
      <w:tr w:rsidR="00456AFF">
        <w:trPr>
          <w:trHeight w:val="416"/>
          <w:jc w:val="center"/>
        </w:trPr>
        <w:tc>
          <w:tcPr>
            <w:tcW w:w="690"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4</w:t>
            </w:r>
          </w:p>
        </w:tc>
        <w:tc>
          <w:tcPr>
            <w:tcW w:w="1125" w:type="dxa"/>
            <w:tcBorders>
              <w:top w:val="single" w:sz="4" w:space="0" w:color="auto"/>
              <w:left w:val="single" w:sz="4" w:space="0" w:color="auto"/>
              <w:right w:val="single" w:sz="4" w:space="0" w:color="auto"/>
            </w:tcBorders>
            <w:noWrap/>
            <w:vAlign w:val="center"/>
          </w:tcPr>
          <w:p w:rsidR="00456AFF" w:rsidRDefault="00753A97">
            <w:pPr>
              <w:spacing w:line="360" w:lineRule="exact"/>
              <w:jc w:val="left"/>
              <w:rPr>
                <w:rFonts w:ascii="宋体" w:hAnsi="宋体" w:cs="宋体"/>
                <w:sz w:val="24"/>
              </w:rPr>
            </w:pPr>
            <w:r>
              <w:rPr>
                <w:rFonts w:ascii="宋体" w:hAnsi="宋体" w:cs="宋体" w:hint="eastAsia"/>
                <w:sz w:val="24"/>
              </w:rPr>
              <w:t>绿化养护方案</w:t>
            </w:r>
          </w:p>
        </w:tc>
        <w:tc>
          <w:tcPr>
            <w:tcW w:w="6920" w:type="dxa"/>
            <w:gridSpan w:val="2"/>
            <w:tcBorders>
              <w:top w:val="single" w:sz="4" w:space="0" w:color="auto"/>
              <w:left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绿化养护方案分组织保障措施、绿化养护重点难点分析、绿化养护重点难点解决方案、绿化养护质量保证措施进行综合评审：</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1、组织保障措施（2-5分），包括人员及交通设施安排、养护范围及内容等，措施不得力每项扣0.5分；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2、绿化养护重点难点分析（3-6分），包括在养护过程中碰到发生的问题等，分析有缺陷或者描述不符合本项目需求的每项扣0.5分；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3、绿化养护重点难点解决方案，在养护过程中碰到发生的问题解决等（3-6分），方案存在缺陷每项扣0.5分；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4、绿化养护质量保证措施，包括养护的标准、日常检查、也采购人配合等（1-3分），措施不得力扣0.5分。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以上单项方案不提供的该单项不得分。</w:t>
            </w:r>
          </w:p>
        </w:tc>
        <w:tc>
          <w:tcPr>
            <w:tcW w:w="909"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0-20分</w:t>
            </w:r>
          </w:p>
        </w:tc>
      </w:tr>
      <w:tr w:rsidR="00456AFF">
        <w:trPr>
          <w:cantSplit/>
          <w:trHeight w:val="349"/>
          <w:jc w:val="center"/>
        </w:trPr>
        <w:tc>
          <w:tcPr>
            <w:tcW w:w="690"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5</w:t>
            </w:r>
          </w:p>
        </w:tc>
        <w:tc>
          <w:tcPr>
            <w:tcW w:w="1125"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left"/>
              <w:rPr>
                <w:rFonts w:ascii="宋体" w:hAnsi="宋体" w:cs="宋体"/>
                <w:sz w:val="24"/>
              </w:rPr>
            </w:pPr>
            <w:r>
              <w:rPr>
                <w:rFonts w:ascii="宋体" w:hAnsi="宋体" w:cs="宋体" w:hint="eastAsia"/>
                <w:sz w:val="24"/>
              </w:rPr>
              <w:t>安全及文明措施</w:t>
            </w:r>
          </w:p>
        </w:tc>
        <w:tc>
          <w:tcPr>
            <w:tcW w:w="6920" w:type="dxa"/>
            <w:gridSpan w:val="2"/>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安全及文明措施分组织保障措施、安全及文明重点难点分析、安全及文明重点难点解决方案、安全及文明质量保证措施紧张综合评审：</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1、组织保障措施，包括安全救生设备、交通设施替补，文明规则制度（1-3分），措施不得力每项扣0.5分；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2、安全及文明重点难点解决方案，制度或设施设备出现的问题解决等（1-3分），方案存在缺陷每项扣0.5分；</w:t>
            </w:r>
          </w:p>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3、安全及文明质量保证措施，包括安全文明、处罚制度、也采购人配合等（1-2分），措施不得力扣0.5分。</w:t>
            </w:r>
          </w:p>
          <w:p w:rsidR="00456AFF" w:rsidRDefault="00753A97">
            <w:pPr>
              <w:pStyle w:val="a0"/>
              <w:ind w:firstLineChars="200" w:firstLine="480"/>
              <w:rPr>
                <w:rFonts w:cs="宋体"/>
                <w:sz w:val="24"/>
              </w:rPr>
            </w:pPr>
            <w:r>
              <w:rPr>
                <w:rFonts w:cs="宋体" w:hint="eastAsia"/>
                <w:sz w:val="24"/>
              </w:rPr>
              <w:t>以上单项方案不提供的该单项不得分。</w:t>
            </w:r>
          </w:p>
        </w:tc>
        <w:tc>
          <w:tcPr>
            <w:tcW w:w="909"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0-8分</w:t>
            </w:r>
          </w:p>
        </w:tc>
      </w:tr>
      <w:tr w:rsidR="00456AFF">
        <w:trPr>
          <w:cantSplit/>
          <w:trHeight w:val="459"/>
          <w:jc w:val="center"/>
        </w:trPr>
        <w:tc>
          <w:tcPr>
            <w:tcW w:w="8735" w:type="dxa"/>
            <w:gridSpan w:val="4"/>
            <w:tcBorders>
              <w:top w:val="single" w:sz="4" w:space="0" w:color="auto"/>
              <w:left w:val="single" w:sz="4" w:space="0" w:color="auto"/>
              <w:right w:val="single" w:sz="4" w:space="0" w:color="auto"/>
            </w:tcBorders>
            <w:noWrap/>
            <w:vAlign w:val="center"/>
          </w:tcPr>
          <w:p w:rsidR="00456AFF" w:rsidRDefault="00753A97">
            <w:pPr>
              <w:spacing w:line="360" w:lineRule="exact"/>
              <w:ind w:firstLineChars="200" w:firstLine="480"/>
              <w:jc w:val="center"/>
              <w:rPr>
                <w:rFonts w:ascii="宋体" w:hAnsi="宋体" w:cs="宋体"/>
                <w:sz w:val="24"/>
              </w:rPr>
            </w:pPr>
            <w:r>
              <w:rPr>
                <w:rFonts w:ascii="宋体" w:hAnsi="宋体" w:cs="宋体" w:hint="eastAsia"/>
                <w:sz w:val="24"/>
              </w:rPr>
              <w:t>商务分、资信及其他分</w:t>
            </w:r>
          </w:p>
        </w:tc>
        <w:tc>
          <w:tcPr>
            <w:tcW w:w="909"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20</w:t>
            </w:r>
          </w:p>
        </w:tc>
      </w:tr>
      <w:tr w:rsidR="00456AFF">
        <w:trPr>
          <w:trHeight w:val="424"/>
          <w:jc w:val="center"/>
        </w:trPr>
        <w:tc>
          <w:tcPr>
            <w:tcW w:w="690"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6</w:t>
            </w:r>
          </w:p>
        </w:tc>
        <w:tc>
          <w:tcPr>
            <w:tcW w:w="1125"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企业业</w:t>
            </w:r>
            <w:r>
              <w:rPr>
                <w:rFonts w:ascii="宋体" w:hAnsi="宋体" w:cs="宋体" w:hint="eastAsia"/>
                <w:sz w:val="24"/>
              </w:rPr>
              <w:lastRenderedPageBreak/>
              <w:t>绩</w:t>
            </w:r>
          </w:p>
        </w:tc>
        <w:tc>
          <w:tcPr>
            <w:tcW w:w="6920" w:type="dxa"/>
            <w:gridSpan w:val="2"/>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lastRenderedPageBreak/>
              <w:t>供应商自2019年1月1日以来承接过同类项目业绩（堤防</w:t>
            </w:r>
            <w:r>
              <w:rPr>
                <w:rFonts w:ascii="宋体" w:hAnsi="宋体" w:cs="宋体" w:hint="eastAsia"/>
                <w:sz w:val="24"/>
              </w:rPr>
              <w:lastRenderedPageBreak/>
              <w:t>类水利工程维修养护或物业化管理服务，不包括大坝），每个得0.2分，最高1分。业绩必须提供相应的证明文件（提供中标（成交）通知书、合同, 二者缺一不可，时间以合同签订时间为准。）</w:t>
            </w:r>
          </w:p>
        </w:tc>
        <w:tc>
          <w:tcPr>
            <w:tcW w:w="909"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lastRenderedPageBreak/>
              <w:t>0-1分</w:t>
            </w:r>
          </w:p>
        </w:tc>
      </w:tr>
      <w:tr w:rsidR="00456AFF">
        <w:trPr>
          <w:trHeight w:val="424"/>
          <w:jc w:val="center"/>
        </w:trPr>
        <w:tc>
          <w:tcPr>
            <w:tcW w:w="690"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lastRenderedPageBreak/>
              <w:t>7</w:t>
            </w:r>
          </w:p>
        </w:tc>
        <w:tc>
          <w:tcPr>
            <w:tcW w:w="1125"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企业认证</w:t>
            </w:r>
          </w:p>
        </w:tc>
        <w:tc>
          <w:tcPr>
            <w:tcW w:w="6920" w:type="dxa"/>
            <w:gridSpan w:val="2"/>
            <w:tcBorders>
              <w:top w:val="single" w:sz="4" w:space="0" w:color="auto"/>
              <w:left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供应商具有有效的质量、环境、职业健康安全管理体系标准认证的每个得2分，最多得6分。（以上证书提供复印件并加盖单位公章，未提供的不得分。）</w:t>
            </w:r>
          </w:p>
        </w:tc>
        <w:tc>
          <w:tcPr>
            <w:tcW w:w="909" w:type="dxa"/>
            <w:tcBorders>
              <w:top w:val="single" w:sz="4" w:space="0" w:color="auto"/>
              <w:left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0-6分</w:t>
            </w:r>
          </w:p>
        </w:tc>
      </w:tr>
      <w:tr w:rsidR="00456AFF">
        <w:trPr>
          <w:trHeight w:val="466"/>
          <w:jc w:val="center"/>
        </w:trPr>
        <w:tc>
          <w:tcPr>
            <w:tcW w:w="690"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8</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设备及人员配置</w:t>
            </w:r>
          </w:p>
        </w:tc>
        <w:tc>
          <w:tcPr>
            <w:tcW w:w="6906"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480" w:lineRule="exact"/>
              <w:jc w:val="left"/>
              <w:rPr>
                <w:rFonts w:ascii="宋体" w:hAnsi="宋体" w:cs="宋体"/>
                <w:sz w:val="24"/>
              </w:rPr>
            </w:pPr>
            <w:r>
              <w:rPr>
                <w:rFonts w:ascii="宋体" w:hAnsi="宋体" w:cs="宋体" w:hint="eastAsia"/>
                <w:sz w:val="24"/>
              </w:rPr>
              <w:t>每标项承诺配备：巡查检查通勤汽车2辆的得2分，3辆的得3分，4辆得4分</w:t>
            </w:r>
            <w:r>
              <w:rPr>
                <w:rFonts w:ascii="宋体" w:hAnsi="宋体" w:hint="eastAsia"/>
                <w:bCs/>
                <w:sz w:val="24"/>
              </w:rPr>
              <w:t>（要求性能正常、保险齐全、年审合格的越野车，提供有效车辆行驶证和机动车登记证书；如为租赁，还须提供有效租赁合同）</w:t>
            </w:r>
            <w:r>
              <w:rPr>
                <w:rFonts w:ascii="宋体" w:hAnsi="宋体" w:cs="宋体" w:hint="eastAsia"/>
                <w:sz w:val="24"/>
              </w:rPr>
              <w:t>；电工1名（持有上岗证及特种作业证）得1分；园林绿化工1名(持有效证书)得1分；河道修防工1名(持有效证书)得1分，最高得2分；（以上人员需提供本单位2022年3月至今任意1个月社保本单位缴纳证明。）</w:t>
            </w:r>
          </w:p>
        </w:tc>
        <w:tc>
          <w:tcPr>
            <w:tcW w:w="909"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0-8分</w:t>
            </w:r>
          </w:p>
        </w:tc>
      </w:tr>
      <w:tr w:rsidR="00456AFF">
        <w:trPr>
          <w:trHeight w:val="1456"/>
          <w:jc w:val="center"/>
        </w:trPr>
        <w:tc>
          <w:tcPr>
            <w:tcW w:w="690"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9</w:t>
            </w:r>
          </w:p>
        </w:tc>
        <w:tc>
          <w:tcPr>
            <w:tcW w:w="1139" w:type="dxa"/>
            <w:gridSpan w:val="2"/>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投标人服务能力</w:t>
            </w:r>
          </w:p>
        </w:tc>
        <w:tc>
          <w:tcPr>
            <w:tcW w:w="6906"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ind w:firstLineChars="200" w:firstLine="480"/>
              <w:jc w:val="left"/>
              <w:rPr>
                <w:rFonts w:ascii="宋体" w:hAnsi="宋体" w:cs="宋体"/>
                <w:sz w:val="24"/>
              </w:rPr>
            </w:pPr>
            <w:r>
              <w:rPr>
                <w:rFonts w:ascii="宋体" w:hAnsi="宋体" w:cs="宋体" w:hint="eastAsia"/>
                <w:sz w:val="24"/>
              </w:rPr>
              <w:t>具备水利水电工程施工总承包三级及以上资质或省级水利水电工程物业管理服务能力评价（河道堤防类甲级或甲级临时资质）的得5分。（提供相应证书扫描件，未提供的不得分。）</w:t>
            </w:r>
          </w:p>
        </w:tc>
        <w:tc>
          <w:tcPr>
            <w:tcW w:w="909" w:type="dxa"/>
            <w:tcBorders>
              <w:top w:val="single" w:sz="4" w:space="0" w:color="auto"/>
              <w:left w:val="single" w:sz="4" w:space="0" w:color="auto"/>
              <w:bottom w:val="single" w:sz="4" w:space="0" w:color="auto"/>
              <w:right w:val="single" w:sz="4" w:space="0" w:color="auto"/>
            </w:tcBorders>
            <w:noWrap/>
            <w:vAlign w:val="center"/>
          </w:tcPr>
          <w:p w:rsidR="00456AFF" w:rsidRDefault="00753A97">
            <w:pPr>
              <w:spacing w:line="360" w:lineRule="exact"/>
              <w:jc w:val="center"/>
              <w:rPr>
                <w:rFonts w:ascii="宋体" w:hAnsi="宋体" w:cs="宋体"/>
                <w:sz w:val="24"/>
              </w:rPr>
            </w:pPr>
            <w:r>
              <w:rPr>
                <w:rFonts w:ascii="宋体" w:hAnsi="宋体" w:cs="宋体" w:hint="eastAsia"/>
                <w:sz w:val="24"/>
              </w:rPr>
              <w:t>0-5分</w:t>
            </w:r>
          </w:p>
        </w:tc>
      </w:tr>
    </w:tbl>
    <w:p w:rsidR="00456AFF" w:rsidRDefault="00456AFF">
      <w:pPr>
        <w:spacing w:line="530" w:lineRule="exact"/>
        <w:jc w:val="center"/>
        <w:rPr>
          <w:rFonts w:ascii="宋体" w:hAnsi="宋体"/>
          <w:bCs/>
          <w:sz w:val="36"/>
          <w:szCs w:val="36"/>
        </w:rPr>
      </w:pPr>
    </w:p>
    <w:p w:rsidR="00456AFF" w:rsidRDefault="00456AFF">
      <w:pPr>
        <w:pStyle w:val="a0"/>
      </w:pPr>
    </w:p>
    <w:p w:rsidR="00456AFF" w:rsidRDefault="00456AFF">
      <w:pPr>
        <w:pStyle w:val="a4"/>
        <w:ind w:firstLine="280"/>
      </w:pPr>
    </w:p>
    <w:p w:rsidR="00456AFF" w:rsidRDefault="00456AFF"/>
    <w:p w:rsidR="00456AFF" w:rsidRDefault="00456AFF">
      <w:pPr>
        <w:pStyle w:val="a0"/>
      </w:pPr>
    </w:p>
    <w:p w:rsidR="00456AFF" w:rsidRDefault="00456AFF">
      <w:pPr>
        <w:pStyle w:val="a4"/>
        <w:ind w:firstLine="280"/>
      </w:pPr>
    </w:p>
    <w:p w:rsidR="00456AFF" w:rsidRDefault="00456AFF"/>
    <w:p w:rsidR="00456AFF" w:rsidRDefault="00456AFF">
      <w:pPr>
        <w:pStyle w:val="a0"/>
      </w:pPr>
    </w:p>
    <w:p w:rsidR="00456AFF" w:rsidRDefault="00456AFF">
      <w:pPr>
        <w:pStyle w:val="a4"/>
        <w:ind w:firstLine="280"/>
      </w:pPr>
    </w:p>
    <w:p w:rsidR="00456AFF" w:rsidRDefault="00456AFF"/>
    <w:p w:rsidR="00456AFF" w:rsidRDefault="00456AFF">
      <w:pPr>
        <w:pStyle w:val="a0"/>
      </w:pPr>
    </w:p>
    <w:p w:rsidR="00456AFF" w:rsidRDefault="00456AFF">
      <w:pPr>
        <w:pStyle w:val="a4"/>
        <w:ind w:firstLine="280"/>
      </w:pPr>
    </w:p>
    <w:p w:rsidR="00456AFF" w:rsidRDefault="00456AFF"/>
    <w:p w:rsidR="00456AFF" w:rsidRDefault="00456AFF">
      <w:pPr>
        <w:pStyle w:val="a0"/>
      </w:pPr>
    </w:p>
    <w:p w:rsidR="00456AFF" w:rsidRDefault="00456AFF">
      <w:pPr>
        <w:pStyle w:val="a4"/>
        <w:ind w:firstLine="280"/>
      </w:pPr>
    </w:p>
    <w:p w:rsidR="00456AFF" w:rsidRDefault="00456AFF">
      <w:pPr>
        <w:spacing w:line="530" w:lineRule="exact"/>
        <w:rPr>
          <w:rFonts w:ascii="宋体" w:hAnsi="宋体"/>
          <w:bCs/>
          <w:sz w:val="36"/>
          <w:szCs w:val="36"/>
        </w:rPr>
      </w:pPr>
    </w:p>
    <w:p w:rsidR="00456AFF" w:rsidRDefault="00753A97">
      <w:pPr>
        <w:spacing w:line="530" w:lineRule="exact"/>
        <w:jc w:val="center"/>
        <w:rPr>
          <w:rFonts w:ascii="宋体" w:hAnsi="宋体"/>
          <w:bCs/>
          <w:sz w:val="36"/>
          <w:szCs w:val="36"/>
        </w:rPr>
      </w:pPr>
      <w:r>
        <w:rPr>
          <w:rFonts w:ascii="宋体" w:hAnsi="宋体" w:hint="eastAsia"/>
          <w:bCs/>
          <w:sz w:val="36"/>
          <w:szCs w:val="36"/>
        </w:rPr>
        <w:t>第五章  合同主要条款</w:t>
      </w:r>
    </w:p>
    <w:p w:rsidR="00456AFF" w:rsidRDefault="00753A97">
      <w:pPr>
        <w:spacing w:line="560" w:lineRule="exact"/>
        <w:jc w:val="center"/>
        <w:rPr>
          <w:bCs/>
          <w:sz w:val="30"/>
          <w:szCs w:val="30"/>
        </w:rPr>
      </w:pPr>
      <w:r>
        <w:rPr>
          <w:rFonts w:hint="eastAsia"/>
          <w:bCs/>
          <w:sz w:val="30"/>
          <w:szCs w:val="30"/>
        </w:rPr>
        <w:t>浙江省政府采购合同范本</w:t>
      </w:r>
    </w:p>
    <w:p w:rsidR="00456AFF" w:rsidRDefault="00753A97">
      <w:pPr>
        <w:spacing w:line="560" w:lineRule="exact"/>
        <w:jc w:val="center"/>
        <w:rPr>
          <w:bCs/>
          <w:sz w:val="30"/>
          <w:szCs w:val="30"/>
        </w:rPr>
      </w:pPr>
      <w:r>
        <w:rPr>
          <w:rFonts w:hint="eastAsia"/>
          <w:bCs/>
          <w:sz w:val="30"/>
          <w:szCs w:val="30"/>
        </w:rPr>
        <w:t>（以最终合同为准）</w:t>
      </w:r>
    </w:p>
    <w:p w:rsidR="00456AFF" w:rsidRDefault="00753A97">
      <w:pPr>
        <w:pStyle w:val="af2"/>
        <w:spacing w:line="500" w:lineRule="exact"/>
        <w:ind w:firstLineChars="200" w:firstLine="480"/>
        <w:rPr>
          <w:rFonts w:hAnsi="宋体" w:cs="宋体"/>
          <w:bCs/>
          <w:sz w:val="24"/>
          <w:szCs w:val="24"/>
        </w:rPr>
      </w:pPr>
      <w:r>
        <w:rPr>
          <w:rFonts w:hAnsi="宋体" w:cs="宋体" w:hint="eastAsia"/>
          <w:bCs/>
          <w:sz w:val="24"/>
          <w:szCs w:val="24"/>
        </w:rPr>
        <w:t>项目名称：                   项目编号：               合同号：</w:t>
      </w:r>
    </w:p>
    <w:p w:rsidR="00456AFF" w:rsidRDefault="00753A97">
      <w:pPr>
        <w:pStyle w:val="af2"/>
        <w:spacing w:line="500" w:lineRule="exact"/>
        <w:ind w:firstLineChars="200" w:firstLine="480"/>
        <w:rPr>
          <w:rFonts w:hAnsi="宋体" w:cs="宋体"/>
          <w:bCs/>
          <w:sz w:val="24"/>
          <w:szCs w:val="24"/>
        </w:rPr>
      </w:pPr>
      <w:r>
        <w:rPr>
          <w:rFonts w:hAnsi="宋体" w:cs="宋体" w:hint="eastAsia"/>
          <w:bCs/>
          <w:sz w:val="24"/>
          <w:szCs w:val="24"/>
        </w:rPr>
        <w:t>甲方（采购人）：</w:t>
      </w:r>
    </w:p>
    <w:p w:rsidR="00456AFF" w:rsidRDefault="00753A97">
      <w:pPr>
        <w:pStyle w:val="af2"/>
        <w:spacing w:line="500" w:lineRule="exact"/>
        <w:ind w:firstLineChars="200" w:firstLine="480"/>
        <w:rPr>
          <w:rFonts w:hAnsi="宋体" w:cs="宋体"/>
          <w:bCs/>
          <w:sz w:val="24"/>
          <w:szCs w:val="24"/>
        </w:rPr>
      </w:pPr>
      <w:r>
        <w:rPr>
          <w:rFonts w:hAnsi="宋体" w:cs="宋体" w:hint="eastAsia"/>
          <w:bCs/>
          <w:sz w:val="24"/>
          <w:szCs w:val="24"/>
        </w:rPr>
        <w:t>乙方（中标供应商）：</w:t>
      </w:r>
    </w:p>
    <w:p w:rsidR="00456AFF" w:rsidRDefault="00753A97">
      <w:pPr>
        <w:pStyle w:val="af2"/>
        <w:spacing w:line="500" w:lineRule="exact"/>
        <w:ind w:firstLineChars="200" w:firstLine="480"/>
        <w:rPr>
          <w:rFonts w:hAnsi="宋体" w:cs="宋体"/>
          <w:bCs/>
          <w:sz w:val="24"/>
          <w:szCs w:val="24"/>
        </w:rPr>
      </w:pPr>
      <w:r>
        <w:rPr>
          <w:rFonts w:hAnsi="宋体" w:cs="宋体" w:hint="eastAsia"/>
          <w:bCs/>
          <w:sz w:val="24"/>
          <w:szCs w:val="24"/>
        </w:rPr>
        <w:t>甲乙双方根据</w:t>
      </w:r>
      <w:r>
        <w:rPr>
          <w:rFonts w:hAnsi="宋体" w:cs="宋体" w:hint="eastAsia"/>
          <w:bCs/>
          <w:sz w:val="24"/>
          <w:szCs w:val="24"/>
          <w:u w:val="single"/>
        </w:rPr>
        <w:t>湖州江南工程管理有限公司</w:t>
      </w:r>
      <w:r>
        <w:rPr>
          <w:rFonts w:hAnsi="宋体" w:cs="宋体" w:hint="eastAsia"/>
          <w:bCs/>
          <w:sz w:val="24"/>
          <w:szCs w:val="24"/>
        </w:rPr>
        <w:t>关于</w:t>
      </w:r>
      <w:r>
        <w:rPr>
          <w:rFonts w:hAnsi="宋体" w:cs="宋体" w:hint="eastAsia"/>
          <w:bCs/>
          <w:sz w:val="24"/>
          <w:szCs w:val="24"/>
          <w:u w:val="single"/>
        </w:rPr>
        <w:t>湖州市直属水利工程运行管理所2022-2023年大钱港等堤防维修养护项目标项</w:t>
      </w:r>
      <w:r>
        <w:rPr>
          <w:rFonts w:hAnsi="宋体" w:cs="宋体" w:hint="eastAsia"/>
          <w:bCs/>
          <w:sz w:val="24"/>
          <w:szCs w:val="24"/>
        </w:rPr>
        <w:t>公开招标的结果，签署本合同。</w:t>
      </w:r>
    </w:p>
    <w:p w:rsidR="00456AFF" w:rsidRDefault="00753A97">
      <w:pPr>
        <w:numPr>
          <w:ilvl w:val="0"/>
          <w:numId w:val="4"/>
        </w:numPr>
        <w:spacing w:line="500" w:lineRule="exact"/>
        <w:rPr>
          <w:rFonts w:ascii="宋体" w:hAnsi="宋体"/>
          <w:bCs/>
          <w:sz w:val="24"/>
        </w:rPr>
      </w:pPr>
      <w:r>
        <w:rPr>
          <w:rFonts w:ascii="宋体" w:hAnsi="宋体" w:hint="eastAsia"/>
          <w:bCs/>
          <w:sz w:val="24"/>
        </w:rPr>
        <w:t>服务内容</w:t>
      </w:r>
    </w:p>
    <w:p w:rsidR="00456AFF" w:rsidRDefault="00456AFF">
      <w:pPr>
        <w:spacing w:line="500" w:lineRule="exact"/>
        <w:rPr>
          <w:rFonts w:ascii="宋体" w:hAnsi="宋体"/>
          <w:bCs/>
          <w:sz w:val="24"/>
          <w:u w:val="single"/>
        </w:rPr>
      </w:pPr>
    </w:p>
    <w:p w:rsidR="00456AFF" w:rsidRDefault="00753A97">
      <w:pPr>
        <w:spacing w:line="500" w:lineRule="exact"/>
        <w:rPr>
          <w:rFonts w:ascii="宋体" w:hAnsi="宋体"/>
          <w:bCs/>
          <w:sz w:val="24"/>
        </w:rPr>
      </w:pPr>
      <w:r>
        <w:rPr>
          <w:rFonts w:ascii="宋体" w:hAnsi="宋体" w:hint="eastAsia"/>
          <w:bCs/>
          <w:sz w:val="24"/>
        </w:rPr>
        <w:t>二、合同金额</w:t>
      </w:r>
    </w:p>
    <w:p w:rsidR="00456AFF" w:rsidRDefault="00753A97">
      <w:pPr>
        <w:spacing w:line="500" w:lineRule="exact"/>
        <w:ind w:firstLineChars="200" w:firstLine="480"/>
        <w:rPr>
          <w:rFonts w:ascii="宋体" w:hAnsi="宋体"/>
          <w:bCs/>
          <w:sz w:val="24"/>
        </w:rPr>
      </w:pPr>
      <w:r>
        <w:rPr>
          <w:rFonts w:ascii="宋体" w:hAnsi="宋体" w:hint="eastAsia"/>
          <w:bCs/>
          <w:sz w:val="24"/>
        </w:rPr>
        <w:t>本合同金额为人民币。</w:t>
      </w:r>
    </w:p>
    <w:p w:rsidR="00456AFF" w:rsidRDefault="00753A97">
      <w:pPr>
        <w:spacing w:line="500" w:lineRule="exact"/>
        <w:rPr>
          <w:rFonts w:ascii="宋体" w:hAnsi="宋体"/>
          <w:bCs/>
          <w:sz w:val="24"/>
        </w:rPr>
      </w:pPr>
      <w:r>
        <w:rPr>
          <w:rFonts w:ascii="宋体" w:hAnsi="宋体" w:hint="eastAsia"/>
          <w:bCs/>
          <w:sz w:val="24"/>
        </w:rPr>
        <w:t>三、技术资料</w:t>
      </w:r>
    </w:p>
    <w:p w:rsidR="00456AFF" w:rsidRDefault="00753A97">
      <w:pPr>
        <w:spacing w:line="500" w:lineRule="exact"/>
        <w:ind w:firstLineChars="200" w:firstLine="480"/>
        <w:rPr>
          <w:rFonts w:ascii="宋体" w:hAnsi="宋体"/>
          <w:bCs/>
          <w:sz w:val="24"/>
        </w:rPr>
      </w:pPr>
      <w:r>
        <w:rPr>
          <w:rFonts w:ascii="宋体" w:hAnsi="宋体" w:hint="eastAsia"/>
          <w:bCs/>
          <w:sz w:val="24"/>
        </w:rPr>
        <w:t>3.1乙方应该按招标文件规定的时间向甲方提供有关技术资料。</w:t>
      </w:r>
    </w:p>
    <w:p w:rsidR="00456AFF" w:rsidRDefault="00753A97">
      <w:pPr>
        <w:spacing w:line="500" w:lineRule="exact"/>
        <w:ind w:firstLineChars="200" w:firstLine="480"/>
        <w:rPr>
          <w:rFonts w:ascii="宋体" w:hAnsi="宋体"/>
          <w:bCs/>
          <w:sz w:val="24"/>
        </w:rPr>
      </w:pPr>
      <w:r>
        <w:rPr>
          <w:rFonts w:ascii="宋体" w:hAnsi="宋体" w:hint="eastAsia"/>
          <w:bCs/>
          <w:sz w:val="24"/>
        </w:rPr>
        <w:t>3.2没有甲方事先书面同意，乙方不得将由甲方提供的有关合同或任何合同条文、规格、计划、图纸、样品或资料提供给与履行本合同无关的任何其他人。即使向履行本合同有的人员提供，也应注意保密并限于履行合同的必须范围。</w:t>
      </w:r>
    </w:p>
    <w:p w:rsidR="00456AFF" w:rsidRDefault="00753A97">
      <w:pPr>
        <w:spacing w:line="500" w:lineRule="exact"/>
        <w:rPr>
          <w:rFonts w:ascii="宋体" w:hAnsi="宋体"/>
          <w:bCs/>
          <w:sz w:val="24"/>
        </w:rPr>
      </w:pPr>
      <w:r>
        <w:rPr>
          <w:rFonts w:ascii="宋体" w:hAnsi="宋体" w:hint="eastAsia"/>
          <w:bCs/>
          <w:sz w:val="24"/>
        </w:rPr>
        <w:t>四、知识产权</w:t>
      </w:r>
    </w:p>
    <w:p w:rsidR="00456AFF" w:rsidRDefault="00753A97">
      <w:pPr>
        <w:spacing w:line="500" w:lineRule="exact"/>
        <w:ind w:firstLineChars="200" w:firstLine="480"/>
        <w:rPr>
          <w:rFonts w:ascii="宋体" w:hAnsi="宋体"/>
          <w:bCs/>
          <w:sz w:val="24"/>
        </w:rPr>
      </w:pPr>
      <w:r>
        <w:rPr>
          <w:rFonts w:ascii="宋体" w:hAnsi="宋体" w:hint="eastAsia"/>
          <w:bCs/>
          <w:sz w:val="24"/>
        </w:rPr>
        <w:t>乙方应保证提供服务过程中不会侵犯任何第三方的知识产权。</w:t>
      </w:r>
    </w:p>
    <w:p w:rsidR="00456AFF" w:rsidRDefault="00753A97">
      <w:pPr>
        <w:spacing w:line="500" w:lineRule="exact"/>
        <w:rPr>
          <w:rFonts w:ascii="宋体" w:hAnsi="宋体"/>
          <w:bCs/>
          <w:sz w:val="24"/>
        </w:rPr>
      </w:pPr>
      <w:r>
        <w:rPr>
          <w:rFonts w:ascii="宋体" w:hAnsi="宋体" w:hint="eastAsia"/>
          <w:bCs/>
          <w:sz w:val="24"/>
        </w:rPr>
        <w:t>五、履约保证金</w:t>
      </w:r>
    </w:p>
    <w:p w:rsidR="00456AFF" w:rsidRDefault="00753A97">
      <w:pPr>
        <w:spacing w:line="500" w:lineRule="exact"/>
        <w:ind w:firstLineChars="200" w:firstLine="480"/>
        <w:rPr>
          <w:rFonts w:ascii="宋体" w:hAnsi="宋体"/>
          <w:bCs/>
          <w:sz w:val="24"/>
        </w:rPr>
      </w:pPr>
      <w:r>
        <w:rPr>
          <w:rFonts w:ascii="宋体" w:hAnsi="宋体" w:cs="宋体" w:hint="eastAsia"/>
          <w:bCs/>
          <w:sz w:val="24"/>
        </w:rPr>
        <w:t>履约本项目不设履约保证金。</w:t>
      </w:r>
    </w:p>
    <w:p w:rsidR="00456AFF" w:rsidRDefault="00753A97">
      <w:pPr>
        <w:spacing w:line="500" w:lineRule="exact"/>
        <w:rPr>
          <w:rFonts w:ascii="宋体" w:hAnsi="宋体"/>
          <w:bCs/>
          <w:sz w:val="24"/>
        </w:rPr>
      </w:pPr>
      <w:r>
        <w:rPr>
          <w:rFonts w:ascii="宋体" w:hAnsi="宋体" w:hint="eastAsia"/>
          <w:bCs/>
          <w:sz w:val="24"/>
        </w:rPr>
        <w:t>六、转包或分包</w:t>
      </w:r>
    </w:p>
    <w:p w:rsidR="00456AFF" w:rsidRDefault="00753A97">
      <w:pPr>
        <w:spacing w:line="500" w:lineRule="exact"/>
        <w:ind w:firstLineChars="200" w:firstLine="480"/>
        <w:rPr>
          <w:rFonts w:ascii="宋体" w:hAnsi="宋体"/>
          <w:bCs/>
          <w:sz w:val="24"/>
        </w:rPr>
      </w:pPr>
      <w:r>
        <w:rPr>
          <w:rFonts w:ascii="宋体" w:hAnsi="宋体" w:hint="eastAsia"/>
          <w:bCs/>
          <w:sz w:val="24"/>
        </w:rPr>
        <w:t>本合同范围的服务，应由乙方直接提供，不得转让他人提供。</w:t>
      </w:r>
    </w:p>
    <w:p w:rsidR="00456AFF" w:rsidRDefault="00753A97">
      <w:pPr>
        <w:spacing w:line="500" w:lineRule="exact"/>
        <w:rPr>
          <w:rFonts w:ascii="宋体" w:hAnsi="宋体"/>
          <w:bCs/>
          <w:sz w:val="24"/>
        </w:rPr>
      </w:pPr>
      <w:r>
        <w:rPr>
          <w:rFonts w:ascii="宋体" w:hAnsi="宋体" w:hint="eastAsia"/>
          <w:bCs/>
          <w:sz w:val="24"/>
        </w:rPr>
        <w:t>七、合同履行时间、履行方式及履行地点</w:t>
      </w:r>
    </w:p>
    <w:p w:rsidR="00456AFF" w:rsidRDefault="00753A97">
      <w:pPr>
        <w:spacing w:line="500" w:lineRule="exact"/>
        <w:ind w:firstLineChars="200" w:firstLine="480"/>
        <w:rPr>
          <w:rFonts w:ascii="宋体" w:hAnsi="宋体"/>
          <w:bCs/>
          <w:sz w:val="24"/>
        </w:rPr>
      </w:pPr>
      <w:r>
        <w:rPr>
          <w:rFonts w:ascii="宋体" w:hAnsi="宋体" w:hint="eastAsia"/>
          <w:bCs/>
          <w:sz w:val="24"/>
        </w:rPr>
        <w:t>7.1履行时间：</w:t>
      </w:r>
    </w:p>
    <w:p w:rsidR="00456AFF" w:rsidRDefault="00753A97">
      <w:pPr>
        <w:spacing w:line="500" w:lineRule="exact"/>
        <w:ind w:firstLineChars="200" w:firstLine="480"/>
        <w:rPr>
          <w:rFonts w:ascii="宋体" w:hAnsi="宋体"/>
          <w:bCs/>
          <w:sz w:val="24"/>
        </w:rPr>
      </w:pPr>
      <w:r>
        <w:rPr>
          <w:rFonts w:ascii="宋体" w:hAnsi="宋体" w:hint="eastAsia"/>
          <w:bCs/>
          <w:sz w:val="24"/>
        </w:rPr>
        <w:t>7.2履行方式：</w:t>
      </w:r>
    </w:p>
    <w:p w:rsidR="00456AFF" w:rsidRDefault="00753A97">
      <w:pPr>
        <w:spacing w:line="500" w:lineRule="exact"/>
        <w:ind w:firstLineChars="200" w:firstLine="480"/>
        <w:rPr>
          <w:rFonts w:ascii="宋体" w:hAnsi="宋体"/>
          <w:bCs/>
          <w:sz w:val="24"/>
        </w:rPr>
      </w:pPr>
      <w:r>
        <w:rPr>
          <w:rFonts w:ascii="宋体" w:hAnsi="宋体" w:hint="eastAsia"/>
          <w:bCs/>
          <w:sz w:val="24"/>
        </w:rPr>
        <w:lastRenderedPageBreak/>
        <w:t>7.3履行地点：</w:t>
      </w:r>
    </w:p>
    <w:p w:rsidR="00456AFF" w:rsidRDefault="00753A97">
      <w:pPr>
        <w:numPr>
          <w:ilvl w:val="0"/>
          <w:numId w:val="5"/>
        </w:numPr>
        <w:spacing w:line="500" w:lineRule="exact"/>
        <w:rPr>
          <w:rFonts w:ascii="宋体" w:hAnsi="宋体"/>
          <w:bCs/>
          <w:sz w:val="24"/>
        </w:rPr>
      </w:pPr>
      <w:r>
        <w:rPr>
          <w:rFonts w:ascii="宋体" w:hAnsi="宋体" w:hint="eastAsia"/>
          <w:bCs/>
          <w:sz w:val="24"/>
        </w:rPr>
        <w:t>款项支付</w:t>
      </w:r>
    </w:p>
    <w:p w:rsidR="00456AFF" w:rsidRDefault="00753A97">
      <w:pPr>
        <w:spacing w:line="480" w:lineRule="exact"/>
        <w:ind w:firstLineChars="200" w:firstLine="480"/>
        <w:jc w:val="left"/>
        <w:rPr>
          <w:rFonts w:ascii="宋体" w:hAnsi="宋体"/>
          <w:bCs/>
          <w:sz w:val="24"/>
        </w:rPr>
      </w:pPr>
      <w:r>
        <w:rPr>
          <w:rFonts w:ascii="宋体" w:hAnsi="宋体" w:hint="eastAsia"/>
          <w:bCs/>
          <w:sz w:val="24"/>
        </w:rPr>
        <w:t>付款方式：经采购人确认，双方签定合同后，采购人自采购合同生效后7个工作日内支付合同价的20%，作为预付款。采购人应自收到供应商开具的发票后将上述相关款项支付到合同约定的供应商账户。</w:t>
      </w:r>
    </w:p>
    <w:p w:rsidR="00456AFF" w:rsidRDefault="00753A97">
      <w:pPr>
        <w:spacing w:line="480" w:lineRule="exact"/>
        <w:ind w:firstLineChars="200" w:firstLine="480"/>
        <w:jc w:val="left"/>
      </w:pPr>
      <w:r>
        <w:rPr>
          <w:rFonts w:ascii="宋体" w:hAnsi="宋体" w:hint="eastAsia"/>
          <w:bCs/>
          <w:sz w:val="24"/>
        </w:rPr>
        <w:t>在签订合同时，供应商明确表示无需预付款或者主动要求降低预付款的，采购合同可不适用前述约定。</w:t>
      </w:r>
    </w:p>
    <w:p w:rsidR="00456AFF" w:rsidRDefault="00753A97">
      <w:pPr>
        <w:spacing w:line="560" w:lineRule="exact"/>
        <w:ind w:firstLine="420"/>
        <w:rPr>
          <w:rFonts w:ascii="宋体" w:hAnsi="宋体"/>
          <w:sz w:val="24"/>
        </w:rPr>
      </w:pPr>
      <w:r>
        <w:rPr>
          <w:rFonts w:ascii="宋体" w:hAnsi="宋体" w:hint="eastAsia"/>
          <w:sz w:val="24"/>
        </w:rPr>
        <w:t>（1） 保洁、巡查、绿化养护项目付款及结算方法：实行总价承包，按进度款的100%进行支付。（东苕溪绿化种植部分按实计量）</w:t>
      </w:r>
    </w:p>
    <w:p w:rsidR="00456AFF" w:rsidRDefault="00753A97">
      <w:pPr>
        <w:spacing w:line="560" w:lineRule="exact"/>
        <w:ind w:firstLine="420"/>
        <w:rPr>
          <w:rFonts w:ascii="宋体" w:hAnsi="宋体"/>
          <w:sz w:val="24"/>
        </w:rPr>
      </w:pPr>
      <w:r>
        <w:rPr>
          <w:rFonts w:ascii="宋体" w:hAnsi="宋体" w:hint="eastAsia"/>
          <w:sz w:val="24"/>
        </w:rPr>
        <w:t>（2）工程日常维修、清障及应急维修项目付款及结算方法：实行单价承包，工程量按实结算，并以跟踪审价机构审定为准。新增项目以跟踪审价机构审定为准。单个项目完成并验收合格后按实际完成工程量的100%支付进度款。</w:t>
      </w:r>
    </w:p>
    <w:p w:rsidR="00456AFF" w:rsidRDefault="00753A97">
      <w:pPr>
        <w:pStyle w:val="a0"/>
        <w:spacing w:line="560" w:lineRule="exact"/>
        <w:rPr>
          <w:sz w:val="24"/>
        </w:rPr>
      </w:pPr>
      <w:r>
        <w:rPr>
          <w:rFonts w:hint="eastAsia"/>
          <w:sz w:val="24"/>
        </w:rPr>
        <w:t>（3）本项目分4期进行考试并支付，：①当期考核平均得分在90分及其以上（小数位精确到0.1）的，当期费用付款额=（该期巡堤保洁+绿化养护+程日常维修+清障及应急维修）×100%；②当期考核平均得分在90分以下的，按每低0.1分（90分为基数）扣200元的标准实行，即当期扣款额=（90-季度考核得分值）×10×200，则当期养护项目费用付款额=（该期巡堤保洁+绿化养护+工程日常维修+清障及应急维修）×100% -当期扣款额；③如提前中止合同的，中止月视为合同期满月。（说明：第1期为2022年7月-9月，第2期为2022年10月-11月，第3期为2022年12月-2023年2月，第4期为2023年3月-6月）。</w:t>
      </w:r>
    </w:p>
    <w:p w:rsidR="00456AFF" w:rsidRDefault="00456AFF">
      <w:pPr>
        <w:spacing w:line="560" w:lineRule="exact"/>
        <w:ind w:firstLine="420"/>
        <w:rPr>
          <w:rFonts w:ascii="宋体" w:hAnsi="宋体"/>
          <w:sz w:val="24"/>
        </w:rPr>
      </w:pPr>
    </w:p>
    <w:p w:rsidR="00456AFF" w:rsidRDefault="00753A97">
      <w:pPr>
        <w:spacing w:line="560" w:lineRule="exact"/>
        <w:ind w:firstLine="420"/>
        <w:rPr>
          <w:rFonts w:ascii="宋体" w:hAnsi="宋体"/>
          <w:sz w:val="24"/>
        </w:rPr>
      </w:pPr>
      <w:r>
        <w:rPr>
          <w:rFonts w:ascii="宋体" w:hAnsi="宋体" w:hint="eastAsia"/>
          <w:sz w:val="24"/>
        </w:rPr>
        <w:t>保险费在保险合同生效当期一次性支付完毕，安全费在最后一期支付进度款时一次性支付完毕。</w:t>
      </w:r>
    </w:p>
    <w:p w:rsidR="00456AFF" w:rsidRDefault="00753A97">
      <w:pPr>
        <w:spacing w:line="560" w:lineRule="exact"/>
        <w:ind w:firstLine="420"/>
        <w:rPr>
          <w:rFonts w:ascii="宋体" w:hAnsi="宋体"/>
          <w:sz w:val="24"/>
        </w:rPr>
      </w:pPr>
      <w:r>
        <w:rPr>
          <w:rFonts w:ascii="宋体" w:hAnsi="宋体" w:hint="eastAsia"/>
          <w:sz w:val="24"/>
        </w:rPr>
        <w:t>预付款扣回：在进度款支付中按期平均扣回。</w:t>
      </w:r>
    </w:p>
    <w:p w:rsidR="00456AFF" w:rsidRDefault="00753A97">
      <w:pPr>
        <w:spacing w:line="560" w:lineRule="exact"/>
        <w:ind w:firstLine="420"/>
        <w:rPr>
          <w:rFonts w:ascii="宋体" w:hAnsi="宋体"/>
          <w:bCs/>
          <w:sz w:val="24"/>
        </w:rPr>
      </w:pPr>
      <w:r>
        <w:rPr>
          <w:rFonts w:ascii="宋体" w:hAnsi="宋体" w:hint="eastAsia"/>
          <w:bCs/>
          <w:sz w:val="24"/>
        </w:rPr>
        <w:t>九、税费</w:t>
      </w:r>
    </w:p>
    <w:p w:rsidR="00456AFF" w:rsidRDefault="00753A97">
      <w:pPr>
        <w:spacing w:line="500" w:lineRule="exact"/>
        <w:ind w:firstLineChars="200" w:firstLine="480"/>
        <w:rPr>
          <w:rFonts w:ascii="宋体" w:hAnsi="宋体"/>
          <w:bCs/>
          <w:sz w:val="24"/>
        </w:rPr>
      </w:pPr>
      <w:r>
        <w:rPr>
          <w:rFonts w:ascii="宋体" w:hAnsi="宋体" w:hint="eastAsia"/>
          <w:bCs/>
          <w:sz w:val="24"/>
        </w:rPr>
        <w:lastRenderedPageBreak/>
        <w:t>本合同执行中相关的一切税费均由乙方负责。</w:t>
      </w:r>
    </w:p>
    <w:p w:rsidR="00456AFF" w:rsidRDefault="00753A97">
      <w:pPr>
        <w:spacing w:line="500" w:lineRule="exact"/>
        <w:rPr>
          <w:rFonts w:ascii="宋体" w:hAnsi="宋体"/>
          <w:bCs/>
          <w:sz w:val="24"/>
        </w:rPr>
      </w:pPr>
      <w:r>
        <w:rPr>
          <w:rFonts w:ascii="宋体" w:hAnsi="宋体" w:hint="eastAsia"/>
          <w:bCs/>
          <w:sz w:val="24"/>
        </w:rPr>
        <w:t>十、服务质量保证及后续服务</w:t>
      </w:r>
    </w:p>
    <w:p w:rsidR="00456AFF" w:rsidRDefault="00753A97">
      <w:pPr>
        <w:spacing w:line="500" w:lineRule="exact"/>
        <w:ind w:firstLineChars="200" w:firstLine="480"/>
        <w:rPr>
          <w:rFonts w:ascii="宋体" w:hAnsi="宋体"/>
          <w:bCs/>
          <w:sz w:val="24"/>
        </w:rPr>
      </w:pPr>
      <w:r>
        <w:rPr>
          <w:rFonts w:ascii="宋体" w:hAnsi="宋体" w:hint="eastAsia"/>
          <w:bCs/>
          <w:sz w:val="24"/>
        </w:rPr>
        <w:t>10.1</w:t>
      </w:r>
      <w:r>
        <w:rPr>
          <w:rFonts w:ascii="宋体" w:hAnsi="宋体" w:hint="eastAsia"/>
          <w:b/>
          <w:sz w:val="24"/>
        </w:rPr>
        <w:t>乙方应按招标文件规定向甲方提供服务。如因工程建设、政策调整或上级部门要求，合同工程量发生变化（如工程量增加或减少、合同期缩短或延长等），乙方应予服从，并不得提出任何形式的索赔，请投标单位慎重考虑</w:t>
      </w:r>
      <w:r>
        <w:rPr>
          <w:rFonts w:ascii="宋体" w:hAnsi="宋体" w:hint="eastAsia"/>
          <w:bCs/>
          <w:sz w:val="24"/>
        </w:rPr>
        <w:t>。</w:t>
      </w:r>
    </w:p>
    <w:p w:rsidR="00456AFF" w:rsidRDefault="00753A97">
      <w:pPr>
        <w:spacing w:line="500" w:lineRule="exact"/>
        <w:ind w:firstLineChars="200" w:firstLine="480"/>
        <w:rPr>
          <w:rFonts w:ascii="宋体" w:hAnsi="宋体"/>
          <w:bCs/>
          <w:sz w:val="24"/>
        </w:rPr>
      </w:pPr>
      <w:r>
        <w:rPr>
          <w:rFonts w:ascii="宋体" w:hAnsi="宋体" w:hint="eastAsia"/>
          <w:bCs/>
          <w:sz w:val="24"/>
        </w:rPr>
        <w:t>10.2乙方提供的服务成果在服务质量保证期内发生问题，乙方应负责免费提供后续服务。对达不到要求者，根据实际情况，经双方协商，可按以下办法处理：</w:t>
      </w:r>
    </w:p>
    <w:p w:rsidR="00456AFF" w:rsidRDefault="00753A97">
      <w:pPr>
        <w:spacing w:line="500" w:lineRule="exact"/>
        <w:ind w:firstLineChars="200" w:firstLine="480"/>
        <w:rPr>
          <w:rFonts w:ascii="宋体" w:hAnsi="宋体"/>
          <w:bCs/>
          <w:sz w:val="24"/>
        </w:rPr>
      </w:pPr>
      <w:r>
        <w:rPr>
          <w:rFonts w:ascii="宋体" w:hAnsi="宋体" w:hint="eastAsia"/>
          <w:bCs/>
          <w:sz w:val="24"/>
        </w:rPr>
        <w:t>（1）重做：由乙方承担所发生的全部费用；</w:t>
      </w:r>
    </w:p>
    <w:p w:rsidR="00456AFF" w:rsidRDefault="00753A97">
      <w:pPr>
        <w:spacing w:line="500" w:lineRule="exact"/>
        <w:ind w:firstLineChars="200" w:firstLine="480"/>
        <w:rPr>
          <w:rFonts w:ascii="宋体" w:hAnsi="宋体"/>
          <w:bCs/>
          <w:sz w:val="24"/>
        </w:rPr>
      </w:pPr>
      <w:r>
        <w:rPr>
          <w:rFonts w:ascii="宋体" w:hAnsi="宋体" w:hint="eastAsia"/>
          <w:bCs/>
          <w:sz w:val="24"/>
        </w:rPr>
        <w:t>（2）贬值处理：由甲乙双方合议定价；</w:t>
      </w:r>
    </w:p>
    <w:p w:rsidR="00456AFF" w:rsidRDefault="00753A97">
      <w:pPr>
        <w:spacing w:line="500" w:lineRule="exact"/>
        <w:ind w:firstLineChars="200" w:firstLine="480"/>
        <w:rPr>
          <w:rFonts w:ascii="宋体" w:hAnsi="宋体"/>
          <w:bCs/>
          <w:sz w:val="24"/>
        </w:rPr>
      </w:pPr>
      <w:r>
        <w:rPr>
          <w:rFonts w:ascii="宋体" w:hAnsi="宋体" w:hint="eastAsia"/>
          <w:bCs/>
          <w:sz w:val="24"/>
        </w:rPr>
        <w:t>（3）解除合同。</w:t>
      </w:r>
    </w:p>
    <w:p w:rsidR="00456AFF" w:rsidRDefault="00753A97">
      <w:pPr>
        <w:spacing w:line="500" w:lineRule="exact"/>
        <w:ind w:firstLineChars="200" w:firstLine="480"/>
        <w:rPr>
          <w:rFonts w:ascii="宋体" w:hAnsi="宋体"/>
          <w:bCs/>
          <w:sz w:val="24"/>
        </w:rPr>
      </w:pPr>
      <w:r>
        <w:rPr>
          <w:rFonts w:ascii="宋体" w:hAnsi="宋体" w:hint="eastAsia"/>
          <w:bCs/>
          <w:sz w:val="24"/>
        </w:rPr>
        <w:t>10.3如在服务过程中发生问题，乙方在接到甲方通知后在2小时内到达甲方现场。</w:t>
      </w:r>
    </w:p>
    <w:p w:rsidR="00456AFF" w:rsidRDefault="00753A97">
      <w:pPr>
        <w:spacing w:line="500" w:lineRule="exact"/>
        <w:ind w:firstLineChars="200" w:firstLine="480"/>
        <w:rPr>
          <w:rFonts w:ascii="宋体" w:hAnsi="宋体"/>
          <w:bCs/>
          <w:sz w:val="24"/>
        </w:rPr>
      </w:pPr>
      <w:r>
        <w:rPr>
          <w:rFonts w:ascii="宋体" w:hAnsi="宋体" w:hint="eastAsia"/>
          <w:bCs/>
          <w:sz w:val="24"/>
        </w:rPr>
        <w:t>10.4在服务质量保证期内，乙方应对出现的质量及安全问题负责处理解决并承担一切费用。</w:t>
      </w:r>
    </w:p>
    <w:p w:rsidR="00456AFF" w:rsidRDefault="00753A97">
      <w:pPr>
        <w:spacing w:line="500" w:lineRule="exact"/>
        <w:rPr>
          <w:rFonts w:ascii="宋体" w:hAnsi="宋体"/>
          <w:bCs/>
          <w:sz w:val="24"/>
        </w:rPr>
      </w:pPr>
      <w:r>
        <w:rPr>
          <w:rFonts w:ascii="宋体" w:hAnsi="宋体" w:hint="eastAsia"/>
          <w:bCs/>
          <w:sz w:val="24"/>
        </w:rPr>
        <w:t>十一、违约责任</w:t>
      </w:r>
    </w:p>
    <w:p w:rsidR="00456AFF" w:rsidRDefault="00753A97">
      <w:pPr>
        <w:spacing w:line="500" w:lineRule="exact"/>
        <w:ind w:firstLineChars="200" w:firstLine="480"/>
        <w:rPr>
          <w:rFonts w:ascii="宋体" w:hAnsi="宋体"/>
          <w:bCs/>
          <w:sz w:val="24"/>
        </w:rPr>
      </w:pPr>
      <w:r>
        <w:rPr>
          <w:rFonts w:ascii="宋体" w:hAnsi="宋体" w:hint="eastAsia"/>
          <w:bCs/>
          <w:sz w:val="24"/>
        </w:rPr>
        <w:t>11.1乙方不能按合同规定的内容提供服务时，甲方有权从维护费中扣除相应款项；如遇严重情况，甲方可以终止合同，严重情况指甲方书面通知改正二次仍不执行的。</w:t>
      </w:r>
    </w:p>
    <w:p w:rsidR="00456AFF" w:rsidRDefault="00753A97">
      <w:pPr>
        <w:spacing w:line="500" w:lineRule="exact"/>
        <w:ind w:firstLineChars="200" w:firstLine="480"/>
        <w:rPr>
          <w:rFonts w:ascii="宋体" w:hAnsi="宋体"/>
          <w:bCs/>
          <w:sz w:val="24"/>
        </w:rPr>
      </w:pPr>
      <w:r>
        <w:rPr>
          <w:rFonts w:ascii="宋体" w:hAnsi="宋体" w:hint="eastAsia"/>
          <w:bCs/>
          <w:sz w:val="24"/>
        </w:rPr>
        <w:t>11.2甲方无正当理由拒绝接受服务的，甲方向乙方偿付合同款项百分之五作为违约金。</w:t>
      </w:r>
    </w:p>
    <w:p w:rsidR="00456AFF" w:rsidRDefault="00753A97">
      <w:pPr>
        <w:spacing w:line="500" w:lineRule="exact"/>
        <w:ind w:firstLineChars="200" w:firstLine="480"/>
        <w:rPr>
          <w:rFonts w:ascii="宋体" w:hAnsi="宋体"/>
          <w:bCs/>
          <w:sz w:val="24"/>
        </w:rPr>
      </w:pPr>
      <w:r>
        <w:rPr>
          <w:rFonts w:ascii="宋体" w:hAnsi="宋体" w:hint="eastAsia"/>
          <w:bCs/>
          <w:sz w:val="24"/>
        </w:rPr>
        <w:t>11.3甲方无故逾期验收和办理款项支付手续的,甲方应按逾期付款总额每日万分之五向乙方支付违约金。</w:t>
      </w:r>
    </w:p>
    <w:p w:rsidR="00456AFF" w:rsidRDefault="00753A97">
      <w:pPr>
        <w:spacing w:line="500" w:lineRule="exact"/>
        <w:ind w:firstLineChars="200" w:firstLine="480"/>
        <w:rPr>
          <w:rFonts w:ascii="宋体" w:hAnsi="宋体"/>
          <w:bCs/>
          <w:sz w:val="24"/>
        </w:rPr>
      </w:pPr>
      <w:r>
        <w:rPr>
          <w:rFonts w:ascii="宋体" w:hAnsi="宋体" w:hint="eastAsia"/>
          <w:bCs/>
          <w:sz w:val="24"/>
        </w:rPr>
        <w:t>11.4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456AFF" w:rsidRDefault="00753A97">
      <w:pPr>
        <w:spacing w:line="500" w:lineRule="exact"/>
        <w:rPr>
          <w:rFonts w:ascii="宋体" w:hAnsi="宋体"/>
          <w:bCs/>
          <w:sz w:val="24"/>
        </w:rPr>
      </w:pPr>
      <w:r>
        <w:rPr>
          <w:rFonts w:ascii="宋体" w:hAnsi="宋体" w:hint="eastAsia"/>
          <w:bCs/>
          <w:sz w:val="24"/>
        </w:rPr>
        <w:t>十二、不可抗力事件处理</w:t>
      </w:r>
    </w:p>
    <w:p w:rsidR="00456AFF" w:rsidRDefault="00753A97">
      <w:pPr>
        <w:spacing w:line="500" w:lineRule="exact"/>
        <w:ind w:firstLineChars="200" w:firstLine="480"/>
        <w:rPr>
          <w:rFonts w:ascii="宋体" w:hAnsi="宋体"/>
          <w:bCs/>
          <w:sz w:val="24"/>
        </w:rPr>
      </w:pPr>
      <w:r>
        <w:rPr>
          <w:rFonts w:ascii="宋体" w:hAnsi="宋体" w:hint="eastAsia"/>
          <w:bCs/>
          <w:sz w:val="24"/>
        </w:rPr>
        <w:t>12.1在合同有效期内，任何一方因不可抗力事件导致不能履行合同，则合同履行期可延长，其延长期与不可抗力影响期相同。</w:t>
      </w:r>
    </w:p>
    <w:p w:rsidR="00456AFF" w:rsidRDefault="00753A97">
      <w:pPr>
        <w:spacing w:line="500" w:lineRule="exact"/>
        <w:ind w:firstLineChars="200" w:firstLine="480"/>
        <w:rPr>
          <w:rFonts w:ascii="宋体" w:hAnsi="宋体"/>
          <w:bCs/>
          <w:sz w:val="24"/>
        </w:rPr>
      </w:pPr>
      <w:r>
        <w:rPr>
          <w:rFonts w:ascii="宋体" w:hAnsi="宋体" w:hint="eastAsia"/>
          <w:bCs/>
          <w:sz w:val="24"/>
        </w:rPr>
        <w:lastRenderedPageBreak/>
        <w:t>12.2不可抗力事件发生后，应立即通知对方，并寄送有关权威机构出具的证明。</w:t>
      </w:r>
    </w:p>
    <w:p w:rsidR="00456AFF" w:rsidRDefault="00753A97">
      <w:pPr>
        <w:spacing w:line="500" w:lineRule="exact"/>
        <w:ind w:firstLineChars="200" w:firstLine="480"/>
        <w:rPr>
          <w:rFonts w:ascii="宋体" w:hAnsi="宋体"/>
          <w:bCs/>
          <w:sz w:val="24"/>
        </w:rPr>
      </w:pPr>
      <w:r>
        <w:rPr>
          <w:rFonts w:ascii="宋体" w:hAnsi="宋体" w:hint="eastAsia"/>
          <w:bCs/>
          <w:sz w:val="24"/>
        </w:rPr>
        <w:t>12.3不可抗力事件延续120天以上，双方应通过友好协商，确定是否继续履行合同。</w:t>
      </w:r>
    </w:p>
    <w:p w:rsidR="00456AFF" w:rsidRDefault="00753A97">
      <w:pPr>
        <w:spacing w:line="500" w:lineRule="exact"/>
        <w:rPr>
          <w:rFonts w:ascii="宋体" w:hAnsi="宋体"/>
          <w:bCs/>
          <w:sz w:val="24"/>
        </w:rPr>
      </w:pPr>
      <w:r>
        <w:rPr>
          <w:rFonts w:ascii="宋体" w:hAnsi="宋体" w:hint="eastAsia"/>
          <w:bCs/>
          <w:sz w:val="24"/>
        </w:rPr>
        <w:t>十三、诉讼</w:t>
      </w:r>
    </w:p>
    <w:p w:rsidR="00456AFF" w:rsidRDefault="00753A97">
      <w:pPr>
        <w:spacing w:line="500" w:lineRule="exact"/>
        <w:ind w:firstLineChars="200" w:firstLine="480"/>
        <w:rPr>
          <w:rFonts w:ascii="宋体" w:hAnsi="宋体"/>
          <w:bCs/>
          <w:sz w:val="24"/>
        </w:rPr>
      </w:pPr>
      <w:r>
        <w:rPr>
          <w:rFonts w:ascii="宋体" w:hAnsi="宋体" w:hint="eastAsia"/>
          <w:bCs/>
          <w:sz w:val="24"/>
        </w:rPr>
        <w:t>双方在执行合同中所发生的一切争议，应通过协商解决。如协商不成，由湖州仲裁委员会仲裁解决。</w:t>
      </w:r>
    </w:p>
    <w:p w:rsidR="00456AFF" w:rsidRDefault="00753A97">
      <w:pPr>
        <w:spacing w:line="500" w:lineRule="exact"/>
        <w:rPr>
          <w:rFonts w:ascii="宋体" w:hAnsi="宋体"/>
          <w:bCs/>
          <w:sz w:val="24"/>
        </w:rPr>
      </w:pPr>
      <w:r>
        <w:rPr>
          <w:rFonts w:ascii="宋体" w:hAnsi="宋体" w:hint="eastAsia"/>
          <w:bCs/>
          <w:sz w:val="24"/>
        </w:rPr>
        <w:t>十四、合同生效及其他</w:t>
      </w:r>
    </w:p>
    <w:p w:rsidR="00456AFF" w:rsidRDefault="00753A97">
      <w:pPr>
        <w:spacing w:line="500" w:lineRule="exact"/>
        <w:ind w:firstLineChars="200" w:firstLine="480"/>
        <w:rPr>
          <w:rFonts w:ascii="宋体" w:hAnsi="宋体"/>
          <w:bCs/>
          <w:sz w:val="24"/>
        </w:rPr>
      </w:pPr>
      <w:r>
        <w:rPr>
          <w:rFonts w:ascii="宋体" w:hAnsi="宋体" w:hint="eastAsia"/>
          <w:bCs/>
          <w:sz w:val="24"/>
        </w:rPr>
        <w:t>14.1合同经甲乙双方法定代表人签字并加盖单位公章后生效。</w:t>
      </w:r>
    </w:p>
    <w:p w:rsidR="00456AFF" w:rsidRDefault="00753A97">
      <w:pPr>
        <w:spacing w:line="500" w:lineRule="exact"/>
        <w:ind w:firstLineChars="200" w:firstLine="480"/>
        <w:rPr>
          <w:rFonts w:ascii="宋体" w:hAnsi="宋体"/>
          <w:bCs/>
          <w:sz w:val="24"/>
        </w:rPr>
      </w:pPr>
      <w:r>
        <w:rPr>
          <w:rFonts w:ascii="宋体" w:hAnsi="宋体" w:hint="eastAsia"/>
          <w:bCs/>
          <w:sz w:val="24"/>
        </w:rPr>
        <w:t>14.2本合同未尽事宜，遵照《民法典》有关条文执行。</w:t>
      </w:r>
    </w:p>
    <w:p w:rsidR="00456AFF" w:rsidRDefault="00753A97">
      <w:pPr>
        <w:spacing w:line="500" w:lineRule="exact"/>
        <w:ind w:firstLineChars="200" w:firstLine="480"/>
        <w:rPr>
          <w:rFonts w:ascii="宋体" w:hAnsi="宋体"/>
          <w:bCs/>
          <w:sz w:val="24"/>
        </w:rPr>
      </w:pPr>
      <w:r>
        <w:rPr>
          <w:rFonts w:ascii="宋体" w:hAnsi="宋体" w:hint="eastAsia"/>
          <w:bCs/>
          <w:sz w:val="24"/>
        </w:rPr>
        <w:t>14.43本合同正本一式陆份，甲乙双方各执两份，湖州江南工程管理有限公司（采购代理机构）及湖州市财政局政府采购监管处各执一份备案。</w:t>
      </w:r>
    </w:p>
    <w:p w:rsidR="00456AFF" w:rsidRDefault="00753A97">
      <w:pPr>
        <w:pStyle w:val="af2"/>
        <w:spacing w:line="500" w:lineRule="exact"/>
        <w:ind w:firstLineChars="100" w:firstLine="240"/>
        <w:rPr>
          <w:rFonts w:hAnsi="宋体" w:cs="Times New Roman"/>
          <w:bCs/>
          <w:sz w:val="24"/>
          <w:szCs w:val="24"/>
        </w:rPr>
      </w:pPr>
      <w:r>
        <w:rPr>
          <w:rFonts w:hAnsi="宋体" w:cs="Times New Roman" w:hint="eastAsia"/>
          <w:bCs/>
          <w:sz w:val="24"/>
          <w:szCs w:val="24"/>
        </w:rPr>
        <w:t xml:space="preserve">甲方：                                     乙方：   </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 xml:space="preserve">地址：                                     地址： </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 xml:space="preserve">法定代表人：                               法定代表人： </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电话：                                     电话：</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传真：                                     传真：</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 xml:space="preserve">开户银行：                                 开户银行： </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 xml:space="preserve">账号：                                     账号： </w:t>
      </w:r>
    </w:p>
    <w:p w:rsidR="00456AFF" w:rsidRDefault="00753A97">
      <w:pPr>
        <w:tabs>
          <w:tab w:val="left" w:pos="1440"/>
        </w:tabs>
        <w:spacing w:line="500" w:lineRule="exact"/>
        <w:ind w:firstLineChars="100" w:firstLine="240"/>
        <w:rPr>
          <w:rFonts w:ascii="宋体" w:hAnsi="宋体"/>
          <w:bCs/>
          <w:sz w:val="24"/>
        </w:rPr>
      </w:pPr>
      <w:r>
        <w:rPr>
          <w:rFonts w:ascii="宋体" w:hAnsi="宋体" w:hint="eastAsia"/>
          <w:bCs/>
          <w:sz w:val="24"/>
        </w:rPr>
        <w:t>邮编：                                     邮编：</w:t>
      </w:r>
    </w:p>
    <w:p w:rsidR="00456AFF" w:rsidRDefault="00753A97">
      <w:pPr>
        <w:tabs>
          <w:tab w:val="left" w:pos="1440"/>
        </w:tabs>
        <w:spacing w:line="500" w:lineRule="exact"/>
        <w:jc w:val="center"/>
        <w:rPr>
          <w:rFonts w:ascii="宋体" w:hAnsi="宋体"/>
          <w:bCs/>
          <w:sz w:val="24"/>
        </w:rPr>
      </w:pPr>
      <w:r>
        <w:rPr>
          <w:rFonts w:ascii="宋体" w:hAnsi="宋体" w:hint="eastAsia"/>
          <w:bCs/>
          <w:sz w:val="24"/>
        </w:rPr>
        <w:t>注：本合同仅作示范文本，具体以双方签定的正式合同为准，合同内容不得违背本招标</w:t>
      </w:r>
    </w:p>
    <w:p w:rsidR="00456AFF" w:rsidRDefault="00753A97">
      <w:pPr>
        <w:tabs>
          <w:tab w:val="left" w:pos="1440"/>
        </w:tabs>
        <w:spacing w:line="500" w:lineRule="exact"/>
        <w:rPr>
          <w:rFonts w:ascii="宋体" w:hAnsi="宋体"/>
          <w:bCs/>
        </w:rPr>
      </w:pPr>
      <w:r>
        <w:rPr>
          <w:rFonts w:ascii="宋体" w:hAnsi="宋体" w:hint="eastAsia"/>
          <w:bCs/>
          <w:sz w:val="24"/>
        </w:rPr>
        <w:t>文件实质性要求。</w:t>
      </w:r>
    </w:p>
    <w:p w:rsidR="00456AFF" w:rsidRDefault="00753A97">
      <w:pPr>
        <w:rPr>
          <w:rFonts w:ascii="宋体" w:hAnsi="宋体"/>
          <w:bCs/>
        </w:rPr>
      </w:pPr>
      <w:r>
        <w:rPr>
          <w:rFonts w:ascii="宋体" w:hAnsi="宋体" w:hint="eastAsia"/>
          <w:bCs/>
        </w:rPr>
        <w:br w:type="page"/>
      </w:r>
    </w:p>
    <w:p w:rsidR="00456AFF" w:rsidRDefault="00456AFF">
      <w:pPr>
        <w:pStyle w:val="DAS"/>
        <w:rPr>
          <w:rFonts w:ascii="宋体" w:hAnsi="宋体"/>
          <w:bCs/>
        </w:rPr>
      </w:pPr>
    </w:p>
    <w:p w:rsidR="00456AFF" w:rsidRDefault="00753A97">
      <w:pPr>
        <w:numPr>
          <w:ilvl w:val="0"/>
          <w:numId w:val="6"/>
        </w:numPr>
        <w:spacing w:line="530" w:lineRule="exact"/>
        <w:jc w:val="center"/>
        <w:rPr>
          <w:rFonts w:ascii="宋体" w:hAnsi="宋体"/>
          <w:bCs/>
          <w:sz w:val="36"/>
          <w:szCs w:val="36"/>
        </w:rPr>
      </w:pPr>
      <w:r>
        <w:rPr>
          <w:rFonts w:ascii="宋体" w:hAnsi="宋体" w:hint="eastAsia"/>
          <w:bCs/>
          <w:sz w:val="36"/>
          <w:szCs w:val="36"/>
        </w:rPr>
        <w:t xml:space="preserve"> 投标文件格式</w:t>
      </w:r>
    </w:p>
    <w:p w:rsidR="00456AFF" w:rsidRDefault="00456AFF">
      <w:pPr>
        <w:pStyle w:val="DAS"/>
        <w:ind w:firstLineChars="700" w:firstLine="1680"/>
      </w:pPr>
    </w:p>
    <w:p w:rsidR="00456AFF" w:rsidRDefault="00753A97">
      <w:pPr>
        <w:pStyle w:val="DAS"/>
        <w:ind w:firstLineChars="400" w:firstLine="1124"/>
        <w:rPr>
          <w:b/>
          <w:bCs/>
          <w:sz w:val="28"/>
          <w:szCs w:val="28"/>
        </w:rPr>
      </w:pPr>
      <w:r>
        <w:rPr>
          <w:rFonts w:hint="eastAsia"/>
          <w:b/>
          <w:bCs/>
          <w:sz w:val="28"/>
          <w:szCs w:val="28"/>
        </w:rPr>
        <w:t>（若供应商同时参加二个或三个标项，应递交投标文件各一份）</w:t>
      </w:r>
    </w:p>
    <w:p w:rsidR="00456AFF" w:rsidRDefault="00456AFF">
      <w:pPr>
        <w:spacing w:line="560" w:lineRule="exact"/>
        <w:ind w:rightChars="200" w:right="560"/>
        <w:rPr>
          <w:rFonts w:ascii="宋体" w:hAnsi="宋体"/>
          <w:bCs/>
          <w:sz w:val="24"/>
        </w:rPr>
      </w:pPr>
    </w:p>
    <w:p w:rsidR="00456AFF" w:rsidRDefault="00456AFF">
      <w:pPr>
        <w:spacing w:line="560" w:lineRule="exact"/>
        <w:ind w:rightChars="200" w:right="560"/>
        <w:rPr>
          <w:rFonts w:ascii="宋体" w:hAnsi="宋体"/>
          <w:bCs/>
          <w:sz w:val="24"/>
        </w:rPr>
      </w:pPr>
    </w:p>
    <w:p w:rsidR="00456AFF" w:rsidRDefault="00753A97">
      <w:pPr>
        <w:spacing w:line="560" w:lineRule="exact"/>
        <w:ind w:left="959" w:rightChars="200" w:right="560"/>
        <w:rPr>
          <w:rFonts w:ascii="宋体" w:hAnsi="宋体"/>
          <w:bCs/>
          <w:sz w:val="24"/>
        </w:rPr>
      </w:pPr>
      <w:r>
        <w:rPr>
          <w:rFonts w:ascii="宋体" w:hAnsi="宋体" w:hint="eastAsia"/>
          <w:bCs/>
          <w:sz w:val="24"/>
        </w:rPr>
        <w:t>1、资格/技术、商务、资信及其他包装封面格式：</w:t>
      </w:r>
    </w:p>
    <w:p w:rsidR="00456AFF" w:rsidRDefault="00456AFF">
      <w:pPr>
        <w:autoSpaceDE w:val="0"/>
        <w:autoSpaceDN w:val="0"/>
        <w:adjustRightInd w:val="0"/>
        <w:spacing w:line="360" w:lineRule="exact"/>
        <w:jc w:val="center"/>
        <w:rPr>
          <w:rFonts w:ascii="宋体" w:hAnsi="宋体"/>
          <w:bCs/>
          <w:sz w:val="24"/>
        </w:rPr>
      </w:pPr>
    </w:p>
    <w:p w:rsidR="00456AFF" w:rsidRDefault="00456AFF">
      <w:pPr>
        <w:autoSpaceDE w:val="0"/>
        <w:autoSpaceDN w:val="0"/>
        <w:adjustRightInd w:val="0"/>
        <w:spacing w:line="360" w:lineRule="exact"/>
        <w:jc w:val="center"/>
        <w:rPr>
          <w:rFonts w:ascii="宋体" w:hAnsi="宋体"/>
          <w:bCs/>
          <w:sz w:val="24"/>
        </w:rPr>
      </w:pPr>
    </w:p>
    <w:p w:rsidR="00456AFF" w:rsidRDefault="00456AFF">
      <w:pPr>
        <w:autoSpaceDE w:val="0"/>
        <w:autoSpaceDN w:val="0"/>
        <w:adjustRightInd w:val="0"/>
        <w:spacing w:line="360" w:lineRule="exact"/>
        <w:rPr>
          <w:rFonts w:ascii="宋体" w:hAnsi="宋体"/>
          <w:bCs/>
          <w:sz w:val="24"/>
        </w:rPr>
      </w:pPr>
    </w:p>
    <w:p w:rsidR="00456AFF" w:rsidRDefault="00456AFF">
      <w:pPr>
        <w:autoSpaceDE w:val="0"/>
        <w:autoSpaceDN w:val="0"/>
        <w:adjustRightInd w:val="0"/>
        <w:spacing w:line="540" w:lineRule="exact"/>
        <w:rPr>
          <w:rFonts w:ascii="宋体" w:hAnsi="宋体"/>
          <w:bCs/>
          <w:sz w:val="24"/>
        </w:rPr>
      </w:pPr>
    </w:p>
    <w:p w:rsidR="00456AFF" w:rsidRDefault="00753A97">
      <w:pPr>
        <w:autoSpaceDE w:val="0"/>
        <w:autoSpaceDN w:val="0"/>
        <w:adjustRightInd w:val="0"/>
        <w:spacing w:line="540" w:lineRule="exact"/>
        <w:jc w:val="center"/>
        <w:rPr>
          <w:rFonts w:ascii="宋体" w:hAnsi="宋体"/>
          <w:bCs/>
          <w:sz w:val="24"/>
        </w:rPr>
      </w:pPr>
      <w:r>
        <w:rPr>
          <w:rFonts w:ascii="宋体" w:hAnsi="宋体" w:hint="eastAsia"/>
          <w:bCs/>
          <w:sz w:val="24"/>
        </w:rPr>
        <w:t>资格文件/技术、商务、资信及其他文件</w:t>
      </w:r>
    </w:p>
    <w:p w:rsidR="00456AFF" w:rsidRDefault="00456AFF">
      <w:pPr>
        <w:autoSpaceDE w:val="0"/>
        <w:autoSpaceDN w:val="0"/>
        <w:adjustRightInd w:val="0"/>
        <w:spacing w:line="540" w:lineRule="exact"/>
        <w:jc w:val="center"/>
        <w:rPr>
          <w:rFonts w:ascii="宋体" w:hAnsi="宋体"/>
          <w:bCs/>
          <w:sz w:val="24"/>
        </w:rPr>
      </w:pPr>
    </w:p>
    <w:p w:rsidR="00456AFF" w:rsidRDefault="00753A97">
      <w:pPr>
        <w:autoSpaceDE w:val="0"/>
        <w:autoSpaceDN w:val="0"/>
        <w:adjustRightInd w:val="0"/>
        <w:spacing w:line="640" w:lineRule="exact"/>
        <w:ind w:left="2880" w:hangingChars="1200" w:hanging="2880"/>
        <w:jc w:val="left"/>
        <w:rPr>
          <w:rFonts w:ascii="宋体" w:hAnsi="宋体"/>
          <w:bCs/>
          <w:sz w:val="24"/>
        </w:rPr>
      </w:pPr>
      <w:r>
        <w:rPr>
          <w:rFonts w:ascii="宋体" w:hAnsi="宋体" w:hint="eastAsia"/>
          <w:bCs/>
          <w:sz w:val="24"/>
        </w:rPr>
        <w:t>项目名称：湖州市直属水利工程运行管理所2022-2023年大钱港等堤防维修养护项目</w:t>
      </w:r>
      <w:r>
        <w:rPr>
          <w:rFonts w:ascii="宋体" w:hAnsi="宋体" w:hint="eastAsia"/>
          <w:b/>
          <w:sz w:val="24"/>
        </w:rPr>
        <w:t>（供应商递交投标文件时，应标注清楚项目标项）</w:t>
      </w: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项目编号：湖江采字2022-011</w:t>
      </w: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供应商名称：</w:t>
      </w: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供应商地址：</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autoSpaceDE w:val="0"/>
        <w:autoSpaceDN w:val="0"/>
        <w:adjustRightInd w:val="0"/>
        <w:spacing w:line="540" w:lineRule="exact"/>
        <w:jc w:val="center"/>
        <w:rPr>
          <w:rFonts w:ascii="宋体" w:hAnsi="宋体"/>
          <w:bCs/>
          <w:sz w:val="24"/>
        </w:rPr>
      </w:pPr>
      <w:r>
        <w:rPr>
          <w:rFonts w:ascii="宋体" w:hAnsi="宋体" w:hint="eastAsia"/>
          <w:bCs/>
          <w:sz w:val="24"/>
        </w:rPr>
        <w:t>在 年 月 日 时 分之前不得启封</w:t>
      </w: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753A97">
      <w:pPr>
        <w:autoSpaceDE w:val="0"/>
        <w:autoSpaceDN w:val="0"/>
        <w:adjustRightInd w:val="0"/>
        <w:spacing w:line="540" w:lineRule="exact"/>
        <w:ind w:right="140"/>
        <w:jc w:val="right"/>
        <w:rPr>
          <w:rFonts w:ascii="宋体" w:hAnsi="宋体"/>
          <w:bCs/>
          <w:sz w:val="24"/>
        </w:rPr>
      </w:pPr>
      <w:r>
        <w:rPr>
          <w:rFonts w:ascii="宋体" w:hAnsi="宋体" w:hint="eastAsia"/>
          <w:bCs/>
          <w:sz w:val="24"/>
        </w:rPr>
        <w:t>年   月   日</w:t>
      </w:r>
    </w:p>
    <w:p w:rsidR="00456AFF" w:rsidRDefault="00456AFF">
      <w:pPr>
        <w:autoSpaceDE w:val="0"/>
        <w:autoSpaceDN w:val="0"/>
        <w:adjustRightInd w:val="0"/>
        <w:spacing w:line="360" w:lineRule="exact"/>
        <w:jc w:val="center"/>
        <w:rPr>
          <w:rFonts w:ascii="宋体" w:hAnsi="宋体"/>
          <w:bCs/>
          <w:sz w:val="24"/>
        </w:rPr>
      </w:pPr>
    </w:p>
    <w:p w:rsidR="00456AFF" w:rsidRDefault="00456AFF">
      <w:pPr>
        <w:autoSpaceDE w:val="0"/>
        <w:autoSpaceDN w:val="0"/>
        <w:adjustRightInd w:val="0"/>
        <w:spacing w:line="360" w:lineRule="exact"/>
        <w:jc w:val="center"/>
        <w:rPr>
          <w:rFonts w:ascii="宋体" w:hAnsi="宋体"/>
          <w:bCs/>
          <w:sz w:val="24"/>
        </w:rPr>
      </w:pPr>
    </w:p>
    <w:p w:rsidR="00456AFF" w:rsidRDefault="00456AFF">
      <w:pPr>
        <w:autoSpaceDE w:val="0"/>
        <w:autoSpaceDN w:val="0"/>
        <w:adjustRightInd w:val="0"/>
        <w:spacing w:line="360" w:lineRule="exact"/>
        <w:jc w:val="center"/>
        <w:rPr>
          <w:rFonts w:ascii="宋体" w:hAnsi="宋体"/>
          <w:bCs/>
          <w:sz w:val="24"/>
        </w:rPr>
      </w:pPr>
    </w:p>
    <w:p w:rsidR="00456AFF" w:rsidRDefault="00456AFF">
      <w:pPr>
        <w:autoSpaceDE w:val="0"/>
        <w:autoSpaceDN w:val="0"/>
        <w:adjustRightInd w:val="0"/>
        <w:spacing w:line="360" w:lineRule="exact"/>
        <w:rPr>
          <w:rFonts w:ascii="宋体" w:hAnsi="宋体"/>
          <w:bCs/>
          <w:sz w:val="24"/>
        </w:rPr>
      </w:pPr>
    </w:p>
    <w:p w:rsidR="00456AFF" w:rsidRDefault="00456AFF">
      <w:pPr>
        <w:autoSpaceDE w:val="0"/>
        <w:autoSpaceDN w:val="0"/>
        <w:adjustRightInd w:val="0"/>
        <w:spacing w:line="360" w:lineRule="exact"/>
        <w:rPr>
          <w:rFonts w:ascii="宋体" w:hAnsi="宋体"/>
          <w:bCs/>
          <w:sz w:val="24"/>
        </w:rPr>
      </w:pPr>
    </w:p>
    <w:p w:rsidR="00456AFF" w:rsidRDefault="00456AFF">
      <w:pPr>
        <w:autoSpaceDE w:val="0"/>
        <w:autoSpaceDN w:val="0"/>
        <w:adjustRightInd w:val="0"/>
        <w:spacing w:line="640" w:lineRule="exact"/>
        <w:jc w:val="left"/>
        <w:rPr>
          <w:rFonts w:ascii="宋体" w:hAnsi="宋体"/>
          <w:bCs/>
          <w:sz w:val="24"/>
        </w:rPr>
      </w:pPr>
    </w:p>
    <w:p w:rsidR="00456AFF" w:rsidRDefault="00753A97">
      <w:pPr>
        <w:numPr>
          <w:ilvl w:val="0"/>
          <w:numId w:val="7"/>
        </w:numPr>
        <w:autoSpaceDE w:val="0"/>
        <w:autoSpaceDN w:val="0"/>
        <w:adjustRightInd w:val="0"/>
        <w:spacing w:line="640" w:lineRule="exact"/>
        <w:jc w:val="left"/>
        <w:rPr>
          <w:rFonts w:ascii="宋体" w:hAnsi="宋体"/>
          <w:bCs/>
          <w:sz w:val="24"/>
        </w:rPr>
      </w:pPr>
      <w:r>
        <w:rPr>
          <w:rFonts w:ascii="宋体" w:hAnsi="宋体" w:hint="eastAsia"/>
          <w:bCs/>
          <w:sz w:val="24"/>
        </w:rPr>
        <w:t>资格文件目录（具体参考第三章供应商须知“投标文件的组成”）</w:t>
      </w:r>
    </w:p>
    <w:p w:rsidR="00456AFF" w:rsidRDefault="00456AFF">
      <w:pPr>
        <w:autoSpaceDE w:val="0"/>
        <w:autoSpaceDN w:val="0"/>
        <w:adjustRightInd w:val="0"/>
        <w:spacing w:line="640" w:lineRule="exact"/>
        <w:ind w:firstLineChars="200" w:firstLine="480"/>
        <w:rPr>
          <w:rFonts w:ascii="宋体" w:hAnsi="宋体"/>
          <w:bCs/>
          <w:sz w:val="24"/>
        </w:rPr>
      </w:pPr>
    </w:p>
    <w:p w:rsidR="00456AFF" w:rsidRDefault="00456AFF">
      <w:pPr>
        <w:autoSpaceDE w:val="0"/>
        <w:autoSpaceDN w:val="0"/>
        <w:adjustRightInd w:val="0"/>
        <w:spacing w:line="640" w:lineRule="exact"/>
        <w:ind w:firstLineChars="200" w:firstLine="480"/>
        <w:rPr>
          <w:rFonts w:ascii="宋体" w:hAnsi="宋体"/>
          <w:bCs/>
          <w:sz w:val="24"/>
        </w:rPr>
      </w:pPr>
    </w:p>
    <w:p w:rsidR="00456AFF" w:rsidRDefault="00753A97">
      <w:pPr>
        <w:autoSpaceDE w:val="0"/>
        <w:autoSpaceDN w:val="0"/>
        <w:adjustRightInd w:val="0"/>
        <w:spacing w:line="640" w:lineRule="exact"/>
        <w:ind w:firstLineChars="200" w:firstLine="480"/>
        <w:rPr>
          <w:rFonts w:ascii="宋体" w:hAnsi="宋体"/>
          <w:bCs/>
          <w:sz w:val="24"/>
        </w:rPr>
      </w:pPr>
      <w:r>
        <w:rPr>
          <w:rFonts w:ascii="宋体" w:hAnsi="宋体"/>
          <w:bCs/>
          <w:sz w:val="24"/>
        </w:rPr>
        <w:t>………………………</w:t>
      </w:r>
    </w:p>
    <w:p w:rsidR="00456AFF" w:rsidRDefault="00456AFF">
      <w:pPr>
        <w:autoSpaceDE w:val="0"/>
        <w:autoSpaceDN w:val="0"/>
        <w:adjustRightInd w:val="0"/>
        <w:spacing w:line="640" w:lineRule="exact"/>
        <w:ind w:firstLineChars="200" w:firstLine="480"/>
        <w:rPr>
          <w:rFonts w:ascii="宋体" w:hAnsi="宋体"/>
          <w:bCs/>
          <w:sz w:val="24"/>
        </w:rPr>
      </w:pP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3、技术文件目录（具体参考第三章供应商须知“投标文件的组成”）</w:t>
      </w:r>
    </w:p>
    <w:p w:rsidR="00456AFF" w:rsidRDefault="00456AFF">
      <w:pPr>
        <w:autoSpaceDE w:val="0"/>
        <w:autoSpaceDN w:val="0"/>
        <w:adjustRightInd w:val="0"/>
        <w:spacing w:line="640" w:lineRule="exact"/>
        <w:ind w:firstLineChars="200" w:firstLine="480"/>
        <w:jc w:val="left"/>
        <w:rPr>
          <w:rFonts w:ascii="宋体" w:hAnsi="宋体"/>
          <w:bCs/>
          <w:sz w:val="24"/>
        </w:rPr>
      </w:pPr>
    </w:p>
    <w:p w:rsidR="00456AFF" w:rsidRDefault="00456AFF">
      <w:pPr>
        <w:autoSpaceDE w:val="0"/>
        <w:autoSpaceDN w:val="0"/>
        <w:adjustRightInd w:val="0"/>
        <w:spacing w:line="640" w:lineRule="exact"/>
        <w:ind w:firstLineChars="200" w:firstLine="480"/>
        <w:jc w:val="left"/>
        <w:rPr>
          <w:rFonts w:ascii="宋体" w:hAnsi="宋体"/>
          <w:bCs/>
          <w:sz w:val="24"/>
        </w:rPr>
      </w:pPr>
    </w:p>
    <w:p w:rsidR="00456AFF" w:rsidRDefault="00753A97">
      <w:pPr>
        <w:autoSpaceDE w:val="0"/>
        <w:autoSpaceDN w:val="0"/>
        <w:adjustRightInd w:val="0"/>
        <w:spacing w:line="640" w:lineRule="exact"/>
        <w:ind w:firstLineChars="200" w:firstLine="480"/>
        <w:jc w:val="left"/>
        <w:rPr>
          <w:rFonts w:ascii="宋体" w:hAnsi="宋体"/>
          <w:bCs/>
          <w:sz w:val="24"/>
        </w:rPr>
      </w:pPr>
      <w:r>
        <w:rPr>
          <w:rFonts w:ascii="宋体" w:hAnsi="宋体" w:hint="eastAsia"/>
          <w:bCs/>
          <w:sz w:val="24"/>
        </w:rPr>
        <w:t>………………………………………</w:t>
      </w:r>
    </w:p>
    <w:p w:rsidR="00456AFF" w:rsidRDefault="00456AFF">
      <w:pPr>
        <w:autoSpaceDE w:val="0"/>
        <w:autoSpaceDN w:val="0"/>
        <w:adjustRightInd w:val="0"/>
        <w:spacing w:line="640" w:lineRule="exact"/>
        <w:ind w:firstLineChars="200" w:firstLine="480"/>
        <w:jc w:val="left"/>
        <w:rPr>
          <w:rFonts w:ascii="宋体" w:hAnsi="宋体"/>
          <w:bCs/>
          <w:sz w:val="24"/>
        </w:rPr>
      </w:pP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4、商务文件目录（具体参考第三章供应商须知“投标文件的组成”）</w:t>
      </w:r>
    </w:p>
    <w:p w:rsidR="00456AFF" w:rsidRDefault="00456AFF">
      <w:pPr>
        <w:autoSpaceDE w:val="0"/>
        <w:autoSpaceDN w:val="0"/>
        <w:adjustRightInd w:val="0"/>
        <w:spacing w:line="640" w:lineRule="exact"/>
        <w:ind w:firstLineChars="200" w:firstLine="480"/>
        <w:jc w:val="left"/>
        <w:rPr>
          <w:rFonts w:ascii="宋体" w:hAnsi="宋体"/>
          <w:bCs/>
          <w:sz w:val="24"/>
        </w:rPr>
      </w:pPr>
    </w:p>
    <w:p w:rsidR="00456AFF" w:rsidRDefault="00456AFF">
      <w:pPr>
        <w:autoSpaceDE w:val="0"/>
        <w:autoSpaceDN w:val="0"/>
        <w:adjustRightInd w:val="0"/>
        <w:spacing w:line="640" w:lineRule="exact"/>
        <w:ind w:firstLineChars="200" w:firstLine="480"/>
        <w:jc w:val="left"/>
        <w:rPr>
          <w:rFonts w:ascii="宋体" w:hAnsi="宋体"/>
          <w:bCs/>
          <w:sz w:val="24"/>
        </w:rPr>
      </w:pPr>
    </w:p>
    <w:p w:rsidR="00456AFF" w:rsidRDefault="00753A97">
      <w:pPr>
        <w:autoSpaceDE w:val="0"/>
        <w:autoSpaceDN w:val="0"/>
        <w:adjustRightInd w:val="0"/>
        <w:spacing w:line="640" w:lineRule="exact"/>
        <w:ind w:firstLineChars="200" w:firstLine="480"/>
        <w:jc w:val="left"/>
        <w:rPr>
          <w:rFonts w:ascii="宋体" w:hAnsi="宋体"/>
          <w:bCs/>
          <w:sz w:val="24"/>
        </w:rPr>
      </w:pPr>
      <w:r>
        <w:rPr>
          <w:rFonts w:ascii="宋体" w:hAnsi="宋体" w:hint="eastAsia"/>
          <w:bCs/>
          <w:sz w:val="24"/>
        </w:rPr>
        <w:t>………………………………………</w:t>
      </w:r>
    </w:p>
    <w:p w:rsidR="00456AFF" w:rsidRDefault="00456AFF">
      <w:pPr>
        <w:autoSpaceDE w:val="0"/>
        <w:autoSpaceDN w:val="0"/>
        <w:adjustRightInd w:val="0"/>
        <w:spacing w:line="640" w:lineRule="exact"/>
        <w:ind w:firstLineChars="200" w:firstLine="480"/>
        <w:jc w:val="left"/>
        <w:rPr>
          <w:rFonts w:ascii="宋体" w:hAnsi="宋体"/>
          <w:bCs/>
          <w:sz w:val="24"/>
        </w:rPr>
      </w:pPr>
    </w:p>
    <w:p w:rsidR="00456AFF" w:rsidRDefault="00F87F5C">
      <w:pPr>
        <w:autoSpaceDE w:val="0"/>
        <w:autoSpaceDN w:val="0"/>
        <w:adjustRightInd w:val="0"/>
        <w:spacing w:line="640" w:lineRule="exact"/>
        <w:jc w:val="left"/>
        <w:rPr>
          <w:rFonts w:ascii="宋体" w:hAnsi="宋体"/>
          <w:bCs/>
          <w:sz w:val="24"/>
        </w:rPr>
      </w:pPr>
      <w:r>
        <w:rPr>
          <w:rFonts w:ascii="宋体" w:hAnsi="宋体" w:hint="eastAsia"/>
          <w:bCs/>
          <w:sz w:val="24"/>
        </w:rPr>
        <w:t>5</w:t>
      </w:r>
      <w:r w:rsidR="00753A97">
        <w:rPr>
          <w:rFonts w:ascii="宋体" w:hAnsi="宋体" w:hint="eastAsia"/>
          <w:bCs/>
          <w:sz w:val="24"/>
        </w:rPr>
        <w:t>、资信及其他文件目录（具体参考第三章供应商须知“投标文件的组成”）</w:t>
      </w:r>
    </w:p>
    <w:p w:rsidR="00456AFF" w:rsidRDefault="00456AFF">
      <w:pPr>
        <w:snapToGrid w:val="0"/>
        <w:spacing w:line="640" w:lineRule="exact"/>
        <w:ind w:firstLineChars="196" w:firstLine="470"/>
        <w:jc w:val="left"/>
        <w:rPr>
          <w:rFonts w:ascii="宋体" w:hAnsi="宋体"/>
          <w:bCs/>
          <w:sz w:val="24"/>
        </w:rPr>
      </w:pPr>
    </w:p>
    <w:p w:rsidR="00456AFF" w:rsidRDefault="00456AFF">
      <w:pPr>
        <w:snapToGrid w:val="0"/>
        <w:spacing w:line="640" w:lineRule="exact"/>
        <w:ind w:firstLineChars="196" w:firstLine="470"/>
        <w:jc w:val="left"/>
        <w:rPr>
          <w:rFonts w:ascii="宋体" w:hAnsi="宋体"/>
          <w:bCs/>
          <w:sz w:val="24"/>
        </w:rPr>
      </w:pPr>
    </w:p>
    <w:p w:rsidR="00456AFF" w:rsidRDefault="00753A97">
      <w:pPr>
        <w:snapToGrid w:val="0"/>
        <w:spacing w:line="640" w:lineRule="exact"/>
        <w:ind w:firstLineChars="196" w:firstLine="470"/>
        <w:jc w:val="left"/>
        <w:rPr>
          <w:rFonts w:ascii="宋体" w:hAnsi="宋体"/>
          <w:bCs/>
          <w:sz w:val="24"/>
        </w:rPr>
      </w:pPr>
      <w:r>
        <w:rPr>
          <w:rFonts w:ascii="宋体" w:hAnsi="宋体"/>
          <w:bCs/>
          <w:sz w:val="24"/>
        </w:rPr>
        <w:lastRenderedPageBreak/>
        <w:t>………………………</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t>资格文件格式：</w:t>
      </w:r>
    </w:p>
    <w:p w:rsidR="00456AFF" w:rsidRDefault="00456AFF">
      <w:pPr>
        <w:pStyle w:val="a6"/>
        <w:spacing w:line="500" w:lineRule="exact"/>
        <w:ind w:firstLine="0"/>
        <w:jc w:val="center"/>
        <w:rPr>
          <w:rFonts w:ascii="宋体" w:hAnsi="宋体"/>
          <w:bCs/>
          <w:sz w:val="24"/>
          <w:szCs w:val="24"/>
        </w:rPr>
      </w:pPr>
    </w:p>
    <w:p w:rsidR="00456AFF" w:rsidRDefault="00753A97">
      <w:pPr>
        <w:pStyle w:val="a6"/>
        <w:numPr>
          <w:ilvl w:val="0"/>
          <w:numId w:val="8"/>
        </w:numPr>
        <w:spacing w:line="500" w:lineRule="exact"/>
        <w:jc w:val="center"/>
        <w:rPr>
          <w:rFonts w:ascii="宋体" w:hAnsi="宋体"/>
          <w:bCs/>
          <w:sz w:val="24"/>
          <w:szCs w:val="24"/>
        </w:rPr>
      </w:pPr>
      <w:r>
        <w:rPr>
          <w:rFonts w:ascii="宋体" w:hAnsi="宋体" w:hint="eastAsia"/>
          <w:bCs/>
          <w:sz w:val="24"/>
          <w:szCs w:val="24"/>
        </w:rPr>
        <w:t>法定代表人有效身份证明书</w:t>
      </w:r>
    </w:p>
    <w:p w:rsidR="00456AFF" w:rsidRDefault="00456AFF">
      <w:pPr>
        <w:pStyle w:val="a6"/>
        <w:spacing w:line="500" w:lineRule="exact"/>
        <w:ind w:firstLine="0"/>
        <w:rPr>
          <w:rFonts w:ascii="宋体" w:hAnsi="宋体"/>
          <w:bCs/>
          <w:sz w:val="24"/>
          <w:szCs w:val="24"/>
        </w:rPr>
      </w:pPr>
    </w:p>
    <w:p w:rsidR="00456AFF" w:rsidRDefault="00456AFF">
      <w:pPr>
        <w:pStyle w:val="a6"/>
        <w:spacing w:line="500" w:lineRule="exact"/>
        <w:ind w:firstLine="0"/>
        <w:rPr>
          <w:rFonts w:ascii="宋体" w:hAnsi="宋体"/>
          <w:bCs/>
          <w:sz w:val="24"/>
          <w:szCs w:val="24"/>
        </w:rPr>
      </w:pPr>
    </w:p>
    <w:p w:rsidR="00456AFF" w:rsidRDefault="00456AFF">
      <w:pPr>
        <w:pStyle w:val="a6"/>
        <w:spacing w:line="500" w:lineRule="exact"/>
        <w:ind w:firstLine="0"/>
        <w:rPr>
          <w:rFonts w:ascii="宋体" w:hAnsi="宋体"/>
          <w:bCs/>
          <w:sz w:val="24"/>
          <w:szCs w:val="24"/>
        </w:rPr>
      </w:pPr>
    </w:p>
    <w:p w:rsidR="00456AFF" w:rsidRDefault="00753A97">
      <w:pPr>
        <w:pStyle w:val="a6"/>
        <w:spacing w:line="560" w:lineRule="exact"/>
        <w:ind w:firstLineChars="200" w:firstLine="480"/>
        <w:rPr>
          <w:rFonts w:ascii="宋体" w:hAnsi="宋体"/>
          <w:bCs/>
          <w:sz w:val="24"/>
          <w:szCs w:val="24"/>
        </w:rPr>
      </w:pPr>
      <w:r>
        <w:rPr>
          <w:rFonts w:ascii="宋体" w:hAnsi="宋体" w:hint="eastAsia"/>
          <w:bCs/>
          <w:sz w:val="24"/>
          <w:szCs w:val="24"/>
        </w:rPr>
        <w:t>（姓名）是（单位全称）的法定代表人，身份证号码为。</w:t>
      </w:r>
    </w:p>
    <w:p w:rsidR="00456AFF" w:rsidRDefault="00753A97">
      <w:pPr>
        <w:pStyle w:val="a6"/>
        <w:spacing w:line="560" w:lineRule="exact"/>
        <w:ind w:firstLineChars="200" w:firstLine="480"/>
        <w:rPr>
          <w:rFonts w:ascii="宋体" w:hAnsi="宋体"/>
          <w:bCs/>
          <w:sz w:val="24"/>
          <w:szCs w:val="24"/>
        </w:rPr>
      </w:pPr>
      <w:r>
        <w:rPr>
          <w:rFonts w:ascii="宋体" w:hAnsi="宋体" w:hint="eastAsia"/>
          <w:bCs/>
          <w:sz w:val="24"/>
          <w:szCs w:val="24"/>
        </w:rPr>
        <w:t>特此证明。</w:t>
      </w:r>
    </w:p>
    <w:p w:rsidR="00456AFF" w:rsidRDefault="00456AFF">
      <w:pPr>
        <w:pStyle w:val="a6"/>
        <w:spacing w:line="560" w:lineRule="exact"/>
        <w:ind w:firstLineChars="156" w:firstLine="374"/>
        <w:rPr>
          <w:rFonts w:ascii="宋体" w:hAnsi="宋体"/>
          <w:bCs/>
          <w:sz w:val="24"/>
          <w:szCs w:val="24"/>
        </w:rPr>
      </w:pPr>
    </w:p>
    <w:p w:rsidR="00456AFF" w:rsidRDefault="00456AFF">
      <w:pPr>
        <w:pStyle w:val="a6"/>
        <w:spacing w:line="560" w:lineRule="exact"/>
        <w:ind w:firstLineChars="156" w:firstLine="374"/>
        <w:rPr>
          <w:rFonts w:ascii="宋体" w:hAnsi="宋体"/>
          <w:bCs/>
          <w:sz w:val="24"/>
          <w:szCs w:val="24"/>
        </w:rPr>
      </w:pPr>
    </w:p>
    <w:p w:rsidR="00456AFF" w:rsidRDefault="00456AFF">
      <w:pPr>
        <w:pStyle w:val="a6"/>
        <w:spacing w:line="560" w:lineRule="exact"/>
        <w:ind w:firstLineChars="156" w:firstLine="374"/>
        <w:rPr>
          <w:rFonts w:ascii="宋体" w:hAnsi="宋体"/>
          <w:bCs/>
          <w:sz w:val="24"/>
          <w:szCs w:val="24"/>
        </w:rPr>
      </w:pPr>
    </w:p>
    <w:p w:rsidR="00456AFF" w:rsidRDefault="00456AFF">
      <w:pPr>
        <w:pStyle w:val="a6"/>
        <w:spacing w:line="560" w:lineRule="exact"/>
        <w:ind w:firstLineChars="156" w:firstLine="374"/>
        <w:rPr>
          <w:rFonts w:ascii="宋体" w:hAnsi="宋体"/>
          <w:bCs/>
          <w:sz w:val="24"/>
          <w:szCs w:val="24"/>
        </w:rPr>
      </w:pPr>
    </w:p>
    <w:p w:rsidR="00456AFF" w:rsidRDefault="00753A97">
      <w:pPr>
        <w:pStyle w:val="a6"/>
        <w:spacing w:line="560" w:lineRule="exact"/>
        <w:ind w:firstLine="0"/>
        <w:rPr>
          <w:rFonts w:ascii="宋体" w:hAnsi="宋体"/>
          <w:bCs/>
          <w:sz w:val="24"/>
          <w:szCs w:val="24"/>
        </w:rPr>
      </w:pPr>
      <w:r>
        <w:rPr>
          <w:rFonts w:ascii="宋体" w:hAnsi="宋体" w:hint="eastAsia"/>
          <w:bCs/>
          <w:sz w:val="24"/>
          <w:szCs w:val="24"/>
        </w:rPr>
        <w:t>供应商：                  （盖章）</w:t>
      </w:r>
    </w:p>
    <w:p w:rsidR="00456AFF" w:rsidRDefault="00753A97">
      <w:pPr>
        <w:pStyle w:val="a6"/>
        <w:spacing w:line="560" w:lineRule="exact"/>
        <w:ind w:firstLine="0"/>
        <w:rPr>
          <w:rFonts w:ascii="宋体" w:hAnsi="宋体"/>
          <w:bCs/>
          <w:sz w:val="24"/>
          <w:szCs w:val="24"/>
        </w:rPr>
      </w:pPr>
      <w:r>
        <w:rPr>
          <w:rFonts w:ascii="宋体" w:hAnsi="宋体" w:hint="eastAsia"/>
          <w:bCs/>
          <w:sz w:val="24"/>
          <w:szCs w:val="24"/>
        </w:rPr>
        <w:t>法定代表人         （签名或盖章）</w:t>
      </w:r>
    </w:p>
    <w:p w:rsidR="00456AFF" w:rsidRDefault="00753A97">
      <w:pPr>
        <w:pStyle w:val="a6"/>
        <w:spacing w:line="560" w:lineRule="exact"/>
        <w:ind w:firstLine="0"/>
        <w:rPr>
          <w:rFonts w:ascii="宋体" w:hAnsi="宋体"/>
          <w:bCs/>
          <w:sz w:val="24"/>
          <w:szCs w:val="24"/>
        </w:rPr>
      </w:pPr>
      <w:r>
        <w:rPr>
          <w:rFonts w:ascii="宋体" w:hAnsi="宋体" w:hint="eastAsia"/>
          <w:bCs/>
          <w:sz w:val="24"/>
          <w:szCs w:val="24"/>
        </w:rPr>
        <w:t>日期：    年   月   日</w:t>
      </w:r>
    </w:p>
    <w:p w:rsidR="00456AFF" w:rsidRDefault="00456AFF">
      <w:pPr>
        <w:pStyle w:val="a6"/>
        <w:pBdr>
          <w:bottom w:val="single" w:sz="6" w:space="1" w:color="auto"/>
        </w:pBdr>
        <w:spacing w:line="500" w:lineRule="exact"/>
        <w:ind w:firstLineChars="156" w:firstLine="374"/>
        <w:jc w:val="center"/>
        <w:rPr>
          <w:rFonts w:ascii="宋体" w:hAnsi="宋体"/>
          <w:bCs/>
          <w:sz w:val="24"/>
          <w:szCs w:val="24"/>
        </w:rPr>
      </w:pPr>
    </w:p>
    <w:p w:rsidR="00456AFF" w:rsidRDefault="00456AFF">
      <w:pPr>
        <w:pStyle w:val="a6"/>
        <w:spacing w:line="500" w:lineRule="exact"/>
        <w:ind w:firstLine="0"/>
        <w:rPr>
          <w:rFonts w:ascii="宋体" w:hAnsi="宋体"/>
          <w:bCs/>
          <w:sz w:val="24"/>
          <w:szCs w:val="24"/>
        </w:rPr>
      </w:pPr>
    </w:p>
    <w:p w:rsidR="00456AFF" w:rsidRDefault="00753A97">
      <w:pPr>
        <w:pStyle w:val="a6"/>
        <w:spacing w:line="500" w:lineRule="exact"/>
        <w:ind w:firstLineChars="156" w:firstLine="374"/>
        <w:jc w:val="center"/>
        <w:rPr>
          <w:rFonts w:ascii="宋体" w:hAnsi="宋体"/>
          <w:bCs/>
          <w:sz w:val="24"/>
          <w:szCs w:val="24"/>
        </w:rPr>
      </w:pPr>
      <w:r>
        <w:rPr>
          <w:rFonts w:ascii="宋体" w:hAnsi="宋体" w:hint="eastAsia"/>
          <w:bCs/>
          <w:sz w:val="24"/>
          <w:szCs w:val="24"/>
        </w:rPr>
        <w:t>有效身份证明复印件粘贴处</w:t>
      </w:r>
    </w:p>
    <w:p w:rsidR="00456AFF" w:rsidRDefault="00456AFF">
      <w:pPr>
        <w:pStyle w:val="a6"/>
        <w:spacing w:line="600" w:lineRule="exact"/>
        <w:ind w:firstLine="0"/>
        <w:rPr>
          <w:rFonts w:ascii="宋体" w:hAnsi="宋体"/>
          <w:bCs/>
          <w:sz w:val="24"/>
          <w:szCs w:val="24"/>
        </w:rPr>
      </w:pPr>
    </w:p>
    <w:p w:rsidR="00456AFF" w:rsidRDefault="00456AFF">
      <w:pPr>
        <w:pStyle w:val="a6"/>
        <w:spacing w:line="600" w:lineRule="exact"/>
        <w:ind w:firstLine="0"/>
        <w:jc w:val="center"/>
        <w:rPr>
          <w:rFonts w:ascii="宋体" w:hAnsi="宋体"/>
          <w:bCs/>
          <w:sz w:val="24"/>
          <w:szCs w:val="24"/>
        </w:rPr>
      </w:pPr>
    </w:p>
    <w:p w:rsidR="00456AFF" w:rsidRDefault="00456AFF">
      <w:pPr>
        <w:pStyle w:val="a6"/>
        <w:spacing w:line="600" w:lineRule="exact"/>
        <w:ind w:firstLine="0"/>
        <w:jc w:val="center"/>
        <w:rPr>
          <w:rFonts w:ascii="宋体" w:hAnsi="宋体"/>
          <w:bCs/>
          <w:sz w:val="24"/>
          <w:szCs w:val="24"/>
        </w:rPr>
      </w:pPr>
    </w:p>
    <w:p w:rsidR="00456AFF" w:rsidRDefault="00753A97">
      <w:pPr>
        <w:pStyle w:val="a6"/>
        <w:spacing w:line="600" w:lineRule="exact"/>
        <w:ind w:firstLine="0"/>
        <w:jc w:val="center"/>
        <w:rPr>
          <w:rFonts w:ascii="宋体" w:hAnsi="宋体"/>
          <w:bCs/>
          <w:sz w:val="24"/>
          <w:szCs w:val="24"/>
        </w:rPr>
      </w:pPr>
      <w:r>
        <w:rPr>
          <w:rFonts w:ascii="宋体" w:hAnsi="宋体" w:hint="eastAsia"/>
          <w:bCs/>
          <w:sz w:val="24"/>
          <w:szCs w:val="24"/>
        </w:rPr>
        <w:lastRenderedPageBreak/>
        <w:t>2、法定代表人授权委托书</w:t>
      </w:r>
    </w:p>
    <w:p w:rsidR="00456AFF" w:rsidRDefault="00456AFF">
      <w:pPr>
        <w:spacing w:line="600" w:lineRule="exact"/>
        <w:ind w:firstLineChars="200" w:firstLine="480"/>
        <w:rPr>
          <w:rFonts w:ascii="宋体" w:hAnsi="宋体"/>
          <w:bCs/>
          <w:sz w:val="24"/>
        </w:rPr>
      </w:pPr>
    </w:p>
    <w:p w:rsidR="00456AFF" w:rsidRDefault="00753A97">
      <w:pPr>
        <w:spacing w:line="600" w:lineRule="exact"/>
        <w:ind w:firstLineChars="200" w:firstLine="480"/>
        <w:rPr>
          <w:rFonts w:ascii="宋体" w:hAnsi="宋体"/>
          <w:bCs/>
          <w:sz w:val="24"/>
        </w:rPr>
      </w:pPr>
      <w:r>
        <w:rPr>
          <w:rFonts w:ascii="宋体" w:hAnsi="宋体" w:hint="eastAsia"/>
          <w:bCs/>
          <w:sz w:val="24"/>
        </w:rPr>
        <w:t>本授权委托书声明，我（姓名）系（供应商名称）的法定代表人，现授权委托（姓名）为我单位代理人，以本单位的名义参加（采购代理机构名称）的项目的投标活动。被授权代理人在投标、开标、评标、合同谈判过程中所签署的一切文件和处理与之有关的一切事务，我均予以承认。</w:t>
      </w:r>
    </w:p>
    <w:p w:rsidR="00456AFF" w:rsidRDefault="00753A97">
      <w:pPr>
        <w:spacing w:line="600" w:lineRule="exact"/>
        <w:ind w:firstLineChars="200" w:firstLine="480"/>
        <w:rPr>
          <w:rFonts w:ascii="宋体" w:hAnsi="宋体"/>
          <w:bCs/>
          <w:sz w:val="24"/>
        </w:rPr>
      </w:pPr>
      <w:r>
        <w:rPr>
          <w:rFonts w:ascii="宋体" w:hAnsi="宋体" w:hint="eastAsia"/>
          <w:bCs/>
          <w:sz w:val="24"/>
        </w:rPr>
        <w:t>被授权人无转委托权，特此委托。</w:t>
      </w:r>
    </w:p>
    <w:p w:rsidR="00456AFF" w:rsidRDefault="00456AFF">
      <w:pPr>
        <w:spacing w:after="156" w:line="600" w:lineRule="exact"/>
        <w:rPr>
          <w:rFonts w:ascii="宋体" w:hAnsi="宋体"/>
          <w:bCs/>
          <w:sz w:val="24"/>
        </w:rPr>
      </w:pPr>
    </w:p>
    <w:p w:rsidR="00456AFF" w:rsidRDefault="00753A97">
      <w:pPr>
        <w:spacing w:line="600" w:lineRule="exact"/>
        <w:rPr>
          <w:rFonts w:ascii="宋体" w:hAnsi="宋体"/>
          <w:bCs/>
          <w:sz w:val="24"/>
        </w:rPr>
      </w:pPr>
      <w:r>
        <w:rPr>
          <w:rFonts w:ascii="宋体" w:hAnsi="宋体" w:hint="eastAsia"/>
          <w:bCs/>
          <w:sz w:val="24"/>
        </w:rPr>
        <w:t xml:space="preserve">授权代理人：   （签字）   </w:t>
      </w:r>
    </w:p>
    <w:p w:rsidR="00456AFF" w:rsidRDefault="00753A97">
      <w:pPr>
        <w:spacing w:line="600" w:lineRule="exact"/>
        <w:rPr>
          <w:rFonts w:ascii="宋体" w:hAnsi="宋体"/>
          <w:bCs/>
          <w:sz w:val="24"/>
        </w:rPr>
      </w:pPr>
      <w:r>
        <w:rPr>
          <w:rFonts w:ascii="宋体" w:hAnsi="宋体" w:hint="eastAsia"/>
          <w:bCs/>
          <w:sz w:val="24"/>
        </w:rPr>
        <w:t xml:space="preserve">身份证号码：                    </w:t>
      </w:r>
    </w:p>
    <w:p w:rsidR="00456AFF" w:rsidRDefault="00753A97">
      <w:pPr>
        <w:spacing w:line="600" w:lineRule="exact"/>
        <w:rPr>
          <w:rFonts w:ascii="宋体" w:hAnsi="宋体"/>
          <w:bCs/>
          <w:sz w:val="24"/>
        </w:rPr>
      </w:pPr>
      <w:r>
        <w:rPr>
          <w:rFonts w:ascii="宋体" w:hAnsi="宋体" w:hint="eastAsia"/>
          <w:bCs/>
          <w:sz w:val="24"/>
        </w:rPr>
        <w:t xml:space="preserve">职务：                    </w:t>
      </w:r>
    </w:p>
    <w:p w:rsidR="00456AFF" w:rsidRDefault="00753A97">
      <w:pPr>
        <w:spacing w:line="600" w:lineRule="exact"/>
        <w:rPr>
          <w:rFonts w:ascii="宋体" w:hAnsi="宋体"/>
          <w:bCs/>
          <w:sz w:val="24"/>
        </w:rPr>
      </w:pPr>
      <w:r>
        <w:rPr>
          <w:rFonts w:ascii="宋体" w:hAnsi="宋体" w:hint="eastAsia"/>
          <w:bCs/>
          <w:sz w:val="24"/>
        </w:rPr>
        <w:t>供应商：                 （盖章）</w:t>
      </w:r>
    </w:p>
    <w:p w:rsidR="00456AFF" w:rsidRDefault="00753A97">
      <w:pPr>
        <w:spacing w:line="600" w:lineRule="exact"/>
        <w:rPr>
          <w:rFonts w:ascii="宋体" w:hAnsi="宋体"/>
          <w:bCs/>
          <w:sz w:val="24"/>
        </w:rPr>
      </w:pPr>
      <w:r>
        <w:rPr>
          <w:rFonts w:ascii="宋体" w:hAnsi="宋体" w:hint="eastAsia"/>
          <w:bCs/>
          <w:sz w:val="24"/>
        </w:rPr>
        <w:t>法定代表人：                （签名或盖章）</w:t>
      </w:r>
    </w:p>
    <w:p w:rsidR="00456AFF" w:rsidRDefault="00753A97">
      <w:pPr>
        <w:pStyle w:val="a6"/>
        <w:spacing w:line="600" w:lineRule="exact"/>
        <w:ind w:firstLine="0"/>
        <w:rPr>
          <w:rFonts w:ascii="宋体" w:hAnsi="宋体"/>
          <w:bCs/>
          <w:sz w:val="24"/>
          <w:szCs w:val="24"/>
        </w:rPr>
      </w:pPr>
      <w:r>
        <w:rPr>
          <w:rFonts w:ascii="宋体" w:hAnsi="宋体" w:hint="eastAsia"/>
          <w:bCs/>
          <w:sz w:val="24"/>
          <w:szCs w:val="24"/>
        </w:rPr>
        <w:t>日期：    年   月   日</w:t>
      </w:r>
    </w:p>
    <w:p w:rsidR="00456AFF" w:rsidRDefault="00456AFF">
      <w:pPr>
        <w:pStyle w:val="a6"/>
        <w:pBdr>
          <w:bottom w:val="single" w:sz="6" w:space="1" w:color="auto"/>
        </w:pBdr>
        <w:spacing w:line="600" w:lineRule="exact"/>
        <w:ind w:firstLine="0"/>
        <w:rPr>
          <w:rFonts w:ascii="宋体" w:hAnsi="宋体"/>
          <w:bCs/>
          <w:sz w:val="24"/>
          <w:szCs w:val="24"/>
        </w:rPr>
      </w:pPr>
    </w:p>
    <w:p w:rsidR="00456AFF" w:rsidRDefault="00456AFF">
      <w:pPr>
        <w:pStyle w:val="a6"/>
        <w:spacing w:line="600" w:lineRule="exact"/>
        <w:ind w:firstLine="0"/>
        <w:rPr>
          <w:rFonts w:ascii="宋体" w:hAnsi="宋体"/>
          <w:bCs/>
          <w:sz w:val="24"/>
          <w:szCs w:val="24"/>
        </w:rPr>
      </w:pPr>
    </w:p>
    <w:p w:rsidR="00456AFF" w:rsidRDefault="00753A97">
      <w:pPr>
        <w:pStyle w:val="a6"/>
        <w:spacing w:line="600" w:lineRule="exact"/>
        <w:ind w:firstLine="0"/>
        <w:jc w:val="center"/>
        <w:rPr>
          <w:rFonts w:ascii="宋体" w:hAnsi="宋体"/>
          <w:bCs/>
          <w:sz w:val="24"/>
          <w:szCs w:val="24"/>
        </w:rPr>
      </w:pPr>
      <w:r>
        <w:rPr>
          <w:rFonts w:ascii="宋体" w:hAnsi="宋体" w:hint="eastAsia"/>
          <w:bCs/>
          <w:sz w:val="24"/>
          <w:szCs w:val="24"/>
        </w:rPr>
        <w:t>授权代理人有效身份证明复印件粘贴处</w:t>
      </w:r>
    </w:p>
    <w:p w:rsidR="00456AFF" w:rsidRDefault="00456AFF">
      <w:pPr>
        <w:pStyle w:val="a6"/>
        <w:spacing w:line="600" w:lineRule="exact"/>
        <w:ind w:firstLine="0"/>
        <w:rPr>
          <w:rFonts w:ascii="宋体" w:hAnsi="宋体"/>
          <w:bCs/>
          <w:sz w:val="24"/>
          <w:szCs w:val="24"/>
        </w:rPr>
      </w:pPr>
    </w:p>
    <w:p w:rsidR="00456AFF" w:rsidRDefault="00753A97">
      <w:pPr>
        <w:pStyle w:val="a6"/>
        <w:spacing w:line="600" w:lineRule="exact"/>
        <w:ind w:firstLine="0"/>
        <w:jc w:val="center"/>
        <w:rPr>
          <w:rFonts w:ascii="宋体" w:hAnsi="宋体"/>
          <w:bCs/>
          <w:sz w:val="24"/>
          <w:szCs w:val="24"/>
        </w:rPr>
      </w:pPr>
      <w:r>
        <w:rPr>
          <w:rFonts w:ascii="宋体" w:hAnsi="宋体" w:hint="eastAsia"/>
          <w:bCs/>
          <w:sz w:val="24"/>
          <w:szCs w:val="24"/>
        </w:rPr>
        <w:t>（后附授权代理人</w:t>
      </w:r>
      <w:r>
        <w:rPr>
          <w:rFonts w:ascii="宋体" w:hAnsi="宋体" w:cs="宋体" w:hint="eastAsia"/>
          <w:kern w:val="0"/>
          <w:sz w:val="24"/>
        </w:rPr>
        <w:t>2022年3月至今任意</w:t>
      </w:r>
      <w:r>
        <w:rPr>
          <w:rFonts w:ascii="宋体" w:hAnsi="宋体" w:hint="eastAsia"/>
          <w:bCs/>
          <w:sz w:val="24"/>
          <w:szCs w:val="24"/>
        </w:rPr>
        <w:t>一个月个人社保</w:t>
      </w:r>
      <w:r>
        <w:rPr>
          <w:rFonts w:ascii="宋体" w:hAnsi="宋体" w:cs="宋体" w:hint="eastAsia"/>
          <w:bCs/>
          <w:sz w:val="24"/>
        </w:rPr>
        <w:t>本单位</w:t>
      </w:r>
      <w:r>
        <w:rPr>
          <w:rFonts w:ascii="宋体" w:hAnsi="宋体" w:hint="eastAsia"/>
          <w:bCs/>
          <w:sz w:val="24"/>
          <w:szCs w:val="24"/>
        </w:rPr>
        <w:t>缴纳证明文件）</w:t>
      </w:r>
    </w:p>
    <w:p w:rsidR="00456AFF" w:rsidRDefault="00456AFF">
      <w:pPr>
        <w:pStyle w:val="a6"/>
        <w:spacing w:line="640" w:lineRule="exact"/>
        <w:ind w:firstLine="0"/>
        <w:jc w:val="center"/>
        <w:rPr>
          <w:rFonts w:ascii="宋体" w:hAnsi="宋体"/>
          <w:bCs/>
          <w:sz w:val="24"/>
          <w:szCs w:val="24"/>
        </w:rPr>
      </w:pPr>
    </w:p>
    <w:p w:rsidR="00456AFF" w:rsidRDefault="00456AFF">
      <w:pPr>
        <w:pStyle w:val="a6"/>
        <w:spacing w:line="640" w:lineRule="exact"/>
        <w:ind w:firstLine="0"/>
        <w:jc w:val="center"/>
        <w:rPr>
          <w:rFonts w:ascii="宋体" w:hAnsi="宋体"/>
          <w:bCs/>
          <w:sz w:val="24"/>
          <w:szCs w:val="24"/>
        </w:rPr>
      </w:pPr>
    </w:p>
    <w:p w:rsidR="00456AFF" w:rsidRDefault="00456AFF">
      <w:pPr>
        <w:pStyle w:val="a6"/>
        <w:spacing w:line="640" w:lineRule="exact"/>
        <w:ind w:firstLine="0"/>
        <w:jc w:val="center"/>
        <w:rPr>
          <w:rFonts w:ascii="宋体" w:hAnsi="宋体"/>
          <w:bCs/>
          <w:sz w:val="24"/>
          <w:szCs w:val="24"/>
        </w:rPr>
      </w:pPr>
    </w:p>
    <w:p w:rsidR="00456AFF" w:rsidRDefault="00753A97">
      <w:pPr>
        <w:pStyle w:val="a6"/>
        <w:spacing w:line="640" w:lineRule="exact"/>
        <w:ind w:firstLine="0"/>
        <w:jc w:val="center"/>
        <w:rPr>
          <w:rFonts w:ascii="宋体" w:hAnsi="宋体"/>
          <w:bCs/>
          <w:sz w:val="24"/>
          <w:szCs w:val="24"/>
        </w:rPr>
      </w:pPr>
      <w:r>
        <w:rPr>
          <w:rFonts w:ascii="宋体" w:hAnsi="宋体" w:hint="eastAsia"/>
          <w:bCs/>
          <w:sz w:val="24"/>
          <w:szCs w:val="24"/>
        </w:rPr>
        <w:lastRenderedPageBreak/>
        <w:t>3、信用承诺书</w:t>
      </w:r>
    </w:p>
    <w:p w:rsidR="00456AFF" w:rsidRDefault="00753A97">
      <w:pPr>
        <w:tabs>
          <w:tab w:val="left" w:pos="1650"/>
        </w:tabs>
        <w:spacing w:line="640" w:lineRule="exact"/>
        <w:ind w:firstLineChars="200" w:firstLine="480"/>
        <w:jc w:val="left"/>
        <w:rPr>
          <w:rFonts w:ascii="宋体" w:hAnsi="宋体"/>
          <w:bCs/>
          <w:sz w:val="24"/>
        </w:rPr>
      </w:pPr>
      <w:r>
        <w:rPr>
          <w:rFonts w:ascii="宋体" w:hAnsi="宋体" w:hint="eastAsia"/>
          <w:bCs/>
          <w:sz w:val="24"/>
        </w:rPr>
        <w:t>（供应商）现参加（采购项目）政府采购活动，郑重承诺如下：</w:t>
      </w:r>
    </w:p>
    <w:p w:rsidR="00456AFF" w:rsidRDefault="00753A97">
      <w:pPr>
        <w:tabs>
          <w:tab w:val="left" w:pos="1650"/>
        </w:tabs>
        <w:spacing w:line="640" w:lineRule="exact"/>
        <w:ind w:firstLine="630"/>
        <w:rPr>
          <w:rFonts w:ascii="宋体" w:hAnsi="宋体"/>
          <w:bCs/>
          <w:sz w:val="24"/>
        </w:rPr>
      </w:pPr>
      <w:r>
        <w:rPr>
          <w:rFonts w:ascii="宋体" w:hAnsi="宋体" w:hint="eastAsia"/>
          <w:bCs/>
          <w:sz w:val="24"/>
        </w:rPr>
        <w:t>1、对所提供的资料合法性、真实性、准确性和有效性负责；</w:t>
      </w:r>
    </w:p>
    <w:p w:rsidR="00456AFF" w:rsidRDefault="00753A97">
      <w:pPr>
        <w:tabs>
          <w:tab w:val="left" w:pos="1650"/>
        </w:tabs>
        <w:spacing w:line="640" w:lineRule="exact"/>
        <w:ind w:firstLine="630"/>
        <w:rPr>
          <w:rFonts w:ascii="宋体" w:hAnsi="宋体"/>
          <w:bCs/>
          <w:sz w:val="24"/>
        </w:rPr>
      </w:pPr>
      <w:r>
        <w:rPr>
          <w:rFonts w:ascii="宋体" w:hAnsi="宋体" w:hint="eastAsia"/>
          <w:bCs/>
          <w:sz w:val="24"/>
        </w:rPr>
        <w:t>2、严格按照国家法律、法规和规章，依法开展相关经济活动，全面履行应尽的责任和义务；</w:t>
      </w:r>
    </w:p>
    <w:p w:rsidR="00456AFF" w:rsidRDefault="00753A97">
      <w:pPr>
        <w:tabs>
          <w:tab w:val="left" w:pos="1650"/>
        </w:tabs>
        <w:spacing w:line="640" w:lineRule="exact"/>
        <w:ind w:firstLine="630"/>
        <w:rPr>
          <w:rFonts w:ascii="宋体" w:hAnsi="宋体"/>
          <w:bCs/>
          <w:sz w:val="24"/>
        </w:rPr>
      </w:pPr>
      <w:r>
        <w:rPr>
          <w:rFonts w:ascii="宋体" w:hAnsi="宋体" w:hint="eastAsia"/>
          <w:bCs/>
          <w:sz w:val="24"/>
        </w:rPr>
        <w:t>3、加强自我约束、自我规范、自我管理，不制假售假、不虚假宣传、不违约毁约、不恶意逃债、不偷税漏税，诚信依法经营；</w:t>
      </w:r>
    </w:p>
    <w:p w:rsidR="00456AFF" w:rsidRDefault="00753A97">
      <w:pPr>
        <w:tabs>
          <w:tab w:val="left" w:pos="1650"/>
        </w:tabs>
        <w:spacing w:line="640" w:lineRule="exact"/>
        <w:ind w:firstLine="630"/>
        <w:rPr>
          <w:rFonts w:ascii="宋体" w:hAnsi="宋体"/>
          <w:bCs/>
          <w:sz w:val="24"/>
        </w:rPr>
      </w:pPr>
      <w:r>
        <w:rPr>
          <w:rFonts w:ascii="宋体" w:hAnsi="宋体" w:hint="eastAsia"/>
          <w:bCs/>
          <w:sz w:val="24"/>
        </w:rPr>
        <w:t>4、自愿接受行政主管部门的依法检查、违背承诺约定将自愿承担违约责任，并接受法律法规和相关部门规章制度的惩戒和约束；</w:t>
      </w:r>
    </w:p>
    <w:p w:rsidR="00456AFF" w:rsidRDefault="00753A97">
      <w:pPr>
        <w:tabs>
          <w:tab w:val="left" w:pos="1650"/>
        </w:tabs>
        <w:spacing w:line="640" w:lineRule="exact"/>
        <w:ind w:firstLine="630"/>
        <w:rPr>
          <w:rFonts w:ascii="宋体" w:hAnsi="宋体"/>
          <w:bCs/>
          <w:sz w:val="24"/>
        </w:rPr>
      </w:pPr>
      <w:r>
        <w:rPr>
          <w:rFonts w:ascii="宋体" w:hAnsi="宋体" w:hint="eastAsia"/>
          <w:bCs/>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rsidR="00456AFF" w:rsidRDefault="00456AFF">
      <w:pPr>
        <w:tabs>
          <w:tab w:val="left" w:pos="1650"/>
        </w:tabs>
        <w:spacing w:line="640" w:lineRule="exact"/>
        <w:rPr>
          <w:rFonts w:ascii="宋体" w:hAnsi="宋体"/>
          <w:bCs/>
          <w:sz w:val="24"/>
        </w:rPr>
      </w:pPr>
    </w:p>
    <w:p w:rsidR="00456AFF" w:rsidRDefault="00456AFF">
      <w:pPr>
        <w:tabs>
          <w:tab w:val="left" w:pos="1650"/>
        </w:tabs>
        <w:spacing w:line="640" w:lineRule="exact"/>
        <w:rPr>
          <w:rFonts w:ascii="宋体" w:hAnsi="宋体"/>
          <w:bCs/>
          <w:sz w:val="24"/>
        </w:rPr>
      </w:pPr>
    </w:p>
    <w:p w:rsidR="00456AFF" w:rsidRDefault="00753A97">
      <w:pPr>
        <w:pStyle w:val="reader-word-layer"/>
        <w:spacing w:before="0" w:beforeAutospacing="0" w:after="0" w:afterAutospacing="0" w:line="640" w:lineRule="exact"/>
        <w:ind w:firstLineChars="250" w:firstLine="600"/>
        <w:rPr>
          <w:rFonts w:cs="Times New Roman"/>
          <w:bCs/>
          <w:kern w:val="2"/>
        </w:rPr>
      </w:pPr>
      <w:r>
        <w:rPr>
          <w:rFonts w:cs="Times New Roman" w:hint="eastAsia"/>
          <w:bCs/>
          <w:kern w:val="2"/>
        </w:rPr>
        <w:t>统一社会信用代码：</w:t>
      </w:r>
    </w:p>
    <w:p w:rsidR="00456AFF" w:rsidRDefault="00456AFF">
      <w:pPr>
        <w:pStyle w:val="reader-word-layer"/>
        <w:spacing w:before="0" w:beforeAutospacing="0" w:after="0" w:afterAutospacing="0" w:line="640" w:lineRule="exact"/>
        <w:rPr>
          <w:rFonts w:cs="Times New Roman"/>
          <w:bCs/>
          <w:kern w:val="2"/>
        </w:rPr>
      </w:pPr>
    </w:p>
    <w:p w:rsidR="00456AFF" w:rsidRDefault="00753A97">
      <w:pPr>
        <w:pStyle w:val="reader-word-layer"/>
        <w:spacing w:before="0" w:beforeAutospacing="0" w:after="0" w:afterAutospacing="0" w:line="640" w:lineRule="exact"/>
        <w:ind w:firstLineChars="1350" w:firstLine="3240"/>
        <w:jc w:val="right"/>
        <w:rPr>
          <w:rFonts w:cs="Times New Roman"/>
          <w:bCs/>
          <w:kern w:val="2"/>
        </w:rPr>
      </w:pPr>
      <w:r>
        <w:rPr>
          <w:rFonts w:cs="Times New Roman" w:hint="eastAsia"/>
          <w:bCs/>
          <w:kern w:val="2"/>
        </w:rPr>
        <w:t>承诺单位</w:t>
      </w:r>
      <w:r>
        <w:rPr>
          <w:rFonts w:cs="Times New Roman"/>
          <w:bCs/>
          <w:kern w:val="2"/>
        </w:rPr>
        <w:t>/</w:t>
      </w:r>
      <w:r>
        <w:rPr>
          <w:rFonts w:cs="Times New Roman" w:hint="eastAsia"/>
          <w:bCs/>
          <w:kern w:val="2"/>
        </w:rPr>
        <w:t>个人：              （盖章</w:t>
      </w:r>
      <w:r>
        <w:rPr>
          <w:rFonts w:cs="Times New Roman"/>
          <w:bCs/>
          <w:kern w:val="2"/>
        </w:rPr>
        <w:t>/</w:t>
      </w:r>
      <w:r>
        <w:rPr>
          <w:rFonts w:cs="Times New Roman" w:hint="eastAsia"/>
          <w:bCs/>
          <w:kern w:val="2"/>
        </w:rPr>
        <w:t>签名）</w:t>
      </w:r>
    </w:p>
    <w:p w:rsidR="00456AFF" w:rsidRDefault="00753A97">
      <w:pPr>
        <w:spacing w:line="640" w:lineRule="exact"/>
        <w:rPr>
          <w:rFonts w:ascii="宋体" w:hAnsi="宋体"/>
          <w:bCs/>
          <w:sz w:val="24"/>
        </w:rPr>
      </w:pPr>
      <w:r>
        <w:rPr>
          <w:rFonts w:ascii="宋体" w:hAnsi="宋体" w:hint="eastAsia"/>
          <w:bCs/>
          <w:sz w:val="24"/>
        </w:rPr>
        <w:t xml:space="preserve">       时        间：     年   月   日</w:t>
      </w:r>
    </w:p>
    <w:p w:rsidR="00456AFF" w:rsidRDefault="00456AFF">
      <w:pPr>
        <w:pStyle w:val="a6"/>
        <w:spacing w:line="600" w:lineRule="exact"/>
        <w:ind w:firstLine="0"/>
        <w:jc w:val="center"/>
        <w:rPr>
          <w:rFonts w:ascii="宋体" w:hAnsi="宋体"/>
          <w:bCs/>
          <w:sz w:val="24"/>
          <w:szCs w:val="24"/>
        </w:rPr>
      </w:pPr>
    </w:p>
    <w:p w:rsidR="00456AFF" w:rsidRDefault="00456AFF">
      <w:pPr>
        <w:pStyle w:val="a6"/>
        <w:spacing w:line="600" w:lineRule="exact"/>
        <w:ind w:firstLine="0"/>
        <w:rPr>
          <w:rFonts w:ascii="宋体" w:hAnsi="宋体"/>
          <w:bCs/>
          <w:sz w:val="24"/>
          <w:szCs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pStyle w:val="a0"/>
      </w:pPr>
    </w:p>
    <w:p w:rsidR="00456AFF" w:rsidRDefault="00456AFF">
      <w:pPr>
        <w:spacing w:line="600" w:lineRule="exact"/>
        <w:jc w:val="center"/>
        <w:rPr>
          <w:rFonts w:ascii="宋体" w:hAnsi="宋体"/>
          <w:bCs/>
          <w:szCs w:val="28"/>
        </w:rPr>
      </w:pPr>
    </w:p>
    <w:p w:rsidR="00456AFF" w:rsidRDefault="00753A97">
      <w:pPr>
        <w:spacing w:line="600" w:lineRule="exact"/>
        <w:jc w:val="center"/>
        <w:rPr>
          <w:rFonts w:ascii="宋体" w:hAnsi="宋体"/>
          <w:b/>
          <w:bCs/>
          <w:color w:val="000000"/>
          <w:szCs w:val="28"/>
        </w:rPr>
      </w:pPr>
      <w:r>
        <w:rPr>
          <w:rFonts w:ascii="宋体" w:hAnsi="宋体" w:hint="eastAsia"/>
          <w:bCs/>
          <w:szCs w:val="28"/>
        </w:rPr>
        <w:t>4、</w:t>
      </w:r>
      <w:r>
        <w:rPr>
          <w:rFonts w:ascii="宋体" w:hAnsi="宋体" w:hint="eastAsia"/>
          <w:b/>
          <w:bCs/>
          <w:color w:val="000000"/>
          <w:szCs w:val="28"/>
        </w:rPr>
        <w:t>中小企业声明函（工程、服务）</w:t>
      </w:r>
    </w:p>
    <w:p w:rsidR="00456AFF" w:rsidRDefault="00456AFF">
      <w:pPr>
        <w:spacing w:line="600" w:lineRule="exact"/>
        <w:jc w:val="center"/>
        <w:rPr>
          <w:rFonts w:ascii="宋体" w:hAnsi="宋体" w:cs="宋体"/>
          <w:sz w:val="24"/>
        </w:rPr>
      </w:pP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 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，从业人员人，营业收入为万元，资产总额为万元</w:t>
      </w:r>
      <w:hyperlink w:anchor="br10" w:history="1">
        <w:r>
          <w:rPr>
            <w:rFonts w:ascii="仿宋"/>
            <w:color w:val="000000"/>
            <w:spacing w:val="-1"/>
            <w:sz w:val="24"/>
            <w:vertAlign w:val="superscript"/>
          </w:rPr>
          <w:t>1</w:t>
        </w:r>
      </w:hyperlink>
      <w:r>
        <w:rPr>
          <w:rFonts w:ascii="宋体" w:hAnsi="宋体" w:cs="宋体" w:hint="eastAsia"/>
          <w:sz w:val="24"/>
        </w:rPr>
        <w:t>，属于</w:t>
      </w:r>
      <w:r>
        <w:rPr>
          <w:rFonts w:ascii="宋体" w:hAnsi="宋体" w:cs="宋体" w:hint="eastAsia"/>
          <w:sz w:val="24"/>
          <w:u w:val="single"/>
        </w:rPr>
        <w:t>（中型企业、小型企业、微型企业）</w:t>
      </w:r>
      <w:r>
        <w:rPr>
          <w:rFonts w:ascii="宋体" w:hAnsi="宋体" w:cs="宋体" w:hint="eastAsia"/>
          <w:sz w:val="24"/>
        </w:rPr>
        <w:t>；</w:t>
      </w: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 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w:t>
      </w: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456AFF" w:rsidRDefault="00456AFF">
      <w:pPr>
        <w:tabs>
          <w:tab w:val="left" w:pos="2996"/>
        </w:tabs>
        <w:spacing w:line="600" w:lineRule="exact"/>
        <w:ind w:firstLineChars="200" w:firstLine="480"/>
        <w:rPr>
          <w:rFonts w:ascii="宋体" w:hAnsi="宋体" w:cs="宋体"/>
          <w:sz w:val="24"/>
        </w:rPr>
      </w:pP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 xml:space="preserve">                                企业名称（盖章）：</w:t>
      </w:r>
    </w:p>
    <w:p w:rsidR="00456AFF" w:rsidRDefault="00753A97">
      <w:pPr>
        <w:tabs>
          <w:tab w:val="left" w:pos="2996"/>
        </w:tabs>
        <w:spacing w:line="600" w:lineRule="exact"/>
        <w:ind w:firstLineChars="200" w:firstLine="480"/>
        <w:rPr>
          <w:rFonts w:ascii="宋体" w:hAnsi="宋体" w:cs="宋体"/>
          <w:sz w:val="24"/>
        </w:rPr>
      </w:pPr>
      <w:r>
        <w:rPr>
          <w:rFonts w:ascii="宋体" w:hAnsi="宋体" w:cs="宋体" w:hint="eastAsia"/>
          <w:sz w:val="24"/>
        </w:rPr>
        <w:t xml:space="preserve">                                日　期：</w:t>
      </w:r>
    </w:p>
    <w:p w:rsidR="00456AFF" w:rsidRDefault="00456AFF">
      <w:pPr>
        <w:spacing w:line="600" w:lineRule="exact"/>
        <w:rPr>
          <w:rFonts w:ascii="宋体" w:hAnsi="宋体" w:cs="宋体"/>
          <w:sz w:val="24"/>
        </w:rPr>
      </w:pPr>
    </w:p>
    <w:p w:rsidR="00456AFF" w:rsidRDefault="00753A97">
      <w:pPr>
        <w:spacing w:line="600" w:lineRule="exact"/>
        <w:rPr>
          <w:rFonts w:ascii="宋体" w:hAnsi="宋体" w:cs="宋体"/>
          <w:sz w:val="21"/>
          <w:szCs w:val="21"/>
        </w:rPr>
      </w:pPr>
      <w:r>
        <w:rPr>
          <w:rFonts w:ascii="BPAIOJ+TimesNewRomanPSMT"/>
          <w:color w:val="000000"/>
          <w:sz w:val="16"/>
          <w:vertAlign w:val="superscript"/>
        </w:rPr>
        <w:t>1</w:t>
      </w:r>
      <w:r>
        <w:rPr>
          <w:rFonts w:ascii="宋体" w:hAnsi="宋体" w:cs="宋体" w:hint="eastAsia"/>
          <w:sz w:val="21"/>
          <w:szCs w:val="21"/>
        </w:rPr>
        <w:t>从业人员、营业收入、资产总额填报上一年度数据，无上一年度数据的新成立企业可不填报。</w:t>
      </w:r>
    </w:p>
    <w:p w:rsidR="00456AFF" w:rsidRDefault="00456AFF" w:rsidP="00567AEB">
      <w:pPr>
        <w:snapToGrid w:val="0"/>
        <w:spacing w:before="50" w:afterLines="50" w:after="120" w:line="600" w:lineRule="exact"/>
        <w:rPr>
          <w:rFonts w:ascii="宋体" w:hAnsi="宋体"/>
          <w:bCs/>
          <w:szCs w:val="28"/>
        </w:rPr>
      </w:pPr>
    </w:p>
    <w:p w:rsidR="00456AFF" w:rsidRDefault="00753A97" w:rsidP="00567AEB">
      <w:pPr>
        <w:snapToGrid w:val="0"/>
        <w:spacing w:before="50" w:afterLines="50" w:after="120" w:line="600" w:lineRule="exact"/>
        <w:jc w:val="center"/>
        <w:rPr>
          <w:rFonts w:ascii="宋体" w:hAnsi="宋体"/>
          <w:bCs/>
          <w:szCs w:val="28"/>
        </w:rPr>
      </w:pPr>
      <w:r>
        <w:rPr>
          <w:rFonts w:ascii="宋体" w:hAnsi="宋体" w:hint="eastAsia"/>
          <w:bCs/>
          <w:szCs w:val="28"/>
        </w:rPr>
        <w:t>5、监狱企业声明函</w:t>
      </w:r>
    </w:p>
    <w:p w:rsidR="00456AFF" w:rsidRDefault="00753A97">
      <w:pPr>
        <w:spacing w:line="600" w:lineRule="exact"/>
        <w:jc w:val="center"/>
        <w:rPr>
          <w:rFonts w:ascii="宋体" w:hAnsi="宋体" w:cs="宋体"/>
          <w:bCs/>
          <w:sz w:val="24"/>
        </w:rPr>
      </w:pPr>
      <w:r>
        <w:rPr>
          <w:rFonts w:ascii="宋体" w:hAnsi="宋体" w:cs="宋体" w:hint="eastAsia"/>
          <w:bCs/>
          <w:sz w:val="24"/>
        </w:rPr>
        <w:t>【非监狱企业的不用提供】</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本企业郑重声明，根据《关于政府采购支持监狱企业发展有关问题的通知》(财库[2014]68号）的规定，本企业为监狱企业。</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根据上述标准，我企业属于监狱企业的理由为:</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本企业为参加(项目名称:) (项目编号:)采购活动提供本企业的产品。</w:t>
      </w:r>
    </w:p>
    <w:p w:rsidR="00456AFF" w:rsidRDefault="00753A97">
      <w:pPr>
        <w:spacing w:line="600" w:lineRule="exact"/>
        <w:ind w:firstLineChars="150" w:firstLine="360"/>
        <w:rPr>
          <w:rFonts w:ascii="宋体" w:hAnsi="宋体" w:cs="宋体"/>
          <w:bCs/>
          <w:sz w:val="24"/>
        </w:rPr>
      </w:pPr>
      <w:r>
        <w:rPr>
          <w:rFonts w:ascii="宋体" w:hAnsi="宋体" w:cs="宋体" w:hint="eastAsia"/>
          <w:bCs/>
          <w:sz w:val="24"/>
        </w:rPr>
        <w:t>本企业对上述声明的真实性负责。如有虚假，将依法承担相应责任。</w:t>
      </w:r>
    </w:p>
    <w:p w:rsidR="00456AFF" w:rsidRDefault="00456AFF">
      <w:pPr>
        <w:spacing w:line="600" w:lineRule="exact"/>
        <w:rPr>
          <w:rFonts w:ascii="宋体" w:hAnsi="宋体" w:cs="宋体"/>
          <w:bCs/>
          <w:sz w:val="24"/>
        </w:rPr>
      </w:pPr>
    </w:p>
    <w:p w:rsidR="00456AFF" w:rsidRDefault="00456AFF">
      <w:pPr>
        <w:spacing w:line="600" w:lineRule="exact"/>
        <w:rPr>
          <w:rFonts w:ascii="宋体" w:hAnsi="宋体" w:cs="宋体"/>
          <w:bCs/>
          <w:sz w:val="24"/>
        </w:rPr>
      </w:pPr>
    </w:p>
    <w:p w:rsidR="00456AFF" w:rsidRDefault="00753A97">
      <w:pPr>
        <w:spacing w:line="600" w:lineRule="exact"/>
        <w:ind w:firstLineChars="150" w:firstLine="360"/>
        <w:rPr>
          <w:rFonts w:ascii="宋体" w:hAnsi="宋体" w:cs="宋体"/>
          <w:bCs/>
          <w:sz w:val="24"/>
        </w:rPr>
      </w:pPr>
      <w:r>
        <w:rPr>
          <w:rFonts w:ascii="宋体" w:hAnsi="宋体" w:cs="宋体" w:hint="eastAsia"/>
          <w:bCs/>
          <w:sz w:val="24"/>
        </w:rPr>
        <w:t>供应商名称(盖章) :</w:t>
      </w:r>
    </w:p>
    <w:p w:rsidR="00456AFF" w:rsidRDefault="00753A97">
      <w:pPr>
        <w:spacing w:line="600" w:lineRule="exact"/>
        <w:ind w:firstLineChars="150" w:firstLine="360"/>
        <w:rPr>
          <w:rFonts w:ascii="宋体" w:hAnsi="宋体" w:cs="宋体"/>
          <w:bCs/>
          <w:sz w:val="24"/>
        </w:rPr>
      </w:pPr>
      <w:r>
        <w:rPr>
          <w:rFonts w:ascii="宋体" w:hAnsi="宋体" w:cs="宋体" w:hint="eastAsia"/>
          <w:bCs/>
          <w:sz w:val="24"/>
        </w:rPr>
        <w:t>日期:  年  月   日</w:t>
      </w:r>
    </w:p>
    <w:p w:rsidR="00456AFF" w:rsidRDefault="00456AFF">
      <w:pPr>
        <w:spacing w:line="600" w:lineRule="exact"/>
        <w:rPr>
          <w:rFonts w:ascii="宋体" w:hAnsi="宋体" w:cs="宋体"/>
          <w:bCs/>
          <w:sz w:val="24"/>
        </w:rPr>
      </w:pPr>
    </w:p>
    <w:p w:rsidR="00456AFF" w:rsidRDefault="00456AFF">
      <w:pPr>
        <w:spacing w:line="600" w:lineRule="exact"/>
        <w:rPr>
          <w:rFonts w:ascii="宋体" w:hAnsi="宋体" w:cs="宋体"/>
          <w:bCs/>
          <w:sz w:val="24"/>
        </w:rPr>
      </w:pP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监狱企业参加政府采购活动时，应当提供由省级以上监狱管理局、戒毒管理局(含新疆生产建设兵团)出具的属于监狱企业的证明文件；</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56AFF" w:rsidRDefault="00456AFF">
      <w:pPr>
        <w:spacing w:line="540" w:lineRule="exact"/>
        <w:rPr>
          <w:rFonts w:ascii="宋体" w:hAnsi="宋体" w:cs="宋体"/>
          <w:bCs/>
          <w:sz w:val="24"/>
        </w:rPr>
      </w:pPr>
    </w:p>
    <w:p w:rsidR="00456AFF" w:rsidRDefault="00456AFF" w:rsidP="00567AEB">
      <w:pPr>
        <w:snapToGrid w:val="0"/>
        <w:spacing w:before="50" w:afterLines="50" w:after="120" w:line="600" w:lineRule="exact"/>
        <w:jc w:val="center"/>
        <w:rPr>
          <w:rFonts w:ascii="宋体" w:hAnsi="宋体"/>
          <w:bCs/>
          <w:szCs w:val="28"/>
        </w:rPr>
      </w:pPr>
    </w:p>
    <w:p w:rsidR="00456AFF" w:rsidRDefault="00753A97" w:rsidP="00567AEB">
      <w:pPr>
        <w:snapToGrid w:val="0"/>
        <w:spacing w:before="50" w:afterLines="50" w:after="120" w:line="600" w:lineRule="exact"/>
        <w:jc w:val="center"/>
        <w:rPr>
          <w:rFonts w:ascii="宋体" w:hAnsi="宋体"/>
          <w:bCs/>
          <w:szCs w:val="28"/>
        </w:rPr>
      </w:pPr>
      <w:r>
        <w:rPr>
          <w:rFonts w:ascii="宋体" w:hAnsi="宋体" w:hint="eastAsia"/>
          <w:bCs/>
          <w:szCs w:val="28"/>
        </w:rPr>
        <w:lastRenderedPageBreak/>
        <w:t>6、残疾人福利性单位声明函</w:t>
      </w:r>
    </w:p>
    <w:p w:rsidR="00456AFF" w:rsidRDefault="00753A97">
      <w:pPr>
        <w:spacing w:line="600" w:lineRule="exact"/>
        <w:jc w:val="center"/>
        <w:rPr>
          <w:rFonts w:ascii="宋体" w:hAnsi="宋体" w:cs="宋体"/>
          <w:bCs/>
          <w:sz w:val="24"/>
        </w:rPr>
      </w:pPr>
      <w:r>
        <w:rPr>
          <w:rFonts w:ascii="宋体" w:hAnsi="宋体" w:cs="宋体" w:hint="eastAsia"/>
          <w:bCs/>
          <w:sz w:val="24"/>
        </w:rPr>
        <w:t>【非残疾人福利性单位不用提供】</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本单位对上述声明的真实性负责，如有虚假，将依法承但相应责任。</w:t>
      </w:r>
    </w:p>
    <w:p w:rsidR="00456AFF" w:rsidRDefault="00456AFF">
      <w:pPr>
        <w:spacing w:line="600" w:lineRule="exact"/>
        <w:ind w:firstLineChars="200" w:firstLine="480"/>
        <w:rPr>
          <w:rFonts w:ascii="宋体" w:hAnsi="宋体" w:cs="宋体"/>
          <w:bCs/>
          <w:sz w:val="24"/>
        </w:rPr>
      </w:pPr>
    </w:p>
    <w:p w:rsidR="00456AFF" w:rsidRDefault="00456AFF">
      <w:pPr>
        <w:spacing w:line="600" w:lineRule="exact"/>
        <w:ind w:firstLineChars="200" w:firstLine="480"/>
        <w:rPr>
          <w:rFonts w:ascii="宋体" w:hAnsi="宋体" w:cs="宋体"/>
          <w:bCs/>
          <w:sz w:val="24"/>
        </w:rPr>
      </w:pP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供应商名称(盖章)：</w:t>
      </w:r>
    </w:p>
    <w:p w:rsidR="00456AFF" w:rsidRDefault="00753A97">
      <w:pPr>
        <w:spacing w:line="600" w:lineRule="exact"/>
        <w:ind w:firstLineChars="200" w:firstLine="480"/>
        <w:rPr>
          <w:rFonts w:ascii="宋体" w:hAnsi="宋体" w:cs="宋体"/>
          <w:bCs/>
          <w:sz w:val="24"/>
        </w:rPr>
      </w:pPr>
      <w:r>
        <w:rPr>
          <w:rFonts w:ascii="宋体" w:hAnsi="宋体" w:cs="宋体" w:hint="eastAsia"/>
          <w:bCs/>
          <w:sz w:val="24"/>
        </w:rPr>
        <w:t>日期：  年  月  日</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lastRenderedPageBreak/>
        <w:t>技术文件格式：</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autoSpaceDE w:val="0"/>
        <w:autoSpaceDN w:val="0"/>
        <w:adjustRightInd w:val="0"/>
        <w:spacing w:line="540" w:lineRule="exact"/>
        <w:jc w:val="center"/>
        <w:rPr>
          <w:rFonts w:ascii="宋体" w:hAnsi="宋体"/>
          <w:bCs/>
          <w:sz w:val="24"/>
        </w:rPr>
      </w:pPr>
      <w:r>
        <w:rPr>
          <w:rFonts w:ascii="宋体" w:hAnsi="宋体" w:hint="eastAsia"/>
          <w:bCs/>
          <w:sz w:val="24"/>
        </w:rPr>
        <w:t>供应商根据“技术文件组成及评分标准要求”自拟格式</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pStyle w:val="a0"/>
      </w:pPr>
    </w:p>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lastRenderedPageBreak/>
        <w:t>商务文件格式：</w:t>
      </w:r>
    </w:p>
    <w:p w:rsidR="00456AFF" w:rsidRDefault="00456AFF">
      <w:pPr>
        <w:pStyle w:val="a6"/>
        <w:spacing w:line="600" w:lineRule="exact"/>
        <w:ind w:firstLine="0"/>
        <w:jc w:val="center"/>
        <w:rPr>
          <w:rFonts w:ascii="宋体" w:hAnsi="宋体"/>
          <w:bCs/>
          <w:sz w:val="24"/>
          <w:szCs w:val="24"/>
        </w:rPr>
      </w:pPr>
    </w:p>
    <w:p w:rsidR="00456AFF" w:rsidRDefault="00753A97">
      <w:pPr>
        <w:pStyle w:val="a6"/>
        <w:spacing w:line="600" w:lineRule="exact"/>
        <w:ind w:firstLine="0"/>
        <w:jc w:val="center"/>
        <w:rPr>
          <w:rFonts w:ascii="宋体" w:hAnsi="宋体"/>
          <w:bCs/>
          <w:sz w:val="24"/>
          <w:szCs w:val="24"/>
        </w:rPr>
      </w:pPr>
      <w:r>
        <w:rPr>
          <w:rFonts w:ascii="宋体" w:hAnsi="宋体" w:hint="eastAsia"/>
          <w:bCs/>
          <w:sz w:val="24"/>
          <w:szCs w:val="24"/>
        </w:rPr>
        <w:t>商务条款偏离表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0"/>
        <w:gridCol w:w="2285"/>
        <w:gridCol w:w="2000"/>
        <w:gridCol w:w="2143"/>
      </w:tblGrid>
      <w:tr w:rsidR="00456AFF">
        <w:trPr>
          <w:trHeight w:val="1269"/>
        </w:trPr>
        <w:tc>
          <w:tcPr>
            <w:tcW w:w="2680"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项目</w:t>
            </w:r>
          </w:p>
        </w:tc>
        <w:tc>
          <w:tcPr>
            <w:tcW w:w="2285"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招标文件要求</w:t>
            </w:r>
          </w:p>
        </w:tc>
        <w:tc>
          <w:tcPr>
            <w:tcW w:w="2000"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是否响应</w:t>
            </w:r>
          </w:p>
        </w:tc>
        <w:tc>
          <w:tcPr>
            <w:tcW w:w="2143"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供应商的承诺或说明</w:t>
            </w:r>
          </w:p>
        </w:tc>
      </w:tr>
      <w:tr w:rsidR="00456AFF">
        <w:trPr>
          <w:trHeight w:val="1269"/>
        </w:trPr>
        <w:tc>
          <w:tcPr>
            <w:tcW w:w="2680"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服务期</w:t>
            </w:r>
          </w:p>
        </w:tc>
        <w:tc>
          <w:tcPr>
            <w:tcW w:w="228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详见招标文件</w:t>
            </w:r>
          </w:p>
        </w:tc>
        <w:tc>
          <w:tcPr>
            <w:tcW w:w="2000"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214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1269"/>
        </w:trPr>
        <w:tc>
          <w:tcPr>
            <w:tcW w:w="2680"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付款方式</w:t>
            </w:r>
          </w:p>
        </w:tc>
        <w:tc>
          <w:tcPr>
            <w:tcW w:w="228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详见招标文件</w:t>
            </w:r>
          </w:p>
        </w:tc>
        <w:tc>
          <w:tcPr>
            <w:tcW w:w="2000"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214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1269"/>
        </w:trPr>
        <w:tc>
          <w:tcPr>
            <w:tcW w:w="2680"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其他要求</w:t>
            </w:r>
          </w:p>
        </w:tc>
        <w:tc>
          <w:tcPr>
            <w:tcW w:w="228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详见招标文件</w:t>
            </w:r>
          </w:p>
        </w:tc>
        <w:tc>
          <w:tcPr>
            <w:tcW w:w="2000"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214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1269"/>
        </w:trPr>
        <w:tc>
          <w:tcPr>
            <w:tcW w:w="2680"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2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000"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214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bl>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snapToGrid w:val="0"/>
        <w:spacing w:line="360" w:lineRule="auto"/>
        <w:rPr>
          <w:rFonts w:ascii="宋体" w:hAnsi="宋体"/>
          <w:bCs/>
          <w:sz w:val="24"/>
        </w:rPr>
      </w:pPr>
      <w:r>
        <w:rPr>
          <w:rFonts w:ascii="宋体" w:hAnsi="宋体" w:hint="eastAsia"/>
          <w:bCs/>
          <w:sz w:val="24"/>
        </w:rPr>
        <w:t>法定代表人或其授权代理人签名或盖章：</w:t>
      </w:r>
    </w:p>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t xml:space="preserve">                                                      日期：    年   月   日</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t>资信及其他文件格式：</w:t>
      </w:r>
    </w:p>
    <w:p w:rsidR="00456AFF" w:rsidRDefault="00753A97">
      <w:pPr>
        <w:pStyle w:val="a6"/>
        <w:numPr>
          <w:ilvl w:val="0"/>
          <w:numId w:val="9"/>
        </w:numPr>
        <w:spacing w:line="600" w:lineRule="exact"/>
        <w:jc w:val="center"/>
        <w:rPr>
          <w:rFonts w:ascii="宋体" w:hAnsi="宋体"/>
          <w:bCs/>
          <w:sz w:val="24"/>
          <w:szCs w:val="24"/>
        </w:rPr>
      </w:pPr>
      <w:r>
        <w:rPr>
          <w:rFonts w:ascii="宋体" w:hAnsi="宋体" w:hint="eastAsia"/>
          <w:bCs/>
          <w:sz w:val="24"/>
          <w:szCs w:val="24"/>
        </w:rPr>
        <w:t>供应商情况表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9"/>
        <w:gridCol w:w="998"/>
        <w:gridCol w:w="1092"/>
        <w:gridCol w:w="163"/>
        <w:gridCol w:w="793"/>
        <w:gridCol w:w="546"/>
        <w:gridCol w:w="546"/>
        <w:gridCol w:w="955"/>
        <w:gridCol w:w="1092"/>
        <w:gridCol w:w="962"/>
      </w:tblGrid>
      <w:tr w:rsidR="00456AFF">
        <w:trPr>
          <w:cantSplit/>
          <w:trHeight w:val="774"/>
        </w:trPr>
        <w:tc>
          <w:tcPr>
            <w:tcW w:w="8906" w:type="dxa"/>
            <w:gridSpan w:val="10"/>
            <w:tcBorders>
              <w:top w:val="single" w:sz="12" w:space="0" w:color="auto"/>
              <w:left w:val="single" w:sz="12" w:space="0" w:color="auto"/>
              <w:bottom w:val="single" w:sz="6" w:space="0" w:color="auto"/>
              <w:right w:val="single" w:sz="12"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企业情况</w:t>
            </w:r>
          </w:p>
        </w:tc>
      </w:tr>
      <w:tr w:rsidR="00456AFF">
        <w:trPr>
          <w:cantSplit/>
          <w:trHeight w:val="774"/>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单位名称</w:t>
            </w:r>
          </w:p>
        </w:tc>
        <w:tc>
          <w:tcPr>
            <w:tcW w:w="7147" w:type="dxa"/>
            <w:gridSpan w:val="9"/>
            <w:tcBorders>
              <w:top w:val="single" w:sz="6" w:space="0" w:color="auto"/>
              <w:left w:val="single" w:sz="6" w:space="0" w:color="auto"/>
              <w:bottom w:val="single" w:sz="6" w:space="0" w:color="auto"/>
              <w:right w:val="single" w:sz="12" w:space="0" w:color="auto"/>
            </w:tcBorders>
            <w:noWrap/>
            <w:vAlign w:val="center"/>
          </w:tcPr>
          <w:p w:rsidR="00456AFF" w:rsidRDefault="00456AFF">
            <w:pPr>
              <w:spacing w:line="500" w:lineRule="exact"/>
              <w:jc w:val="center"/>
              <w:rPr>
                <w:rFonts w:ascii="宋体" w:hAnsi="宋体"/>
                <w:bCs/>
                <w:sz w:val="24"/>
              </w:rPr>
            </w:pPr>
          </w:p>
        </w:tc>
      </w:tr>
      <w:tr w:rsidR="00456AFF">
        <w:trPr>
          <w:cantSplit/>
          <w:trHeight w:val="774"/>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地 址</w:t>
            </w:r>
          </w:p>
        </w:tc>
        <w:tc>
          <w:tcPr>
            <w:tcW w:w="3592" w:type="dxa"/>
            <w:gridSpan w:val="5"/>
            <w:tcBorders>
              <w:top w:val="single" w:sz="6" w:space="0" w:color="auto"/>
              <w:left w:val="single" w:sz="6" w:space="0" w:color="auto"/>
              <w:bottom w:val="single" w:sz="6" w:space="0" w:color="auto"/>
              <w:right w:val="single" w:sz="6" w:space="0" w:color="auto"/>
            </w:tcBorders>
            <w:noWrap/>
            <w:vAlign w:val="center"/>
          </w:tcPr>
          <w:p w:rsidR="00456AFF" w:rsidRDefault="00456AFF">
            <w:pPr>
              <w:spacing w:line="500" w:lineRule="exact"/>
              <w:jc w:val="center"/>
              <w:rPr>
                <w:rFonts w:ascii="宋体" w:hAnsi="宋体"/>
                <w:bCs/>
                <w:sz w:val="24"/>
              </w:rPr>
            </w:pPr>
          </w:p>
        </w:tc>
        <w:tc>
          <w:tcPr>
            <w:tcW w:w="1501" w:type="dxa"/>
            <w:gridSpan w:val="2"/>
            <w:tcBorders>
              <w:top w:val="single" w:sz="6" w:space="0" w:color="auto"/>
              <w:left w:val="single" w:sz="6"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法定代表人</w:t>
            </w:r>
          </w:p>
        </w:tc>
        <w:tc>
          <w:tcPr>
            <w:tcW w:w="2054" w:type="dxa"/>
            <w:gridSpan w:val="2"/>
            <w:tcBorders>
              <w:top w:val="single" w:sz="6" w:space="0" w:color="auto"/>
              <w:left w:val="single" w:sz="6" w:space="0" w:color="auto"/>
              <w:bottom w:val="single" w:sz="6" w:space="0" w:color="auto"/>
              <w:right w:val="single" w:sz="12" w:space="0" w:color="auto"/>
            </w:tcBorders>
            <w:noWrap/>
            <w:vAlign w:val="center"/>
          </w:tcPr>
          <w:p w:rsidR="00456AFF" w:rsidRDefault="00456AFF">
            <w:pPr>
              <w:spacing w:line="500" w:lineRule="exact"/>
              <w:jc w:val="center"/>
              <w:rPr>
                <w:rFonts w:ascii="宋体" w:hAnsi="宋体"/>
                <w:bCs/>
                <w:sz w:val="24"/>
              </w:rPr>
            </w:pPr>
          </w:p>
        </w:tc>
      </w:tr>
      <w:tr w:rsidR="00456AFF">
        <w:trPr>
          <w:cantSplit/>
          <w:trHeight w:val="774"/>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 xml:space="preserve">成立时间  </w:t>
            </w:r>
          </w:p>
        </w:tc>
        <w:tc>
          <w:tcPr>
            <w:tcW w:w="3592" w:type="dxa"/>
            <w:gridSpan w:val="5"/>
            <w:tcBorders>
              <w:top w:val="single" w:sz="6" w:space="0" w:color="auto"/>
              <w:left w:val="single" w:sz="6" w:space="0" w:color="auto"/>
              <w:bottom w:val="single" w:sz="6" w:space="0" w:color="auto"/>
              <w:right w:val="single" w:sz="6" w:space="0" w:color="auto"/>
            </w:tcBorders>
            <w:noWrap/>
            <w:vAlign w:val="center"/>
          </w:tcPr>
          <w:p w:rsidR="00456AFF" w:rsidRDefault="00456AFF">
            <w:pPr>
              <w:spacing w:line="500" w:lineRule="exact"/>
              <w:jc w:val="center"/>
              <w:rPr>
                <w:rFonts w:ascii="宋体" w:hAnsi="宋体"/>
                <w:bCs/>
                <w:sz w:val="24"/>
              </w:rPr>
            </w:pPr>
          </w:p>
        </w:tc>
        <w:tc>
          <w:tcPr>
            <w:tcW w:w="1501" w:type="dxa"/>
            <w:gridSpan w:val="2"/>
            <w:tcBorders>
              <w:top w:val="single" w:sz="6" w:space="0" w:color="auto"/>
              <w:left w:val="single" w:sz="6"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注册资本</w:t>
            </w:r>
          </w:p>
        </w:tc>
        <w:tc>
          <w:tcPr>
            <w:tcW w:w="2054" w:type="dxa"/>
            <w:gridSpan w:val="2"/>
            <w:tcBorders>
              <w:top w:val="single" w:sz="6" w:space="0" w:color="auto"/>
              <w:left w:val="single" w:sz="6" w:space="0" w:color="auto"/>
              <w:bottom w:val="single" w:sz="6" w:space="0" w:color="auto"/>
              <w:right w:val="single" w:sz="12" w:space="0" w:color="auto"/>
            </w:tcBorders>
            <w:noWrap/>
            <w:vAlign w:val="center"/>
          </w:tcPr>
          <w:p w:rsidR="00456AFF" w:rsidRDefault="00456AFF">
            <w:pPr>
              <w:spacing w:line="500" w:lineRule="exact"/>
              <w:jc w:val="center"/>
              <w:rPr>
                <w:rFonts w:ascii="宋体" w:hAnsi="宋体"/>
                <w:bCs/>
                <w:sz w:val="24"/>
              </w:rPr>
            </w:pPr>
          </w:p>
        </w:tc>
      </w:tr>
      <w:tr w:rsidR="00456AFF">
        <w:trPr>
          <w:cantSplit/>
          <w:trHeight w:val="774"/>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 xml:space="preserve">开户银行  </w:t>
            </w:r>
          </w:p>
        </w:tc>
        <w:tc>
          <w:tcPr>
            <w:tcW w:w="2253" w:type="dxa"/>
            <w:gridSpan w:val="3"/>
            <w:tcBorders>
              <w:top w:val="single" w:sz="6" w:space="0" w:color="auto"/>
              <w:left w:val="single" w:sz="6" w:space="0" w:color="auto"/>
              <w:bottom w:val="single" w:sz="6" w:space="0" w:color="auto"/>
              <w:right w:val="single" w:sz="6" w:space="0" w:color="auto"/>
            </w:tcBorders>
            <w:noWrap/>
            <w:vAlign w:val="center"/>
          </w:tcPr>
          <w:p w:rsidR="00456AFF" w:rsidRDefault="00456AFF">
            <w:pPr>
              <w:spacing w:line="500" w:lineRule="exact"/>
              <w:jc w:val="center"/>
              <w:rPr>
                <w:rFonts w:ascii="宋体" w:hAnsi="宋体"/>
                <w:bCs/>
                <w:sz w:val="24"/>
              </w:rPr>
            </w:pPr>
          </w:p>
        </w:tc>
        <w:tc>
          <w:tcPr>
            <w:tcW w:w="1339" w:type="dxa"/>
            <w:gridSpan w:val="2"/>
            <w:tcBorders>
              <w:top w:val="single" w:sz="6" w:space="0" w:color="auto"/>
              <w:left w:val="single" w:sz="6"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帐 号</w:t>
            </w:r>
          </w:p>
        </w:tc>
        <w:tc>
          <w:tcPr>
            <w:tcW w:w="3555" w:type="dxa"/>
            <w:gridSpan w:val="4"/>
            <w:tcBorders>
              <w:top w:val="single" w:sz="6" w:space="0" w:color="auto"/>
              <w:left w:val="single" w:sz="6" w:space="0" w:color="auto"/>
              <w:bottom w:val="single" w:sz="6" w:space="0" w:color="auto"/>
              <w:right w:val="single" w:sz="12" w:space="0" w:color="auto"/>
            </w:tcBorders>
            <w:noWrap/>
            <w:vAlign w:val="center"/>
          </w:tcPr>
          <w:p w:rsidR="00456AFF" w:rsidRDefault="00456AFF">
            <w:pPr>
              <w:spacing w:line="500" w:lineRule="exact"/>
              <w:jc w:val="center"/>
              <w:rPr>
                <w:rFonts w:ascii="宋体" w:hAnsi="宋体"/>
                <w:bCs/>
                <w:sz w:val="24"/>
              </w:rPr>
            </w:pPr>
          </w:p>
        </w:tc>
      </w:tr>
      <w:tr w:rsidR="00456AFF">
        <w:trPr>
          <w:cantSplit/>
          <w:trHeight w:val="774"/>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联系电话</w:t>
            </w:r>
          </w:p>
        </w:tc>
        <w:tc>
          <w:tcPr>
            <w:tcW w:w="7147" w:type="dxa"/>
            <w:gridSpan w:val="9"/>
            <w:tcBorders>
              <w:top w:val="single" w:sz="6" w:space="0" w:color="auto"/>
              <w:left w:val="single" w:sz="6" w:space="0" w:color="auto"/>
              <w:bottom w:val="single" w:sz="6" w:space="0" w:color="auto"/>
              <w:right w:val="single" w:sz="12" w:space="0" w:color="auto"/>
            </w:tcBorders>
            <w:noWrap/>
            <w:vAlign w:val="center"/>
          </w:tcPr>
          <w:p w:rsidR="00456AFF" w:rsidRDefault="00456AFF">
            <w:pPr>
              <w:spacing w:line="500" w:lineRule="exact"/>
              <w:ind w:firstLineChars="150" w:firstLine="360"/>
              <w:rPr>
                <w:rFonts w:ascii="宋体" w:hAnsi="宋体"/>
                <w:bCs/>
                <w:sz w:val="24"/>
              </w:rPr>
            </w:pPr>
          </w:p>
        </w:tc>
      </w:tr>
      <w:tr w:rsidR="00456AFF">
        <w:trPr>
          <w:cantSplit/>
          <w:trHeight w:val="491"/>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企业总人数</w:t>
            </w:r>
          </w:p>
        </w:tc>
        <w:tc>
          <w:tcPr>
            <w:tcW w:w="998" w:type="dxa"/>
            <w:tcBorders>
              <w:top w:val="single" w:sz="6" w:space="0" w:color="auto"/>
              <w:left w:val="single" w:sz="6" w:space="0" w:color="auto"/>
              <w:bottom w:val="single" w:sz="6" w:space="0" w:color="auto"/>
              <w:right w:val="single" w:sz="6" w:space="0" w:color="auto"/>
            </w:tcBorders>
            <w:noWrap/>
            <w:vAlign w:val="center"/>
          </w:tcPr>
          <w:p w:rsidR="00456AFF" w:rsidRDefault="00456AFF">
            <w:pPr>
              <w:spacing w:line="500" w:lineRule="exact"/>
              <w:jc w:val="center"/>
              <w:rPr>
                <w:rFonts w:ascii="宋体" w:hAnsi="宋体"/>
                <w:bCs/>
                <w:sz w:val="24"/>
              </w:rPr>
            </w:pPr>
          </w:p>
        </w:tc>
        <w:tc>
          <w:tcPr>
            <w:tcW w:w="1092" w:type="dxa"/>
            <w:tcBorders>
              <w:top w:val="single" w:sz="6" w:space="0" w:color="auto"/>
              <w:left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管理</w:t>
            </w:r>
          </w:p>
          <w:p w:rsidR="00456AFF" w:rsidRDefault="00753A97">
            <w:pPr>
              <w:spacing w:line="500" w:lineRule="exact"/>
              <w:jc w:val="center"/>
              <w:rPr>
                <w:rFonts w:ascii="宋体" w:hAnsi="宋体"/>
                <w:bCs/>
                <w:sz w:val="24"/>
              </w:rPr>
            </w:pPr>
            <w:r>
              <w:rPr>
                <w:rFonts w:ascii="宋体" w:hAnsi="宋体" w:hint="eastAsia"/>
                <w:bCs/>
                <w:sz w:val="24"/>
              </w:rPr>
              <w:t>人员</w:t>
            </w:r>
          </w:p>
        </w:tc>
        <w:tc>
          <w:tcPr>
            <w:tcW w:w="956" w:type="dxa"/>
            <w:gridSpan w:val="2"/>
            <w:tcBorders>
              <w:top w:val="single" w:sz="6" w:space="0" w:color="auto"/>
              <w:left w:val="single" w:sz="6" w:space="0" w:color="auto"/>
              <w:bottom w:val="single" w:sz="6" w:space="0" w:color="auto"/>
              <w:right w:val="single" w:sz="6" w:space="0" w:color="auto"/>
            </w:tcBorders>
            <w:noWrap/>
            <w:vAlign w:val="center"/>
          </w:tcPr>
          <w:p w:rsidR="00456AFF" w:rsidRDefault="00456AFF">
            <w:pPr>
              <w:spacing w:line="500" w:lineRule="exact"/>
              <w:jc w:val="center"/>
              <w:rPr>
                <w:rFonts w:ascii="宋体" w:hAnsi="宋体"/>
                <w:bCs/>
                <w:sz w:val="24"/>
              </w:rPr>
            </w:pPr>
          </w:p>
        </w:tc>
        <w:tc>
          <w:tcPr>
            <w:tcW w:w="1092" w:type="dxa"/>
            <w:gridSpan w:val="2"/>
            <w:tcBorders>
              <w:top w:val="single" w:sz="6" w:space="0" w:color="auto"/>
              <w:left w:val="single" w:sz="6" w:space="0" w:color="auto"/>
              <w:bottom w:val="single" w:sz="6" w:space="0" w:color="auto"/>
              <w:right w:val="single" w:sz="4"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技术</w:t>
            </w:r>
          </w:p>
          <w:p w:rsidR="00456AFF" w:rsidRDefault="00753A97">
            <w:pPr>
              <w:spacing w:line="500" w:lineRule="exact"/>
              <w:jc w:val="center"/>
              <w:rPr>
                <w:rFonts w:ascii="宋体" w:hAnsi="宋体"/>
                <w:bCs/>
                <w:sz w:val="24"/>
              </w:rPr>
            </w:pPr>
            <w:r>
              <w:rPr>
                <w:rFonts w:ascii="宋体" w:hAnsi="宋体" w:hint="eastAsia"/>
                <w:bCs/>
                <w:sz w:val="24"/>
              </w:rPr>
              <w:t>人员</w:t>
            </w:r>
          </w:p>
        </w:tc>
        <w:tc>
          <w:tcPr>
            <w:tcW w:w="955" w:type="dxa"/>
            <w:tcBorders>
              <w:top w:val="single" w:sz="6" w:space="0" w:color="auto"/>
              <w:left w:val="single" w:sz="4" w:space="0" w:color="auto"/>
              <w:bottom w:val="single" w:sz="6" w:space="0" w:color="auto"/>
              <w:right w:val="single" w:sz="4" w:space="0" w:color="auto"/>
            </w:tcBorders>
            <w:noWrap/>
            <w:vAlign w:val="center"/>
          </w:tcPr>
          <w:p w:rsidR="00456AFF" w:rsidRDefault="00456AFF">
            <w:pPr>
              <w:spacing w:line="500" w:lineRule="exact"/>
              <w:jc w:val="center"/>
              <w:rPr>
                <w:rFonts w:ascii="宋体" w:hAnsi="宋体"/>
                <w:bCs/>
                <w:sz w:val="24"/>
              </w:rPr>
            </w:pPr>
          </w:p>
        </w:tc>
        <w:tc>
          <w:tcPr>
            <w:tcW w:w="1092" w:type="dxa"/>
            <w:tcBorders>
              <w:top w:val="single" w:sz="6" w:space="0" w:color="auto"/>
              <w:left w:val="single" w:sz="4" w:space="0" w:color="auto"/>
              <w:bottom w:val="single" w:sz="6" w:space="0" w:color="auto"/>
              <w:right w:val="single" w:sz="4"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职工</w:t>
            </w:r>
          </w:p>
          <w:p w:rsidR="00456AFF" w:rsidRDefault="00753A97">
            <w:pPr>
              <w:spacing w:line="500" w:lineRule="exact"/>
              <w:jc w:val="center"/>
              <w:rPr>
                <w:rFonts w:ascii="宋体" w:hAnsi="宋体"/>
                <w:bCs/>
                <w:sz w:val="24"/>
              </w:rPr>
            </w:pPr>
            <w:r>
              <w:rPr>
                <w:rFonts w:ascii="宋体" w:hAnsi="宋体" w:hint="eastAsia"/>
                <w:bCs/>
                <w:sz w:val="24"/>
              </w:rPr>
              <w:t>人员</w:t>
            </w:r>
          </w:p>
        </w:tc>
        <w:tc>
          <w:tcPr>
            <w:tcW w:w="962" w:type="dxa"/>
            <w:tcBorders>
              <w:top w:val="single" w:sz="6" w:space="0" w:color="auto"/>
              <w:left w:val="single" w:sz="4" w:space="0" w:color="auto"/>
              <w:bottom w:val="single" w:sz="6" w:space="0" w:color="auto"/>
              <w:right w:val="single" w:sz="12" w:space="0" w:color="auto"/>
            </w:tcBorders>
            <w:noWrap/>
            <w:vAlign w:val="center"/>
          </w:tcPr>
          <w:p w:rsidR="00456AFF" w:rsidRDefault="00456AFF">
            <w:pPr>
              <w:spacing w:line="500" w:lineRule="exact"/>
              <w:jc w:val="center"/>
              <w:rPr>
                <w:rFonts w:ascii="宋体" w:hAnsi="宋体"/>
                <w:bCs/>
                <w:sz w:val="24"/>
              </w:rPr>
            </w:pPr>
          </w:p>
        </w:tc>
      </w:tr>
      <w:tr w:rsidR="00456AFF">
        <w:trPr>
          <w:cantSplit/>
          <w:trHeight w:val="774"/>
        </w:trPr>
        <w:tc>
          <w:tcPr>
            <w:tcW w:w="1759" w:type="dxa"/>
            <w:tcBorders>
              <w:top w:val="single" w:sz="6" w:space="0" w:color="auto"/>
              <w:left w:val="single" w:sz="12" w:space="0" w:color="auto"/>
              <w:bottom w:val="single" w:sz="6"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经营范围</w:t>
            </w:r>
          </w:p>
        </w:tc>
        <w:tc>
          <w:tcPr>
            <w:tcW w:w="7147" w:type="dxa"/>
            <w:gridSpan w:val="9"/>
            <w:tcBorders>
              <w:top w:val="single" w:sz="6" w:space="0" w:color="auto"/>
              <w:left w:val="single" w:sz="6" w:space="0" w:color="auto"/>
              <w:bottom w:val="single" w:sz="6" w:space="0" w:color="auto"/>
              <w:right w:val="single" w:sz="12" w:space="0" w:color="auto"/>
            </w:tcBorders>
            <w:noWrap/>
            <w:vAlign w:val="center"/>
          </w:tcPr>
          <w:p w:rsidR="00456AFF" w:rsidRDefault="00456AFF">
            <w:pPr>
              <w:spacing w:line="500" w:lineRule="exact"/>
              <w:jc w:val="center"/>
              <w:rPr>
                <w:rFonts w:ascii="宋体" w:hAnsi="宋体"/>
                <w:bCs/>
                <w:sz w:val="24"/>
              </w:rPr>
            </w:pPr>
          </w:p>
        </w:tc>
      </w:tr>
      <w:tr w:rsidR="00456AFF">
        <w:trPr>
          <w:cantSplit/>
          <w:trHeight w:val="2534"/>
        </w:trPr>
        <w:tc>
          <w:tcPr>
            <w:tcW w:w="1759" w:type="dxa"/>
            <w:tcBorders>
              <w:top w:val="single" w:sz="6" w:space="0" w:color="auto"/>
              <w:left w:val="single" w:sz="12" w:space="0" w:color="auto"/>
              <w:bottom w:val="single" w:sz="4" w:space="0" w:color="auto"/>
              <w:right w:val="single" w:sz="6" w:space="0" w:color="auto"/>
            </w:tcBorders>
            <w:noWrap/>
            <w:vAlign w:val="center"/>
          </w:tcPr>
          <w:p w:rsidR="00456AFF" w:rsidRDefault="00753A97">
            <w:pPr>
              <w:spacing w:line="500" w:lineRule="exact"/>
              <w:jc w:val="center"/>
              <w:rPr>
                <w:rFonts w:ascii="宋体" w:hAnsi="宋体"/>
                <w:bCs/>
                <w:sz w:val="24"/>
              </w:rPr>
            </w:pPr>
            <w:r>
              <w:rPr>
                <w:rFonts w:ascii="宋体" w:hAnsi="宋体" w:hint="eastAsia"/>
                <w:bCs/>
                <w:sz w:val="24"/>
              </w:rPr>
              <w:t>企业现有的资</w:t>
            </w:r>
          </w:p>
          <w:p w:rsidR="00456AFF" w:rsidRDefault="00753A97">
            <w:pPr>
              <w:spacing w:line="500" w:lineRule="exact"/>
              <w:jc w:val="center"/>
              <w:rPr>
                <w:rFonts w:ascii="宋体" w:hAnsi="宋体"/>
                <w:bCs/>
                <w:sz w:val="24"/>
              </w:rPr>
            </w:pPr>
            <w:r>
              <w:rPr>
                <w:rFonts w:ascii="宋体" w:hAnsi="宋体" w:hint="eastAsia"/>
                <w:bCs/>
                <w:sz w:val="24"/>
              </w:rPr>
              <w:t>质证书</w:t>
            </w:r>
          </w:p>
        </w:tc>
        <w:tc>
          <w:tcPr>
            <w:tcW w:w="7147" w:type="dxa"/>
            <w:gridSpan w:val="9"/>
            <w:tcBorders>
              <w:top w:val="single" w:sz="6" w:space="0" w:color="auto"/>
              <w:left w:val="single" w:sz="6" w:space="0" w:color="auto"/>
              <w:bottom w:val="single" w:sz="4" w:space="0" w:color="auto"/>
              <w:right w:val="single" w:sz="12" w:space="0" w:color="auto"/>
            </w:tcBorders>
            <w:noWrap/>
            <w:vAlign w:val="center"/>
          </w:tcPr>
          <w:p w:rsidR="00456AFF" w:rsidRDefault="00456AFF">
            <w:pPr>
              <w:spacing w:line="500" w:lineRule="exact"/>
              <w:jc w:val="center"/>
              <w:rPr>
                <w:rFonts w:ascii="宋体" w:hAnsi="宋体"/>
                <w:bCs/>
                <w:sz w:val="24"/>
              </w:rPr>
            </w:pPr>
          </w:p>
          <w:p w:rsidR="00456AFF" w:rsidRDefault="00456AFF">
            <w:pPr>
              <w:spacing w:line="500" w:lineRule="exact"/>
              <w:jc w:val="center"/>
              <w:rPr>
                <w:rFonts w:ascii="宋体" w:hAnsi="宋体"/>
                <w:bCs/>
                <w:sz w:val="24"/>
              </w:rPr>
            </w:pPr>
          </w:p>
          <w:p w:rsidR="00456AFF" w:rsidRDefault="00456AFF">
            <w:pPr>
              <w:spacing w:line="500" w:lineRule="exact"/>
              <w:jc w:val="center"/>
              <w:rPr>
                <w:rFonts w:ascii="宋体" w:hAnsi="宋体"/>
                <w:bCs/>
                <w:sz w:val="24"/>
              </w:rPr>
            </w:pPr>
          </w:p>
          <w:p w:rsidR="00456AFF" w:rsidRDefault="00456AFF">
            <w:pPr>
              <w:spacing w:line="500" w:lineRule="exact"/>
              <w:jc w:val="center"/>
              <w:rPr>
                <w:rFonts w:ascii="宋体" w:hAnsi="宋体"/>
                <w:bCs/>
                <w:sz w:val="24"/>
              </w:rPr>
            </w:pPr>
          </w:p>
          <w:p w:rsidR="00456AFF" w:rsidRDefault="00456AFF">
            <w:pPr>
              <w:spacing w:line="500" w:lineRule="exact"/>
              <w:jc w:val="center"/>
              <w:rPr>
                <w:rFonts w:ascii="宋体" w:hAnsi="宋体"/>
                <w:bCs/>
                <w:sz w:val="24"/>
              </w:rPr>
            </w:pPr>
          </w:p>
          <w:p w:rsidR="00456AFF" w:rsidRDefault="00456AFF">
            <w:pPr>
              <w:spacing w:line="500" w:lineRule="exact"/>
              <w:rPr>
                <w:rFonts w:ascii="宋体" w:hAnsi="宋体"/>
                <w:bCs/>
                <w:sz w:val="24"/>
              </w:rPr>
            </w:pPr>
          </w:p>
        </w:tc>
      </w:tr>
    </w:tbl>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t>注：表格不能满足时可自行增加。</w:t>
      </w:r>
    </w:p>
    <w:p w:rsidR="00456AFF" w:rsidRDefault="00753A97">
      <w:pPr>
        <w:spacing w:before="120" w:line="420" w:lineRule="exact"/>
        <w:ind w:firstLine="319"/>
        <w:rPr>
          <w:rFonts w:ascii="宋体" w:hAnsi="宋体"/>
          <w:bCs/>
          <w:sz w:val="24"/>
        </w:rPr>
      </w:pPr>
      <w:r>
        <w:rPr>
          <w:rFonts w:ascii="宋体" w:hAnsi="宋体" w:hint="eastAsia"/>
          <w:bCs/>
          <w:sz w:val="24"/>
        </w:rPr>
        <w:t xml:space="preserve">法定代表人或授权代表签字：             </w:t>
      </w:r>
    </w:p>
    <w:p w:rsidR="00456AFF" w:rsidRDefault="00753A97">
      <w:pPr>
        <w:spacing w:before="120" w:after="50" w:line="420" w:lineRule="exact"/>
        <w:ind w:firstLineChars="150" w:firstLine="360"/>
        <w:rPr>
          <w:rFonts w:ascii="宋体" w:hAnsi="宋体"/>
          <w:bCs/>
          <w:sz w:val="24"/>
        </w:rPr>
      </w:pPr>
      <w:r>
        <w:rPr>
          <w:rFonts w:ascii="宋体" w:hAnsi="宋体" w:hint="eastAsia"/>
          <w:bCs/>
          <w:sz w:val="24"/>
        </w:rPr>
        <w:t xml:space="preserve">供应商公章：                                     </w:t>
      </w:r>
    </w:p>
    <w:p w:rsidR="00456AFF" w:rsidRDefault="00753A97">
      <w:pPr>
        <w:autoSpaceDE w:val="0"/>
        <w:autoSpaceDN w:val="0"/>
        <w:adjustRightInd w:val="0"/>
        <w:spacing w:line="540" w:lineRule="exact"/>
        <w:jc w:val="center"/>
        <w:rPr>
          <w:rFonts w:ascii="宋体" w:hAnsi="宋体"/>
          <w:bCs/>
          <w:sz w:val="24"/>
        </w:rPr>
      </w:pPr>
      <w:r>
        <w:rPr>
          <w:rFonts w:ascii="宋体" w:hAnsi="宋体" w:hint="eastAsia"/>
          <w:bCs/>
          <w:sz w:val="24"/>
        </w:rPr>
        <w:t xml:space="preserve">                                                           年    月    日</w:t>
      </w:r>
    </w:p>
    <w:p w:rsidR="00456AFF" w:rsidRDefault="00753A97">
      <w:pPr>
        <w:pStyle w:val="a6"/>
        <w:spacing w:line="600" w:lineRule="exact"/>
        <w:ind w:firstLine="0"/>
        <w:jc w:val="center"/>
        <w:rPr>
          <w:rFonts w:ascii="宋体" w:hAnsi="宋体"/>
          <w:bCs/>
          <w:sz w:val="24"/>
          <w:szCs w:val="24"/>
        </w:rPr>
      </w:pPr>
      <w:r>
        <w:rPr>
          <w:rFonts w:ascii="宋体" w:hAnsi="宋体" w:hint="eastAsia"/>
          <w:bCs/>
          <w:sz w:val="24"/>
          <w:szCs w:val="24"/>
        </w:rPr>
        <w:lastRenderedPageBreak/>
        <w:t>2、企业业绩</w:t>
      </w:r>
    </w:p>
    <w:p w:rsidR="00456AFF" w:rsidRDefault="00753A97">
      <w:pPr>
        <w:spacing w:line="360" w:lineRule="auto"/>
        <w:rPr>
          <w:rFonts w:ascii="宋体" w:hAnsi="宋体"/>
          <w:bCs/>
          <w:sz w:val="24"/>
        </w:rPr>
      </w:pPr>
      <w:r>
        <w:rPr>
          <w:rFonts w:ascii="宋体" w:hAnsi="宋体" w:hint="eastAsia"/>
          <w:bCs/>
          <w:sz w:val="24"/>
        </w:rPr>
        <w:t>供应商全称（加盖公章）：</w:t>
      </w:r>
    </w:p>
    <w:p w:rsidR="00456AFF" w:rsidRDefault="00753A97">
      <w:pPr>
        <w:spacing w:line="360" w:lineRule="auto"/>
        <w:rPr>
          <w:rFonts w:ascii="宋体" w:hAnsi="宋体"/>
          <w:bCs/>
          <w:sz w:val="24"/>
        </w:rPr>
      </w:pPr>
      <w:r>
        <w:rPr>
          <w:rFonts w:ascii="宋体" w:hAnsi="宋体"/>
          <w:bCs/>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29"/>
        <w:gridCol w:w="1715"/>
        <w:gridCol w:w="1572"/>
        <w:gridCol w:w="1286"/>
        <w:gridCol w:w="1715"/>
        <w:gridCol w:w="1313"/>
      </w:tblGrid>
      <w:tr w:rsidR="00456AFF">
        <w:trPr>
          <w:trHeight w:val="846"/>
          <w:jc w:val="center"/>
        </w:trPr>
        <w:tc>
          <w:tcPr>
            <w:tcW w:w="859" w:type="dxa"/>
            <w:noWrap/>
            <w:vAlign w:val="center"/>
          </w:tcPr>
          <w:p w:rsidR="00456AFF" w:rsidRDefault="00753A97">
            <w:pPr>
              <w:spacing w:line="360" w:lineRule="auto"/>
              <w:jc w:val="center"/>
              <w:rPr>
                <w:rFonts w:ascii="宋体" w:hAnsi="宋体"/>
                <w:bCs/>
                <w:sz w:val="24"/>
              </w:rPr>
            </w:pPr>
            <w:r>
              <w:rPr>
                <w:rFonts w:ascii="宋体" w:hAnsi="宋体" w:hint="eastAsia"/>
                <w:bCs/>
                <w:sz w:val="24"/>
              </w:rPr>
              <w:t>序号</w:t>
            </w:r>
          </w:p>
        </w:tc>
        <w:tc>
          <w:tcPr>
            <w:tcW w:w="1429" w:type="dxa"/>
            <w:noWrap/>
            <w:vAlign w:val="center"/>
          </w:tcPr>
          <w:p w:rsidR="00456AFF" w:rsidRDefault="00753A97">
            <w:pPr>
              <w:spacing w:line="360" w:lineRule="auto"/>
              <w:jc w:val="center"/>
              <w:rPr>
                <w:rFonts w:ascii="宋体" w:hAnsi="宋体"/>
                <w:bCs/>
                <w:sz w:val="24"/>
              </w:rPr>
            </w:pPr>
            <w:r>
              <w:rPr>
                <w:rFonts w:ascii="宋体" w:hAnsi="宋体" w:hint="eastAsia"/>
                <w:bCs/>
                <w:sz w:val="24"/>
              </w:rPr>
              <w:t>项目名称</w:t>
            </w:r>
          </w:p>
        </w:tc>
        <w:tc>
          <w:tcPr>
            <w:tcW w:w="1715" w:type="dxa"/>
            <w:noWrap/>
            <w:vAlign w:val="center"/>
          </w:tcPr>
          <w:p w:rsidR="00456AFF" w:rsidRDefault="00753A97">
            <w:pPr>
              <w:spacing w:line="360" w:lineRule="auto"/>
              <w:jc w:val="center"/>
              <w:rPr>
                <w:rFonts w:ascii="宋体" w:hAnsi="宋体"/>
                <w:bCs/>
                <w:sz w:val="24"/>
              </w:rPr>
            </w:pPr>
            <w:r>
              <w:rPr>
                <w:rFonts w:ascii="宋体" w:hAnsi="宋体" w:hint="eastAsia"/>
                <w:bCs/>
                <w:sz w:val="24"/>
              </w:rPr>
              <w:t>使用方</w:t>
            </w:r>
          </w:p>
        </w:tc>
        <w:tc>
          <w:tcPr>
            <w:tcW w:w="1572" w:type="dxa"/>
            <w:noWrap/>
            <w:vAlign w:val="center"/>
          </w:tcPr>
          <w:p w:rsidR="00456AFF" w:rsidRDefault="00753A97">
            <w:pPr>
              <w:spacing w:line="360" w:lineRule="auto"/>
              <w:jc w:val="center"/>
              <w:rPr>
                <w:rFonts w:ascii="宋体" w:hAnsi="宋体"/>
                <w:bCs/>
                <w:sz w:val="24"/>
              </w:rPr>
            </w:pPr>
            <w:r>
              <w:rPr>
                <w:rFonts w:ascii="宋体" w:hAnsi="宋体" w:hint="eastAsia"/>
                <w:bCs/>
                <w:sz w:val="24"/>
              </w:rPr>
              <w:t>合同金额</w:t>
            </w:r>
          </w:p>
          <w:p w:rsidR="00456AFF" w:rsidRDefault="00753A97">
            <w:pPr>
              <w:spacing w:line="360" w:lineRule="auto"/>
              <w:jc w:val="center"/>
              <w:rPr>
                <w:rFonts w:ascii="宋体" w:hAnsi="宋体"/>
                <w:bCs/>
                <w:sz w:val="24"/>
              </w:rPr>
            </w:pPr>
            <w:r>
              <w:rPr>
                <w:rFonts w:ascii="宋体" w:hAnsi="宋体" w:hint="eastAsia"/>
                <w:bCs/>
                <w:sz w:val="24"/>
              </w:rPr>
              <w:t>(人民币)</w:t>
            </w:r>
          </w:p>
        </w:tc>
        <w:tc>
          <w:tcPr>
            <w:tcW w:w="1286" w:type="dxa"/>
            <w:noWrap/>
            <w:vAlign w:val="center"/>
          </w:tcPr>
          <w:p w:rsidR="00456AFF" w:rsidRDefault="00753A97">
            <w:pPr>
              <w:spacing w:line="360" w:lineRule="auto"/>
              <w:jc w:val="center"/>
              <w:rPr>
                <w:rFonts w:ascii="宋体" w:hAnsi="宋体"/>
                <w:bCs/>
                <w:sz w:val="24"/>
              </w:rPr>
            </w:pPr>
            <w:r>
              <w:rPr>
                <w:rFonts w:ascii="宋体" w:hAnsi="宋体" w:hint="eastAsia"/>
                <w:bCs/>
                <w:sz w:val="24"/>
              </w:rPr>
              <w:t>签订时间</w:t>
            </w:r>
          </w:p>
        </w:tc>
        <w:tc>
          <w:tcPr>
            <w:tcW w:w="1715" w:type="dxa"/>
            <w:noWrap/>
            <w:vAlign w:val="center"/>
          </w:tcPr>
          <w:p w:rsidR="00456AFF" w:rsidRDefault="00753A97">
            <w:pPr>
              <w:spacing w:line="360" w:lineRule="auto"/>
              <w:jc w:val="center"/>
              <w:rPr>
                <w:rFonts w:ascii="宋体" w:hAnsi="宋体"/>
                <w:bCs/>
                <w:sz w:val="24"/>
              </w:rPr>
            </w:pPr>
            <w:r>
              <w:rPr>
                <w:rFonts w:ascii="宋体" w:hAnsi="宋体" w:hint="eastAsia"/>
                <w:bCs/>
                <w:sz w:val="24"/>
              </w:rPr>
              <w:t>使用方联系人</w:t>
            </w:r>
          </w:p>
        </w:tc>
        <w:tc>
          <w:tcPr>
            <w:tcW w:w="1313" w:type="dxa"/>
            <w:noWrap/>
            <w:vAlign w:val="center"/>
          </w:tcPr>
          <w:p w:rsidR="00456AFF" w:rsidRDefault="00753A97">
            <w:pPr>
              <w:spacing w:line="360" w:lineRule="auto"/>
              <w:jc w:val="center"/>
              <w:rPr>
                <w:rFonts w:ascii="宋体" w:hAnsi="宋体"/>
                <w:bCs/>
                <w:sz w:val="24"/>
              </w:rPr>
            </w:pPr>
            <w:r>
              <w:rPr>
                <w:rFonts w:ascii="宋体" w:hAnsi="宋体" w:hint="eastAsia"/>
                <w:bCs/>
                <w:sz w:val="24"/>
              </w:rPr>
              <w:t>联系方式</w:t>
            </w: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r w:rsidR="00456AFF">
        <w:trPr>
          <w:trHeight w:val="786"/>
          <w:jc w:val="center"/>
        </w:trPr>
        <w:tc>
          <w:tcPr>
            <w:tcW w:w="859" w:type="dxa"/>
            <w:noWrap/>
            <w:vAlign w:val="center"/>
          </w:tcPr>
          <w:p w:rsidR="00456AFF" w:rsidRDefault="00456AFF">
            <w:pPr>
              <w:spacing w:line="360" w:lineRule="auto"/>
              <w:jc w:val="center"/>
              <w:rPr>
                <w:rFonts w:ascii="宋体" w:hAnsi="宋体"/>
                <w:bCs/>
                <w:sz w:val="24"/>
              </w:rPr>
            </w:pPr>
          </w:p>
        </w:tc>
        <w:tc>
          <w:tcPr>
            <w:tcW w:w="1429"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572" w:type="dxa"/>
            <w:noWrap/>
            <w:vAlign w:val="center"/>
          </w:tcPr>
          <w:p w:rsidR="00456AFF" w:rsidRDefault="00456AFF">
            <w:pPr>
              <w:spacing w:line="360" w:lineRule="auto"/>
              <w:jc w:val="center"/>
              <w:rPr>
                <w:rFonts w:ascii="宋体" w:hAnsi="宋体"/>
                <w:bCs/>
                <w:sz w:val="24"/>
              </w:rPr>
            </w:pPr>
          </w:p>
        </w:tc>
        <w:tc>
          <w:tcPr>
            <w:tcW w:w="1286" w:type="dxa"/>
            <w:noWrap/>
            <w:vAlign w:val="center"/>
          </w:tcPr>
          <w:p w:rsidR="00456AFF" w:rsidRDefault="00456AFF">
            <w:pPr>
              <w:spacing w:line="360" w:lineRule="auto"/>
              <w:jc w:val="center"/>
              <w:rPr>
                <w:rFonts w:ascii="宋体" w:hAnsi="宋体"/>
                <w:bCs/>
                <w:sz w:val="24"/>
              </w:rPr>
            </w:pPr>
          </w:p>
        </w:tc>
        <w:tc>
          <w:tcPr>
            <w:tcW w:w="1715" w:type="dxa"/>
            <w:noWrap/>
            <w:vAlign w:val="center"/>
          </w:tcPr>
          <w:p w:rsidR="00456AFF" w:rsidRDefault="00456AFF">
            <w:pPr>
              <w:spacing w:line="360" w:lineRule="auto"/>
              <w:jc w:val="center"/>
              <w:rPr>
                <w:rFonts w:ascii="宋体" w:hAnsi="宋体"/>
                <w:bCs/>
                <w:sz w:val="24"/>
              </w:rPr>
            </w:pPr>
          </w:p>
        </w:tc>
        <w:tc>
          <w:tcPr>
            <w:tcW w:w="1313" w:type="dxa"/>
            <w:noWrap/>
            <w:vAlign w:val="center"/>
          </w:tcPr>
          <w:p w:rsidR="00456AFF" w:rsidRDefault="00456AFF">
            <w:pPr>
              <w:spacing w:line="360" w:lineRule="auto"/>
              <w:jc w:val="center"/>
              <w:rPr>
                <w:rFonts w:ascii="宋体" w:hAnsi="宋体"/>
                <w:bCs/>
                <w:sz w:val="24"/>
              </w:rPr>
            </w:pPr>
          </w:p>
        </w:tc>
      </w:tr>
    </w:tbl>
    <w:p w:rsidR="00456AFF" w:rsidRDefault="00456AFF">
      <w:pPr>
        <w:rPr>
          <w:rFonts w:ascii="宋体" w:hAnsi="宋体"/>
          <w:bCs/>
          <w:sz w:val="24"/>
        </w:rPr>
      </w:pPr>
    </w:p>
    <w:p w:rsidR="00456AFF" w:rsidRDefault="00753A97">
      <w:pPr>
        <w:rPr>
          <w:rFonts w:ascii="宋体" w:hAnsi="宋体"/>
          <w:bCs/>
          <w:sz w:val="24"/>
        </w:rPr>
      </w:pPr>
      <w:r>
        <w:rPr>
          <w:rFonts w:ascii="宋体" w:hAnsi="宋体" w:hint="eastAsia"/>
          <w:bCs/>
          <w:sz w:val="24"/>
        </w:rPr>
        <w:t>法定代表人或其授权代理人签名或盖章：</w:t>
      </w:r>
    </w:p>
    <w:p w:rsidR="00456AFF" w:rsidRDefault="00753A97">
      <w:pPr>
        <w:rPr>
          <w:rFonts w:ascii="宋体" w:hAnsi="宋体"/>
          <w:bCs/>
          <w:sz w:val="24"/>
        </w:rPr>
      </w:pPr>
      <w:r>
        <w:rPr>
          <w:rFonts w:ascii="宋体" w:hAnsi="宋体" w:hint="eastAsia"/>
          <w:bCs/>
          <w:sz w:val="24"/>
        </w:rPr>
        <w:t xml:space="preserve">                                                      日期：    年   月  日</w:t>
      </w:r>
    </w:p>
    <w:p w:rsidR="00456AFF" w:rsidRDefault="00456AFF">
      <w:pPr>
        <w:rPr>
          <w:rFonts w:ascii="宋体" w:hAnsi="宋体"/>
          <w:bCs/>
          <w:sz w:val="24"/>
        </w:rPr>
      </w:pPr>
    </w:p>
    <w:p w:rsidR="00456AFF" w:rsidRDefault="00753A97">
      <w:pPr>
        <w:spacing w:line="360" w:lineRule="auto"/>
        <w:rPr>
          <w:rFonts w:ascii="宋体" w:hAnsi="宋体"/>
          <w:bCs/>
          <w:sz w:val="24"/>
        </w:rPr>
      </w:pPr>
      <w:r>
        <w:rPr>
          <w:rFonts w:ascii="宋体" w:hAnsi="宋体" w:hint="eastAsia"/>
          <w:bCs/>
          <w:sz w:val="24"/>
        </w:rPr>
        <w:t>注：1、企业业绩是指</w:t>
      </w:r>
      <w:r>
        <w:rPr>
          <w:rFonts w:ascii="宋体" w:hAnsi="宋体" w:cs="仿宋" w:hint="eastAsia"/>
          <w:sz w:val="24"/>
        </w:rPr>
        <w:t>供应商自2019年1月1日以来承接过同类项目业绩（堤防类水利工程维修养护或物业化管理服务</w:t>
      </w:r>
      <w:r w:rsidR="00B65DD6" w:rsidRPr="00EA09F4">
        <w:rPr>
          <w:rFonts w:ascii="宋体" w:hAnsi="宋体" w:cs="宋体" w:hint="eastAsia"/>
          <w:sz w:val="24"/>
        </w:rPr>
        <w:t>，不包括大坝</w:t>
      </w:r>
      <w:r>
        <w:rPr>
          <w:rFonts w:ascii="宋体" w:hAnsi="宋体" w:cs="仿宋" w:hint="eastAsia"/>
          <w:sz w:val="24"/>
        </w:rPr>
        <w:t>）提供中标（成交）通知书、合同, 二者缺一不可，时间以合同签订时间为准。</w:t>
      </w:r>
    </w:p>
    <w:p w:rsidR="00456AFF" w:rsidRDefault="00753A97">
      <w:pPr>
        <w:spacing w:line="360" w:lineRule="auto"/>
        <w:ind w:firstLineChars="150" w:firstLine="360"/>
        <w:rPr>
          <w:rFonts w:ascii="宋体" w:hAnsi="宋体"/>
          <w:bCs/>
          <w:sz w:val="24"/>
        </w:rPr>
      </w:pPr>
      <w:r>
        <w:rPr>
          <w:rFonts w:ascii="宋体" w:hAnsi="宋体" w:hint="eastAsia"/>
          <w:bCs/>
          <w:sz w:val="24"/>
        </w:rPr>
        <w:t>2、此表仅提供了表格形式，供应商应根据需要准备足够数量的表格来填写；</w:t>
      </w:r>
    </w:p>
    <w:p w:rsidR="00456AFF" w:rsidRDefault="00753A97">
      <w:pPr>
        <w:autoSpaceDE w:val="0"/>
        <w:autoSpaceDN w:val="0"/>
        <w:adjustRightInd w:val="0"/>
        <w:spacing w:line="360" w:lineRule="auto"/>
        <w:ind w:firstLineChars="150" w:firstLine="360"/>
        <w:rPr>
          <w:rFonts w:ascii="宋体" w:hAnsi="宋体"/>
          <w:bCs/>
          <w:sz w:val="24"/>
        </w:rPr>
      </w:pPr>
      <w:r>
        <w:rPr>
          <w:rFonts w:ascii="宋体" w:hAnsi="宋体" w:hint="eastAsia"/>
          <w:bCs/>
          <w:sz w:val="24"/>
        </w:rPr>
        <w:t>3、复印件不清楚或有争议的，以原件为准。</w:t>
      </w:r>
    </w:p>
    <w:p w:rsidR="00456AFF" w:rsidRDefault="00456AFF">
      <w:pPr>
        <w:pStyle w:val="a0"/>
      </w:pPr>
    </w:p>
    <w:p w:rsidR="00456AFF" w:rsidRDefault="00753A97">
      <w:pPr>
        <w:pStyle w:val="a6"/>
        <w:spacing w:line="600" w:lineRule="exact"/>
        <w:ind w:firstLine="0"/>
        <w:jc w:val="center"/>
        <w:rPr>
          <w:rFonts w:ascii="宋体" w:hAnsi="宋体"/>
          <w:bCs/>
          <w:sz w:val="24"/>
          <w:szCs w:val="24"/>
        </w:rPr>
      </w:pPr>
      <w:r>
        <w:rPr>
          <w:rFonts w:ascii="宋体" w:hAnsi="宋体" w:hint="eastAsia"/>
          <w:bCs/>
          <w:sz w:val="24"/>
          <w:szCs w:val="24"/>
        </w:rPr>
        <w:lastRenderedPageBreak/>
        <w:t>3、企业荣誉、企业认证、综合实力</w:t>
      </w:r>
    </w:p>
    <w:p w:rsidR="00456AFF" w:rsidRDefault="00753A97">
      <w:pPr>
        <w:spacing w:line="360" w:lineRule="auto"/>
        <w:rPr>
          <w:rFonts w:ascii="宋体" w:hAnsi="宋体"/>
          <w:bCs/>
          <w:sz w:val="24"/>
        </w:rPr>
      </w:pPr>
      <w:r>
        <w:rPr>
          <w:rFonts w:ascii="宋体" w:hAnsi="宋体" w:hint="eastAsia"/>
          <w:bCs/>
          <w:sz w:val="24"/>
        </w:rPr>
        <w:t>供应商全称（加盖公章）：</w:t>
      </w:r>
    </w:p>
    <w:p w:rsidR="00456AFF" w:rsidRDefault="00753A97">
      <w:pPr>
        <w:spacing w:line="360" w:lineRule="auto"/>
        <w:rPr>
          <w:rFonts w:ascii="宋体" w:hAnsi="宋体"/>
          <w:bCs/>
          <w:sz w:val="24"/>
        </w:rPr>
      </w:pPr>
      <w:r>
        <w:rPr>
          <w:rFonts w:ascii="宋体" w:hAnsi="宋体" w:hint="eastAsia"/>
          <w:bCs/>
          <w:sz w:val="24"/>
        </w:rPr>
        <w:t>项目</w:t>
      </w:r>
      <w:r>
        <w:rPr>
          <w:rFonts w:ascii="宋体" w:hAnsi="宋体"/>
          <w:bCs/>
          <w:sz w:val="24"/>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976"/>
        <w:gridCol w:w="1593"/>
        <w:gridCol w:w="1976"/>
        <w:gridCol w:w="2898"/>
      </w:tblGrid>
      <w:tr w:rsidR="00456AFF">
        <w:trPr>
          <w:trHeight w:val="743"/>
        </w:trPr>
        <w:tc>
          <w:tcPr>
            <w:tcW w:w="882" w:type="dxa"/>
            <w:noWrap/>
            <w:vAlign w:val="center"/>
          </w:tcPr>
          <w:p w:rsidR="00456AFF" w:rsidRDefault="00753A97">
            <w:pPr>
              <w:spacing w:line="360" w:lineRule="auto"/>
              <w:jc w:val="center"/>
              <w:rPr>
                <w:rFonts w:ascii="宋体" w:hAnsi="宋体"/>
                <w:bCs/>
                <w:sz w:val="24"/>
              </w:rPr>
            </w:pPr>
            <w:r>
              <w:rPr>
                <w:rFonts w:ascii="宋体" w:hAnsi="宋体" w:hint="eastAsia"/>
                <w:bCs/>
                <w:sz w:val="24"/>
              </w:rPr>
              <w:t>序号</w:t>
            </w:r>
          </w:p>
        </w:tc>
        <w:tc>
          <w:tcPr>
            <w:tcW w:w="1976" w:type="dxa"/>
            <w:noWrap/>
            <w:vAlign w:val="center"/>
          </w:tcPr>
          <w:p w:rsidR="00456AFF" w:rsidRDefault="00753A97">
            <w:pPr>
              <w:spacing w:line="360" w:lineRule="auto"/>
              <w:jc w:val="center"/>
              <w:rPr>
                <w:rFonts w:ascii="宋体" w:hAnsi="宋体"/>
                <w:bCs/>
                <w:sz w:val="24"/>
              </w:rPr>
            </w:pPr>
            <w:r>
              <w:rPr>
                <w:rFonts w:ascii="宋体" w:hAnsi="宋体" w:hint="eastAsia"/>
                <w:bCs/>
                <w:sz w:val="24"/>
              </w:rPr>
              <w:t>证书名称</w:t>
            </w:r>
          </w:p>
        </w:tc>
        <w:tc>
          <w:tcPr>
            <w:tcW w:w="1593" w:type="dxa"/>
            <w:noWrap/>
            <w:vAlign w:val="center"/>
          </w:tcPr>
          <w:p w:rsidR="00456AFF" w:rsidRDefault="00753A97">
            <w:pPr>
              <w:spacing w:line="360" w:lineRule="auto"/>
              <w:jc w:val="center"/>
              <w:rPr>
                <w:rFonts w:ascii="宋体" w:hAnsi="宋体"/>
                <w:bCs/>
                <w:sz w:val="24"/>
              </w:rPr>
            </w:pPr>
            <w:r>
              <w:rPr>
                <w:rFonts w:ascii="宋体" w:hAnsi="宋体" w:hint="eastAsia"/>
                <w:bCs/>
                <w:sz w:val="24"/>
              </w:rPr>
              <w:t>颁发机构</w:t>
            </w:r>
          </w:p>
        </w:tc>
        <w:tc>
          <w:tcPr>
            <w:tcW w:w="1976" w:type="dxa"/>
            <w:noWrap/>
            <w:vAlign w:val="center"/>
          </w:tcPr>
          <w:p w:rsidR="00456AFF" w:rsidRDefault="00753A97">
            <w:pPr>
              <w:spacing w:line="360" w:lineRule="auto"/>
              <w:jc w:val="center"/>
              <w:rPr>
                <w:rFonts w:ascii="宋体" w:hAnsi="宋体"/>
                <w:bCs/>
                <w:sz w:val="24"/>
              </w:rPr>
            </w:pPr>
            <w:r>
              <w:rPr>
                <w:rFonts w:ascii="宋体" w:hAnsi="宋体" w:hint="eastAsia"/>
                <w:bCs/>
                <w:sz w:val="24"/>
              </w:rPr>
              <w:t>颁发时间</w:t>
            </w:r>
          </w:p>
        </w:tc>
        <w:tc>
          <w:tcPr>
            <w:tcW w:w="2898" w:type="dxa"/>
            <w:noWrap/>
            <w:vAlign w:val="center"/>
          </w:tcPr>
          <w:p w:rsidR="00456AFF" w:rsidRDefault="00753A97">
            <w:pPr>
              <w:spacing w:line="360" w:lineRule="auto"/>
              <w:jc w:val="center"/>
              <w:rPr>
                <w:rFonts w:ascii="宋体" w:hAnsi="宋体"/>
                <w:bCs/>
                <w:sz w:val="24"/>
              </w:rPr>
            </w:pPr>
            <w:r>
              <w:rPr>
                <w:rFonts w:ascii="宋体" w:hAnsi="宋体" w:hint="eastAsia"/>
                <w:bCs/>
                <w:sz w:val="24"/>
              </w:rPr>
              <w:t>备注</w:t>
            </w: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r w:rsidR="00456AFF">
        <w:trPr>
          <w:trHeight w:val="743"/>
        </w:trPr>
        <w:tc>
          <w:tcPr>
            <w:tcW w:w="882"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1593" w:type="dxa"/>
            <w:noWrap/>
            <w:vAlign w:val="center"/>
          </w:tcPr>
          <w:p w:rsidR="00456AFF" w:rsidRDefault="00456AFF">
            <w:pPr>
              <w:spacing w:line="360" w:lineRule="auto"/>
              <w:jc w:val="center"/>
              <w:rPr>
                <w:rFonts w:ascii="宋体" w:hAnsi="宋体"/>
                <w:bCs/>
                <w:sz w:val="24"/>
              </w:rPr>
            </w:pPr>
          </w:p>
        </w:tc>
        <w:tc>
          <w:tcPr>
            <w:tcW w:w="1976" w:type="dxa"/>
            <w:noWrap/>
            <w:vAlign w:val="center"/>
          </w:tcPr>
          <w:p w:rsidR="00456AFF" w:rsidRDefault="00456AFF">
            <w:pPr>
              <w:spacing w:line="360" w:lineRule="auto"/>
              <w:jc w:val="center"/>
              <w:rPr>
                <w:rFonts w:ascii="宋体" w:hAnsi="宋体"/>
                <w:bCs/>
                <w:sz w:val="24"/>
              </w:rPr>
            </w:pPr>
          </w:p>
        </w:tc>
        <w:tc>
          <w:tcPr>
            <w:tcW w:w="2898" w:type="dxa"/>
            <w:noWrap/>
            <w:vAlign w:val="center"/>
          </w:tcPr>
          <w:p w:rsidR="00456AFF" w:rsidRDefault="00456AFF">
            <w:pPr>
              <w:spacing w:line="360" w:lineRule="auto"/>
              <w:jc w:val="center"/>
              <w:rPr>
                <w:rFonts w:ascii="宋体" w:hAnsi="宋体"/>
                <w:bCs/>
                <w:sz w:val="24"/>
              </w:rPr>
            </w:pPr>
          </w:p>
        </w:tc>
      </w:tr>
    </w:tbl>
    <w:p w:rsidR="00456AFF" w:rsidRDefault="00456AFF">
      <w:pPr>
        <w:rPr>
          <w:rFonts w:ascii="宋体" w:hAnsi="宋体"/>
          <w:bCs/>
          <w:sz w:val="24"/>
        </w:rPr>
      </w:pPr>
    </w:p>
    <w:p w:rsidR="00456AFF" w:rsidRDefault="00753A97">
      <w:pPr>
        <w:rPr>
          <w:rFonts w:ascii="宋体" w:hAnsi="宋体"/>
          <w:bCs/>
          <w:sz w:val="24"/>
        </w:rPr>
      </w:pPr>
      <w:r>
        <w:rPr>
          <w:rFonts w:ascii="宋体" w:hAnsi="宋体" w:hint="eastAsia"/>
          <w:bCs/>
          <w:sz w:val="24"/>
        </w:rPr>
        <w:t>法定代表人或其授权代理人签名或盖章：</w:t>
      </w:r>
    </w:p>
    <w:p w:rsidR="00456AFF" w:rsidRDefault="00456AFF">
      <w:pPr>
        <w:rPr>
          <w:rFonts w:ascii="宋体" w:hAnsi="宋体"/>
          <w:bCs/>
          <w:sz w:val="24"/>
        </w:rPr>
      </w:pPr>
    </w:p>
    <w:p w:rsidR="00456AFF" w:rsidRDefault="00753A97">
      <w:pPr>
        <w:jc w:val="right"/>
        <w:rPr>
          <w:rFonts w:ascii="宋体" w:hAnsi="宋体"/>
          <w:bCs/>
          <w:sz w:val="24"/>
        </w:rPr>
      </w:pPr>
      <w:r>
        <w:rPr>
          <w:rFonts w:ascii="宋体" w:hAnsi="宋体" w:hint="eastAsia"/>
          <w:bCs/>
          <w:sz w:val="24"/>
        </w:rPr>
        <w:t xml:space="preserve"> 日期：     年  月  日</w:t>
      </w:r>
    </w:p>
    <w:p w:rsidR="00456AFF" w:rsidRDefault="00456AFF">
      <w:pPr>
        <w:spacing w:line="360" w:lineRule="auto"/>
        <w:ind w:left="840" w:hangingChars="350" w:hanging="840"/>
        <w:rPr>
          <w:rFonts w:ascii="宋体" w:hAnsi="宋体"/>
          <w:bCs/>
          <w:sz w:val="24"/>
        </w:rPr>
      </w:pPr>
    </w:p>
    <w:p w:rsidR="00456AFF" w:rsidRDefault="00753A97">
      <w:pPr>
        <w:spacing w:line="360" w:lineRule="auto"/>
        <w:ind w:left="840" w:hangingChars="350" w:hanging="840"/>
        <w:rPr>
          <w:rFonts w:ascii="宋体" w:hAnsi="宋体"/>
          <w:bCs/>
          <w:sz w:val="24"/>
        </w:rPr>
      </w:pPr>
      <w:r>
        <w:rPr>
          <w:rFonts w:ascii="宋体" w:hAnsi="宋体" w:hint="eastAsia"/>
          <w:bCs/>
          <w:sz w:val="24"/>
        </w:rPr>
        <w:t>注：1、附相关证书复印件并加盖公章；</w:t>
      </w:r>
    </w:p>
    <w:p w:rsidR="00456AFF" w:rsidRDefault="00753A97">
      <w:pPr>
        <w:numPr>
          <w:ilvl w:val="0"/>
          <w:numId w:val="10"/>
        </w:numPr>
        <w:autoSpaceDE w:val="0"/>
        <w:autoSpaceDN w:val="0"/>
        <w:adjustRightInd w:val="0"/>
        <w:spacing w:line="540" w:lineRule="exact"/>
        <w:jc w:val="left"/>
        <w:rPr>
          <w:rFonts w:ascii="宋体" w:hAnsi="宋体"/>
          <w:bCs/>
          <w:sz w:val="24"/>
        </w:rPr>
      </w:pPr>
      <w:r>
        <w:rPr>
          <w:rFonts w:ascii="宋体" w:hAnsi="宋体" w:hint="eastAsia"/>
          <w:bCs/>
          <w:sz w:val="24"/>
        </w:rPr>
        <w:t>此表仅提供了表格形式，供应商应根据需要准备足够数量的表格来填写。</w:t>
      </w:r>
    </w:p>
    <w:p w:rsidR="00456AFF" w:rsidRDefault="00456AFF">
      <w:pPr>
        <w:pStyle w:val="a0"/>
      </w:pPr>
    </w:p>
    <w:p w:rsidR="00456AFF" w:rsidRDefault="00456AFF">
      <w:pPr>
        <w:pStyle w:val="a4"/>
        <w:ind w:firstLine="280"/>
      </w:pPr>
    </w:p>
    <w:p w:rsidR="00456AFF" w:rsidRDefault="00456AFF"/>
    <w:p w:rsidR="00456AFF" w:rsidRDefault="00753A97">
      <w:pPr>
        <w:spacing w:line="400" w:lineRule="exact"/>
        <w:jc w:val="center"/>
        <w:rPr>
          <w:rFonts w:ascii="宋体" w:hAnsi="宋体"/>
          <w:b/>
          <w:sz w:val="32"/>
          <w:szCs w:val="32"/>
          <w:shd w:val="clear" w:color="auto" w:fill="FFFFFF"/>
        </w:rPr>
      </w:pPr>
      <w:r>
        <w:rPr>
          <w:rFonts w:ascii="宋体" w:hAnsi="宋体" w:hint="eastAsia"/>
          <w:b/>
          <w:sz w:val="32"/>
          <w:szCs w:val="32"/>
          <w:shd w:val="clear" w:color="auto" w:fill="FFFFFF"/>
        </w:rPr>
        <w:lastRenderedPageBreak/>
        <w:t>拟派本工程管理人员汇总表</w:t>
      </w:r>
    </w:p>
    <w:p w:rsidR="00456AFF" w:rsidRDefault="00753A97">
      <w:pPr>
        <w:spacing w:line="400" w:lineRule="exact"/>
        <w:rPr>
          <w:rFonts w:ascii="宋体" w:hAnsi="宋体"/>
          <w:shd w:val="clear" w:color="auto" w:fill="FFFFFF"/>
        </w:rPr>
      </w:pPr>
      <w:r>
        <w:rPr>
          <w:rFonts w:ascii="宋体" w:hAnsi="宋体" w:hint="eastAsia"/>
          <w:shd w:val="clear" w:color="auto" w:fill="FFFFFF"/>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661"/>
        <w:gridCol w:w="692"/>
        <w:gridCol w:w="692"/>
        <w:gridCol w:w="776"/>
        <w:gridCol w:w="773"/>
        <w:gridCol w:w="1195"/>
        <w:gridCol w:w="1171"/>
        <w:gridCol w:w="1860"/>
      </w:tblGrid>
      <w:tr w:rsidR="00456AFF">
        <w:trPr>
          <w:trHeight w:val="843"/>
        </w:trPr>
        <w:tc>
          <w:tcPr>
            <w:tcW w:w="787"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姓名</w:t>
            </w:r>
          </w:p>
        </w:tc>
        <w:tc>
          <w:tcPr>
            <w:tcW w:w="1661"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本工程拟任</w:t>
            </w:r>
          </w:p>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岗位</w:t>
            </w:r>
          </w:p>
        </w:tc>
        <w:tc>
          <w:tcPr>
            <w:tcW w:w="692"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年</w:t>
            </w:r>
          </w:p>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龄</w:t>
            </w:r>
          </w:p>
        </w:tc>
        <w:tc>
          <w:tcPr>
            <w:tcW w:w="692"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性</w:t>
            </w:r>
          </w:p>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别</w:t>
            </w:r>
          </w:p>
        </w:tc>
        <w:tc>
          <w:tcPr>
            <w:tcW w:w="776"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工作年限</w:t>
            </w:r>
          </w:p>
        </w:tc>
        <w:tc>
          <w:tcPr>
            <w:tcW w:w="773"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专业</w:t>
            </w:r>
          </w:p>
        </w:tc>
        <w:tc>
          <w:tcPr>
            <w:tcW w:w="1195"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注册</w:t>
            </w:r>
          </w:p>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证书号</w:t>
            </w:r>
          </w:p>
        </w:tc>
        <w:tc>
          <w:tcPr>
            <w:tcW w:w="1171"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职务</w:t>
            </w:r>
          </w:p>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和职称</w:t>
            </w:r>
          </w:p>
        </w:tc>
        <w:tc>
          <w:tcPr>
            <w:tcW w:w="1860"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安排上岗</w:t>
            </w:r>
          </w:p>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起止时间</w:t>
            </w: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1661"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692" w:type="dxa"/>
            <w:noWrap/>
          </w:tcPr>
          <w:p w:rsidR="00456AFF" w:rsidRDefault="00456AFF">
            <w:pPr>
              <w:spacing w:line="400" w:lineRule="exact"/>
              <w:rPr>
                <w:rFonts w:ascii="宋体" w:hAnsi="宋体"/>
                <w:shd w:val="clear" w:color="auto" w:fill="FFFFFF"/>
              </w:rPr>
            </w:pPr>
          </w:p>
        </w:tc>
        <w:tc>
          <w:tcPr>
            <w:tcW w:w="776" w:type="dxa"/>
            <w:noWrap/>
          </w:tcPr>
          <w:p w:rsidR="00456AFF" w:rsidRDefault="00456AFF">
            <w:pPr>
              <w:spacing w:line="400" w:lineRule="exact"/>
              <w:rPr>
                <w:rFonts w:ascii="宋体" w:hAnsi="宋体"/>
                <w:shd w:val="clear" w:color="auto" w:fill="FFFFFF"/>
              </w:rPr>
            </w:pPr>
          </w:p>
        </w:tc>
        <w:tc>
          <w:tcPr>
            <w:tcW w:w="773" w:type="dxa"/>
            <w:noWrap/>
          </w:tcPr>
          <w:p w:rsidR="00456AFF" w:rsidRDefault="00456AFF">
            <w:pPr>
              <w:spacing w:line="400" w:lineRule="exact"/>
              <w:rPr>
                <w:rFonts w:ascii="宋体" w:hAnsi="宋体"/>
                <w:shd w:val="clear" w:color="auto" w:fill="FFFFFF"/>
              </w:rPr>
            </w:pPr>
          </w:p>
        </w:tc>
        <w:tc>
          <w:tcPr>
            <w:tcW w:w="1195" w:type="dxa"/>
            <w:noWrap/>
          </w:tcPr>
          <w:p w:rsidR="00456AFF" w:rsidRDefault="00456AFF">
            <w:pPr>
              <w:spacing w:line="400" w:lineRule="exact"/>
              <w:rPr>
                <w:rFonts w:ascii="宋体" w:hAnsi="宋体"/>
                <w:shd w:val="clear" w:color="auto" w:fill="FFFFFF"/>
              </w:rPr>
            </w:pPr>
          </w:p>
        </w:tc>
        <w:tc>
          <w:tcPr>
            <w:tcW w:w="1171" w:type="dxa"/>
            <w:noWrap/>
          </w:tcPr>
          <w:p w:rsidR="00456AFF" w:rsidRDefault="00456AFF">
            <w:pPr>
              <w:spacing w:line="400" w:lineRule="exact"/>
              <w:rPr>
                <w:rFonts w:ascii="宋体" w:hAnsi="宋体"/>
                <w:shd w:val="clear" w:color="auto" w:fill="FFFFFF"/>
              </w:rPr>
            </w:pPr>
          </w:p>
        </w:tc>
        <w:tc>
          <w:tcPr>
            <w:tcW w:w="1860" w:type="dxa"/>
            <w:noWrap/>
          </w:tcPr>
          <w:p w:rsidR="00456AFF" w:rsidRDefault="00456AFF">
            <w:pPr>
              <w:spacing w:line="400" w:lineRule="exact"/>
              <w:rPr>
                <w:rFonts w:ascii="宋体" w:hAnsi="宋体"/>
                <w:shd w:val="clear" w:color="auto" w:fill="FFFFFF"/>
              </w:rPr>
            </w:pPr>
          </w:p>
        </w:tc>
      </w:tr>
      <w:tr w:rsidR="00456AFF">
        <w:trPr>
          <w:cantSplit/>
          <w:trHeight w:val="1393"/>
        </w:trPr>
        <w:tc>
          <w:tcPr>
            <w:tcW w:w="9607" w:type="dxa"/>
            <w:gridSpan w:val="9"/>
            <w:noWrap/>
          </w:tcPr>
          <w:p w:rsidR="00456AFF" w:rsidRDefault="00456AFF">
            <w:pPr>
              <w:spacing w:line="400" w:lineRule="exact"/>
              <w:rPr>
                <w:rFonts w:ascii="宋体" w:hAnsi="宋体"/>
                <w:shd w:val="clear" w:color="auto" w:fill="FFFFFF"/>
              </w:rPr>
            </w:pPr>
          </w:p>
        </w:tc>
      </w:tr>
    </w:tbl>
    <w:p w:rsidR="00456AFF" w:rsidRDefault="00753A97">
      <w:pPr>
        <w:spacing w:line="400" w:lineRule="exact"/>
        <w:rPr>
          <w:rFonts w:ascii="宋体" w:hAnsi="宋体"/>
          <w:sz w:val="24"/>
          <w:shd w:val="clear" w:color="auto" w:fill="FFFFFF"/>
        </w:rPr>
      </w:pPr>
      <w:r>
        <w:rPr>
          <w:rFonts w:ascii="宋体" w:hAnsi="宋体" w:hint="eastAsia"/>
          <w:sz w:val="24"/>
          <w:shd w:val="clear" w:color="auto" w:fill="FFFFFF"/>
        </w:rPr>
        <w:t>注：1、列入本表人员如要更换，需经发包单位同意。擅自更换或不到位属违约行为。</w:t>
      </w:r>
    </w:p>
    <w:p w:rsidR="00456AFF" w:rsidRDefault="00753A97">
      <w:pPr>
        <w:spacing w:line="400" w:lineRule="exact"/>
        <w:ind w:firstLineChars="200" w:firstLine="480"/>
        <w:rPr>
          <w:rFonts w:ascii="宋体" w:hAnsi="宋体"/>
          <w:sz w:val="24"/>
          <w:shd w:val="clear" w:color="auto" w:fill="FFFFFF"/>
        </w:rPr>
      </w:pPr>
      <w:r>
        <w:rPr>
          <w:rFonts w:ascii="宋体" w:hAnsi="宋体" w:hint="eastAsia"/>
          <w:sz w:val="24"/>
          <w:shd w:val="clear" w:color="auto" w:fill="FFFFFF"/>
        </w:rPr>
        <w:t>2、根据本工程施工特点，需合理配备各专业人员。按招标需求提供相关人员证书复印件。（原件的扫面件）</w:t>
      </w:r>
    </w:p>
    <w:p w:rsidR="00456AFF" w:rsidRDefault="00456AFF">
      <w:pPr>
        <w:spacing w:line="400" w:lineRule="exact"/>
        <w:ind w:firstLineChars="175" w:firstLine="420"/>
        <w:rPr>
          <w:rFonts w:ascii="宋体" w:hAnsi="宋体"/>
          <w:sz w:val="24"/>
          <w:shd w:val="clear" w:color="auto" w:fill="FFFFFF"/>
        </w:rPr>
      </w:pPr>
    </w:p>
    <w:p w:rsidR="00456AFF" w:rsidRDefault="00456AFF" w:rsidP="00567AEB">
      <w:pPr>
        <w:snapToGrid w:val="0"/>
        <w:spacing w:beforeLines="50" w:before="120" w:line="360" w:lineRule="auto"/>
        <w:rPr>
          <w:rFonts w:ascii="宋体" w:hAnsi="宋体" w:cs="宋体"/>
          <w:sz w:val="22"/>
          <w:szCs w:val="22"/>
        </w:rPr>
      </w:pP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 xml:space="preserve">供应商名称（公章）：                             </w:t>
      </w: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 xml:space="preserve">法定代表人或其授权委托人（签字）： </w:t>
      </w: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日期：          年        月        日</w:t>
      </w:r>
    </w:p>
    <w:p w:rsidR="00456AFF" w:rsidRDefault="00456AFF">
      <w:pPr>
        <w:pStyle w:val="DAS"/>
        <w:sectPr w:rsidR="00456AF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851" w:footer="992" w:gutter="0"/>
          <w:cols w:space="720"/>
          <w:titlePg/>
          <w:docGrid w:linePitch="312"/>
        </w:sectPr>
      </w:pPr>
    </w:p>
    <w:p w:rsidR="00456AFF" w:rsidRDefault="00753A97">
      <w:pPr>
        <w:spacing w:line="400" w:lineRule="exact"/>
        <w:jc w:val="center"/>
        <w:rPr>
          <w:rFonts w:ascii="宋体" w:hAnsi="宋体"/>
          <w:b/>
          <w:sz w:val="32"/>
          <w:szCs w:val="32"/>
          <w:shd w:val="clear" w:color="auto" w:fill="FFFFFF"/>
        </w:rPr>
      </w:pPr>
      <w:r>
        <w:rPr>
          <w:rFonts w:ascii="仿宋" w:eastAsia="仿宋" w:hAnsi="仿宋" w:cs="仿宋" w:hint="eastAsia"/>
          <w:b/>
          <w:sz w:val="32"/>
          <w:szCs w:val="32"/>
        </w:rPr>
        <w:lastRenderedPageBreak/>
        <w:t>拟投入本工程巡堤保洁等人员配备表</w:t>
      </w:r>
    </w:p>
    <w:p w:rsidR="00456AFF" w:rsidRDefault="00753A97">
      <w:pPr>
        <w:spacing w:line="400" w:lineRule="exact"/>
        <w:rPr>
          <w:rFonts w:ascii="宋体" w:hAnsi="宋体"/>
          <w:shd w:val="clear" w:color="auto" w:fill="FFFFFF"/>
        </w:rPr>
      </w:pPr>
      <w:r>
        <w:rPr>
          <w:rFonts w:ascii="宋体" w:hAnsi="宋体" w:hint="eastAsia"/>
          <w:shd w:val="clear" w:color="auto" w:fill="FFFFFF"/>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219"/>
        <w:gridCol w:w="2160"/>
        <w:gridCol w:w="2983"/>
      </w:tblGrid>
      <w:tr w:rsidR="00456AFF">
        <w:trPr>
          <w:trHeight w:val="843"/>
        </w:trPr>
        <w:tc>
          <w:tcPr>
            <w:tcW w:w="787"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序号</w:t>
            </w:r>
          </w:p>
        </w:tc>
        <w:tc>
          <w:tcPr>
            <w:tcW w:w="3219"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岗位名称</w:t>
            </w:r>
          </w:p>
        </w:tc>
        <w:tc>
          <w:tcPr>
            <w:tcW w:w="2160"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人员数量</w:t>
            </w:r>
          </w:p>
        </w:tc>
        <w:tc>
          <w:tcPr>
            <w:tcW w:w="2983" w:type="dxa"/>
            <w:noWrap/>
            <w:vAlign w:val="center"/>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备注</w:t>
            </w: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1</w:t>
            </w:r>
          </w:p>
        </w:tc>
        <w:tc>
          <w:tcPr>
            <w:tcW w:w="3219" w:type="dxa"/>
            <w:noWrap/>
          </w:tcPr>
          <w:p w:rsidR="00456AFF" w:rsidRDefault="00753A97">
            <w:pPr>
              <w:spacing w:line="400" w:lineRule="exact"/>
              <w:jc w:val="center"/>
              <w:rPr>
                <w:rFonts w:ascii="宋体" w:hAnsi="宋体"/>
                <w:shd w:val="clear" w:color="auto" w:fill="FFFFFF"/>
              </w:rPr>
            </w:pPr>
            <w:r>
              <w:rPr>
                <w:rFonts w:ascii="宋体" w:hAnsi="宋体"/>
                <w:shd w:val="clear" w:color="auto" w:fill="FFFFFF"/>
              </w:rPr>
              <w:t>电工</w:t>
            </w: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2</w:t>
            </w:r>
          </w:p>
        </w:tc>
        <w:tc>
          <w:tcPr>
            <w:tcW w:w="3219" w:type="dxa"/>
            <w:noWrap/>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巡堤保洁人员</w:t>
            </w: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3</w:t>
            </w:r>
          </w:p>
        </w:tc>
        <w:tc>
          <w:tcPr>
            <w:tcW w:w="3219" w:type="dxa"/>
            <w:noWrap/>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河道修防工</w:t>
            </w: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4</w:t>
            </w:r>
          </w:p>
        </w:tc>
        <w:tc>
          <w:tcPr>
            <w:tcW w:w="3219" w:type="dxa"/>
            <w:noWrap/>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绿化工</w:t>
            </w: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5</w:t>
            </w:r>
          </w:p>
        </w:tc>
        <w:tc>
          <w:tcPr>
            <w:tcW w:w="3219" w:type="dxa"/>
            <w:noWrap/>
          </w:tcPr>
          <w:p w:rsidR="00456AFF" w:rsidRDefault="00456AFF">
            <w:pPr>
              <w:spacing w:line="400" w:lineRule="exact"/>
              <w:jc w:val="center"/>
              <w:rPr>
                <w:rFonts w:ascii="宋体" w:hAnsi="宋体"/>
                <w:shd w:val="clear" w:color="auto" w:fill="FFFFFF"/>
              </w:rPr>
            </w:pP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6</w:t>
            </w:r>
          </w:p>
        </w:tc>
        <w:tc>
          <w:tcPr>
            <w:tcW w:w="3219" w:type="dxa"/>
            <w:noWrap/>
          </w:tcPr>
          <w:p w:rsidR="00456AFF" w:rsidRDefault="00753A97">
            <w:pPr>
              <w:spacing w:line="400" w:lineRule="exact"/>
              <w:jc w:val="center"/>
              <w:rPr>
                <w:rFonts w:ascii="宋体" w:hAnsi="宋体"/>
                <w:shd w:val="clear" w:color="auto" w:fill="FFFFFF"/>
              </w:rPr>
            </w:pPr>
            <w:r>
              <w:rPr>
                <w:rFonts w:ascii="宋体" w:hAnsi="宋体" w:hint="eastAsia"/>
                <w:shd w:val="clear" w:color="auto" w:fill="FFFFFF"/>
              </w:rPr>
              <w:t>......</w:t>
            </w: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753A97">
            <w:pPr>
              <w:spacing w:line="400" w:lineRule="exact"/>
              <w:rPr>
                <w:rFonts w:ascii="宋体" w:hAnsi="宋体"/>
                <w:shd w:val="clear" w:color="auto" w:fill="FFFFFF"/>
              </w:rPr>
            </w:pPr>
            <w:r>
              <w:rPr>
                <w:rFonts w:ascii="宋体" w:hAnsi="宋体" w:hint="eastAsia"/>
                <w:shd w:val="clear" w:color="auto" w:fill="FFFFFF"/>
              </w:rPr>
              <w:t>7</w:t>
            </w:r>
          </w:p>
        </w:tc>
        <w:tc>
          <w:tcPr>
            <w:tcW w:w="3219" w:type="dxa"/>
            <w:noWrap/>
          </w:tcPr>
          <w:p w:rsidR="00456AFF" w:rsidRDefault="00456AFF">
            <w:pPr>
              <w:spacing w:line="400" w:lineRule="exact"/>
              <w:jc w:val="center"/>
              <w:rPr>
                <w:rFonts w:ascii="宋体" w:hAnsi="宋体"/>
                <w:shd w:val="clear" w:color="auto" w:fill="FFFFFF"/>
              </w:rPr>
            </w:pP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jc w:val="center"/>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3219" w:type="dxa"/>
            <w:noWrap/>
          </w:tcPr>
          <w:p w:rsidR="00456AFF" w:rsidRDefault="00456AFF">
            <w:pPr>
              <w:spacing w:line="400" w:lineRule="exact"/>
              <w:rPr>
                <w:rFonts w:ascii="宋体" w:hAnsi="宋体"/>
                <w:shd w:val="clear" w:color="auto" w:fill="FFFFFF"/>
              </w:rPr>
            </w:pP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3219" w:type="dxa"/>
            <w:noWrap/>
          </w:tcPr>
          <w:p w:rsidR="00456AFF" w:rsidRDefault="00456AFF">
            <w:pPr>
              <w:spacing w:line="400" w:lineRule="exact"/>
              <w:rPr>
                <w:rFonts w:ascii="宋体" w:hAnsi="宋体"/>
                <w:shd w:val="clear" w:color="auto" w:fill="FFFFFF"/>
              </w:rPr>
            </w:pP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3219" w:type="dxa"/>
            <w:noWrap/>
          </w:tcPr>
          <w:p w:rsidR="00456AFF" w:rsidRDefault="00456AFF">
            <w:pPr>
              <w:spacing w:line="400" w:lineRule="exact"/>
              <w:rPr>
                <w:rFonts w:ascii="宋体" w:hAnsi="宋体"/>
                <w:shd w:val="clear" w:color="auto" w:fill="FFFFFF"/>
              </w:rPr>
            </w:pP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r w:rsidR="00456AFF">
        <w:tc>
          <w:tcPr>
            <w:tcW w:w="787" w:type="dxa"/>
            <w:noWrap/>
          </w:tcPr>
          <w:p w:rsidR="00456AFF" w:rsidRDefault="00456AFF">
            <w:pPr>
              <w:spacing w:line="400" w:lineRule="exact"/>
              <w:rPr>
                <w:rFonts w:ascii="宋体" w:hAnsi="宋体"/>
                <w:shd w:val="clear" w:color="auto" w:fill="FFFFFF"/>
              </w:rPr>
            </w:pPr>
          </w:p>
        </w:tc>
        <w:tc>
          <w:tcPr>
            <w:tcW w:w="3219" w:type="dxa"/>
            <w:noWrap/>
          </w:tcPr>
          <w:p w:rsidR="00456AFF" w:rsidRDefault="00456AFF">
            <w:pPr>
              <w:spacing w:line="400" w:lineRule="exact"/>
              <w:rPr>
                <w:rFonts w:ascii="宋体" w:hAnsi="宋体"/>
                <w:shd w:val="clear" w:color="auto" w:fill="FFFFFF"/>
              </w:rPr>
            </w:pPr>
          </w:p>
        </w:tc>
        <w:tc>
          <w:tcPr>
            <w:tcW w:w="2160" w:type="dxa"/>
            <w:noWrap/>
          </w:tcPr>
          <w:p w:rsidR="00456AFF" w:rsidRDefault="00456AFF">
            <w:pPr>
              <w:spacing w:line="400" w:lineRule="exact"/>
              <w:rPr>
                <w:rFonts w:ascii="宋体" w:hAnsi="宋体"/>
                <w:shd w:val="clear" w:color="auto" w:fill="FFFFFF"/>
              </w:rPr>
            </w:pPr>
          </w:p>
        </w:tc>
        <w:tc>
          <w:tcPr>
            <w:tcW w:w="2983" w:type="dxa"/>
            <w:noWrap/>
          </w:tcPr>
          <w:p w:rsidR="00456AFF" w:rsidRDefault="00456AFF">
            <w:pPr>
              <w:spacing w:line="400" w:lineRule="exact"/>
              <w:rPr>
                <w:rFonts w:ascii="宋体" w:hAnsi="宋体"/>
                <w:shd w:val="clear" w:color="auto" w:fill="FFFFFF"/>
              </w:rPr>
            </w:pPr>
          </w:p>
        </w:tc>
      </w:tr>
    </w:tbl>
    <w:p w:rsidR="00456AFF" w:rsidRDefault="00456AFF">
      <w:pPr>
        <w:spacing w:line="500" w:lineRule="exact"/>
        <w:jc w:val="center"/>
        <w:rPr>
          <w:rFonts w:ascii="仿宋" w:eastAsia="仿宋" w:hAnsi="仿宋" w:cs="仿宋"/>
          <w:b/>
          <w:sz w:val="32"/>
          <w:szCs w:val="32"/>
        </w:rPr>
      </w:pPr>
    </w:p>
    <w:p w:rsidR="00456AFF" w:rsidRDefault="00456AFF">
      <w:pPr>
        <w:spacing w:line="360" w:lineRule="auto"/>
        <w:rPr>
          <w:rFonts w:ascii="仿宋" w:eastAsia="仿宋" w:hAnsi="仿宋" w:cs="仿宋"/>
          <w:b/>
          <w:bCs/>
          <w:sz w:val="24"/>
        </w:rPr>
      </w:pPr>
    </w:p>
    <w:p w:rsidR="00456AFF" w:rsidRDefault="00753A97" w:rsidP="00624D81">
      <w:pPr>
        <w:spacing w:line="400" w:lineRule="exact"/>
        <w:ind w:firstLineChars="200" w:firstLine="482"/>
        <w:rPr>
          <w:rFonts w:ascii="宋体" w:hAnsi="宋体" w:cs="宋体"/>
          <w:b/>
          <w:bCs/>
          <w:sz w:val="24"/>
        </w:rPr>
      </w:pPr>
      <w:r>
        <w:rPr>
          <w:rFonts w:ascii="宋体" w:hAnsi="宋体" w:cs="宋体" w:hint="eastAsia"/>
          <w:b/>
          <w:bCs/>
          <w:sz w:val="24"/>
        </w:rPr>
        <w:t>注：不得少于招标文件要求。</w:t>
      </w:r>
    </w:p>
    <w:p w:rsidR="00456AFF" w:rsidRDefault="00456AFF">
      <w:pPr>
        <w:spacing w:line="360" w:lineRule="auto"/>
        <w:rPr>
          <w:rFonts w:ascii="仿宋" w:eastAsia="仿宋" w:hAnsi="仿宋" w:cs="仿宋"/>
          <w:b/>
          <w:bCs/>
          <w:spacing w:val="60"/>
          <w:sz w:val="24"/>
        </w:rPr>
      </w:pPr>
    </w:p>
    <w:p w:rsidR="00456AFF" w:rsidRDefault="00456AFF" w:rsidP="00567AEB">
      <w:pPr>
        <w:snapToGrid w:val="0"/>
        <w:spacing w:beforeLines="50" w:before="120" w:line="360" w:lineRule="auto"/>
        <w:rPr>
          <w:rFonts w:ascii="宋体" w:hAnsi="宋体" w:cs="宋体"/>
          <w:sz w:val="22"/>
          <w:szCs w:val="22"/>
        </w:rPr>
      </w:pPr>
    </w:p>
    <w:p w:rsidR="00456AFF" w:rsidRDefault="00456AFF" w:rsidP="00567AEB">
      <w:pPr>
        <w:snapToGrid w:val="0"/>
        <w:spacing w:beforeLines="50" w:before="120" w:line="360" w:lineRule="auto"/>
        <w:rPr>
          <w:rFonts w:ascii="宋体" w:hAnsi="宋体" w:cs="宋体"/>
          <w:sz w:val="22"/>
          <w:szCs w:val="22"/>
        </w:rPr>
      </w:pP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 xml:space="preserve">供应商名称（公章）：                             </w:t>
      </w: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 xml:space="preserve">法定代表人或其授权委托人（签字）： </w:t>
      </w: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日期：          年        月        日</w:t>
      </w:r>
    </w:p>
    <w:p w:rsidR="00456AFF" w:rsidRDefault="00456AFF">
      <w:pPr>
        <w:pStyle w:val="DAS"/>
      </w:pPr>
    </w:p>
    <w:p w:rsidR="00456AFF" w:rsidRDefault="00456AFF">
      <w:pPr>
        <w:spacing w:line="560" w:lineRule="exact"/>
        <w:ind w:rightChars="200" w:right="560"/>
        <w:rPr>
          <w:rFonts w:ascii="宋体" w:hAnsi="宋体"/>
          <w:bCs/>
          <w:sz w:val="24"/>
        </w:rPr>
      </w:pPr>
    </w:p>
    <w:p w:rsidR="00456AFF" w:rsidRDefault="00456AFF">
      <w:pPr>
        <w:spacing w:line="500" w:lineRule="exact"/>
        <w:jc w:val="center"/>
        <w:rPr>
          <w:rFonts w:ascii="仿宋" w:eastAsia="仿宋" w:hAnsi="仿宋" w:cs="仿宋"/>
          <w:b/>
          <w:sz w:val="32"/>
          <w:szCs w:val="32"/>
        </w:rPr>
      </w:pPr>
    </w:p>
    <w:p w:rsidR="00456AFF" w:rsidRDefault="00456AFF">
      <w:pPr>
        <w:spacing w:line="500" w:lineRule="exact"/>
        <w:jc w:val="center"/>
        <w:rPr>
          <w:rFonts w:ascii="仿宋" w:eastAsia="仿宋" w:hAnsi="仿宋" w:cs="仿宋"/>
          <w:b/>
          <w:sz w:val="32"/>
          <w:szCs w:val="32"/>
        </w:rPr>
      </w:pPr>
    </w:p>
    <w:p w:rsidR="00456AFF" w:rsidRDefault="00456AFF">
      <w:pPr>
        <w:spacing w:line="500" w:lineRule="exact"/>
        <w:jc w:val="center"/>
        <w:rPr>
          <w:rFonts w:ascii="仿宋" w:eastAsia="仿宋" w:hAnsi="仿宋" w:cs="仿宋"/>
          <w:b/>
          <w:sz w:val="32"/>
          <w:szCs w:val="32"/>
        </w:rPr>
      </w:pPr>
    </w:p>
    <w:p w:rsidR="00456AFF" w:rsidRDefault="00456AFF">
      <w:pPr>
        <w:spacing w:line="500" w:lineRule="exact"/>
        <w:jc w:val="center"/>
        <w:rPr>
          <w:rFonts w:ascii="仿宋" w:eastAsia="仿宋" w:hAnsi="仿宋" w:cs="仿宋"/>
          <w:b/>
          <w:sz w:val="32"/>
          <w:szCs w:val="32"/>
        </w:rPr>
      </w:pPr>
    </w:p>
    <w:p w:rsidR="00456AFF" w:rsidRDefault="00753A97">
      <w:pPr>
        <w:spacing w:line="500" w:lineRule="exact"/>
        <w:jc w:val="center"/>
        <w:rPr>
          <w:rFonts w:ascii="仿宋" w:eastAsia="仿宋" w:hAnsi="仿宋" w:cs="仿宋"/>
          <w:b/>
          <w:sz w:val="32"/>
          <w:szCs w:val="32"/>
        </w:rPr>
      </w:pPr>
      <w:r>
        <w:rPr>
          <w:rFonts w:ascii="仿宋" w:eastAsia="仿宋" w:hAnsi="仿宋" w:cs="仿宋" w:hint="eastAsia"/>
          <w:b/>
          <w:sz w:val="32"/>
          <w:szCs w:val="32"/>
        </w:rPr>
        <w:lastRenderedPageBreak/>
        <w:t>拟投入设备器具表</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98"/>
        <w:gridCol w:w="2443"/>
        <w:gridCol w:w="1173"/>
        <w:gridCol w:w="2837"/>
      </w:tblGrid>
      <w:tr w:rsidR="00456AFF">
        <w:trPr>
          <w:trHeight w:val="678"/>
        </w:trPr>
        <w:tc>
          <w:tcPr>
            <w:tcW w:w="826" w:type="dxa"/>
            <w:noWrap/>
            <w:vAlign w:val="center"/>
          </w:tcPr>
          <w:p w:rsidR="00456AFF" w:rsidRDefault="00753A97">
            <w:pPr>
              <w:jc w:val="center"/>
              <w:rPr>
                <w:rFonts w:ascii="仿宋" w:eastAsia="仿宋" w:hAnsi="仿宋" w:cs="仿宋"/>
              </w:rPr>
            </w:pPr>
            <w:r>
              <w:rPr>
                <w:rFonts w:ascii="仿宋" w:eastAsia="仿宋" w:hAnsi="仿宋" w:cs="仿宋" w:hint="eastAsia"/>
              </w:rPr>
              <w:t>序号</w:t>
            </w:r>
          </w:p>
        </w:tc>
        <w:tc>
          <w:tcPr>
            <w:tcW w:w="2098" w:type="dxa"/>
            <w:noWrap/>
            <w:vAlign w:val="center"/>
          </w:tcPr>
          <w:p w:rsidR="00456AFF" w:rsidRDefault="00753A97">
            <w:pPr>
              <w:jc w:val="center"/>
              <w:rPr>
                <w:rFonts w:ascii="仿宋" w:eastAsia="仿宋" w:hAnsi="仿宋" w:cs="仿宋"/>
              </w:rPr>
            </w:pPr>
            <w:r>
              <w:rPr>
                <w:rFonts w:ascii="仿宋" w:eastAsia="仿宋" w:hAnsi="仿宋" w:cs="仿宋" w:hint="eastAsia"/>
              </w:rPr>
              <w:t>名        称</w:t>
            </w:r>
          </w:p>
        </w:tc>
        <w:tc>
          <w:tcPr>
            <w:tcW w:w="2443" w:type="dxa"/>
            <w:noWrap/>
            <w:vAlign w:val="center"/>
          </w:tcPr>
          <w:p w:rsidR="00456AFF" w:rsidRDefault="00753A97">
            <w:pPr>
              <w:jc w:val="center"/>
              <w:rPr>
                <w:rFonts w:ascii="仿宋" w:eastAsia="仿宋" w:hAnsi="仿宋" w:cs="仿宋"/>
              </w:rPr>
            </w:pPr>
            <w:r>
              <w:rPr>
                <w:rFonts w:ascii="仿宋" w:eastAsia="仿宋" w:hAnsi="仿宋" w:cs="仿宋" w:hint="eastAsia"/>
              </w:rPr>
              <w:t>型号</w:t>
            </w:r>
          </w:p>
        </w:tc>
        <w:tc>
          <w:tcPr>
            <w:tcW w:w="1173" w:type="dxa"/>
            <w:noWrap/>
            <w:vAlign w:val="center"/>
          </w:tcPr>
          <w:p w:rsidR="00456AFF" w:rsidRDefault="00753A97">
            <w:pPr>
              <w:jc w:val="center"/>
              <w:rPr>
                <w:rFonts w:ascii="仿宋" w:eastAsia="仿宋" w:hAnsi="仿宋" w:cs="仿宋"/>
              </w:rPr>
            </w:pPr>
            <w:r>
              <w:rPr>
                <w:rFonts w:ascii="仿宋" w:eastAsia="仿宋" w:hAnsi="仿宋" w:cs="仿宋" w:hint="eastAsia"/>
              </w:rPr>
              <w:t>数量</w:t>
            </w:r>
          </w:p>
        </w:tc>
        <w:tc>
          <w:tcPr>
            <w:tcW w:w="2837" w:type="dxa"/>
            <w:noWrap/>
            <w:vAlign w:val="center"/>
          </w:tcPr>
          <w:p w:rsidR="00456AFF" w:rsidRDefault="00753A97">
            <w:pPr>
              <w:jc w:val="center"/>
              <w:rPr>
                <w:rFonts w:ascii="仿宋" w:eastAsia="仿宋" w:hAnsi="仿宋" w:cs="仿宋"/>
              </w:rPr>
            </w:pPr>
            <w:r>
              <w:rPr>
                <w:rFonts w:ascii="仿宋" w:eastAsia="仿宋" w:hAnsi="仿宋" w:cs="仿宋" w:hint="eastAsia"/>
              </w:rPr>
              <w:t>备注</w:t>
            </w:r>
          </w:p>
        </w:tc>
      </w:tr>
      <w:tr w:rsidR="00456AFF">
        <w:trPr>
          <w:trHeight w:val="663"/>
        </w:trPr>
        <w:tc>
          <w:tcPr>
            <w:tcW w:w="826" w:type="dxa"/>
            <w:noWrap/>
            <w:vAlign w:val="center"/>
          </w:tcPr>
          <w:p w:rsidR="00456AFF" w:rsidRDefault="00753A97">
            <w:pPr>
              <w:ind w:left="85"/>
              <w:jc w:val="center"/>
              <w:rPr>
                <w:rFonts w:ascii="仿宋" w:eastAsia="仿宋" w:hAnsi="仿宋" w:cs="仿宋"/>
              </w:rPr>
            </w:pPr>
            <w:r>
              <w:rPr>
                <w:rFonts w:ascii="仿宋" w:eastAsia="仿宋" w:hAnsi="仿宋" w:cs="仿宋" w:hint="eastAsia"/>
              </w:rPr>
              <w:t>1</w:t>
            </w:r>
          </w:p>
        </w:tc>
        <w:tc>
          <w:tcPr>
            <w:tcW w:w="2098" w:type="dxa"/>
            <w:noWrap/>
            <w:vAlign w:val="center"/>
          </w:tcPr>
          <w:p w:rsidR="00456AFF" w:rsidRDefault="00753A97">
            <w:pPr>
              <w:spacing w:line="500" w:lineRule="exact"/>
              <w:ind w:left="85"/>
              <w:jc w:val="center"/>
              <w:rPr>
                <w:rFonts w:ascii="仿宋" w:eastAsia="仿宋" w:hAnsi="仿宋" w:cs="仿宋"/>
                <w:sz w:val="24"/>
              </w:rPr>
            </w:pPr>
            <w:r>
              <w:rPr>
                <w:rFonts w:ascii="仿宋" w:eastAsia="仿宋" w:hAnsi="仿宋" w:cs="仿宋" w:hint="eastAsia"/>
                <w:sz w:val="24"/>
              </w:rPr>
              <w:t>巡查检查通勤车辆</w:t>
            </w:r>
          </w:p>
        </w:tc>
        <w:tc>
          <w:tcPr>
            <w:tcW w:w="2443" w:type="dxa"/>
            <w:noWrap/>
            <w:vAlign w:val="center"/>
          </w:tcPr>
          <w:p w:rsidR="00456AFF" w:rsidRDefault="00456AFF">
            <w:pPr>
              <w:spacing w:line="500" w:lineRule="exact"/>
              <w:ind w:left="85"/>
              <w:jc w:val="center"/>
              <w:rPr>
                <w:rFonts w:ascii="仿宋" w:eastAsia="仿宋" w:hAnsi="仿宋" w:cs="仿宋"/>
              </w:rPr>
            </w:pPr>
          </w:p>
        </w:tc>
        <w:tc>
          <w:tcPr>
            <w:tcW w:w="1173" w:type="dxa"/>
            <w:noWrap/>
            <w:vAlign w:val="center"/>
          </w:tcPr>
          <w:p w:rsidR="00456AFF" w:rsidRDefault="00456AFF">
            <w:pPr>
              <w:ind w:left="85"/>
              <w:jc w:val="center"/>
              <w:rPr>
                <w:rFonts w:ascii="仿宋" w:eastAsia="仿宋" w:hAnsi="仿宋" w:cs="仿宋"/>
              </w:rPr>
            </w:pPr>
          </w:p>
        </w:tc>
        <w:tc>
          <w:tcPr>
            <w:tcW w:w="2837" w:type="dxa"/>
            <w:noWrap/>
          </w:tcPr>
          <w:p w:rsidR="00456AFF" w:rsidRDefault="00456AFF">
            <w:pPr>
              <w:spacing w:line="400" w:lineRule="exact"/>
              <w:rPr>
                <w:rFonts w:ascii="仿宋" w:eastAsia="仿宋" w:hAnsi="仿宋" w:cs="仿宋"/>
              </w:rPr>
            </w:pPr>
          </w:p>
        </w:tc>
      </w:tr>
      <w:tr w:rsidR="00456AFF">
        <w:trPr>
          <w:trHeight w:val="663"/>
        </w:trPr>
        <w:tc>
          <w:tcPr>
            <w:tcW w:w="826" w:type="dxa"/>
            <w:noWrap/>
            <w:vAlign w:val="center"/>
          </w:tcPr>
          <w:p w:rsidR="00456AFF" w:rsidRDefault="00753A97">
            <w:pPr>
              <w:ind w:left="85"/>
              <w:jc w:val="center"/>
              <w:rPr>
                <w:rFonts w:ascii="仿宋" w:eastAsia="仿宋" w:hAnsi="仿宋" w:cs="仿宋"/>
              </w:rPr>
            </w:pPr>
            <w:r>
              <w:rPr>
                <w:rFonts w:ascii="仿宋" w:eastAsia="仿宋" w:hAnsi="仿宋" w:cs="仿宋" w:hint="eastAsia"/>
              </w:rPr>
              <w:t>2</w:t>
            </w:r>
          </w:p>
        </w:tc>
        <w:tc>
          <w:tcPr>
            <w:tcW w:w="2098" w:type="dxa"/>
            <w:noWrap/>
            <w:vAlign w:val="center"/>
          </w:tcPr>
          <w:p w:rsidR="00456AFF" w:rsidRDefault="00753A97">
            <w:pPr>
              <w:spacing w:line="500" w:lineRule="exact"/>
              <w:ind w:left="85"/>
              <w:jc w:val="center"/>
              <w:rPr>
                <w:rFonts w:ascii="仿宋" w:eastAsia="仿宋" w:hAnsi="仿宋" w:cs="仿宋"/>
                <w:sz w:val="24"/>
              </w:rPr>
            </w:pPr>
            <w:r>
              <w:rPr>
                <w:rFonts w:ascii="仿宋" w:eastAsia="仿宋" w:hAnsi="仿宋" w:cs="仿宋" w:hint="eastAsia"/>
                <w:sz w:val="24"/>
              </w:rPr>
              <w:t>......</w:t>
            </w:r>
          </w:p>
        </w:tc>
        <w:tc>
          <w:tcPr>
            <w:tcW w:w="2443" w:type="dxa"/>
            <w:noWrap/>
            <w:vAlign w:val="center"/>
          </w:tcPr>
          <w:p w:rsidR="00456AFF" w:rsidRDefault="00456AFF">
            <w:pPr>
              <w:spacing w:line="500" w:lineRule="exact"/>
              <w:ind w:left="85"/>
              <w:jc w:val="center"/>
              <w:rPr>
                <w:rFonts w:ascii="仿宋" w:eastAsia="仿宋" w:hAnsi="仿宋" w:cs="仿宋"/>
              </w:rPr>
            </w:pPr>
          </w:p>
        </w:tc>
        <w:tc>
          <w:tcPr>
            <w:tcW w:w="1173" w:type="dxa"/>
            <w:noWrap/>
            <w:vAlign w:val="center"/>
          </w:tcPr>
          <w:p w:rsidR="00456AFF" w:rsidRDefault="00456AFF">
            <w:pPr>
              <w:ind w:left="85"/>
              <w:jc w:val="center"/>
              <w:rPr>
                <w:rFonts w:ascii="仿宋" w:eastAsia="仿宋" w:hAnsi="仿宋" w:cs="仿宋"/>
              </w:rPr>
            </w:pPr>
          </w:p>
        </w:tc>
        <w:tc>
          <w:tcPr>
            <w:tcW w:w="2837" w:type="dxa"/>
            <w:noWrap/>
          </w:tcPr>
          <w:p w:rsidR="00456AFF" w:rsidRDefault="00456AFF">
            <w:pPr>
              <w:spacing w:line="400" w:lineRule="exact"/>
              <w:rPr>
                <w:rFonts w:ascii="仿宋" w:eastAsia="仿宋" w:hAnsi="仿宋" w:cs="仿宋"/>
              </w:rPr>
            </w:pPr>
          </w:p>
        </w:tc>
      </w:tr>
      <w:tr w:rsidR="00456AFF">
        <w:trPr>
          <w:trHeight w:val="663"/>
        </w:trPr>
        <w:tc>
          <w:tcPr>
            <w:tcW w:w="826" w:type="dxa"/>
            <w:noWrap/>
            <w:vAlign w:val="center"/>
          </w:tcPr>
          <w:p w:rsidR="00456AFF" w:rsidRDefault="00753A97">
            <w:pPr>
              <w:ind w:left="85"/>
              <w:jc w:val="center"/>
              <w:rPr>
                <w:rFonts w:ascii="仿宋" w:eastAsia="仿宋" w:hAnsi="仿宋" w:cs="仿宋"/>
              </w:rPr>
            </w:pPr>
            <w:r>
              <w:rPr>
                <w:rFonts w:ascii="仿宋" w:eastAsia="仿宋" w:hAnsi="仿宋" w:cs="仿宋" w:hint="eastAsia"/>
              </w:rPr>
              <w:t>3</w:t>
            </w:r>
          </w:p>
        </w:tc>
        <w:tc>
          <w:tcPr>
            <w:tcW w:w="2098" w:type="dxa"/>
            <w:noWrap/>
            <w:vAlign w:val="center"/>
          </w:tcPr>
          <w:p w:rsidR="00456AFF" w:rsidRDefault="00456AFF">
            <w:pPr>
              <w:spacing w:line="500" w:lineRule="exact"/>
              <w:ind w:left="85"/>
              <w:jc w:val="center"/>
              <w:rPr>
                <w:rFonts w:ascii="仿宋" w:eastAsia="仿宋" w:hAnsi="仿宋" w:cs="仿宋"/>
                <w:sz w:val="24"/>
              </w:rPr>
            </w:pPr>
          </w:p>
        </w:tc>
        <w:tc>
          <w:tcPr>
            <w:tcW w:w="2443" w:type="dxa"/>
            <w:noWrap/>
            <w:vAlign w:val="center"/>
          </w:tcPr>
          <w:p w:rsidR="00456AFF" w:rsidRDefault="00456AFF">
            <w:pPr>
              <w:spacing w:line="500" w:lineRule="exact"/>
              <w:ind w:left="85"/>
              <w:jc w:val="center"/>
              <w:rPr>
                <w:rFonts w:ascii="仿宋" w:eastAsia="仿宋" w:hAnsi="仿宋" w:cs="仿宋"/>
              </w:rPr>
            </w:pPr>
          </w:p>
        </w:tc>
        <w:tc>
          <w:tcPr>
            <w:tcW w:w="1173" w:type="dxa"/>
            <w:noWrap/>
            <w:vAlign w:val="center"/>
          </w:tcPr>
          <w:p w:rsidR="00456AFF" w:rsidRDefault="00456AFF">
            <w:pPr>
              <w:ind w:left="85"/>
              <w:jc w:val="center"/>
              <w:rPr>
                <w:rFonts w:ascii="仿宋" w:eastAsia="仿宋" w:hAnsi="仿宋" w:cs="仿宋"/>
              </w:rPr>
            </w:pPr>
          </w:p>
        </w:tc>
        <w:tc>
          <w:tcPr>
            <w:tcW w:w="2837" w:type="dxa"/>
            <w:noWrap/>
          </w:tcPr>
          <w:p w:rsidR="00456AFF" w:rsidRDefault="00456AFF">
            <w:pPr>
              <w:spacing w:line="400" w:lineRule="exact"/>
              <w:rPr>
                <w:rFonts w:ascii="仿宋" w:eastAsia="仿宋" w:hAnsi="仿宋" w:cs="仿宋"/>
              </w:rPr>
            </w:pPr>
          </w:p>
        </w:tc>
      </w:tr>
      <w:tr w:rsidR="00456AFF">
        <w:trPr>
          <w:trHeight w:val="663"/>
        </w:trPr>
        <w:tc>
          <w:tcPr>
            <w:tcW w:w="826" w:type="dxa"/>
            <w:noWrap/>
            <w:vAlign w:val="center"/>
          </w:tcPr>
          <w:p w:rsidR="00456AFF" w:rsidRDefault="00456AFF">
            <w:pPr>
              <w:ind w:left="85"/>
              <w:jc w:val="center"/>
              <w:rPr>
                <w:rFonts w:ascii="仿宋" w:eastAsia="仿宋" w:hAnsi="仿宋" w:cs="仿宋"/>
              </w:rPr>
            </w:pPr>
          </w:p>
        </w:tc>
        <w:tc>
          <w:tcPr>
            <w:tcW w:w="2098" w:type="dxa"/>
            <w:noWrap/>
            <w:vAlign w:val="center"/>
          </w:tcPr>
          <w:p w:rsidR="00456AFF" w:rsidRDefault="00456AFF">
            <w:pPr>
              <w:spacing w:line="500" w:lineRule="exact"/>
              <w:ind w:left="85"/>
              <w:jc w:val="center"/>
              <w:rPr>
                <w:rFonts w:ascii="仿宋" w:eastAsia="仿宋" w:hAnsi="仿宋" w:cs="仿宋"/>
              </w:rPr>
            </w:pPr>
          </w:p>
        </w:tc>
        <w:tc>
          <w:tcPr>
            <w:tcW w:w="2443" w:type="dxa"/>
            <w:noWrap/>
            <w:vAlign w:val="center"/>
          </w:tcPr>
          <w:p w:rsidR="00456AFF" w:rsidRDefault="00456AFF">
            <w:pPr>
              <w:spacing w:line="500" w:lineRule="exact"/>
              <w:ind w:left="85"/>
              <w:jc w:val="center"/>
              <w:rPr>
                <w:rFonts w:ascii="仿宋" w:eastAsia="仿宋" w:hAnsi="仿宋" w:cs="仿宋"/>
              </w:rPr>
            </w:pPr>
          </w:p>
        </w:tc>
        <w:tc>
          <w:tcPr>
            <w:tcW w:w="1173" w:type="dxa"/>
            <w:noWrap/>
            <w:vAlign w:val="center"/>
          </w:tcPr>
          <w:p w:rsidR="00456AFF" w:rsidRDefault="00456AFF">
            <w:pPr>
              <w:ind w:left="85"/>
              <w:jc w:val="center"/>
              <w:rPr>
                <w:rFonts w:ascii="仿宋" w:eastAsia="仿宋" w:hAnsi="仿宋" w:cs="仿宋"/>
              </w:rPr>
            </w:pPr>
          </w:p>
        </w:tc>
        <w:tc>
          <w:tcPr>
            <w:tcW w:w="2837" w:type="dxa"/>
            <w:noWrap/>
          </w:tcPr>
          <w:p w:rsidR="00456AFF" w:rsidRDefault="00456AFF">
            <w:pPr>
              <w:spacing w:line="400" w:lineRule="exact"/>
              <w:rPr>
                <w:rFonts w:ascii="仿宋" w:eastAsia="仿宋" w:hAnsi="仿宋" w:cs="仿宋"/>
              </w:rPr>
            </w:pPr>
          </w:p>
        </w:tc>
      </w:tr>
      <w:tr w:rsidR="00456AFF">
        <w:trPr>
          <w:trHeight w:val="663"/>
        </w:trPr>
        <w:tc>
          <w:tcPr>
            <w:tcW w:w="826" w:type="dxa"/>
            <w:noWrap/>
          </w:tcPr>
          <w:p w:rsidR="00456AFF" w:rsidRDefault="00456AFF">
            <w:pPr>
              <w:ind w:left="85"/>
              <w:rPr>
                <w:rFonts w:ascii="仿宋" w:eastAsia="仿宋" w:hAnsi="仿宋" w:cs="仿宋"/>
              </w:rPr>
            </w:pPr>
          </w:p>
        </w:tc>
        <w:tc>
          <w:tcPr>
            <w:tcW w:w="2098" w:type="dxa"/>
            <w:noWrap/>
            <w:vAlign w:val="center"/>
          </w:tcPr>
          <w:p w:rsidR="00456AFF" w:rsidRDefault="00456AFF">
            <w:pPr>
              <w:spacing w:line="500" w:lineRule="exact"/>
              <w:ind w:left="85"/>
              <w:jc w:val="center"/>
              <w:rPr>
                <w:rFonts w:ascii="仿宋" w:eastAsia="仿宋" w:hAnsi="仿宋" w:cs="仿宋"/>
              </w:rPr>
            </w:pPr>
          </w:p>
        </w:tc>
        <w:tc>
          <w:tcPr>
            <w:tcW w:w="2443" w:type="dxa"/>
            <w:noWrap/>
            <w:vAlign w:val="center"/>
          </w:tcPr>
          <w:p w:rsidR="00456AFF" w:rsidRDefault="00456AFF">
            <w:pPr>
              <w:spacing w:line="500" w:lineRule="exact"/>
              <w:ind w:left="85"/>
              <w:jc w:val="center"/>
              <w:rPr>
                <w:rFonts w:ascii="仿宋" w:eastAsia="仿宋" w:hAnsi="仿宋" w:cs="仿宋"/>
              </w:rPr>
            </w:pPr>
          </w:p>
        </w:tc>
        <w:tc>
          <w:tcPr>
            <w:tcW w:w="1173" w:type="dxa"/>
            <w:noWrap/>
          </w:tcPr>
          <w:p w:rsidR="00456AFF" w:rsidRDefault="00456AFF">
            <w:pPr>
              <w:ind w:left="85"/>
              <w:rPr>
                <w:rFonts w:ascii="仿宋" w:eastAsia="仿宋" w:hAnsi="仿宋" w:cs="仿宋"/>
              </w:rPr>
            </w:pPr>
          </w:p>
        </w:tc>
        <w:tc>
          <w:tcPr>
            <w:tcW w:w="2837" w:type="dxa"/>
            <w:noWrap/>
          </w:tcPr>
          <w:p w:rsidR="00456AFF" w:rsidRDefault="00456AFF">
            <w:pPr>
              <w:ind w:left="85"/>
              <w:rPr>
                <w:rFonts w:ascii="仿宋" w:eastAsia="仿宋" w:hAnsi="仿宋" w:cs="仿宋"/>
              </w:rPr>
            </w:pPr>
          </w:p>
        </w:tc>
      </w:tr>
      <w:tr w:rsidR="00456AFF">
        <w:trPr>
          <w:trHeight w:val="663"/>
        </w:trPr>
        <w:tc>
          <w:tcPr>
            <w:tcW w:w="826" w:type="dxa"/>
            <w:noWrap/>
          </w:tcPr>
          <w:p w:rsidR="00456AFF" w:rsidRDefault="00456AFF">
            <w:pPr>
              <w:ind w:left="85"/>
              <w:rPr>
                <w:rFonts w:ascii="仿宋" w:eastAsia="仿宋" w:hAnsi="仿宋" w:cs="仿宋"/>
              </w:rPr>
            </w:pPr>
          </w:p>
        </w:tc>
        <w:tc>
          <w:tcPr>
            <w:tcW w:w="2098" w:type="dxa"/>
            <w:noWrap/>
            <w:vAlign w:val="center"/>
          </w:tcPr>
          <w:p w:rsidR="00456AFF" w:rsidRDefault="00456AFF">
            <w:pPr>
              <w:spacing w:line="500" w:lineRule="exact"/>
              <w:ind w:left="85"/>
              <w:jc w:val="center"/>
              <w:rPr>
                <w:rFonts w:ascii="仿宋" w:eastAsia="仿宋" w:hAnsi="仿宋" w:cs="仿宋"/>
              </w:rPr>
            </w:pPr>
          </w:p>
        </w:tc>
        <w:tc>
          <w:tcPr>
            <w:tcW w:w="2443" w:type="dxa"/>
            <w:noWrap/>
            <w:vAlign w:val="center"/>
          </w:tcPr>
          <w:p w:rsidR="00456AFF" w:rsidRDefault="00456AFF">
            <w:pPr>
              <w:spacing w:line="500" w:lineRule="exact"/>
              <w:ind w:left="85"/>
              <w:jc w:val="center"/>
              <w:rPr>
                <w:rFonts w:ascii="仿宋" w:eastAsia="仿宋" w:hAnsi="仿宋" w:cs="仿宋"/>
              </w:rPr>
            </w:pPr>
          </w:p>
        </w:tc>
        <w:tc>
          <w:tcPr>
            <w:tcW w:w="1173" w:type="dxa"/>
            <w:noWrap/>
          </w:tcPr>
          <w:p w:rsidR="00456AFF" w:rsidRDefault="00456AFF">
            <w:pPr>
              <w:ind w:left="85"/>
              <w:rPr>
                <w:rFonts w:ascii="仿宋" w:eastAsia="仿宋" w:hAnsi="仿宋" w:cs="仿宋"/>
              </w:rPr>
            </w:pPr>
          </w:p>
        </w:tc>
        <w:tc>
          <w:tcPr>
            <w:tcW w:w="2837" w:type="dxa"/>
            <w:noWrap/>
          </w:tcPr>
          <w:p w:rsidR="00456AFF" w:rsidRDefault="00456AFF">
            <w:pPr>
              <w:ind w:left="85"/>
              <w:rPr>
                <w:rFonts w:ascii="仿宋" w:eastAsia="仿宋" w:hAnsi="仿宋" w:cs="仿宋"/>
              </w:rPr>
            </w:pPr>
          </w:p>
        </w:tc>
      </w:tr>
      <w:tr w:rsidR="00456AFF">
        <w:trPr>
          <w:trHeight w:val="663"/>
        </w:trPr>
        <w:tc>
          <w:tcPr>
            <w:tcW w:w="826" w:type="dxa"/>
            <w:noWrap/>
          </w:tcPr>
          <w:p w:rsidR="00456AFF" w:rsidRDefault="00456AFF">
            <w:pPr>
              <w:ind w:left="85"/>
              <w:rPr>
                <w:rFonts w:ascii="仿宋" w:eastAsia="仿宋" w:hAnsi="仿宋" w:cs="仿宋"/>
              </w:rPr>
            </w:pPr>
          </w:p>
        </w:tc>
        <w:tc>
          <w:tcPr>
            <w:tcW w:w="2098" w:type="dxa"/>
            <w:noWrap/>
            <w:vAlign w:val="center"/>
          </w:tcPr>
          <w:p w:rsidR="00456AFF" w:rsidRDefault="00456AFF">
            <w:pPr>
              <w:spacing w:line="400" w:lineRule="exact"/>
              <w:ind w:left="85"/>
              <w:jc w:val="center"/>
              <w:rPr>
                <w:rFonts w:ascii="仿宋" w:eastAsia="仿宋" w:hAnsi="仿宋" w:cs="仿宋"/>
              </w:rPr>
            </w:pPr>
          </w:p>
        </w:tc>
        <w:tc>
          <w:tcPr>
            <w:tcW w:w="2443" w:type="dxa"/>
            <w:noWrap/>
            <w:vAlign w:val="center"/>
          </w:tcPr>
          <w:p w:rsidR="00456AFF" w:rsidRDefault="00456AFF">
            <w:pPr>
              <w:spacing w:line="400" w:lineRule="exact"/>
              <w:ind w:left="85"/>
              <w:jc w:val="center"/>
              <w:rPr>
                <w:rFonts w:ascii="仿宋" w:eastAsia="仿宋" w:hAnsi="仿宋" w:cs="仿宋"/>
              </w:rPr>
            </w:pPr>
          </w:p>
        </w:tc>
        <w:tc>
          <w:tcPr>
            <w:tcW w:w="1173" w:type="dxa"/>
            <w:noWrap/>
          </w:tcPr>
          <w:p w:rsidR="00456AFF" w:rsidRDefault="00456AFF">
            <w:pPr>
              <w:ind w:left="85"/>
              <w:rPr>
                <w:rFonts w:ascii="仿宋" w:eastAsia="仿宋" w:hAnsi="仿宋" w:cs="仿宋"/>
              </w:rPr>
            </w:pPr>
          </w:p>
        </w:tc>
        <w:tc>
          <w:tcPr>
            <w:tcW w:w="2837" w:type="dxa"/>
            <w:noWrap/>
          </w:tcPr>
          <w:p w:rsidR="00456AFF" w:rsidRDefault="00456AFF">
            <w:pPr>
              <w:ind w:left="85"/>
              <w:rPr>
                <w:rFonts w:ascii="仿宋" w:eastAsia="仿宋" w:hAnsi="仿宋" w:cs="仿宋"/>
              </w:rPr>
            </w:pPr>
          </w:p>
        </w:tc>
      </w:tr>
      <w:tr w:rsidR="00456AFF">
        <w:trPr>
          <w:trHeight w:val="663"/>
        </w:trPr>
        <w:tc>
          <w:tcPr>
            <w:tcW w:w="826" w:type="dxa"/>
            <w:noWrap/>
          </w:tcPr>
          <w:p w:rsidR="00456AFF" w:rsidRDefault="00456AFF">
            <w:pPr>
              <w:ind w:left="85"/>
              <w:rPr>
                <w:rFonts w:ascii="仿宋" w:eastAsia="仿宋" w:hAnsi="仿宋" w:cs="仿宋"/>
              </w:rPr>
            </w:pPr>
          </w:p>
        </w:tc>
        <w:tc>
          <w:tcPr>
            <w:tcW w:w="2098" w:type="dxa"/>
            <w:noWrap/>
          </w:tcPr>
          <w:p w:rsidR="00456AFF" w:rsidRDefault="00456AFF">
            <w:pPr>
              <w:ind w:left="85"/>
              <w:rPr>
                <w:rFonts w:ascii="仿宋" w:eastAsia="仿宋" w:hAnsi="仿宋" w:cs="仿宋"/>
              </w:rPr>
            </w:pPr>
          </w:p>
        </w:tc>
        <w:tc>
          <w:tcPr>
            <w:tcW w:w="2443" w:type="dxa"/>
            <w:noWrap/>
          </w:tcPr>
          <w:p w:rsidR="00456AFF" w:rsidRDefault="00456AFF">
            <w:pPr>
              <w:ind w:left="85"/>
              <w:rPr>
                <w:rFonts w:ascii="仿宋" w:eastAsia="仿宋" w:hAnsi="仿宋" w:cs="仿宋"/>
              </w:rPr>
            </w:pPr>
          </w:p>
        </w:tc>
        <w:tc>
          <w:tcPr>
            <w:tcW w:w="1173" w:type="dxa"/>
            <w:noWrap/>
          </w:tcPr>
          <w:p w:rsidR="00456AFF" w:rsidRDefault="00456AFF">
            <w:pPr>
              <w:ind w:left="85"/>
              <w:rPr>
                <w:rFonts w:ascii="仿宋" w:eastAsia="仿宋" w:hAnsi="仿宋" w:cs="仿宋"/>
              </w:rPr>
            </w:pPr>
          </w:p>
        </w:tc>
        <w:tc>
          <w:tcPr>
            <w:tcW w:w="2837" w:type="dxa"/>
            <w:noWrap/>
          </w:tcPr>
          <w:p w:rsidR="00456AFF" w:rsidRDefault="00456AFF">
            <w:pPr>
              <w:ind w:left="85"/>
              <w:rPr>
                <w:rFonts w:ascii="仿宋" w:eastAsia="仿宋" w:hAnsi="仿宋" w:cs="仿宋"/>
              </w:rPr>
            </w:pPr>
          </w:p>
        </w:tc>
      </w:tr>
    </w:tbl>
    <w:p w:rsidR="00456AFF" w:rsidRDefault="00456AFF">
      <w:pPr>
        <w:spacing w:line="360" w:lineRule="auto"/>
        <w:rPr>
          <w:rFonts w:ascii="仿宋" w:eastAsia="仿宋" w:hAnsi="仿宋" w:cs="仿宋"/>
          <w:b/>
          <w:bCs/>
          <w:sz w:val="24"/>
        </w:rPr>
      </w:pPr>
    </w:p>
    <w:p w:rsidR="00456AFF" w:rsidRDefault="00753A97">
      <w:pPr>
        <w:spacing w:line="480" w:lineRule="exact"/>
        <w:jc w:val="left"/>
        <w:rPr>
          <w:rFonts w:ascii="宋体" w:hAnsi="宋体" w:cs="宋体"/>
          <w:b/>
          <w:bCs/>
          <w:sz w:val="24"/>
        </w:rPr>
      </w:pPr>
      <w:r>
        <w:rPr>
          <w:rFonts w:ascii="宋体" w:hAnsi="宋体" w:cs="宋体" w:hint="eastAsia"/>
          <w:b/>
          <w:bCs/>
          <w:sz w:val="24"/>
        </w:rPr>
        <w:t>注：不得少于招标文件要求。</w:t>
      </w:r>
      <w:r>
        <w:rPr>
          <w:rFonts w:ascii="宋体" w:hAnsi="宋体" w:hint="eastAsia"/>
          <w:bCs/>
          <w:sz w:val="24"/>
        </w:rPr>
        <w:t>本项目每标项至少配备工程巡查检查通勤汽车1辆（要求性能正常、保险齐全、年审合格的越野车，提供车辆行驶证）。以上设备如为供应商自有，提供有效机动车登记证书；如为租赁，须提供有效租赁合同和车辆登记证书。</w:t>
      </w:r>
    </w:p>
    <w:p w:rsidR="00456AFF" w:rsidRDefault="00753A97">
      <w:pPr>
        <w:spacing w:line="480" w:lineRule="exact"/>
        <w:jc w:val="left"/>
        <w:rPr>
          <w:rFonts w:ascii="宋体" w:hAnsi="宋体" w:cs="宋体"/>
          <w:b/>
          <w:bCs/>
          <w:sz w:val="24"/>
        </w:rPr>
      </w:pPr>
      <w:r>
        <w:rPr>
          <w:rFonts w:ascii="宋体" w:hAnsi="宋体" w:cs="宋体" w:hint="eastAsia"/>
          <w:b/>
          <w:bCs/>
          <w:sz w:val="24"/>
        </w:rPr>
        <w:t>（相关证书需提供扫描件）</w:t>
      </w:r>
    </w:p>
    <w:p w:rsidR="00456AFF" w:rsidRDefault="00456AFF" w:rsidP="00567AEB">
      <w:pPr>
        <w:snapToGrid w:val="0"/>
        <w:spacing w:beforeLines="50" w:before="120" w:line="360" w:lineRule="auto"/>
        <w:rPr>
          <w:rFonts w:ascii="宋体" w:hAnsi="宋体" w:cs="宋体"/>
          <w:sz w:val="24"/>
        </w:rPr>
      </w:pP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 xml:space="preserve">供应商名称（公章）：                             </w:t>
      </w:r>
    </w:p>
    <w:p w:rsidR="00456AFF" w:rsidRDefault="00753A97" w:rsidP="00567AEB">
      <w:pPr>
        <w:snapToGrid w:val="0"/>
        <w:spacing w:beforeLines="50" w:before="120" w:line="360" w:lineRule="auto"/>
        <w:rPr>
          <w:rFonts w:ascii="宋体" w:hAnsi="宋体" w:cs="宋体"/>
          <w:sz w:val="24"/>
        </w:rPr>
      </w:pPr>
      <w:r>
        <w:rPr>
          <w:rFonts w:ascii="宋体" w:hAnsi="宋体" w:cs="宋体" w:hint="eastAsia"/>
          <w:sz w:val="24"/>
        </w:rPr>
        <w:t xml:space="preserve">法定代表人或其授权委托人（签字）： </w:t>
      </w:r>
    </w:p>
    <w:p w:rsidR="00456AFF" w:rsidRDefault="00753A97" w:rsidP="00567AEB">
      <w:pPr>
        <w:snapToGrid w:val="0"/>
        <w:spacing w:beforeLines="50" w:before="120" w:line="360" w:lineRule="auto"/>
        <w:rPr>
          <w:rFonts w:ascii="宋体" w:hAnsi="宋体" w:cs="宋体"/>
          <w:b/>
          <w:sz w:val="24"/>
        </w:rPr>
        <w:sectPr w:rsidR="00456AFF">
          <w:pgSz w:w="11906" w:h="16838"/>
          <w:pgMar w:top="1440" w:right="1622" w:bottom="1440" w:left="1287" w:header="851" w:footer="992" w:gutter="0"/>
          <w:cols w:space="720"/>
          <w:titlePg/>
          <w:docGrid w:linePitch="312"/>
        </w:sectPr>
      </w:pPr>
      <w:r>
        <w:rPr>
          <w:rFonts w:ascii="宋体" w:hAnsi="宋体" w:cs="宋体" w:hint="eastAsia"/>
          <w:sz w:val="24"/>
        </w:rPr>
        <w:t>日期：          年        月        日</w:t>
      </w:r>
    </w:p>
    <w:p w:rsidR="00456AFF" w:rsidRDefault="00456AFF">
      <w:pPr>
        <w:spacing w:line="560" w:lineRule="exact"/>
        <w:ind w:rightChars="200" w:right="560"/>
        <w:rPr>
          <w:rFonts w:ascii="宋体" w:hAnsi="宋体"/>
          <w:bCs/>
          <w:sz w:val="24"/>
        </w:rPr>
      </w:pPr>
    </w:p>
    <w:p w:rsidR="00456AFF" w:rsidRDefault="00753A97">
      <w:pPr>
        <w:spacing w:line="560" w:lineRule="exact"/>
        <w:ind w:rightChars="200" w:right="560"/>
        <w:rPr>
          <w:rFonts w:ascii="宋体" w:hAnsi="宋体"/>
          <w:bCs/>
          <w:sz w:val="24"/>
        </w:rPr>
      </w:pPr>
      <w:r>
        <w:rPr>
          <w:rFonts w:ascii="宋体" w:hAnsi="宋体" w:hint="eastAsia"/>
          <w:bCs/>
          <w:sz w:val="24"/>
        </w:rPr>
        <w:t>1.报价包装封面格式：</w:t>
      </w:r>
    </w:p>
    <w:p w:rsidR="00456AFF" w:rsidRDefault="00456AFF">
      <w:pPr>
        <w:autoSpaceDE w:val="0"/>
        <w:autoSpaceDN w:val="0"/>
        <w:adjustRightInd w:val="0"/>
        <w:spacing w:line="540" w:lineRule="exact"/>
        <w:rPr>
          <w:rFonts w:ascii="宋体" w:hAnsi="宋体"/>
          <w:bCs/>
          <w:sz w:val="24"/>
        </w:rPr>
      </w:pPr>
    </w:p>
    <w:p w:rsidR="00456AFF" w:rsidRDefault="00456AFF">
      <w:pPr>
        <w:pStyle w:val="a0"/>
      </w:pPr>
    </w:p>
    <w:p w:rsidR="00456AFF" w:rsidRDefault="00753A97">
      <w:pPr>
        <w:autoSpaceDE w:val="0"/>
        <w:autoSpaceDN w:val="0"/>
        <w:adjustRightInd w:val="0"/>
        <w:spacing w:line="540" w:lineRule="exact"/>
        <w:jc w:val="center"/>
        <w:rPr>
          <w:rFonts w:ascii="宋体" w:hAnsi="宋体"/>
          <w:bCs/>
          <w:sz w:val="24"/>
        </w:rPr>
      </w:pPr>
      <w:r>
        <w:rPr>
          <w:rFonts w:ascii="宋体" w:hAnsi="宋体" w:hint="eastAsia"/>
          <w:bCs/>
          <w:sz w:val="24"/>
        </w:rPr>
        <w:t>报价文件</w:t>
      </w:r>
    </w:p>
    <w:p w:rsidR="00456AFF" w:rsidRDefault="00456AFF">
      <w:pPr>
        <w:autoSpaceDE w:val="0"/>
        <w:autoSpaceDN w:val="0"/>
        <w:adjustRightInd w:val="0"/>
        <w:spacing w:line="540" w:lineRule="exact"/>
        <w:jc w:val="center"/>
        <w:rPr>
          <w:rFonts w:ascii="宋体" w:hAnsi="宋体"/>
          <w:bCs/>
          <w:sz w:val="24"/>
        </w:rPr>
      </w:pPr>
    </w:p>
    <w:p w:rsidR="00456AFF" w:rsidRDefault="00753A97">
      <w:pPr>
        <w:autoSpaceDE w:val="0"/>
        <w:autoSpaceDN w:val="0"/>
        <w:adjustRightInd w:val="0"/>
        <w:spacing w:line="640" w:lineRule="exact"/>
        <w:ind w:left="2160" w:hangingChars="900" w:hanging="2160"/>
        <w:jc w:val="left"/>
        <w:rPr>
          <w:rFonts w:ascii="宋体" w:hAnsi="宋体"/>
          <w:b/>
          <w:sz w:val="24"/>
        </w:rPr>
      </w:pPr>
      <w:r>
        <w:rPr>
          <w:rFonts w:ascii="宋体" w:hAnsi="宋体" w:hint="eastAsia"/>
          <w:bCs/>
          <w:sz w:val="24"/>
        </w:rPr>
        <w:t>项目名称：湖州市直属水利工程运行管理所2022-2023年大钱港等堤防维修养护项目</w:t>
      </w:r>
      <w:r>
        <w:rPr>
          <w:rFonts w:ascii="宋体" w:hAnsi="宋体" w:hint="eastAsia"/>
          <w:b/>
          <w:sz w:val="24"/>
        </w:rPr>
        <w:t>（供应商递交报价文件时，应标注清楚报价项目标项）</w:t>
      </w: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项目编号：湖江采字2022-011</w:t>
      </w: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供应商名称：</w:t>
      </w:r>
    </w:p>
    <w:p w:rsidR="00456AFF" w:rsidRDefault="00753A97">
      <w:pPr>
        <w:autoSpaceDE w:val="0"/>
        <w:autoSpaceDN w:val="0"/>
        <w:adjustRightInd w:val="0"/>
        <w:spacing w:line="640" w:lineRule="exact"/>
        <w:jc w:val="left"/>
        <w:rPr>
          <w:rFonts w:ascii="宋体" w:hAnsi="宋体"/>
          <w:bCs/>
          <w:sz w:val="24"/>
        </w:rPr>
      </w:pPr>
      <w:r>
        <w:rPr>
          <w:rFonts w:ascii="宋体" w:hAnsi="宋体" w:hint="eastAsia"/>
          <w:bCs/>
          <w:sz w:val="24"/>
        </w:rPr>
        <w:t>供应商地址：</w:t>
      </w:r>
    </w:p>
    <w:p w:rsidR="00456AFF" w:rsidRDefault="00456AFF">
      <w:pPr>
        <w:autoSpaceDE w:val="0"/>
        <w:autoSpaceDN w:val="0"/>
        <w:adjustRightInd w:val="0"/>
        <w:spacing w:line="540" w:lineRule="exact"/>
        <w:jc w:val="left"/>
        <w:rPr>
          <w:rFonts w:ascii="宋体" w:hAnsi="宋体"/>
          <w:bCs/>
          <w:sz w:val="24"/>
        </w:rPr>
      </w:pPr>
    </w:p>
    <w:p w:rsidR="00456AFF" w:rsidRDefault="00456AFF">
      <w:pPr>
        <w:autoSpaceDE w:val="0"/>
        <w:autoSpaceDN w:val="0"/>
        <w:adjustRightInd w:val="0"/>
        <w:spacing w:line="540" w:lineRule="exact"/>
        <w:jc w:val="left"/>
        <w:rPr>
          <w:rFonts w:ascii="宋体" w:hAnsi="宋体"/>
          <w:bCs/>
          <w:sz w:val="24"/>
        </w:rPr>
      </w:pPr>
    </w:p>
    <w:p w:rsidR="00456AFF" w:rsidRDefault="00753A97">
      <w:pPr>
        <w:autoSpaceDE w:val="0"/>
        <w:autoSpaceDN w:val="0"/>
        <w:adjustRightInd w:val="0"/>
        <w:spacing w:line="540" w:lineRule="exact"/>
        <w:jc w:val="center"/>
        <w:rPr>
          <w:rFonts w:ascii="宋体" w:hAnsi="宋体"/>
          <w:bCs/>
          <w:sz w:val="24"/>
        </w:rPr>
      </w:pPr>
      <w:r>
        <w:rPr>
          <w:rFonts w:ascii="宋体" w:hAnsi="宋体" w:hint="eastAsia"/>
          <w:bCs/>
          <w:sz w:val="24"/>
        </w:rPr>
        <w:t>在 年 月 日 时 分之前不得启封</w:t>
      </w: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753A97">
      <w:pPr>
        <w:autoSpaceDE w:val="0"/>
        <w:autoSpaceDN w:val="0"/>
        <w:adjustRightInd w:val="0"/>
        <w:spacing w:line="540" w:lineRule="exact"/>
        <w:ind w:right="140"/>
        <w:jc w:val="right"/>
        <w:rPr>
          <w:rFonts w:ascii="宋体" w:hAnsi="宋体"/>
          <w:bCs/>
          <w:sz w:val="24"/>
        </w:rPr>
      </w:pPr>
      <w:r>
        <w:rPr>
          <w:rFonts w:ascii="宋体" w:hAnsi="宋体" w:hint="eastAsia"/>
          <w:bCs/>
          <w:sz w:val="24"/>
        </w:rPr>
        <w:t>年   月   日</w:t>
      </w: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753A97">
      <w:pPr>
        <w:autoSpaceDE w:val="0"/>
        <w:autoSpaceDN w:val="0"/>
        <w:adjustRightInd w:val="0"/>
        <w:spacing w:line="540" w:lineRule="exact"/>
        <w:jc w:val="left"/>
        <w:rPr>
          <w:rFonts w:ascii="宋体" w:hAnsi="宋体"/>
          <w:bCs/>
          <w:sz w:val="24"/>
        </w:rPr>
      </w:pPr>
      <w:r>
        <w:rPr>
          <w:rFonts w:ascii="宋体" w:hAnsi="宋体" w:hint="eastAsia"/>
          <w:bCs/>
          <w:sz w:val="24"/>
        </w:rPr>
        <w:t>4、报价文件目录（具体参考第三章供应商须知“投标文件的组成”）</w:t>
      </w:r>
    </w:p>
    <w:p w:rsidR="00456AFF" w:rsidRDefault="00753A97">
      <w:pPr>
        <w:snapToGrid w:val="0"/>
        <w:spacing w:line="540" w:lineRule="exact"/>
        <w:ind w:firstLineChars="200" w:firstLine="480"/>
        <w:jc w:val="left"/>
        <w:rPr>
          <w:rFonts w:ascii="宋体" w:hAnsi="宋体"/>
          <w:bCs/>
          <w:sz w:val="24"/>
        </w:rPr>
      </w:pPr>
      <w:r>
        <w:rPr>
          <w:rFonts w:ascii="宋体" w:hAnsi="宋体" w:hint="eastAsia"/>
          <w:bCs/>
          <w:sz w:val="24"/>
        </w:rPr>
        <w:t>（1）投标函；</w:t>
      </w:r>
    </w:p>
    <w:p w:rsidR="00456AFF" w:rsidRDefault="00753A97">
      <w:pPr>
        <w:snapToGrid w:val="0"/>
        <w:spacing w:line="540" w:lineRule="exact"/>
        <w:ind w:firstLineChars="196" w:firstLine="470"/>
        <w:jc w:val="left"/>
        <w:rPr>
          <w:rFonts w:ascii="宋体" w:hAnsi="宋体"/>
          <w:bCs/>
          <w:sz w:val="24"/>
        </w:rPr>
      </w:pPr>
      <w:r>
        <w:rPr>
          <w:rFonts w:ascii="宋体" w:hAnsi="宋体" w:hint="eastAsia"/>
          <w:bCs/>
          <w:sz w:val="24"/>
        </w:rPr>
        <w:t>（2）开标一览表；</w:t>
      </w:r>
    </w:p>
    <w:p w:rsidR="00456AFF" w:rsidRDefault="00753A97">
      <w:pPr>
        <w:snapToGrid w:val="0"/>
        <w:spacing w:line="540" w:lineRule="exact"/>
        <w:ind w:firstLineChars="196" w:firstLine="470"/>
        <w:jc w:val="left"/>
        <w:rPr>
          <w:rFonts w:ascii="宋体" w:hAnsi="宋体"/>
          <w:bCs/>
          <w:sz w:val="24"/>
        </w:rPr>
      </w:pPr>
      <w:r>
        <w:rPr>
          <w:rFonts w:ascii="宋体" w:hAnsi="宋体" w:hint="eastAsia"/>
          <w:bCs/>
          <w:sz w:val="24"/>
        </w:rPr>
        <w:t>（3）投标报价组成分析表；</w:t>
      </w:r>
    </w:p>
    <w:p w:rsidR="00456AFF" w:rsidRDefault="00753A97">
      <w:pPr>
        <w:autoSpaceDE w:val="0"/>
        <w:autoSpaceDN w:val="0"/>
        <w:adjustRightInd w:val="0"/>
        <w:spacing w:line="540" w:lineRule="exact"/>
        <w:ind w:firstLineChars="200" w:firstLine="480"/>
        <w:rPr>
          <w:rFonts w:ascii="宋体" w:hAnsi="宋体"/>
          <w:bCs/>
          <w:sz w:val="24"/>
        </w:rPr>
      </w:pPr>
      <w:r>
        <w:rPr>
          <w:rFonts w:ascii="宋体" w:hAnsi="宋体"/>
          <w:bCs/>
          <w:sz w:val="24"/>
        </w:rPr>
        <w:t>………………………</w:t>
      </w: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pStyle w:val="a0"/>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540" w:lineRule="exact"/>
        <w:jc w:val="center"/>
        <w:rPr>
          <w:rFonts w:ascii="宋体" w:hAnsi="宋体"/>
          <w:bCs/>
          <w:sz w:val="24"/>
        </w:rPr>
      </w:pPr>
    </w:p>
    <w:p w:rsidR="00456AFF" w:rsidRDefault="00456AFF">
      <w:pPr>
        <w:autoSpaceDE w:val="0"/>
        <w:autoSpaceDN w:val="0"/>
        <w:adjustRightInd w:val="0"/>
        <w:spacing w:line="360" w:lineRule="exact"/>
        <w:rPr>
          <w:rFonts w:ascii="宋体" w:hAnsi="宋体"/>
          <w:bCs/>
          <w:sz w:val="24"/>
        </w:rPr>
      </w:pPr>
    </w:p>
    <w:p w:rsidR="00456AFF" w:rsidRDefault="00753A97">
      <w:pPr>
        <w:pStyle w:val="affa"/>
        <w:numPr>
          <w:ilvl w:val="0"/>
          <w:numId w:val="11"/>
        </w:numPr>
        <w:autoSpaceDE w:val="0"/>
        <w:autoSpaceDN w:val="0"/>
        <w:adjustRightInd w:val="0"/>
        <w:spacing w:line="360" w:lineRule="exact"/>
        <w:ind w:firstLineChars="0"/>
        <w:jc w:val="center"/>
        <w:rPr>
          <w:rFonts w:ascii="宋体" w:hAnsi="宋体"/>
          <w:bCs/>
          <w:sz w:val="24"/>
        </w:rPr>
      </w:pPr>
      <w:r>
        <w:rPr>
          <w:rFonts w:ascii="宋体" w:hAnsi="宋体" w:hint="eastAsia"/>
          <w:bCs/>
          <w:sz w:val="24"/>
        </w:rPr>
        <w:lastRenderedPageBreak/>
        <w:t>投标函</w:t>
      </w:r>
    </w:p>
    <w:p w:rsidR="00456AFF" w:rsidRDefault="00753A97">
      <w:pPr>
        <w:pStyle w:val="af2"/>
        <w:spacing w:before="120" w:after="120" w:line="510" w:lineRule="exact"/>
        <w:ind w:firstLineChars="700" w:firstLine="1680"/>
        <w:rPr>
          <w:rFonts w:hAnsi="宋体" w:cs="Times New Roman"/>
          <w:bCs/>
          <w:sz w:val="24"/>
          <w:szCs w:val="24"/>
        </w:rPr>
      </w:pPr>
      <w:r>
        <w:rPr>
          <w:rFonts w:hAnsi="宋体" w:cs="Times New Roman" w:hint="eastAsia"/>
          <w:bCs/>
          <w:sz w:val="24"/>
          <w:szCs w:val="24"/>
        </w:rPr>
        <w:t>：</w:t>
      </w:r>
    </w:p>
    <w:p w:rsidR="00456AFF" w:rsidRDefault="00753A97">
      <w:pPr>
        <w:autoSpaceDE w:val="0"/>
        <w:autoSpaceDN w:val="0"/>
        <w:adjustRightInd w:val="0"/>
        <w:spacing w:line="510" w:lineRule="exact"/>
        <w:ind w:firstLineChars="245" w:firstLine="588"/>
        <w:rPr>
          <w:rFonts w:ascii="宋体" w:hAnsi="宋体"/>
          <w:bCs/>
          <w:sz w:val="24"/>
        </w:rPr>
      </w:pPr>
      <w:r>
        <w:rPr>
          <w:rFonts w:ascii="宋体" w:hAnsi="宋体" w:hint="eastAsia"/>
          <w:bCs/>
          <w:sz w:val="24"/>
        </w:rPr>
        <w:t xml:space="preserve">（供应商全称）授权（授权代表名称）         （职务、职称）为授权代表，参加贵方组织的（采购项目名称）（括号内填项目编号）采购的有关活动，并对项目（采购项目名称）进行投标。为此：    </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1、供应商须提供须知规定的全部投标文件（电子投标文件、数据电子备份投标文件（U盘）），包括《资格文件》、《技术、商务、资信及其他文件》、《报价文件》，其中数据电子备份投标文件（U盘）各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2、保证遵守招标文件中的有关规定和收费标准。</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3、保证诚信地执行采购人、供应商双方所签的合同，并承担合同规定的责任义务。</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4、供应商已详细审查全部招标文件，包括招标文件补充文件（如果有的话）。我方完全理解并同意放弃对这方面有不明及误解的权力。如果招标文件有相互矛盾之处，我方同意按采购人的理解处理。</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5、利益冲突：近三年内直至目前，我公司与本项目的采购人、采购机构没有任何的隶属关系。</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6、我公司没有被本项目所在地的政府采购管理部门限制参加报价。</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7、愿意向贵方提供任何与该项报价有关的数据、情况和技术资料，完全理解贵方不一定接受最低价的报价或收到的任何报价。</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8、本报价文件自报价之日起60天内有效。</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9、兹证明上述声明是真实的、正确的，并提供了全部能提供的资料和数据，我们同意遵照贵方要求出示有关证明文件。</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以上事项如有虚假或隐瞒，我方愿意承担一切后果，并不再寻求任何旨在减轻或免除法律责任的辩解。</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供应商全称（盖章）：</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 xml:space="preserve">法定代表人（签字或盖章）：                  </w:t>
      </w:r>
    </w:p>
    <w:p w:rsidR="00456AFF" w:rsidRDefault="00753A97">
      <w:pPr>
        <w:autoSpaceDE w:val="0"/>
        <w:autoSpaceDN w:val="0"/>
        <w:adjustRightInd w:val="0"/>
        <w:spacing w:line="510" w:lineRule="exact"/>
        <w:ind w:firstLineChars="201" w:firstLine="482"/>
        <w:rPr>
          <w:rFonts w:ascii="宋体" w:hAnsi="宋体"/>
          <w:bCs/>
          <w:sz w:val="24"/>
        </w:rPr>
      </w:pPr>
      <w:r>
        <w:rPr>
          <w:rFonts w:ascii="宋体" w:hAnsi="宋体" w:hint="eastAsia"/>
          <w:bCs/>
          <w:sz w:val="24"/>
        </w:rPr>
        <w:t>日   期：</w:t>
      </w:r>
    </w:p>
    <w:p w:rsidR="00456AFF" w:rsidRDefault="00753A97">
      <w:pPr>
        <w:spacing w:line="360" w:lineRule="auto"/>
        <w:jc w:val="center"/>
        <w:rPr>
          <w:rFonts w:ascii="宋体" w:hAnsi="宋体"/>
          <w:bCs/>
          <w:sz w:val="24"/>
        </w:rPr>
      </w:pPr>
      <w:r>
        <w:rPr>
          <w:rFonts w:ascii="宋体" w:hAnsi="宋体" w:hint="eastAsia"/>
          <w:bCs/>
          <w:sz w:val="24"/>
        </w:rPr>
        <w:lastRenderedPageBreak/>
        <w:t>2、开标一览表（报价表）</w:t>
      </w:r>
    </w:p>
    <w:p w:rsidR="00456AFF" w:rsidRDefault="00456AFF">
      <w:pPr>
        <w:spacing w:line="600" w:lineRule="exact"/>
        <w:ind w:firstLineChars="200" w:firstLine="480"/>
        <w:rPr>
          <w:rFonts w:ascii="宋体" w:hAnsi="宋体"/>
          <w:bCs/>
          <w:sz w:val="24"/>
        </w:rPr>
      </w:pPr>
    </w:p>
    <w:p w:rsidR="00456AFF" w:rsidRDefault="00753A97">
      <w:pPr>
        <w:spacing w:line="360" w:lineRule="auto"/>
        <w:jc w:val="center"/>
        <w:rPr>
          <w:rFonts w:ascii="宋体" w:hAnsi="宋体"/>
          <w:bCs/>
          <w:szCs w:val="28"/>
        </w:rPr>
      </w:pPr>
      <w:r>
        <w:rPr>
          <w:rFonts w:ascii="宋体" w:hAnsi="宋体" w:hint="eastAsia"/>
          <w:bCs/>
          <w:szCs w:val="28"/>
        </w:rPr>
        <w:t>开标一览表（投标报价一览表）</w:t>
      </w:r>
    </w:p>
    <w:p w:rsidR="00456AFF" w:rsidRDefault="00456AFF">
      <w:pPr>
        <w:snapToGrid w:val="0"/>
        <w:spacing w:before="50" w:after="50"/>
        <w:jc w:val="center"/>
        <w:rPr>
          <w:rFonts w:ascii="宋体" w:hAnsi="宋体"/>
          <w:bCs/>
          <w:sz w:val="24"/>
        </w:rPr>
      </w:pPr>
    </w:p>
    <w:p w:rsidR="00456AFF" w:rsidRDefault="00753A97">
      <w:pPr>
        <w:snapToGrid w:val="0"/>
        <w:spacing w:before="50" w:after="50"/>
        <w:rPr>
          <w:rFonts w:ascii="宋体" w:hAnsi="宋体"/>
          <w:bCs/>
          <w:sz w:val="24"/>
        </w:rPr>
      </w:pPr>
      <w:r>
        <w:rPr>
          <w:rFonts w:ascii="宋体" w:hAnsi="宋体" w:hint="eastAsia"/>
          <w:bCs/>
          <w:sz w:val="24"/>
        </w:rPr>
        <w:t>招标编号：</w:t>
      </w:r>
    </w:p>
    <w:p w:rsidR="00456AFF" w:rsidRDefault="00753A97">
      <w:pPr>
        <w:snapToGrid w:val="0"/>
        <w:spacing w:before="50" w:after="50"/>
        <w:rPr>
          <w:rFonts w:ascii="宋体" w:hAnsi="宋体"/>
          <w:bCs/>
          <w:sz w:val="24"/>
          <w:u w:val="single"/>
        </w:rPr>
      </w:pPr>
      <w:r>
        <w:rPr>
          <w:rFonts w:ascii="宋体" w:hAnsi="宋体" w:hint="eastAsia"/>
          <w:bCs/>
          <w:sz w:val="24"/>
        </w:rPr>
        <w:t>项目名称：</w:t>
      </w:r>
      <w:r>
        <w:rPr>
          <w:rFonts w:ascii="宋体" w:hAnsi="宋体" w:hint="eastAsia"/>
          <w:bCs/>
          <w:sz w:val="24"/>
          <w:u w:val="single"/>
        </w:rPr>
        <w:t>湖州市直属水利工程运行管理所2022-2023年大钱港等堤防维修养护项目*标项</w:t>
      </w:r>
    </w:p>
    <w:p w:rsidR="00456AFF" w:rsidRDefault="00753A97">
      <w:pPr>
        <w:snapToGrid w:val="0"/>
        <w:spacing w:before="50" w:after="50"/>
        <w:rPr>
          <w:rFonts w:ascii="宋体" w:hAnsi="宋体"/>
          <w:bCs/>
          <w:sz w:val="24"/>
        </w:rPr>
      </w:pPr>
      <w:r>
        <w:rPr>
          <w:rFonts w:ascii="宋体" w:hAnsi="宋体" w:hint="eastAsia"/>
          <w:bCs/>
          <w:sz w:val="24"/>
        </w:rPr>
        <w:t>投标人名称：单位：万元</w:t>
      </w:r>
    </w:p>
    <w:tbl>
      <w:tblPr>
        <w:tblW w:w="94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7"/>
        <w:gridCol w:w="3330"/>
        <w:gridCol w:w="1842"/>
        <w:gridCol w:w="1737"/>
        <w:gridCol w:w="1341"/>
      </w:tblGrid>
      <w:tr w:rsidR="00456AFF">
        <w:trPr>
          <w:trHeight w:val="1565"/>
          <w:jc w:val="center"/>
        </w:trPr>
        <w:tc>
          <w:tcPr>
            <w:tcW w:w="1197"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jc w:val="center"/>
              <w:rPr>
                <w:rFonts w:ascii="宋体" w:hAnsi="宋体"/>
                <w:bCs/>
                <w:sz w:val="24"/>
              </w:rPr>
            </w:pPr>
            <w:r>
              <w:rPr>
                <w:rFonts w:ascii="宋体" w:hAnsi="宋体" w:hint="eastAsia"/>
                <w:bCs/>
                <w:sz w:val="24"/>
              </w:rPr>
              <w:t>序号</w:t>
            </w:r>
          </w:p>
        </w:tc>
        <w:tc>
          <w:tcPr>
            <w:tcW w:w="3330"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jc w:val="center"/>
              <w:rPr>
                <w:rFonts w:ascii="宋体" w:hAnsi="宋体"/>
                <w:bCs/>
                <w:sz w:val="24"/>
              </w:rPr>
            </w:pPr>
            <w:r>
              <w:rPr>
                <w:rFonts w:ascii="宋体" w:hAnsi="宋体" w:hint="eastAsia"/>
                <w:bCs/>
                <w:sz w:val="24"/>
              </w:rPr>
              <w:t>名称</w:t>
            </w:r>
          </w:p>
        </w:tc>
        <w:tc>
          <w:tcPr>
            <w:tcW w:w="1842"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jc w:val="center"/>
              <w:rPr>
                <w:rFonts w:ascii="宋体" w:hAnsi="宋体"/>
                <w:bCs/>
                <w:sz w:val="24"/>
              </w:rPr>
            </w:pPr>
            <w:r>
              <w:rPr>
                <w:rFonts w:ascii="宋体" w:hAnsi="宋体" w:hint="eastAsia"/>
                <w:bCs/>
                <w:sz w:val="24"/>
              </w:rPr>
              <w:t>投标报价</w:t>
            </w:r>
          </w:p>
          <w:p w:rsidR="00456AFF" w:rsidRDefault="00753A97">
            <w:pPr>
              <w:snapToGrid w:val="0"/>
              <w:spacing w:before="50" w:after="50"/>
              <w:jc w:val="center"/>
              <w:rPr>
                <w:rFonts w:ascii="宋体" w:hAnsi="宋体"/>
                <w:bCs/>
                <w:sz w:val="24"/>
              </w:rPr>
            </w:pPr>
            <w:r>
              <w:rPr>
                <w:rFonts w:ascii="宋体" w:hAnsi="宋体" w:hint="eastAsia"/>
                <w:bCs/>
                <w:sz w:val="24"/>
              </w:rPr>
              <w:t>（万元）</w:t>
            </w:r>
          </w:p>
        </w:tc>
        <w:tc>
          <w:tcPr>
            <w:tcW w:w="1737"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jc w:val="center"/>
              <w:rPr>
                <w:rFonts w:ascii="宋体" w:hAnsi="宋体"/>
                <w:bCs/>
                <w:sz w:val="24"/>
              </w:rPr>
            </w:pPr>
            <w:r>
              <w:rPr>
                <w:rFonts w:ascii="宋体" w:hAnsi="宋体" w:hint="eastAsia"/>
                <w:bCs/>
                <w:sz w:val="24"/>
              </w:rPr>
              <w:t>工期</w:t>
            </w:r>
          </w:p>
        </w:tc>
        <w:tc>
          <w:tcPr>
            <w:tcW w:w="1341"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jc w:val="center"/>
              <w:rPr>
                <w:rFonts w:ascii="宋体" w:hAnsi="宋体"/>
                <w:bCs/>
                <w:sz w:val="24"/>
              </w:rPr>
            </w:pPr>
            <w:r>
              <w:rPr>
                <w:rFonts w:ascii="宋体" w:hAnsi="宋体" w:hint="eastAsia"/>
                <w:bCs/>
                <w:sz w:val="24"/>
              </w:rPr>
              <w:t>备注</w:t>
            </w:r>
          </w:p>
        </w:tc>
      </w:tr>
      <w:tr w:rsidR="00456AFF">
        <w:trPr>
          <w:cantSplit/>
          <w:trHeight w:val="1144"/>
          <w:jc w:val="center"/>
        </w:trPr>
        <w:tc>
          <w:tcPr>
            <w:tcW w:w="1197"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jc w:val="center"/>
              <w:rPr>
                <w:rFonts w:ascii="宋体" w:hAnsi="宋体"/>
                <w:bCs/>
                <w:sz w:val="24"/>
              </w:rPr>
            </w:pPr>
            <w:r>
              <w:rPr>
                <w:rFonts w:ascii="宋体" w:hAnsi="宋体" w:hint="eastAsia"/>
                <w:bCs/>
                <w:sz w:val="24"/>
              </w:rPr>
              <w:t>1</w:t>
            </w:r>
          </w:p>
        </w:tc>
        <w:tc>
          <w:tcPr>
            <w:tcW w:w="3330"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spacing w:before="50" w:after="50"/>
              <w:jc w:val="left"/>
              <w:rPr>
                <w:rFonts w:ascii="楷体_GB2312" w:eastAsia="楷体_GB2312" w:hAnsi="宋体"/>
                <w:bCs/>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spacing w:before="50" w:after="50"/>
              <w:jc w:val="center"/>
              <w:rPr>
                <w:rFonts w:ascii="宋体" w:hAnsi="宋体"/>
                <w:bCs/>
                <w:sz w:val="24"/>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spacing w:before="50" w:after="50"/>
              <w:rPr>
                <w:rFonts w:ascii="宋体" w:hAnsi="宋体"/>
                <w:bCs/>
                <w:sz w:val="24"/>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spacing w:before="50" w:after="50"/>
              <w:rPr>
                <w:rFonts w:ascii="宋体" w:hAnsi="宋体"/>
                <w:bCs/>
                <w:sz w:val="24"/>
              </w:rPr>
            </w:pPr>
          </w:p>
        </w:tc>
      </w:tr>
      <w:tr w:rsidR="00456AFF">
        <w:trPr>
          <w:cantSplit/>
          <w:trHeight w:val="1519"/>
          <w:jc w:val="center"/>
        </w:trPr>
        <w:tc>
          <w:tcPr>
            <w:tcW w:w="9447" w:type="dxa"/>
            <w:gridSpan w:val="5"/>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spacing w:before="50" w:after="50"/>
              <w:rPr>
                <w:rFonts w:ascii="宋体" w:hAnsi="宋体"/>
                <w:bCs/>
                <w:sz w:val="24"/>
              </w:rPr>
            </w:pPr>
            <w:r>
              <w:rPr>
                <w:rFonts w:ascii="宋体" w:hAnsi="宋体" w:hint="eastAsia"/>
                <w:bCs/>
                <w:sz w:val="24"/>
              </w:rPr>
              <w:t>合计金额大写：</w:t>
            </w:r>
          </w:p>
        </w:tc>
      </w:tr>
    </w:tbl>
    <w:p w:rsidR="00456AFF" w:rsidRDefault="00753A97">
      <w:pPr>
        <w:snapToGrid w:val="0"/>
        <w:spacing w:before="50" w:after="50"/>
        <w:ind w:firstLineChars="200" w:firstLine="480"/>
        <w:jc w:val="left"/>
        <w:rPr>
          <w:rFonts w:ascii="宋体" w:hAnsi="宋体"/>
          <w:bCs/>
          <w:sz w:val="24"/>
        </w:rPr>
      </w:pPr>
      <w:r>
        <w:rPr>
          <w:rFonts w:ascii="宋体" w:hAnsi="宋体" w:hint="eastAsia"/>
          <w:bCs/>
          <w:sz w:val="24"/>
        </w:rPr>
        <w:t>注</w:t>
      </w:r>
      <w:r>
        <w:rPr>
          <w:rFonts w:ascii="宋体" w:hAnsi="宋体"/>
          <w:bCs/>
          <w:sz w:val="24"/>
        </w:rPr>
        <w:t>:</w:t>
      </w:r>
      <w:r>
        <w:rPr>
          <w:rFonts w:ascii="宋体" w:hAnsi="宋体" w:hint="eastAsia"/>
          <w:bCs/>
          <w:sz w:val="24"/>
        </w:rPr>
        <w:t>1、投标费用包括项目实施所需的一切可能发生的费用。</w:t>
      </w:r>
    </w:p>
    <w:p w:rsidR="00456AFF" w:rsidRDefault="00753A97">
      <w:pPr>
        <w:snapToGrid w:val="0"/>
        <w:spacing w:before="50" w:after="50"/>
        <w:ind w:firstLineChars="300" w:firstLine="720"/>
        <w:jc w:val="left"/>
        <w:rPr>
          <w:rFonts w:ascii="宋体" w:hAnsi="宋体"/>
          <w:bCs/>
          <w:sz w:val="24"/>
        </w:rPr>
      </w:pPr>
      <w:r>
        <w:rPr>
          <w:rFonts w:ascii="宋体" w:hAnsi="宋体" w:hint="eastAsia"/>
          <w:bCs/>
          <w:sz w:val="24"/>
        </w:rPr>
        <w:t>3、以上报价应与“投标报价明细表”中的“投标总价”相一致。</w:t>
      </w: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456AFF">
      <w:pPr>
        <w:snapToGrid w:val="0"/>
        <w:spacing w:before="50" w:after="50"/>
        <w:ind w:firstLineChars="200" w:firstLine="480"/>
        <w:rPr>
          <w:rFonts w:ascii="宋体" w:hAnsi="宋体"/>
          <w:bCs/>
          <w:sz w:val="24"/>
        </w:rPr>
      </w:pPr>
    </w:p>
    <w:p w:rsidR="00456AFF" w:rsidRDefault="00753A97">
      <w:pPr>
        <w:snapToGrid w:val="0"/>
        <w:spacing w:before="50" w:after="50"/>
        <w:ind w:leftChars="-1" w:left="-3" w:rightChars="-389" w:right="-1089"/>
        <w:rPr>
          <w:rFonts w:ascii="宋体" w:hAnsi="宋体"/>
          <w:bCs/>
          <w:sz w:val="24"/>
        </w:rPr>
      </w:pPr>
      <w:r>
        <w:rPr>
          <w:rFonts w:ascii="宋体" w:hAnsi="宋体" w:hint="eastAsia"/>
          <w:bCs/>
          <w:sz w:val="24"/>
        </w:rPr>
        <w:t>法定代表人签字或盖章：</w:t>
      </w:r>
    </w:p>
    <w:p w:rsidR="00456AFF" w:rsidRDefault="00753A97">
      <w:pPr>
        <w:snapToGrid w:val="0"/>
        <w:spacing w:before="50" w:after="50"/>
        <w:ind w:rightChars="-389" w:right="-1089"/>
        <w:rPr>
          <w:rFonts w:ascii="宋体" w:hAnsi="宋体"/>
          <w:bCs/>
          <w:sz w:val="24"/>
        </w:rPr>
      </w:pPr>
      <w:r>
        <w:rPr>
          <w:rFonts w:ascii="宋体" w:hAnsi="宋体" w:hint="eastAsia"/>
          <w:bCs/>
          <w:sz w:val="24"/>
        </w:rPr>
        <w:t>投标人名称（盖章）：日期：年月日</w:t>
      </w:r>
    </w:p>
    <w:p w:rsidR="00456AFF" w:rsidRDefault="00456AFF">
      <w:pPr>
        <w:spacing w:line="600" w:lineRule="exact"/>
        <w:ind w:firstLineChars="200" w:firstLine="480"/>
        <w:rPr>
          <w:rFonts w:ascii="宋体" w:hAnsi="宋体"/>
          <w:bCs/>
          <w:sz w:val="24"/>
        </w:rPr>
      </w:pPr>
    </w:p>
    <w:p w:rsidR="00456AFF" w:rsidRDefault="00456AFF">
      <w:pPr>
        <w:spacing w:line="440" w:lineRule="exact"/>
        <w:jc w:val="center"/>
        <w:rPr>
          <w:rFonts w:ascii="宋体" w:hAnsi="宋体"/>
          <w:b/>
          <w:color w:val="000000"/>
          <w:szCs w:val="28"/>
        </w:rPr>
      </w:pPr>
    </w:p>
    <w:p w:rsidR="00456AFF" w:rsidRDefault="00456AFF">
      <w:pPr>
        <w:spacing w:line="440" w:lineRule="exact"/>
        <w:jc w:val="center"/>
        <w:rPr>
          <w:rFonts w:ascii="宋体" w:hAnsi="宋体"/>
          <w:b/>
          <w:color w:val="000000"/>
          <w:szCs w:val="28"/>
        </w:rPr>
      </w:pPr>
    </w:p>
    <w:p w:rsidR="00456AFF" w:rsidRDefault="00753A97">
      <w:pPr>
        <w:spacing w:line="440" w:lineRule="exact"/>
        <w:jc w:val="center"/>
        <w:rPr>
          <w:rFonts w:ascii="宋体" w:hAnsi="宋体"/>
          <w:color w:val="000000"/>
          <w:sz w:val="24"/>
        </w:rPr>
      </w:pPr>
      <w:r>
        <w:rPr>
          <w:rFonts w:ascii="宋体" w:hAnsi="宋体" w:hint="eastAsia"/>
          <w:b/>
          <w:color w:val="000000"/>
          <w:szCs w:val="28"/>
        </w:rPr>
        <w:t>投标报价明细表</w:t>
      </w:r>
      <w:r>
        <w:rPr>
          <w:rFonts w:ascii="宋体" w:hAnsi="宋体" w:hint="eastAsia"/>
          <w:color w:val="000000"/>
          <w:sz w:val="24"/>
        </w:rPr>
        <w:t>（格式自拟）</w:t>
      </w:r>
    </w:p>
    <w:p w:rsidR="00456AFF" w:rsidRDefault="00456AFF" w:rsidP="00567AEB">
      <w:pPr>
        <w:snapToGrid w:val="0"/>
        <w:spacing w:before="50" w:afterLines="50" w:after="120" w:line="600" w:lineRule="exact"/>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spacing w:line="600" w:lineRule="exact"/>
        <w:jc w:val="center"/>
        <w:rPr>
          <w:rFonts w:ascii="宋体" w:hAnsi="宋体"/>
          <w:bCs/>
          <w:szCs w:val="28"/>
        </w:rPr>
      </w:pPr>
    </w:p>
    <w:p w:rsidR="00456AFF" w:rsidRDefault="00456AFF">
      <w:pPr>
        <w:pStyle w:val="DAS"/>
        <w:rPr>
          <w:rFonts w:ascii="宋体" w:hAnsi="宋体"/>
          <w:bCs/>
          <w:szCs w:val="28"/>
        </w:rPr>
      </w:pPr>
    </w:p>
    <w:p w:rsidR="00456AFF" w:rsidRDefault="00753A97" w:rsidP="00567AEB">
      <w:pPr>
        <w:snapToGrid w:val="0"/>
        <w:spacing w:before="50" w:afterLines="50" w:after="120" w:line="600" w:lineRule="exact"/>
        <w:jc w:val="center"/>
        <w:rPr>
          <w:rFonts w:ascii="宋体" w:hAnsi="宋体"/>
          <w:bCs/>
          <w:szCs w:val="28"/>
        </w:rPr>
      </w:pPr>
      <w:r>
        <w:rPr>
          <w:rFonts w:ascii="宋体" w:hAnsi="宋体" w:hint="eastAsia"/>
          <w:bCs/>
          <w:szCs w:val="28"/>
        </w:rPr>
        <w:t>3、招标代理服务费承诺函</w:t>
      </w:r>
    </w:p>
    <w:p w:rsidR="00456AFF" w:rsidRDefault="00753A97">
      <w:pPr>
        <w:pStyle w:val="a6"/>
        <w:spacing w:line="640" w:lineRule="exact"/>
        <w:ind w:firstLine="0"/>
        <w:jc w:val="left"/>
        <w:rPr>
          <w:rFonts w:ascii="宋体" w:hAnsi="宋体" w:cs="宋体"/>
          <w:bCs/>
          <w:sz w:val="24"/>
        </w:rPr>
      </w:pPr>
      <w:r>
        <w:rPr>
          <w:rFonts w:ascii="宋体" w:hAnsi="宋体" w:cs="宋体" w:hint="eastAsia"/>
          <w:bCs/>
          <w:sz w:val="24"/>
        </w:rPr>
        <w:t>湖州江南工程管理有限公司：</w:t>
      </w:r>
    </w:p>
    <w:p w:rsidR="00456AFF" w:rsidRDefault="00753A97">
      <w:pPr>
        <w:pStyle w:val="a6"/>
        <w:spacing w:line="640" w:lineRule="exact"/>
        <w:ind w:firstLineChars="200" w:firstLine="480"/>
        <w:jc w:val="left"/>
        <w:rPr>
          <w:rFonts w:ascii="宋体" w:hAnsi="宋体" w:cs="宋体"/>
          <w:bCs/>
          <w:sz w:val="24"/>
        </w:rPr>
      </w:pPr>
      <w:r>
        <w:rPr>
          <w:rFonts w:ascii="宋体" w:hAnsi="宋体" w:cs="宋体" w:hint="eastAsia"/>
          <w:bCs/>
          <w:sz w:val="24"/>
        </w:rPr>
        <w:t>根据招标文件的规定，一旦我公司中标，我公司同意按招标文件要求向贵公司交纳中标项目的招标代理服务费，在确定中标供应商后，领取中标通知书前的当天一次性结清。</w:t>
      </w:r>
    </w:p>
    <w:p w:rsidR="00456AFF" w:rsidRDefault="00753A97">
      <w:pPr>
        <w:pStyle w:val="a6"/>
        <w:spacing w:line="640" w:lineRule="exact"/>
        <w:jc w:val="left"/>
        <w:rPr>
          <w:rFonts w:ascii="宋体" w:hAnsi="宋体" w:cs="宋体"/>
          <w:bCs/>
          <w:sz w:val="24"/>
        </w:rPr>
      </w:pPr>
      <w:r>
        <w:rPr>
          <w:rFonts w:ascii="宋体" w:hAnsi="宋体" w:cs="宋体" w:hint="eastAsia"/>
          <w:bCs/>
          <w:sz w:val="24"/>
        </w:rPr>
        <w:t>本承诺函自开标之日起至本次采购期满有效。</w:t>
      </w:r>
    </w:p>
    <w:p w:rsidR="00456AFF" w:rsidRDefault="00456AFF">
      <w:pPr>
        <w:pStyle w:val="a6"/>
        <w:spacing w:line="640" w:lineRule="exact"/>
        <w:ind w:firstLine="0"/>
        <w:jc w:val="left"/>
        <w:rPr>
          <w:rFonts w:ascii="宋体" w:hAnsi="宋体" w:cs="宋体"/>
          <w:bCs/>
          <w:sz w:val="24"/>
        </w:rPr>
      </w:pPr>
    </w:p>
    <w:p w:rsidR="00456AFF" w:rsidRDefault="00456AFF">
      <w:pPr>
        <w:pStyle w:val="a6"/>
        <w:spacing w:line="640" w:lineRule="exact"/>
        <w:ind w:firstLine="0"/>
        <w:jc w:val="left"/>
        <w:rPr>
          <w:rFonts w:ascii="宋体" w:hAnsi="宋体" w:cs="宋体"/>
          <w:bCs/>
          <w:sz w:val="24"/>
        </w:rPr>
      </w:pPr>
    </w:p>
    <w:p w:rsidR="00456AFF" w:rsidRDefault="00456AFF">
      <w:pPr>
        <w:pStyle w:val="a6"/>
        <w:spacing w:line="640" w:lineRule="exact"/>
        <w:jc w:val="left"/>
        <w:rPr>
          <w:rFonts w:ascii="宋体" w:hAnsi="宋体" w:cs="宋体"/>
          <w:bCs/>
          <w:sz w:val="24"/>
        </w:rPr>
      </w:pPr>
    </w:p>
    <w:p w:rsidR="00456AFF" w:rsidRDefault="00753A97">
      <w:pPr>
        <w:pStyle w:val="a6"/>
        <w:spacing w:line="640" w:lineRule="exact"/>
        <w:ind w:firstLine="0"/>
        <w:jc w:val="left"/>
        <w:rPr>
          <w:rFonts w:ascii="宋体" w:hAnsi="宋体" w:cs="宋体"/>
          <w:bCs/>
          <w:sz w:val="24"/>
        </w:rPr>
      </w:pPr>
      <w:r>
        <w:rPr>
          <w:rFonts w:ascii="宋体" w:hAnsi="宋体" w:cs="宋体" w:hint="eastAsia"/>
          <w:bCs/>
          <w:sz w:val="24"/>
        </w:rPr>
        <w:t>法定代表人或授权代表签字：</w:t>
      </w:r>
    </w:p>
    <w:p w:rsidR="00456AFF" w:rsidRDefault="00753A97">
      <w:pPr>
        <w:pStyle w:val="a6"/>
        <w:spacing w:line="640" w:lineRule="exact"/>
        <w:ind w:firstLine="0"/>
        <w:jc w:val="left"/>
        <w:rPr>
          <w:rFonts w:ascii="宋体" w:hAnsi="宋体" w:cs="宋体"/>
          <w:bCs/>
          <w:sz w:val="24"/>
        </w:rPr>
      </w:pPr>
      <w:r>
        <w:rPr>
          <w:rFonts w:ascii="宋体" w:hAnsi="宋体" w:cs="宋体" w:hint="eastAsia"/>
          <w:bCs/>
          <w:sz w:val="24"/>
        </w:rPr>
        <w:t>供应商公章：</w:t>
      </w:r>
    </w:p>
    <w:p w:rsidR="00456AFF" w:rsidRDefault="00753A97">
      <w:pPr>
        <w:pStyle w:val="a6"/>
        <w:spacing w:line="640" w:lineRule="exact"/>
        <w:ind w:firstLine="0"/>
        <w:jc w:val="left"/>
        <w:rPr>
          <w:rFonts w:ascii="宋体" w:hAnsi="宋体" w:cs="宋体"/>
          <w:bCs/>
          <w:sz w:val="24"/>
        </w:rPr>
      </w:pPr>
      <w:r>
        <w:rPr>
          <w:rFonts w:ascii="宋体" w:hAnsi="宋体" w:cs="宋体" w:hint="eastAsia"/>
          <w:bCs/>
          <w:sz w:val="24"/>
        </w:rPr>
        <w:t>日期：   年  月  日</w:t>
      </w:r>
    </w:p>
    <w:p w:rsidR="00456AFF" w:rsidRDefault="00456AFF">
      <w:pPr>
        <w:pStyle w:val="a6"/>
        <w:spacing w:line="640" w:lineRule="exact"/>
        <w:ind w:firstLine="0"/>
        <w:jc w:val="left"/>
        <w:rPr>
          <w:rFonts w:ascii="宋体" w:hAnsi="宋体" w:cs="宋体"/>
          <w:bCs/>
          <w:sz w:val="24"/>
        </w:rPr>
      </w:pPr>
    </w:p>
    <w:p w:rsidR="00456AFF" w:rsidRDefault="00456AFF">
      <w:pPr>
        <w:pBdr>
          <w:bottom w:val="single" w:sz="6" w:space="1" w:color="auto"/>
        </w:pBdr>
        <w:spacing w:line="540" w:lineRule="exact"/>
        <w:rPr>
          <w:bCs/>
          <w:sz w:val="24"/>
        </w:rPr>
      </w:pPr>
    </w:p>
    <w:p w:rsidR="00456AFF" w:rsidRDefault="00753A97">
      <w:pPr>
        <w:spacing w:line="460" w:lineRule="exact"/>
        <w:rPr>
          <w:rFonts w:ascii="宋体" w:hAnsi="宋体" w:cs="宋体"/>
          <w:bCs/>
          <w:sz w:val="24"/>
          <w:u w:val="single"/>
        </w:rPr>
      </w:pPr>
      <w:r>
        <w:rPr>
          <w:rFonts w:ascii="宋体" w:hAnsi="宋体" w:cs="宋体" w:hint="eastAsia"/>
          <w:bCs/>
          <w:sz w:val="24"/>
          <w:u w:val="single"/>
        </w:rPr>
        <w:t>代理费汇款账号：</w:t>
      </w:r>
    </w:p>
    <w:p w:rsidR="00456AFF" w:rsidRDefault="00456AFF">
      <w:pPr>
        <w:spacing w:line="460" w:lineRule="exact"/>
        <w:rPr>
          <w:rFonts w:ascii="宋体" w:hAnsi="宋体" w:cs="宋体"/>
          <w:bCs/>
          <w:sz w:val="24"/>
          <w:u w:val="single"/>
        </w:rPr>
      </w:pPr>
    </w:p>
    <w:p w:rsidR="00456AFF" w:rsidRDefault="00753A97">
      <w:pPr>
        <w:spacing w:line="460" w:lineRule="exact"/>
        <w:rPr>
          <w:rFonts w:ascii="宋体" w:hAnsi="宋体" w:cs="宋体"/>
          <w:bCs/>
          <w:sz w:val="24"/>
        </w:rPr>
      </w:pPr>
      <w:r>
        <w:rPr>
          <w:rFonts w:ascii="宋体" w:hAnsi="宋体" w:cs="宋体" w:hint="eastAsia"/>
          <w:bCs/>
          <w:sz w:val="24"/>
        </w:rPr>
        <w:t>开户名称：湖州江南工程管理有限公司</w:t>
      </w:r>
    </w:p>
    <w:p w:rsidR="00456AFF" w:rsidRDefault="00753A97">
      <w:pPr>
        <w:spacing w:line="460" w:lineRule="exact"/>
        <w:rPr>
          <w:rFonts w:ascii="宋体" w:hAnsi="宋体" w:cs="宋体"/>
          <w:bCs/>
          <w:sz w:val="24"/>
        </w:rPr>
      </w:pPr>
      <w:r>
        <w:rPr>
          <w:rFonts w:ascii="宋体" w:hAnsi="宋体" w:cs="宋体" w:hint="eastAsia"/>
          <w:bCs/>
          <w:sz w:val="24"/>
        </w:rPr>
        <w:t>开户银行：农行湖州红丰支行</w:t>
      </w:r>
    </w:p>
    <w:p w:rsidR="00456AFF" w:rsidRDefault="00753A97">
      <w:pPr>
        <w:spacing w:line="400" w:lineRule="exact"/>
        <w:rPr>
          <w:rFonts w:ascii="宋体" w:hAnsi="宋体"/>
          <w:bCs/>
          <w:sz w:val="24"/>
        </w:rPr>
      </w:pPr>
      <w:r>
        <w:rPr>
          <w:rFonts w:ascii="宋体" w:hAnsi="宋体" w:cs="宋体" w:hint="eastAsia"/>
          <w:bCs/>
          <w:sz w:val="24"/>
        </w:rPr>
        <w:t>银行账号：1910 5401 0400 04453</w:t>
      </w:r>
    </w:p>
    <w:p w:rsidR="00456AFF" w:rsidRDefault="00456AFF">
      <w:pPr>
        <w:spacing w:line="600" w:lineRule="exact"/>
        <w:rPr>
          <w:rFonts w:ascii="宋体" w:hAnsi="宋体"/>
          <w:bCs/>
          <w:sz w:val="24"/>
        </w:rPr>
      </w:pPr>
    </w:p>
    <w:p w:rsidR="00456AFF" w:rsidRDefault="00456AFF">
      <w:pPr>
        <w:spacing w:line="600" w:lineRule="exact"/>
        <w:rPr>
          <w:rFonts w:ascii="宋体" w:hAnsi="宋体"/>
          <w:bCs/>
          <w:sz w:val="24"/>
        </w:rPr>
      </w:pPr>
    </w:p>
    <w:p w:rsidR="00456AFF" w:rsidRDefault="00456AFF">
      <w:pPr>
        <w:spacing w:line="600" w:lineRule="exact"/>
        <w:rPr>
          <w:rFonts w:ascii="宋体" w:hAnsi="宋体"/>
          <w:bCs/>
          <w:sz w:val="24"/>
        </w:rPr>
      </w:pPr>
    </w:p>
    <w:p w:rsidR="00456AFF" w:rsidRDefault="00456AFF">
      <w:pPr>
        <w:spacing w:line="600" w:lineRule="exact"/>
        <w:rPr>
          <w:rFonts w:ascii="宋体" w:hAnsi="宋体" w:cs="宋体"/>
          <w:bCs/>
          <w:sz w:val="24"/>
        </w:rPr>
      </w:pPr>
    </w:p>
    <w:p w:rsidR="00456AFF" w:rsidRDefault="00456AFF">
      <w:pPr>
        <w:snapToGrid w:val="0"/>
        <w:spacing w:before="50" w:after="50"/>
        <w:jc w:val="left"/>
        <w:rPr>
          <w:rFonts w:ascii="宋体" w:hAnsi="宋体" w:cs="宋体"/>
          <w:bCs/>
          <w:sz w:val="24"/>
        </w:rPr>
      </w:pPr>
    </w:p>
    <w:p w:rsidR="00456AFF" w:rsidRDefault="00753A97">
      <w:pPr>
        <w:snapToGrid w:val="0"/>
        <w:spacing w:before="50" w:after="50"/>
        <w:jc w:val="left"/>
        <w:rPr>
          <w:rFonts w:ascii="宋体" w:hAnsi="宋体"/>
          <w:bCs/>
          <w:szCs w:val="28"/>
        </w:rPr>
      </w:pPr>
      <w:r>
        <w:rPr>
          <w:rFonts w:ascii="宋体" w:hAnsi="宋体" w:hint="eastAsia"/>
          <w:bCs/>
          <w:szCs w:val="28"/>
        </w:rPr>
        <w:t>附件：</w:t>
      </w:r>
    </w:p>
    <w:p w:rsidR="00456AFF" w:rsidRDefault="00753A97">
      <w:pPr>
        <w:snapToGrid w:val="0"/>
        <w:spacing w:before="50" w:after="50"/>
        <w:jc w:val="center"/>
        <w:rPr>
          <w:rFonts w:ascii="宋体" w:hAnsi="宋体"/>
          <w:bCs/>
          <w:szCs w:val="28"/>
        </w:rPr>
      </w:pPr>
      <w:r>
        <w:rPr>
          <w:rFonts w:ascii="宋体" w:hAnsi="宋体" w:hint="eastAsia"/>
          <w:bCs/>
          <w:szCs w:val="28"/>
        </w:rPr>
        <w:t>1、供应商自评分索引表</w:t>
      </w:r>
    </w:p>
    <w:p w:rsidR="00456AFF" w:rsidRDefault="00456AFF">
      <w:pPr>
        <w:snapToGrid w:val="0"/>
        <w:spacing w:before="50"/>
        <w:jc w:val="center"/>
        <w:rPr>
          <w:rFonts w:ascii="仿宋_GB2312" w:eastAsia="仿宋_GB2312" w:hAnsi="仿宋"/>
          <w:bCs/>
          <w:szCs w:val="28"/>
        </w:rPr>
      </w:pPr>
    </w:p>
    <w:p w:rsidR="00456AFF" w:rsidRDefault="00753A97">
      <w:pPr>
        <w:pStyle w:val="a8"/>
        <w:ind w:firstLine="480"/>
        <w:rPr>
          <w:rFonts w:ascii="宋体" w:eastAsia="宋体" w:hAnsi="宋体"/>
          <w:bCs/>
          <w:sz w:val="24"/>
          <w:szCs w:val="24"/>
        </w:rPr>
      </w:pPr>
      <w:r>
        <w:rPr>
          <w:rFonts w:ascii="宋体" w:eastAsia="宋体" w:hAnsi="宋体" w:hint="eastAsia"/>
          <w:bCs/>
          <w:sz w:val="24"/>
          <w:szCs w:val="24"/>
        </w:rPr>
        <w:t xml:space="preserve">供应商全称（公章）：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2552"/>
        <w:gridCol w:w="1134"/>
        <w:gridCol w:w="1983"/>
      </w:tblGrid>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评分项目</w:t>
            </w: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投标文件对应资料</w:t>
            </w: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自评分</w:t>
            </w: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753A97" w:rsidP="00567AEB">
            <w:pPr>
              <w:snapToGrid w:val="0"/>
              <w:spacing w:beforeLines="50" w:before="120"/>
              <w:jc w:val="center"/>
              <w:rPr>
                <w:rFonts w:ascii="宋体" w:hAnsi="宋体"/>
                <w:bCs/>
                <w:sz w:val="24"/>
              </w:rPr>
            </w:pPr>
            <w:r>
              <w:rPr>
                <w:rFonts w:ascii="宋体" w:hAnsi="宋体" w:hint="eastAsia"/>
                <w:bCs/>
                <w:sz w:val="24"/>
              </w:rPr>
              <w:t>投标文件页码</w:t>
            </w: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对应第四章评分办法及评分标准（报价除外）</w:t>
            </w: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753A97">
            <w:pPr>
              <w:snapToGrid w:val="0"/>
              <w:jc w:val="center"/>
              <w:rPr>
                <w:rFonts w:ascii="宋体" w:hAnsi="宋体"/>
                <w:bCs/>
                <w:sz w:val="24"/>
              </w:rPr>
            </w:pPr>
            <w:r>
              <w:rPr>
                <w:rFonts w:ascii="宋体" w:hAnsi="宋体" w:hint="eastAsia"/>
                <w:bCs/>
                <w:sz w:val="24"/>
              </w:rPr>
              <w:t>……</w:t>
            </w: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ind w:left="43"/>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ind w:left="43"/>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ind w:left="43"/>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ind w:left="43"/>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ind w:left="43"/>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ind w:left="43"/>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r w:rsidR="00456AFF">
        <w:trPr>
          <w:trHeight w:val="851"/>
          <w:jc w:val="center"/>
        </w:trPr>
        <w:tc>
          <w:tcPr>
            <w:tcW w:w="3085" w:type="dxa"/>
            <w:tcBorders>
              <w:top w:val="single" w:sz="4" w:space="0" w:color="auto"/>
              <w:left w:val="single" w:sz="4" w:space="0" w:color="auto"/>
              <w:bottom w:val="single" w:sz="4" w:space="0" w:color="auto"/>
              <w:right w:val="single" w:sz="4" w:space="0" w:color="auto"/>
            </w:tcBorders>
            <w:noWrap/>
            <w:vAlign w:val="center"/>
          </w:tcPr>
          <w:p w:rsidR="00456AFF" w:rsidRDefault="00456AFF">
            <w:pPr>
              <w:snapToGrid w:val="0"/>
              <w:jc w:val="center"/>
              <w:rPr>
                <w:rFonts w:ascii="宋体" w:hAnsi="宋体"/>
                <w:bCs/>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456AFF" w:rsidRDefault="00456AFF" w:rsidP="00567AEB">
            <w:pPr>
              <w:snapToGrid w:val="0"/>
              <w:spacing w:beforeLines="50" w:before="120"/>
              <w:jc w:val="center"/>
              <w:rPr>
                <w:rFonts w:ascii="宋体" w:hAnsi="宋体"/>
                <w:bCs/>
                <w:sz w:val="24"/>
              </w:rPr>
            </w:pPr>
          </w:p>
        </w:tc>
      </w:tr>
    </w:tbl>
    <w:p w:rsidR="00456AFF" w:rsidRDefault="00456AFF">
      <w:pPr>
        <w:snapToGrid w:val="0"/>
        <w:spacing w:line="460" w:lineRule="exact"/>
        <w:ind w:firstLineChars="100" w:firstLine="240"/>
        <w:rPr>
          <w:rFonts w:ascii="宋体" w:hAnsi="宋体" w:cs="宋体"/>
          <w:bCs/>
          <w:sz w:val="24"/>
        </w:rPr>
      </w:pPr>
    </w:p>
    <w:p w:rsidR="00456AFF" w:rsidRDefault="00753A97">
      <w:pPr>
        <w:snapToGrid w:val="0"/>
        <w:spacing w:line="460" w:lineRule="exact"/>
        <w:ind w:firstLineChars="100" w:firstLine="240"/>
        <w:rPr>
          <w:rFonts w:ascii="宋体" w:hAnsi="宋体" w:cs="宋体"/>
          <w:bCs/>
          <w:sz w:val="24"/>
        </w:rPr>
      </w:pPr>
      <w:r>
        <w:rPr>
          <w:rFonts w:ascii="宋体" w:hAnsi="宋体" w:cs="宋体" w:hint="eastAsia"/>
          <w:bCs/>
          <w:sz w:val="24"/>
        </w:rPr>
        <w:t>法定代表人或其授权代理人签字或盖章：</w:t>
      </w:r>
    </w:p>
    <w:p w:rsidR="00456AFF" w:rsidRDefault="00753A97">
      <w:pPr>
        <w:snapToGrid w:val="0"/>
        <w:spacing w:line="460" w:lineRule="exact"/>
        <w:jc w:val="right"/>
        <w:rPr>
          <w:rFonts w:ascii="宋体" w:hAnsi="宋体" w:cs="宋体"/>
          <w:bCs/>
          <w:sz w:val="24"/>
        </w:rPr>
      </w:pPr>
      <w:r>
        <w:rPr>
          <w:rFonts w:ascii="宋体" w:hAnsi="宋体" w:cs="宋体" w:hint="eastAsia"/>
          <w:bCs/>
          <w:sz w:val="24"/>
        </w:rPr>
        <w:t>日期：    年  月   日</w:t>
      </w:r>
    </w:p>
    <w:p w:rsidR="00456AFF" w:rsidRDefault="00456AFF">
      <w:pPr>
        <w:spacing w:line="360" w:lineRule="auto"/>
        <w:rPr>
          <w:rFonts w:ascii="宋体" w:hAnsi="宋体"/>
          <w:bCs/>
          <w:szCs w:val="28"/>
        </w:rPr>
      </w:pPr>
    </w:p>
    <w:p w:rsidR="00456AFF" w:rsidRDefault="00456AFF">
      <w:pPr>
        <w:spacing w:line="360" w:lineRule="auto"/>
        <w:jc w:val="center"/>
        <w:rPr>
          <w:rFonts w:ascii="宋体" w:hAnsi="宋体"/>
          <w:bCs/>
          <w:szCs w:val="28"/>
        </w:rPr>
      </w:pPr>
    </w:p>
    <w:p w:rsidR="00456AFF" w:rsidRDefault="00456AFF">
      <w:pPr>
        <w:spacing w:line="360" w:lineRule="auto"/>
        <w:rPr>
          <w:rFonts w:ascii="宋体" w:hAnsi="宋体"/>
          <w:bCs/>
          <w:szCs w:val="28"/>
        </w:rPr>
      </w:pPr>
    </w:p>
    <w:p w:rsidR="00456AFF" w:rsidRDefault="00456AFF">
      <w:pPr>
        <w:spacing w:line="360" w:lineRule="auto"/>
        <w:rPr>
          <w:rFonts w:ascii="宋体" w:hAnsi="宋体"/>
          <w:bCs/>
          <w:szCs w:val="28"/>
        </w:rPr>
      </w:pPr>
    </w:p>
    <w:p w:rsidR="00456AFF" w:rsidRDefault="00753A97">
      <w:pPr>
        <w:snapToGrid w:val="0"/>
        <w:spacing w:line="560" w:lineRule="exact"/>
        <w:jc w:val="center"/>
        <w:rPr>
          <w:rFonts w:ascii="宋体" w:hAnsi="宋体"/>
          <w:bCs/>
          <w:szCs w:val="28"/>
        </w:rPr>
      </w:pPr>
      <w:r>
        <w:rPr>
          <w:rFonts w:ascii="宋体" w:hAnsi="宋体" w:hint="eastAsia"/>
          <w:bCs/>
          <w:szCs w:val="28"/>
        </w:rPr>
        <w:t>2、“信用中国”（www.creditchina.gov.cn）、“中国政府采购网”（www.ccgp.gov.cn）网页截图模板</w:t>
      </w:r>
    </w:p>
    <w:p w:rsidR="00456AFF" w:rsidRDefault="00456AFF">
      <w:pPr>
        <w:snapToGrid w:val="0"/>
        <w:spacing w:line="560" w:lineRule="exact"/>
        <w:jc w:val="center"/>
        <w:rPr>
          <w:rFonts w:ascii="宋体" w:hAnsi="宋体"/>
          <w:bCs/>
          <w:szCs w:val="28"/>
        </w:rPr>
      </w:pPr>
    </w:p>
    <w:p w:rsidR="00456AFF" w:rsidRDefault="00753A97">
      <w:pPr>
        <w:snapToGrid w:val="0"/>
        <w:spacing w:line="560" w:lineRule="exact"/>
        <w:jc w:val="center"/>
        <w:rPr>
          <w:rFonts w:ascii="宋体" w:hAnsi="宋体"/>
          <w:bCs/>
          <w:szCs w:val="28"/>
        </w:rPr>
      </w:pPr>
      <w:r>
        <w:rPr>
          <w:rFonts w:ascii="宋体" w:hAnsi="宋体"/>
          <w:bCs/>
          <w:noProof/>
          <w:szCs w:val="28"/>
        </w:rPr>
        <w:drawing>
          <wp:anchor distT="0" distB="0" distL="114300" distR="114300" simplePos="0" relativeHeight="251650048" behindDoc="0" locked="0" layoutInCell="1" allowOverlap="1">
            <wp:simplePos x="0" y="0"/>
            <wp:positionH relativeFrom="column">
              <wp:posOffset>498475</wp:posOffset>
            </wp:positionH>
            <wp:positionV relativeFrom="paragraph">
              <wp:posOffset>-100330</wp:posOffset>
            </wp:positionV>
            <wp:extent cx="4763135" cy="6230620"/>
            <wp:effectExtent l="19050" t="0" r="0" b="0"/>
            <wp:wrapSquare wrapText="bothSides"/>
            <wp:docPr id="21"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9"/>
                    <pic:cNvPicPr>
                      <a:picLocks noChangeAspect="1" noChangeArrowheads="1"/>
                    </pic:cNvPicPr>
                  </pic:nvPicPr>
                  <pic:blipFill>
                    <a:blip r:embed="rId23"/>
                    <a:srcRect/>
                    <a:stretch>
                      <a:fillRect/>
                    </a:stretch>
                  </pic:blipFill>
                  <pic:spPr>
                    <a:xfrm>
                      <a:off x="0" y="0"/>
                      <a:ext cx="4763135" cy="6230620"/>
                    </a:xfrm>
                    <a:prstGeom prst="rect">
                      <a:avLst/>
                    </a:prstGeom>
                    <a:noFill/>
                    <a:ln w="9525">
                      <a:noFill/>
                      <a:miter lim="800000"/>
                      <a:headEnd/>
                      <a:tailEnd/>
                    </a:ln>
                  </pic:spPr>
                </pic:pic>
              </a:graphicData>
            </a:graphic>
          </wp:anchor>
        </w:drawing>
      </w: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74757A">
      <w:pPr>
        <w:snapToGrid w:val="0"/>
        <w:spacing w:line="560" w:lineRule="exact"/>
        <w:jc w:val="center"/>
        <w:rPr>
          <w:rFonts w:ascii="宋体" w:hAnsi="宋体"/>
          <w:bCs/>
          <w:szCs w:val="28"/>
        </w:rPr>
      </w:pPr>
      <w:r>
        <w:rPr>
          <w:rFonts w:ascii="宋体" w:hAnsi="宋体"/>
          <w:bCs/>
          <w:szCs w:val="28"/>
        </w:rPr>
        <w:pict>
          <v:rect id="矩形 98" o:spid="_x0000_s1026" style="position:absolute;left:0;text-align:left;margin-left:307.9pt;margin-top:13.95pt;width:7.15pt;height:101.25pt;z-index:251651072"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FaT0k2AAAAAoBAAAPAAAAAAAAAAEAIAAAACIAAABkcnMvZG93bnJldi54&#10;bWxQSwECFAAUAAAACACHTuJAty136sEBAAB5AwAADgAAAAAAAAABACAAAAAnAQAAZHJzL2Uyb0Rv&#10;Yy54bWxQSwUGAAAAAAYABgBZAQAAWgUAAAAA&#10;" stroked="f">
            <v:textbox>
              <w:txbxContent>
                <w:p w:rsidR="00456AFF" w:rsidRDefault="00456AFF"/>
              </w:txbxContent>
            </v:textbox>
          </v:rect>
        </w:pict>
      </w:r>
    </w:p>
    <w:p w:rsidR="00456AFF" w:rsidRDefault="0074757A">
      <w:pPr>
        <w:snapToGrid w:val="0"/>
        <w:spacing w:line="560" w:lineRule="exact"/>
        <w:jc w:val="center"/>
        <w:rPr>
          <w:rFonts w:ascii="宋体" w:hAnsi="宋体"/>
          <w:bCs/>
          <w:szCs w:val="28"/>
        </w:rPr>
      </w:pPr>
      <w:r>
        <w:rPr>
          <w:rFonts w:ascii="宋体" w:hAnsi="宋体"/>
          <w:bCs/>
          <w:szCs w:val="28"/>
        </w:rPr>
        <w:pict>
          <v:rect id="矩形 88" o:spid="_x0000_s1039" style="position:absolute;left:0;text-align:left;margin-left:194pt;margin-top:24.15pt;width:7.15pt;height:70.75pt;z-index:251652096"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HwmxM1wAAAAoBAAAPAAAAAAAAAAEAIAAAACIAAABkcnMvZG93bnJldi54bWxQ&#10;SwECFAAUAAAACACHTuJAJca4UL8BAAB3AwAADgAAAAAAAAABACAAAAAmAQAAZHJzL2Uyb0RvYy54&#10;bWxQSwUGAAAAAAYABgBZAQAAVwUAAAAA&#10;" stroked="f">
            <v:textbox>
              <w:txbxContent>
                <w:p w:rsidR="00456AFF" w:rsidRDefault="00456AFF"/>
              </w:txbxContent>
            </v:textbox>
          </v:rect>
        </w:pict>
      </w:r>
      <w:r>
        <w:rPr>
          <w:rFonts w:ascii="宋体" w:hAnsi="宋体"/>
          <w:bCs/>
          <w:szCs w:val="28"/>
        </w:rPr>
        <w:pict>
          <v:rect id="矩形 86" o:spid="_x0000_s1038" style="position:absolute;left:0;text-align:left;margin-left:167.7pt;margin-top:11.65pt;width:14.4pt;height:152.1pt;z-index:25165312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5ioQ2gAAAAoBAAAPAAAAAAAAAAEAIAAAACIAAABk&#10;cnMvZG93bnJldi54bWxQSwECFAAUAAAACACHTuJAGOSWe8sBAACIAwAADgAAAAAAAAABACAAAAAp&#10;AQAAZHJzL2Uyb0RvYy54bWxQSwUGAAAAAAYABgBZAQAAZgUAAAAA&#10;" stroked="f">
            <v:textbox style="layout-flow:vertical;mso-layout-flow-alt:bottom-to-top">
              <w:txbxContent>
                <w:p w:rsidR="00456AFF" w:rsidRDefault="00456AFF"/>
                <w:p w:rsidR="00456AFF" w:rsidRDefault="00753A97">
                  <w:r>
                    <w:rPr>
                      <w:rFonts w:hint="eastAsia"/>
                    </w:rPr>
                    <w:t>某某</w:t>
                  </w:r>
                </w:p>
              </w:txbxContent>
            </v:textbox>
          </v:rect>
        </w:pict>
      </w:r>
    </w:p>
    <w:p w:rsidR="00456AFF" w:rsidRDefault="0074757A">
      <w:pPr>
        <w:snapToGrid w:val="0"/>
        <w:spacing w:line="560" w:lineRule="exact"/>
        <w:jc w:val="center"/>
        <w:rPr>
          <w:rFonts w:ascii="宋体" w:hAnsi="宋体"/>
          <w:bCs/>
          <w:szCs w:val="28"/>
        </w:rPr>
      </w:pPr>
      <w:r>
        <w:rPr>
          <w:rFonts w:ascii="宋体" w:hAnsi="宋体"/>
          <w:bCs/>
          <w:szCs w:val="28"/>
        </w:rPr>
        <w:pict>
          <v:rect id="矩形 97" o:spid="_x0000_s1037" style="position:absolute;left:0;text-align:left;margin-left:291.4pt;margin-top:17.45pt;width:7.15pt;height:41.75pt;z-index:251654144"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XU6w2QAAAAoBAAAPAAAAAAAAAAEAIAAAACIAAABkcnMvZG93bnJldi54&#10;bWxQSwECFAAUAAAACACHTuJA+MUb+cABAAB4AwAADgAAAAAAAAABACAAAAAoAQAAZHJzL2Uyb0Rv&#10;Yy54bWxQSwUGAAAAAAYABgBZAQAAWgUAAAAA&#10;" stroked="f">
            <v:textbox>
              <w:txbxContent>
                <w:p w:rsidR="00456AFF" w:rsidRDefault="00456AFF"/>
              </w:txbxContent>
            </v:textbox>
          </v:rect>
        </w:pict>
      </w:r>
      <w:r>
        <w:rPr>
          <w:rFonts w:ascii="宋体" w:hAnsi="宋体"/>
          <w:bCs/>
          <w:szCs w:val="28"/>
        </w:rPr>
        <w:pict>
          <v:rect id="矩形 95" o:spid="_x0000_s1036" style="position:absolute;left:0;text-align:left;margin-left:182.1pt;margin-top:10.45pt;width:11.9pt;height:82.5pt;z-index:251655168"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RPjF7XAAAACgEAAA8AAAAAAAAAAQAgAAAAIgAAAGRycy9kb3ducmV2&#10;LnhtbFBLAQIUABQAAAAIAIdO4kD43j0VxAEAAHkDAAAOAAAAAAAAAAEAIAAAACYBAABkcnMvZTJv&#10;RG9jLnhtbFBLBQYAAAAABgAGAFkBAABcBQAAAAA=&#10;" stroked="f">
            <v:textbox>
              <w:txbxContent>
                <w:p w:rsidR="00456AFF" w:rsidRDefault="00456AFF"/>
              </w:txbxContent>
            </v:textbox>
          </v:rect>
        </w:pict>
      </w:r>
      <w:r>
        <w:rPr>
          <w:rFonts w:ascii="宋体" w:hAnsi="宋体"/>
          <w:bCs/>
          <w:szCs w:val="28"/>
        </w:rPr>
        <w:pict>
          <v:rect id="矩形 89" o:spid="_x0000_s1035" style="position:absolute;left:0;text-align:left;margin-left:210.25pt;margin-top:17.45pt;width:7.15pt;height:90.75pt;z-index:251656192"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0vc3G2AAAAAoBAAAPAAAAAAAAAAEAIAAAACIAAABkcnMvZG93bnJldi54bWxQ&#10;SwECFAAUAAAACACHTuJAY/i+Vr4BAAB4AwAADgAAAAAAAAABACAAAAAnAQAAZHJzL2Uyb0RvYy54&#10;bWxQSwUGAAAAAAYABgBZAQAAVwUAAAAA&#10;" stroked="f">
            <v:textbox>
              <w:txbxContent>
                <w:p w:rsidR="00456AFF" w:rsidRDefault="00456AFF"/>
              </w:txbxContent>
            </v:textbox>
          </v:rect>
        </w:pict>
      </w:r>
    </w:p>
    <w:p w:rsidR="00456AFF" w:rsidRDefault="0074757A">
      <w:pPr>
        <w:snapToGrid w:val="0"/>
        <w:spacing w:line="560" w:lineRule="exact"/>
        <w:jc w:val="center"/>
        <w:rPr>
          <w:rFonts w:ascii="宋体" w:hAnsi="宋体"/>
          <w:bCs/>
          <w:szCs w:val="28"/>
        </w:rPr>
      </w:pPr>
      <w:r>
        <w:rPr>
          <w:rFonts w:ascii="宋体" w:hAnsi="宋体"/>
          <w:bCs/>
          <w:szCs w:val="28"/>
        </w:rPr>
        <w:pict>
          <v:rect id="矩形 96" o:spid="_x0000_s1034" style="position:absolute;left:0;text-align:left;margin-left:268.9pt;margin-top:10.95pt;width:7.15pt;height:20.25pt;z-index:251657216"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DU7YAAAACQEAAA8AAAAAAAAAAQAgAAAAIgAAAGRycy9kb3ducmV2Lnht&#10;bFBLAQIUABQAAAAIAIdO4kDHhGTPwAEAAHgDAAAOAAAAAAAAAAEAIAAAACcBAABkcnMvZTJvRG9j&#10;LnhtbFBLBQYAAAAABgAGAFkBAABZBQAAAAA=&#10;" stroked="f">
            <v:textbox>
              <w:txbxContent>
                <w:p w:rsidR="00456AFF" w:rsidRDefault="00456AFF"/>
              </w:txbxContent>
            </v:textbox>
          </v:rect>
        </w:pict>
      </w:r>
      <w:r>
        <w:rPr>
          <w:rFonts w:ascii="宋体" w:hAnsi="宋体"/>
          <w:bCs/>
          <w:szCs w:val="28"/>
        </w:rPr>
        <w:pict>
          <v:rect id="矩形 94" o:spid="_x0000_s1033" style="position:absolute;left:0;text-align:left;margin-left:163.9pt;margin-top:4.2pt;width:10.95pt;height:125.25pt;z-index:251658240" o:gfxdata="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IxrrYAAAACQEAAA8AAAAAAAAAAQAgAAAAIgAAAGRycy9kb3ducmV2Lnht&#10;bFBLAQIUABQAAAAIAIdO4kD/L+clwAEAAHkDAAAOAAAAAAAAAAEAIAAAACcBAABkcnMvZTJvRG9j&#10;LnhtbFBLBQYAAAAABgAGAFkBAABZBQAAAAA=&#10;" stroked="f">
            <v:textbox>
              <w:txbxContent>
                <w:p w:rsidR="00456AFF" w:rsidRDefault="00456AFF"/>
              </w:txbxContent>
            </v:textbox>
          </v:rect>
        </w:pict>
      </w: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753A97">
      <w:pPr>
        <w:snapToGrid w:val="0"/>
        <w:spacing w:line="560" w:lineRule="exact"/>
        <w:jc w:val="center"/>
        <w:rPr>
          <w:rFonts w:ascii="宋体" w:hAnsi="宋体"/>
          <w:bCs/>
          <w:szCs w:val="28"/>
        </w:rPr>
      </w:pPr>
      <w:r>
        <w:rPr>
          <w:bCs/>
          <w:noProof/>
        </w:rPr>
        <w:drawing>
          <wp:anchor distT="0" distB="0" distL="114300" distR="114300" simplePos="0" relativeHeight="251659264" behindDoc="0" locked="0" layoutInCell="1" allowOverlap="1">
            <wp:simplePos x="0" y="0"/>
            <wp:positionH relativeFrom="column">
              <wp:posOffset>713740</wp:posOffset>
            </wp:positionH>
            <wp:positionV relativeFrom="paragraph">
              <wp:posOffset>107315</wp:posOffset>
            </wp:positionV>
            <wp:extent cx="4411980" cy="7866380"/>
            <wp:effectExtent l="19050" t="0" r="7620" b="0"/>
            <wp:wrapSquare wrapText="bothSides"/>
            <wp:docPr id="2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4"/>
                    <pic:cNvPicPr>
                      <a:picLocks noChangeAspect="1" noChangeArrowheads="1"/>
                    </pic:cNvPicPr>
                  </pic:nvPicPr>
                  <pic:blipFill>
                    <a:blip r:embed="rId24"/>
                    <a:srcRect/>
                    <a:stretch>
                      <a:fillRect/>
                    </a:stretch>
                  </pic:blipFill>
                  <pic:spPr>
                    <a:xfrm>
                      <a:off x="0" y="0"/>
                      <a:ext cx="4411980" cy="7866380"/>
                    </a:xfrm>
                    <a:prstGeom prst="rect">
                      <a:avLst/>
                    </a:prstGeom>
                    <a:solidFill>
                      <a:srgbClr val="FFC000"/>
                    </a:solidFill>
                    <a:ln w="9525">
                      <a:noFill/>
                      <a:miter lim="800000"/>
                      <a:headEnd/>
                      <a:tailEnd/>
                    </a:ln>
                  </pic:spPr>
                </pic:pic>
              </a:graphicData>
            </a:graphic>
          </wp:anchor>
        </w:drawing>
      </w: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74757A">
      <w:pPr>
        <w:snapToGrid w:val="0"/>
        <w:spacing w:line="560" w:lineRule="exact"/>
        <w:jc w:val="center"/>
        <w:rPr>
          <w:rFonts w:ascii="宋体" w:hAnsi="宋体"/>
          <w:bCs/>
          <w:szCs w:val="28"/>
        </w:rPr>
      </w:pPr>
      <w:r>
        <w:rPr>
          <w:rFonts w:ascii="宋体" w:hAnsi="宋体"/>
          <w:bCs/>
          <w:szCs w:val="28"/>
        </w:rPr>
        <w:pict>
          <v:rect id="矩形 91" o:spid="_x0000_s1032" style="position:absolute;left:0;text-align:left;margin-left:346.75pt;margin-top:14.25pt;width:7.15pt;height:70.75pt;z-index:251660288"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p3O9gAAAAKAQAADwAAAAAAAAABACAAAAAiAAAAZHJzL2Rvd25yZXYueG1s&#10;UEsBAhQAFAAAAAgAh07iQIb6IlO/AQAAdwMAAA4AAAAAAAAAAQAgAAAAJwEAAGRycy9lMm9Eb2Mu&#10;eG1sUEsFBgAAAAAGAAYAWQEAAFgFAAAAAA==&#10;" stroked="f">
            <v:textbox>
              <w:txbxContent>
                <w:p w:rsidR="00456AFF" w:rsidRDefault="00456AFF"/>
              </w:txbxContent>
            </v:textbox>
          </v:rect>
        </w:pict>
      </w: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74757A">
      <w:pPr>
        <w:snapToGrid w:val="0"/>
        <w:spacing w:line="560" w:lineRule="exact"/>
        <w:jc w:val="center"/>
        <w:rPr>
          <w:rFonts w:ascii="宋体" w:hAnsi="宋体"/>
          <w:bCs/>
          <w:szCs w:val="28"/>
        </w:rPr>
      </w:pPr>
      <w:r>
        <w:rPr>
          <w:rFonts w:ascii="宋体" w:hAnsi="宋体"/>
          <w:bCs/>
          <w:szCs w:val="28"/>
        </w:rPr>
        <w:pict>
          <v:rect id="矩形 90" o:spid="_x0000_s1031" style="position:absolute;left:0;text-align:left;margin-left:244.7pt;margin-top:7.6pt;width:8.15pt;height:69.5pt;z-index:251661312"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PM231wAAAAoBAAAPAAAAAAAAAAEAIAAAACIAAABkcnMvZG93bnJldi54&#10;bWxQSwECFAAUAAAACACHTuJA698H98IBAAB4AwAADgAAAAAAAAABACAAAAAmAQAAZHJzL2Uyb0Rv&#10;Yy54bWxQSwUGAAAAAAYABgBZAQAAWgUAAAAA&#10;" stroked="f">
            <v:textbox>
              <w:txbxContent>
                <w:p w:rsidR="00456AFF" w:rsidRDefault="00456AFF"/>
              </w:txbxContent>
            </v:textbox>
          </v:rect>
        </w:pict>
      </w:r>
    </w:p>
    <w:p w:rsidR="00456AFF" w:rsidRDefault="00456AFF">
      <w:pPr>
        <w:snapToGrid w:val="0"/>
        <w:spacing w:line="560" w:lineRule="exact"/>
        <w:jc w:val="center"/>
        <w:rPr>
          <w:rFonts w:ascii="宋体" w:hAnsi="宋体"/>
          <w:bCs/>
          <w:szCs w:val="28"/>
        </w:rPr>
      </w:pPr>
    </w:p>
    <w:p w:rsidR="00456AFF" w:rsidRDefault="00753A97">
      <w:pPr>
        <w:snapToGrid w:val="0"/>
        <w:spacing w:line="560" w:lineRule="exact"/>
        <w:jc w:val="center"/>
        <w:rPr>
          <w:rFonts w:ascii="宋体" w:hAnsi="宋体"/>
          <w:bCs/>
          <w:szCs w:val="28"/>
        </w:rPr>
      </w:pPr>
      <w:r>
        <w:rPr>
          <w:rFonts w:ascii="宋体" w:hAnsi="宋体" w:hint="eastAsia"/>
          <w:bCs/>
          <w:szCs w:val="28"/>
        </w:rPr>
        <w:lastRenderedPageBreak/>
        <w:br w:type="page"/>
      </w: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jc w:val="center"/>
        <w:rPr>
          <w:rFonts w:ascii="宋体" w:hAnsi="宋体"/>
          <w:bCs/>
          <w:szCs w:val="28"/>
        </w:rPr>
      </w:pPr>
    </w:p>
    <w:p w:rsidR="00456AFF" w:rsidRDefault="00456AFF">
      <w:pPr>
        <w:snapToGrid w:val="0"/>
        <w:spacing w:line="560" w:lineRule="exact"/>
        <w:rPr>
          <w:rFonts w:ascii="宋体" w:hAnsi="宋体"/>
          <w:bCs/>
          <w:szCs w:val="28"/>
        </w:rPr>
      </w:pPr>
    </w:p>
    <w:p w:rsidR="00456AFF" w:rsidRDefault="00456AFF">
      <w:pPr>
        <w:jc w:val="center"/>
        <w:rPr>
          <w:rFonts w:ascii="宋体" w:hAnsi="宋体" w:cs="宋体"/>
          <w:b/>
          <w:bCs/>
          <w:sz w:val="36"/>
          <w:szCs w:val="36"/>
        </w:rPr>
      </w:pPr>
    </w:p>
    <w:p w:rsidR="00456AFF" w:rsidRDefault="00456AFF">
      <w:pPr>
        <w:jc w:val="center"/>
        <w:rPr>
          <w:rFonts w:ascii="宋体" w:hAnsi="宋体" w:cs="宋体"/>
          <w:b/>
          <w:bCs/>
          <w:sz w:val="36"/>
          <w:szCs w:val="36"/>
        </w:rPr>
      </w:pPr>
    </w:p>
    <w:p w:rsidR="00456AFF" w:rsidRDefault="00456AFF">
      <w:pPr>
        <w:jc w:val="center"/>
        <w:rPr>
          <w:rFonts w:ascii="宋体" w:hAnsi="宋体" w:cs="宋体"/>
          <w:b/>
          <w:bCs/>
          <w:sz w:val="36"/>
          <w:szCs w:val="36"/>
        </w:rPr>
      </w:pPr>
    </w:p>
    <w:p w:rsidR="00456AFF" w:rsidRDefault="00753A97">
      <w:pPr>
        <w:numPr>
          <w:ilvl w:val="0"/>
          <w:numId w:val="12"/>
        </w:numPr>
        <w:jc w:val="center"/>
        <w:rPr>
          <w:rFonts w:ascii="宋体" w:hAnsi="宋体" w:cs="宋体"/>
          <w:b/>
          <w:bCs/>
          <w:sz w:val="36"/>
          <w:szCs w:val="36"/>
        </w:rPr>
      </w:pPr>
      <w:r>
        <w:rPr>
          <w:rFonts w:ascii="宋体" w:hAnsi="宋体" w:cs="宋体" w:hint="eastAsia"/>
          <w:b/>
          <w:bCs/>
          <w:sz w:val="36"/>
          <w:szCs w:val="36"/>
        </w:rPr>
        <w:t>工程量清单</w:t>
      </w:r>
    </w:p>
    <w:p w:rsidR="00456AFF" w:rsidRDefault="00456AFF">
      <w:pPr>
        <w:pStyle w:val="DAS"/>
        <w:ind w:firstLine="0"/>
      </w:pPr>
    </w:p>
    <w:p w:rsidR="00456AFF" w:rsidRDefault="00456AFF">
      <w:pPr>
        <w:pStyle w:val="DAS"/>
        <w:ind w:firstLine="0"/>
      </w:pPr>
    </w:p>
    <w:p w:rsidR="00456AFF" w:rsidRDefault="00753A97">
      <w:pPr>
        <w:spacing w:line="500" w:lineRule="exact"/>
        <w:jc w:val="center"/>
        <w:rPr>
          <w:rFonts w:ascii="宋体" w:hAnsi="宋体" w:cs="宋体"/>
          <w:b/>
          <w:bCs/>
          <w:sz w:val="32"/>
          <w:szCs w:val="32"/>
        </w:rPr>
      </w:pPr>
      <w:r>
        <w:rPr>
          <w:rFonts w:ascii="宋体" w:hAnsi="宋体" w:cs="宋体" w:hint="eastAsia"/>
          <w:b/>
          <w:bCs/>
          <w:sz w:val="32"/>
          <w:szCs w:val="32"/>
        </w:rPr>
        <w:t>详见附件</w:t>
      </w:r>
      <w:r>
        <w:rPr>
          <w:rFonts w:ascii="宋体" w:hAnsi="宋体" w:cs="宋体" w:hint="eastAsia"/>
          <w:b/>
          <w:bCs/>
          <w:sz w:val="32"/>
          <w:szCs w:val="32"/>
        </w:rPr>
        <w:br w:type="page"/>
      </w:r>
      <w:r>
        <w:rPr>
          <w:rFonts w:ascii="宋体" w:hAnsi="宋体" w:cs="宋体" w:hint="eastAsia"/>
          <w:b/>
          <w:bCs/>
          <w:sz w:val="32"/>
          <w:szCs w:val="32"/>
        </w:rPr>
        <w:lastRenderedPageBreak/>
        <w:t>第八章  技术标准和要求</w:t>
      </w:r>
    </w:p>
    <w:p w:rsidR="00456AFF" w:rsidRDefault="00753A97">
      <w:pPr>
        <w:spacing w:line="500" w:lineRule="exact"/>
        <w:jc w:val="center"/>
        <w:rPr>
          <w:rFonts w:ascii="宋体" w:hAnsi="宋体" w:cs="宋体"/>
          <w:b/>
          <w:sz w:val="24"/>
        </w:rPr>
      </w:pPr>
      <w:r>
        <w:rPr>
          <w:rFonts w:ascii="宋体" w:hAnsi="宋体" w:cs="宋体" w:hint="eastAsia"/>
          <w:b/>
          <w:sz w:val="24"/>
        </w:rPr>
        <w:t>一  总  则</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第一条</w:t>
      </w:r>
      <w:r>
        <w:rPr>
          <w:rFonts w:ascii="宋体" w:hAnsi="宋体" w:cs="宋体" w:hint="eastAsia"/>
          <w:sz w:val="24"/>
        </w:rPr>
        <w:t xml:space="preserve">  为进一步加强市直管水利工程管理工作，确保水利工程安全运行，推进工程养护管理工作规范化、标准化进程，根据DB33/T 2201-2019 《堤防工程管理规程》和国家及水利部颁发的有关规程、规范、规定、标准等，结合湖州市直管工程管理现状，制定本技术规定。</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第二条</w:t>
      </w:r>
      <w:r>
        <w:rPr>
          <w:rFonts w:ascii="宋体" w:hAnsi="宋体" w:cs="宋体" w:hint="eastAsia"/>
          <w:sz w:val="24"/>
        </w:rPr>
        <w:t xml:space="preserve">  本标准适用于市直管水利工程的的河道、堤防及管理设施等维修养护工作。</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第三条</w:t>
      </w:r>
      <w:r>
        <w:rPr>
          <w:rFonts w:ascii="宋体" w:hAnsi="宋体" w:cs="宋体" w:hint="eastAsia"/>
          <w:sz w:val="24"/>
        </w:rPr>
        <w:t xml:space="preserve">  湖州市直管工程养护管理工作，除符合本标准外，还应符合国家及水利行业现行有关技术规范、规程、标准。水利工程维修养护的基本要求是：做好水利工程保洁、巡查、绿化养护、维修等工作，保证水利工程安全运行。维修养护的各项技术指标不低于工程原设计的各项技术指标。</w:t>
      </w:r>
    </w:p>
    <w:p w:rsidR="00456AFF" w:rsidRDefault="00753A97">
      <w:pPr>
        <w:spacing w:line="500" w:lineRule="exact"/>
        <w:jc w:val="center"/>
        <w:rPr>
          <w:rFonts w:ascii="宋体" w:hAnsi="宋体" w:cs="宋体"/>
          <w:b/>
          <w:sz w:val="24"/>
        </w:rPr>
      </w:pPr>
      <w:r>
        <w:rPr>
          <w:rFonts w:ascii="宋体" w:hAnsi="宋体" w:cs="宋体" w:hint="eastAsia"/>
          <w:b/>
          <w:sz w:val="24"/>
        </w:rPr>
        <w:t>二  堤防工程维修</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第四条</w:t>
      </w:r>
      <w:r>
        <w:rPr>
          <w:rFonts w:ascii="宋体" w:hAnsi="宋体" w:cs="宋体" w:hint="eastAsia"/>
          <w:sz w:val="24"/>
        </w:rPr>
        <w:t xml:space="preserve">  堤防工程的维修养护范围包括但不限于：自临河外边线至背水侧征用红线区域，其中导流东大堤为堤顶排水沟至3米平台，如无排水沟，为堤顶背水坡路沿石至3米平台。</w:t>
      </w:r>
    </w:p>
    <w:p w:rsidR="00456AFF" w:rsidRDefault="00753A97" w:rsidP="00624D81">
      <w:pPr>
        <w:spacing w:line="500" w:lineRule="exact"/>
        <w:ind w:firstLineChars="200" w:firstLine="482"/>
        <w:rPr>
          <w:rFonts w:ascii="宋体" w:hAnsi="宋体" w:cs="宋体"/>
          <w:b/>
          <w:sz w:val="24"/>
        </w:rPr>
      </w:pPr>
      <w:r>
        <w:rPr>
          <w:rFonts w:ascii="宋体" w:hAnsi="宋体" w:cs="宋体" w:hint="eastAsia"/>
          <w:b/>
          <w:sz w:val="24"/>
        </w:rPr>
        <w:t>第五条</w:t>
      </w:r>
      <w:r>
        <w:rPr>
          <w:rFonts w:ascii="宋体" w:hAnsi="宋体" w:cs="宋体" w:hint="eastAsia"/>
          <w:sz w:val="24"/>
        </w:rPr>
        <w:t xml:space="preserve">  堤防工程维修养护的项目包括但不限于：堤顶防汛专用道路（包括沥青、混凝土、泥结石三种路面结构）、堤顶路缘石、护坡（包括平台）、护岸（包括防浪墙、高挡墙）、防浪抛石、防渗及排水设施（包括堤顶排水沟及背水坡排水沟）、管理设施（包括里程牌、百米桩、宣传牌、警示牌、安全护栏、限高路障等）、交叉建筑物（包括桥梁工程）的维修养护、土堤等。</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第六条</w:t>
      </w:r>
      <w:r>
        <w:rPr>
          <w:rFonts w:ascii="宋体" w:hAnsi="宋体" w:cs="宋体" w:hint="eastAsia"/>
          <w:sz w:val="24"/>
        </w:rPr>
        <w:t xml:space="preserve">  堤顶防汛专用道路</w:t>
      </w:r>
    </w:p>
    <w:p w:rsidR="00456AFF" w:rsidRDefault="00753A97">
      <w:pPr>
        <w:spacing w:line="500" w:lineRule="exact"/>
        <w:ind w:firstLineChars="200" w:firstLine="480"/>
        <w:rPr>
          <w:rFonts w:ascii="宋体" w:hAnsi="宋体" w:cs="宋体"/>
          <w:sz w:val="24"/>
        </w:rPr>
      </w:pPr>
      <w:r>
        <w:rPr>
          <w:rFonts w:ascii="宋体" w:hAnsi="宋体" w:cs="宋体" w:hint="eastAsia"/>
          <w:sz w:val="24"/>
        </w:rPr>
        <w:t>（1）  堤顶防汛专用道路无摆摊设点、违章建筑、无非景观绿化（含农作物等）、无任何与工程养护无关的杂物、工具等和取土现象，保持堤顶道路畅通。</w:t>
      </w:r>
    </w:p>
    <w:p w:rsidR="00456AFF" w:rsidRDefault="00753A97">
      <w:pPr>
        <w:spacing w:line="500" w:lineRule="exact"/>
        <w:ind w:firstLineChars="200" w:firstLine="480"/>
        <w:rPr>
          <w:rFonts w:ascii="宋体" w:hAnsi="宋体" w:cs="宋体"/>
          <w:sz w:val="24"/>
        </w:rPr>
      </w:pPr>
      <w:r>
        <w:rPr>
          <w:rFonts w:ascii="宋体" w:hAnsi="宋体" w:cs="宋体" w:hint="eastAsia"/>
          <w:sz w:val="24"/>
        </w:rPr>
        <w:t>（2）  未硬化的泥结石防汛专用道路路面保持鱼脊背形，横向坡度宜保持在1%-3%；路面高程不低于设计高程；无车槽及及明显凹陷、起伏，局部不平整不大于3厘米；排水顺畅，降雨期及雨后无积水；无明显浮土；平均每5米长度纵向差不应大于10厘米；边线明显、顺直；路缘石无破损、残缺、松动，整体完整。</w:t>
      </w:r>
    </w:p>
    <w:p w:rsidR="00456AFF" w:rsidRDefault="00753A97">
      <w:pPr>
        <w:spacing w:line="500" w:lineRule="exact"/>
        <w:ind w:firstLineChars="200" w:firstLine="480"/>
        <w:rPr>
          <w:rFonts w:ascii="宋体" w:hAnsi="宋体" w:cs="宋体"/>
          <w:sz w:val="24"/>
        </w:rPr>
      </w:pPr>
      <w:r>
        <w:rPr>
          <w:rFonts w:ascii="宋体" w:hAnsi="宋体" w:cs="宋体" w:hint="eastAsia"/>
          <w:sz w:val="24"/>
        </w:rPr>
        <w:lastRenderedPageBreak/>
        <w:t>（3）  硬化的堤顶防汛专用道路（沥青路面、混凝土路面）路面宽度保持设计宽度，边线明显，路面平整，且无积水、无杂物、无破损、无裂缝、无泛油、无啃边等现象；路缘石无破损、残缺、松动，整体完整，外观整洁。</w:t>
      </w:r>
    </w:p>
    <w:p w:rsidR="00456AFF" w:rsidRDefault="00753A97">
      <w:pPr>
        <w:spacing w:line="500" w:lineRule="exact"/>
        <w:ind w:firstLineChars="200" w:firstLine="480"/>
        <w:rPr>
          <w:rFonts w:ascii="宋体" w:hAnsi="宋体" w:cs="宋体"/>
          <w:sz w:val="24"/>
        </w:rPr>
      </w:pPr>
      <w:r>
        <w:rPr>
          <w:rFonts w:ascii="宋体" w:hAnsi="宋体" w:cs="宋体" w:hint="eastAsia"/>
          <w:sz w:val="24"/>
        </w:rPr>
        <w:t>（4）  堤顶内外路肩平整，无流失、无杂物、无积水。</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第七条</w:t>
      </w:r>
      <w:r>
        <w:rPr>
          <w:rFonts w:ascii="宋体" w:hAnsi="宋体" w:cs="宋体" w:hint="eastAsia"/>
          <w:sz w:val="24"/>
        </w:rPr>
        <w:t xml:space="preserve">  护坡、护岸</w:t>
      </w:r>
    </w:p>
    <w:p w:rsidR="00456AFF" w:rsidRDefault="00753A97">
      <w:pPr>
        <w:spacing w:line="500" w:lineRule="exact"/>
        <w:ind w:firstLineChars="200" w:firstLine="480"/>
        <w:rPr>
          <w:rFonts w:ascii="宋体" w:hAnsi="宋体" w:cs="宋体"/>
          <w:sz w:val="24"/>
        </w:rPr>
      </w:pPr>
      <w:r>
        <w:rPr>
          <w:rFonts w:ascii="宋体" w:hAnsi="宋体" w:cs="宋体" w:hint="eastAsia"/>
          <w:sz w:val="24"/>
        </w:rPr>
        <w:t>（1）  护面或平台表面应保持平整、完好，相邻段无错动、伸缩缝开合正常。</w:t>
      </w:r>
    </w:p>
    <w:p w:rsidR="00456AFF" w:rsidRDefault="00753A97">
      <w:pPr>
        <w:spacing w:line="500" w:lineRule="exact"/>
        <w:ind w:firstLineChars="200" w:firstLine="480"/>
        <w:rPr>
          <w:rFonts w:ascii="宋体" w:hAnsi="宋体" w:cs="宋体"/>
          <w:sz w:val="24"/>
        </w:rPr>
      </w:pPr>
      <w:r>
        <w:rPr>
          <w:rFonts w:ascii="宋体" w:hAnsi="宋体" w:cs="宋体" w:hint="eastAsia"/>
          <w:sz w:val="24"/>
        </w:rPr>
        <w:t>（2）  砌体无松动、塌陷、脱落、架空、垫层淘刷现象，表面勾缝无松动、脱落现象，护坡上无杂树和杂物等。</w:t>
      </w:r>
    </w:p>
    <w:p w:rsidR="00456AFF" w:rsidRDefault="00753A97">
      <w:pPr>
        <w:spacing w:line="500" w:lineRule="exact"/>
        <w:ind w:firstLineChars="200" w:firstLine="480"/>
        <w:rPr>
          <w:rFonts w:ascii="宋体" w:hAnsi="宋体" w:cs="宋体"/>
          <w:sz w:val="24"/>
        </w:rPr>
      </w:pPr>
      <w:r>
        <w:rPr>
          <w:rFonts w:ascii="宋体" w:hAnsi="宋体" w:cs="宋体" w:hint="eastAsia"/>
          <w:sz w:val="24"/>
        </w:rPr>
        <w:t>（3）  浆砌石或混凝土（预制块）护坡、护岸变形缝和止水应保持完好，坡面无局部侵蚀剥落、裂缝或破碎老化，排水孔排水应保持顺畅。</w:t>
      </w:r>
    </w:p>
    <w:p w:rsidR="00456AFF" w:rsidRDefault="00753A97">
      <w:pPr>
        <w:spacing w:line="500" w:lineRule="exact"/>
        <w:ind w:firstLineChars="200" w:firstLine="480"/>
        <w:rPr>
          <w:rFonts w:ascii="宋体" w:hAnsi="宋体" w:cs="宋体"/>
          <w:sz w:val="24"/>
        </w:rPr>
      </w:pPr>
      <w:r>
        <w:rPr>
          <w:rFonts w:ascii="宋体" w:hAnsi="宋体" w:cs="宋体" w:hint="eastAsia"/>
          <w:sz w:val="24"/>
        </w:rPr>
        <w:t>（4）  护脚体表面无凹陷、坍塌，护脚平台及坡度平顺，护脚体下部无冲刷松动、走失。</w:t>
      </w:r>
    </w:p>
    <w:p w:rsidR="00456AFF" w:rsidRDefault="00753A97">
      <w:pPr>
        <w:spacing w:line="500" w:lineRule="exact"/>
        <w:ind w:firstLineChars="200" w:firstLine="480"/>
        <w:rPr>
          <w:rFonts w:ascii="宋体" w:hAnsi="宋体" w:cs="宋体"/>
          <w:sz w:val="24"/>
        </w:rPr>
      </w:pPr>
      <w:r>
        <w:rPr>
          <w:rFonts w:ascii="宋体" w:hAnsi="宋体" w:cs="宋体" w:hint="eastAsia"/>
          <w:sz w:val="24"/>
        </w:rPr>
        <w:t xml:space="preserve">（5）  压顶应保持完好，无断裂、松动、缺失现象。 </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第八条</w:t>
      </w:r>
      <w:r>
        <w:rPr>
          <w:rFonts w:ascii="宋体" w:hAnsi="宋体" w:cs="宋体" w:hint="eastAsia"/>
          <w:sz w:val="24"/>
        </w:rPr>
        <w:t xml:space="preserve">  防浪抛石</w:t>
      </w:r>
    </w:p>
    <w:p w:rsidR="00456AFF" w:rsidRDefault="00753A97">
      <w:pPr>
        <w:spacing w:line="500" w:lineRule="exact"/>
        <w:ind w:firstLineChars="200" w:firstLine="480"/>
        <w:rPr>
          <w:rFonts w:ascii="宋体" w:hAnsi="宋体" w:cs="宋体"/>
          <w:sz w:val="24"/>
        </w:rPr>
      </w:pPr>
      <w:r>
        <w:rPr>
          <w:rFonts w:ascii="宋体" w:hAnsi="宋体" w:cs="宋体" w:hint="eastAsia"/>
          <w:sz w:val="24"/>
        </w:rPr>
        <w:t>抛石范围、数量、高程符合设计或竣工验收时的标准；抛石表面无浮石、平整顺畅，无明显外凸内凹、抛石丢失现象。</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第九条</w:t>
      </w:r>
      <w:r>
        <w:rPr>
          <w:rFonts w:ascii="宋体" w:hAnsi="宋体" w:cs="宋体" w:hint="eastAsia"/>
          <w:sz w:val="24"/>
        </w:rPr>
        <w:t xml:space="preserve">  防渗及排水设施</w:t>
      </w:r>
    </w:p>
    <w:p w:rsidR="00456AFF" w:rsidRDefault="00753A97">
      <w:pPr>
        <w:spacing w:line="500" w:lineRule="exact"/>
        <w:ind w:firstLineChars="200" w:firstLine="480"/>
        <w:rPr>
          <w:rFonts w:ascii="宋体" w:hAnsi="宋体" w:cs="宋体"/>
          <w:sz w:val="24"/>
        </w:rPr>
      </w:pPr>
      <w:r>
        <w:rPr>
          <w:rFonts w:ascii="宋体" w:hAnsi="宋体" w:cs="宋体" w:hint="eastAsia"/>
          <w:sz w:val="24"/>
        </w:rPr>
        <w:t>（1）  防渗设施无损坏、失效现象，保护层完整。</w:t>
      </w:r>
    </w:p>
    <w:p w:rsidR="00456AFF" w:rsidRDefault="00753A97">
      <w:pPr>
        <w:spacing w:line="500" w:lineRule="exact"/>
        <w:ind w:firstLineChars="200" w:firstLine="480"/>
        <w:rPr>
          <w:rFonts w:ascii="宋体" w:hAnsi="宋体" w:cs="宋体"/>
          <w:sz w:val="24"/>
        </w:rPr>
      </w:pPr>
      <w:r>
        <w:rPr>
          <w:rFonts w:ascii="宋体" w:hAnsi="宋体" w:cs="宋体" w:hint="eastAsia"/>
          <w:sz w:val="24"/>
        </w:rPr>
        <w:t>（2）  排水设施结构完整，无漏水、淤堵、阻塞等现象，出口无冲刷。</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第十条</w:t>
      </w:r>
      <w:r>
        <w:rPr>
          <w:rFonts w:ascii="宋体" w:hAnsi="宋体" w:cs="宋体" w:hint="eastAsia"/>
          <w:sz w:val="24"/>
        </w:rPr>
        <w:t xml:space="preserve">  土堤</w:t>
      </w:r>
    </w:p>
    <w:p w:rsidR="00456AFF" w:rsidRDefault="00753A97">
      <w:pPr>
        <w:spacing w:line="500" w:lineRule="exact"/>
        <w:ind w:firstLineChars="200" w:firstLine="480"/>
        <w:rPr>
          <w:rFonts w:ascii="宋体" w:hAnsi="宋体" w:cs="宋体"/>
          <w:sz w:val="24"/>
        </w:rPr>
      </w:pPr>
      <w:r>
        <w:rPr>
          <w:rFonts w:ascii="宋体" w:hAnsi="宋体" w:cs="宋体" w:hint="eastAsia"/>
          <w:sz w:val="24"/>
        </w:rPr>
        <w:t>（1）  堤防管理范围内无摆摊设点、违章建筑、无非景观绿化（含农作物等）、无任何与工</w:t>
      </w:r>
    </w:p>
    <w:p w:rsidR="00456AFF" w:rsidRDefault="00753A97">
      <w:pPr>
        <w:spacing w:line="500" w:lineRule="exact"/>
        <w:rPr>
          <w:rFonts w:ascii="宋体" w:hAnsi="宋体" w:cs="宋体"/>
          <w:sz w:val="24"/>
        </w:rPr>
      </w:pPr>
      <w:r>
        <w:rPr>
          <w:rFonts w:ascii="宋体" w:hAnsi="宋体" w:cs="宋体" w:hint="eastAsia"/>
          <w:sz w:val="24"/>
        </w:rPr>
        <w:t>程养护无关的杂物、工具等和取土现象。</w:t>
      </w:r>
    </w:p>
    <w:p w:rsidR="00456AFF" w:rsidRDefault="00753A97">
      <w:pPr>
        <w:spacing w:line="500" w:lineRule="exact"/>
        <w:ind w:firstLineChars="200" w:firstLine="480"/>
        <w:rPr>
          <w:rFonts w:ascii="宋体" w:hAnsi="宋体" w:cs="宋体"/>
          <w:sz w:val="24"/>
        </w:rPr>
      </w:pPr>
      <w:r>
        <w:rPr>
          <w:rFonts w:ascii="宋体" w:hAnsi="宋体" w:cs="宋体" w:hint="eastAsia"/>
          <w:sz w:val="24"/>
        </w:rPr>
        <w:t>（2）  土堤堤顶排水顺畅，降雨期间及雨后无积水；无杂物；无明显浮土；堤肩线明显、顺直。</w:t>
      </w:r>
    </w:p>
    <w:p w:rsidR="00456AFF" w:rsidRDefault="00753A97">
      <w:pPr>
        <w:spacing w:line="500" w:lineRule="exact"/>
        <w:ind w:firstLineChars="200" w:firstLine="480"/>
        <w:rPr>
          <w:rFonts w:ascii="宋体" w:hAnsi="宋体" w:cs="宋体"/>
          <w:sz w:val="24"/>
        </w:rPr>
      </w:pPr>
      <w:r>
        <w:rPr>
          <w:rFonts w:ascii="宋体" w:hAnsi="宋体" w:cs="宋体" w:hint="eastAsia"/>
          <w:sz w:val="24"/>
        </w:rPr>
        <w:t>（3）  堤坡完整，堤坡坡度符合设计坡度，坡面平顺，无异常渗漏，无水沟、滑坡、塌坑、鼠洞、兽穴、裂缝等现象。</w:t>
      </w:r>
    </w:p>
    <w:p w:rsidR="00456AFF" w:rsidRDefault="00753A97">
      <w:pPr>
        <w:spacing w:line="500" w:lineRule="exact"/>
        <w:ind w:firstLineChars="200" w:firstLine="480"/>
        <w:rPr>
          <w:rFonts w:ascii="宋体" w:hAnsi="宋体" w:cs="宋体"/>
          <w:sz w:val="24"/>
        </w:rPr>
      </w:pPr>
      <w:r>
        <w:rPr>
          <w:rFonts w:ascii="宋体" w:hAnsi="宋体" w:cs="宋体" w:hint="eastAsia"/>
          <w:sz w:val="24"/>
        </w:rPr>
        <w:lastRenderedPageBreak/>
        <w:t>（4）  堤脚无冲刷、残缺、洞穴（蚁穴、兽穴）。</w:t>
      </w:r>
    </w:p>
    <w:p w:rsidR="00456AFF" w:rsidRDefault="00753A97">
      <w:pPr>
        <w:spacing w:line="500" w:lineRule="exact"/>
        <w:ind w:firstLineChars="200" w:firstLine="480"/>
        <w:rPr>
          <w:rFonts w:ascii="宋体" w:hAnsi="宋体" w:cs="宋体"/>
          <w:sz w:val="24"/>
        </w:rPr>
      </w:pPr>
      <w:r>
        <w:rPr>
          <w:rFonts w:ascii="宋体" w:hAnsi="宋体" w:cs="宋体" w:hint="eastAsia"/>
          <w:sz w:val="24"/>
        </w:rPr>
        <w:t>（5）  护堤地地面平整，边界明确；无水沟、滑坡、塌坑、鼠洞、兽穴、裂缝等现象。</w:t>
      </w:r>
    </w:p>
    <w:p w:rsidR="00456AFF" w:rsidRDefault="00753A97">
      <w:pPr>
        <w:spacing w:line="500" w:lineRule="exact"/>
        <w:jc w:val="center"/>
        <w:rPr>
          <w:rFonts w:ascii="宋体" w:hAnsi="宋体" w:cs="宋体"/>
          <w:b/>
          <w:sz w:val="24"/>
        </w:rPr>
      </w:pPr>
      <w:r>
        <w:rPr>
          <w:rFonts w:ascii="宋体" w:hAnsi="宋体" w:cs="宋体" w:hint="eastAsia"/>
          <w:b/>
          <w:sz w:val="24"/>
        </w:rPr>
        <w:t>三  堤防管理设施</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第十一条</w:t>
      </w:r>
      <w:r>
        <w:rPr>
          <w:rFonts w:ascii="宋体" w:hAnsi="宋体" w:cs="宋体" w:hint="eastAsia"/>
          <w:sz w:val="24"/>
        </w:rPr>
        <w:t xml:space="preserve">  管理设施包括里程牌、百米桩、界桩、宣传牌、警示牌、安全护栏、限高路障等。</w:t>
      </w:r>
    </w:p>
    <w:p w:rsidR="00456AFF" w:rsidRDefault="00753A97">
      <w:pPr>
        <w:spacing w:line="500" w:lineRule="exact"/>
        <w:ind w:firstLineChars="200" w:firstLine="480"/>
        <w:rPr>
          <w:rFonts w:ascii="宋体" w:hAnsi="宋体" w:cs="宋体"/>
          <w:sz w:val="24"/>
        </w:rPr>
      </w:pPr>
      <w:r>
        <w:rPr>
          <w:rFonts w:ascii="宋体" w:hAnsi="宋体" w:cs="宋体" w:hint="eastAsia"/>
          <w:sz w:val="24"/>
        </w:rPr>
        <w:t>（1）  确保管理设施无损坏、缺失等现象，否则应做好修复及补全工作。</w:t>
      </w:r>
    </w:p>
    <w:p w:rsidR="00456AFF" w:rsidRDefault="00753A97">
      <w:pPr>
        <w:spacing w:line="500" w:lineRule="exact"/>
        <w:ind w:firstLineChars="200" w:firstLine="480"/>
        <w:rPr>
          <w:rFonts w:ascii="宋体" w:hAnsi="宋体" w:cs="宋体"/>
          <w:sz w:val="24"/>
        </w:rPr>
      </w:pPr>
      <w:r>
        <w:rPr>
          <w:rFonts w:ascii="宋体" w:hAnsi="宋体" w:cs="宋体" w:hint="eastAsia"/>
          <w:sz w:val="24"/>
        </w:rPr>
        <w:t>（2）  确保各类标牌固定牢固、完整，无倾斜、弯曲、字迹模糊等现象。</w:t>
      </w:r>
    </w:p>
    <w:p w:rsidR="00456AFF" w:rsidRDefault="00753A97">
      <w:pPr>
        <w:spacing w:line="500" w:lineRule="exact"/>
        <w:ind w:firstLineChars="200" w:firstLine="480"/>
        <w:rPr>
          <w:rFonts w:ascii="宋体" w:hAnsi="宋体" w:cs="宋体"/>
          <w:sz w:val="24"/>
        </w:rPr>
      </w:pPr>
      <w:r>
        <w:rPr>
          <w:rFonts w:ascii="宋体" w:hAnsi="宋体" w:cs="宋体" w:hint="eastAsia"/>
          <w:sz w:val="24"/>
        </w:rPr>
        <w:t>（3）  做好限高路障的日常管理工作，保证其安全运行，确保警示标志完整，醒目。</w:t>
      </w:r>
    </w:p>
    <w:p w:rsidR="00456AFF" w:rsidRDefault="00753A97">
      <w:pPr>
        <w:spacing w:line="500" w:lineRule="exact"/>
        <w:ind w:firstLineChars="200" w:firstLine="480"/>
        <w:rPr>
          <w:rFonts w:ascii="宋体" w:hAnsi="宋体" w:cs="宋体"/>
          <w:sz w:val="24"/>
        </w:rPr>
      </w:pPr>
      <w:r>
        <w:rPr>
          <w:rFonts w:ascii="宋体" w:hAnsi="宋体" w:cs="宋体" w:hint="eastAsia"/>
          <w:sz w:val="24"/>
        </w:rPr>
        <w:t>（4）  做好通讯及信息化设施的日常保养工作，保证其工作稳定，运行正常。</w:t>
      </w:r>
    </w:p>
    <w:p w:rsidR="00456AFF" w:rsidRDefault="00753A97">
      <w:pPr>
        <w:spacing w:line="500" w:lineRule="exact"/>
        <w:jc w:val="center"/>
        <w:rPr>
          <w:rFonts w:ascii="宋体" w:hAnsi="宋体" w:cs="宋体"/>
          <w:b/>
          <w:sz w:val="24"/>
        </w:rPr>
      </w:pPr>
      <w:r>
        <w:rPr>
          <w:rFonts w:ascii="宋体" w:hAnsi="宋体" w:cs="宋体" w:hint="eastAsia"/>
          <w:b/>
          <w:sz w:val="24"/>
        </w:rPr>
        <w:t>四  交叉建筑物</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第十二条</w:t>
      </w:r>
      <w:r>
        <w:rPr>
          <w:rFonts w:ascii="宋体" w:hAnsi="宋体" w:cs="宋体" w:hint="eastAsia"/>
          <w:sz w:val="24"/>
        </w:rPr>
        <w:t xml:space="preserve">  建筑物与堤防接合应坚实紧密，无不均匀沉陷、裂缝、空隙、渗漏等现象；交叉建筑物运行应安全、稳定。交叉建筑物存在损坏、影响堤防工程安全时，应及时通知建筑物管理单位或责任主体进行维修。</w:t>
      </w:r>
    </w:p>
    <w:p w:rsidR="00456AFF" w:rsidRDefault="00753A97" w:rsidP="00624D81">
      <w:pPr>
        <w:spacing w:line="500" w:lineRule="exact"/>
        <w:ind w:firstLineChars="200" w:firstLine="482"/>
        <w:rPr>
          <w:rFonts w:ascii="宋体" w:hAnsi="宋体" w:cs="宋体"/>
          <w:sz w:val="24"/>
        </w:rPr>
      </w:pPr>
      <w:r>
        <w:rPr>
          <w:rFonts w:ascii="宋体" w:hAnsi="宋体" w:cs="宋体" w:hint="eastAsia"/>
          <w:b/>
          <w:sz w:val="24"/>
        </w:rPr>
        <w:t>第十三条</w:t>
      </w:r>
      <w:r>
        <w:rPr>
          <w:rFonts w:ascii="宋体" w:hAnsi="宋体" w:cs="宋体" w:hint="eastAsia"/>
          <w:sz w:val="24"/>
        </w:rPr>
        <w:t xml:space="preserve">  桥梁工程</w:t>
      </w:r>
    </w:p>
    <w:p w:rsidR="00456AFF" w:rsidRDefault="00753A97">
      <w:pPr>
        <w:spacing w:line="500" w:lineRule="exact"/>
        <w:ind w:firstLineChars="200" w:firstLine="480"/>
        <w:rPr>
          <w:rFonts w:ascii="宋体" w:hAnsi="宋体" w:cs="宋体"/>
          <w:sz w:val="24"/>
        </w:rPr>
      </w:pPr>
      <w:r>
        <w:rPr>
          <w:rFonts w:ascii="宋体" w:hAnsi="宋体" w:cs="宋体" w:hint="eastAsia"/>
          <w:sz w:val="24"/>
        </w:rPr>
        <w:t>（1）  保持桥面整洁、桥面混凝土表面无脱落、裂缝、露筋现象。</w:t>
      </w:r>
    </w:p>
    <w:p w:rsidR="00456AFF" w:rsidRDefault="00753A97">
      <w:pPr>
        <w:spacing w:line="500" w:lineRule="exact"/>
        <w:ind w:firstLineChars="200" w:firstLine="480"/>
        <w:rPr>
          <w:rFonts w:ascii="宋体" w:hAnsi="宋体" w:cs="宋体"/>
          <w:sz w:val="24"/>
        </w:rPr>
      </w:pPr>
      <w:r>
        <w:rPr>
          <w:rFonts w:ascii="宋体" w:hAnsi="宋体" w:cs="宋体" w:hint="eastAsia"/>
          <w:sz w:val="24"/>
        </w:rPr>
        <w:t>（2）  保持桥梁排水系统、泄水管道等设施完整，确保排水畅通。</w:t>
      </w:r>
    </w:p>
    <w:p w:rsidR="00456AFF" w:rsidRDefault="00753A97">
      <w:pPr>
        <w:spacing w:line="500" w:lineRule="exact"/>
        <w:ind w:firstLineChars="200" w:firstLine="480"/>
        <w:rPr>
          <w:rFonts w:ascii="宋体" w:hAnsi="宋体" w:cs="宋体"/>
          <w:sz w:val="24"/>
        </w:rPr>
      </w:pPr>
      <w:r>
        <w:rPr>
          <w:rFonts w:ascii="宋体" w:hAnsi="宋体" w:cs="宋体" w:hint="eastAsia"/>
          <w:sz w:val="24"/>
        </w:rPr>
        <w:t>（3）  保持桥梁栏杆完整、无裂缝、断裂、固定牢固无松动现象，钢制栏杆无锈蚀、混凝土栏杆粉刷层无脱落等现象。</w:t>
      </w:r>
    </w:p>
    <w:p w:rsidR="00456AFF" w:rsidRDefault="00753A97">
      <w:pPr>
        <w:spacing w:line="500" w:lineRule="exact"/>
        <w:ind w:firstLineChars="200" w:firstLine="480"/>
        <w:rPr>
          <w:rFonts w:ascii="宋体" w:hAnsi="宋体" w:cs="宋体"/>
          <w:sz w:val="24"/>
        </w:rPr>
      </w:pPr>
      <w:r>
        <w:rPr>
          <w:rFonts w:ascii="宋体" w:hAnsi="宋体" w:cs="宋体" w:hint="eastAsia"/>
          <w:sz w:val="24"/>
        </w:rPr>
        <w:t>（4）  加强工程巡查，发现桥梁受力构件出现混凝土表面有脱落、锈蚀、炭化等影响桥梁安全现象的，及时向采购人报告。</w:t>
      </w:r>
    </w:p>
    <w:p w:rsidR="00456AFF" w:rsidRDefault="00753A97">
      <w:pPr>
        <w:spacing w:line="500" w:lineRule="exact"/>
        <w:jc w:val="left"/>
        <w:rPr>
          <w:rFonts w:ascii="宋体" w:hAnsi="宋体" w:cs="宋体"/>
          <w:b/>
          <w:sz w:val="24"/>
        </w:rPr>
      </w:pPr>
      <w:r>
        <w:rPr>
          <w:rFonts w:ascii="宋体" w:hAnsi="宋体" w:cs="宋体" w:hint="eastAsia"/>
          <w:b/>
          <w:sz w:val="24"/>
        </w:rPr>
        <w:t>五  堤防工程巡查</w:t>
      </w:r>
    </w:p>
    <w:p w:rsidR="00456AFF" w:rsidRDefault="00753A97">
      <w:pPr>
        <w:numPr>
          <w:ilvl w:val="0"/>
          <w:numId w:val="13"/>
        </w:numPr>
        <w:spacing w:line="500" w:lineRule="exact"/>
        <w:ind w:firstLineChars="200" w:firstLine="480"/>
        <w:rPr>
          <w:rFonts w:ascii="宋体" w:hAnsi="宋体" w:cs="宋体"/>
          <w:sz w:val="24"/>
        </w:rPr>
      </w:pPr>
      <w:r>
        <w:rPr>
          <w:rFonts w:ascii="宋体" w:hAnsi="宋体" w:cs="宋体" w:hint="eastAsia"/>
          <w:sz w:val="24"/>
        </w:rPr>
        <w:t xml:space="preserve"> 工程巡查范围包括工程的管理范围和保护范围，及影响工程安全的其它区域。</w:t>
      </w:r>
    </w:p>
    <w:p w:rsidR="00456AFF" w:rsidRDefault="00753A97">
      <w:pPr>
        <w:numPr>
          <w:ilvl w:val="0"/>
          <w:numId w:val="13"/>
        </w:numPr>
        <w:spacing w:line="500" w:lineRule="exact"/>
        <w:ind w:firstLineChars="200" w:firstLine="480"/>
        <w:rPr>
          <w:rFonts w:ascii="宋体" w:hAnsi="宋体" w:cs="宋体"/>
          <w:sz w:val="24"/>
        </w:rPr>
      </w:pPr>
      <w:r>
        <w:rPr>
          <w:rFonts w:ascii="宋体" w:hAnsi="宋体" w:cs="宋体" w:hint="eastAsia"/>
          <w:sz w:val="24"/>
        </w:rPr>
        <w:t xml:space="preserve"> 检查人员发现异常情况应及时上报，发现突发险情应立即向管理单位负责人或工程管理负责人报告；巡查发现的问题属维养单位职责范围内的，要及时整改；</w:t>
      </w:r>
      <w:r>
        <w:rPr>
          <w:rFonts w:ascii="宋体" w:hAnsi="宋体" w:cs="宋体" w:hint="eastAsia"/>
          <w:sz w:val="24"/>
        </w:rPr>
        <w:lastRenderedPageBreak/>
        <w:t>需行政执法的，要及时上报，并配合执法人员进行处置；因维养单位巡查不力、处置不及时造成的设施损失，维养单位不得以任何理由推卸责任，必须承当扣分罚款等后果；处置事宜无法推动后，维养单位形成初步处理意见，及时沟通、报告并全力配合管理所做好处置工作。</w:t>
      </w:r>
    </w:p>
    <w:p w:rsidR="00456AFF" w:rsidRDefault="00753A97">
      <w:pPr>
        <w:spacing w:line="500" w:lineRule="exact"/>
        <w:rPr>
          <w:rFonts w:ascii="宋体" w:hAnsi="宋体" w:cs="宋体"/>
          <w:sz w:val="24"/>
        </w:rPr>
      </w:pPr>
      <w:r>
        <w:rPr>
          <w:rFonts w:ascii="宋体" w:hAnsi="宋体" w:cs="宋体" w:hint="eastAsia"/>
          <w:b/>
          <w:sz w:val="24"/>
        </w:rPr>
        <w:t>第十六条</w:t>
      </w:r>
      <w:r>
        <w:rPr>
          <w:rFonts w:ascii="宋体" w:hAnsi="宋体" w:cs="宋体" w:hint="eastAsia"/>
          <w:sz w:val="24"/>
        </w:rPr>
        <w:t xml:space="preserve">  检查记录应清晰、完整、准确、规范。</w:t>
      </w:r>
    </w:p>
    <w:p w:rsidR="00456AFF" w:rsidRDefault="00753A97">
      <w:pPr>
        <w:spacing w:line="500" w:lineRule="exact"/>
        <w:rPr>
          <w:rFonts w:ascii="宋体" w:hAnsi="宋体" w:cs="宋体"/>
          <w:sz w:val="24"/>
        </w:rPr>
      </w:pPr>
      <w:r>
        <w:rPr>
          <w:rFonts w:ascii="宋体" w:hAnsi="宋体" w:cs="宋体" w:hint="eastAsia"/>
          <w:b/>
          <w:sz w:val="24"/>
        </w:rPr>
        <w:t>第十七条</w:t>
      </w:r>
      <w:r>
        <w:rPr>
          <w:rFonts w:ascii="宋体" w:hAnsi="宋体" w:cs="宋体" w:hint="eastAsia"/>
          <w:sz w:val="24"/>
        </w:rPr>
        <w:t xml:space="preserve">  日常巡查宜采用定位信息技术(如 GPS、BDS 等)开展。</w:t>
      </w:r>
    </w:p>
    <w:p w:rsidR="00456AFF" w:rsidRDefault="00753A97">
      <w:pPr>
        <w:spacing w:line="500" w:lineRule="exact"/>
        <w:rPr>
          <w:rFonts w:ascii="宋体" w:hAnsi="宋体" w:cs="宋体"/>
          <w:b/>
          <w:sz w:val="24"/>
        </w:rPr>
      </w:pPr>
      <w:r>
        <w:rPr>
          <w:rFonts w:ascii="宋体" w:hAnsi="宋体" w:cs="宋体" w:hint="eastAsia"/>
          <w:b/>
          <w:sz w:val="24"/>
        </w:rPr>
        <w:t>第十八条  检查内容</w:t>
      </w:r>
    </w:p>
    <w:p w:rsidR="00456AFF" w:rsidRDefault="00753A97">
      <w:pPr>
        <w:spacing w:line="500" w:lineRule="exact"/>
        <w:rPr>
          <w:rFonts w:ascii="宋体" w:hAnsi="宋体" w:cs="宋体"/>
          <w:sz w:val="24"/>
        </w:rPr>
      </w:pPr>
      <w:r>
        <w:rPr>
          <w:rFonts w:ascii="宋体" w:hAnsi="宋体" w:cs="宋体" w:hint="eastAsia"/>
          <w:sz w:val="24"/>
        </w:rPr>
        <w:t>（1） 堤身</w:t>
      </w:r>
    </w:p>
    <w:p w:rsidR="00456AFF" w:rsidRDefault="00753A97">
      <w:pPr>
        <w:spacing w:line="500" w:lineRule="exact"/>
        <w:rPr>
          <w:rFonts w:ascii="宋体" w:hAnsi="宋体" w:cs="宋体"/>
          <w:sz w:val="24"/>
        </w:rPr>
      </w:pPr>
      <w:r>
        <w:rPr>
          <w:rFonts w:ascii="宋体" w:hAnsi="宋体" w:cs="宋体" w:hint="eastAsia"/>
          <w:sz w:val="24"/>
        </w:rPr>
        <w:t>防浪墙是否完整、倾斜，堤顶是否坚实平整，堤肩线是否顺直。有无凹陷、裂缝、残缺。堤坡是否平顺，有无雨淋沟、滑坡、裂缝、塌坑、洞穴，有无害堤动物洞穴和活动痕迹，有无渗水散浸；堤脚有无发生淘刷、变形、坍塌等现象。排水沟是否完好、顺畅，排水孔是否正常，渗漏水量变化情况等。混凝土结构有无溶蚀、侵蚀和冻害、破损、老化等情况。砌石结构是否平整、完好、紧密，有无松动、塌陷、脱落、风化、架空等情况。</w:t>
      </w:r>
    </w:p>
    <w:p w:rsidR="00456AFF" w:rsidRDefault="00753A97">
      <w:pPr>
        <w:spacing w:line="500" w:lineRule="exact"/>
        <w:rPr>
          <w:rFonts w:ascii="宋体" w:hAnsi="宋体" w:cs="宋体"/>
          <w:sz w:val="24"/>
        </w:rPr>
      </w:pPr>
      <w:r>
        <w:rPr>
          <w:rFonts w:ascii="宋体" w:hAnsi="宋体" w:cs="宋体" w:hint="eastAsia"/>
          <w:sz w:val="24"/>
        </w:rPr>
        <w:t>（2）  征用红线范围和保护范围</w:t>
      </w:r>
    </w:p>
    <w:p w:rsidR="00456AFF" w:rsidRDefault="00753A97">
      <w:pPr>
        <w:spacing w:line="500" w:lineRule="exact"/>
        <w:rPr>
          <w:rFonts w:ascii="宋体" w:hAnsi="宋体" w:cs="宋体"/>
          <w:sz w:val="24"/>
        </w:rPr>
      </w:pPr>
      <w:r>
        <w:rPr>
          <w:rFonts w:ascii="宋体" w:hAnsi="宋体" w:cs="宋体" w:hint="eastAsia"/>
          <w:sz w:val="24"/>
        </w:rPr>
        <w:t>背水堤脚以外有无管涌、渗水情况， 红线范围内如有非法种植、非法搭建、非法侵占等行为应及时组织力量清障，管理范围、保护范围内有无从事危害堤防工程安全、影响工程运行的行为及其它禁止性行为。</w:t>
      </w:r>
    </w:p>
    <w:p w:rsidR="00456AFF" w:rsidRDefault="00753A97">
      <w:pPr>
        <w:spacing w:line="500" w:lineRule="exact"/>
        <w:rPr>
          <w:rFonts w:ascii="宋体" w:hAnsi="宋体" w:cs="宋体"/>
          <w:sz w:val="24"/>
        </w:rPr>
      </w:pPr>
      <w:r>
        <w:rPr>
          <w:rFonts w:ascii="宋体" w:hAnsi="宋体" w:cs="宋体" w:hint="eastAsia"/>
          <w:sz w:val="24"/>
        </w:rPr>
        <w:t>（3）  堤岸防护工程</w:t>
      </w:r>
    </w:p>
    <w:p w:rsidR="00456AFF" w:rsidRDefault="00753A97">
      <w:pPr>
        <w:spacing w:line="500" w:lineRule="exact"/>
        <w:rPr>
          <w:rFonts w:ascii="宋体" w:hAnsi="宋体" w:cs="宋体"/>
          <w:sz w:val="24"/>
        </w:rPr>
      </w:pPr>
      <w:r>
        <w:rPr>
          <w:rFonts w:ascii="宋体" w:hAnsi="宋体" w:cs="宋体" w:hint="eastAsia"/>
          <w:sz w:val="24"/>
        </w:rPr>
        <w:t>护坡、护岸的护面是否平整、完好，相邻段有无错动、伸缩缝开合是否正常，砌体有无松动、塌陷、脱落、架空、垫层淘刷现象，护坡上有无杂草、杂树和杂物等。浆砌石或混凝土护坡变形缝和止水是否完好，坡面是否发生局部侵蚀剥落、裂缝或破碎老化，排水孔排水是否顺畅。护脚体表面有无凹陷、坍塌，护脚平台及坡度是否平顺，护脚体下部有无冲动、走失。</w:t>
      </w:r>
    </w:p>
    <w:p w:rsidR="00456AFF" w:rsidRDefault="00753A97">
      <w:pPr>
        <w:spacing w:line="500" w:lineRule="exact"/>
        <w:rPr>
          <w:rFonts w:ascii="宋体" w:hAnsi="宋体" w:cs="宋体"/>
          <w:sz w:val="24"/>
        </w:rPr>
      </w:pPr>
      <w:r>
        <w:rPr>
          <w:rFonts w:ascii="宋体" w:hAnsi="宋体" w:cs="宋体" w:hint="eastAsia"/>
          <w:sz w:val="24"/>
        </w:rPr>
        <w:t>（4）  防渗及排水设施</w:t>
      </w:r>
    </w:p>
    <w:p w:rsidR="00456AFF" w:rsidRDefault="00753A97">
      <w:pPr>
        <w:spacing w:line="500" w:lineRule="exact"/>
        <w:rPr>
          <w:rFonts w:ascii="宋体" w:hAnsi="宋体" w:cs="宋体"/>
          <w:sz w:val="24"/>
        </w:rPr>
      </w:pPr>
      <w:r>
        <w:rPr>
          <w:rFonts w:ascii="宋体" w:hAnsi="宋体" w:cs="宋体" w:hint="eastAsia"/>
          <w:sz w:val="24"/>
        </w:rPr>
        <w:t>防渗设施保护层是否完整，有无损坏、失效；有无异常渗水等。排水沟有无沉陷、断裂、接头漏水、阻塞；排水孔排水是否顺畅。</w:t>
      </w:r>
    </w:p>
    <w:p w:rsidR="00456AFF" w:rsidRDefault="00753A97">
      <w:pPr>
        <w:spacing w:line="500" w:lineRule="exact"/>
        <w:rPr>
          <w:rFonts w:ascii="宋体" w:hAnsi="宋体" w:cs="宋体"/>
          <w:sz w:val="24"/>
        </w:rPr>
      </w:pPr>
      <w:r>
        <w:rPr>
          <w:rFonts w:ascii="宋体" w:hAnsi="宋体" w:cs="宋体" w:hint="eastAsia"/>
          <w:sz w:val="24"/>
        </w:rPr>
        <w:t>（5）  交叉建筑物及其与堤防连接段</w:t>
      </w:r>
    </w:p>
    <w:p w:rsidR="00456AFF" w:rsidRDefault="00753A97">
      <w:pPr>
        <w:spacing w:line="500" w:lineRule="exact"/>
        <w:rPr>
          <w:rFonts w:ascii="宋体" w:hAnsi="宋体" w:cs="宋体"/>
          <w:sz w:val="24"/>
        </w:rPr>
      </w:pPr>
      <w:r>
        <w:rPr>
          <w:rFonts w:ascii="宋体" w:hAnsi="宋体" w:cs="宋体" w:hint="eastAsia"/>
          <w:sz w:val="24"/>
        </w:rPr>
        <w:lastRenderedPageBreak/>
        <w:t>交叉建筑物与堤防接合部的结合是否紧密；是否有不均匀沉陷、裂缝、空隙等；临水侧截水设施是否完好无损，背水侧反滤排水设施是否完好、无阻塞现象。交叉建筑物有无破损、开裂、变形、异常渗水等现象，能否安全运行。交叉建筑物有相应标准的按照其标准检查。交叉建筑物运行管理对堤防工程安全有无影响。</w:t>
      </w:r>
    </w:p>
    <w:p w:rsidR="00456AFF" w:rsidRDefault="00753A97">
      <w:pPr>
        <w:spacing w:line="500" w:lineRule="exact"/>
        <w:rPr>
          <w:rFonts w:ascii="宋体" w:hAnsi="宋体" w:cs="宋体"/>
          <w:sz w:val="24"/>
        </w:rPr>
      </w:pPr>
      <w:r>
        <w:rPr>
          <w:rFonts w:ascii="宋体" w:hAnsi="宋体" w:cs="宋体" w:hint="eastAsia"/>
          <w:sz w:val="24"/>
        </w:rPr>
        <w:t>（6）  生物防护</w:t>
      </w:r>
    </w:p>
    <w:p w:rsidR="00456AFF" w:rsidRDefault="00753A97">
      <w:pPr>
        <w:spacing w:line="500" w:lineRule="exact"/>
        <w:rPr>
          <w:rFonts w:ascii="宋体" w:hAnsi="宋体" w:cs="宋体"/>
          <w:sz w:val="24"/>
        </w:rPr>
      </w:pPr>
      <w:r>
        <w:rPr>
          <w:rFonts w:ascii="宋体" w:hAnsi="宋体" w:cs="宋体" w:hint="eastAsia"/>
          <w:sz w:val="24"/>
        </w:rPr>
        <w:t>护堤林带、草皮护坡是否存在损坏、缺失现象，是否有荆棘、杂草或灌木。</w:t>
      </w:r>
    </w:p>
    <w:p w:rsidR="00456AFF" w:rsidRDefault="00753A97">
      <w:pPr>
        <w:spacing w:line="500" w:lineRule="exact"/>
        <w:rPr>
          <w:rFonts w:ascii="宋体" w:hAnsi="宋体" w:cs="宋体"/>
          <w:sz w:val="24"/>
        </w:rPr>
      </w:pPr>
      <w:r>
        <w:rPr>
          <w:rFonts w:ascii="宋体" w:hAnsi="宋体" w:cs="宋体" w:hint="eastAsia"/>
          <w:sz w:val="24"/>
        </w:rPr>
        <w:t>（7）  管理设施及绿道节点景观设施</w:t>
      </w:r>
    </w:p>
    <w:p w:rsidR="00456AFF" w:rsidRDefault="00753A97">
      <w:pPr>
        <w:spacing w:line="500" w:lineRule="exact"/>
        <w:rPr>
          <w:rFonts w:ascii="宋体" w:hAnsi="宋体" w:cs="宋体"/>
          <w:sz w:val="24"/>
        </w:rPr>
      </w:pPr>
      <w:r>
        <w:rPr>
          <w:rFonts w:ascii="宋体" w:hAnsi="宋体" w:cs="宋体" w:hint="eastAsia"/>
          <w:sz w:val="24"/>
        </w:rPr>
        <w:t>交通与通信设施检查：交通道路的路面是否平整、坚实，交通是否通畅，是否存在阻碍交通管理的现象，交通标识、卡管物是否完好。通信网的各种设施是否完好，能否正常运行。信息化设施：检查信息化设备、电缆是否完好，是否存在破损、中断等现象，检查信息化系统是否运行正常，监控图像是否存在缺失现象。标识标牌：堤防上公告牌、责任牌、公里桩、百米桩、界桩、警示牌、名称标识牌等是否完好，字迹是否清晰，是否存在丢失或损坏现象。检查绿道节点景观设施是否整洁、完好，是否存在损坏、安全隐患等现象。</w:t>
      </w:r>
    </w:p>
    <w:p w:rsidR="00456AFF" w:rsidRDefault="00753A97">
      <w:pPr>
        <w:spacing w:line="500" w:lineRule="exact"/>
        <w:rPr>
          <w:rFonts w:ascii="宋体" w:hAnsi="宋体" w:cs="宋体"/>
          <w:b/>
          <w:sz w:val="24"/>
        </w:rPr>
      </w:pPr>
      <w:r>
        <w:rPr>
          <w:rFonts w:ascii="宋体" w:hAnsi="宋体" w:cs="宋体" w:hint="eastAsia"/>
          <w:b/>
          <w:sz w:val="24"/>
        </w:rPr>
        <w:t>第十九条  检查流程</w:t>
      </w:r>
    </w:p>
    <w:p w:rsidR="00456AFF" w:rsidRDefault="00753A97">
      <w:pPr>
        <w:spacing w:line="500" w:lineRule="exact"/>
        <w:rPr>
          <w:rFonts w:ascii="宋体" w:hAnsi="宋体" w:cs="宋体"/>
          <w:sz w:val="24"/>
        </w:rPr>
      </w:pPr>
      <w:r>
        <w:rPr>
          <w:rFonts w:ascii="宋体" w:hAnsi="宋体" w:cs="宋体" w:hint="eastAsia"/>
          <w:sz w:val="24"/>
        </w:rPr>
        <w:t>检查人员按以下流程开展检查工作：</w:t>
      </w:r>
    </w:p>
    <w:p w:rsidR="00456AFF" w:rsidRDefault="00753A97">
      <w:pPr>
        <w:spacing w:line="500" w:lineRule="exact"/>
        <w:rPr>
          <w:rFonts w:ascii="宋体" w:hAnsi="宋体" w:cs="宋体"/>
          <w:sz w:val="24"/>
        </w:rPr>
      </w:pPr>
      <w:r>
        <w:rPr>
          <w:rFonts w:ascii="宋体" w:hAnsi="宋体" w:cs="宋体" w:hint="eastAsia"/>
          <w:sz w:val="24"/>
        </w:rPr>
        <w:t>（1）  根据水利工程标准化管理要求，确定检查频次。</w:t>
      </w:r>
    </w:p>
    <w:p w:rsidR="00456AFF" w:rsidRDefault="00753A97">
      <w:pPr>
        <w:spacing w:line="500" w:lineRule="exact"/>
        <w:rPr>
          <w:rFonts w:ascii="宋体" w:hAnsi="宋体" w:cs="宋体"/>
          <w:sz w:val="24"/>
        </w:rPr>
      </w:pPr>
      <w:r>
        <w:rPr>
          <w:rFonts w:ascii="宋体" w:hAnsi="宋体" w:cs="宋体" w:hint="eastAsia"/>
          <w:sz w:val="24"/>
        </w:rPr>
        <w:t>（2）  掌握天气、水雨情情况。</w:t>
      </w:r>
    </w:p>
    <w:p w:rsidR="00456AFF" w:rsidRDefault="00753A97">
      <w:pPr>
        <w:spacing w:line="500" w:lineRule="exact"/>
        <w:rPr>
          <w:rFonts w:ascii="宋体" w:hAnsi="宋体" w:cs="宋体"/>
          <w:sz w:val="24"/>
        </w:rPr>
      </w:pPr>
      <w:r>
        <w:rPr>
          <w:rFonts w:ascii="宋体" w:hAnsi="宋体" w:cs="宋体" w:hint="eastAsia"/>
          <w:sz w:val="24"/>
        </w:rPr>
        <w:t>（3）  准备检查工具。</w:t>
      </w:r>
    </w:p>
    <w:p w:rsidR="00456AFF" w:rsidRDefault="00753A97">
      <w:pPr>
        <w:spacing w:line="500" w:lineRule="exact"/>
        <w:rPr>
          <w:rFonts w:ascii="宋体" w:hAnsi="宋体" w:cs="宋体"/>
          <w:sz w:val="24"/>
        </w:rPr>
      </w:pPr>
      <w:r>
        <w:rPr>
          <w:rFonts w:ascii="宋体" w:hAnsi="宋体" w:cs="宋体" w:hint="eastAsia"/>
          <w:sz w:val="24"/>
        </w:rPr>
        <w:t>（4）  开展检查工作。</w:t>
      </w:r>
    </w:p>
    <w:p w:rsidR="00456AFF" w:rsidRDefault="00753A97">
      <w:pPr>
        <w:spacing w:line="500" w:lineRule="exact"/>
        <w:rPr>
          <w:rFonts w:ascii="宋体" w:hAnsi="宋体" w:cs="宋体"/>
          <w:b/>
          <w:sz w:val="24"/>
        </w:rPr>
      </w:pPr>
      <w:r>
        <w:rPr>
          <w:rFonts w:ascii="宋体" w:hAnsi="宋体" w:cs="宋体" w:hint="eastAsia"/>
          <w:b/>
          <w:sz w:val="24"/>
        </w:rPr>
        <w:t>第二十条  检查要求</w:t>
      </w:r>
    </w:p>
    <w:p w:rsidR="00456AFF" w:rsidRDefault="00753A97">
      <w:pPr>
        <w:spacing w:line="500" w:lineRule="exact"/>
        <w:rPr>
          <w:rFonts w:ascii="宋体" w:hAnsi="宋体" w:cs="宋体"/>
          <w:sz w:val="24"/>
        </w:rPr>
      </w:pPr>
      <w:r>
        <w:rPr>
          <w:rFonts w:ascii="宋体" w:hAnsi="宋体" w:cs="宋体" w:hint="eastAsia"/>
          <w:sz w:val="24"/>
        </w:rPr>
        <w:t>（1） 确定检查频次。</w:t>
      </w:r>
    </w:p>
    <w:p w:rsidR="00456AFF" w:rsidRDefault="00753A97">
      <w:pPr>
        <w:spacing w:line="500" w:lineRule="exact"/>
        <w:ind w:firstLineChars="50" w:firstLine="120"/>
        <w:rPr>
          <w:rFonts w:ascii="宋体" w:hAnsi="宋体" w:cs="宋体"/>
          <w:b/>
          <w:bCs/>
          <w:sz w:val="24"/>
        </w:rPr>
      </w:pPr>
      <w:r>
        <w:rPr>
          <w:rFonts w:ascii="宋体" w:hAnsi="宋体" w:cs="宋体" w:hint="eastAsia"/>
          <w:b/>
          <w:bCs/>
          <w:sz w:val="24"/>
        </w:rPr>
        <w:t>1）  无特殊情况下，经常检查频次为：每3天至少开展一次进行日常工程检查。</w:t>
      </w:r>
    </w:p>
    <w:p w:rsidR="00456AFF" w:rsidRDefault="00753A97">
      <w:pPr>
        <w:spacing w:line="500" w:lineRule="exact"/>
        <w:ind w:firstLineChars="50" w:firstLine="120"/>
        <w:rPr>
          <w:rFonts w:ascii="宋体" w:hAnsi="宋体" w:cs="宋体"/>
          <w:sz w:val="24"/>
        </w:rPr>
      </w:pPr>
      <w:r>
        <w:rPr>
          <w:rFonts w:ascii="宋体" w:hAnsi="宋体" w:cs="宋体" w:hint="eastAsia"/>
          <w:sz w:val="24"/>
        </w:rPr>
        <w:t>2）  当启动Ⅳ级应急响应时，按照防汛预案有关要求，每天一次进行日常工程检查。</w:t>
      </w:r>
    </w:p>
    <w:p w:rsidR="00456AFF" w:rsidRDefault="00753A97">
      <w:pPr>
        <w:spacing w:line="500" w:lineRule="exact"/>
        <w:ind w:firstLineChars="50" w:firstLine="120"/>
        <w:rPr>
          <w:rFonts w:ascii="宋体" w:hAnsi="宋体" w:cs="宋体"/>
          <w:sz w:val="24"/>
        </w:rPr>
      </w:pPr>
      <w:r>
        <w:rPr>
          <w:rFonts w:ascii="宋体" w:hAnsi="宋体" w:cs="宋体" w:hint="eastAsia"/>
          <w:sz w:val="24"/>
        </w:rPr>
        <w:t>3）  当启动Ⅲ级及以上应急响应时，启动《湖州市直管水利工程防汛防台（旱）应急预案》，由市防指统一调度指挥，加强巡堤检查。</w:t>
      </w:r>
    </w:p>
    <w:p w:rsidR="00456AFF" w:rsidRDefault="00753A97">
      <w:pPr>
        <w:spacing w:line="500" w:lineRule="exact"/>
        <w:rPr>
          <w:rFonts w:ascii="宋体" w:hAnsi="宋体" w:cs="宋体"/>
          <w:sz w:val="24"/>
        </w:rPr>
      </w:pPr>
      <w:r>
        <w:rPr>
          <w:rFonts w:ascii="宋体" w:hAnsi="宋体" w:cs="宋体" w:hint="eastAsia"/>
          <w:sz w:val="24"/>
        </w:rPr>
        <w:t>（2）  掌握天气情况</w:t>
      </w:r>
    </w:p>
    <w:p w:rsidR="00456AFF" w:rsidRDefault="00753A97">
      <w:pPr>
        <w:spacing w:line="500" w:lineRule="exact"/>
        <w:rPr>
          <w:rFonts w:ascii="宋体" w:hAnsi="宋体" w:cs="宋体"/>
          <w:sz w:val="24"/>
        </w:rPr>
      </w:pPr>
      <w:r>
        <w:rPr>
          <w:rFonts w:ascii="宋体" w:hAnsi="宋体" w:cs="宋体" w:hint="eastAsia"/>
          <w:sz w:val="24"/>
        </w:rPr>
        <w:lastRenderedPageBreak/>
        <w:t>通过气象预报掌握天气状况，如遇极端天气如大暴雨、台风、强对流天气时，检查人员需加强自我保护，择时开展检查。</w:t>
      </w:r>
    </w:p>
    <w:p w:rsidR="00456AFF" w:rsidRDefault="00753A97">
      <w:pPr>
        <w:spacing w:line="500" w:lineRule="exact"/>
        <w:rPr>
          <w:rFonts w:ascii="宋体" w:hAnsi="宋体" w:cs="宋体"/>
          <w:sz w:val="24"/>
        </w:rPr>
      </w:pPr>
      <w:r>
        <w:rPr>
          <w:rFonts w:ascii="宋体" w:hAnsi="宋体" w:cs="宋体" w:hint="eastAsia"/>
          <w:sz w:val="24"/>
        </w:rPr>
        <w:t xml:space="preserve">（3）  携带检查工具： </w:t>
      </w:r>
    </w:p>
    <w:p w:rsidR="00456AFF" w:rsidRDefault="00753A97">
      <w:pPr>
        <w:spacing w:line="500" w:lineRule="exact"/>
        <w:ind w:firstLineChars="50" w:firstLine="120"/>
        <w:rPr>
          <w:rFonts w:ascii="宋体" w:hAnsi="宋体" w:cs="宋体"/>
          <w:sz w:val="24"/>
        </w:rPr>
      </w:pPr>
      <w:r>
        <w:rPr>
          <w:rFonts w:ascii="宋体" w:hAnsi="宋体" w:cs="宋体" w:hint="eastAsia"/>
          <w:sz w:val="24"/>
        </w:rPr>
        <w:t>根据检查工作需要，选择携带以下工具：</w:t>
      </w:r>
    </w:p>
    <w:p w:rsidR="00456AFF" w:rsidRDefault="00753A97">
      <w:pPr>
        <w:spacing w:line="500" w:lineRule="exact"/>
        <w:ind w:firstLineChars="50" w:firstLine="120"/>
        <w:rPr>
          <w:rFonts w:ascii="宋体" w:hAnsi="宋体" w:cs="宋体"/>
          <w:sz w:val="24"/>
        </w:rPr>
      </w:pPr>
      <w:r>
        <w:rPr>
          <w:rFonts w:ascii="宋体" w:hAnsi="宋体" w:cs="宋体" w:hint="eastAsia"/>
          <w:sz w:val="24"/>
        </w:rPr>
        <w:t>1）  记录工具：运行检查记录本、笔、信息化设备；</w:t>
      </w:r>
    </w:p>
    <w:p w:rsidR="00456AFF" w:rsidRDefault="00753A97">
      <w:pPr>
        <w:spacing w:line="500" w:lineRule="exact"/>
        <w:ind w:firstLineChars="50" w:firstLine="120"/>
        <w:rPr>
          <w:rFonts w:ascii="宋体" w:hAnsi="宋体" w:cs="宋体"/>
          <w:sz w:val="24"/>
        </w:rPr>
      </w:pPr>
      <w:r>
        <w:rPr>
          <w:rFonts w:ascii="宋体" w:hAnsi="宋体" w:cs="宋体" w:hint="eastAsia"/>
          <w:sz w:val="24"/>
        </w:rPr>
        <w:t>2）  检查工具：根据上次检查中发现的问题，选择性携带锤、钎、钢卷尺等；如有护坡松动等，可带锤钎进一步探明；有裂缝等异常点需量尺寸、位置的，可带钢卷尺测量。</w:t>
      </w:r>
    </w:p>
    <w:p w:rsidR="00456AFF" w:rsidRDefault="00753A97">
      <w:pPr>
        <w:spacing w:line="500" w:lineRule="exact"/>
        <w:ind w:firstLineChars="50" w:firstLine="120"/>
        <w:rPr>
          <w:rFonts w:ascii="宋体" w:hAnsi="宋体" w:cs="宋体"/>
          <w:sz w:val="24"/>
        </w:rPr>
      </w:pPr>
      <w:r>
        <w:rPr>
          <w:rFonts w:ascii="宋体" w:hAnsi="宋体" w:cs="宋体" w:hint="eastAsia"/>
          <w:sz w:val="24"/>
        </w:rPr>
        <w:t>3）  安全工具：通信工具、救生衣、照明工具、草帽、雨衣鞋等。</w:t>
      </w:r>
    </w:p>
    <w:p w:rsidR="00456AFF" w:rsidRDefault="00753A97">
      <w:pPr>
        <w:spacing w:line="500" w:lineRule="exact"/>
        <w:rPr>
          <w:rFonts w:ascii="宋体" w:hAnsi="宋体" w:cs="宋体"/>
          <w:b/>
          <w:sz w:val="24"/>
        </w:rPr>
      </w:pPr>
      <w:r>
        <w:rPr>
          <w:rFonts w:ascii="宋体" w:hAnsi="宋体" w:cs="宋体" w:hint="eastAsia"/>
          <w:b/>
          <w:sz w:val="24"/>
        </w:rPr>
        <w:t>第二十一条  检查方法</w:t>
      </w:r>
    </w:p>
    <w:p w:rsidR="00456AFF" w:rsidRDefault="00753A97">
      <w:pPr>
        <w:spacing w:line="500" w:lineRule="exact"/>
        <w:rPr>
          <w:rFonts w:ascii="宋体" w:hAnsi="宋体" w:cs="宋体"/>
          <w:sz w:val="24"/>
        </w:rPr>
      </w:pPr>
      <w:r>
        <w:rPr>
          <w:rFonts w:ascii="宋体" w:hAnsi="宋体" w:cs="宋体" w:hint="eastAsia"/>
          <w:sz w:val="24"/>
        </w:rPr>
        <w:t>经常检查的外部检查，对堤顶、堤脚回字形线路进行目视检查。</w:t>
      </w:r>
    </w:p>
    <w:p w:rsidR="00456AFF" w:rsidRDefault="00753A97">
      <w:pPr>
        <w:spacing w:line="500" w:lineRule="exact"/>
        <w:rPr>
          <w:rFonts w:ascii="宋体" w:hAnsi="宋体" w:cs="宋体"/>
          <w:sz w:val="24"/>
        </w:rPr>
      </w:pPr>
      <w:r>
        <w:rPr>
          <w:rFonts w:ascii="宋体" w:hAnsi="宋体" w:cs="宋体" w:hint="eastAsia"/>
          <w:sz w:val="24"/>
        </w:rPr>
        <w:t>（1）  堤顶检查：检查人员目视检查河道、滩地、迎水坡、里程碑、堤顶路面、背水坡情况，局部地段下车步行检查。</w:t>
      </w:r>
    </w:p>
    <w:p w:rsidR="00456AFF" w:rsidRDefault="00753A97">
      <w:pPr>
        <w:spacing w:line="500" w:lineRule="exact"/>
        <w:rPr>
          <w:rFonts w:ascii="宋体" w:hAnsi="宋体" w:cs="宋体"/>
          <w:sz w:val="24"/>
        </w:rPr>
      </w:pPr>
      <w:r>
        <w:rPr>
          <w:rFonts w:ascii="宋体" w:hAnsi="宋体" w:cs="宋体" w:hint="eastAsia"/>
          <w:sz w:val="24"/>
        </w:rPr>
        <w:t>（2）  堤脚检查：检查人员目视检查防汛公路外侧管理范围内绿化、界桩、防汛公路、防护设施、标识标牌情况，局部重点地段由检查人员步行检查堤脚、排水沟情况。</w:t>
      </w:r>
    </w:p>
    <w:p w:rsidR="00456AFF" w:rsidRDefault="00753A97">
      <w:pPr>
        <w:spacing w:line="500" w:lineRule="exact"/>
        <w:rPr>
          <w:rFonts w:ascii="宋体" w:hAnsi="宋体" w:cs="宋体"/>
          <w:b/>
          <w:sz w:val="24"/>
        </w:rPr>
      </w:pPr>
      <w:r>
        <w:rPr>
          <w:rFonts w:ascii="宋体" w:hAnsi="宋体" w:cs="宋体" w:hint="eastAsia"/>
          <w:b/>
          <w:sz w:val="24"/>
        </w:rPr>
        <w:t>第二十二条  时间、路线、人员要求</w:t>
      </w:r>
    </w:p>
    <w:p w:rsidR="00456AFF" w:rsidRDefault="00753A97">
      <w:pPr>
        <w:spacing w:line="500" w:lineRule="exact"/>
      </w:pPr>
      <w:r>
        <w:rPr>
          <w:rFonts w:ascii="宋体" w:hAnsi="宋体" w:cs="宋体" w:hint="eastAsia"/>
          <w:sz w:val="24"/>
        </w:rPr>
        <w:t>巡查路线必须沿堤顶进行（环湖大堤哈啦水世界至江苏段沿砼平台进行），不得驾驶汽车或船跑巡查轨迹。根据实际情况，合理安排巡查人员进行现场经常检查，保证巡查任务高质量完成。</w:t>
      </w:r>
    </w:p>
    <w:p w:rsidR="00456AFF" w:rsidRDefault="00753A97">
      <w:pPr>
        <w:spacing w:line="500" w:lineRule="exact"/>
        <w:rPr>
          <w:rFonts w:ascii="宋体" w:hAnsi="宋体" w:cs="宋体"/>
          <w:b/>
          <w:bCs/>
          <w:sz w:val="24"/>
        </w:rPr>
      </w:pPr>
      <w:r>
        <w:rPr>
          <w:rFonts w:ascii="宋体" w:hAnsi="宋体" w:cs="宋体" w:hint="eastAsia"/>
          <w:b/>
          <w:bCs/>
          <w:sz w:val="24"/>
        </w:rPr>
        <w:t>第二十三条  成果记录</w:t>
      </w:r>
    </w:p>
    <w:p w:rsidR="00456AFF" w:rsidRDefault="00753A97">
      <w:pPr>
        <w:spacing w:line="500" w:lineRule="exact"/>
        <w:rPr>
          <w:rFonts w:ascii="宋体" w:hAnsi="宋体" w:cs="宋体"/>
          <w:sz w:val="24"/>
        </w:rPr>
      </w:pPr>
      <w:r>
        <w:rPr>
          <w:rFonts w:ascii="宋体" w:hAnsi="宋体" w:cs="宋体" w:hint="eastAsia"/>
          <w:sz w:val="24"/>
        </w:rPr>
        <w:t>在每个检查点、检查线路完成后，向工程检查负责岗报告检查情况。</w:t>
      </w:r>
    </w:p>
    <w:p w:rsidR="00456AFF" w:rsidRDefault="00753A97">
      <w:pPr>
        <w:spacing w:line="500" w:lineRule="exact"/>
        <w:jc w:val="center"/>
        <w:rPr>
          <w:rFonts w:ascii="宋体" w:hAnsi="宋体" w:cs="宋体"/>
          <w:sz w:val="24"/>
        </w:rPr>
      </w:pPr>
      <w:r>
        <w:rPr>
          <w:rFonts w:ascii="宋体" w:hAnsi="宋体" w:cs="宋体" w:hint="eastAsia"/>
          <w:b/>
          <w:bCs/>
          <w:sz w:val="24"/>
        </w:rPr>
        <w:t>六  绿道节点景观设施维护</w:t>
      </w:r>
    </w:p>
    <w:p w:rsidR="00456AFF" w:rsidRDefault="00753A97">
      <w:pPr>
        <w:spacing w:line="500" w:lineRule="exact"/>
        <w:rPr>
          <w:rFonts w:ascii="宋体" w:hAnsi="宋体" w:cs="宋体"/>
          <w:sz w:val="24"/>
        </w:rPr>
      </w:pPr>
      <w:r>
        <w:rPr>
          <w:rFonts w:ascii="宋体" w:hAnsi="宋体" w:cs="宋体" w:hint="eastAsia"/>
          <w:b/>
          <w:bCs/>
          <w:sz w:val="24"/>
        </w:rPr>
        <w:t xml:space="preserve">第二十四条 </w:t>
      </w:r>
      <w:r>
        <w:rPr>
          <w:rFonts w:ascii="宋体" w:hAnsi="宋体" w:cs="宋体" w:hint="eastAsia"/>
          <w:sz w:val="24"/>
        </w:rPr>
        <w:t xml:space="preserve"> 绿道节点景观设施包括建筑及构筑物、道路和铺装广场、给水排水设施、输配电、照明设施、公共厕所等，同步堤防巡查频率进行巡查，做好保洁、维护工作。</w:t>
      </w:r>
    </w:p>
    <w:p w:rsidR="00456AFF" w:rsidRDefault="00753A97">
      <w:pPr>
        <w:spacing w:line="500" w:lineRule="exact"/>
        <w:rPr>
          <w:rFonts w:ascii="宋体" w:hAnsi="宋体" w:cs="宋体"/>
          <w:sz w:val="24"/>
        </w:rPr>
      </w:pPr>
      <w:r>
        <w:rPr>
          <w:rFonts w:ascii="宋体" w:hAnsi="宋体" w:cs="宋体" w:hint="eastAsia"/>
          <w:sz w:val="24"/>
        </w:rPr>
        <w:t>（1）  建筑及构筑物保持外观整洁，构件和各项设施完好无损；室内陈设合理，并保持清洁、完好；消除结构、装修和设施的安全隐患；亭、廊等园林建筑，及时修缮，维护良好，无屋顶瓦草；金属构件无明显锈斑、油漆剥落现象；钢、木结构油漆涂抹要求一年一次。</w:t>
      </w:r>
    </w:p>
    <w:p w:rsidR="00456AFF" w:rsidRDefault="00753A97">
      <w:pPr>
        <w:spacing w:line="500" w:lineRule="exact"/>
        <w:rPr>
          <w:rFonts w:ascii="宋体" w:hAnsi="宋体" w:cs="宋体"/>
          <w:sz w:val="24"/>
        </w:rPr>
      </w:pPr>
      <w:r>
        <w:rPr>
          <w:rFonts w:ascii="宋体" w:hAnsi="宋体" w:cs="宋体" w:hint="eastAsia"/>
          <w:sz w:val="24"/>
        </w:rPr>
        <w:lastRenderedPageBreak/>
        <w:t>（2）  道路和铺装广场表面保持平整，无大面积破损、无积水、无淤泥；保持铺装面清洁、防滑；无障碍设施必须完好、通畅；损坏部分应消除安全隐患，及时修补。</w:t>
      </w:r>
    </w:p>
    <w:p w:rsidR="00456AFF" w:rsidRDefault="00753A97">
      <w:pPr>
        <w:spacing w:line="500" w:lineRule="exact"/>
        <w:rPr>
          <w:rFonts w:ascii="宋体" w:hAnsi="宋体" w:cs="宋体"/>
          <w:sz w:val="24"/>
        </w:rPr>
      </w:pPr>
      <w:r>
        <w:rPr>
          <w:rFonts w:ascii="宋体" w:hAnsi="宋体" w:cs="宋体" w:hint="eastAsia"/>
          <w:sz w:val="24"/>
        </w:rPr>
        <w:t>（3）  给水排水设施保持管道畅通，无污染；外露的检查井、进水口、给水口等设施应随时保持清洁、完整无损，杜绝隐患；消防、防火、应急等设备应保持完好，满足功能要求。</w:t>
      </w:r>
    </w:p>
    <w:p w:rsidR="00456AFF" w:rsidRDefault="00753A97">
      <w:pPr>
        <w:spacing w:line="500" w:lineRule="exact"/>
        <w:rPr>
          <w:rFonts w:ascii="宋体" w:hAnsi="宋体" w:cs="宋体"/>
          <w:sz w:val="24"/>
        </w:rPr>
      </w:pPr>
      <w:r>
        <w:rPr>
          <w:rFonts w:ascii="宋体" w:hAnsi="宋体" w:cs="宋体" w:hint="eastAsia"/>
          <w:sz w:val="24"/>
        </w:rPr>
        <w:t>（4）  输配电、照明设施定期检测，并保持运转正常；照明设施保持清洁、有足够照度，无带电裸露部分；各类管线设施保持完整、安全；安全警示标志应位于明显位置。</w:t>
      </w:r>
    </w:p>
    <w:p w:rsidR="00456AFF" w:rsidRDefault="00753A97">
      <w:pPr>
        <w:spacing w:line="500" w:lineRule="exact"/>
        <w:rPr>
          <w:rFonts w:ascii="宋体" w:hAnsi="宋体" w:cs="宋体"/>
          <w:sz w:val="24"/>
        </w:rPr>
      </w:pPr>
      <w:r>
        <w:rPr>
          <w:rFonts w:ascii="宋体" w:hAnsi="宋体" w:cs="宋体" w:hint="eastAsia"/>
          <w:sz w:val="24"/>
        </w:rPr>
        <w:t>（5）  公共厕所保持厕所地面干燥，内外环境清洁、卫生；保持厕所建筑及各项设施完好，正常使用；定期检查、清扫，无恶臭异味、秽物污水外溢、断水缺电等现象。</w:t>
      </w:r>
    </w:p>
    <w:p w:rsidR="00456AFF" w:rsidRDefault="00753A97">
      <w:pPr>
        <w:spacing w:line="500" w:lineRule="exact"/>
        <w:rPr>
          <w:rFonts w:ascii="宋体" w:hAnsi="宋体" w:cs="宋体"/>
          <w:sz w:val="24"/>
        </w:rPr>
      </w:pPr>
      <w:r>
        <w:rPr>
          <w:rFonts w:ascii="宋体" w:hAnsi="宋体" w:cs="宋体" w:hint="eastAsia"/>
          <w:sz w:val="24"/>
        </w:rPr>
        <w:t>（6）  园凳、园椅保持外观整洁美观，坐靠舒适、稳固，无损坏；维修、油漆未干时，应设置醒目的警示标志。</w:t>
      </w:r>
    </w:p>
    <w:p w:rsidR="00456AFF" w:rsidRDefault="00753A97">
      <w:pPr>
        <w:spacing w:line="500" w:lineRule="exact"/>
        <w:rPr>
          <w:rFonts w:ascii="宋体" w:hAnsi="宋体" w:cs="宋体"/>
          <w:sz w:val="24"/>
        </w:rPr>
      </w:pPr>
      <w:r>
        <w:rPr>
          <w:rFonts w:ascii="宋体" w:hAnsi="宋体" w:cs="宋体" w:hint="eastAsia"/>
          <w:sz w:val="24"/>
        </w:rPr>
        <w:t>（7）  垃圾桶外观保持整洁、完整，无污垢陈渍，按时清洗表面；箱内无沉积垃圾，无异味、无蚊蝇孳生。</w:t>
      </w:r>
    </w:p>
    <w:p w:rsidR="00456AFF" w:rsidRDefault="00753A97">
      <w:pPr>
        <w:spacing w:line="500" w:lineRule="exact"/>
        <w:rPr>
          <w:rFonts w:ascii="宋体" w:hAnsi="宋体" w:cs="宋体"/>
          <w:sz w:val="24"/>
        </w:rPr>
      </w:pPr>
      <w:r>
        <w:rPr>
          <w:rFonts w:ascii="宋体" w:hAnsi="宋体" w:cs="宋体" w:hint="eastAsia"/>
          <w:sz w:val="24"/>
        </w:rPr>
        <w:t>（8）  标示牌应保持外观整洁，构件完整，标示清晰明显；对破损的标识牌应及时修补或更换。</w:t>
      </w:r>
    </w:p>
    <w:p w:rsidR="00456AFF" w:rsidRDefault="00753A97">
      <w:pPr>
        <w:spacing w:line="500" w:lineRule="exact"/>
        <w:rPr>
          <w:rFonts w:ascii="宋体" w:hAnsi="宋体" w:cs="宋体"/>
          <w:sz w:val="24"/>
        </w:rPr>
      </w:pPr>
      <w:r>
        <w:rPr>
          <w:rFonts w:ascii="宋体" w:hAnsi="宋体" w:cs="宋体" w:hint="eastAsia"/>
          <w:sz w:val="24"/>
        </w:rPr>
        <w:t>（9）  绿地防护设施（护栏）等设施确保外观整洁，完整无损；饰面材料无缺损；金属构件设施无明显锈斑、油漆剥落现象；钢、木构件每年涂抹油漆一次。</w:t>
      </w:r>
    </w:p>
    <w:p w:rsidR="00456AFF" w:rsidRDefault="00753A97">
      <w:pPr>
        <w:spacing w:line="500" w:lineRule="exact"/>
        <w:jc w:val="center"/>
        <w:rPr>
          <w:rFonts w:ascii="宋体" w:hAnsi="宋体" w:cs="宋体"/>
          <w:sz w:val="24"/>
        </w:rPr>
      </w:pPr>
      <w:r>
        <w:rPr>
          <w:rFonts w:ascii="宋体" w:hAnsi="宋体" w:cs="宋体" w:hint="eastAsia"/>
          <w:b/>
          <w:bCs/>
          <w:sz w:val="24"/>
        </w:rPr>
        <w:t>七  绿化养护</w:t>
      </w:r>
    </w:p>
    <w:p w:rsidR="00456AFF" w:rsidRDefault="00753A97">
      <w:pPr>
        <w:spacing w:line="500" w:lineRule="exact"/>
        <w:rPr>
          <w:rFonts w:ascii="宋体" w:hAnsi="宋体" w:cs="宋体"/>
          <w:sz w:val="24"/>
        </w:rPr>
      </w:pPr>
      <w:r>
        <w:rPr>
          <w:rFonts w:ascii="宋体" w:hAnsi="宋体" w:cs="宋体" w:hint="eastAsia"/>
          <w:b/>
          <w:bCs/>
          <w:sz w:val="24"/>
        </w:rPr>
        <w:t>第二十五条</w:t>
      </w:r>
    </w:p>
    <w:p w:rsidR="00456AFF" w:rsidRDefault="00753A97">
      <w:pPr>
        <w:spacing w:line="500" w:lineRule="exact"/>
        <w:rPr>
          <w:rFonts w:ascii="宋体" w:hAnsi="宋体" w:cs="宋体"/>
          <w:sz w:val="24"/>
        </w:rPr>
      </w:pPr>
      <w:r>
        <w:rPr>
          <w:rFonts w:ascii="宋体" w:hAnsi="宋体" w:cs="宋体" w:hint="eastAsia"/>
          <w:b/>
          <w:bCs/>
          <w:sz w:val="24"/>
        </w:rPr>
        <w:t>导流东大堤绿化养护标准和要求</w:t>
      </w:r>
    </w:p>
    <w:p w:rsidR="00456AFF" w:rsidRDefault="00753A97">
      <w:pPr>
        <w:spacing w:line="500" w:lineRule="exact"/>
        <w:rPr>
          <w:rFonts w:ascii="宋体" w:hAnsi="宋体" w:cs="宋体"/>
          <w:sz w:val="24"/>
        </w:rPr>
      </w:pPr>
      <w:r>
        <w:rPr>
          <w:rFonts w:ascii="宋体" w:hAnsi="宋体" w:cs="宋体" w:hint="eastAsia"/>
          <w:sz w:val="24"/>
        </w:rPr>
        <w:t>（1）修剪除草：</w:t>
      </w:r>
    </w:p>
    <w:p w:rsidR="00456AFF" w:rsidRDefault="00753A97">
      <w:pPr>
        <w:spacing w:line="500" w:lineRule="exact"/>
        <w:rPr>
          <w:rFonts w:ascii="宋体" w:hAnsi="宋体" w:cs="宋体"/>
          <w:sz w:val="24"/>
        </w:rPr>
      </w:pPr>
      <w:r>
        <w:rPr>
          <w:rFonts w:ascii="宋体" w:hAnsi="宋体" w:cs="宋体" w:hint="eastAsia"/>
          <w:sz w:val="24"/>
        </w:rPr>
        <w:t>1）乔灌木修剪基本得当，时间适合，修剪作业基本符合植物生长特性，每年修剪不少于二次，乔木下垂枝尖端不得低于2.5米。</w:t>
      </w:r>
    </w:p>
    <w:p w:rsidR="00456AFF" w:rsidRDefault="00753A97">
      <w:pPr>
        <w:spacing w:line="500" w:lineRule="exact"/>
        <w:rPr>
          <w:rFonts w:ascii="宋体" w:hAnsi="宋体" w:cs="宋体"/>
          <w:sz w:val="24"/>
        </w:rPr>
      </w:pPr>
      <w:r>
        <w:rPr>
          <w:rFonts w:ascii="宋体" w:hAnsi="宋体" w:cs="宋体" w:hint="eastAsia"/>
          <w:sz w:val="24"/>
        </w:rPr>
        <w:t>2）草坪、地被覆盖率达到95%以上；草坪高度控制在7公分以内，切边较完整，杂草控制在10%以内，且无15cm以上杂草、无积水，生长和颜色基本正常。</w:t>
      </w:r>
    </w:p>
    <w:p w:rsidR="00456AFF" w:rsidRDefault="00753A97">
      <w:pPr>
        <w:spacing w:line="500" w:lineRule="exact"/>
        <w:rPr>
          <w:rFonts w:ascii="宋体" w:hAnsi="宋体" w:cs="宋体"/>
          <w:sz w:val="24"/>
        </w:rPr>
      </w:pPr>
      <w:r>
        <w:rPr>
          <w:rFonts w:ascii="宋体" w:hAnsi="宋体" w:cs="宋体" w:hint="eastAsia"/>
          <w:sz w:val="24"/>
        </w:rPr>
        <w:t>（2）防病治虫：及时做好病虫害的防治工作，根据预防为主、综合防治的原则，早发现早处理。发生病虫为害，最严重的受害面积控制在5%以下，严禁使用国家明令禁止的</w:t>
      </w:r>
      <w:r>
        <w:rPr>
          <w:rFonts w:ascii="宋体" w:hAnsi="宋体" w:cs="宋体" w:hint="eastAsia"/>
          <w:sz w:val="24"/>
        </w:rPr>
        <w:lastRenderedPageBreak/>
        <w:t>剧毒、高毒、高残留农药，提倡使用生物农药。</w:t>
      </w:r>
    </w:p>
    <w:p w:rsidR="00456AFF" w:rsidRDefault="00753A97">
      <w:pPr>
        <w:spacing w:line="500" w:lineRule="exact"/>
        <w:rPr>
          <w:rFonts w:ascii="宋体" w:hAnsi="宋体" w:cs="宋体"/>
          <w:sz w:val="24"/>
        </w:rPr>
      </w:pPr>
      <w:r>
        <w:rPr>
          <w:rFonts w:ascii="宋体" w:hAnsi="宋体" w:cs="宋体" w:hint="eastAsia"/>
          <w:sz w:val="24"/>
        </w:rPr>
        <w:t>（3）浇水施肥：根据实际特别是夏季，对苗木、灌木、草坪进行适期适量浇水，及时抗旱，确保正常生长。土壤疏松，根据植物生态习性及时施肥；要求一年施肥2次。</w:t>
      </w:r>
    </w:p>
    <w:p w:rsidR="00456AFF" w:rsidRDefault="00753A97">
      <w:pPr>
        <w:spacing w:line="500" w:lineRule="exact"/>
        <w:rPr>
          <w:rFonts w:ascii="宋体" w:hAnsi="宋体" w:cs="宋体"/>
          <w:sz w:val="24"/>
        </w:rPr>
      </w:pPr>
      <w:r>
        <w:rPr>
          <w:rFonts w:ascii="宋体" w:hAnsi="宋体" w:cs="宋体" w:hint="eastAsia"/>
          <w:sz w:val="24"/>
        </w:rPr>
        <w:t>（4）补缺调整：绿地内基本无死株、缺株，无明显倾斜或倒伏植株，绿地内植株扶正、补植较及时，乔灌木保存率95%以上；</w:t>
      </w:r>
    </w:p>
    <w:p w:rsidR="00456AFF" w:rsidRDefault="00753A97">
      <w:pPr>
        <w:spacing w:line="500" w:lineRule="exact"/>
        <w:rPr>
          <w:rFonts w:ascii="宋体" w:hAnsi="宋体" w:cs="宋体"/>
          <w:sz w:val="24"/>
        </w:rPr>
      </w:pPr>
      <w:r>
        <w:rPr>
          <w:rFonts w:ascii="宋体" w:hAnsi="宋体" w:cs="宋体" w:hint="eastAsia"/>
          <w:sz w:val="24"/>
        </w:rPr>
        <w:t>（5）刷白：乔木主干每年11月底前完成涂白一次，刷白高度为1.2米。刷白均匀细致；树枝的裂隙应全部粉刷。</w:t>
      </w:r>
    </w:p>
    <w:p w:rsidR="00456AFF" w:rsidRDefault="00753A97">
      <w:pPr>
        <w:spacing w:line="500" w:lineRule="exact"/>
        <w:rPr>
          <w:rFonts w:ascii="宋体" w:hAnsi="宋体" w:cs="宋体"/>
          <w:sz w:val="24"/>
        </w:rPr>
      </w:pPr>
      <w:r>
        <w:rPr>
          <w:rFonts w:ascii="宋体" w:hAnsi="宋体" w:cs="宋体" w:hint="eastAsia"/>
          <w:sz w:val="24"/>
        </w:rPr>
        <w:t>（6）绿地保洁：保持绿地清洁，无垃圾杂物，绿化生产垃圾(如：树枝、草末等)做到日产日清，绿地内无明显的废弃物或垃圾，并能坚持在节假日或重要活动前进行突击清理。</w:t>
      </w:r>
    </w:p>
    <w:p w:rsidR="00456AFF" w:rsidRDefault="00753A97">
      <w:pPr>
        <w:spacing w:line="500" w:lineRule="exact"/>
        <w:rPr>
          <w:rFonts w:ascii="宋体" w:hAnsi="宋体" w:cs="宋体"/>
          <w:sz w:val="24"/>
        </w:rPr>
      </w:pPr>
      <w:r>
        <w:rPr>
          <w:rFonts w:ascii="宋体" w:hAnsi="宋体" w:cs="宋体" w:hint="eastAsia"/>
          <w:sz w:val="24"/>
        </w:rPr>
        <w:t>（7）安全管理：养护人员、设备到位；严格按安全生产操作规程组织作业，养护管理规范；有防台、抗旱、抗雪应对预案，遇灾害性天气及时采取修枝、加固、浇水、打雪等措施；保护所承担养护区域的绿地，发现破坏绿地情况，及时制止并上报。</w:t>
      </w:r>
    </w:p>
    <w:p w:rsidR="00456AFF" w:rsidRDefault="00753A97">
      <w:pPr>
        <w:pStyle w:val="a0"/>
      </w:pPr>
      <w:r>
        <w:rPr>
          <w:rFonts w:cs="宋体" w:hint="eastAsia"/>
          <w:b/>
          <w:bCs/>
          <w:sz w:val="24"/>
        </w:rPr>
        <w:t>其它堤防堤绿化养护标准和要求</w:t>
      </w:r>
    </w:p>
    <w:p w:rsidR="00456AFF" w:rsidRDefault="00753A97">
      <w:pPr>
        <w:spacing w:line="500" w:lineRule="exact"/>
        <w:rPr>
          <w:rFonts w:ascii="宋体" w:hAnsi="宋体" w:cs="宋体"/>
          <w:sz w:val="24"/>
        </w:rPr>
      </w:pPr>
      <w:r>
        <w:rPr>
          <w:rFonts w:ascii="宋体" w:hAnsi="宋体" w:cs="宋体" w:hint="eastAsia"/>
          <w:sz w:val="24"/>
        </w:rPr>
        <w:t>（1）修剪除草：</w:t>
      </w:r>
    </w:p>
    <w:p w:rsidR="00456AFF" w:rsidRDefault="00753A97">
      <w:pPr>
        <w:spacing w:line="500" w:lineRule="exact"/>
        <w:rPr>
          <w:rFonts w:ascii="宋体" w:hAnsi="宋体" w:cs="宋体"/>
          <w:sz w:val="24"/>
        </w:rPr>
      </w:pPr>
      <w:r>
        <w:rPr>
          <w:rFonts w:ascii="宋体" w:hAnsi="宋体" w:cs="宋体" w:hint="eastAsia"/>
          <w:sz w:val="24"/>
        </w:rPr>
        <w:t>1）乔灌木修剪基本合理，时间较为适合，修剪作业能基本符合植物生长特性，每年修剪不少于二次，乔木下垂枝尖端不得低于2.5米，树高一般控制在10~17米之间，注意不能影响高压线；</w:t>
      </w:r>
    </w:p>
    <w:p w:rsidR="00456AFF" w:rsidRDefault="00753A97">
      <w:pPr>
        <w:spacing w:line="500" w:lineRule="exact"/>
        <w:rPr>
          <w:rFonts w:ascii="宋体" w:hAnsi="宋体" w:cs="宋体"/>
          <w:sz w:val="24"/>
        </w:rPr>
      </w:pPr>
      <w:r>
        <w:rPr>
          <w:rFonts w:ascii="宋体" w:hAnsi="宋体" w:cs="宋体" w:hint="eastAsia"/>
          <w:sz w:val="24"/>
        </w:rPr>
        <w:t>2）草坪、地被覆盖率达到90%以上；草坪高度控制在8公分以内，草坪内杂草控制在20%以内且无20cm以上杂草、基本无积水，生长和颜色无明显异常。</w:t>
      </w:r>
    </w:p>
    <w:p w:rsidR="00456AFF" w:rsidRDefault="00753A97">
      <w:pPr>
        <w:spacing w:line="500" w:lineRule="exact"/>
        <w:rPr>
          <w:rFonts w:ascii="宋体" w:hAnsi="宋体" w:cs="宋体"/>
          <w:sz w:val="24"/>
        </w:rPr>
      </w:pPr>
      <w:r>
        <w:rPr>
          <w:rFonts w:ascii="宋体" w:hAnsi="宋体" w:cs="宋体" w:hint="eastAsia"/>
          <w:sz w:val="24"/>
        </w:rPr>
        <w:t>（2）防病治虫：防病治虫：及时做好病虫害的防治工作，根据预防为主、综合防治的原则，早发现早处理。发生病虫为害，最严重的受害面积控制在8%以下，严禁使用国家明令禁止的剧毒、高毒、高残留农药，提倡使用生物农药。</w:t>
      </w:r>
    </w:p>
    <w:p w:rsidR="00456AFF" w:rsidRDefault="00753A97">
      <w:pPr>
        <w:spacing w:line="500" w:lineRule="exact"/>
        <w:rPr>
          <w:rFonts w:ascii="宋体" w:hAnsi="宋体" w:cs="宋体"/>
          <w:sz w:val="24"/>
        </w:rPr>
      </w:pPr>
      <w:r>
        <w:rPr>
          <w:rFonts w:ascii="宋体" w:hAnsi="宋体" w:cs="宋体" w:hint="eastAsia"/>
          <w:sz w:val="24"/>
        </w:rPr>
        <w:t>（3）浇水施肥：根据实际特别是夏季，对苗木、灌木、草坪进行适期适量浇水，及时抗旱，确保正常生长。土壤疏松，根据植物生态习性及时施肥，要求一年施肥1次。</w:t>
      </w:r>
    </w:p>
    <w:p w:rsidR="00456AFF" w:rsidRDefault="00753A97">
      <w:pPr>
        <w:spacing w:line="500" w:lineRule="exact"/>
        <w:rPr>
          <w:rFonts w:ascii="宋体" w:hAnsi="宋体" w:cs="宋体"/>
          <w:sz w:val="24"/>
        </w:rPr>
      </w:pPr>
      <w:r>
        <w:rPr>
          <w:rFonts w:ascii="宋体" w:hAnsi="宋体" w:cs="宋体" w:hint="eastAsia"/>
          <w:sz w:val="24"/>
        </w:rPr>
        <w:t>（4）补缺调整：绿地内无明显死株、缺株，无明显倾斜或倒伏植株，对绿地内死株、缺株、倾斜或倒伏株能予扶正、补植，乔灌木保存率92%以上；</w:t>
      </w:r>
    </w:p>
    <w:p w:rsidR="00456AFF" w:rsidRDefault="00753A97">
      <w:pPr>
        <w:spacing w:line="500" w:lineRule="exact"/>
        <w:rPr>
          <w:rFonts w:ascii="宋体" w:hAnsi="宋体" w:cs="宋体"/>
          <w:sz w:val="24"/>
        </w:rPr>
      </w:pPr>
      <w:r>
        <w:rPr>
          <w:rFonts w:ascii="宋体" w:hAnsi="宋体" w:cs="宋体" w:hint="eastAsia"/>
          <w:sz w:val="24"/>
        </w:rPr>
        <w:lastRenderedPageBreak/>
        <w:t>（5）刷白：乔木主干每年11月底前完成涂白一次，刷白高度为1.2米。刷白均匀细致；树枝的裂隙应全部粉刷。</w:t>
      </w:r>
    </w:p>
    <w:p w:rsidR="00456AFF" w:rsidRDefault="00753A97">
      <w:pPr>
        <w:spacing w:line="500" w:lineRule="exact"/>
        <w:rPr>
          <w:rFonts w:ascii="宋体" w:hAnsi="宋体" w:cs="宋体"/>
          <w:sz w:val="24"/>
        </w:rPr>
      </w:pPr>
      <w:r>
        <w:rPr>
          <w:rFonts w:ascii="宋体" w:hAnsi="宋体" w:cs="宋体" w:hint="eastAsia"/>
          <w:sz w:val="24"/>
        </w:rPr>
        <w:t>（6）绿地保洁：保持绿地清洁，无垃圾杂物，绿化生产垃圾(如：树枝、草末等)做到日产日清，绿地内无明显的废弃物或垃圾，并能坚持在节假日或重要活动前进行突击清理。</w:t>
      </w:r>
    </w:p>
    <w:p w:rsidR="00456AFF" w:rsidRDefault="00753A97">
      <w:pPr>
        <w:spacing w:line="500" w:lineRule="exact"/>
        <w:rPr>
          <w:rFonts w:ascii="宋体" w:hAnsi="宋体" w:cs="宋体"/>
          <w:sz w:val="24"/>
        </w:rPr>
      </w:pPr>
      <w:r>
        <w:rPr>
          <w:rFonts w:ascii="宋体" w:hAnsi="宋体" w:cs="宋体" w:hint="eastAsia"/>
          <w:sz w:val="24"/>
        </w:rPr>
        <w:t xml:space="preserve">（7）安全管理：绿养护人员、设备到位；严格按安全生产操作规程组织作业，养护管理规范；有防台、抗旱、抗雪应对预案，遇灾害性天气及时采取修枝、加固、浇水、打雪等措施；保护所承担养护区域的绿地，发现破坏绿地情况，及时制止并上报。 </w:t>
      </w:r>
    </w:p>
    <w:p w:rsidR="00456AFF" w:rsidRDefault="00753A97">
      <w:pPr>
        <w:spacing w:line="500" w:lineRule="exact"/>
      </w:pPr>
      <w:r>
        <w:rPr>
          <w:rFonts w:ascii="宋体" w:hAnsi="宋体" w:cs="宋体" w:hint="eastAsia"/>
          <w:sz w:val="24"/>
        </w:rPr>
        <w:t>（8）</w:t>
      </w:r>
      <w:r>
        <w:rPr>
          <w:rFonts w:ascii="宋体" w:hAnsi="宋体" w:cs="宋体" w:hint="eastAsia"/>
          <w:b/>
          <w:bCs/>
          <w:sz w:val="24"/>
        </w:rPr>
        <w:t>供应商应根据采购人要求，在上级检查考核等重要活动前加密频次做好绿化修剪、除草、保洁等工作，该项工作内容费用包含在投标报价中，不单独计列费用</w:t>
      </w:r>
      <w:r>
        <w:rPr>
          <w:rFonts w:ascii="宋体" w:hAnsi="宋体" w:cs="宋体" w:hint="eastAsia"/>
          <w:sz w:val="24"/>
        </w:rPr>
        <w:t>。</w:t>
      </w:r>
    </w:p>
    <w:p w:rsidR="00456AFF" w:rsidRDefault="00753A97">
      <w:pPr>
        <w:spacing w:line="500" w:lineRule="exact"/>
        <w:jc w:val="center"/>
        <w:rPr>
          <w:rFonts w:ascii="仿宋" w:eastAsia="仿宋" w:hAnsi="仿宋"/>
          <w:b/>
          <w:bCs/>
        </w:rPr>
      </w:pPr>
      <w:r>
        <w:rPr>
          <w:rFonts w:ascii="仿宋" w:eastAsia="仿宋" w:hAnsi="仿宋" w:hint="eastAsia"/>
          <w:b/>
          <w:bCs/>
        </w:rPr>
        <w:t>八  保洁</w:t>
      </w:r>
    </w:p>
    <w:p w:rsidR="00456AFF" w:rsidRDefault="00753A97">
      <w:pPr>
        <w:pStyle w:val="a0"/>
        <w:spacing w:line="500" w:lineRule="exact"/>
        <w:rPr>
          <w:rFonts w:cs="宋体"/>
          <w:sz w:val="24"/>
        </w:rPr>
      </w:pPr>
      <w:r>
        <w:rPr>
          <w:rFonts w:cs="宋体"/>
          <w:sz w:val="24"/>
        </w:rPr>
        <w:t>第二十</w:t>
      </w:r>
      <w:r>
        <w:rPr>
          <w:rFonts w:cs="宋体" w:hint="eastAsia"/>
          <w:sz w:val="24"/>
        </w:rPr>
        <w:t>六</w:t>
      </w:r>
      <w:r>
        <w:rPr>
          <w:rFonts w:cs="宋体"/>
          <w:sz w:val="24"/>
        </w:rPr>
        <w:t xml:space="preserve">条  </w:t>
      </w:r>
      <w:r>
        <w:rPr>
          <w:rFonts w:cs="宋体" w:hint="eastAsia"/>
          <w:sz w:val="24"/>
        </w:rPr>
        <w:t>堤防工程的保洁范围为：自临河外边线至背水侧征用红线，每3天至少保洁1次，主要清理日常垃圾，包括路面、迎背水坡面、压顶、排水沟等。因洪水、台风或大量偷倒产生的垃圾进行的清障处理，单独计量。迎水坡保洁时，必须采取有效措施，确保作业人员安全。</w:t>
      </w:r>
    </w:p>
    <w:p w:rsidR="00456AFF" w:rsidRDefault="00753A97">
      <w:pPr>
        <w:pStyle w:val="a4"/>
        <w:ind w:firstLine="241"/>
        <w:rPr>
          <w:b/>
        </w:rPr>
      </w:pPr>
      <w:r>
        <w:rPr>
          <w:rFonts w:hint="eastAsia"/>
          <w:b/>
          <w:sz w:val="24"/>
        </w:rPr>
        <w:t>重要地段保洁和除草要求根据招标文件第二章采购需求内标准执行，所需费用包含在投标报价中，不单独计列费用。</w:t>
      </w:r>
    </w:p>
    <w:p w:rsidR="00456AFF" w:rsidRDefault="00456AFF">
      <w:pPr>
        <w:spacing w:line="500" w:lineRule="exact"/>
        <w:jc w:val="center"/>
        <w:rPr>
          <w:rFonts w:ascii="宋体" w:hAnsi="宋体" w:cs="宋体"/>
          <w:b/>
          <w:bCs/>
          <w:sz w:val="24"/>
        </w:rPr>
      </w:pPr>
    </w:p>
    <w:p w:rsidR="00456AFF" w:rsidRDefault="00753A97">
      <w:pPr>
        <w:spacing w:line="500" w:lineRule="exact"/>
        <w:jc w:val="center"/>
        <w:rPr>
          <w:rFonts w:ascii="宋体" w:hAnsi="宋体" w:cs="宋体"/>
          <w:b/>
          <w:bCs/>
          <w:sz w:val="24"/>
        </w:rPr>
      </w:pPr>
      <w:r>
        <w:rPr>
          <w:rFonts w:ascii="宋体" w:hAnsi="宋体" w:cs="宋体" w:hint="eastAsia"/>
          <w:b/>
          <w:bCs/>
          <w:sz w:val="24"/>
        </w:rPr>
        <w:t>九  其他要求</w:t>
      </w:r>
    </w:p>
    <w:p w:rsidR="00456AFF" w:rsidRDefault="00753A97">
      <w:pPr>
        <w:spacing w:line="500" w:lineRule="exact"/>
        <w:rPr>
          <w:rFonts w:ascii="宋体" w:hAnsi="宋体" w:cs="宋体"/>
          <w:b/>
          <w:bCs/>
          <w:sz w:val="24"/>
        </w:rPr>
      </w:pPr>
      <w:r>
        <w:rPr>
          <w:rFonts w:ascii="宋体" w:hAnsi="宋体" w:cs="宋体" w:hint="eastAsia"/>
          <w:b/>
          <w:bCs/>
          <w:sz w:val="24"/>
        </w:rPr>
        <w:t>第二十七条  项目负责人及其他人员。项目负责人按照本合同的约定行使权利，履行职责。</w:t>
      </w:r>
    </w:p>
    <w:p w:rsidR="00456AFF" w:rsidRDefault="00753A97">
      <w:pPr>
        <w:spacing w:line="560" w:lineRule="exact"/>
        <w:rPr>
          <w:rFonts w:ascii="宋体" w:hAnsi="宋体" w:cs="宋体"/>
          <w:sz w:val="24"/>
        </w:rPr>
      </w:pPr>
      <w:r>
        <w:rPr>
          <w:rFonts w:ascii="宋体" w:hAnsi="宋体" w:cs="宋体" w:hint="eastAsia"/>
          <w:sz w:val="24"/>
        </w:rPr>
        <w:t>（1）为实施本合同发出的一切函件应由项目负责人或其授权代表签名，发包方人员在回执上签署姓名和收到时间后生效。</w:t>
      </w:r>
    </w:p>
    <w:p w:rsidR="00456AFF" w:rsidRDefault="00753A97">
      <w:pPr>
        <w:spacing w:line="560" w:lineRule="exact"/>
        <w:rPr>
          <w:rFonts w:ascii="宋体" w:hAnsi="宋体" w:cs="宋体"/>
          <w:sz w:val="24"/>
        </w:rPr>
      </w:pPr>
      <w:r>
        <w:rPr>
          <w:rFonts w:ascii="宋体" w:hAnsi="宋体" w:cs="宋体" w:hint="eastAsia"/>
          <w:sz w:val="24"/>
        </w:rPr>
        <w:t>（2）项目负责人按采购人批准的维护防护、维护进度计划和根据合同发出的指示、要求组织维护工作。</w:t>
      </w:r>
    </w:p>
    <w:p w:rsidR="00456AFF" w:rsidRDefault="00753A97">
      <w:pPr>
        <w:spacing w:line="560" w:lineRule="exact"/>
        <w:rPr>
          <w:rFonts w:ascii="宋体" w:hAnsi="宋体" w:cs="宋体"/>
          <w:sz w:val="24"/>
        </w:rPr>
      </w:pPr>
      <w:r>
        <w:rPr>
          <w:rFonts w:ascii="宋体" w:hAnsi="宋体" w:cs="宋体" w:hint="eastAsia"/>
          <w:sz w:val="24"/>
        </w:rPr>
        <w:t>（3）项目负责人及安全员如因特殊情况需要调换，须经采购人同意，更换后的项目负责人是供应商正式职工（须提供</w:t>
      </w:r>
      <w:r>
        <w:rPr>
          <w:rFonts w:ascii="宋体" w:hAnsi="宋体" w:cs="宋体" w:hint="eastAsia"/>
          <w:kern w:val="0"/>
          <w:sz w:val="24"/>
        </w:rPr>
        <w:t>2022年3月至今任意</w:t>
      </w:r>
      <w:r>
        <w:rPr>
          <w:rFonts w:ascii="宋体" w:hAnsi="宋体" w:cs="宋体" w:hint="eastAsia"/>
          <w:sz w:val="24"/>
        </w:rPr>
        <w:t>1个月的社保</w:t>
      </w:r>
      <w:r>
        <w:rPr>
          <w:rFonts w:ascii="宋体" w:hAnsi="宋体" w:cs="宋体" w:hint="eastAsia"/>
          <w:bCs/>
          <w:sz w:val="24"/>
        </w:rPr>
        <w:t>本单位缴纳</w:t>
      </w:r>
      <w:r>
        <w:rPr>
          <w:rFonts w:ascii="宋体" w:hAnsi="宋体" w:cs="宋体" w:hint="eastAsia"/>
          <w:sz w:val="24"/>
        </w:rPr>
        <w:t>证明），</w:t>
      </w:r>
      <w:r>
        <w:rPr>
          <w:rFonts w:ascii="宋体" w:hAnsi="宋体" w:cs="宋体" w:hint="eastAsia"/>
          <w:sz w:val="24"/>
        </w:rPr>
        <w:lastRenderedPageBreak/>
        <w:t>职称不得低于原项目负责人。项目负责人每月在工地时间不得少于22天，如不足22天，每少一天则在季度扣款外另处500元/天罚款。项目负责人连续2个月每月驻工地的天数少于10天，采购人有权要求调换项目负责人，并处以2万元罚款或解除合同(以月度为单位进行统计)。安全员每月在工地时间不得少于22天，如不足22天，每少一天则在季度扣款外另处200元/天罚款。</w:t>
      </w:r>
    </w:p>
    <w:p w:rsidR="00456AFF" w:rsidRDefault="00753A97">
      <w:pPr>
        <w:pStyle w:val="a0"/>
        <w:rPr>
          <w:rFonts w:cs="宋体"/>
          <w:b/>
          <w:bCs/>
          <w:sz w:val="24"/>
        </w:rPr>
      </w:pPr>
      <w:r>
        <w:rPr>
          <w:rFonts w:cs="宋体" w:hint="eastAsia"/>
          <w:b/>
          <w:bCs/>
          <w:sz w:val="24"/>
        </w:rPr>
        <w:t>第二十八条 安全文明施工</w:t>
      </w:r>
    </w:p>
    <w:p w:rsidR="00456AFF" w:rsidRDefault="00753A97">
      <w:pPr>
        <w:spacing w:line="560" w:lineRule="exact"/>
        <w:ind w:firstLine="420"/>
        <w:rPr>
          <w:rFonts w:ascii="宋体" w:hAnsi="宋体" w:cs="宋体"/>
          <w:sz w:val="24"/>
        </w:rPr>
      </w:pPr>
      <w:r>
        <w:rPr>
          <w:rFonts w:ascii="宋体" w:hAnsi="宋体" w:cs="宋体" w:hint="eastAsia"/>
          <w:sz w:val="24"/>
        </w:rPr>
        <w:t>采购人应负责统一管理维护施工文明、安全及治安、消防和防汛抗灾工作。供应商应按技术条款规定，认真做好管辖区施工安全及消防、防汛和抗灾工作。发包方应按有关法律、法规、规章和本合同有关规定，检查承包方上述工作的实施，对供应商故意延误或拒绝改正的，有权责令其停工整改。发生重大伤亡事故，供应商应按有关规定立即通知采购人和上级有关部门。</w:t>
      </w:r>
    </w:p>
    <w:p w:rsidR="00456AFF" w:rsidRDefault="00753A97">
      <w:pPr>
        <w:spacing w:line="560" w:lineRule="exact"/>
        <w:rPr>
          <w:rFonts w:ascii="宋体" w:hAnsi="宋体" w:cs="宋体"/>
          <w:sz w:val="24"/>
        </w:rPr>
      </w:pPr>
      <w:r>
        <w:rPr>
          <w:rFonts w:ascii="宋体" w:hAnsi="宋体" w:cs="宋体" w:hint="eastAsia"/>
          <w:b/>
          <w:bCs/>
          <w:sz w:val="24"/>
        </w:rPr>
        <w:t>第</w:t>
      </w:r>
      <w:r>
        <w:rPr>
          <w:rFonts w:cs="宋体" w:hint="eastAsia"/>
          <w:b/>
          <w:bCs/>
          <w:sz w:val="24"/>
        </w:rPr>
        <w:t>二十九</w:t>
      </w:r>
      <w:r>
        <w:rPr>
          <w:rFonts w:ascii="宋体" w:hAnsi="宋体" w:cs="宋体" w:hint="eastAsia"/>
          <w:b/>
          <w:bCs/>
          <w:sz w:val="24"/>
        </w:rPr>
        <w:t>条 不可抗力</w:t>
      </w:r>
    </w:p>
    <w:p w:rsidR="00456AFF" w:rsidRDefault="00753A97">
      <w:pPr>
        <w:spacing w:line="560" w:lineRule="exact"/>
        <w:ind w:firstLine="420"/>
        <w:rPr>
          <w:rFonts w:ascii="宋体" w:hAnsi="宋体" w:cs="宋体"/>
          <w:sz w:val="24"/>
        </w:rPr>
      </w:pPr>
      <w:r>
        <w:rPr>
          <w:rFonts w:ascii="宋体" w:hAnsi="宋体" w:cs="宋体" w:hint="eastAsia"/>
          <w:sz w:val="24"/>
        </w:rPr>
        <w:t>地震、洪水、雪雹等不可抗力发生后，供应商应迅速采取措施，尽力减少损失，并在24小时内向采购人通报情况，按合同条款约定的时间向采购人报告损失情况和清理、修复的费用。灾害继续发生，供应商应每隔3天向采购人报告一次灾害情况，直到灾害结束。采购人应对灾害处理提供必要条件。</w:t>
      </w:r>
    </w:p>
    <w:p w:rsidR="00456AFF" w:rsidRDefault="00753A97">
      <w:pPr>
        <w:spacing w:line="560" w:lineRule="exact"/>
        <w:ind w:firstLine="420"/>
        <w:rPr>
          <w:rFonts w:ascii="宋体" w:hAnsi="宋体" w:cs="宋体"/>
          <w:sz w:val="24"/>
        </w:rPr>
      </w:pPr>
      <w:r>
        <w:rPr>
          <w:rFonts w:ascii="宋体" w:hAnsi="宋体" w:cs="宋体" w:hint="eastAsia"/>
          <w:sz w:val="24"/>
        </w:rPr>
        <w:t>因灾害发生的费用按下列规定由双方分别承担。</w:t>
      </w:r>
    </w:p>
    <w:p w:rsidR="00456AFF" w:rsidRDefault="00753A97">
      <w:pPr>
        <w:spacing w:line="560" w:lineRule="exact"/>
        <w:ind w:firstLine="420"/>
        <w:rPr>
          <w:rFonts w:ascii="宋体" w:hAnsi="宋体" w:cs="宋体"/>
          <w:sz w:val="24"/>
        </w:rPr>
      </w:pPr>
      <w:r>
        <w:rPr>
          <w:rFonts w:ascii="宋体" w:hAnsi="宋体" w:cs="宋体" w:hint="eastAsia"/>
          <w:sz w:val="24"/>
        </w:rPr>
        <w:t>1.工程本身的损害由采购人承担。</w:t>
      </w:r>
    </w:p>
    <w:p w:rsidR="00456AFF" w:rsidRDefault="00753A97">
      <w:pPr>
        <w:spacing w:line="560" w:lineRule="exact"/>
        <w:ind w:firstLine="420"/>
        <w:rPr>
          <w:rFonts w:ascii="宋体" w:hAnsi="宋体" w:cs="宋体"/>
          <w:sz w:val="24"/>
        </w:rPr>
      </w:pPr>
      <w:r>
        <w:rPr>
          <w:rFonts w:ascii="宋体" w:hAnsi="宋体" w:cs="宋体" w:hint="eastAsia"/>
          <w:sz w:val="24"/>
        </w:rPr>
        <w:t>2.人员伤亡由其所属单位负责，并承担相应费用。</w:t>
      </w:r>
    </w:p>
    <w:p w:rsidR="00456AFF" w:rsidRDefault="00753A97">
      <w:pPr>
        <w:spacing w:line="560" w:lineRule="exact"/>
        <w:ind w:firstLine="420"/>
        <w:rPr>
          <w:rFonts w:ascii="宋体" w:hAnsi="宋体" w:cs="宋体"/>
          <w:sz w:val="24"/>
        </w:rPr>
      </w:pPr>
      <w:r>
        <w:rPr>
          <w:rFonts w:ascii="宋体" w:hAnsi="宋体" w:cs="宋体" w:hint="eastAsia"/>
          <w:sz w:val="24"/>
        </w:rPr>
        <w:t>3.造成供应商设备、机械的损失等由供应商承担。</w:t>
      </w:r>
    </w:p>
    <w:p w:rsidR="00456AFF" w:rsidRDefault="00753A97">
      <w:pPr>
        <w:spacing w:line="560" w:lineRule="exact"/>
        <w:ind w:firstLine="420"/>
        <w:rPr>
          <w:rFonts w:ascii="宋体" w:hAnsi="宋体" w:cs="宋体"/>
          <w:sz w:val="24"/>
        </w:rPr>
      </w:pPr>
      <w:r>
        <w:rPr>
          <w:rFonts w:ascii="宋体" w:hAnsi="宋体" w:cs="宋体" w:hint="eastAsia"/>
          <w:sz w:val="24"/>
        </w:rPr>
        <w:t>4.所需清理修复工作的费用由采购人承担。</w:t>
      </w:r>
    </w:p>
    <w:p w:rsidR="00456AFF" w:rsidRDefault="00753A97">
      <w:pPr>
        <w:jc w:val="center"/>
        <w:rPr>
          <w:rFonts w:ascii="仿宋" w:eastAsia="仿宋" w:hAnsi="仿宋"/>
          <w:b/>
          <w:bCs/>
        </w:rPr>
      </w:pPr>
      <w:r>
        <w:br w:type="page"/>
      </w:r>
      <w:r>
        <w:rPr>
          <w:rFonts w:ascii="仿宋" w:eastAsia="仿宋" w:hAnsi="仿宋" w:hint="eastAsia"/>
          <w:b/>
          <w:bCs/>
        </w:rPr>
        <w:lastRenderedPageBreak/>
        <w:t>年月日常管理养护考核评分表</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44"/>
        <w:gridCol w:w="5666"/>
        <w:gridCol w:w="1195"/>
        <w:gridCol w:w="789"/>
      </w:tblGrid>
      <w:tr w:rsidR="00456AFF">
        <w:trPr>
          <w:trHeight w:val="647"/>
        </w:trPr>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序号</w:t>
            </w:r>
          </w:p>
        </w:tc>
        <w:tc>
          <w:tcPr>
            <w:tcW w:w="1644" w:type="dxa"/>
            <w:noWrap/>
            <w:vAlign w:val="center"/>
          </w:tcPr>
          <w:p w:rsidR="00456AFF" w:rsidRDefault="00753A97">
            <w:pPr>
              <w:spacing w:line="560" w:lineRule="exact"/>
              <w:ind w:firstLine="420"/>
              <w:jc w:val="center"/>
              <w:rPr>
                <w:rFonts w:ascii="仿宋" w:eastAsia="仿宋" w:hAnsi="仿宋"/>
                <w:sz w:val="21"/>
                <w:szCs w:val="21"/>
              </w:rPr>
            </w:pPr>
            <w:r>
              <w:rPr>
                <w:rFonts w:ascii="仿宋" w:eastAsia="仿宋" w:hAnsi="仿宋" w:hint="eastAsia"/>
                <w:sz w:val="21"/>
                <w:szCs w:val="21"/>
              </w:rPr>
              <w:t>考核内容</w:t>
            </w:r>
          </w:p>
        </w:tc>
        <w:tc>
          <w:tcPr>
            <w:tcW w:w="5666" w:type="dxa"/>
            <w:noWrap/>
            <w:vAlign w:val="center"/>
          </w:tcPr>
          <w:p w:rsidR="00456AFF" w:rsidRDefault="00753A97">
            <w:pPr>
              <w:spacing w:line="560" w:lineRule="exact"/>
              <w:ind w:firstLine="420"/>
              <w:jc w:val="center"/>
              <w:rPr>
                <w:rFonts w:ascii="仿宋" w:eastAsia="仿宋" w:hAnsi="仿宋"/>
                <w:sz w:val="21"/>
                <w:szCs w:val="21"/>
              </w:rPr>
            </w:pPr>
            <w:r>
              <w:rPr>
                <w:rFonts w:ascii="仿宋" w:eastAsia="仿宋" w:hAnsi="仿宋" w:hint="eastAsia"/>
                <w:sz w:val="21"/>
                <w:szCs w:val="21"/>
              </w:rPr>
              <w:t>扣分原则</w:t>
            </w:r>
          </w:p>
        </w:tc>
        <w:tc>
          <w:tcPr>
            <w:tcW w:w="119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扣分情况</w:t>
            </w:r>
          </w:p>
        </w:tc>
        <w:tc>
          <w:tcPr>
            <w:tcW w:w="789"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备注</w:t>
            </w: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1</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工程巡查</w:t>
            </w:r>
          </w:p>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（20分）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未按规定频率巡查的每少巡查1次扣1分，未按规定巡查路线巡查的每次扣0.5分,巡查走形式，不认真巡查或巡查中未发现安全隐患或违章行为的每次扣2分。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2</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绿化养护</w:t>
            </w:r>
          </w:p>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（20分）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管理区域树木歪斜、倒伏而未扶直支撑的，每发现一株扣0.2分；树木被偷盗每1株扣0.2分；出现病虫害每10株扣0.2分；修剪不符合要求的每10株扣0.2分；刷白不符合要求的每10株扣0.2分。除草不符合要求的每处扣0.2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3</w:t>
            </w:r>
          </w:p>
        </w:tc>
        <w:tc>
          <w:tcPr>
            <w:tcW w:w="1644"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环境卫生</w:t>
            </w:r>
          </w:p>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（20分）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绿地、防汛道路、护坡、排水沟等养护区域内有明显杂物，影响环境，发现一次扣1分。将修剪、除草工作的杂草、树枝等塞在管理区域不外运的的每处扣1分。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4</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服务指令</w:t>
            </w:r>
          </w:p>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（20分）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对于采购人提出的开展工程维修、清障等各种指令延迟执行的每次扣2分，拒不执行的每次扣10分，未在规定时间内完成的扣3分，完成质量不符合要求的扣1分。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5</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养护资料</w:t>
            </w:r>
          </w:p>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（2分）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月度养护管理计划和月度总结等未及时上报或不完整的每项扣1分。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6</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形象面貌</w:t>
            </w:r>
          </w:p>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（3分）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在巡查、绿化养护、清障、维修等作业时，未穿着反光条安全背心或工作服的每发现1次/人扣0.5分。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c>
          <w:tcPr>
            <w:tcW w:w="675" w:type="dxa"/>
            <w:noWrap/>
            <w:vAlign w:val="center"/>
          </w:tcPr>
          <w:p w:rsidR="00456AFF" w:rsidRDefault="00753A97">
            <w:pPr>
              <w:spacing w:line="560" w:lineRule="exact"/>
              <w:jc w:val="center"/>
              <w:rPr>
                <w:rFonts w:ascii="仿宋" w:eastAsia="仿宋" w:hAnsi="仿宋"/>
                <w:sz w:val="21"/>
                <w:szCs w:val="21"/>
              </w:rPr>
            </w:pPr>
            <w:r>
              <w:rPr>
                <w:rFonts w:ascii="仿宋" w:eastAsia="仿宋" w:hAnsi="仿宋" w:hint="eastAsia"/>
                <w:sz w:val="21"/>
                <w:szCs w:val="21"/>
              </w:rPr>
              <w:t>7</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安全生产</w:t>
            </w:r>
          </w:p>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（15分）</w:t>
            </w:r>
          </w:p>
        </w:tc>
        <w:tc>
          <w:tcPr>
            <w:tcW w:w="5666"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发现安全隐患不处理的每次扣10分，未及时整改的，每次扣5分，整改不到位的，每次扣2分。</w:t>
            </w: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r w:rsidR="00456AFF">
        <w:trPr>
          <w:trHeight w:val="1083"/>
        </w:trPr>
        <w:tc>
          <w:tcPr>
            <w:tcW w:w="675" w:type="dxa"/>
            <w:noWrap/>
            <w:vAlign w:val="center"/>
          </w:tcPr>
          <w:p w:rsidR="00456AFF" w:rsidRDefault="00753A97">
            <w:pPr>
              <w:spacing w:line="560" w:lineRule="exact"/>
              <w:rPr>
                <w:rFonts w:ascii="仿宋" w:eastAsia="仿宋" w:hAnsi="仿宋"/>
                <w:sz w:val="21"/>
                <w:szCs w:val="21"/>
              </w:rPr>
            </w:pPr>
            <w:r>
              <w:rPr>
                <w:rFonts w:ascii="仿宋" w:eastAsia="仿宋" w:hAnsi="仿宋" w:hint="eastAsia"/>
                <w:sz w:val="21"/>
                <w:szCs w:val="21"/>
              </w:rPr>
              <w:t>合计</w:t>
            </w:r>
          </w:p>
        </w:tc>
        <w:tc>
          <w:tcPr>
            <w:tcW w:w="1644" w:type="dxa"/>
            <w:noWrap/>
            <w:vAlign w:val="center"/>
          </w:tcPr>
          <w:p w:rsidR="00456AFF" w:rsidRDefault="00753A97">
            <w:pPr>
              <w:spacing w:line="560" w:lineRule="exact"/>
              <w:ind w:firstLine="420"/>
              <w:rPr>
                <w:rFonts w:ascii="仿宋" w:eastAsia="仿宋" w:hAnsi="仿宋"/>
                <w:sz w:val="21"/>
                <w:szCs w:val="21"/>
              </w:rPr>
            </w:pPr>
            <w:r>
              <w:rPr>
                <w:rFonts w:ascii="仿宋" w:eastAsia="仿宋" w:hAnsi="仿宋" w:hint="eastAsia"/>
                <w:sz w:val="21"/>
                <w:szCs w:val="21"/>
              </w:rPr>
              <w:t>100分</w:t>
            </w:r>
          </w:p>
        </w:tc>
        <w:tc>
          <w:tcPr>
            <w:tcW w:w="5666" w:type="dxa"/>
            <w:noWrap/>
            <w:vAlign w:val="center"/>
          </w:tcPr>
          <w:p w:rsidR="00456AFF" w:rsidRDefault="00456AFF">
            <w:pPr>
              <w:spacing w:line="560" w:lineRule="exact"/>
              <w:ind w:firstLine="420"/>
              <w:rPr>
                <w:rFonts w:ascii="仿宋" w:eastAsia="仿宋" w:hAnsi="仿宋"/>
                <w:sz w:val="21"/>
                <w:szCs w:val="21"/>
              </w:rPr>
            </w:pPr>
          </w:p>
        </w:tc>
        <w:tc>
          <w:tcPr>
            <w:tcW w:w="1195" w:type="dxa"/>
            <w:noWrap/>
            <w:vAlign w:val="center"/>
          </w:tcPr>
          <w:p w:rsidR="00456AFF" w:rsidRDefault="00456AFF">
            <w:pPr>
              <w:spacing w:line="560" w:lineRule="exact"/>
              <w:ind w:firstLine="420"/>
              <w:rPr>
                <w:rFonts w:ascii="仿宋" w:eastAsia="仿宋" w:hAnsi="仿宋"/>
                <w:sz w:val="21"/>
                <w:szCs w:val="21"/>
              </w:rPr>
            </w:pPr>
          </w:p>
        </w:tc>
        <w:tc>
          <w:tcPr>
            <w:tcW w:w="789" w:type="dxa"/>
            <w:noWrap/>
            <w:vAlign w:val="center"/>
          </w:tcPr>
          <w:p w:rsidR="00456AFF" w:rsidRDefault="00456AFF">
            <w:pPr>
              <w:spacing w:line="560" w:lineRule="exact"/>
              <w:ind w:firstLine="420"/>
              <w:rPr>
                <w:rFonts w:ascii="仿宋" w:eastAsia="仿宋" w:hAnsi="仿宋"/>
                <w:sz w:val="21"/>
                <w:szCs w:val="21"/>
              </w:rPr>
            </w:pPr>
          </w:p>
        </w:tc>
      </w:tr>
    </w:tbl>
    <w:p w:rsidR="00456AFF" w:rsidRDefault="00456AFF">
      <w:pPr>
        <w:jc w:val="left"/>
        <w:rPr>
          <w:rFonts w:ascii="宋体" w:hAnsi="宋体" w:cs="宋体"/>
          <w:sz w:val="24"/>
        </w:rPr>
      </w:pPr>
    </w:p>
    <w:p w:rsidR="00456AFF" w:rsidRDefault="00753A97">
      <w:pPr>
        <w:spacing w:line="560" w:lineRule="exact"/>
        <w:ind w:firstLine="420"/>
        <w:jc w:val="center"/>
        <w:rPr>
          <w:rFonts w:ascii="宋体" w:hAnsi="宋体" w:cs="宋体"/>
          <w:b/>
          <w:bCs/>
          <w:sz w:val="24"/>
        </w:rPr>
      </w:pPr>
      <w:r>
        <w:rPr>
          <w:rFonts w:ascii="宋体" w:hAnsi="宋体" w:cs="宋体" w:hint="eastAsia"/>
          <w:b/>
          <w:bCs/>
          <w:sz w:val="24"/>
        </w:rPr>
        <w:lastRenderedPageBreak/>
        <w:t>考核办法</w:t>
      </w:r>
    </w:p>
    <w:p w:rsidR="00456AFF" w:rsidRDefault="00753A97">
      <w:pPr>
        <w:spacing w:line="560" w:lineRule="exact"/>
        <w:ind w:firstLine="420"/>
        <w:rPr>
          <w:rFonts w:ascii="宋体" w:hAnsi="宋体" w:cs="宋体"/>
          <w:b/>
          <w:bCs/>
          <w:sz w:val="24"/>
        </w:rPr>
      </w:pPr>
      <w:r>
        <w:rPr>
          <w:rFonts w:ascii="宋体" w:hAnsi="宋体" w:cs="宋体" w:hint="eastAsia"/>
          <w:b/>
          <w:bCs/>
          <w:sz w:val="24"/>
        </w:rPr>
        <w:t xml:space="preserve">一、考核方式： </w:t>
      </w:r>
    </w:p>
    <w:p w:rsidR="00456AFF" w:rsidRDefault="00753A97">
      <w:pPr>
        <w:spacing w:line="560" w:lineRule="exact"/>
        <w:ind w:firstLine="420"/>
        <w:rPr>
          <w:rFonts w:ascii="宋体" w:hAnsi="宋体" w:cs="宋体"/>
          <w:b/>
          <w:bCs/>
          <w:sz w:val="24"/>
        </w:rPr>
      </w:pPr>
      <w:r>
        <w:rPr>
          <w:rFonts w:ascii="宋体" w:hAnsi="宋体" w:cs="宋体" w:hint="eastAsia"/>
          <w:b/>
          <w:bCs/>
          <w:sz w:val="24"/>
        </w:rPr>
        <w:t>（1）总则：按实计量项，供应商须按运管平台内的指令及时完成相应工作，完工后经采购人单位组织验收。对于不经过采购人同意，擅自施工完成的工程量，采购人单位不予计量。</w:t>
      </w:r>
    </w:p>
    <w:p w:rsidR="00456AFF" w:rsidRDefault="00753A97">
      <w:pPr>
        <w:spacing w:line="560" w:lineRule="exact"/>
        <w:ind w:firstLine="420"/>
        <w:rPr>
          <w:rFonts w:ascii="宋体" w:hAnsi="宋体" w:cs="宋体"/>
          <w:sz w:val="24"/>
        </w:rPr>
      </w:pPr>
      <w:r>
        <w:rPr>
          <w:rFonts w:ascii="宋体" w:hAnsi="宋体" w:cs="宋体" w:hint="eastAsia"/>
          <w:sz w:val="24"/>
        </w:rPr>
        <w:t>（2）严格按照《技术标准和要求》《管理养护考核评分表》进行考核。</w:t>
      </w:r>
    </w:p>
    <w:p w:rsidR="00456AFF" w:rsidRDefault="00753A97">
      <w:pPr>
        <w:spacing w:line="560" w:lineRule="exact"/>
        <w:ind w:firstLine="420"/>
        <w:rPr>
          <w:rFonts w:ascii="宋体" w:hAnsi="宋体" w:cs="宋体"/>
          <w:sz w:val="24"/>
        </w:rPr>
      </w:pPr>
      <w:r>
        <w:rPr>
          <w:rFonts w:ascii="宋体" w:hAnsi="宋体" w:cs="宋体" w:hint="eastAsia"/>
          <w:sz w:val="24"/>
        </w:rPr>
        <w:t xml:space="preserve">考核为采购人单位自行组织考核小组，每月分别对供应商合同范围内的日常维修养护内容进行考核。    </w:t>
      </w:r>
    </w:p>
    <w:p w:rsidR="00456AFF" w:rsidRDefault="00753A97">
      <w:pPr>
        <w:spacing w:line="560" w:lineRule="exact"/>
        <w:ind w:firstLine="420"/>
        <w:rPr>
          <w:rFonts w:ascii="宋体" w:hAnsi="宋体" w:cs="宋体"/>
          <w:sz w:val="24"/>
        </w:rPr>
      </w:pPr>
      <w:r>
        <w:rPr>
          <w:rFonts w:ascii="宋体" w:hAnsi="宋体" w:cs="宋体" w:hint="eastAsia"/>
          <w:sz w:val="24"/>
        </w:rPr>
        <w:t xml:space="preserve">整改复检考核：供应商根据当月考核评分表内记录的扣分情况，限时整改，供应商整改完成后书面向采购人提出交整改复检报告，由采购人组织整改复检。复检3次以上仍不合格的，则有权将作为企业不良行为上报上级主管部门作出相应处理。复检5次以上仍不合格的可单方面终止合同。 </w:t>
      </w:r>
    </w:p>
    <w:p w:rsidR="00456AFF" w:rsidRDefault="00456AFF">
      <w:pPr>
        <w:spacing w:line="560" w:lineRule="exact"/>
        <w:rPr>
          <w:rFonts w:ascii="宋体" w:hAnsi="宋体" w:cs="宋体"/>
          <w:sz w:val="24"/>
        </w:rPr>
      </w:pPr>
    </w:p>
    <w:p w:rsidR="00456AFF" w:rsidRDefault="00456AFF">
      <w:pPr>
        <w:pStyle w:val="a0"/>
        <w:rPr>
          <w:rFonts w:cs="宋体"/>
          <w:sz w:val="24"/>
        </w:rPr>
      </w:pPr>
    </w:p>
    <w:p w:rsidR="00456AFF" w:rsidRDefault="00456AFF">
      <w:pPr>
        <w:pStyle w:val="a4"/>
        <w:ind w:firstLine="240"/>
        <w:rPr>
          <w:rFonts w:cs="宋体"/>
          <w:sz w:val="24"/>
        </w:rPr>
      </w:pPr>
    </w:p>
    <w:p w:rsidR="00456AFF" w:rsidRDefault="00456AFF">
      <w:pPr>
        <w:rPr>
          <w:rFonts w:ascii="宋体" w:hAnsi="宋体" w:cs="宋体"/>
          <w:sz w:val="24"/>
        </w:rPr>
      </w:pPr>
    </w:p>
    <w:p w:rsidR="00456AFF" w:rsidRDefault="00456AFF">
      <w:pPr>
        <w:pStyle w:val="a0"/>
        <w:rPr>
          <w:rFonts w:cs="宋体"/>
          <w:sz w:val="24"/>
        </w:rPr>
      </w:pPr>
    </w:p>
    <w:p w:rsidR="00456AFF" w:rsidRDefault="00456AFF">
      <w:pPr>
        <w:pStyle w:val="a4"/>
        <w:ind w:firstLine="240"/>
        <w:rPr>
          <w:rFonts w:cs="宋体"/>
          <w:sz w:val="24"/>
        </w:rPr>
      </w:pPr>
    </w:p>
    <w:p w:rsidR="00456AFF" w:rsidRDefault="00456AFF">
      <w:pPr>
        <w:rPr>
          <w:rFonts w:ascii="宋体" w:hAnsi="宋体" w:cs="宋体"/>
          <w:sz w:val="24"/>
        </w:rPr>
      </w:pPr>
    </w:p>
    <w:p w:rsidR="00456AFF" w:rsidRDefault="00456AFF">
      <w:pPr>
        <w:pStyle w:val="a0"/>
        <w:rPr>
          <w:rFonts w:cs="宋体"/>
          <w:sz w:val="24"/>
        </w:rPr>
      </w:pPr>
    </w:p>
    <w:p w:rsidR="00456AFF" w:rsidRDefault="00456AFF">
      <w:pPr>
        <w:pStyle w:val="a4"/>
        <w:ind w:firstLine="240"/>
        <w:rPr>
          <w:rFonts w:cs="宋体"/>
          <w:sz w:val="24"/>
        </w:rPr>
      </w:pPr>
    </w:p>
    <w:p w:rsidR="00456AFF" w:rsidRDefault="00456AFF">
      <w:pPr>
        <w:rPr>
          <w:rFonts w:ascii="宋体" w:hAnsi="宋体" w:cs="宋体"/>
          <w:sz w:val="24"/>
        </w:rPr>
      </w:pPr>
    </w:p>
    <w:p w:rsidR="00456AFF" w:rsidRDefault="00456AFF">
      <w:pPr>
        <w:pStyle w:val="a0"/>
        <w:rPr>
          <w:rFonts w:cs="宋体"/>
          <w:sz w:val="24"/>
        </w:rPr>
      </w:pPr>
    </w:p>
    <w:p w:rsidR="00456AFF" w:rsidRDefault="00456AFF">
      <w:pPr>
        <w:pStyle w:val="a4"/>
        <w:ind w:firstLine="280"/>
      </w:pPr>
    </w:p>
    <w:p w:rsidR="00456AFF" w:rsidRDefault="00753A97">
      <w:pPr>
        <w:rPr>
          <w:rFonts w:ascii="宋体" w:hAnsi="宋体" w:cs="宋体"/>
          <w:sz w:val="24"/>
        </w:rPr>
      </w:pPr>
      <w:r>
        <w:rPr>
          <w:rFonts w:ascii="宋体" w:hAnsi="宋体" w:cs="宋体" w:hint="eastAsia"/>
          <w:sz w:val="24"/>
        </w:rPr>
        <w:t>波形栏杆：采用Grb-B-4E波形护栏，立柱间距为4m，波形护栏全部构件均应进行热浸镀锌处理，各部尺寸及技术指标均应满足《公路波形梁钢护栏》（JT/T 281-2007）及其他现行规范的要求。护栏横梁搭接方向应与行车方向保持一致。</w:t>
      </w:r>
    </w:p>
    <w:p w:rsidR="00456AFF" w:rsidRDefault="00456AFF">
      <w:pPr>
        <w:rPr>
          <w:rFonts w:ascii="宋体" w:hAnsi="宋体" w:cs="宋体"/>
          <w:sz w:val="24"/>
        </w:rPr>
      </w:pPr>
    </w:p>
    <w:p w:rsidR="00456AFF" w:rsidRDefault="0074757A">
      <w:pPr>
        <w:rPr>
          <w:rFonts w:ascii="宋体" w:hAnsi="宋体" w:cs="宋体"/>
          <w:sz w:val="24"/>
        </w:rPr>
      </w:pPr>
      <w:r>
        <w:lastRenderedPageBreak/>
        <w:pict>
          <v:group id="_x0000_s1027" style="position:absolute;left:0;text-align:left;margin-left:93.5pt;margin-top:-16.75pt;width:420.15pt;height:158.35pt;z-index:-251651072;mso-position-horizontal-relative:page" coordorigin="2552,2806" coordsize="7490" o:gfxdata="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77" o:spid="_x0000_s1030" type="#_x0000_t75" style="position:absolute;left:7692;top:4913;width:2350;height:699" o:gfxdata="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idiUugAAANsA&#10;AAAPAAAAAAAAAAEAIAAAACIAAABkcnMvZG93bnJldi54bWxQSwECFAAUAAAACACHTuJAMy8FnjsA&#10;AAA5AAAAEAAAAAAAAAABACAAAAAJAQAAZHJzL3NoYXBleG1sLnhtbFBLBQYAAAAABgAGAFsBAACz&#10;AwAAAAA=&#10;">
              <v:imagedata r:id="rId25" o:title=""/>
            </v:shape>
            <v:shape id="图片 478" o:spid="_x0000_s1029" type="#_x0000_t75" style="position:absolute;left:2552;top:2805;width:5191;height:2493" o:gfxdata="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sfTK5AAAA2wAA&#10;AA8AAAAAAAAAAQAgAAAAIgAAAGRycy9kb3ducmV2LnhtbFBLAQIUABQAAAAIAIdO4kAzLwWeOwAA&#10;ADkAAAAQAAAAAAAAAAEAIAAAAAgBAABkcnMvc2hhcGV4bWwueG1sUEsFBgAAAAAGAAYAWwEAALID&#10;AAAAAA==&#10;">
              <v:imagedata r:id="rId26" o:title=""/>
            </v:shape>
            <v:shape id="图片 479" o:spid="_x0000_s1028" type="#_x0000_t75" style="position:absolute;left:5261;top:5450;width:342;height:198" o:gfxdata="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BD6r4A&#10;AADbAAAADwAAAAAAAAABACAAAAAiAAAAZHJzL2Rvd25yZXYueG1sUEsBAhQAFAAAAAgAh07iQDMv&#10;BZ47AAAAOQAAABAAAAAAAAAAAQAgAAAADQEAAGRycy9zaGFwZXhtbC54bWxQSwUGAAAAAAYABgBb&#10;AQAAtwMAAAAA&#10;">
              <v:imagedata r:id="rId27" o:title=""/>
            </v:shape>
            <w10:wrap type="topAndBottom" anchorx="page"/>
            <w10:anchorlock/>
          </v:group>
        </w:pict>
      </w:r>
      <w:r w:rsidR="00753A97">
        <w:rPr>
          <w:noProof/>
          <w:sz w:val="8"/>
        </w:rPr>
        <w:drawing>
          <wp:anchor distT="0" distB="0" distL="114300" distR="114300" simplePos="0" relativeHeight="251663360" behindDoc="0" locked="1" layoutInCell="1" allowOverlap="1">
            <wp:simplePos x="0" y="0"/>
            <wp:positionH relativeFrom="page">
              <wp:posOffset>1243965</wp:posOffset>
            </wp:positionH>
            <wp:positionV relativeFrom="paragraph">
              <wp:posOffset>205105</wp:posOffset>
            </wp:positionV>
            <wp:extent cx="1753235" cy="2507615"/>
            <wp:effectExtent l="19050" t="0" r="0" b="0"/>
            <wp:wrapNone/>
            <wp:docPr id="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a:picLocks noChangeAspect="1" noChangeArrowheads="1"/>
                    </pic:cNvPicPr>
                  </pic:nvPicPr>
                  <pic:blipFill>
                    <a:blip r:embed="rId28"/>
                    <a:srcRect/>
                    <a:stretch>
                      <a:fillRect/>
                    </a:stretch>
                  </pic:blipFill>
                  <pic:spPr>
                    <a:xfrm>
                      <a:off x="0" y="0"/>
                      <a:ext cx="1753235" cy="2507615"/>
                    </a:xfrm>
                    <a:prstGeom prst="rect">
                      <a:avLst/>
                    </a:prstGeom>
                    <a:noFill/>
                    <a:ln w="9525">
                      <a:noFill/>
                      <a:miter lim="800000"/>
                      <a:headEnd/>
                      <a:tailEnd/>
                    </a:ln>
                  </pic:spPr>
                </pic:pic>
              </a:graphicData>
            </a:graphic>
          </wp:anchor>
        </w:drawing>
      </w:r>
      <w:r w:rsidR="00753A97">
        <w:rPr>
          <w:noProof/>
        </w:rPr>
        <w:drawing>
          <wp:anchor distT="0" distB="0" distL="114300" distR="114300" simplePos="0" relativeHeight="251664384" behindDoc="0" locked="1" layoutInCell="1" allowOverlap="1">
            <wp:simplePos x="0" y="0"/>
            <wp:positionH relativeFrom="page">
              <wp:posOffset>1376045</wp:posOffset>
            </wp:positionH>
            <wp:positionV relativeFrom="paragraph">
              <wp:posOffset>5057140</wp:posOffset>
            </wp:positionV>
            <wp:extent cx="4837430" cy="1944370"/>
            <wp:effectExtent l="19050" t="0" r="1270" b="0"/>
            <wp:wrapTopAndBottom/>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pic:cNvPicPr>
                      <a:picLocks noChangeAspect="1" noChangeArrowheads="1"/>
                    </pic:cNvPicPr>
                  </pic:nvPicPr>
                  <pic:blipFill>
                    <a:blip r:embed="rId29"/>
                    <a:srcRect/>
                    <a:stretch>
                      <a:fillRect/>
                    </a:stretch>
                  </pic:blipFill>
                  <pic:spPr>
                    <a:xfrm>
                      <a:off x="0" y="0"/>
                      <a:ext cx="4837430" cy="1944370"/>
                    </a:xfrm>
                    <a:prstGeom prst="rect">
                      <a:avLst/>
                    </a:prstGeom>
                    <a:noFill/>
                    <a:ln w="9525">
                      <a:noFill/>
                      <a:miter lim="800000"/>
                      <a:headEnd/>
                      <a:tailEnd/>
                    </a:ln>
                  </pic:spPr>
                </pic:pic>
              </a:graphicData>
            </a:graphic>
          </wp:anchor>
        </w:drawing>
      </w:r>
    </w:p>
    <w:sectPr w:rsidR="00456AFF" w:rsidSect="00456AFF">
      <w:pgSz w:w="11906" w:h="16838"/>
      <w:pgMar w:top="1417" w:right="1417" w:bottom="1417" w:left="141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7A" w:rsidRDefault="0074757A" w:rsidP="00456AFF">
      <w:r>
        <w:separator/>
      </w:r>
    </w:p>
  </w:endnote>
  <w:endnote w:type="continuationSeparator" w:id="0">
    <w:p w:rsidR="0074757A" w:rsidRDefault="0074757A" w:rsidP="0045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_x000B__x000C_">
    <w:altName w:val="汉仪叶叶相思体简"/>
    <w:charset w:val="00"/>
    <w:family w:val="roman"/>
    <w:pitch w:val="default"/>
    <w:sig w:usb0="00000000" w:usb1="00000000" w:usb2="00000000" w:usb3="00000000" w:csb0="00000001" w:csb1="00000000"/>
  </w:font>
  <w:font w:name="Verdana">
    <w:altName w:val="DejaVu Sans"/>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BPAIOJ+TimesNewRomanPSMT">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FF" w:rsidRDefault="001637F9">
    <w:pPr>
      <w:pStyle w:val="af7"/>
      <w:framePr w:wrap="around" w:vAnchor="text" w:hAnchor="margin" w:xAlign="right" w:y="1"/>
      <w:rPr>
        <w:rStyle w:val="aff5"/>
      </w:rPr>
    </w:pPr>
    <w:r>
      <w:fldChar w:fldCharType="begin"/>
    </w:r>
    <w:r w:rsidR="00753A97">
      <w:rPr>
        <w:rStyle w:val="aff5"/>
      </w:rPr>
      <w:instrText xml:space="preserve">PAGE  </w:instrText>
    </w:r>
    <w:r>
      <w:fldChar w:fldCharType="end"/>
    </w:r>
  </w:p>
  <w:p w:rsidR="00456AFF" w:rsidRDefault="00456AFF">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FF" w:rsidRDefault="0074757A">
    <w:pPr>
      <w:pStyle w:val="af7"/>
      <w:jc w:val="center"/>
      <w:rPr>
        <w:rFonts w:ascii="宋体" w:hAnsi="宋体"/>
        <w:sz w:val="24"/>
        <w:szCs w:val="24"/>
      </w:rPr>
    </w:pPr>
    <w:r>
      <w:rPr>
        <w:sz w:val="24"/>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10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3x0sk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iJI5bnPj554/zr8fzw3fy&#10;JuvTB6gx7S5gYhre+wG3ZvYDOjPtQUWbv0iIYByhThd15ZCIyI9Wy9WqwpDA2HxBfPb0PERIH6S3&#10;JBsNjTi+oio/foI0ps4puZrzt9qYMkLj/nIgZvaw3PvYY7bSsBsmQjvfnpBPj5NvqMNFp8R8dCgs&#10;9pdmI87GbjYOIep9V7Yo14Pw7pCwidJbrjDCToVxZIXdtF55J/68l6ynX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ffHSyQEAAJoDAAAOAAAAAAAAAAEAIAAAAB4BAABkcnMvZTJvRG9j&#10;LnhtbFBLBQYAAAAABgAGAFkBAABZBQAAAAA=&#10;" filled="f" stroked="f">
          <v:textbox style="mso-fit-shape-to-text:t" inset="0,0,0,0">
            <w:txbxContent>
              <w:p w:rsidR="00456AFF" w:rsidRDefault="00753A97">
                <w:pPr>
                  <w:pStyle w:val="af7"/>
                </w:pPr>
                <w:r>
                  <w:rPr>
                    <w:rFonts w:hint="eastAsia"/>
                  </w:rPr>
                  <w:t>第</w:t>
                </w:r>
                <w:r>
                  <w:rPr>
                    <w:rFonts w:hint="eastAsia"/>
                  </w:rPr>
                  <w:t xml:space="preserve"> </w:t>
                </w:r>
                <w:r w:rsidR="001637F9">
                  <w:fldChar w:fldCharType="begin"/>
                </w:r>
                <w:r>
                  <w:instrText xml:space="preserve"> PAGE  \* MERGEFORMAT </w:instrText>
                </w:r>
                <w:r w:rsidR="001637F9">
                  <w:fldChar w:fldCharType="separate"/>
                </w:r>
                <w:r w:rsidR="00501403">
                  <w:rPr>
                    <w:noProof/>
                  </w:rPr>
                  <w:t>17</w:t>
                </w:r>
                <w:r w:rsidR="001637F9">
                  <w:fldChar w:fldCharType="end"/>
                </w:r>
                <w:r>
                  <w:rPr>
                    <w:rFonts w:hint="eastAsia"/>
                  </w:rPr>
                  <w:t xml:space="preserve"> </w:t>
                </w:r>
                <w:r>
                  <w:rPr>
                    <w:rFonts w:hint="eastAsia"/>
                  </w:rP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21" w:rsidRDefault="00CD0621">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7A" w:rsidRDefault="0074757A" w:rsidP="00456AFF">
      <w:r>
        <w:separator/>
      </w:r>
    </w:p>
  </w:footnote>
  <w:footnote w:type="continuationSeparator" w:id="0">
    <w:p w:rsidR="0074757A" w:rsidRDefault="0074757A" w:rsidP="00456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21" w:rsidRDefault="00CD0621">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FF" w:rsidRDefault="00753A97">
    <w:pPr>
      <w:adjustRightInd w:val="0"/>
      <w:snapToGrid w:val="0"/>
      <w:spacing w:line="700" w:lineRule="exact"/>
      <w:rPr>
        <w:kern w:val="0"/>
        <w:sz w:val="18"/>
        <w:szCs w:val="18"/>
        <w:u w:val="single"/>
      </w:rPr>
    </w:pPr>
    <w:r>
      <w:rPr>
        <w:rFonts w:hint="eastAsia"/>
        <w:kern w:val="0"/>
        <w:sz w:val="18"/>
        <w:szCs w:val="18"/>
        <w:u w:val="single"/>
      </w:rPr>
      <w:t>湖州市直属水利工程运行管理所</w:t>
    </w:r>
    <w:r>
      <w:rPr>
        <w:rFonts w:hint="eastAsia"/>
        <w:kern w:val="0"/>
        <w:sz w:val="18"/>
        <w:szCs w:val="18"/>
        <w:u w:val="single"/>
      </w:rPr>
      <w:t>2022-2023</w:t>
    </w:r>
    <w:r>
      <w:rPr>
        <w:rFonts w:hint="eastAsia"/>
        <w:kern w:val="0"/>
        <w:sz w:val="18"/>
        <w:szCs w:val="18"/>
        <w:u w:val="single"/>
      </w:rPr>
      <w:t>年大钱港等堤防维修养护项目</w:t>
    </w:r>
    <w:r>
      <w:rPr>
        <w:rFonts w:hint="eastAsia"/>
        <w:kern w:val="0"/>
        <w:sz w:val="18"/>
        <w:szCs w:val="18"/>
        <w:u w:val="single"/>
      </w:rPr>
      <w:t xml:space="preserve">                 </w:t>
    </w:r>
    <w:r>
      <w:rPr>
        <w:rFonts w:hint="eastAsia"/>
        <w:kern w:val="0"/>
        <w:sz w:val="18"/>
        <w:szCs w:val="18"/>
        <w:u w:val="single"/>
      </w:rPr>
      <w:t>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21" w:rsidRDefault="00CD0621">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F81E2"/>
    <w:multiLevelType w:val="singleLevel"/>
    <w:tmpl w:val="882F81E2"/>
    <w:lvl w:ilvl="0">
      <w:start w:val="14"/>
      <w:numFmt w:val="chineseCounting"/>
      <w:suff w:val="space"/>
      <w:lvlText w:val="第%1条"/>
      <w:lvlJc w:val="left"/>
      <w:rPr>
        <w:rFonts w:hint="eastAsia"/>
      </w:rPr>
    </w:lvl>
  </w:abstractNum>
  <w:abstractNum w:abstractNumId="1" w15:restartNumberingAfterBreak="0">
    <w:nsid w:val="C494455D"/>
    <w:multiLevelType w:val="singleLevel"/>
    <w:tmpl w:val="C494455D"/>
    <w:lvl w:ilvl="0">
      <w:start w:val="6"/>
      <w:numFmt w:val="chineseCounting"/>
      <w:suff w:val="space"/>
      <w:lvlText w:val="第%1章"/>
      <w:lvlJc w:val="left"/>
      <w:rPr>
        <w:rFonts w:hint="eastAsia"/>
      </w:rPr>
    </w:lvl>
  </w:abstractNum>
  <w:abstractNum w:abstractNumId="2" w15:restartNumberingAfterBreak="0">
    <w:nsid w:val="CC0C2B84"/>
    <w:multiLevelType w:val="singleLevel"/>
    <w:tmpl w:val="CC0C2B84"/>
    <w:lvl w:ilvl="0">
      <w:start w:val="8"/>
      <w:numFmt w:val="chineseCounting"/>
      <w:suff w:val="nothing"/>
      <w:lvlText w:val="%1、"/>
      <w:lvlJc w:val="left"/>
      <w:rPr>
        <w:rFonts w:hint="eastAsia"/>
        <w:lang w:val="en-US"/>
      </w:rPr>
    </w:lvl>
  </w:abstractNum>
  <w:abstractNum w:abstractNumId="3" w15:restartNumberingAfterBreak="0">
    <w:nsid w:val="0F3D47CE"/>
    <w:multiLevelType w:val="multilevel"/>
    <w:tmpl w:val="0F3D47CE"/>
    <w:lvl w:ilvl="0">
      <w:start w:val="2"/>
      <w:numFmt w:val="decimal"/>
      <w:lvlText w:val="%1、"/>
      <w:lvlJc w:val="left"/>
      <w:pPr>
        <w:ind w:left="360" w:hanging="360"/>
      </w:pPr>
      <w:rPr>
        <w:rFonts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A326FF"/>
    <w:multiLevelType w:val="multilevel"/>
    <w:tmpl w:val="12A326FF"/>
    <w:lvl w:ilvl="0">
      <w:start w:val="2"/>
      <w:numFmt w:val="decimal"/>
      <w:lvlText w:val="%1、"/>
      <w:lvlJc w:val="left"/>
      <w:pPr>
        <w:ind w:left="360" w:hanging="360"/>
      </w:pPr>
      <w:rPr>
        <w:rFonts w:cs="Times New Roman"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A65842"/>
    <w:multiLevelType w:val="multilevel"/>
    <w:tmpl w:val="32A65842"/>
    <w:lvl w:ilvl="0">
      <w:start w:val="2"/>
      <w:numFmt w:val="decimal"/>
      <w:lvlText w:val="%1、"/>
      <w:lvlJc w:val="left"/>
      <w:pPr>
        <w:ind w:left="516" w:hanging="5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777222F"/>
    <w:multiLevelType w:val="multilevel"/>
    <w:tmpl w:val="377722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7D8228F"/>
    <w:multiLevelType w:val="singleLevel"/>
    <w:tmpl w:val="47D8228F"/>
    <w:lvl w:ilvl="0">
      <w:start w:val="7"/>
      <w:numFmt w:val="chineseCounting"/>
      <w:suff w:val="space"/>
      <w:lvlText w:val="第%1章"/>
      <w:lvlJc w:val="left"/>
      <w:rPr>
        <w:rFonts w:hint="eastAsia"/>
      </w:rPr>
    </w:lvl>
  </w:abstractNum>
  <w:abstractNum w:abstractNumId="8" w15:restartNumberingAfterBreak="0">
    <w:nsid w:val="5898103A"/>
    <w:multiLevelType w:val="multilevel"/>
    <w:tmpl w:val="5898103A"/>
    <w:lvl w:ilvl="0">
      <w:start w:val="2"/>
      <w:numFmt w:val="decimal"/>
      <w:lvlText w:val="%1、"/>
      <w:lvlJc w:val="left"/>
      <w:pPr>
        <w:ind w:left="504" w:hanging="504"/>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DBD6780"/>
    <w:multiLevelType w:val="multilevel"/>
    <w:tmpl w:val="5DBD6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1247D14"/>
    <w:multiLevelType w:val="multilevel"/>
    <w:tmpl w:val="61247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D273A8"/>
    <w:multiLevelType w:val="multilevel"/>
    <w:tmpl w:val="69D273A8"/>
    <w:lvl w:ilvl="0">
      <w:start w:val="2"/>
      <w:numFmt w:val="decimal"/>
      <w:lvlText w:val="%1、"/>
      <w:lvlJc w:val="left"/>
      <w:pPr>
        <w:ind w:left="384" w:hanging="3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57B417D"/>
    <w:multiLevelType w:val="multilevel"/>
    <w:tmpl w:val="757B417D"/>
    <w:lvl w:ilvl="0">
      <w:start w:val="1"/>
      <w:numFmt w:val="japaneseCounting"/>
      <w:lvlText w:val="（%1）"/>
      <w:lvlJc w:val="left"/>
      <w:pPr>
        <w:tabs>
          <w:tab w:val="left" w:pos="1260"/>
        </w:tabs>
        <w:ind w:left="1260" w:hanging="720"/>
      </w:pPr>
      <w:rPr>
        <w:rFonts w:hint="default"/>
        <w:lang w:val="en-US"/>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2"/>
  </w:num>
  <w:num w:numId="2">
    <w:abstractNumId w:val="4"/>
  </w:num>
  <w:num w:numId="3">
    <w:abstractNumId w:val="3"/>
  </w:num>
  <w:num w:numId="4">
    <w:abstractNumId w:val="8"/>
  </w:num>
  <w:num w:numId="5">
    <w:abstractNumId w:val="2"/>
  </w:num>
  <w:num w:numId="6">
    <w:abstractNumId w:val="1"/>
  </w:num>
  <w:num w:numId="7">
    <w:abstractNumId w:val="11"/>
  </w:num>
  <w:num w:numId="8">
    <w:abstractNumId w:val="6"/>
  </w:num>
  <w:num w:numId="9">
    <w:abstractNumId w:val="9"/>
  </w:num>
  <w:num w:numId="10">
    <w:abstractNumId w:val="5"/>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05C"/>
    <w:rsid w:val="8FF5C094"/>
    <w:rsid w:val="97EF7C4F"/>
    <w:rsid w:val="ACBABA0F"/>
    <w:rsid w:val="AEFEDD83"/>
    <w:rsid w:val="B7BD8958"/>
    <w:rsid w:val="BAE42C2D"/>
    <w:rsid w:val="BEEF37B5"/>
    <w:rsid w:val="BFB79278"/>
    <w:rsid w:val="BFFD33FC"/>
    <w:rsid w:val="D6D73987"/>
    <w:rsid w:val="D7BE1DC5"/>
    <w:rsid w:val="DCAF2AAD"/>
    <w:rsid w:val="DDE7C4D2"/>
    <w:rsid w:val="DF67824A"/>
    <w:rsid w:val="ED7B0C5B"/>
    <w:rsid w:val="EDFB85A2"/>
    <w:rsid w:val="F7AB4521"/>
    <w:rsid w:val="F7C351E1"/>
    <w:rsid w:val="FBF45C20"/>
    <w:rsid w:val="FDF4C124"/>
    <w:rsid w:val="FDFFCF6A"/>
    <w:rsid w:val="FE7B986C"/>
    <w:rsid w:val="FF52B654"/>
    <w:rsid w:val="FF7CC7B6"/>
    <w:rsid w:val="FFBFB8AA"/>
    <w:rsid w:val="FFE6E86B"/>
    <w:rsid w:val="FFF3BB65"/>
    <w:rsid w:val="FFFC6887"/>
    <w:rsid w:val="000009E2"/>
    <w:rsid w:val="000018CF"/>
    <w:rsid w:val="0000258D"/>
    <w:rsid w:val="00003096"/>
    <w:rsid w:val="000048A6"/>
    <w:rsid w:val="00004A1E"/>
    <w:rsid w:val="0000540D"/>
    <w:rsid w:val="00006A48"/>
    <w:rsid w:val="00011328"/>
    <w:rsid w:val="00011C71"/>
    <w:rsid w:val="000133D5"/>
    <w:rsid w:val="00013D56"/>
    <w:rsid w:val="0001505B"/>
    <w:rsid w:val="0001548E"/>
    <w:rsid w:val="000201F8"/>
    <w:rsid w:val="0002112B"/>
    <w:rsid w:val="00023B87"/>
    <w:rsid w:val="000246AC"/>
    <w:rsid w:val="00025849"/>
    <w:rsid w:val="000270EB"/>
    <w:rsid w:val="00033F93"/>
    <w:rsid w:val="00034126"/>
    <w:rsid w:val="000341D6"/>
    <w:rsid w:val="0003549D"/>
    <w:rsid w:val="00036D18"/>
    <w:rsid w:val="00041202"/>
    <w:rsid w:val="00043CA6"/>
    <w:rsid w:val="000461C6"/>
    <w:rsid w:val="00047086"/>
    <w:rsid w:val="0004786D"/>
    <w:rsid w:val="00052522"/>
    <w:rsid w:val="0005261F"/>
    <w:rsid w:val="00053026"/>
    <w:rsid w:val="000547FA"/>
    <w:rsid w:val="00056B6F"/>
    <w:rsid w:val="000574CA"/>
    <w:rsid w:val="00057BE6"/>
    <w:rsid w:val="00057F4D"/>
    <w:rsid w:val="00060371"/>
    <w:rsid w:val="000613CB"/>
    <w:rsid w:val="00062BB5"/>
    <w:rsid w:val="0006517A"/>
    <w:rsid w:val="000665B6"/>
    <w:rsid w:val="00066810"/>
    <w:rsid w:val="00071244"/>
    <w:rsid w:val="000738E6"/>
    <w:rsid w:val="000753C6"/>
    <w:rsid w:val="000756FD"/>
    <w:rsid w:val="00077D73"/>
    <w:rsid w:val="0008056D"/>
    <w:rsid w:val="00080D44"/>
    <w:rsid w:val="0008337E"/>
    <w:rsid w:val="00085350"/>
    <w:rsid w:val="000863C0"/>
    <w:rsid w:val="0008692A"/>
    <w:rsid w:val="00086E90"/>
    <w:rsid w:val="00092F64"/>
    <w:rsid w:val="000943CC"/>
    <w:rsid w:val="00095462"/>
    <w:rsid w:val="00095A03"/>
    <w:rsid w:val="0009620F"/>
    <w:rsid w:val="00096456"/>
    <w:rsid w:val="00096C9F"/>
    <w:rsid w:val="00096D4E"/>
    <w:rsid w:val="00096E11"/>
    <w:rsid w:val="0009759E"/>
    <w:rsid w:val="000A0579"/>
    <w:rsid w:val="000A0955"/>
    <w:rsid w:val="000A277C"/>
    <w:rsid w:val="000A4579"/>
    <w:rsid w:val="000A57F5"/>
    <w:rsid w:val="000A7EE4"/>
    <w:rsid w:val="000B0890"/>
    <w:rsid w:val="000B0A82"/>
    <w:rsid w:val="000B1486"/>
    <w:rsid w:val="000B1DDC"/>
    <w:rsid w:val="000B5F02"/>
    <w:rsid w:val="000C0668"/>
    <w:rsid w:val="000C0E18"/>
    <w:rsid w:val="000C2179"/>
    <w:rsid w:val="000C35C6"/>
    <w:rsid w:val="000C5551"/>
    <w:rsid w:val="000C66CF"/>
    <w:rsid w:val="000D1ABC"/>
    <w:rsid w:val="000D3086"/>
    <w:rsid w:val="000D58A9"/>
    <w:rsid w:val="000D5C05"/>
    <w:rsid w:val="000D5F20"/>
    <w:rsid w:val="000D693A"/>
    <w:rsid w:val="000D7DCD"/>
    <w:rsid w:val="000E05CF"/>
    <w:rsid w:val="000E0E10"/>
    <w:rsid w:val="000E13EA"/>
    <w:rsid w:val="000E24D2"/>
    <w:rsid w:val="000E37C1"/>
    <w:rsid w:val="000E3DDA"/>
    <w:rsid w:val="000E4DD6"/>
    <w:rsid w:val="000E4F03"/>
    <w:rsid w:val="000E513E"/>
    <w:rsid w:val="000E668D"/>
    <w:rsid w:val="000E6AF3"/>
    <w:rsid w:val="000E7C11"/>
    <w:rsid w:val="000F0278"/>
    <w:rsid w:val="000F21B2"/>
    <w:rsid w:val="000F27DE"/>
    <w:rsid w:val="000F3372"/>
    <w:rsid w:val="000F3F09"/>
    <w:rsid w:val="000F3F42"/>
    <w:rsid w:val="000F48C8"/>
    <w:rsid w:val="000F4A15"/>
    <w:rsid w:val="000F621F"/>
    <w:rsid w:val="000F7ADC"/>
    <w:rsid w:val="00100036"/>
    <w:rsid w:val="00100D07"/>
    <w:rsid w:val="0010105A"/>
    <w:rsid w:val="00102218"/>
    <w:rsid w:val="001034A4"/>
    <w:rsid w:val="001109DD"/>
    <w:rsid w:val="00112735"/>
    <w:rsid w:val="00112C83"/>
    <w:rsid w:val="00114EB3"/>
    <w:rsid w:val="00115BF2"/>
    <w:rsid w:val="00120072"/>
    <w:rsid w:val="00120280"/>
    <w:rsid w:val="00120321"/>
    <w:rsid w:val="001207E8"/>
    <w:rsid w:val="00122E72"/>
    <w:rsid w:val="00123D9B"/>
    <w:rsid w:val="00125974"/>
    <w:rsid w:val="001279FA"/>
    <w:rsid w:val="00130ACC"/>
    <w:rsid w:val="00132168"/>
    <w:rsid w:val="00133350"/>
    <w:rsid w:val="00133E23"/>
    <w:rsid w:val="00136C8F"/>
    <w:rsid w:val="0014365D"/>
    <w:rsid w:val="001437F9"/>
    <w:rsid w:val="00143BBE"/>
    <w:rsid w:val="0014455C"/>
    <w:rsid w:val="00144AAF"/>
    <w:rsid w:val="00146069"/>
    <w:rsid w:val="00146161"/>
    <w:rsid w:val="0014653E"/>
    <w:rsid w:val="00146965"/>
    <w:rsid w:val="001526DB"/>
    <w:rsid w:val="00153099"/>
    <w:rsid w:val="001552C6"/>
    <w:rsid w:val="00156959"/>
    <w:rsid w:val="001579B3"/>
    <w:rsid w:val="00157A10"/>
    <w:rsid w:val="00160482"/>
    <w:rsid w:val="00161428"/>
    <w:rsid w:val="001616B5"/>
    <w:rsid w:val="001637F9"/>
    <w:rsid w:val="0016532E"/>
    <w:rsid w:val="00165634"/>
    <w:rsid w:val="0016678B"/>
    <w:rsid w:val="00167876"/>
    <w:rsid w:val="00172CCE"/>
    <w:rsid w:val="00173E47"/>
    <w:rsid w:val="0017457A"/>
    <w:rsid w:val="00176588"/>
    <w:rsid w:val="00181C03"/>
    <w:rsid w:val="00183260"/>
    <w:rsid w:val="001833BF"/>
    <w:rsid w:val="00184A63"/>
    <w:rsid w:val="00186447"/>
    <w:rsid w:val="001927AC"/>
    <w:rsid w:val="001932D5"/>
    <w:rsid w:val="00195464"/>
    <w:rsid w:val="001A0AFA"/>
    <w:rsid w:val="001A2BFE"/>
    <w:rsid w:val="001A3992"/>
    <w:rsid w:val="001A68D9"/>
    <w:rsid w:val="001A6B59"/>
    <w:rsid w:val="001A70E9"/>
    <w:rsid w:val="001A73E0"/>
    <w:rsid w:val="001A7DFC"/>
    <w:rsid w:val="001B2796"/>
    <w:rsid w:val="001B3A38"/>
    <w:rsid w:val="001B576B"/>
    <w:rsid w:val="001B702E"/>
    <w:rsid w:val="001B78A6"/>
    <w:rsid w:val="001C0809"/>
    <w:rsid w:val="001C1CC3"/>
    <w:rsid w:val="001C277C"/>
    <w:rsid w:val="001C287E"/>
    <w:rsid w:val="001C2BA0"/>
    <w:rsid w:val="001C39D9"/>
    <w:rsid w:val="001C3EE6"/>
    <w:rsid w:val="001C44F0"/>
    <w:rsid w:val="001C56EF"/>
    <w:rsid w:val="001C6807"/>
    <w:rsid w:val="001C6955"/>
    <w:rsid w:val="001C7559"/>
    <w:rsid w:val="001C7A55"/>
    <w:rsid w:val="001C7D2C"/>
    <w:rsid w:val="001D31F9"/>
    <w:rsid w:val="001D45DC"/>
    <w:rsid w:val="001D4780"/>
    <w:rsid w:val="001D4B36"/>
    <w:rsid w:val="001D6E30"/>
    <w:rsid w:val="001E08FC"/>
    <w:rsid w:val="001E0C36"/>
    <w:rsid w:val="001E42CF"/>
    <w:rsid w:val="001E4C7E"/>
    <w:rsid w:val="001E4F30"/>
    <w:rsid w:val="001E54FB"/>
    <w:rsid w:val="001E64B2"/>
    <w:rsid w:val="001E6C5D"/>
    <w:rsid w:val="001F1283"/>
    <w:rsid w:val="001F18A5"/>
    <w:rsid w:val="001F1A02"/>
    <w:rsid w:val="001F222B"/>
    <w:rsid w:val="001F44BE"/>
    <w:rsid w:val="001F6BEC"/>
    <w:rsid w:val="001F7376"/>
    <w:rsid w:val="001F75B8"/>
    <w:rsid w:val="001F7912"/>
    <w:rsid w:val="00200EB3"/>
    <w:rsid w:val="0020116D"/>
    <w:rsid w:val="002034DA"/>
    <w:rsid w:val="002039F0"/>
    <w:rsid w:val="00204972"/>
    <w:rsid w:val="002061F8"/>
    <w:rsid w:val="00207874"/>
    <w:rsid w:val="00207FE0"/>
    <w:rsid w:val="0021013E"/>
    <w:rsid w:val="002105AC"/>
    <w:rsid w:val="0021426C"/>
    <w:rsid w:val="002145AB"/>
    <w:rsid w:val="00214A2F"/>
    <w:rsid w:val="002209D8"/>
    <w:rsid w:val="0022113C"/>
    <w:rsid w:val="0022113E"/>
    <w:rsid w:val="002226A4"/>
    <w:rsid w:val="00222BFE"/>
    <w:rsid w:val="00223559"/>
    <w:rsid w:val="0022357D"/>
    <w:rsid w:val="00225B5F"/>
    <w:rsid w:val="002266B5"/>
    <w:rsid w:val="00226C40"/>
    <w:rsid w:val="0022739B"/>
    <w:rsid w:val="00234356"/>
    <w:rsid w:val="00237326"/>
    <w:rsid w:val="00241ADA"/>
    <w:rsid w:val="00246826"/>
    <w:rsid w:val="002471FA"/>
    <w:rsid w:val="0024740F"/>
    <w:rsid w:val="00250BB7"/>
    <w:rsid w:val="0025125D"/>
    <w:rsid w:val="0025646D"/>
    <w:rsid w:val="00256AD3"/>
    <w:rsid w:val="00256DC7"/>
    <w:rsid w:val="002603EE"/>
    <w:rsid w:val="002620AF"/>
    <w:rsid w:val="00262F84"/>
    <w:rsid w:val="00263412"/>
    <w:rsid w:val="00263C57"/>
    <w:rsid w:val="00264F87"/>
    <w:rsid w:val="00265F64"/>
    <w:rsid w:val="00266250"/>
    <w:rsid w:val="00266899"/>
    <w:rsid w:val="00270F0D"/>
    <w:rsid w:val="00273487"/>
    <w:rsid w:val="00273530"/>
    <w:rsid w:val="0027376A"/>
    <w:rsid w:val="002756A1"/>
    <w:rsid w:val="0028066A"/>
    <w:rsid w:val="00280A55"/>
    <w:rsid w:val="00282790"/>
    <w:rsid w:val="0028561C"/>
    <w:rsid w:val="00290CDD"/>
    <w:rsid w:val="002911F4"/>
    <w:rsid w:val="00291EA6"/>
    <w:rsid w:val="00292749"/>
    <w:rsid w:val="0029347E"/>
    <w:rsid w:val="00293564"/>
    <w:rsid w:val="00293F85"/>
    <w:rsid w:val="002951CF"/>
    <w:rsid w:val="00295E2F"/>
    <w:rsid w:val="00297889"/>
    <w:rsid w:val="002A0CF1"/>
    <w:rsid w:val="002A2B0C"/>
    <w:rsid w:val="002A2DE4"/>
    <w:rsid w:val="002A3020"/>
    <w:rsid w:val="002A4CBF"/>
    <w:rsid w:val="002B3572"/>
    <w:rsid w:val="002B7A77"/>
    <w:rsid w:val="002C3504"/>
    <w:rsid w:val="002C3729"/>
    <w:rsid w:val="002C568E"/>
    <w:rsid w:val="002C5BFA"/>
    <w:rsid w:val="002C73E3"/>
    <w:rsid w:val="002D190B"/>
    <w:rsid w:val="002D21A6"/>
    <w:rsid w:val="002D2EA3"/>
    <w:rsid w:val="002D5FFC"/>
    <w:rsid w:val="002D7F13"/>
    <w:rsid w:val="002E1BDB"/>
    <w:rsid w:val="002E1E08"/>
    <w:rsid w:val="002E2CB0"/>
    <w:rsid w:val="002E2F73"/>
    <w:rsid w:val="002E31A3"/>
    <w:rsid w:val="002E7521"/>
    <w:rsid w:val="002E75AE"/>
    <w:rsid w:val="002F36DA"/>
    <w:rsid w:val="002F3C6B"/>
    <w:rsid w:val="002F6E6D"/>
    <w:rsid w:val="002F7143"/>
    <w:rsid w:val="00301DB5"/>
    <w:rsid w:val="00304311"/>
    <w:rsid w:val="00304771"/>
    <w:rsid w:val="003050A6"/>
    <w:rsid w:val="003062D7"/>
    <w:rsid w:val="00310807"/>
    <w:rsid w:val="00311300"/>
    <w:rsid w:val="00311442"/>
    <w:rsid w:val="00311D6D"/>
    <w:rsid w:val="00311E3F"/>
    <w:rsid w:val="003128FC"/>
    <w:rsid w:val="00313261"/>
    <w:rsid w:val="0031691E"/>
    <w:rsid w:val="00320503"/>
    <w:rsid w:val="00320C23"/>
    <w:rsid w:val="00321BD1"/>
    <w:rsid w:val="00321E68"/>
    <w:rsid w:val="00322A0C"/>
    <w:rsid w:val="003231D1"/>
    <w:rsid w:val="00323C0F"/>
    <w:rsid w:val="003262F6"/>
    <w:rsid w:val="00326FE2"/>
    <w:rsid w:val="00327C12"/>
    <w:rsid w:val="0033046D"/>
    <w:rsid w:val="003316A6"/>
    <w:rsid w:val="00331901"/>
    <w:rsid w:val="00331ADF"/>
    <w:rsid w:val="003320F3"/>
    <w:rsid w:val="00332D13"/>
    <w:rsid w:val="003334E3"/>
    <w:rsid w:val="003359E6"/>
    <w:rsid w:val="00335EA1"/>
    <w:rsid w:val="00336695"/>
    <w:rsid w:val="0034083C"/>
    <w:rsid w:val="00343A62"/>
    <w:rsid w:val="003459D6"/>
    <w:rsid w:val="00346E90"/>
    <w:rsid w:val="003501EA"/>
    <w:rsid w:val="00352089"/>
    <w:rsid w:val="00352D38"/>
    <w:rsid w:val="00352DF0"/>
    <w:rsid w:val="00354D44"/>
    <w:rsid w:val="0035582E"/>
    <w:rsid w:val="00356A58"/>
    <w:rsid w:val="00357983"/>
    <w:rsid w:val="00360A9F"/>
    <w:rsid w:val="003613F3"/>
    <w:rsid w:val="0036376F"/>
    <w:rsid w:val="00364103"/>
    <w:rsid w:val="00365DB6"/>
    <w:rsid w:val="003666E3"/>
    <w:rsid w:val="00372D46"/>
    <w:rsid w:val="0037689F"/>
    <w:rsid w:val="00377747"/>
    <w:rsid w:val="0038096D"/>
    <w:rsid w:val="00381444"/>
    <w:rsid w:val="00381E8D"/>
    <w:rsid w:val="003829B0"/>
    <w:rsid w:val="003849FD"/>
    <w:rsid w:val="00384CA7"/>
    <w:rsid w:val="00385254"/>
    <w:rsid w:val="00386E4E"/>
    <w:rsid w:val="00387178"/>
    <w:rsid w:val="0038720D"/>
    <w:rsid w:val="00392C4C"/>
    <w:rsid w:val="003931ED"/>
    <w:rsid w:val="003A255A"/>
    <w:rsid w:val="003A30FC"/>
    <w:rsid w:val="003A602C"/>
    <w:rsid w:val="003A7A9B"/>
    <w:rsid w:val="003A7E50"/>
    <w:rsid w:val="003B0D86"/>
    <w:rsid w:val="003B1532"/>
    <w:rsid w:val="003B40EB"/>
    <w:rsid w:val="003B48E5"/>
    <w:rsid w:val="003B6B08"/>
    <w:rsid w:val="003C083D"/>
    <w:rsid w:val="003C2E22"/>
    <w:rsid w:val="003C33F6"/>
    <w:rsid w:val="003C388A"/>
    <w:rsid w:val="003C5369"/>
    <w:rsid w:val="003C54D1"/>
    <w:rsid w:val="003C6DF3"/>
    <w:rsid w:val="003C6EBE"/>
    <w:rsid w:val="003D1519"/>
    <w:rsid w:val="003D3C18"/>
    <w:rsid w:val="003E0FD4"/>
    <w:rsid w:val="003E1660"/>
    <w:rsid w:val="003E1BE0"/>
    <w:rsid w:val="003E3985"/>
    <w:rsid w:val="003E50D7"/>
    <w:rsid w:val="003E6541"/>
    <w:rsid w:val="003E7777"/>
    <w:rsid w:val="003F006D"/>
    <w:rsid w:val="003F018C"/>
    <w:rsid w:val="003F0D01"/>
    <w:rsid w:val="003F1F92"/>
    <w:rsid w:val="003F23B7"/>
    <w:rsid w:val="003F267D"/>
    <w:rsid w:val="003F3480"/>
    <w:rsid w:val="003F5C0B"/>
    <w:rsid w:val="003F69D1"/>
    <w:rsid w:val="003F73D5"/>
    <w:rsid w:val="003F7564"/>
    <w:rsid w:val="003F77DA"/>
    <w:rsid w:val="0040089E"/>
    <w:rsid w:val="00400BCF"/>
    <w:rsid w:val="00400EBA"/>
    <w:rsid w:val="0040197F"/>
    <w:rsid w:val="0040530F"/>
    <w:rsid w:val="00406101"/>
    <w:rsid w:val="0040672F"/>
    <w:rsid w:val="00407918"/>
    <w:rsid w:val="004110B0"/>
    <w:rsid w:val="00412B9E"/>
    <w:rsid w:val="00413BB6"/>
    <w:rsid w:val="00413CDD"/>
    <w:rsid w:val="00416D9D"/>
    <w:rsid w:val="004227CC"/>
    <w:rsid w:val="004228BF"/>
    <w:rsid w:val="0042497F"/>
    <w:rsid w:val="00424D45"/>
    <w:rsid w:val="004253FB"/>
    <w:rsid w:val="00425BE1"/>
    <w:rsid w:val="00425E83"/>
    <w:rsid w:val="0042635C"/>
    <w:rsid w:val="00426A9A"/>
    <w:rsid w:val="0042745F"/>
    <w:rsid w:val="00430E2A"/>
    <w:rsid w:val="004335BC"/>
    <w:rsid w:val="004353E9"/>
    <w:rsid w:val="004375B2"/>
    <w:rsid w:val="004377A6"/>
    <w:rsid w:val="004423A9"/>
    <w:rsid w:val="00442916"/>
    <w:rsid w:val="00443897"/>
    <w:rsid w:val="004445EF"/>
    <w:rsid w:val="004452AC"/>
    <w:rsid w:val="00445520"/>
    <w:rsid w:val="00445E21"/>
    <w:rsid w:val="0044686E"/>
    <w:rsid w:val="00454B29"/>
    <w:rsid w:val="00455027"/>
    <w:rsid w:val="00455529"/>
    <w:rsid w:val="00456AFF"/>
    <w:rsid w:val="00457A86"/>
    <w:rsid w:val="00457C3D"/>
    <w:rsid w:val="00463542"/>
    <w:rsid w:val="00463A64"/>
    <w:rsid w:val="00463A84"/>
    <w:rsid w:val="004700D0"/>
    <w:rsid w:val="004706C3"/>
    <w:rsid w:val="00471A71"/>
    <w:rsid w:val="00473781"/>
    <w:rsid w:val="00473FA1"/>
    <w:rsid w:val="0047705C"/>
    <w:rsid w:val="004772F1"/>
    <w:rsid w:val="0048471E"/>
    <w:rsid w:val="0048523B"/>
    <w:rsid w:val="00492173"/>
    <w:rsid w:val="00495FCD"/>
    <w:rsid w:val="00496084"/>
    <w:rsid w:val="0049617D"/>
    <w:rsid w:val="00497827"/>
    <w:rsid w:val="00497EB2"/>
    <w:rsid w:val="004A10EA"/>
    <w:rsid w:val="004A3E2C"/>
    <w:rsid w:val="004A463C"/>
    <w:rsid w:val="004A4B9C"/>
    <w:rsid w:val="004A62EA"/>
    <w:rsid w:val="004A6C2A"/>
    <w:rsid w:val="004B1D93"/>
    <w:rsid w:val="004B20F3"/>
    <w:rsid w:val="004B6D8B"/>
    <w:rsid w:val="004B7423"/>
    <w:rsid w:val="004B7D88"/>
    <w:rsid w:val="004C0833"/>
    <w:rsid w:val="004C0A1E"/>
    <w:rsid w:val="004C1977"/>
    <w:rsid w:val="004C3530"/>
    <w:rsid w:val="004C41CD"/>
    <w:rsid w:val="004C4C04"/>
    <w:rsid w:val="004C508A"/>
    <w:rsid w:val="004C708C"/>
    <w:rsid w:val="004D0DD2"/>
    <w:rsid w:val="004D17BD"/>
    <w:rsid w:val="004D1E80"/>
    <w:rsid w:val="004D279D"/>
    <w:rsid w:val="004D3305"/>
    <w:rsid w:val="004D4763"/>
    <w:rsid w:val="004D48FE"/>
    <w:rsid w:val="004D6B06"/>
    <w:rsid w:val="004D75BF"/>
    <w:rsid w:val="004E26AA"/>
    <w:rsid w:val="004E29A4"/>
    <w:rsid w:val="004E3682"/>
    <w:rsid w:val="004E5DD0"/>
    <w:rsid w:val="004E72F1"/>
    <w:rsid w:val="004E79FA"/>
    <w:rsid w:val="004F00E1"/>
    <w:rsid w:val="004F18EA"/>
    <w:rsid w:val="004F1A68"/>
    <w:rsid w:val="004F3822"/>
    <w:rsid w:val="004F3F4C"/>
    <w:rsid w:val="004F3F6C"/>
    <w:rsid w:val="004F42C0"/>
    <w:rsid w:val="004F5E5E"/>
    <w:rsid w:val="004F6475"/>
    <w:rsid w:val="004F72BE"/>
    <w:rsid w:val="004F7F39"/>
    <w:rsid w:val="005001B8"/>
    <w:rsid w:val="00501403"/>
    <w:rsid w:val="00502614"/>
    <w:rsid w:val="00504854"/>
    <w:rsid w:val="00507060"/>
    <w:rsid w:val="00513B53"/>
    <w:rsid w:val="005142DA"/>
    <w:rsid w:val="005143FC"/>
    <w:rsid w:val="005146A3"/>
    <w:rsid w:val="00515EBC"/>
    <w:rsid w:val="0051684F"/>
    <w:rsid w:val="00525347"/>
    <w:rsid w:val="005253F9"/>
    <w:rsid w:val="00525EBC"/>
    <w:rsid w:val="005270D8"/>
    <w:rsid w:val="005325F6"/>
    <w:rsid w:val="00532B5A"/>
    <w:rsid w:val="00532E2C"/>
    <w:rsid w:val="00532F67"/>
    <w:rsid w:val="00534913"/>
    <w:rsid w:val="005356C9"/>
    <w:rsid w:val="005362F9"/>
    <w:rsid w:val="00536FBE"/>
    <w:rsid w:val="0054148D"/>
    <w:rsid w:val="00541CC4"/>
    <w:rsid w:val="00543565"/>
    <w:rsid w:val="0054507F"/>
    <w:rsid w:val="0054627C"/>
    <w:rsid w:val="00546809"/>
    <w:rsid w:val="00550528"/>
    <w:rsid w:val="005539D2"/>
    <w:rsid w:val="0055624B"/>
    <w:rsid w:val="00557577"/>
    <w:rsid w:val="0056023F"/>
    <w:rsid w:val="00560F1D"/>
    <w:rsid w:val="005614AF"/>
    <w:rsid w:val="00561688"/>
    <w:rsid w:val="00562A5D"/>
    <w:rsid w:val="00564536"/>
    <w:rsid w:val="005647CF"/>
    <w:rsid w:val="005664DD"/>
    <w:rsid w:val="0056725D"/>
    <w:rsid w:val="00567AEB"/>
    <w:rsid w:val="00570E39"/>
    <w:rsid w:val="00572451"/>
    <w:rsid w:val="00572D0F"/>
    <w:rsid w:val="005732E5"/>
    <w:rsid w:val="0057368B"/>
    <w:rsid w:val="005746B5"/>
    <w:rsid w:val="005765D8"/>
    <w:rsid w:val="00577B2F"/>
    <w:rsid w:val="005808EE"/>
    <w:rsid w:val="0058256A"/>
    <w:rsid w:val="0058422A"/>
    <w:rsid w:val="00586059"/>
    <w:rsid w:val="0058611E"/>
    <w:rsid w:val="005921C9"/>
    <w:rsid w:val="005922F7"/>
    <w:rsid w:val="0059252A"/>
    <w:rsid w:val="00592E68"/>
    <w:rsid w:val="00595C48"/>
    <w:rsid w:val="005A1260"/>
    <w:rsid w:val="005A4508"/>
    <w:rsid w:val="005A721B"/>
    <w:rsid w:val="005A74F7"/>
    <w:rsid w:val="005A7EEA"/>
    <w:rsid w:val="005B00CE"/>
    <w:rsid w:val="005B097E"/>
    <w:rsid w:val="005B098C"/>
    <w:rsid w:val="005B0B0D"/>
    <w:rsid w:val="005B2431"/>
    <w:rsid w:val="005B2BC4"/>
    <w:rsid w:val="005B2BDC"/>
    <w:rsid w:val="005B3BAE"/>
    <w:rsid w:val="005B781B"/>
    <w:rsid w:val="005C1AD0"/>
    <w:rsid w:val="005C2ABE"/>
    <w:rsid w:val="005C354C"/>
    <w:rsid w:val="005C388B"/>
    <w:rsid w:val="005C4482"/>
    <w:rsid w:val="005C4CF2"/>
    <w:rsid w:val="005C786B"/>
    <w:rsid w:val="005D04E0"/>
    <w:rsid w:val="005D11D5"/>
    <w:rsid w:val="005D1A56"/>
    <w:rsid w:val="005D2B50"/>
    <w:rsid w:val="005D2B5C"/>
    <w:rsid w:val="005D3C99"/>
    <w:rsid w:val="005D4384"/>
    <w:rsid w:val="005D5951"/>
    <w:rsid w:val="005E016E"/>
    <w:rsid w:val="005E08A4"/>
    <w:rsid w:val="005E32E7"/>
    <w:rsid w:val="005E48B7"/>
    <w:rsid w:val="005E5294"/>
    <w:rsid w:val="005E6273"/>
    <w:rsid w:val="005E6DB1"/>
    <w:rsid w:val="005F10EC"/>
    <w:rsid w:val="005F1A3E"/>
    <w:rsid w:val="005F3241"/>
    <w:rsid w:val="005F4F1A"/>
    <w:rsid w:val="005F5188"/>
    <w:rsid w:val="005F767B"/>
    <w:rsid w:val="00601CAF"/>
    <w:rsid w:val="006033DD"/>
    <w:rsid w:val="006046FD"/>
    <w:rsid w:val="006057BF"/>
    <w:rsid w:val="00605E3E"/>
    <w:rsid w:val="00605FB0"/>
    <w:rsid w:val="00605FB9"/>
    <w:rsid w:val="0060610C"/>
    <w:rsid w:val="00606FBC"/>
    <w:rsid w:val="0060768F"/>
    <w:rsid w:val="0061310C"/>
    <w:rsid w:val="00614552"/>
    <w:rsid w:val="00614CC0"/>
    <w:rsid w:val="0061542B"/>
    <w:rsid w:val="00617AE9"/>
    <w:rsid w:val="00621208"/>
    <w:rsid w:val="006221A5"/>
    <w:rsid w:val="00624D81"/>
    <w:rsid w:val="00625110"/>
    <w:rsid w:val="006308AF"/>
    <w:rsid w:val="0063154D"/>
    <w:rsid w:val="00631EBA"/>
    <w:rsid w:val="00633836"/>
    <w:rsid w:val="00634A73"/>
    <w:rsid w:val="00635A5B"/>
    <w:rsid w:val="00635EC4"/>
    <w:rsid w:val="0063640C"/>
    <w:rsid w:val="006375B0"/>
    <w:rsid w:val="00637C82"/>
    <w:rsid w:val="00642D6E"/>
    <w:rsid w:val="00644939"/>
    <w:rsid w:val="00644F24"/>
    <w:rsid w:val="00646D40"/>
    <w:rsid w:val="00647676"/>
    <w:rsid w:val="00647B81"/>
    <w:rsid w:val="006502EF"/>
    <w:rsid w:val="00650B25"/>
    <w:rsid w:val="006522BE"/>
    <w:rsid w:val="006525CE"/>
    <w:rsid w:val="00654783"/>
    <w:rsid w:val="00655B9B"/>
    <w:rsid w:val="00655BAD"/>
    <w:rsid w:val="00656565"/>
    <w:rsid w:val="0065744B"/>
    <w:rsid w:val="00657584"/>
    <w:rsid w:val="006608D6"/>
    <w:rsid w:val="00660968"/>
    <w:rsid w:val="00663259"/>
    <w:rsid w:val="006649EA"/>
    <w:rsid w:val="00670CE0"/>
    <w:rsid w:val="006716F6"/>
    <w:rsid w:val="006737A1"/>
    <w:rsid w:val="006747C7"/>
    <w:rsid w:val="00674B3E"/>
    <w:rsid w:val="006753FF"/>
    <w:rsid w:val="006754A3"/>
    <w:rsid w:val="00675B33"/>
    <w:rsid w:val="00681029"/>
    <w:rsid w:val="0068197E"/>
    <w:rsid w:val="00683CE1"/>
    <w:rsid w:val="00687056"/>
    <w:rsid w:val="00691571"/>
    <w:rsid w:val="00691CF8"/>
    <w:rsid w:val="00692391"/>
    <w:rsid w:val="00692B85"/>
    <w:rsid w:val="00694DFA"/>
    <w:rsid w:val="0069651C"/>
    <w:rsid w:val="006979D9"/>
    <w:rsid w:val="006A05C1"/>
    <w:rsid w:val="006A32EA"/>
    <w:rsid w:val="006B0E29"/>
    <w:rsid w:val="006B1024"/>
    <w:rsid w:val="006B17FC"/>
    <w:rsid w:val="006B1E00"/>
    <w:rsid w:val="006B30B6"/>
    <w:rsid w:val="006B5575"/>
    <w:rsid w:val="006B6954"/>
    <w:rsid w:val="006B7A11"/>
    <w:rsid w:val="006C4809"/>
    <w:rsid w:val="006C5632"/>
    <w:rsid w:val="006D072F"/>
    <w:rsid w:val="006D2924"/>
    <w:rsid w:val="006D4C56"/>
    <w:rsid w:val="006D6CE9"/>
    <w:rsid w:val="006D7327"/>
    <w:rsid w:val="006D798B"/>
    <w:rsid w:val="006D7B55"/>
    <w:rsid w:val="006D7DAB"/>
    <w:rsid w:val="006E02F6"/>
    <w:rsid w:val="006E1A9E"/>
    <w:rsid w:val="006E1E18"/>
    <w:rsid w:val="006E46F4"/>
    <w:rsid w:val="006E64B3"/>
    <w:rsid w:val="006E7CB5"/>
    <w:rsid w:val="006F0A6A"/>
    <w:rsid w:val="006F10BB"/>
    <w:rsid w:val="006F2389"/>
    <w:rsid w:val="006F4935"/>
    <w:rsid w:val="006F4A50"/>
    <w:rsid w:val="006F6FA3"/>
    <w:rsid w:val="006F78AB"/>
    <w:rsid w:val="00704B70"/>
    <w:rsid w:val="00705222"/>
    <w:rsid w:val="00706159"/>
    <w:rsid w:val="00712D42"/>
    <w:rsid w:val="0071415F"/>
    <w:rsid w:val="00714AE5"/>
    <w:rsid w:val="00714ED8"/>
    <w:rsid w:val="00715338"/>
    <w:rsid w:val="00716755"/>
    <w:rsid w:val="00716818"/>
    <w:rsid w:val="00720352"/>
    <w:rsid w:val="00724978"/>
    <w:rsid w:val="00724FB2"/>
    <w:rsid w:val="00725D3E"/>
    <w:rsid w:val="00725FB3"/>
    <w:rsid w:val="00727EC2"/>
    <w:rsid w:val="0073085C"/>
    <w:rsid w:val="007314C7"/>
    <w:rsid w:val="007326B5"/>
    <w:rsid w:val="00732F38"/>
    <w:rsid w:val="00734B98"/>
    <w:rsid w:val="00734CE5"/>
    <w:rsid w:val="007359D8"/>
    <w:rsid w:val="0073686D"/>
    <w:rsid w:val="00736A52"/>
    <w:rsid w:val="0074139B"/>
    <w:rsid w:val="00744356"/>
    <w:rsid w:val="007448E1"/>
    <w:rsid w:val="00744C6F"/>
    <w:rsid w:val="0074547C"/>
    <w:rsid w:val="0074757A"/>
    <w:rsid w:val="00753A97"/>
    <w:rsid w:val="00753E55"/>
    <w:rsid w:val="00754C05"/>
    <w:rsid w:val="00755701"/>
    <w:rsid w:val="007571A5"/>
    <w:rsid w:val="007579F1"/>
    <w:rsid w:val="007608FE"/>
    <w:rsid w:val="007615C5"/>
    <w:rsid w:val="00762456"/>
    <w:rsid w:val="00763738"/>
    <w:rsid w:val="00763881"/>
    <w:rsid w:val="00764513"/>
    <w:rsid w:val="00765129"/>
    <w:rsid w:val="00767CC2"/>
    <w:rsid w:val="00767D46"/>
    <w:rsid w:val="00770162"/>
    <w:rsid w:val="00771310"/>
    <w:rsid w:val="007718B0"/>
    <w:rsid w:val="007765B8"/>
    <w:rsid w:val="0077678E"/>
    <w:rsid w:val="00777393"/>
    <w:rsid w:val="00780901"/>
    <w:rsid w:val="00781B76"/>
    <w:rsid w:val="00781C0D"/>
    <w:rsid w:val="0078253B"/>
    <w:rsid w:val="00783800"/>
    <w:rsid w:val="0078561F"/>
    <w:rsid w:val="00785CEE"/>
    <w:rsid w:val="0078638A"/>
    <w:rsid w:val="00786AD0"/>
    <w:rsid w:val="00791AA4"/>
    <w:rsid w:val="00791F76"/>
    <w:rsid w:val="007924CD"/>
    <w:rsid w:val="007926FC"/>
    <w:rsid w:val="0079344D"/>
    <w:rsid w:val="007965D5"/>
    <w:rsid w:val="007A2356"/>
    <w:rsid w:val="007A23E4"/>
    <w:rsid w:val="007A2A07"/>
    <w:rsid w:val="007A30FA"/>
    <w:rsid w:val="007A356B"/>
    <w:rsid w:val="007A3832"/>
    <w:rsid w:val="007A3EA6"/>
    <w:rsid w:val="007A502C"/>
    <w:rsid w:val="007B174C"/>
    <w:rsid w:val="007B4082"/>
    <w:rsid w:val="007B51F6"/>
    <w:rsid w:val="007B6BD3"/>
    <w:rsid w:val="007B741C"/>
    <w:rsid w:val="007B79F4"/>
    <w:rsid w:val="007C6131"/>
    <w:rsid w:val="007C7048"/>
    <w:rsid w:val="007C70D1"/>
    <w:rsid w:val="007C7308"/>
    <w:rsid w:val="007C736C"/>
    <w:rsid w:val="007D0F5E"/>
    <w:rsid w:val="007D36BA"/>
    <w:rsid w:val="007D4B7B"/>
    <w:rsid w:val="007D6D5E"/>
    <w:rsid w:val="007E10C6"/>
    <w:rsid w:val="007E43AC"/>
    <w:rsid w:val="007E7D76"/>
    <w:rsid w:val="007F0A78"/>
    <w:rsid w:val="007F583A"/>
    <w:rsid w:val="0080167F"/>
    <w:rsid w:val="00801E92"/>
    <w:rsid w:val="008039C3"/>
    <w:rsid w:val="00807E4A"/>
    <w:rsid w:val="00810856"/>
    <w:rsid w:val="00810EE7"/>
    <w:rsid w:val="008111BA"/>
    <w:rsid w:val="00812B38"/>
    <w:rsid w:val="00812DF1"/>
    <w:rsid w:val="00813667"/>
    <w:rsid w:val="00813B57"/>
    <w:rsid w:val="00815C36"/>
    <w:rsid w:val="00816264"/>
    <w:rsid w:val="00816EE2"/>
    <w:rsid w:val="00823C52"/>
    <w:rsid w:val="00824B84"/>
    <w:rsid w:val="00825096"/>
    <w:rsid w:val="00825F2F"/>
    <w:rsid w:val="00826CB0"/>
    <w:rsid w:val="00832712"/>
    <w:rsid w:val="0083504D"/>
    <w:rsid w:val="00835DCF"/>
    <w:rsid w:val="0083648F"/>
    <w:rsid w:val="008375C6"/>
    <w:rsid w:val="00841165"/>
    <w:rsid w:val="00841F80"/>
    <w:rsid w:val="008427C7"/>
    <w:rsid w:val="008430D8"/>
    <w:rsid w:val="008431F9"/>
    <w:rsid w:val="00844D5C"/>
    <w:rsid w:val="0084685B"/>
    <w:rsid w:val="00850AC9"/>
    <w:rsid w:val="00850BE6"/>
    <w:rsid w:val="00850EA5"/>
    <w:rsid w:val="0085181C"/>
    <w:rsid w:val="00852EC1"/>
    <w:rsid w:val="00853D7F"/>
    <w:rsid w:val="00854E88"/>
    <w:rsid w:val="00855337"/>
    <w:rsid w:val="008559D6"/>
    <w:rsid w:val="00856353"/>
    <w:rsid w:val="0085754F"/>
    <w:rsid w:val="008600AE"/>
    <w:rsid w:val="0086177B"/>
    <w:rsid w:val="00864BB0"/>
    <w:rsid w:val="00864F03"/>
    <w:rsid w:val="008652A2"/>
    <w:rsid w:val="008662AD"/>
    <w:rsid w:val="008668F6"/>
    <w:rsid w:val="0086696C"/>
    <w:rsid w:val="00867C82"/>
    <w:rsid w:val="00867DA9"/>
    <w:rsid w:val="00870F41"/>
    <w:rsid w:val="00871D84"/>
    <w:rsid w:val="00872D30"/>
    <w:rsid w:val="00873869"/>
    <w:rsid w:val="00873B84"/>
    <w:rsid w:val="00875DA0"/>
    <w:rsid w:val="00880691"/>
    <w:rsid w:val="008807B9"/>
    <w:rsid w:val="00880916"/>
    <w:rsid w:val="00880E2C"/>
    <w:rsid w:val="00881304"/>
    <w:rsid w:val="0088218C"/>
    <w:rsid w:val="00882197"/>
    <w:rsid w:val="0088275D"/>
    <w:rsid w:val="00882D23"/>
    <w:rsid w:val="0088380A"/>
    <w:rsid w:val="008840BC"/>
    <w:rsid w:val="008841E5"/>
    <w:rsid w:val="008851B9"/>
    <w:rsid w:val="00891A53"/>
    <w:rsid w:val="008923D6"/>
    <w:rsid w:val="00894CD1"/>
    <w:rsid w:val="00895655"/>
    <w:rsid w:val="00896276"/>
    <w:rsid w:val="00897722"/>
    <w:rsid w:val="008A0449"/>
    <w:rsid w:val="008A1DCD"/>
    <w:rsid w:val="008A70D1"/>
    <w:rsid w:val="008A7BDD"/>
    <w:rsid w:val="008A7D8B"/>
    <w:rsid w:val="008A7F25"/>
    <w:rsid w:val="008B316F"/>
    <w:rsid w:val="008B5730"/>
    <w:rsid w:val="008C1A1C"/>
    <w:rsid w:val="008C2434"/>
    <w:rsid w:val="008C2F2B"/>
    <w:rsid w:val="008C3517"/>
    <w:rsid w:val="008C4F44"/>
    <w:rsid w:val="008C5059"/>
    <w:rsid w:val="008C6B96"/>
    <w:rsid w:val="008C749F"/>
    <w:rsid w:val="008D19F9"/>
    <w:rsid w:val="008D374F"/>
    <w:rsid w:val="008D4543"/>
    <w:rsid w:val="008D57A8"/>
    <w:rsid w:val="008D5F6E"/>
    <w:rsid w:val="008E0223"/>
    <w:rsid w:val="008E12C9"/>
    <w:rsid w:val="008E21B8"/>
    <w:rsid w:val="008E295A"/>
    <w:rsid w:val="008E40FA"/>
    <w:rsid w:val="008E5A4C"/>
    <w:rsid w:val="008E62E6"/>
    <w:rsid w:val="008F1394"/>
    <w:rsid w:val="008F294A"/>
    <w:rsid w:val="008F7352"/>
    <w:rsid w:val="008F7C9A"/>
    <w:rsid w:val="00901159"/>
    <w:rsid w:val="00902319"/>
    <w:rsid w:val="00902B9A"/>
    <w:rsid w:val="009041E9"/>
    <w:rsid w:val="00904599"/>
    <w:rsid w:val="00905890"/>
    <w:rsid w:val="00906203"/>
    <w:rsid w:val="0090702A"/>
    <w:rsid w:val="00907E6F"/>
    <w:rsid w:val="00910381"/>
    <w:rsid w:val="009111F8"/>
    <w:rsid w:val="009121C4"/>
    <w:rsid w:val="0091449E"/>
    <w:rsid w:val="00914960"/>
    <w:rsid w:val="009150C5"/>
    <w:rsid w:val="00915186"/>
    <w:rsid w:val="00915766"/>
    <w:rsid w:val="0091602B"/>
    <w:rsid w:val="00916BC6"/>
    <w:rsid w:val="00917CEB"/>
    <w:rsid w:val="00921E81"/>
    <w:rsid w:val="00924222"/>
    <w:rsid w:val="00924443"/>
    <w:rsid w:val="00925D9B"/>
    <w:rsid w:val="00926E89"/>
    <w:rsid w:val="00930820"/>
    <w:rsid w:val="00930B49"/>
    <w:rsid w:val="0093199F"/>
    <w:rsid w:val="00932792"/>
    <w:rsid w:val="009351AA"/>
    <w:rsid w:val="00935430"/>
    <w:rsid w:val="009359D0"/>
    <w:rsid w:val="00935BCA"/>
    <w:rsid w:val="0093614B"/>
    <w:rsid w:val="009365F5"/>
    <w:rsid w:val="00936F28"/>
    <w:rsid w:val="00937441"/>
    <w:rsid w:val="009411A9"/>
    <w:rsid w:val="009453F1"/>
    <w:rsid w:val="00945AB6"/>
    <w:rsid w:val="00946B3B"/>
    <w:rsid w:val="009475A7"/>
    <w:rsid w:val="00951895"/>
    <w:rsid w:val="00953ABB"/>
    <w:rsid w:val="0095677F"/>
    <w:rsid w:val="00957A5E"/>
    <w:rsid w:val="009620EF"/>
    <w:rsid w:val="00962CA1"/>
    <w:rsid w:val="00972E0B"/>
    <w:rsid w:val="00975396"/>
    <w:rsid w:val="00975BDD"/>
    <w:rsid w:val="00977590"/>
    <w:rsid w:val="00981D0F"/>
    <w:rsid w:val="00982508"/>
    <w:rsid w:val="00982FDD"/>
    <w:rsid w:val="0098403C"/>
    <w:rsid w:val="009848DE"/>
    <w:rsid w:val="009848F0"/>
    <w:rsid w:val="00985831"/>
    <w:rsid w:val="00986859"/>
    <w:rsid w:val="00990992"/>
    <w:rsid w:val="00991EBC"/>
    <w:rsid w:val="00992ED2"/>
    <w:rsid w:val="009939F9"/>
    <w:rsid w:val="00993A33"/>
    <w:rsid w:val="00994116"/>
    <w:rsid w:val="00994A3D"/>
    <w:rsid w:val="00994B00"/>
    <w:rsid w:val="00996383"/>
    <w:rsid w:val="009963C2"/>
    <w:rsid w:val="009A02C1"/>
    <w:rsid w:val="009A1FF9"/>
    <w:rsid w:val="009A3102"/>
    <w:rsid w:val="009A47B4"/>
    <w:rsid w:val="009A4B4F"/>
    <w:rsid w:val="009A5036"/>
    <w:rsid w:val="009A5EB2"/>
    <w:rsid w:val="009A7462"/>
    <w:rsid w:val="009B32D4"/>
    <w:rsid w:val="009B37E2"/>
    <w:rsid w:val="009B3DD2"/>
    <w:rsid w:val="009B6EFD"/>
    <w:rsid w:val="009C12C0"/>
    <w:rsid w:val="009C1F54"/>
    <w:rsid w:val="009C28BF"/>
    <w:rsid w:val="009C2CD8"/>
    <w:rsid w:val="009C38AA"/>
    <w:rsid w:val="009C48A4"/>
    <w:rsid w:val="009C5379"/>
    <w:rsid w:val="009C6EB7"/>
    <w:rsid w:val="009D10C9"/>
    <w:rsid w:val="009D13E4"/>
    <w:rsid w:val="009D373E"/>
    <w:rsid w:val="009D4E7F"/>
    <w:rsid w:val="009D54FC"/>
    <w:rsid w:val="009D6C35"/>
    <w:rsid w:val="009D6CAA"/>
    <w:rsid w:val="009E2EFC"/>
    <w:rsid w:val="009E6354"/>
    <w:rsid w:val="009E6599"/>
    <w:rsid w:val="009E65F8"/>
    <w:rsid w:val="009E6899"/>
    <w:rsid w:val="009E6FD4"/>
    <w:rsid w:val="009E6FEF"/>
    <w:rsid w:val="009E7F1D"/>
    <w:rsid w:val="009F2628"/>
    <w:rsid w:val="009F5B73"/>
    <w:rsid w:val="009F6447"/>
    <w:rsid w:val="009F6C44"/>
    <w:rsid w:val="009F7555"/>
    <w:rsid w:val="009F7735"/>
    <w:rsid w:val="00A05F41"/>
    <w:rsid w:val="00A07048"/>
    <w:rsid w:val="00A075E3"/>
    <w:rsid w:val="00A12F68"/>
    <w:rsid w:val="00A1320C"/>
    <w:rsid w:val="00A14048"/>
    <w:rsid w:val="00A14503"/>
    <w:rsid w:val="00A1608E"/>
    <w:rsid w:val="00A203BA"/>
    <w:rsid w:val="00A20650"/>
    <w:rsid w:val="00A211D7"/>
    <w:rsid w:val="00A2243D"/>
    <w:rsid w:val="00A23DE0"/>
    <w:rsid w:val="00A247B6"/>
    <w:rsid w:val="00A2590B"/>
    <w:rsid w:val="00A27CC1"/>
    <w:rsid w:val="00A301DA"/>
    <w:rsid w:val="00A30982"/>
    <w:rsid w:val="00A309FF"/>
    <w:rsid w:val="00A32622"/>
    <w:rsid w:val="00A35398"/>
    <w:rsid w:val="00A3555C"/>
    <w:rsid w:val="00A35F6B"/>
    <w:rsid w:val="00A40D5C"/>
    <w:rsid w:val="00A4112C"/>
    <w:rsid w:val="00A411CC"/>
    <w:rsid w:val="00A42026"/>
    <w:rsid w:val="00A42C29"/>
    <w:rsid w:val="00A45C89"/>
    <w:rsid w:val="00A47391"/>
    <w:rsid w:val="00A528AA"/>
    <w:rsid w:val="00A548D8"/>
    <w:rsid w:val="00A549D9"/>
    <w:rsid w:val="00A55376"/>
    <w:rsid w:val="00A55719"/>
    <w:rsid w:val="00A57D41"/>
    <w:rsid w:val="00A60775"/>
    <w:rsid w:val="00A642AA"/>
    <w:rsid w:val="00A65F7E"/>
    <w:rsid w:val="00A66403"/>
    <w:rsid w:val="00A67041"/>
    <w:rsid w:val="00A70DAF"/>
    <w:rsid w:val="00A71667"/>
    <w:rsid w:val="00A73285"/>
    <w:rsid w:val="00A74B38"/>
    <w:rsid w:val="00A76C5A"/>
    <w:rsid w:val="00A81C03"/>
    <w:rsid w:val="00A83485"/>
    <w:rsid w:val="00A83C3B"/>
    <w:rsid w:val="00A86817"/>
    <w:rsid w:val="00A900FA"/>
    <w:rsid w:val="00A90FF2"/>
    <w:rsid w:val="00A94DE6"/>
    <w:rsid w:val="00A9626D"/>
    <w:rsid w:val="00A974AC"/>
    <w:rsid w:val="00A97B9D"/>
    <w:rsid w:val="00A97F89"/>
    <w:rsid w:val="00AA0C02"/>
    <w:rsid w:val="00AA1179"/>
    <w:rsid w:val="00AA5A66"/>
    <w:rsid w:val="00AA5DE1"/>
    <w:rsid w:val="00AB4EA5"/>
    <w:rsid w:val="00AB4F64"/>
    <w:rsid w:val="00AB622F"/>
    <w:rsid w:val="00AB6511"/>
    <w:rsid w:val="00AC32AB"/>
    <w:rsid w:val="00AC3E79"/>
    <w:rsid w:val="00AC3F9D"/>
    <w:rsid w:val="00AC4882"/>
    <w:rsid w:val="00AC51A1"/>
    <w:rsid w:val="00AC6929"/>
    <w:rsid w:val="00AD009A"/>
    <w:rsid w:val="00AD02EC"/>
    <w:rsid w:val="00AD0C02"/>
    <w:rsid w:val="00AD0C14"/>
    <w:rsid w:val="00AD1099"/>
    <w:rsid w:val="00AD2EDF"/>
    <w:rsid w:val="00AD33B8"/>
    <w:rsid w:val="00AD3B4A"/>
    <w:rsid w:val="00AD77F2"/>
    <w:rsid w:val="00AE0923"/>
    <w:rsid w:val="00AE3B2F"/>
    <w:rsid w:val="00AE3BEA"/>
    <w:rsid w:val="00AE514C"/>
    <w:rsid w:val="00AE6AC5"/>
    <w:rsid w:val="00AF2B1D"/>
    <w:rsid w:val="00AF514F"/>
    <w:rsid w:val="00AF52C7"/>
    <w:rsid w:val="00AF595D"/>
    <w:rsid w:val="00AF5EE4"/>
    <w:rsid w:val="00AF68E5"/>
    <w:rsid w:val="00AF6DA8"/>
    <w:rsid w:val="00AF7678"/>
    <w:rsid w:val="00AF797C"/>
    <w:rsid w:val="00B00350"/>
    <w:rsid w:val="00B00A6E"/>
    <w:rsid w:val="00B01BA1"/>
    <w:rsid w:val="00B05066"/>
    <w:rsid w:val="00B05B31"/>
    <w:rsid w:val="00B06922"/>
    <w:rsid w:val="00B06B1E"/>
    <w:rsid w:val="00B07F06"/>
    <w:rsid w:val="00B113A4"/>
    <w:rsid w:val="00B14E7F"/>
    <w:rsid w:val="00B2125B"/>
    <w:rsid w:val="00B22B2B"/>
    <w:rsid w:val="00B231F7"/>
    <w:rsid w:val="00B238F1"/>
    <w:rsid w:val="00B23E71"/>
    <w:rsid w:val="00B2419B"/>
    <w:rsid w:val="00B247D8"/>
    <w:rsid w:val="00B25738"/>
    <w:rsid w:val="00B26775"/>
    <w:rsid w:val="00B2711D"/>
    <w:rsid w:val="00B274A1"/>
    <w:rsid w:val="00B30AFA"/>
    <w:rsid w:val="00B32675"/>
    <w:rsid w:val="00B32C15"/>
    <w:rsid w:val="00B338C7"/>
    <w:rsid w:val="00B34277"/>
    <w:rsid w:val="00B365C7"/>
    <w:rsid w:val="00B40576"/>
    <w:rsid w:val="00B4089C"/>
    <w:rsid w:val="00B41200"/>
    <w:rsid w:val="00B44898"/>
    <w:rsid w:val="00B44936"/>
    <w:rsid w:val="00B46437"/>
    <w:rsid w:val="00B4652E"/>
    <w:rsid w:val="00B515E0"/>
    <w:rsid w:val="00B523A4"/>
    <w:rsid w:val="00B5298F"/>
    <w:rsid w:val="00B534B8"/>
    <w:rsid w:val="00B548BA"/>
    <w:rsid w:val="00B5494C"/>
    <w:rsid w:val="00B6339C"/>
    <w:rsid w:val="00B65017"/>
    <w:rsid w:val="00B65DD6"/>
    <w:rsid w:val="00B71B90"/>
    <w:rsid w:val="00B73297"/>
    <w:rsid w:val="00B7451D"/>
    <w:rsid w:val="00B7646B"/>
    <w:rsid w:val="00B7750C"/>
    <w:rsid w:val="00B77EDB"/>
    <w:rsid w:val="00B77F76"/>
    <w:rsid w:val="00B8060B"/>
    <w:rsid w:val="00B81F3E"/>
    <w:rsid w:val="00B83D38"/>
    <w:rsid w:val="00B86A3A"/>
    <w:rsid w:val="00B8790C"/>
    <w:rsid w:val="00B920F7"/>
    <w:rsid w:val="00B92B70"/>
    <w:rsid w:val="00B933BB"/>
    <w:rsid w:val="00B93472"/>
    <w:rsid w:val="00B95344"/>
    <w:rsid w:val="00B97933"/>
    <w:rsid w:val="00BA183B"/>
    <w:rsid w:val="00BA2125"/>
    <w:rsid w:val="00BA2D3A"/>
    <w:rsid w:val="00BA66C4"/>
    <w:rsid w:val="00BA67C5"/>
    <w:rsid w:val="00BB1512"/>
    <w:rsid w:val="00BB32E3"/>
    <w:rsid w:val="00BC0EAC"/>
    <w:rsid w:val="00BC27A8"/>
    <w:rsid w:val="00BC6694"/>
    <w:rsid w:val="00BC6723"/>
    <w:rsid w:val="00BC7237"/>
    <w:rsid w:val="00BD1FB7"/>
    <w:rsid w:val="00BD319A"/>
    <w:rsid w:val="00BD46BF"/>
    <w:rsid w:val="00BD4E5A"/>
    <w:rsid w:val="00BD59A1"/>
    <w:rsid w:val="00BD5C50"/>
    <w:rsid w:val="00BD6525"/>
    <w:rsid w:val="00BD793E"/>
    <w:rsid w:val="00BE2C2E"/>
    <w:rsid w:val="00BE5355"/>
    <w:rsid w:val="00BE612F"/>
    <w:rsid w:val="00BE6746"/>
    <w:rsid w:val="00BE7DD0"/>
    <w:rsid w:val="00BF006B"/>
    <w:rsid w:val="00BF0995"/>
    <w:rsid w:val="00BF2806"/>
    <w:rsid w:val="00BF4890"/>
    <w:rsid w:val="00BF58F0"/>
    <w:rsid w:val="00BF60B4"/>
    <w:rsid w:val="00BF6152"/>
    <w:rsid w:val="00BF76CC"/>
    <w:rsid w:val="00BF7E2C"/>
    <w:rsid w:val="00C004F5"/>
    <w:rsid w:val="00C01485"/>
    <w:rsid w:val="00C03469"/>
    <w:rsid w:val="00C03767"/>
    <w:rsid w:val="00C05566"/>
    <w:rsid w:val="00C06140"/>
    <w:rsid w:val="00C103C8"/>
    <w:rsid w:val="00C11AC9"/>
    <w:rsid w:val="00C12422"/>
    <w:rsid w:val="00C12738"/>
    <w:rsid w:val="00C15C29"/>
    <w:rsid w:val="00C161A8"/>
    <w:rsid w:val="00C17B4E"/>
    <w:rsid w:val="00C17F55"/>
    <w:rsid w:val="00C2134E"/>
    <w:rsid w:val="00C21703"/>
    <w:rsid w:val="00C220A2"/>
    <w:rsid w:val="00C22F36"/>
    <w:rsid w:val="00C30C73"/>
    <w:rsid w:val="00C323E7"/>
    <w:rsid w:val="00C342D4"/>
    <w:rsid w:val="00C35939"/>
    <w:rsid w:val="00C35E4D"/>
    <w:rsid w:val="00C40071"/>
    <w:rsid w:val="00C4055F"/>
    <w:rsid w:val="00C43416"/>
    <w:rsid w:val="00C457F4"/>
    <w:rsid w:val="00C50B2E"/>
    <w:rsid w:val="00C55609"/>
    <w:rsid w:val="00C55C05"/>
    <w:rsid w:val="00C61037"/>
    <w:rsid w:val="00C61CD4"/>
    <w:rsid w:val="00C63E4C"/>
    <w:rsid w:val="00C72B38"/>
    <w:rsid w:val="00C72E0E"/>
    <w:rsid w:val="00C73D25"/>
    <w:rsid w:val="00C7431A"/>
    <w:rsid w:val="00C761E9"/>
    <w:rsid w:val="00C76737"/>
    <w:rsid w:val="00C76C1C"/>
    <w:rsid w:val="00C77B76"/>
    <w:rsid w:val="00C80142"/>
    <w:rsid w:val="00C80510"/>
    <w:rsid w:val="00C80812"/>
    <w:rsid w:val="00C84C68"/>
    <w:rsid w:val="00C87212"/>
    <w:rsid w:val="00C90905"/>
    <w:rsid w:val="00C92B5C"/>
    <w:rsid w:val="00C92FC9"/>
    <w:rsid w:val="00C95909"/>
    <w:rsid w:val="00C9683C"/>
    <w:rsid w:val="00C973BE"/>
    <w:rsid w:val="00C97F60"/>
    <w:rsid w:val="00CA051F"/>
    <w:rsid w:val="00CA4D1E"/>
    <w:rsid w:val="00CA6C1C"/>
    <w:rsid w:val="00CA6DDB"/>
    <w:rsid w:val="00CB160A"/>
    <w:rsid w:val="00CB2095"/>
    <w:rsid w:val="00CB3C1A"/>
    <w:rsid w:val="00CB45DC"/>
    <w:rsid w:val="00CB4AB6"/>
    <w:rsid w:val="00CB4B52"/>
    <w:rsid w:val="00CC0E74"/>
    <w:rsid w:val="00CC1AAF"/>
    <w:rsid w:val="00CC1B67"/>
    <w:rsid w:val="00CC2E08"/>
    <w:rsid w:val="00CC35B3"/>
    <w:rsid w:val="00CC52BD"/>
    <w:rsid w:val="00CC52D6"/>
    <w:rsid w:val="00CD0187"/>
    <w:rsid w:val="00CD0621"/>
    <w:rsid w:val="00CD166F"/>
    <w:rsid w:val="00CD7214"/>
    <w:rsid w:val="00CE12C1"/>
    <w:rsid w:val="00CE4338"/>
    <w:rsid w:val="00CF09C5"/>
    <w:rsid w:val="00CF0B2F"/>
    <w:rsid w:val="00CF1EE1"/>
    <w:rsid w:val="00CF4117"/>
    <w:rsid w:val="00CF4976"/>
    <w:rsid w:val="00CF4C67"/>
    <w:rsid w:val="00CF57BB"/>
    <w:rsid w:val="00CF6BEE"/>
    <w:rsid w:val="00D019E1"/>
    <w:rsid w:val="00D026B8"/>
    <w:rsid w:val="00D04C64"/>
    <w:rsid w:val="00D04DD7"/>
    <w:rsid w:val="00D053A3"/>
    <w:rsid w:val="00D07017"/>
    <w:rsid w:val="00D07FAD"/>
    <w:rsid w:val="00D101DD"/>
    <w:rsid w:val="00D105D5"/>
    <w:rsid w:val="00D110E8"/>
    <w:rsid w:val="00D1122E"/>
    <w:rsid w:val="00D115BD"/>
    <w:rsid w:val="00D141E8"/>
    <w:rsid w:val="00D14589"/>
    <w:rsid w:val="00D151D7"/>
    <w:rsid w:val="00D15DAD"/>
    <w:rsid w:val="00D15F0C"/>
    <w:rsid w:val="00D20247"/>
    <w:rsid w:val="00D210FD"/>
    <w:rsid w:val="00D215AB"/>
    <w:rsid w:val="00D2217E"/>
    <w:rsid w:val="00D248E2"/>
    <w:rsid w:val="00D278C2"/>
    <w:rsid w:val="00D35F26"/>
    <w:rsid w:val="00D36125"/>
    <w:rsid w:val="00D37520"/>
    <w:rsid w:val="00D40A8E"/>
    <w:rsid w:val="00D40E5F"/>
    <w:rsid w:val="00D42D1E"/>
    <w:rsid w:val="00D4527A"/>
    <w:rsid w:val="00D45297"/>
    <w:rsid w:val="00D453A0"/>
    <w:rsid w:val="00D510CB"/>
    <w:rsid w:val="00D53512"/>
    <w:rsid w:val="00D53F61"/>
    <w:rsid w:val="00D54C86"/>
    <w:rsid w:val="00D5553E"/>
    <w:rsid w:val="00D608E6"/>
    <w:rsid w:val="00D60DED"/>
    <w:rsid w:val="00D61B22"/>
    <w:rsid w:val="00D64900"/>
    <w:rsid w:val="00D70652"/>
    <w:rsid w:val="00D707A0"/>
    <w:rsid w:val="00D71D85"/>
    <w:rsid w:val="00D75446"/>
    <w:rsid w:val="00D757E2"/>
    <w:rsid w:val="00D807ED"/>
    <w:rsid w:val="00D807F4"/>
    <w:rsid w:val="00D81195"/>
    <w:rsid w:val="00D81AE4"/>
    <w:rsid w:val="00D838F9"/>
    <w:rsid w:val="00D840D9"/>
    <w:rsid w:val="00D8417C"/>
    <w:rsid w:val="00D84E69"/>
    <w:rsid w:val="00D878F3"/>
    <w:rsid w:val="00D903FB"/>
    <w:rsid w:val="00D91C92"/>
    <w:rsid w:val="00D92FFA"/>
    <w:rsid w:val="00D9304A"/>
    <w:rsid w:val="00D9337E"/>
    <w:rsid w:val="00D933FC"/>
    <w:rsid w:val="00D95EC4"/>
    <w:rsid w:val="00D9675B"/>
    <w:rsid w:val="00D96AA8"/>
    <w:rsid w:val="00DA09B7"/>
    <w:rsid w:val="00DA0F0B"/>
    <w:rsid w:val="00DA158D"/>
    <w:rsid w:val="00DA3AEA"/>
    <w:rsid w:val="00DA4524"/>
    <w:rsid w:val="00DA5647"/>
    <w:rsid w:val="00DA692B"/>
    <w:rsid w:val="00DA6987"/>
    <w:rsid w:val="00DA6C80"/>
    <w:rsid w:val="00DA6D4F"/>
    <w:rsid w:val="00DB4F48"/>
    <w:rsid w:val="00DB655D"/>
    <w:rsid w:val="00DB791E"/>
    <w:rsid w:val="00DB7B26"/>
    <w:rsid w:val="00DC3D2B"/>
    <w:rsid w:val="00DC4E2F"/>
    <w:rsid w:val="00DC6FC6"/>
    <w:rsid w:val="00DD188E"/>
    <w:rsid w:val="00DD1DEA"/>
    <w:rsid w:val="00DD38AD"/>
    <w:rsid w:val="00DD565D"/>
    <w:rsid w:val="00DD7013"/>
    <w:rsid w:val="00DD7EA5"/>
    <w:rsid w:val="00DE1877"/>
    <w:rsid w:val="00DE2057"/>
    <w:rsid w:val="00DE2BEC"/>
    <w:rsid w:val="00DE359D"/>
    <w:rsid w:val="00DE46A2"/>
    <w:rsid w:val="00DE5776"/>
    <w:rsid w:val="00DE625E"/>
    <w:rsid w:val="00DE64ED"/>
    <w:rsid w:val="00DF0A04"/>
    <w:rsid w:val="00DF1EC4"/>
    <w:rsid w:val="00DF5409"/>
    <w:rsid w:val="00DF5537"/>
    <w:rsid w:val="00DF7FEB"/>
    <w:rsid w:val="00E031BD"/>
    <w:rsid w:val="00E03C9B"/>
    <w:rsid w:val="00E0536F"/>
    <w:rsid w:val="00E05770"/>
    <w:rsid w:val="00E07360"/>
    <w:rsid w:val="00E12648"/>
    <w:rsid w:val="00E12A41"/>
    <w:rsid w:val="00E151E5"/>
    <w:rsid w:val="00E1737F"/>
    <w:rsid w:val="00E1787E"/>
    <w:rsid w:val="00E17D4C"/>
    <w:rsid w:val="00E20C44"/>
    <w:rsid w:val="00E22245"/>
    <w:rsid w:val="00E24965"/>
    <w:rsid w:val="00E24DCA"/>
    <w:rsid w:val="00E273F7"/>
    <w:rsid w:val="00E33822"/>
    <w:rsid w:val="00E33965"/>
    <w:rsid w:val="00E34AB8"/>
    <w:rsid w:val="00E36926"/>
    <w:rsid w:val="00E40F96"/>
    <w:rsid w:val="00E41331"/>
    <w:rsid w:val="00E417B2"/>
    <w:rsid w:val="00E42C07"/>
    <w:rsid w:val="00E44418"/>
    <w:rsid w:val="00E44F76"/>
    <w:rsid w:val="00E505E0"/>
    <w:rsid w:val="00E50D75"/>
    <w:rsid w:val="00E51E93"/>
    <w:rsid w:val="00E52840"/>
    <w:rsid w:val="00E53F87"/>
    <w:rsid w:val="00E61094"/>
    <w:rsid w:val="00E611DE"/>
    <w:rsid w:val="00E6500B"/>
    <w:rsid w:val="00E661FE"/>
    <w:rsid w:val="00E66D95"/>
    <w:rsid w:val="00E752CC"/>
    <w:rsid w:val="00E762C9"/>
    <w:rsid w:val="00E800A8"/>
    <w:rsid w:val="00E83575"/>
    <w:rsid w:val="00E83708"/>
    <w:rsid w:val="00E842CE"/>
    <w:rsid w:val="00E85FC0"/>
    <w:rsid w:val="00E930F4"/>
    <w:rsid w:val="00E93DAC"/>
    <w:rsid w:val="00E947A1"/>
    <w:rsid w:val="00E962E6"/>
    <w:rsid w:val="00E971F6"/>
    <w:rsid w:val="00E97D4C"/>
    <w:rsid w:val="00EA09F4"/>
    <w:rsid w:val="00EA1700"/>
    <w:rsid w:val="00EA2179"/>
    <w:rsid w:val="00EA36FF"/>
    <w:rsid w:val="00EA47C5"/>
    <w:rsid w:val="00EB1B9F"/>
    <w:rsid w:val="00EB3AFD"/>
    <w:rsid w:val="00EB50F6"/>
    <w:rsid w:val="00EB56F4"/>
    <w:rsid w:val="00EB62B5"/>
    <w:rsid w:val="00EB6342"/>
    <w:rsid w:val="00EB72A4"/>
    <w:rsid w:val="00EC13C1"/>
    <w:rsid w:val="00EC1C52"/>
    <w:rsid w:val="00EC4266"/>
    <w:rsid w:val="00EC4A9C"/>
    <w:rsid w:val="00EC66BF"/>
    <w:rsid w:val="00ED08D4"/>
    <w:rsid w:val="00ED1774"/>
    <w:rsid w:val="00ED1967"/>
    <w:rsid w:val="00ED1D04"/>
    <w:rsid w:val="00ED32AA"/>
    <w:rsid w:val="00ED3A2C"/>
    <w:rsid w:val="00ED6764"/>
    <w:rsid w:val="00ED7CDB"/>
    <w:rsid w:val="00EE069D"/>
    <w:rsid w:val="00EE1ADD"/>
    <w:rsid w:val="00EE44C7"/>
    <w:rsid w:val="00EE51D7"/>
    <w:rsid w:val="00EE5AE9"/>
    <w:rsid w:val="00EE615B"/>
    <w:rsid w:val="00EE7562"/>
    <w:rsid w:val="00EE7D66"/>
    <w:rsid w:val="00EE7D85"/>
    <w:rsid w:val="00EF001C"/>
    <w:rsid w:val="00EF18B5"/>
    <w:rsid w:val="00EF1D15"/>
    <w:rsid w:val="00EF248D"/>
    <w:rsid w:val="00F00778"/>
    <w:rsid w:val="00F02C6A"/>
    <w:rsid w:val="00F046C5"/>
    <w:rsid w:val="00F04CC7"/>
    <w:rsid w:val="00F060DF"/>
    <w:rsid w:val="00F11DD7"/>
    <w:rsid w:val="00F12A4D"/>
    <w:rsid w:val="00F12C60"/>
    <w:rsid w:val="00F13C8E"/>
    <w:rsid w:val="00F15D83"/>
    <w:rsid w:val="00F21A9C"/>
    <w:rsid w:val="00F21D7C"/>
    <w:rsid w:val="00F22442"/>
    <w:rsid w:val="00F22C5F"/>
    <w:rsid w:val="00F23334"/>
    <w:rsid w:val="00F24019"/>
    <w:rsid w:val="00F240EA"/>
    <w:rsid w:val="00F27294"/>
    <w:rsid w:val="00F27B43"/>
    <w:rsid w:val="00F31640"/>
    <w:rsid w:val="00F31B5C"/>
    <w:rsid w:val="00F3226E"/>
    <w:rsid w:val="00F32330"/>
    <w:rsid w:val="00F33981"/>
    <w:rsid w:val="00F341EC"/>
    <w:rsid w:val="00F34996"/>
    <w:rsid w:val="00F35D18"/>
    <w:rsid w:val="00F36168"/>
    <w:rsid w:val="00F3737E"/>
    <w:rsid w:val="00F37D44"/>
    <w:rsid w:val="00F37F7A"/>
    <w:rsid w:val="00F40C0E"/>
    <w:rsid w:val="00F42A77"/>
    <w:rsid w:val="00F43595"/>
    <w:rsid w:val="00F43AA1"/>
    <w:rsid w:val="00F4531C"/>
    <w:rsid w:val="00F455E4"/>
    <w:rsid w:val="00F4650A"/>
    <w:rsid w:val="00F50204"/>
    <w:rsid w:val="00F530C5"/>
    <w:rsid w:val="00F546B2"/>
    <w:rsid w:val="00F54D61"/>
    <w:rsid w:val="00F60AB5"/>
    <w:rsid w:val="00F60B2C"/>
    <w:rsid w:val="00F611A0"/>
    <w:rsid w:val="00F6168F"/>
    <w:rsid w:val="00F6232B"/>
    <w:rsid w:val="00F62B1D"/>
    <w:rsid w:val="00F62DFD"/>
    <w:rsid w:val="00F635C9"/>
    <w:rsid w:val="00F64C11"/>
    <w:rsid w:val="00F65514"/>
    <w:rsid w:val="00F66152"/>
    <w:rsid w:val="00F6693C"/>
    <w:rsid w:val="00F7135F"/>
    <w:rsid w:val="00F73E9A"/>
    <w:rsid w:val="00F74A5D"/>
    <w:rsid w:val="00F77A87"/>
    <w:rsid w:val="00F8436F"/>
    <w:rsid w:val="00F87E8D"/>
    <w:rsid w:val="00F87F5C"/>
    <w:rsid w:val="00F90443"/>
    <w:rsid w:val="00F908B3"/>
    <w:rsid w:val="00F93AA9"/>
    <w:rsid w:val="00F95193"/>
    <w:rsid w:val="00F95C7D"/>
    <w:rsid w:val="00FA0877"/>
    <w:rsid w:val="00FA0BC8"/>
    <w:rsid w:val="00FA5446"/>
    <w:rsid w:val="00FB1EB7"/>
    <w:rsid w:val="00FB1FB4"/>
    <w:rsid w:val="00FB208E"/>
    <w:rsid w:val="00FB224A"/>
    <w:rsid w:val="00FB23B0"/>
    <w:rsid w:val="00FB45A8"/>
    <w:rsid w:val="00FB4A2B"/>
    <w:rsid w:val="00FB4DC5"/>
    <w:rsid w:val="00FB5125"/>
    <w:rsid w:val="00FB7452"/>
    <w:rsid w:val="00FC0F9D"/>
    <w:rsid w:val="00FC18DB"/>
    <w:rsid w:val="00FC18E8"/>
    <w:rsid w:val="00FC1F08"/>
    <w:rsid w:val="00FC39A2"/>
    <w:rsid w:val="00FC52DA"/>
    <w:rsid w:val="00FC553F"/>
    <w:rsid w:val="00FD1CD8"/>
    <w:rsid w:val="00FD2936"/>
    <w:rsid w:val="00FD2CC8"/>
    <w:rsid w:val="00FD3B93"/>
    <w:rsid w:val="00FD47FE"/>
    <w:rsid w:val="00FD4BEC"/>
    <w:rsid w:val="00FD4C8F"/>
    <w:rsid w:val="00FD4EFC"/>
    <w:rsid w:val="00FD55CA"/>
    <w:rsid w:val="00FD75B7"/>
    <w:rsid w:val="00FD7964"/>
    <w:rsid w:val="00FD7D80"/>
    <w:rsid w:val="00FE05A4"/>
    <w:rsid w:val="00FE0985"/>
    <w:rsid w:val="00FE151A"/>
    <w:rsid w:val="00FE238B"/>
    <w:rsid w:val="00FE2B72"/>
    <w:rsid w:val="00FE32AF"/>
    <w:rsid w:val="00FE4EF3"/>
    <w:rsid w:val="00FE6E66"/>
    <w:rsid w:val="00FE7E63"/>
    <w:rsid w:val="00FE7EE3"/>
    <w:rsid w:val="00FF11D2"/>
    <w:rsid w:val="00FF29B4"/>
    <w:rsid w:val="00FF3202"/>
    <w:rsid w:val="00FF3AFA"/>
    <w:rsid w:val="00FF49C1"/>
    <w:rsid w:val="00FF4FB1"/>
    <w:rsid w:val="00FF711A"/>
    <w:rsid w:val="00FF7B30"/>
    <w:rsid w:val="00FF7EFF"/>
    <w:rsid w:val="013968EE"/>
    <w:rsid w:val="018C4E27"/>
    <w:rsid w:val="01A838F4"/>
    <w:rsid w:val="01C854A5"/>
    <w:rsid w:val="01F35F59"/>
    <w:rsid w:val="020F5A2E"/>
    <w:rsid w:val="021E6ECC"/>
    <w:rsid w:val="02BF3534"/>
    <w:rsid w:val="02E8338D"/>
    <w:rsid w:val="02FD3323"/>
    <w:rsid w:val="0312039C"/>
    <w:rsid w:val="03644503"/>
    <w:rsid w:val="03BA004D"/>
    <w:rsid w:val="03F7440E"/>
    <w:rsid w:val="03FB5D8A"/>
    <w:rsid w:val="041B16E8"/>
    <w:rsid w:val="043336DF"/>
    <w:rsid w:val="047576BE"/>
    <w:rsid w:val="04810711"/>
    <w:rsid w:val="04CD1AF1"/>
    <w:rsid w:val="057E0C86"/>
    <w:rsid w:val="05A66A47"/>
    <w:rsid w:val="06583D25"/>
    <w:rsid w:val="06A55F73"/>
    <w:rsid w:val="06C7555A"/>
    <w:rsid w:val="074009EF"/>
    <w:rsid w:val="077D0B68"/>
    <w:rsid w:val="07C753BE"/>
    <w:rsid w:val="08112E09"/>
    <w:rsid w:val="08A25596"/>
    <w:rsid w:val="091B6DC5"/>
    <w:rsid w:val="0943499E"/>
    <w:rsid w:val="09A740CB"/>
    <w:rsid w:val="0A154CE1"/>
    <w:rsid w:val="0A1575AE"/>
    <w:rsid w:val="0A3079E2"/>
    <w:rsid w:val="0A4C01BA"/>
    <w:rsid w:val="0A7D65C1"/>
    <w:rsid w:val="0ABC2C2A"/>
    <w:rsid w:val="0ACB7EB0"/>
    <w:rsid w:val="0AE014C2"/>
    <w:rsid w:val="0B4E1C10"/>
    <w:rsid w:val="0BEC235B"/>
    <w:rsid w:val="0CFA6E3B"/>
    <w:rsid w:val="0D530EF7"/>
    <w:rsid w:val="0DC601E4"/>
    <w:rsid w:val="0E125C27"/>
    <w:rsid w:val="0E162CD4"/>
    <w:rsid w:val="0E1B65D4"/>
    <w:rsid w:val="0EAA7CB7"/>
    <w:rsid w:val="0ECD15B9"/>
    <w:rsid w:val="0EF53994"/>
    <w:rsid w:val="0FC602D7"/>
    <w:rsid w:val="0FCE6A07"/>
    <w:rsid w:val="10293503"/>
    <w:rsid w:val="108349CA"/>
    <w:rsid w:val="10995C4D"/>
    <w:rsid w:val="10E76395"/>
    <w:rsid w:val="11271A6C"/>
    <w:rsid w:val="11714E5B"/>
    <w:rsid w:val="122E74AD"/>
    <w:rsid w:val="12A602C8"/>
    <w:rsid w:val="12DE1E6E"/>
    <w:rsid w:val="12F70F48"/>
    <w:rsid w:val="12FD2E71"/>
    <w:rsid w:val="13541C5D"/>
    <w:rsid w:val="13B26D42"/>
    <w:rsid w:val="13D45F54"/>
    <w:rsid w:val="13DE055E"/>
    <w:rsid w:val="13DF097F"/>
    <w:rsid w:val="1489113C"/>
    <w:rsid w:val="14C6441B"/>
    <w:rsid w:val="151026BF"/>
    <w:rsid w:val="15114FDE"/>
    <w:rsid w:val="15123AC6"/>
    <w:rsid w:val="15865FA4"/>
    <w:rsid w:val="15E67C55"/>
    <w:rsid w:val="16EC1F5E"/>
    <w:rsid w:val="173D00BF"/>
    <w:rsid w:val="17B2229B"/>
    <w:rsid w:val="17F2277E"/>
    <w:rsid w:val="18104FBC"/>
    <w:rsid w:val="19391E16"/>
    <w:rsid w:val="19687EF5"/>
    <w:rsid w:val="19EC3216"/>
    <w:rsid w:val="19ED3F74"/>
    <w:rsid w:val="1A0A60AA"/>
    <w:rsid w:val="1A243224"/>
    <w:rsid w:val="1A4955C0"/>
    <w:rsid w:val="1B503509"/>
    <w:rsid w:val="1BBFA3D3"/>
    <w:rsid w:val="1C443FC9"/>
    <w:rsid w:val="1C887D80"/>
    <w:rsid w:val="1CF55787"/>
    <w:rsid w:val="1D383336"/>
    <w:rsid w:val="1D6A4B3B"/>
    <w:rsid w:val="1DAA72BA"/>
    <w:rsid w:val="1E122DEA"/>
    <w:rsid w:val="1E3132AC"/>
    <w:rsid w:val="1E5E5735"/>
    <w:rsid w:val="1E654547"/>
    <w:rsid w:val="1E9335D6"/>
    <w:rsid w:val="1EA304CD"/>
    <w:rsid w:val="1ED32A4C"/>
    <w:rsid w:val="1EF917C9"/>
    <w:rsid w:val="1EFE38DE"/>
    <w:rsid w:val="1F344D6A"/>
    <w:rsid w:val="1F47265B"/>
    <w:rsid w:val="1FA74D88"/>
    <w:rsid w:val="1FEF3E3F"/>
    <w:rsid w:val="1FF6D66D"/>
    <w:rsid w:val="20373A90"/>
    <w:rsid w:val="20435388"/>
    <w:rsid w:val="20EA3B88"/>
    <w:rsid w:val="21C86BE0"/>
    <w:rsid w:val="232A4265"/>
    <w:rsid w:val="2334394E"/>
    <w:rsid w:val="23502169"/>
    <w:rsid w:val="23D725D5"/>
    <w:rsid w:val="23F502BC"/>
    <w:rsid w:val="248B0175"/>
    <w:rsid w:val="249E39C4"/>
    <w:rsid w:val="25104B95"/>
    <w:rsid w:val="259F2ED8"/>
    <w:rsid w:val="25A5479D"/>
    <w:rsid w:val="25BD71B3"/>
    <w:rsid w:val="25DE6A0D"/>
    <w:rsid w:val="261509F5"/>
    <w:rsid w:val="26245EE5"/>
    <w:rsid w:val="262A18D1"/>
    <w:rsid w:val="2637214E"/>
    <w:rsid w:val="26D84770"/>
    <w:rsid w:val="26F11DBF"/>
    <w:rsid w:val="27070615"/>
    <w:rsid w:val="274D66F0"/>
    <w:rsid w:val="27B12746"/>
    <w:rsid w:val="27B83D54"/>
    <w:rsid w:val="27C15D04"/>
    <w:rsid w:val="283A5CE4"/>
    <w:rsid w:val="28511F28"/>
    <w:rsid w:val="29030A16"/>
    <w:rsid w:val="29623707"/>
    <w:rsid w:val="29801A2A"/>
    <w:rsid w:val="29A31742"/>
    <w:rsid w:val="29D03BE5"/>
    <w:rsid w:val="2A0D1A7B"/>
    <w:rsid w:val="2A7B6F55"/>
    <w:rsid w:val="2A982671"/>
    <w:rsid w:val="2A9B36A4"/>
    <w:rsid w:val="2ABA1EE0"/>
    <w:rsid w:val="2B1E5DAA"/>
    <w:rsid w:val="2BDC749C"/>
    <w:rsid w:val="2CAC6AAF"/>
    <w:rsid w:val="2D2F1B03"/>
    <w:rsid w:val="2D504550"/>
    <w:rsid w:val="2D870CB3"/>
    <w:rsid w:val="2DB751F1"/>
    <w:rsid w:val="2E044302"/>
    <w:rsid w:val="2E0F791D"/>
    <w:rsid w:val="2F004159"/>
    <w:rsid w:val="2F0B0DFE"/>
    <w:rsid w:val="2F553D18"/>
    <w:rsid w:val="2F95346C"/>
    <w:rsid w:val="2FBF28ED"/>
    <w:rsid w:val="2FD78F7E"/>
    <w:rsid w:val="30B856CA"/>
    <w:rsid w:val="30E47FC6"/>
    <w:rsid w:val="30ED2D05"/>
    <w:rsid w:val="31070DD2"/>
    <w:rsid w:val="31781FEE"/>
    <w:rsid w:val="31BF5791"/>
    <w:rsid w:val="31C21313"/>
    <w:rsid w:val="32E80399"/>
    <w:rsid w:val="32F0309F"/>
    <w:rsid w:val="3309631B"/>
    <w:rsid w:val="33400EAA"/>
    <w:rsid w:val="33581926"/>
    <w:rsid w:val="336A38E6"/>
    <w:rsid w:val="33A3683E"/>
    <w:rsid w:val="33B47E2F"/>
    <w:rsid w:val="33BD1E12"/>
    <w:rsid w:val="33C26A97"/>
    <w:rsid w:val="33EE574D"/>
    <w:rsid w:val="33FBEBD5"/>
    <w:rsid w:val="33FFF47F"/>
    <w:rsid w:val="34254A15"/>
    <w:rsid w:val="34272865"/>
    <w:rsid w:val="3441480A"/>
    <w:rsid w:val="346B0004"/>
    <w:rsid w:val="346B68E5"/>
    <w:rsid w:val="34CF5BC1"/>
    <w:rsid w:val="35170CF1"/>
    <w:rsid w:val="356F0492"/>
    <w:rsid w:val="35AC140C"/>
    <w:rsid w:val="35C358D4"/>
    <w:rsid w:val="35F34B68"/>
    <w:rsid w:val="362F7155"/>
    <w:rsid w:val="37935250"/>
    <w:rsid w:val="37BD455A"/>
    <w:rsid w:val="37DF76E1"/>
    <w:rsid w:val="37F51845"/>
    <w:rsid w:val="38056820"/>
    <w:rsid w:val="389877E6"/>
    <w:rsid w:val="38BD266F"/>
    <w:rsid w:val="38FC24C2"/>
    <w:rsid w:val="39222287"/>
    <w:rsid w:val="39577DAC"/>
    <w:rsid w:val="395F4243"/>
    <w:rsid w:val="39691D7E"/>
    <w:rsid w:val="39856839"/>
    <w:rsid w:val="3993459B"/>
    <w:rsid w:val="39C82B7C"/>
    <w:rsid w:val="3A605A1A"/>
    <w:rsid w:val="3A96286C"/>
    <w:rsid w:val="3AA919C5"/>
    <w:rsid w:val="3AB747A7"/>
    <w:rsid w:val="3AE2276D"/>
    <w:rsid w:val="3B081F33"/>
    <w:rsid w:val="3B0D48CA"/>
    <w:rsid w:val="3B374C75"/>
    <w:rsid w:val="3B413A53"/>
    <w:rsid w:val="3B752ECA"/>
    <w:rsid w:val="3B92433E"/>
    <w:rsid w:val="3B935854"/>
    <w:rsid w:val="3BB65A79"/>
    <w:rsid w:val="3BCA7CEC"/>
    <w:rsid w:val="3BE41705"/>
    <w:rsid w:val="3BE85B8C"/>
    <w:rsid w:val="3C2F7F33"/>
    <w:rsid w:val="3C3C25D9"/>
    <w:rsid w:val="3C73767A"/>
    <w:rsid w:val="3C8462CB"/>
    <w:rsid w:val="3CBF5095"/>
    <w:rsid w:val="3CCD335B"/>
    <w:rsid w:val="3D7E6FDD"/>
    <w:rsid w:val="3D9A7284"/>
    <w:rsid w:val="3DCE16E7"/>
    <w:rsid w:val="3E5A285E"/>
    <w:rsid w:val="3EE2519B"/>
    <w:rsid w:val="3EFF37C3"/>
    <w:rsid w:val="3F347A9E"/>
    <w:rsid w:val="3FC36F0B"/>
    <w:rsid w:val="3FF5423D"/>
    <w:rsid w:val="3FFFE294"/>
    <w:rsid w:val="40202F82"/>
    <w:rsid w:val="4026124D"/>
    <w:rsid w:val="402773AD"/>
    <w:rsid w:val="40300EE4"/>
    <w:rsid w:val="40454ED4"/>
    <w:rsid w:val="40730F51"/>
    <w:rsid w:val="40803165"/>
    <w:rsid w:val="40E74FEE"/>
    <w:rsid w:val="4128635F"/>
    <w:rsid w:val="414B34E7"/>
    <w:rsid w:val="415C44D3"/>
    <w:rsid w:val="41D9432D"/>
    <w:rsid w:val="42115517"/>
    <w:rsid w:val="42563D4E"/>
    <w:rsid w:val="42896450"/>
    <w:rsid w:val="42E22EBF"/>
    <w:rsid w:val="43663AEE"/>
    <w:rsid w:val="43951B11"/>
    <w:rsid w:val="43AC17C1"/>
    <w:rsid w:val="443E62E0"/>
    <w:rsid w:val="44482F6E"/>
    <w:rsid w:val="444F4212"/>
    <w:rsid w:val="44BE4384"/>
    <w:rsid w:val="44E92C6A"/>
    <w:rsid w:val="45331F43"/>
    <w:rsid w:val="4536388E"/>
    <w:rsid w:val="45380952"/>
    <w:rsid w:val="45540E52"/>
    <w:rsid w:val="457445E5"/>
    <w:rsid w:val="45921F42"/>
    <w:rsid w:val="45B0269D"/>
    <w:rsid w:val="460E2C43"/>
    <w:rsid w:val="46893585"/>
    <w:rsid w:val="473D7488"/>
    <w:rsid w:val="47DE0D7A"/>
    <w:rsid w:val="480C5550"/>
    <w:rsid w:val="482202AB"/>
    <w:rsid w:val="484818F6"/>
    <w:rsid w:val="4874395E"/>
    <w:rsid w:val="487E3B23"/>
    <w:rsid w:val="48B37902"/>
    <w:rsid w:val="49207E26"/>
    <w:rsid w:val="49242744"/>
    <w:rsid w:val="493D770B"/>
    <w:rsid w:val="49B871ED"/>
    <w:rsid w:val="4A0A7190"/>
    <w:rsid w:val="4A8365CE"/>
    <w:rsid w:val="4ACC47B1"/>
    <w:rsid w:val="4B0444F5"/>
    <w:rsid w:val="4B072A05"/>
    <w:rsid w:val="4B9D0747"/>
    <w:rsid w:val="4BA01352"/>
    <w:rsid w:val="4BA37B62"/>
    <w:rsid w:val="4BB75225"/>
    <w:rsid w:val="4BC06ACA"/>
    <w:rsid w:val="4C2C18A6"/>
    <w:rsid w:val="4C943798"/>
    <w:rsid w:val="4D40442B"/>
    <w:rsid w:val="4D445764"/>
    <w:rsid w:val="4D8F3175"/>
    <w:rsid w:val="4D9575F6"/>
    <w:rsid w:val="4DDA12BB"/>
    <w:rsid w:val="4DDC0BC5"/>
    <w:rsid w:val="4E3D1E24"/>
    <w:rsid w:val="4E3D2AB2"/>
    <w:rsid w:val="4E663ED9"/>
    <w:rsid w:val="4EFD6909"/>
    <w:rsid w:val="4F143200"/>
    <w:rsid w:val="4FA22025"/>
    <w:rsid w:val="4FD25261"/>
    <w:rsid w:val="4FF205CE"/>
    <w:rsid w:val="50450BF2"/>
    <w:rsid w:val="510A2576"/>
    <w:rsid w:val="51574AD3"/>
    <w:rsid w:val="518F1A72"/>
    <w:rsid w:val="51904239"/>
    <w:rsid w:val="527D103A"/>
    <w:rsid w:val="52A5444E"/>
    <w:rsid w:val="52CA1F03"/>
    <w:rsid w:val="52EC2ECE"/>
    <w:rsid w:val="52F146C2"/>
    <w:rsid w:val="537A3DBD"/>
    <w:rsid w:val="53847C03"/>
    <w:rsid w:val="543B4BE8"/>
    <w:rsid w:val="545F4EC2"/>
    <w:rsid w:val="547278D1"/>
    <w:rsid w:val="54AC3B08"/>
    <w:rsid w:val="552D5344"/>
    <w:rsid w:val="557F35CE"/>
    <w:rsid w:val="55E36612"/>
    <w:rsid w:val="564328ED"/>
    <w:rsid w:val="567E1C6A"/>
    <w:rsid w:val="56B71436"/>
    <w:rsid w:val="56B92956"/>
    <w:rsid w:val="56C93C57"/>
    <w:rsid w:val="57144B53"/>
    <w:rsid w:val="5714664B"/>
    <w:rsid w:val="57616075"/>
    <w:rsid w:val="57F42500"/>
    <w:rsid w:val="57FE610D"/>
    <w:rsid w:val="58CC541D"/>
    <w:rsid w:val="58CF07BE"/>
    <w:rsid w:val="593A6A85"/>
    <w:rsid w:val="5958040C"/>
    <w:rsid w:val="59BB7AAB"/>
    <w:rsid w:val="5A03191C"/>
    <w:rsid w:val="5A362967"/>
    <w:rsid w:val="5A4777D0"/>
    <w:rsid w:val="5A9F115A"/>
    <w:rsid w:val="5B4B7534"/>
    <w:rsid w:val="5B5700F8"/>
    <w:rsid w:val="5BC134A7"/>
    <w:rsid w:val="5BCC2D3D"/>
    <w:rsid w:val="5BFFF731"/>
    <w:rsid w:val="5C0420C5"/>
    <w:rsid w:val="5C593B1F"/>
    <w:rsid w:val="5C7906DF"/>
    <w:rsid w:val="5C8811C7"/>
    <w:rsid w:val="5D335F9F"/>
    <w:rsid w:val="5D635691"/>
    <w:rsid w:val="5D6557CB"/>
    <w:rsid w:val="5D858C11"/>
    <w:rsid w:val="5DE011AC"/>
    <w:rsid w:val="5DE5245F"/>
    <w:rsid w:val="5E2B1A6B"/>
    <w:rsid w:val="5E7A0F34"/>
    <w:rsid w:val="5EB962FE"/>
    <w:rsid w:val="5ECC03E5"/>
    <w:rsid w:val="5F0D3978"/>
    <w:rsid w:val="5FAD02EC"/>
    <w:rsid w:val="5FDF80ED"/>
    <w:rsid w:val="60223FB0"/>
    <w:rsid w:val="60BF2BD6"/>
    <w:rsid w:val="60C74646"/>
    <w:rsid w:val="60CC2F2D"/>
    <w:rsid w:val="614F22E2"/>
    <w:rsid w:val="617D6065"/>
    <w:rsid w:val="62160049"/>
    <w:rsid w:val="624138D4"/>
    <w:rsid w:val="625F72B5"/>
    <w:rsid w:val="62881F83"/>
    <w:rsid w:val="62C10D36"/>
    <w:rsid w:val="62CD62F7"/>
    <w:rsid w:val="62FA2416"/>
    <w:rsid w:val="63A91560"/>
    <w:rsid w:val="63B66859"/>
    <w:rsid w:val="63FF6C51"/>
    <w:rsid w:val="64A2304D"/>
    <w:rsid w:val="64E22023"/>
    <w:rsid w:val="64E948F2"/>
    <w:rsid w:val="64EA7131"/>
    <w:rsid w:val="65244E1E"/>
    <w:rsid w:val="657D0A8A"/>
    <w:rsid w:val="657D1D72"/>
    <w:rsid w:val="65BC7449"/>
    <w:rsid w:val="65BD5475"/>
    <w:rsid w:val="65CC666D"/>
    <w:rsid w:val="66B502CB"/>
    <w:rsid w:val="66E51CF8"/>
    <w:rsid w:val="677647E6"/>
    <w:rsid w:val="67942D47"/>
    <w:rsid w:val="680F7F8F"/>
    <w:rsid w:val="68452157"/>
    <w:rsid w:val="68881304"/>
    <w:rsid w:val="68954F78"/>
    <w:rsid w:val="695C17EA"/>
    <w:rsid w:val="69B058D4"/>
    <w:rsid w:val="69C7016A"/>
    <w:rsid w:val="6A53739E"/>
    <w:rsid w:val="6AAA539F"/>
    <w:rsid w:val="6B0F396C"/>
    <w:rsid w:val="6B3DA108"/>
    <w:rsid w:val="6B47606F"/>
    <w:rsid w:val="6BA4081A"/>
    <w:rsid w:val="6BAB14A0"/>
    <w:rsid w:val="6BCC7E1C"/>
    <w:rsid w:val="6BE660EB"/>
    <w:rsid w:val="6BF851AD"/>
    <w:rsid w:val="6C1E4EF5"/>
    <w:rsid w:val="6C6E0F77"/>
    <w:rsid w:val="6CA56E17"/>
    <w:rsid w:val="6CA86776"/>
    <w:rsid w:val="6CD20974"/>
    <w:rsid w:val="6D5451C0"/>
    <w:rsid w:val="6D642FBE"/>
    <w:rsid w:val="6D816DF3"/>
    <w:rsid w:val="6DB26739"/>
    <w:rsid w:val="6DD56F13"/>
    <w:rsid w:val="6DDD039C"/>
    <w:rsid w:val="6E0C7925"/>
    <w:rsid w:val="6E1C6ACE"/>
    <w:rsid w:val="6E2B4ADD"/>
    <w:rsid w:val="6E453F30"/>
    <w:rsid w:val="6EC53E50"/>
    <w:rsid w:val="6EED3624"/>
    <w:rsid w:val="6EF7EB3A"/>
    <w:rsid w:val="6F1074D3"/>
    <w:rsid w:val="6F651560"/>
    <w:rsid w:val="6F67C2D4"/>
    <w:rsid w:val="6F6B0FB2"/>
    <w:rsid w:val="6F8BE600"/>
    <w:rsid w:val="6FDF6DDC"/>
    <w:rsid w:val="6FF549B3"/>
    <w:rsid w:val="6FFE342B"/>
    <w:rsid w:val="70054344"/>
    <w:rsid w:val="702E52C6"/>
    <w:rsid w:val="7030656C"/>
    <w:rsid w:val="70422CCA"/>
    <w:rsid w:val="704E4F1C"/>
    <w:rsid w:val="705F4E7D"/>
    <w:rsid w:val="70E656A5"/>
    <w:rsid w:val="719B45AA"/>
    <w:rsid w:val="71AC2D3B"/>
    <w:rsid w:val="71B35847"/>
    <w:rsid w:val="71D155C4"/>
    <w:rsid w:val="72CE0564"/>
    <w:rsid w:val="72EB42F6"/>
    <w:rsid w:val="735805B7"/>
    <w:rsid w:val="736C7381"/>
    <w:rsid w:val="73714467"/>
    <w:rsid w:val="73A37AE5"/>
    <w:rsid w:val="73F43052"/>
    <w:rsid w:val="73FF4E0E"/>
    <w:rsid w:val="74186535"/>
    <w:rsid w:val="7434009B"/>
    <w:rsid w:val="74755818"/>
    <w:rsid w:val="751B4C79"/>
    <w:rsid w:val="75B54E87"/>
    <w:rsid w:val="75E97D61"/>
    <w:rsid w:val="75EF3883"/>
    <w:rsid w:val="766A0658"/>
    <w:rsid w:val="7717196F"/>
    <w:rsid w:val="77765958"/>
    <w:rsid w:val="77BC05E0"/>
    <w:rsid w:val="77D05EA6"/>
    <w:rsid w:val="77DC441A"/>
    <w:rsid w:val="781F2AFD"/>
    <w:rsid w:val="789D5DB8"/>
    <w:rsid w:val="78CE519A"/>
    <w:rsid w:val="78E14780"/>
    <w:rsid w:val="79476EF8"/>
    <w:rsid w:val="7A034501"/>
    <w:rsid w:val="7A161CA8"/>
    <w:rsid w:val="7A9360A0"/>
    <w:rsid w:val="7ADD3219"/>
    <w:rsid w:val="7AE331B9"/>
    <w:rsid w:val="7B026735"/>
    <w:rsid w:val="7B2721C1"/>
    <w:rsid w:val="7B346F33"/>
    <w:rsid w:val="7B4B315D"/>
    <w:rsid w:val="7B4D7927"/>
    <w:rsid w:val="7B81432E"/>
    <w:rsid w:val="7B9C2B6E"/>
    <w:rsid w:val="7BB47413"/>
    <w:rsid w:val="7BBE528B"/>
    <w:rsid w:val="7BFF6948"/>
    <w:rsid w:val="7C003815"/>
    <w:rsid w:val="7C547CFB"/>
    <w:rsid w:val="7D2466B9"/>
    <w:rsid w:val="7D767F9B"/>
    <w:rsid w:val="7D7B1D80"/>
    <w:rsid w:val="7D7E5933"/>
    <w:rsid w:val="7DA41A36"/>
    <w:rsid w:val="7DEF28F2"/>
    <w:rsid w:val="7DF222A2"/>
    <w:rsid w:val="7E077583"/>
    <w:rsid w:val="7E12412A"/>
    <w:rsid w:val="7E397596"/>
    <w:rsid w:val="7EA801E1"/>
    <w:rsid w:val="7EBED1A6"/>
    <w:rsid w:val="7EF148BA"/>
    <w:rsid w:val="7F1B014D"/>
    <w:rsid w:val="7F217277"/>
    <w:rsid w:val="7F3374C3"/>
    <w:rsid w:val="7F5151EE"/>
    <w:rsid w:val="7F9BA370"/>
    <w:rsid w:val="7FCB29D0"/>
    <w:rsid w:val="7FE47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1695734F"/>
  <w15:docId w15:val="{B2F4692A-ED8B-45A1-9C0D-EEE557A2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56AFF"/>
    <w:pPr>
      <w:widowControl w:val="0"/>
      <w:jc w:val="both"/>
    </w:pPr>
    <w:rPr>
      <w:kern w:val="2"/>
      <w:sz w:val="28"/>
      <w:szCs w:val="24"/>
    </w:rPr>
  </w:style>
  <w:style w:type="paragraph" w:styleId="1">
    <w:name w:val="heading 1"/>
    <w:basedOn w:val="a"/>
    <w:next w:val="a"/>
    <w:link w:val="10"/>
    <w:qFormat/>
    <w:rsid w:val="00456AFF"/>
    <w:pPr>
      <w:keepNext/>
      <w:keepLines/>
      <w:spacing w:before="340" w:after="330" w:line="576" w:lineRule="auto"/>
      <w:outlineLvl w:val="0"/>
    </w:pPr>
    <w:rPr>
      <w:b/>
      <w:bCs/>
      <w:kern w:val="44"/>
      <w:sz w:val="44"/>
      <w:szCs w:val="44"/>
    </w:rPr>
  </w:style>
  <w:style w:type="paragraph" w:styleId="2">
    <w:name w:val="heading 2"/>
    <w:basedOn w:val="a"/>
    <w:next w:val="a"/>
    <w:link w:val="20"/>
    <w:qFormat/>
    <w:rsid w:val="00456AF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456AFF"/>
    <w:pPr>
      <w:keepNext/>
      <w:keepLines/>
      <w:spacing w:before="260" w:after="260" w:line="416" w:lineRule="auto"/>
      <w:outlineLvl w:val="2"/>
    </w:pPr>
    <w:rPr>
      <w:b/>
      <w:bCs/>
      <w:sz w:val="32"/>
      <w:szCs w:val="32"/>
    </w:rPr>
  </w:style>
  <w:style w:type="paragraph" w:styleId="4">
    <w:name w:val="heading 4"/>
    <w:basedOn w:val="a"/>
    <w:next w:val="a"/>
    <w:link w:val="40"/>
    <w:qFormat/>
    <w:rsid w:val="00456AFF"/>
    <w:pPr>
      <w:pBdr>
        <w:bottom w:val="single" w:sz="4" w:space="2" w:color="B8CCE4"/>
      </w:pBdr>
      <w:spacing w:before="200" w:after="80"/>
      <w:outlineLvl w:val="3"/>
    </w:pPr>
    <w:rPr>
      <w:rFonts w:ascii="Cambria" w:hAnsi="Cambria" w:cs="宋体"/>
      <w:i/>
      <w:iCs/>
      <w:color w:val="4F81BD"/>
      <w:sz w:val="24"/>
    </w:rPr>
  </w:style>
  <w:style w:type="paragraph" w:styleId="5">
    <w:name w:val="heading 5"/>
    <w:basedOn w:val="a"/>
    <w:next w:val="a"/>
    <w:link w:val="50"/>
    <w:qFormat/>
    <w:rsid w:val="00456AFF"/>
    <w:pPr>
      <w:spacing w:before="200" w:after="80"/>
      <w:outlineLvl w:val="4"/>
    </w:pPr>
    <w:rPr>
      <w:rFonts w:ascii="Cambria" w:hAnsi="Cambria" w:cs="宋体"/>
      <w:color w:val="4F81BD"/>
      <w:sz w:val="21"/>
    </w:rPr>
  </w:style>
  <w:style w:type="paragraph" w:styleId="6">
    <w:name w:val="heading 6"/>
    <w:basedOn w:val="a"/>
    <w:next w:val="a"/>
    <w:link w:val="60"/>
    <w:qFormat/>
    <w:rsid w:val="00456AFF"/>
    <w:pPr>
      <w:spacing w:before="280" w:after="100"/>
      <w:outlineLvl w:val="5"/>
    </w:pPr>
    <w:rPr>
      <w:rFonts w:ascii="Cambria" w:hAnsi="Cambria" w:cs="宋体"/>
      <w:i/>
      <w:iCs/>
      <w:color w:val="4F81BD"/>
      <w:sz w:val="21"/>
    </w:rPr>
  </w:style>
  <w:style w:type="paragraph" w:styleId="7">
    <w:name w:val="heading 7"/>
    <w:basedOn w:val="a"/>
    <w:next w:val="a"/>
    <w:link w:val="70"/>
    <w:qFormat/>
    <w:rsid w:val="00456AFF"/>
    <w:pPr>
      <w:spacing w:before="320" w:after="100"/>
      <w:outlineLvl w:val="6"/>
    </w:pPr>
    <w:rPr>
      <w:rFonts w:ascii="Cambria" w:hAnsi="Cambria"/>
      <w:b/>
      <w:bCs/>
      <w:color w:val="9BBB59"/>
      <w:sz w:val="21"/>
    </w:rPr>
  </w:style>
  <w:style w:type="paragraph" w:styleId="8">
    <w:name w:val="heading 8"/>
    <w:basedOn w:val="a"/>
    <w:next w:val="a"/>
    <w:link w:val="80"/>
    <w:qFormat/>
    <w:rsid w:val="00456AFF"/>
    <w:pPr>
      <w:spacing w:before="320" w:after="100"/>
      <w:outlineLvl w:val="7"/>
    </w:pPr>
    <w:rPr>
      <w:rFonts w:ascii="Cambria" w:hAnsi="Cambria"/>
      <w:b/>
      <w:bCs/>
      <w:i/>
      <w:iCs/>
      <w:color w:val="9BBB59"/>
      <w:sz w:val="21"/>
    </w:rPr>
  </w:style>
  <w:style w:type="paragraph" w:styleId="9">
    <w:name w:val="heading 9"/>
    <w:basedOn w:val="a"/>
    <w:next w:val="a"/>
    <w:link w:val="90"/>
    <w:qFormat/>
    <w:rsid w:val="00456AFF"/>
    <w:pPr>
      <w:spacing w:before="320" w:after="100"/>
      <w:outlineLvl w:val="8"/>
    </w:pPr>
    <w:rPr>
      <w:rFonts w:ascii="Cambria" w:hAnsi="Cambria"/>
      <w:i/>
      <w:iCs/>
      <w:color w:val="9BBB59"/>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11"/>
    <w:qFormat/>
    <w:rsid w:val="00456AFF"/>
    <w:pPr>
      <w:spacing w:after="120"/>
    </w:pPr>
    <w:rPr>
      <w:rFonts w:ascii="宋体" w:hAnsi="宋体"/>
    </w:rPr>
  </w:style>
  <w:style w:type="paragraph" w:styleId="a4">
    <w:name w:val="Body Text First Indent"/>
    <w:basedOn w:val="a0"/>
    <w:next w:val="a"/>
    <w:qFormat/>
    <w:rsid w:val="00456AFF"/>
    <w:pPr>
      <w:ind w:firstLineChars="100" w:firstLine="420"/>
    </w:pPr>
  </w:style>
  <w:style w:type="paragraph" w:styleId="a5">
    <w:name w:val="List Number"/>
    <w:basedOn w:val="a"/>
    <w:qFormat/>
    <w:rsid w:val="00456AFF"/>
    <w:pPr>
      <w:widowControl/>
      <w:tabs>
        <w:tab w:val="left" w:pos="454"/>
        <w:tab w:val="left" w:pos="720"/>
      </w:tabs>
      <w:spacing w:afterLines="50"/>
      <w:ind w:left="454" w:hanging="284"/>
      <w:jc w:val="left"/>
    </w:pPr>
    <w:rPr>
      <w:kern w:val="0"/>
      <w:sz w:val="24"/>
      <w:szCs w:val="20"/>
    </w:rPr>
  </w:style>
  <w:style w:type="paragraph" w:styleId="a6">
    <w:name w:val="Normal Indent"/>
    <w:basedOn w:val="a"/>
    <w:link w:val="a7"/>
    <w:qFormat/>
    <w:rsid w:val="00456AFF"/>
    <w:pPr>
      <w:ind w:firstLine="420"/>
    </w:pPr>
    <w:rPr>
      <w:sz w:val="21"/>
      <w:szCs w:val="20"/>
    </w:rPr>
  </w:style>
  <w:style w:type="paragraph" w:styleId="a8">
    <w:name w:val="caption"/>
    <w:basedOn w:val="a"/>
    <w:next w:val="a"/>
    <w:link w:val="a9"/>
    <w:qFormat/>
    <w:rsid w:val="00456AFF"/>
    <w:pPr>
      <w:adjustRightInd w:val="0"/>
      <w:snapToGrid w:val="0"/>
      <w:spacing w:line="360" w:lineRule="auto"/>
      <w:ind w:firstLineChars="200" w:firstLine="200"/>
    </w:pPr>
    <w:rPr>
      <w:rFonts w:ascii="Arial" w:eastAsia="黑体" w:hAnsi="Arial"/>
      <w:sz w:val="20"/>
      <w:szCs w:val="20"/>
    </w:rPr>
  </w:style>
  <w:style w:type="paragraph" w:styleId="aa">
    <w:name w:val="Document Map"/>
    <w:basedOn w:val="a"/>
    <w:link w:val="ab"/>
    <w:qFormat/>
    <w:rsid w:val="00456AFF"/>
    <w:pPr>
      <w:shd w:val="clear" w:color="auto" w:fill="000080"/>
    </w:pPr>
    <w:rPr>
      <w:rFonts w:ascii="宋体" w:hAnsi="宋体"/>
      <w:sz w:val="21"/>
    </w:rPr>
  </w:style>
  <w:style w:type="paragraph" w:styleId="ac">
    <w:name w:val="toa heading"/>
    <w:basedOn w:val="a"/>
    <w:next w:val="a"/>
    <w:qFormat/>
    <w:rsid w:val="00456AFF"/>
    <w:pPr>
      <w:spacing w:before="120"/>
    </w:pPr>
    <w:rPr>
      <w:rFonts w:ascii="Arial" w:hAnsi="Arial"/>
      <w:sz w:val="24"/>
    </w:rPr>
  </w:style>
  <w:style w:type="paragraph" w:styleId="ad">
    <w:name w:val="annotation text"/>
    <w:basedOn w:val="a"/>
    <w:link w:val="ae"/>
    <w:qFormat/>
    <w:rsid w:val="00456AFF"/>
    <w:pPr>
      <w:jc w:val="left"/>
    </w:pPr>
  </w:style>
  <w:style w:type="paragraph" w:styleId="31">
    <w:name w:val="List Bullet 3"/>
    <w:basedOn w:val="a"/>
    <w:qFormat/>
    <w:rsid w:val="00456AFF"/>
    <w:pPr>
      <w:tabs>
        <w:tab w:val="left" w:pos="360"/>
        <w:tab w:val="left" w:pos="1200"/>
      </w:tabs>
      <w:ind w:left="360" w:hanging="360"/>
    </w:pPr>
    <w:rPr>
      <w:sz w:val="21"/>
      <w:szCs w:val="20"/>
    </w:rPr>
  </w:style>
  <w:style w:type="paragraph" w:styleId="af">
    <w:name w:val="Body Text Indent"/>
    <w:basedOn w:val="a"/>
    <w:link w:val="af0"/>
    <w:qFormat/>
    <w:rsid w:val="00456AFF"/>
    <w:pPr>
      <w:widowControl/>
      <w:tabs>
        <w:tab w:val="left" w:pos="0"/>
        <w:tab w:val="left" w:pos="993"/>
        <w:tab w:val="left" w:pos="1134"/>
      </w:tabs>
      <w:spacing w:line="500" w:lineRule="exact"/>
      <w:ind w:firstLine="567"/>
    </w:pPr>
    <w:rPr>
      <w:rFonts w:ascii="宋体"/>
      <w:kern w:val="0"/>
      <w:szCs w:val="20"/>
    </w:rPr>
  </w:style>
  <w:style w:type="paragraph" w:styleId="32">
    <w:name w:val="List Number 3"/>
    <w:basedOn w:val="a"/>
    <w:qFormat/>
    <w:rsid w:val="00456AFF"/>
    <w:pPr>
      <w:tabs>
        <w:tab w:val="left" w:pos="1200"/>
        <w:tab w:val="left" w:pos="1260"/>
      </w:tabs>
      <w:ind w:hanging="720"/>
    </w:pPr>
    <w:rPr>
      <w:sz w:val="21"/>
    </w:rPr>
  </w:style>
  <w:style w:type="paragraph" w:styleId="21">
    <w:name w:val="List 2"/>
    <w:basedOn w:val="a"/>
    <w:qFormat/>
    <w:rsid w:val="00456AFF"/>
    <w:pPr>
      <w:ind w:leftChars="200" w:left="100" w:hangingChars="200" w:hanging="200"/>
    </w:pPr>
  </w:style>
  <w:style w:type="paragraph" w:styleId="af1">
    <w:name w:val="Block Text"/>
    <w:basedOn w:val="a"/>
    <w:qFormat/>
    <w:rsid w:val="00456AFF"/>
    <w:pPr>
      <w:adjustRightInd w:val="0"/>
      <w:ind w:left="420" w:right="33"/>
      <w:jc w:val="left"/>
      <w:textAlignment w:val="baseline"/>
    </w:pPr>
    <w:rPr>
      <w:kern w:val="0"/>
      <w:sz w:val="24"/>
      <w:szCs w:val="20"/>
    </w:rPr>
  </w:style>
  <w:style w:type="paragraph" w:styleId="33">
    <w:name w:val="toc 3"/>
    <w:basedOn w:val="a"/>
    <w:next w:val="a"/>
    <w:qFormat/>
    <w:rsid w:val="00456AFF"/>
    <w:pPr>
      <w:widowControl/>
      <w:ind w:left="400" w:right="255"/>
    </w:pPr>
    <w:rPr>
      <w:kern w:val="0"/>
      <w:sz w:val="24"/>
      <w:szCs w:val="20"/>
    </w:rPr>
  </w:style>
  <w:style w:type="paragraph" w:styleId="af2">
    <w:name w:val="Plain Text"/>
    <w:basedOn w:val="a"/>
    <w:link w:val="12"/>
    <w:qFormat/>
    <w:rsid w:val="00456AFF"/>
    <w:pPr>
      <w:adjustRightInd w:val="0"/>
      <w:snapToGrid w:val="0"/>
    </w:pPr>
    <w:rPr>
      <w:rFonts w:ascii="宋体" w:hAnsi="Courier New" w:cs="Courier New"/>
      <w:sz w:val="21"/>
      <w:szCs w:val="21"/>
    </w:rPr>
  </w:style>
  <w:style w:type="paragraph" w:styleId="81">
    <w:name w:val="toc 8"/>
    <w:basedOn w:val="a"/>
    <w:next w:val="a"/>
    <w:qFormat/>
    <w:rsid w:val="00456AFF"/>
    <w:pPr>
      <w:ind w:leftChars="1400" w:left="2940"/>
    </w:pPr>
  </w:style>
  <w:style w:type="paragraph" w:styleId="af3">
    <w:name w:val="Date"/>
    <w:basedOn w:val="a"/>
    <w:next w:val="a"/>
    <w:link w:val="af4"/>
    <w:qFormat/>
    <w:rsid w:val="00456AFF"/>
    <w:pPr>
      <w:ind w:leftChars="2500" w:left="2500"/>
    </w:pPr>
    <w:rPr>
      <w:rFonts w:ascii="楷体_GB2312" w:eastAsia="楷体_GB2312"/>
      <w:sz w:val="32"/>
      <w:szCs w:val="20"/>
    </w:rPr>
  </w:style>
  <w:style w:type="paragraph" w:styleId="22">
    <w:name w:val="Body Text Indent 2"/>
    <w:basedOn w:val="a"/>
    <w:link w:val="23"/>
    <w:qFormat/>
    <w:rsid w:val="00456AFF"/>
    <w:pPr>
      <w:spacing w:after="120" w:line="480" w:lineRule="auto"/>
      <w:ind w:leftChars="200" w:left="420"/>
    </w:pPr>
  </w:style>
  <w:style w:type="paragraph" w:styleId="af5">
    <w:name w:val="Balloon Text"/>
    <w:basedOn w:val="a"/>
    <w:link w:val="af6"/>
    <w:semiHidden/>
    <w:qFormat/>
    <w:rsid w:val="00456AFF"/>
    <w:rPr>
      <w:sz w:val="18"/>
      <w:szCs w:val="18"/>
    </w:rPr>
  </w:style>
  <w:style w:type="paragraph" w:styleId="af7">
    <w:name w:val="footer"/>
    <w:basedOn w:val="a"/>
    <w:link w:val="af8"/>
    <w:uiPriority w:val="99"/>
    <w:qFormat/>
    <w:rsid w:val="00456AFF"/>
    <w:pPr>
      <w:tabs>
        <w:tab w:val="center" w:pos="4153"/>
        <w:tab w:val="right" w:pos="8306"/>
      </w:tabs>
      <w:snapToGrid w:val="0"/>
      <w:jc w:val="left"/>
    </w:pPr>
    <w:rPr>
      <w:sz w:val="18"/>
      <w:szCs w:val="18"/>
    </w:rPr>
  </w:style>
  <w:style w:type="paragraph" w:styleId="af9">
    <w:name w:val="header"/>
    <w:basedOn w:val="a"/>
    <w:link w:val="afa"/>
    <w:uiPriority w:val="99"/>
    <w:qFormat/>
    <w:rsid w:val="00456AFF"/>
    <w:pPr>
      <w:pBdr>
        <w:bottom w:val="single" w:sz="6" w:space="1" w:color="auto"/>
      </w:pBdr>
      <w:tabs>
        <w:tab w:val="center" w:pos="4153"/>
        <w:tab w:val="right" w:pos="8306"/>
      </w:tabs>
      <w:snapToGrid w:val="0"/>
      <w:jc w:val="center"/>
    </w:pPr>
    <w:rPr>
      <w:sz w:val="18"/>
      <w:szCs w:val="18"/>
    </w:rPr>
  </w:style>
  <w:style w:type="paragraph" w:styleId="afb">
    <w:name w:val="Subtitle"/>
    <w:basedOn w:val="a"/>
    <w:next w:val="a"/>
    <w:link w:val="afc"/>
    <w:qFormat/>
    <w:rsid w:val="00456AFF"/>
    <w:pPr>
      <w:spacing w:before="200" w:after="900"/>
      <w:jc w:val="right"/>
    </w:pPr>
    <w:rPr>
      <w:rFonts w:ascii="宋体" w:hAnsi="宋体"/>
      <w:i/>
      <w:iCs/>
      <w:sz w:val="24"/>
    </w:rPr>
  </w:style>
  <w:style w:type="paragraph" w:styleId="afd">
    <w:name w:val="List"/>
    <w:basedOn w:val="a"/>
    <w:qFormat/>
    <w:rsid w:val="00456AFF"/>
    <w:pPr>
      <w:ind w:left="200" w:hangingChars="200" w:hanging="200"/>
    </w:pPr>
    <w:rPr>
      <w:sz w:val="21"/>
      <w:szCs w:val="20"/>
    </w:rPr>
  </w:style>
  <w:style w:type="paragraph" w:styleId="34">
    <w:name w:val="Body Text Indent 3"/>
    <w:basedOn w:val="a"/>
    <w:link w:val="35"/>
    <w:qFormat/>
    <w:rsid w:val="00456AFF"/>
    <w:pPr>
      <w:spacing w:after="120"/>
      <w:ind w:leftChars="200" w:left="420"/>
    </w:pPr>
    <w:rPr>
      <w:sz w:val="16"/>
      <w:szCs w:val="16"/>
    </w:rPr>
  </w:style>
  <w:style w:type="paragraph" w:styleId="24">
    <w:name w:val="Body Text 2"/>
    <w:basedOn w:val="a"/>
    <w:link w:val="25"/>
    <w:qFormat/>
    <w:rsid w:val="00456AFF"/>
    <w:pPr>
      <w:widowControl/>
      <w:snapToGrid w:val="0"/>
      <w:spacing w:before="50" w:afterLines="50" w:line="400" w:lineRule="exact"/>
      <w:jc w:val="left"/>
    </w:pPr>
    <w:rPr>
      <w:sz w:val="18"/>
      <w:szCs w:val="18"/>
    </w:rPr>
  </w:style>
  <w:style w:type="paragraph" w:styleId="HTML">
    <w:name w:val="HTML Preformatted"/>
    <w:basedOn w:val="a"/>
    <w:qFormat/>
    <w:rsid w:val="00456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e">
    <w:name w:val="Normal (Web)"/>
    <w:basedOn w:val="a"/>
    <w:qFormat/>
    <w:rsid w:val="00456AFF"/>
    <w:pPr>
      <w:widowControl/>
      <w:spacing w:before="100" w:beforeAutospacing="1" w:after="100" w:afterAutospacing="1"/>
      <w:jc w:val="left"/>
    </w:pPr>
    <w:rPr>
      <w:rFonts w:ascii="宋体" w:hAnsi="宋体"/>
      <w:kern w:val="0"/>
      <w:sz w:val="24"/>
    </w:rPr>
  </w:style>
  <w:style w:type="paragraph" w:styleId="aff">
    <w:name w:val="Title"/>
    <w:basedOn w:val="a"/>
    <w:next w:val="a"/>
    <w:link w:val="aff0"/>
    <w:qFormat/>
    <w:rsid w:val="00456AFF"/>
    <w:pPr>
      <w:pBdr>
        <w:top w:val="single" w:sz="8" w:space="10" w:color="A7BFDE"/>
        <w:bottom w:val="single" w:sz="24" w:space="15" w:color="9BBB59"/>
      </w:pBdr>
      <w:jc w:val="center"/>
    </w:pPr>
    <w:rPr>
      <w:rFonts w:ascii="宋体" w:hAnsi="Courier New" w:cs="Courier New"/>
      <w:sz w:val="21"/>
      <w:szCs w:val="21"/>
    </w:rPr>
  </w:style>
  <w:style w:type="paragraph" w:styleId="aff1">
    <w:name w:val="annotation subject"/>
    <w:basedOn w:val="ad"/>
    <w:next w:val="ad"/>
    <w:link w:val="aff2"/>
    <w:semiHidden/>
    <w:qFormat/>
    <w:rsid w:val="00456AFF"/>
    <w:rPr>
      <w:b/>
      <w:bCs/>
    </w:rPr>
  </w:style>
  <w:style w:type="table" w:styleId="aff3">
    <w:name w:val="Table Grid"/>
    <w:basedOn w:val="a2"/>
    <w:uiPriority w:val="39"/>
    <w:qFormat/>
    <w:rsid w:val="00456A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456AFF"/>
    <w:rPr>
      <w:b/>
      <w:bCs/>
    </w:rPr>
  </w:style>
  <w:style w:type="character" w:styleId="aff5">
    <w:name w:val="page number"/>
    <w:basedOn w:val="a1"/>
    <w:qFormat/>
    <w:rsid w:val="00456AFF"/>
  </w:style>
  <w:style w:type="character" w:styleId="aff6">
    <w:name w:val="FollowedHyperlink"/>
    <w:qFormat/>
    <w:rsid w:val="00456AFF"/>
    <w:rPr>
      <w:color w:val="800080"/>
      <w:u w:val="single"/>
    </w:rPr>
  </w:style>
  <w:style w:type="character" w:styleId="aff7">
    <w:name w:val="Hyperlink"/>
    <w:qFormat/>
    <w:rsid w:val="00456AFF"/>
    <w:rPr>
      <w:color w:val="0000FF"/>
      <w:u w:val="single"/>
    </w:rPr>
  </w:style>
  <w:style w:type="character" w:styleId="aff8">
    <w:name w:val="annotation reference"/>
    <w:qFormat/>
    <w:rsid w:val="00456AFF"/>
    <w:rPr>
      <w:sz w:val="21"/>
      <w:szCs w:val="21"/>
    </w:rPr>
  </w:style>
  <w:style w:type="paragraph" w:customStyle="1" w:styleId="aff9">
    <w:name w:val="段"/>
    <w:link w:val="Char"/>
    <w:qFormat/>
    <w:rsid w:val="00456AFF"/>
    <w:pPr>
      <w:tabs>
        <w:tab w:val="center" w:pos="4201"/>
        <w:tab w:val="right" w:leader="dot" w:pos="9298"/>
      </w:tabs>
      <w:autoSpaceDE w:val="0"/>
      <w:autoSpaceDN w:val="0"/>
      <w:ind w:firstLineChars="200" w:firstLine="420"/>
      <w:jc w:val="both"/>
    </w:pPr>
    <w:rPr>
      <w:rFonts w:ascii="宋体" w:eastAsia="Times New Roman" w:hAnsi="宋体"/>
      <w:kern w:val="2"/>
      <w:sz w:val="21"/>
      <w:szCs w:val="22"/>
    </w:rPr>
  </w:style>
  <w:style w:type="paragraph" w:customStyle="1" w:styleId="CharCharChar">
    <w:name w:val="文档正文 Char Char Char"/>
    <w:link w:val="CharCharCharChar"/>
    <w:qFormat/>
    <w:rsid w:val="00456AFF"/>
    <w:pPr>
      <w:adjustRightInd w:val="0"/>
      <w:snapToGrid w:val="0"/>
      <w:spacing w:line="360" w:lineRule="auto"/>
      <w:ind w:firstLineChars="200" w:firstLine="200"/>
    </w:pPr>
    <w:rPr>
      <w:kern w:val="2"/>
      <w:sz w:val="21"/>
      <w:szCs w:val="21"/>
    </w:rPr>
  </w:style>
  <w:style w:type="paragraph" w:styleId="affa">
    <w:name w:val="List Paragraph"/>
    <w:basedOn w:val="a"/>
    <w:link w:val="affb"/>
    <w:qFormat/>
    <w:rsid w:val="00456AFF"/>
    <w:pPr>
      <w:ind w:firstLineChars="200" w:firstLine="420"/>
    </w:pPr>
    <w:rPr>
      <w:rFonts w:ascii="Calibri" w:hAnsi="Calibri"/>
      <w:sz w:val="21"/>
      <w:szCs w:val="22"/>
    </w:rPr>
  </w:style>
  <w:style w:type="paragraph" w:styleId="affc">
    <w:name w:val="Quote"/>
    <w:basedOn w:val="a"/>
    <w:next w:val="a"/>
    <w:link w:val="affd"/>
    <w:qFormat/>
    <w:rsid w:val="00456AFF"/>
    <w:rPr>
      <w:rFonts w:ascii="Cambria" w:hAnsi="Cambria"/>
      <w:i/>
      <w:iCs/>
      <w:color w:val="5A5A5A"/>
      <w:sz w:val="21"/>
    </w:rPr>
  </w:style>
  <w:style w:type="paragraph" w:customStyle="1" w:styleId="affe">
    <w:name w:val="标书正文格式"/>
    <w:link w:val="Char0"/>
    <w:qFormat/>
    <w:rsid w:val="00456AFF"/>
    <w:pPr>
      <w:spacing w:line="360" w:lineRule="auto"/>
      <w:ind w:firstLineChars="200" w:firstLine="200"/>
    </w:pPr>
    <w:rPr>
      <w:rFonts w:eastAsia="楷体_GB2312"/>
      <w:kern w:val="2"/>
      <w:sz w:val="24"/>
      <w:szCs w:val="24"/>
    </w:rPr>
  </w:style>
  <w:style w:type="paragraph" w:styleId="afff">
    <w:name w:val="No Spacing"/>
    <w:basedOn w:val="a"/>
    <w:link w:val="13"/>
    <w:qFormat/>
    <w:rsid w:val="00456AFF"/>
    <w:rPr>
      <w:rFonts w:ascii="宋体" w:hAnsi="宋体"/>
      <w:sz w:val="21"/>
    </w:rPr>
  </w:style>
  <w:style w:type="paragraph" w:styleId="afff0">
    <w:name w:val="Intense Quote"/>
    <w:basedOn w:val="a"/>
    <w:next w:val="a"/>
    <w:link w:val="afff1"/>
    <w:qFormat/>
    <w:rsid w:val="00456AF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rPr>
  </w:style>
  <w:style w:type="paragraph" w:customStyle="1" w:styleId="afff2">
    <w:name w:val="内文"/>
    <w:link w:val="Char1"/>
    <w:qFormat/>
    <w:rsid w:val="00456AFF"/>
    <w:pPr>
      <w:adjustRightInd w:val="0"/>
      <w:snapToGrid w:val="0"/>
      <w:spacing w:line="400" w:lineRule="exact"/>
      <w:ind w:firstLineChars="200" w:firstLine="200"/>
      <w:jc w:val="both"/>
    </w:pPr>
    <w:rPr>
      <w:rFonts w:ascii="Arial" w:eastAsia="Times New Roman" w:hAnsi="Arial" w:cs="Arial"/>
      <w:kern w:val="2"/>
      <w:sz w:val="21"/>
      <w:szCs w:val="22"/>
    </w:rPr>
  </w:style>
  <w:style w:type="paragraph" w:customStyle="1" w:styleId="14">
    <w:name w:val="无间隔1"/>
    <w:link w:val="afff3"/>
    <w:uiPriority w:val="1"/>
    <w:qFormat/>
    <w:rsid w:val="00456AFF"/>
    <w:rPr>
      <w:rFonts w:ascii="等线" w:eastAsia="等线" w:hAnsi="等线"/>
      <w:sz w:val="22"/>
      <w:szCs w:val="22"/>
    </w:rPr>
  </w:style>
  <w:style w:type="paragraph" w:customStyle="1" w:styleId="Style3">
    <w:name w:val="_Style 3"/>
    <w:basedOn w:val="a"/>
    <w:qFormat/>
    <w:rsid w:val="00456AFF"/>
    <w:pPr>
      <w:ind w:firstLineChars="200" w:firstLine="420"/>
    </w:pPr>
    <w:rPr>
      <w:rFonts w:ascii="Calibri" w:hAnsi="Calibri"/>
      <w:sz w:val="21"/>
      <w:szCs w:val="22"/>
    </w:rPr>
  </w:style>
  <w:style w:type="paragraph" w:customStyle="1" w:styleId="15">
    <w:name w:val="列出段落1"/>
    <w:basedOn w:val="a"/>
    <w:uiPriority w:val="99"/>
    <w:qFormat/>
    <w:rsid w:val="00456AFF"/>
    <w:pPr>
      <w:ind w:firstLineChars="200" w:firstLine="420"/>
    </w:pPr>
  </w:style>
  <w:style w:type="paragraph" w:customStyle="1" w:styleId="tabletext">
    <w:name w:val="tabletext"/>
    <w:basedOn w:val="a"/>
    <w:qFormat/>
    <w:rsid w:val="00456AFF"/>
    <w:pPr>
      <w:widowControl/>
      <w:spacing w:before="100" w:beforeAutospacing="1" w:after="100" w:afterAutospacing="1"/>
      <w:jc w:val="left"/>
    </w:pPr>
    <w:rPr>
      <w:rFonts w:ascii="宋体" w:hAnsi="宋体" w:cs="宋体"/>
      <w:kern w:val="0"/>
      <w:sz w:val="24"/>
    </w:rPr>
  </w:style>
  <w:style w:type="paragraph" w:customStyle="1" w:styleId="16">
    <w:name w:val="列表段落1"/>
    <w:basedOn w:val="a"/>
    <w:qFormat/>
    <w:rsid w:val="00456AFF"/>
    <w:pPr>
      <w:ind w:firstLineChars="200" w:firstLine="420"/>
    </w:pPr>
    <w:rPr>
      <w:rFonts w:ascii="等线" w:eastAsia="等线" w:hAnsi="等线"/>
      <w:sz w:val="21"/>
    </w:rPr>
  </w:style>
  <w:style w:type="paragraph" w:customStyle="1" w:styleId="CharCharChar1">
    <w:name w:val="Char Char Char1"/>
    <w:basedOn w:val="a"/>
    <w:qFormat/>
    <w:rsid w:val="00456AFF"/>
    <w:rPr>
      <w:rFonts w:ascii="Tahoma" w:hAnsi="Tahoma"/>
      <w:sz w:val="24"/>
      <w:szCs w:val="20"/>
    </w:rPr>
  </w:style>
  <w:style w:type="paragraph" w:customStyle="1" w:styleId="Default">
    <w:name w:val="Default"/>
    <w:qFormat/>
    <w:rsid w:val="00456AFF"/>
    <w:pPr>
      <w:widowControl w:val="0"/>
      <w:autoSpaceDE w:val="0"/>
      <w:autoSpaceDN w:val="0"/>
      <w:adjustRightInd w:val="0"/>
    </w:pPr>
    <w:rPr>
      <w:rFonts w:ascii="宋体" w:cs="宋体"/>
      <w:color w:val="000000"/>
      <w:sz w:val="24"/>
      <w:szCs w:val="24"/>
    </w:rPr>
  </w:style>
  <w:style w:type="paragraph" w:customStyle="1" w:styleId="reader-word-layer">
    <w:name w:val="reader-word-layer"/>
    <w:basedOn w:val="a"/>
    <w:qFormat/>
    <w:rsid w:val="00456AFF"/>
    <w:pPr>
      <w:widowControl/>
      <w:spacing w:before="100" w:beforeAutospacing="1" w:after="100" w:afterAutospacing="1"/>
      <w:jc w:val="left"/>
    </w:pPr>
    <w:rPr>
      <w:rFonts w:ascii="宋体" w:hAnsi="宋体" w:cs="宋体"/>
      <w:kern w:val="0"/>
      <w:sz w:val="24"/>
    </w:rPr>
  </w:style>
  <w:style w:type="paragraph" w:customStyle="1" w:styleId="afff4">
    <w:name w:val="表格名称"/>
    <w:basedOn w:val="a8"/>
    <w:qFormat/>
    <w:rsid w:val="00456AFF"/>
    <w:pPr>
      <w:ind w:firstLineChars="0" w:firstLine="0"/>
      <w:jc w:val="center"/>
    </w:pPr>
    <w:rPr>
      <w:rFonts w:ascii="Times New Roman" w:eastAsia="宋体" w:hAnsi="宋体"/>
      <w:b/>
      <w:sz w:val="18"/>
      <w:szCs w:val="18"/>
    </w:rPr>
  </w:style>
  <w:style w:type="paragraph" w:customStyle="1" w:styleId="afff5">
    <w:name w:val="样式 表格正文 + 两端对齐"/>
    <w:basedOn w:val="a"/>
    <w:qFormat/>
    <w:rsid w:val="00456AFF"/>
    <w:pPr>
      <w:spacing w:line="300" w:lineRule="auto"/>
    </w:pPr>
    <w:rPr>
      <w:sz w:val="24"/>
      <w:szCs w:val="20"/>
    </w:rPr>
  </w:style>
  <w:style w:type="paragraph" w:customStyle="1" w:styleId="Preformatted">
    <w:name w:val="Preformatted"/>
    <w:basedOn w:val="a"/>
    <w:qFormat/>
    <w:rsid w:val="00456A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p0">
    <w:name w:val="p0"/>
    <w:basedOn w:val="a"/>
    <w:qFormat/>
    <w:rsid w:val="00456AFF"/>
    <w:pPr>
      <w:widowControl/>
    </w:pPr>
    <w:rPr>
      <w:kern w:val="0"/>
      <w:sz w:val="21"/>
      <w:szCs w:val="21"/>
    </w:rPr>
  </w:style>
  <w:style w:type="paragraph" w:customStyle="1" w:styleId="afff6">
    <w:name w:val="表格内容"/>
    <w:basedOn w:val="a"/>
    <w:qFormat/>
    <w:rsid w:val="00456AFF"/>
    <w:pPr>
      <w:widowControl/>
      <w:adjustRightInd w:val="0"/>
      <w:snapToGrid w:val="0"/>
      <w:spacing w:line="240" w:lineRule="atLeast"/>
      <w:jc w:val="left"/>
      <w:textAlignment w:val="baseline"/>
    </w:pPr>
    <w:rPr>
      <w:rFonts w:ascii="宋体" w:hAnsi="宋体"/>
      <w:bCs/>
      <w:kern w:val="0"/>
      <w:sz w:val="21"/>
      <w:szCs w:val="21"/>
      <w:lang w:bidi="en-US"/>
    </w:rPr>
  </w:style>
  <w:style w:type="paragraph" w:customStyle="1" w:styleId="afff7">
    <w:name w:val="正文段"/>
    <w:basedOn w:val="a"/>
    <w:qFormat/>
    <w:rsid w:val="00456AFF"/>
    <w:pPr>
      <w:widowControl/>
      <w:snapToGrid w:val="0"/>
      <w:spacing w:afterLines="50"/>
      <w:ind w:firstLineChars="200" w:firstLine="200"/>
    </w:pPr>
    <w:rPr>
      <w:kern w:val="0"/>
      <w:sz w:val="24"/>
      <w:szCs w:val="20"/>
    </w:rPr>
  </w:style>
  <w:style w:type="paragraph" w:customStyle="1" w:styleId="BodyText">
    <w:name w:val="BodyText"/>
    <w:basedOn w:val="a"/>
    <w:qFormat/>
    <w:rsid w:val="00456AFF"/>
    <w:pPr>
      <w:tabs>
        <w:tab w:val="left" w:pos="3380"/>
      </w:tabs>
      <w:jc w:val="center"/>
      <w:textAlignment w:val="baseline"/>
    </w:pPr>
    <w:rPr>
      <w:b/>
      <w:bCs/>
      <w:spacing w:val="-20"/>
      <w:kern w:val="0"/>
      <w:sz w:val="36"/>
    </w:rPr>
  </w:style>
  <w:style w:type="paragraph" w:customStyle="1" w:styleId="CharCharCharChar0">
    <w:name w:val="Char Char Char Char"/>
    <w:basedOn w:val="a"/>
    <w:qFormat/>
    <w:rsid w:val="00456AFF"/>
    <w:rPr>
      <w:sz w:val="21"/>
    </w:rPr>
  </w:style>
  <w:style w:type="paragraph" w:customStyle="1" w:styleId="font0">
    <w:name w:val="font0"/>
    <w:basedOn w:val="a"/>
    <w:qFormat/>
    <w:rsid w:val="00456AFF"/>
    <w:pPr>
      <w:widowControl/>
      <w:spacing w:before="100" w:beforeAutospacing="1" w:after="100" w:afterAutospacing="1"/>
      <w:jc w:val="left"/>
    </w:pPr>
    <w:rPr>
      <w:rFonts w:ascii="宋体" w:hAnsi="宋体" w:cs="Arial Unicode MS"/>
      <w:kern w:val="0"/>
      <w:sz w:val="24"/>
    </w:rPr>
  </w:style>
  <w:style w:type="paragraph" w:customStyle="1" w:styleId="font7">
    <w:name w:val="font7"/>
    <w:basedOn w:val="a"/>
    <w:qFormat/>
    <w:rsid w:val="00456AFF"/>
    <w:pPr>
      <w:widowControl/>
      <w:spacing w:before="100" w:beforeAutospacing="1" w:after="100" w:afterAutospacing="1"/>
      <w:jc w:val="left"/>
    </w:pPr>
    <w:rPr>
      <w:kern w:val="0"/>
      <w:sz w:val="24"/>
    </w:rPr>
  </w:style>
  <w:style w:type="paragraph" w:customStyle="1" w:styleId="CharChar">
    <w:name w:val="Char Char"/>
    <w:basedOn w:val="aa"/>
    <w:qFormat/>
    <w:rsid w:val="00456AFF"/>
    <w:rPr>
      <w:rFonts w:ascii="Times New Roman" w:hAnsi="Times New Roman"/>
      <w:sz w:val="24"/>
    </w:rPr>
  </w:style>
  <w:style w:type="paragraph" w:customStyle="1" w:styleId="text">
    <w:name w:val="text"/>
    <w:basedOn w:val="a"/>
    <w:qFormat/>
    <w:rsid w:val="00456AFF"/>
    <w:pPr>
      <w:widowControl/>
      <w:spacing w:before="100" w:beforeAutospacing="1" w:after="100" w:afterAutospacing="1"/>
      <w:jc w:val="left"/>
    </w:pPr>
    <w:rPr>
      <w:rFonts w:ascii="_x000B__x000C_" w:eastAsia="Arial Unicode MS" w:hAnsi="_x000B__x000C_" w:cs="Arial Unicode MS"/>
      <w:color w:val="000000"/>
      <w:kern w:val="0"/>
      <w:sz w:val="24"/>
    </w:rPr>
  </w:style>
  <w:style w:type="paragraph" w:customStyle="1" w:styleId="TableParagraph">
    <w:name w:val="Table Paragraph"/>
    <w:basedOn w:val="a"/>
    <w:uiPriority w:val="99"/>
    <w:qFormat/>
    <w:rsid w:val="00456AFF"/>
  </w:style>
  <w:style w:type="paragraph" w:customStyle="1" w:styleId="ListParagraph11">
    <w:name w:val="List Paragraph11"/>
    <w:basedOn w:val="a"/>
    <w:qFormat/>
    <w:rsid w:val="00456AFF"/>
    <w:pPr>
      <w:ind w:firstLineChars="200" w:firstLine="420"/>
    </w:pPr>
    <w:rPr>
      <w:rFonts w:ascii="Calibri" w:hAnsi="Calibri"/>
      <w:sz w:val="21"/>
      <w:szCs w:val="22"/>
    </w:rPr>
  </w:style>
  <w:style w:type="paragraph" w:customStyle="1" w:styleId="DAS">
    <w:name w:val="DAS正文"/>
    <w:basedOn w:val="a"/>
    <w:qFormat/>
    <w:rsid w:val="00456AFF"/>
    <w:pPr>
      <w:ind w:right="181" w:firstLine="480"/>
    </w:pPr>
    <w:rPr>
      <w:rFonts w:ascii="Verdana" w:hAnsi="Verdana"/>
      <w:sz w:val="24"/>
    </w:rPr>
  </w:style>
  <w:style w:type="paragraph" w:customStyle="1" w:styleId="36">
    <w:name w:val="样式3"/>
    <w:next w:val="a"/>
    <w:qFormat/>
    <w:rsid w:val="00456AFF"/>
    <w:pPr>
      <w:adjustRightInd w:val="0"/>
      <w:snapToGrid w:val="0"/>
      <w:spacing w:before="240" w:after="240" w:line="360" w:lineRule="auto"/>
      <w:outlineLvl w:val="2"/>
    </w:pPr>
    <w:rPr>
      <w:b/>
      <w:bCs/>
      <w:kern w:val="2"/>
      <w:sz w:val="28"/>
      <w:szCs w:val="30"/>
    </w:rPr>
  </w:style>
  <w:style w:type="paragraph" w:customStyle="1" w:styleId="tableheading">
    <w:name w:val="tableheading"/>
    <w:basedOn w:val="a"/>
    <w:qFormat/>
    <w:rsid w:val="00456AFF"/>
    <w:pPr>
      <w:widowControl/>
      <w:spacing w:before="100" w:beforeAutospacing="1" w:after="100" w:afterAutospacing="1"/>
      <w:jc w:val="left"/>
    </w:pPr>
    <w:rPr>
      <w:rFonts w:ascii="宋体" w:hAnsi="宋体" w:cs="宋体"/>
      <w:kern w:val="0"/>
      <w:sz w:val="24"/>
    </w:rPr>
  </w:style>
  <w:style w:type="paragraph" w:customStyle="1" w:styleId="BodyText1I">
    <w:name w:val="BodyText1I"/>
    <w:basedOn w:val="BodyText"/>
    <w:qFormat/>
    <w:rsid w:val="00456AFF"/>
    <w:pPr>
      <w:ind w:firstLineChars="100" w:firstLine="420"/>
    </w:pPr>
    <w:rPr>
      <w:rFonts w:ascii="宋体" w:hAnsi="宋体"/>
      <w:sz w:val="28"/>
      <w:szCs w:val="28"/>
    </w:rPr>
  </w:style>
  <w:style w:type="paragraph" w:customStyle="1" w:styleId="378">
    <w:name w:val="样式 标题 3 + 段前: 7.8 磅"/>
    <w:basedOn w:val="3"/>
    <w:qFormat/>
    <w:rsid w:val="00456AFF"/>
    <w:pPr>
      <w:keepNext w:val="0"/>
      <w:keepLines w:val="0"/>
      <w:spacing w:before="156" w:after="0" w:line="360" w:lineRule="auto"/>
      <w:ind w:left="2220" w:hanging="420"/>
    </w:pPr>
    <w:rPr>
      <w:rFonts w:cs="宋体"/>
      <w:b w:val="0"/>
      <w:bCs w:val="0"/>
      <w:sz w:val="24"/>
      <w:szCs w:val="20"/>
    </w:rPr>
  </w:style>
  <w:style w:type="paragraph" w:customStyle="1" w:styleId="ListParagraph1">
    <w:name w:val="List Paragraph1"/>
    <w:basedOn w:val="a"/>
    <w:qFormat/>
    <w:rsid w:val="00456AFF"/>
    <w:pPr>
      <w:ind w:firstLineChars="200" w:firstLine="420"/>
    </w:pPr>
    <w:rPr>
      <w:rFonts w:ascii="Calibri" w:hAnsi="Calibri"/>
      <w:sz w:val="21"/>
      <w:szCs w:val="22"/>
    </w:rPr>
  </w:style>
  <w:style w:type="paragraph" w:customStyle="1" w:styleId="ParaCharCharCharCharCharCharCharCharChar1CharCharCharChar">
    <w:name w:val="默认段落字体 Para Char Char Char Char Char Char Char Char Char1 Char Char Char Char"/>
    <w:basedOn w:val="a"/>
    <w:qFormat/>
    <w:rsid w:val="00456AFF"/>
    <w:rPr>
      <w:rFonts w:ascii="Tahoma" w:hAnsi="Tahoma"/>
      <w:sz w:val="24"/>
      <w:szCs w:val="20"/>
    </w:rPr>
  </w:style>
  <w:style w:type="paragraph" w:customStyle="1" w:styleId="Char2">
    <w:name w:val="Char"/>
    <w:basedOn w:val="a"/>
    <w:qFormat/>
    <w:rsid w:val="00456AFF"/>
    <w:rPr>
      <w:rFonts w:ascii="仿宋_GB2312" w:eastAsia="仿宋_GB2312"/>
      <w:b/>
      <w:sz w:val="32"/>
      <w:szCs w:val="32"/>
    </w:rPr>
  </w:style>
  <w:style w:type="character" w:customStyle="1" w:styleId="11">
    <w:name w:val="正文文本 字符1"/>
    <w:link w:val="a0"/>
    <w:qFormat/>
    <w:rsid w:val="00456AFF"/>
    <w:rPr>
      <w:rFonts w:ascii="宋体" w:hAnsi="宋体"/>
      <w:kern w:val="2"/>
      <w:sz w:val="28"/>
      <w:szCs w:val="24"/>
    </w:rPr>
  </w:style>
  <w:style w:type="character" w:customStyle="1" w:styleId="10">
    <w:name w:val="标题 1 字符"/>
    <w:link w:val="1"/>
    <w:qFormat/>
    <w:rsid w:val="00456AFF"/>
    <w:rPr>
      <w:rFonts w:eastAsia="宋体"/>
      <w:b/>
      <w:bCs/>
      <w:kern w:val="44"/>
      <w:sz w:val="44"/>
      <w:szCs w:val="44"/>
      <w:lang w:val="en-US" w:eastAsia="zh-CN" w:bidi="ar-SA"/>
    </w:rPr>
  </w:style>
  <w:style w:type="character" w:customStyle="1" w:styleId="20">
    <w:name w:val="标题 2 字符"/>
    <w:link w:val="2"/>
    <w:qFormat/>
    <w:rsid w:val="00456AFF"/>
    <w:rPr>
      <w:rFonts w:ascii="Arial" w:eastAsia="黑体" w:hAnsi="Arial"/>
      <w:b/>
      <w:bCs/>
      <w:kern w:val="2"/>
      <w:sz w:val="32"/>
      <w:szCs w:val="32"/>
      <w:lang w:val="en-US" w:eastAsia="zh-CN" w:bidi="ar-SA"/>
    </w:rPr>
  </w:style>
  <w:style w:type="character" w:customStyle="1" w:styleId="30">
    <w:name w:val="标题 3 字符"/>
    <w:link w:val="3"/>
    <w:qFormat/>
    <w:rsid w:val="00456AFF"/>
    <w:rPr>
      <w:rFonts w:eastAsia="宋体"/>
      <w:b/>
      <w:bCs/>
      <w:kern w:val="2"/>
      <w:sz w:val="32"/>
      <w:szCs w:val="32"/>
      <w:lang w:val="en-US" w:eastAsia="zh-CN" w:bidi="ar-SA"/>
    </w:rPr>
  </w:style>
  <w:style w:type="character" w:customStyle="1" w:styleId="40">
    <w:name w:val="标题 4 字符"/>
    <w:link w:val="4"/>
    <w:qFormat/>
    <w:rsid w:val="00456AFF"/>
    <w:rPr>
      <w:rFonts w:ascii="Cambria" w:eastAsia="宋体" w:hAnsi="Cambria" w:cs="宋体"/>
      <w:i/>
      <w:iCs/>
      <w:color w:val="4F81BD"/>
      <w:kern w:val="2"/>
      <w:sz w:val="24"/>
      <w:szCs w:val="24"/>
      <w:lang w:val="en-US" w:eastAsia="zh-CN" w:bidi="ar-SA"/>
    </w:rPr>
  </w:style>
  <w:style w:type="character" w:customStyle="1" w:styleId="50">
    <w:name w:val="标题 5 字符"/>
    <w:link w:val="5"/>
    <w:qFormat/>
    <w:rsid w:val="00456AFF"/>
    <w:rPr>
      <w:rFonts w:ascii="Cambria" w:eastAsia="宋体" w:hAnsi="Cambria" w:cs="宋体"/>
      <w:color w:val="4F81BD"/>
      <w:kern w:val="2"/>
      <w:sz w:val="21"/>
      <w:szCs w:val="24"/>
      <w:lang w:val="en-US" w:eastAsia="zh-CN" w:bidi="ar-SA"/>
    </w:rPr>
  </w:style>
  <w:style w:type="character" w:customStyle="1" w:styleId="60">
    <w:name w:val="标题 6 字符"/>
    <w:link w:val="6"/>
    <w:qFormat/>
    <w:rsid w:val="00456AFF"/>
    <w:rPr>
      <w:rFonts w:ascii="Cambria" w:eastAsia="宋体" w:hAnsi="Cambria" w:cs="宋体"/>
      <w:i/>
      <w:iCs/>
      <w:color w:val="4F81BD"/>
      <w:kern w:val="2"/>
      <w:sz w:val="21"/>
      <w:szCs w:val="24"/>
      <w:lang w:val="en-US" w:eastAsia="zh-CN" w:bidi="ar-SA"/>
    </w:rPr>
  </w:style>
  <w:style w:type="character" w:customStyle="1" w:styleId="70">
    <w:name w:val="标题 7 字符"/>
    <w:link w:val="7"/>
    <w:qFormat/>
    <w:rsid w:val="00456AFF"/>
    <w:rPr>
      <w:rFonts w:ascii="Cambria" w:eastAsia="宋体" w:hAnsi="Cambria"/>
      <w:b/>
      <w:bCs/>
      <w:color w:val="9BBB59"/>
      <w:kern w:val="2"/>
      <w:sz w:val="21"/>
      <w:szCs w:val="24"/>
      <w:lang w:val="en-US" w:eastAsia="zh-CN" w:bidi="ar-SA"/>
    </w:rPr>
  </w:style>
  <w:style w:type="character" w:customStyle="1" w:styleId="80">
    <w:name w:val="标题 8 字符"/>
    <w:link w:val="8"/>
    <w:qFormat/>
    <w:rsid w:val="00456AFF"/>
    <w:rPr>
      <w:rFonts w:ascii="Cambria" w:eastAsia="宋体" w:hAnsi="Cambria"/>
      <w:b/>
      <w:bCs/>
      <w:i/>
      <w:iCs/>
      <w:color w:val="9BBB59"/>
      <w:kern w:val="2"/>
      <w:sz w:val="21"/>
      <w:szCs w:val="24"/>
      <w:lang w:val="en-US" w:eastAsia="zh-CN" w:bidi="ar-SA"/>
    </w:rPr>
  </w:style>
  <w:style w:type="character" w:customStyle="1" w:styleId="90">
    <w:name w:val="标题 9 字符"/>
    <w:link w:val="9"/>
    <w:qFormat/>
    <w:rsid w:val="00456AFF"/>
    <w:rPr>
      <w:rFonts w:ascii="Cambria" w:eastAsia="宋体" w:hAnsi="Cambria"/>
      <w:i/>
      <w:iCs/>
      <w:color w:val="9BBB59"/>
      <w:kern w:val="2"/>
      <w:sz w:val="21"/>
      <w:szCs w:val="24"/>
      <w:lang w:val="en-US" w:eastAsia="zh-CN" w:bidi="ar-SA"/>
    </w:rPr>
  </w:style>
  <w:style w:type="character" w:customStyle="1" w:styleId="a7">
    <w:name w:val="正文缩进 字符"/>
    <w:link w:val="a6"/>
    <w:qFormat/>
    <w:rsid w:val="00456AFF"/>
    <w:rPr>
      <w:rFonts w:eastAsia="宋体"/>
      <w:kern w:val="2"/>
      <w:sz w:val="21"/>
      <w:lang w:val="en-US" w:eastAsia="zh-CN" w:bidi="ar-SA"/>
    </w:rPr>
  </w:style>
  <w:style w:type="character" w:customStyle="1" w:styleId="a9">
    <w:name w:val="题注 字符"/>
    <w:link w:val="a8"/>
    <w:qFormat/>
    <w:rsid w:val="00456AFF"/>
    <w:rPr>
      <w:rFonts w:ascii="Arial" w:eastAsia="黑体" w:hAnsi="Arial" w:cs="Arial"/>
      <w:kern w:val="2"/>
    </w:rPr>
  </w:style>
  <w:style w:type="character" w:customStyle="1" w:styleId="ab">
    <w:name w:val="文档结构图 字符"/>
    <w:link w:val="aa"/>
    <w:qFormat/>
    <w:rsid w:val="00456AFF"/>
    <w:rPr>
      <w:rFonts w:ascii="宋体" w:eastAsia="宋体" w:hAnsi="宋体"/>
      <w:kern w:val="2"/>
      <w:sz w:val="21"/>
      <w:szCs w:val="24"/>
      <w:lang w:val="en-US" w:eastAsia="zh-CN" w:bidi="ar-SA"/>
    </w:rPr>
  </w:style>
  <w:style w:type="character" w:customStyle="1" w:styleId="ae">
    <w:name w:val="批注文字 字符"/>
    <w:link w:val="ad"/>
    <w:qFormat/>
    <w:rsid w:val="00456AFF"/>
    <w:rPr>
      <w:rFonts w:eastAsia="宋体"/>
      <w:kern w:val="2"/>
      <w:sz w:val="28"/>
      <w:szCs w:val="24"/>
      <w:lang w:val="en-US" w:eastAsia="zh-CN" w:bidi="ar-SA"/>
    </w:rPr>
  </w:style>
  <w:style w:type="character" w:customStyle="1" w:styleId="af0">
    <w:name w:val="正文文本缩进 字符"/>
    <w:link w:val="af"/>
    <w:qFormat/>
    <w:rsid w:val="00456AFF"/>
    <w:rPr>
      <w:rFonts w:ascii="宋体" w:eastAsia="宋体"/>
      <w:sz w:val="28"/>
      <w:lang w:val="en-US" w:eastAsia="zh-CN" w:bidi="ar-SA"/>
    </w:rPr>
  </w:style>
  <w:style w:type="character" w:customStyle="1" w:styleId="12">
    <w:name w:val="纯文本 字符1"/>
    <w:link w:val="af2"/>
    <w:qFormat/>
    <w:rsid w:val="00456AFF"/>
    <w:rPr>
      <w:rFonts w:ascii="宋体" w:eastAsia="宋体" w:hAnsi="Courier New" w:cs="Courier New"/>
      <w:kern w:val="2"/>
      <w:sz w:val="21"/>
      <w:szCs w:val="21"/>
      <w:lang w:val="en-US" w:eastAsia="zh-CN" w:bidi="ar-SA"/>
    </w:rPr>
  </w:style>
  <w:style w:type="character" w:customStyle="1" w:styleId="af4">
    <w:name w:val="日期 字符"/>
    <w:link w:val="af3"/>
    <w:qFormat/>
    <w:rsid w:val="00456AFF"/>
    <w:rPr>
      <w:rFonts w:ascii="楷体_GB2312" w:eastAsia="楷体_GB2312"/>
      <w:kern w:val="2"/>
      <w:sz w:val="32"/>
      <w:lang w:val="en-US" w:eastAsia="zh-CN" w:bidi="ar-SA"/>
    </w:rPr>
  </w:style>
  <w:style w:type="character" w:customStyle="1" w:styleId="23">
    <w:name w:val="正文文本缩进 2 字符"/>
    <w:link w:val="22"/>
    <w:qFormat/>
    <w:rsid w:val="00456AFF"/>
    <w:rPr>
      <w:rFonts w:eastAsia="宋体"/>
      <w:kern w:val="2"/>
      <w:sz w:val="28"/>
      <w:szCs w:val="24"/>
      <w:lang w:val="en-US" w:eastAsia="zh-CN" w:bidi="ar-SA"/>
    </w:rPr>
  </w:style>
  <w:style w:type="character" w:customStyle="1" w:styleId="af6">
    <w:name w:val="批注框文本 字符"/>
    <w:link w:val="af5"/>
    <w:qFormat/>
    <w:rsid w:val="00456AFF"/>
    <w:rPr>
      <w:rFonts w:eastAsia="宋体"/>
      <w:kern w:val="2"/>
      <w:sz w:val="18"/>
      <w:szCs w:val="18"/>
      <w:lang w:val="en-US" w:eastAsia="zh-CN" w:bidi="ar-SA"/>
    </w:rPr>
  </w:style>
  <w:style w:type="character" w:customStyle="1" w:styleId="af8">
    <w:name w:val="页脚 字符"/>
    <w:link w:val="af7"/>
    <w:uiPriority w:val="99"/>
    <w:qFormat/>
    <w:rsid w:val="00456AFF"/>
    <w:rPr>
      <w:rFonts w:eastAsia="宋体"/>
      <w:kern w:val="2"/>
      <w:sz w:val="18"/>
      <w:szCs w:val="18"/>
      <w:lang w:val="en-US" w:eastAsia="zh-CN" w:bidi="ar-SA"/>
    </w:rPr>
  </w:style>
  <w:style w:type="character" w:customStyle="1" w:styleId="afa">
    <w:name w:val="页眉 字符"/>
    <w:link w:val="af9"/>
    <w:uiPriority w:val="99"/>
    <w:qFormat/>
    <w:rsid w:val="00456AFF"/>
    <w:rPr>
      <w:rFonts w:eastAsia="宋体"/>
      <w:kern w:val="2"/>
      <w:sz w:val="18"/>
      <w:szCs w:val="18"/>
      <w:lang w:val="en-US" w:eastAsia="zh-CN" w:bidi="ar-SA"/>
    </w:rPr>
  </w:style>
  <w:style w:type="character" w:customStyle="1" w:styleId="afc">
    <w:name w:val="副标题 字符"/>
    <w:link w:val="afb"/>
    <w:qFormat/>
    <w:rsid w:val="00456AFF"/>
    <w:rPr>
      <w:rFonts w:ascii="宋体" w:eastAsia="宋体" w:hAnsi="宋体"/>
      <w:i/>
      <w:iCs/>
      <w:kern w:val="2"/>
      <w:sz w:val="24"/>
      <w:szCs w:val="24"/>
      <w:lang w:val="en-US" w:eastAsia="zh-CN" w:bidi="ar-SA"/>
    </w:rPr>
  </w:style>
  <w:style w:type="character" w:customStyle="1" w:styleId="35">
    <w:name w:val="正文文本缩进 3 字符"/>
    <w:link w:val="34"/>
    <w:qFormat/>
    <w:rsid w:val="00456AFF"/>
    <w:rPr>
      <w:rFonts w:eastAsia="宋体"/>
      <w:kern w:val="2"/>
      <w:sz w:val="16"/>
      <w:szCs w:val="16"/>
      <w:lang w:val="en-US" w:eastAsia="zh-CN" w:bidi="ar-SA"/>
    </w:rPr>
  </w:style>
  <w:style w:type="character" w:customStyle="1" w:styleId="25">
    <w:name w:val="正文文本 2 字符"/>
    <w:link w:val="24"/>
    <w:qFormat/>
    <w:rsid w:val="00456AFF"/>
    <w:rPr>
      <w:kern w:val="2"/>
      <w:sz w:val="18"/>
      <w:szCs w:val="18"/>
      <w:lang w:bidi="ar-SA"/>
    </w:rPr>
  </w:style>
  <w:style w:type="character" w:customStyle="1" w:styleId="aff0">
    <w:name w:val="标题 字符"/>
    <w:link w:val="aff"/>
    <w:qFormat/>
    <w:rsid w:val="00456AFF"/>
    <w:rPr>
      <w:rFonts w:ascii="宋体" w:eastAsia="宋体" w:hAnsi="Courier New" w:cs="Courier New"/>
      <w:kern w:val="2"/>
      <w:sz w:val="21"/>
      <w:szCs w:val="21"/>
      <w:lang w:val="en-US" w:eastAsia="zh-CN" w:bidi="ar-SA"/>
    </w:rPr>
  </w:style>
  <w:style w:type="character" w:customStyle="1" w:styleId="aff2">
    <w:name w:val="批注主题 字符"/>
    <w:link w:val="aff1"/>
    <w:qFormat/>
    <w:rsid w:val="00456AFF"/>
    <w:rPr>
      <w:rFonts w:eastAsia="宋体"/>
      <w:b/>
      <w:bCs/>
      <w:kern w:val="2"/>
      <w:sz w:val="28"/>
      <w:szCs w:val="24"/>
      <w:lang w:val="en-US" w:eastAsia="zh-CN" w:bidi="ar-SA"/>
    </w:rPr>
  </w:style>
  <w:style w:type="character" w:customStyle="1" w:styleId="font11">
    <w:name w:val="font11"/>
    <w:qFormat/>
    <w:rsid w:val="00456AFF"/>
    <w:rPr>
      <w:rFonts w:ascii="宋体" w:eastAsia="宋体" w:hAnsi="宋体" w:cs="宋体" w:hint="eastAsia"/>
      <w:color w:val="000000"/>
      <w:sz w:val="24"/>
      <w:szCs w:val="24"/>
      <w:u w:val="none"/>
    </w:rPr>
  </w:style>
  <w:style w:type="character" w:customStyle="1" w:styleId="Char">
    <w:name w:val="段 Char"/>
    <w:link w:val="aff9"/>
    <w:qFormat/>
    <w:locked/>
    <w:rsid w:val="00456AFF"/>
    <w:rPr>
      <w:rFonts w:ascii="宋体" w:eastAsia="Times New Roman" w:hAnsi="宋体"/>
      <w:kern w:val="2"/>
      <w:sz w:val="21"/>
      <w:szCs w:val="22"/>
      <w:lang w:val="en-US" w:eastAsia="zh-CN" w:bidi="ar-SA"/>
    </w:rPr>
  </w:style>
  <w:style w:type="character" w:customStyle="1" w:styleId="ca-21">
    <w:name w:val="ca-21"/>
    <w:qFormat/>
    <w:rsid w:val="00456AFF"/>
    <w:rPr>
      <w:rFonts w:ascii="Times New Roman" w:hAnsi="Times New Roman" w:cs="Times New Roman" w:hint="default"/>
      <w:color w:val="000000"/>
      <w:sz w:val="22"/>
      <w:szCs w:val="22"/>
    </w:rPr>
  </w:style>
  <w:style w:type="character" w:customStyle="1" w:styleId="afff8">
    <w:name w:val="正文文本 字符"/>
    <w:qFormat/>
    <w:rsid w:val="00456AFF"/>
    <w:rPr>
      <w:rFonts w:ascii="宋体" w:eastAsia="宋体" w:hAnsi="宋体"/>
      <w:kern w:val="2"/>
      <w:sz w:val="28"/>
      <w:szCs w:val="24"/>
      <w:lang w:bidi="ar-SA"/>
    </w:rPr>
  </w:style>
  <w:style w:type="character" w:customStyle="1" w:styleId="CharCharCharChar">
    <w:name w:val="文档正文 Char Char Char Char"/>
    <w:link w:val="CharCharChar"/>
    <w:qFormat/>
    <w:rsid w:val="00456AFF"/>
    <w:rPr>
      <w:kern w:val="2"/>
      <w:sz w:val="21"/>
      <w:szCs w:val="21"/>
      <w:lang w:val="en-US" w:eastAsia="zh-CN" w:bidi="ar-SA"/>
    </w:rPr>
  </w:style>
  <w:style w:type="character" w:customStyle="1" w:styleId="affb">
    <w:name w:val="列出段落 字符"/>
    <w:link w:val="affa"/>
    <w:qFormat/>
    <w:rsid w:val="00456AFF"/>
    <w:rPr>
      <w:rFonts w:ascii="Calibri" w:eastAsia="宋体" w:hAnsi="Calibri"/>
      <w:kern w:val="2"/>
      <w:sz w:val="21"/>
      <w:szCs w:val="22"/>
      <w:lang w:val="en-US" w:eastAsia="zh-CN" w:bidi="ar-SA"/>
    </w:rPr>
  </w:style>
  <w:style w:type="character" w:customStyle="1" w:styleId="aa1">
    <w:name w:val="aa1"/>
    <w:qFormat/>
    <w:rsid w:val="00456AFF"/>
    <w:rPr>
      <w:sz w:val="18"/>
      <w:szCs w:val="18"/>
    </w:rPr>
  </w:style>
  <w:style w:type="character" w:customStyle="1" w:styleId="affd">
    <w:name w:val="引用 字符"/>
    <w:link w:val="affc"/>
    <w:qFormat/>
    <w:rsid w:val="00456AFF"/>
    <w:rPr>
      <w:rFonts w:ascii="Cambria" w:eastAsia="宋体" w:hAnsi="Cambria"/>
      <w:i/>
      <w:iCs/>
      <w:color w:val="5A5A5A"/>
      <w:kern w:val="2"/>
      <w:sz w:val="21"/>
      <w:szCs w:val="24"/>
      <w:lang w:val="en-US" w:eastAsia="zh-CN" w:bidi="ar-SA"/>
    </w:rPr>
  </w:style>
  <w:style w:type="character" w:customStyle="1" w:styleId="ca-2">
    <w:name w:val="ca-2"/>
    <w:basedOn w:val="a1"/>
    <w:qFormat/>
    <w:rsid w:val="00456AFF"/>
  </w:style>
  <w:style w:type="character" w:customStyle="1" w:styleId="ptb181">
    <w:name w:val="ptb181"/>
    <w:qFormat/>
    <w:rsid w:val="00456AFF"/>
    <w:rPr>
      <w:rFonts w:ascii="Verdana" w:hAnsi="Verdana" w:hint="default"/>
      <w:b/>
      <w:bCs/>
      <w:color w:val="000000"/>
      <w:sz w:val="26"/>
      <w:szCs w:val="26"/>
    </w:rPr>
  </w:style>
  <w:style w:type="character" w:customStyle="1" w:styleId="font101">
    <w:name w:val="font101"/>
    <w:qFormat/>
    <w:rsid w:val="00456AFF"/>
    <w:rPr>
      <w:rFonts w:ascii="宋体" w:eastAsia="宋体" w:hAnsi="宋体" w:cs="宋体" w:hint="eastAsia"/>
      <w:color w:val="FF0000"/>
      <w:sz w:val="20"/>
      <w:szCs w:val="20"/>
      <w:u w:val="none"/>
    </w:rPr>
  </w:style>
  <w:style w:type="character" w:customStyle="1" w:styleId="font41">
    <w:name w:val="font41"/>
    <w:qFormat/>
    <w:rsid w:val="00456AFF"/>
    <w:rPr>
      <w:rFonts w:ascii="Arial" w:hAnsi="Arial" w:cs="Arial"/>
      <w:color w:val="000000"/>
      <w:sz w:val="22"/>
      <w:szCs w:val="22"/>
      <w:u w:val="none"/>
    </w:rPr>
  </w:style>
  <w:style w:type="character" w:customStyle="1" w:styleId="Char0">
    <w:name w:val="标书正文格式 Char"/>
    <w:link w:val="affe"/>
    <w:qFormat/>
    <w:rsid w:val="00456AFF"/>
    <w:rPr>
      <w:rFonts w:eastAsia="楷体_GB2312"/>
      <w:kern w:val="2"/>
      <w:sz w:val="24"/>
      <w:szCs w:val="24"/>
      <w:lang w:val="en-US" w:eastAsia="zh-CN" w:bidi="ar-SA"/>
    </w:rPr>
  </w:style>
  <w:style w:type="character" w:customStyle="1" w:styleId="subtitle1">
    <w:name w:val="sub_title1"/>
    <w:basedOn w:val="a1"/>
    <w:qFormat/>
    <w:rsid w:val="00456AFF"/>
  </w:style>
  <w:style w:type="character" w:customStyle="1" w:styleId="font121">
    <w:name w:val="font121"/>
    <w:qFormat/>
    <w:rsid w:val="00456AFF"/>
    <w:rPr>
      <w:rFonts w:ascii="Calibri" w:hAnsi="Calibri" w:cs="Calibri" w:hint="default"/>
      <w:color w:val="000000"/>
      <w:sz w:val="21"/>
      <w:szCs w:val="21"/>
      <w:u w:val="none"/>
    </w:rPr>
  </w:style>
  <w:style w:type="character" w:customStyle="1" w:styleId="Char3">
    <w:name w:val="特点 Char"/>
    <w:qFormat/>
    <w:rsid w:val="00456AFF"/>
    <w:rPr>
      <w:rFonts w:eastAsia="宋体"/>
      <w:kern w:val="2"/>
      <w:sz w:val="21"/>
      <w:lang w:val="en-US" w:eastAsia="zh-CN" w:bidi="ar-SA"/>
    </w:rPr>
  </w:style>
  <w:style w:type="character" w:customStyle="1" w:styleId="Char4">
    <w:name w:val="标题 Char"/>
    <w:qFormat/>
    <w:rsid w:val="00456AFF"/>
    <w:rPr>
      <w:rFonts w:ascii="Cambria" w:eastAsia="宋体" w:hAnsi="Cambria"/>
      <w:b/>
      <w:bCs/>
      <w:sz w:val="32"/>
      <w:szCs w:val="32"/>
      <w:lang w:bidi="ar-SA"/>
    </w:rPr>
  </w:style>
  <w:style w:type="character" w:customStyle="1" w:styleId="CharChar14">
    <w:name w:val="Char Char14"/>
    <w:qFormat/>
    <w:rsid w:val="00456AFF"/>
    <w:rPr>
      <w:rFonts w:eastAsia="宋体"/>
      <w:kern w:val="2"/>
      <w:sz w:val="18"/>
      <w:szCs w:val="18"/>
      <w:lang w:val="en-US" w:eastAsia="zh-CN" w:bidi="ar-SA"/>
    </w:rPr>
  </w:style>
  <w:style w:type="character" w:customStyle="1" w:styleId="font51">
    <w:name w:val="font51"/>
    <w:qFormat/>
    <w:rsid w:val="00456AFF"/>
    <w:rPr>
      <w:rFonts w:ascii="宋体" w:eastAsia="宋体" w:hAnsi="宋体" w:cs="宋体" w:hint="eastAsia"/>
      <w:color w:val="000000"/>
      <w:sz w:val="24"/>
      <w:szCs w:val="24"/>
      <w:u w:val="none"/>
    </w:rPr>
  </w:style>
  <w:style w:type="character" w:customStyle="1" w:styleId="Char10">
    <w:name w:val="纯文本 Char1"/>
    <w:qFormat/>
    <w:rsid w:val="00456AFF"/>
    <w:rPr>
      <w:rFonts w:ascii="宋体" w:eastAsia="宋体" w:hAnsi="Courier New"/>
      <w:kern w:val="2"/>
      <w:sz w:val="21"/>
      <w:lang w:val="en-US" w:eastAsia="zh-CN" w:bidi="ar-SA"/>
    </w:rPr>
  </w:style>
  <w:style w:type="character" w:customStyle="1" w:styleId="h2Char">
    <w:name w:val="h2 Char"/>
    <w:qFormat/>
    <w:rsid w:val="00456AFF"/>
    <w:rPr>
      <w:rFonts w:ascii="Arial" w:eastAsia="黑体" w:hAnsi="Arial"/>
      <w:b/>
      <w:bCs/>
      <w:kern w:val="2"/>
      <w:sz w:val="32"/>
      <w:szCs w:val="32"/>
      <w:lang w:val="en-US" w:eastAsia="zh-CN" w:bidi="ar-SA"/>
    </w:rPr>
  </w:style>
  <w:style w:type="character" w:customStyle="1" w:styleId="13">
    <w:name w:val="无间隔 字符1"/>
    <w:link w:val="afff"/>
    <w:qFormat/>
    <w:rsid w:val="00456AFF"/>
    <w:rPr>
      <w:rFonts w:ascii="宋体" w:eastAsia="宋体" w:hAnsi="宋体"/>
      <w:kern w:val="2"/>
      <w:sz w:val="21"/>
      <w:szCs w:val="24"/>
      <w:lang w:val="en-US" w:eastAsia="zh-CN" w:bidi="ar-SA"/>
    </w:rPr>
  </w:style>
  <w:style w:type="character" w:customStyle="1" w:styleId="afff9">
    <w:name w:val="纯文本 字符"/>
    <w:qFormat/>
    <w:rsid w:val="00456AFF"/>
    <w:rPr>
      <w:rFonts w:ascii="宋体" w:hAnsi="Courier New"/>
      <w:kern w:val="2"/>
      <w:sz w:val="24"/>
      <w:szCs w:val="24"/>
      <w:lang w:bidi="ar-SA"/>
    </w:rPr>
  </w:style>
  <w:style w:type="character" w:customStyle="1" w:styleId="afff1">
    <w:name w:val="明显引用 字符"/>
    <w:link w:val="afff0"/>
    <w:qFormat/>
    <w:rsid w:val="00456AFF"/>
    <w:rPr>
      <w:rFonts w:ascii="Cambria" w:eastAsia="宋体" w:hAnsi="Cambria"/>
      <w:i/>
      <w:iCs/>
      <w:color w:val="FFFFFF"/>
      <w:kern w:val="2"/>
      <w:sz w:val="24"/>
      <w:szCs w:val="24"/>
      <w:lang w:val="en-US" w:eastAsia="zh-CN" w:bidi="ar-SA"/>
    </w:rPr>
  </w:style>
  <w:style w:type="character" w:customStyle="1" w:styleId="ca-11">
    <w:name w:val="ca-11"/>
    <w:qFormat/>
    <w:rsid w:val="00456AFF"/>
    <w:rPr>
      <w:rFonts w:ascii="宋体" w:eastAsia="宋体" w:hAnsi="宋体" w:hint="eastAsia"/>
      <w:color w:val="000000"/>
      <w:sz w:val="22"/>
      <w:szCs w:val="22"/>
    </w:rPr>
  </w:style>
  <w:style w:type="character" w:customStyle="1" w:styleId="e">
    <w:name w:val="e"/>
    <w:basedOn w:val="a1"/>
    <w:qFormat/>
    <w:rsid w:val="00456AFF"/>
  </w:style>
  <w:style w:type="character" w:customStyle="1" w:styleId="CharChar13">
    <w:name w:val="Char Char13"/>
    <w:qFormat/>
    <w:rsid w:val="00456AFF"/>
    <w:rPr>
      <w:rFonts w:eastAsia="宋体"/>
      <w:kern w:val="2"/>
      <w:sz w:val="18"/>
      <w:szCs w:val="18"/>
      <w:lang w:val="en-US" w:eastAsia="zh-CN" w:bidi="ar-SA"/>
    </w:rPr>
  </w:style>
  <w:style w:type="character" w:customStyle="1" w:styleId="apple-style-span">
    <w:name w:val="apple-style-span"/>
    <w:basedOn w:val="a1"/>
    <w:qFormat/>
    <w:rsid w:val="00456AFF"/>
  </w:style>
  <w:style w:type="character" w:customStyle="1" w:styleId="font01">
    <w:name w:val="font01"/>
    <w:qFormat/>
    <w:rsid w:val="00456AFF"/>
    <w:rPr>
      <w:rFonts w:ascii="宋体" w:eastAsia="宋体" w:hAnsi="宋体" w:cs="宋体" w:hint="eastAsia"/>
      <w:color w:val="000000"/>
      <w:sz w:val="20"/>
      <w:szCs w:val="20"/>
      <w:u w:val="none"/>
      <w:vertAlign w:val="superscript"/>
    </w:rPr>
  </w:style>
  <w:style w:type="character" w:customStyle="1" w:styleId="font112">
    <w:name w:val="font112"/>
    <w:qFormat/>
    <w:rsid w:val="00456AFF"/>
    <w:rPr>
      <w:rFonts w:ascii="宋体" w:eastAsia="宋体" w:hAnsi="宋体" w:cs="宋体" w:hint="eastAsia"/>
      <w:color w:val="000000"/>
      <w:sz w:val="21"/>
      <w:szCs w:val="21"/>
      <w:u w:val="none"/>
    </w:rPr>
  </w:style>
  <w:style w:type="character" w:customStyle="1" w:styleId="htd01">
    <w:name w:val="htd01"/>
    <w:basedOn w:val="a1"/>
    <w:qFormat/>
    <w:rsid w:val="00456AFF"/>
  </w:style>
  <w:style w:type="character" w:customStyle="1" w:styleId="ca-41">
    <w:name w:val="ca-41"/>
    <w:qFormat/>
    <w:rsid w:val="00456AFF"/>
    <w:rPr>
      <w:b/>
      <w:bCs/>
      <w:color w:val="FF0000"/>
      <w:spacing w:val="-20"/>
      <w:sz w:val="24"/>
      <w:szCs w:val="24"/>
    </w:rPr>
  </w:style>
  <w:style w:type="character" w:customStyle="1" w:styleId="CharChar2">
    <w:name w:val="Char Char2"/>
    <w:qFormat/>
    <w:rsid w:val="00456AFF"/>
    <w:rPr>
      <w:rFonts w:eastAsia="宋体"/>
      <w:sz w:val="24"/>
      <w:lang w:val="en-US" w:eastAsia="zh-CN" w:bidi="ar-SA"/>
    </w:rPr>
  </w:style>
  <w:style w:type="character" w:customStyle="1" w:styleId="font21">
    <w:name w:val="font21"/>
    <w:qFormat/>
    <w:rsid w:val="00456AFF"/>
    <w:rPr>
      <w:rFonts w:ascii="宋体" w:eastAsia="宋体" w:hAnsi="宋体" w:cs="宋体" w:hint="eastAsia"/>
      <w:color w:val="000000"/>
      <w:sz w:val="24"/>
      <w:szCs w:val="24"/>
      <w:u w:val="none"/>
    </w:rPr>
  </w:style>
  <w:style w:type="character" w:customStyle="1" w:styleId="ca-4">
    <w:name w:val="ca-4"/>
    <w:basedOn w:val="a1"/>
    <w:qFormat/>
    <w:rsid w:val="00456AFF"/>
  </w:style>
  <w:style w:type="character" w:customStyle="1" w:styleId="ca-01">
    <w:name w:val="ca-01"/>
    <w:qFormat/>
    <w:rsid w:val="00456AFF"/>
    <w:rPr>
      <w:rFonts w:ascii="宋体" w:eastAsia="宋体" w:hAnsi="宋体" w:hint="eastAsia"/>
      <w:color w:val="000000"/>
      <w:sz w:val="30"/>
      <w:szCs w:val="30"/>
    </w:rPr>
  </w:style>
  <w:style w:type="character" w:customStyle="1" w:styleId="Char1">
    <w:name w:val="内文 Char"/>
    <w:link w:val="afff2"/>
    <w:qFormat/>
    <w:rsid w:val="00456AFF"/>
    <w:rPr>
      <w:rFonts w:ascii="Arial" w:eastAsia="Times New Roman" w:hAnsi="Arial" w:cs="Arial"/>
      <w:kern w:val="2"/>
      <w:sz w:val="21"/>
      <w:szCs w:val="22"/>
      <w:lang w:val="en-US" w:eastAsia="zh-CN" w:bidi="ar-SA"/>
    </w:rPr>
  </w:style>
  <w:style w:type="character" w:customStyle="1" w:styleId="afff3">
    <w:name w:val="无间隔 字符"/>
    <w:link w:val="14"/>
    <w:uiPriority w:val="1"/>
    <w:qFormat/>
    <w:rsid w:val="00456AFF"/>
    <w:rPr>
      <w:rFonts w:ascii="等线" w:eastAsia="等线" w:hAnsi="等线"/>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zcygov.cn/web/site_2/2018/12-28/2573.html&#65289;&#12290;" TargetMode="External"/><Relationship Id="rId13" Type="http://schemas.openxmlformats.org/officeDocument/2006/relationships/hyperlink" Target="http://www.creditchina.gov.cn" TargetMode="External"/><Relationship Id="rId18" Type="http://schemas.openxmlformats.org/officeDocument/2006/relationships/header" Target="header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help.zcygov.cn/web/site_2/2018/12-28/2573.html" TargetMode="External"/><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oter" Target="footer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huzhou.gov.cn/hzfront/"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http://www.zcygov.cn"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gzy.huzhou.gov.cn/HZfront/" TargetMode="External"/><Relationship Id="rId14" Type="http://schemas.openxmlformats.org/officeDocument/2006/relationships/hyperlink" Target="http://www.ccgp.gov.cn" TargetMode="External"/><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6732</Words>
  <Characters>38378</Characters>
  <Application>Microsoft Office Word</Application>
  <DocSecurity>0</DocSecurity>
  <Lines>319</Lines>
  <Paragraphs>90</Paragraphs>
  <ScaleCrop>false</ScaleCrop>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湖州新世纪外国语学校</dc:title>
  <dc:creator>微软用户</dc:creator>
  <cp:lastModifiedBy>Windows 用户</cp:lastModifiedBy>
  <cp:revision>13</cp:revision>
  <cp:lastPrinted>2022-05-12T00:39:00Z</cp:lastPrinted>
  <dcterms:created xsi:type="dcterms:W3CDTF">2022-05-16T01:22:00Z</dcterms:created>
  <dcterms:modified xsi:type="dcterms:W3CDTF">2022-05-19T01:01:00Z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01EE3567D9C5421C96B755F16FDF4AB1</vt:lpwstr>
  </property>
</Properties>
</file>