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line="360" w:lineRule="auto"/>
        <w:jc w:val="center"/>
        <w:rPr>
          <w:rFonts w:hint="default" w:ascii="宋体" w:hAnsi="宋体" w:cs="宋体"/>
          <w:b/>
          <w:color w:val="auto"/>
          <w:sz w:val="44"/>
          <w:szCs w:val="44"/>
          <w:highlight w:val="none"/>
          <w:lang w:val="zh-CN"/>
        </w:rPr>
      </w:pPr>
      <w:r>
        <w:rPr>
          <w:rFonts w:hint="eastAsia" w:ascii="宋体" w:hAnsi="宋体" w:cs="宋体"/>
          <w:b/>
          <w:color w:val="auto"/>
          <w:sz w:val="44"/>
          <w:szCs w:val="44"/>
          <w:highlight w:val="none"/>
          <w:lang w:val="zh-CN"/>
        </w:rPr>
        <w:t>长兴技师学院机械产品检测与增材制造工作室建设项目</w:t>
      </w:r>
    </w:p>
    <w:p>
      <w:pPr>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pStyle w:val="2"/>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autoSpaceDE w:val="0"/>
        <w:autoSpaceDN w:val="0"/>
        <w:spacing w:before="120" w:line="360" w:lineRule="auto"/>
        <w:jc w:val="center"/>
        <w:rPr>
          <w:rFonts w:hint="default" w:ascii="宋体" w:hAnsi="宋体" w:cs="宋体"/>
          <w:color w:val="auto"/>
          <w:sz w:val="84"/>
          <w:szCs w:val="84"/>
          <w:highlight w:val="none"/>
          <w:lang w:val="zh-CN"/>
        </w:rPr>
      </w:pPr>
      <w:r>
        <w:rPr>
          <w:rFonts w:ascii="宋体" w:hAnsi="宋体" w:cs="宋体"/>
          <w:color w:val="auto"/>
          <w:sz w:val="84"/>
          <w:szCs w:val="84"/>
          <w:highlight w:val="none"/>
          <w:lang w:val="zh-CN"/>
        </w:rPr>
        <w:t>招</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标</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文</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件</w:t>
      </w:r>
    </w:p>
    <w:p>
      <w:pPr>
        <w:spacing w:line="360" w:lineRule="auto"/>
        <w:jc w:val="center"/>
        <w:rPr>
          <w:rFonts w:hint="default" w:ascii="宋体" w:hAnsi="宋体" w:cs="宋体"/>
          <w:b/>
          <w:color w:val="auto"/>
          <w:sz w:val="36"/>
          <w:szCs w:val="36"/>
          <w:highlight w:val="none"/>
        </w:rPr>
      </w:pPr>
    </w:p>
    <w:p>
      <w:pPr>
        <w:pStyle w:val="4"/>
        <w:rPr>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adjustRightInd w:val="0"/>
        <w:snapToGrid w:val="0"/>
        <w:spacing w:line="600" w:lineRule="exact"/>
        <w:rPr>
          <w:rFonts w:hint="default" w:ascii="宋体" w:hAnsi="宋体" w:cs="宋体"/>
          <w:b/>
          <w:snapToGrid w:val="0"/>
          <w:color w:val="auto"/>
          <w:sz w:val="30"/>
          <w:szCs w:val="30"/>
          <w:highlight w:val="none"/>
        </w:rPr>
      </w:pPr>
    </w:p>
    <w:p>
      <w:pPr>
        <w:pStyle w:val="13"/>
        <w:spacing w:before="120" w:after="120" w:line="360" w:lineRule="auto"/>
        <w:ind w:firstLine="596" w:firstLineChars="198"/>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项目编号：</w:t>
      </w:r>
      <w:r>
        <w:rPr>
          <w:rFonts w:hint="eastAsia" w:hAnsi="宋体" w:cs="宋体"/>
          <w:b/>
          <w:bCs/>
          <w:color w:val="auto"/>
          <w:sz w:val="30"/>
          <w:szCs w:val="30"/>
          <w:highlight w:val="none"/>
          <w:lang w:eastAsia="zh-CN"/>
        </w:rPr>
        <w:t>HZTLCG-2022009</w:t>
      </w:r>
    </w:p>
    <w:p>
      <w:pPr>
        <w:pStyle w:val="13"/>
        <w:spacing w:before="120" w:after="120" w:line="360" w:lineRule="auto"/>
        <w:ind w:firstLine="596" w:firstLineChars="198"/>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项目名称：</w:t>
      </w:r>
      <w:r>
        <w:rPr>
          <w:rFonts w:hint="eastAsia" w:hAnsi="宋体" w:cs="宋体"/>
          <w:b/>
          <w:bCs/>
          <w:color w:val="auto"/>
          <w:sz w:val="30"/>
          <w:szCs w:val="30"/>
          <w:highlight w:val="none"/>
          <w:lang w:eastAsia="zh-CN"/>
        </w:rPr>
        <w:t>长兴技师学院机械产品检测与增材制造工作室建设项目</w:t>
      </w:r>
    </w:p>
    <w:p>
      <w:pPr>
        <w:pStyle w:val="13"/>
        <w:spacing w:before="120" w:after="120" w:line="360" w:lineRule="auto"/>
        <w:ind w:firstLine="596" w:firstLineChars="198"/>
        <w:rPr>
          <w:rFonts w:hAnsi="宋体" w:cs="宋体"/>
          <w:b/>
          <w:bCs/>
          <w:color w:val="auto"/>
          <w:sz w:val="30"/>
          <w:szCs w:val="30"/>
          <w:highlight w:val="none"/>
        </w:rPr>
      </w:pPr>
      <w:r>
        <w:rPr>
          <w:rFonts w:hint="eastAsia" w:hAnsi="宋体" w:cs="宋体"/>
          <w:b/>
          <w:bCs/>
          <w:color w:val="auto"/>
          <w:sz w:val="30"/>
          <w:szCs w:val="30"/>
          <w:highlight w:val="none"/>
        </w:rPr>
        <w:t xml:space="preserve"> 采 购 人：</w:t>
      </w:r>
      <w:r>
        <w:rPr>
          <w:rFonts w:hint="eastAsia" w:hAnsi="宋体" w:cs="宋体"/>
          <w:b/>
          <w:bCs/>
          <w:color w:val="auto"/>
          <w:sz w:val="30"/>
          <w:szCs w:val="30"/>
          <w:highlight w:val="none"/>
          <w:lang w:eastAsia="zh-CN"/>
        </w:rPr>
        <w:t>长兴技师学院</w:t>
      </w:r>
      <w:r>
        <w:rPr>
          <w:rFonts w:hint="eastAsia" w:hAnsi="宋体" w:cs="宋体"/>
          <w:b/>
          <w:bCs/>
          <w:color w:val="auto"/>
          <w:sz w:val="30"/>
          <w:szCs w:val="30"/>
          <w:highlight w:val="none"/>
        </w:rPr>
        <w:t xml:space="preserve"> </w:t>
      </w:r>
    </w:p>
    <w:p>
      <w:pPr>
        <w:pStyle w:val="13"/>
        <w:spacing w:before="120" w:after="120" w:line="360" w:lineRule="auto"/>
        <w:ind w:firstLine="596" w:firstLineChars="198"/>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采购代理机构：</w:t>
      </w:r>
      <w:r>
        <w:rPr>
          <w:rFonts w:hint="eastAsia" w:hAnsi="宋体" w:cs="宋体"/>
          <w:b/>
          <w:bCs/>
          <w:color w:val="auto"/>
          <w:sz w:val="30"/>
          <w:szCs w:val="30"/>
          <w:highlight w:val="none"/>
          <w:lang w:eastAsia="zh-CN"/>
        </w:rPr>
        <w:t>湖州同力招标代理有限公司</w:t>
      </w:r>
    </w:p>
    <w:p>
      <w:pPr>
        <w:autoSpaceDE w:val="0"/>
        <w:autoSpaceDN w:val="0"/>
        <w:spacing w:before="120"/>
        <w:jc w:val="center"/>
        <w:rPr>
          <w:rFonts w:hint="default" w:ascii="宋体" w:hAnsi="宋体" w:cs="宋体"/>
          <w:color w:val="auto"/>
          <w:sz w:val="30"/>
          <w:highlight w:val="none"/>
          <w:lang w:val="zh-CN"/>
        </w:rPr>
      </w:pPr>
      <w:bookmarkStart w:id="0" w:name="OLE_LINK23"/>
    </w:p>
    <w:p>
      <w:pPr>
        <w:autoSpaceDE w:val="0"/>
        <w:autoSpaceDN w:val="0"/>
        <w:spacing w:before="120"/>
        <w:jc w:val="center"/>
        <w:rPr>
          <w:rFonts w:hint="default" w:ascii="宋体" w:hAnsi="宋体" w:cs="宋体"/>
          <w:b/>
          <w:snapToGrid w:val="0"/>
          <w:color w:val="auto"/>
          <w:spacing w:val="20"/>
          <w:kern w:val="0"/>
          <w:sz w:val="30"/>
          <w:szCs w:val="30"/>
          <w:highlight w:val="none"/>
        </w:rPr>
      </w:pPr>
      <w:r>
        <w:rPr>
          <w:rFonts w:ascii="宋体" w:hAnsi="宋体" w:cs="宋体"/>
          <w:b/>
          <w:snapToGrid w:val="0"/>
          <w:color w:val="auto"/>
          <w:kern w:val="0"/>
          <w:sz w:val="30"/>
          <w:szCs w:val="30"/>
          <w:highlight w:val="none"/>
        </w:rPr>
        <w:t>日    期：</w:t>
      </w:r>
      <w:r>
        <w:rPr>
          <w:rFonts w:ascii="宋体" w:hAnsi="宋体" w:cs="宋体"/>
          <w:b/>
          <w:snapToGrid w:val="0"/>
          <w:color w:val="auto"/>
          <w:spacing w:val="20"/>
          <w:kern w:val="0"/>
          <w:sz w:val="30"/>
          <w:szCs w:val="30"/>
          <w:highlight w:val="none"/>
        </w:rPr>
        <w:t>二○二二年十</w:t>
      </w:r>
      <w:r>
        <w:rPr>
          <w:rFonts w:hint="eastAsia" w:ascii="宋体" w:hAnsi="宋体" w:cs="宋体"/>
          <w:b/>
          <w:snapToGrid w:val="0"/>
          <w:color w:val="auto"/>
          <w:spacing w:val="20"/>
          <w:kern w:val="0"/>
          <w:sz w:val="30"/>
          <w:szCs w:val="30"/>
          <w:highlight w:val="none"/>
          <w:lang w:val="en-US" w:eastAsia="zh-CN"/>
        </w:rPr>
        <w:t>一</w:t>
      </w:r>
      <w:r>
        <w:rPr>
          <w:rFonts w:ascii="宋体" w:hAnsi="宋体" w:cs="宋体"/>
          <w:b/>
          <w:snapToGrid w:val="0"/>
          <w:color w:val="auto"/>
          <w:spacing w:val="20"/>
          <w:kern w:val="0"/>
          <w:sz w:val="30"/>
          <w:szCs w:val="30"/>
          <w:highlight w:val="none"/>
        </w:rPr>
        <w:t>月</w:t>
      </w:r>
      <w:bookmarkEnd w:id="0"/>
    </w:p>
    <w:p>
      <w:pPr>
        <w:autoSpaceDE w:val="0"/>
        <w:autoSpaceDN w:val="0"/>
        <w:spacing w:before="120"/>
        <w:rPr>
          <w:rFonts w:hint="default" w:ascii="宋体" w:hAnsi="宋体" w:cs="宋体"/>
          <w:b/>
          <w:snapToGrid w:val="0"/>
          <w:color w:val="auto"/>
          <w:spacing w:val="20"/>
          <w:kern w:val="0"/>
          <w:sz w:val="30"/>
          <w:szCs w:val="30"/>
          <w:highlight w:val="none"/>
          <w:lang w:val="zh-CN"/>
        </w:rPr>
        <w:sectPr>
          <w:headerReference r:id="rId4" w:type="first"/>
          <w:headerReference r:id="rId3" w:type="default"/>
          <w:footerReference r:id="rId5" w:type="default"/>
          <w:pgSz w:w="11905" w:h="16838"/>
          <w:pgMar w:top="1134" w:right="1134" w:bottom="1134" w:left="1417" w:header="850" w:footer="850" w:gutter="0"/>
          <w:pgNumType w:start="1"/>
          <w:cols w:space="720" w:num="1"/>
          <w:docGrid w:linePitch="1" w:charSpace="0"/>
        </w:sectPr>
      </w:pPr>
    </w:p>
    <w:p>
      <w:pPr>
        <w:rPr>
          <w:rFonts w:hint="default" w:ascii="宋体" w:hAnsi="宋体" w:cs="宋体"/>
          <w:color w:val="auto"/>
          <w:highlight w:val="none"/>
        </w:rPr>
      </w:pPr>
    </w:p>
    <w:p>
      <w:pPr>
        <w:autoSpaceDE w:val="0"/>
        <w:autoSpaceDN w:val="0"/>
        <w:spacing w:before="120" w:after="120" w:line="400" w:lineRule="exact"/>
        <w:jc w:val="center"/>
        <w:rPr>
          <w:rFonts w:hint="default" w:ascii="宋体" w:hAnsi="宋体" w:cs="宋体"/>
          <w:b/>
          <w:bCs/>
          <w:color w:val="auto"/>
          <w:sz w:val="36"/>
          <w:szCs w:val="36"/>
          <w:highlight w:val="none"/>
          <w:lang w:val="zh-CN"/>
        </w:rPr>
      </w:pPr>
      <w:r>
        <w:rPr>
          <w:rFonts w:ascii="宋体" w:hAnsi="宋体" w:cs="宋体"/>
          <w:b/>
          <w:bCs/>
          <w:color w:val="auto"/>
          <w:sz w:val="36"/>
          <w:szCs w:val="36"/>
          <w:highlight w:val="none"/>
          <w:lang w:val="zh-CN"/>
        </w:rPr>
        <w:t>目    录</w:t>
      </w:r>
    </w:p>
    <w:p>
      <w:pPr>
        <w:spacing w:line="480" w:lineRule="auto"/>
        <w:rPr>
          <w:rFonts w:hint="eastAsia" w:ascii="宋体" w:hAnsi="宋体" w:eastAsia="宋体" w:cs="宋体"/>
          <w:color w:val="auto"/>
          <w:kern w:val="2"/>
          <w:sz w:val="24"/>
          <w:szCs w:val="24"/>
          <w:highlight w:val="none"/>
          <w:lang w:val="zh-CN" w:eastAsia="zh-CN" w:bidi="ar-SA"/>
        </w:rPr>
      </w:pPr>
      <w:r>
        <w:rPr>
          <w:rFonts w:cs="宋体"/>
          <w:color w:val="auto"/>
          <w:sz w:val="24"/>
          <w:szCs w:val="24"/>
          <w:highlight w:val="none"/>
          <w:lang w:val="zh-CN"/>
        </w:rPr>
        <w:fldChar w:fldCharType="begin"/>
      </w:r>
      <w:r>
        <w:rPr>
          <w:rFonts w:cs="宋体"/>
          <w:color w:val="auto"/>
          <w:sz w:val="24"/>
          <w:szCs w:val="24"/>
          <w:highlight w:val="none"/>
          <w:lang w:val="zh-CN"/>
        </w:rPr>
        <w:instrText xml:space="preserve"> TOC \o "1-1" \h \z \u </w:instrText>
      </w:r>
      <w:r>
        <w:rPr>
          <w:rFonts w:cs="宋体"/>
          <w:color w:val="auto"/>
          <w:sz w:val="24"/>
          <w:szCs w:val="24"/>
          <w:highlight w:val="none"/>
          <w:lang w:val="zh-CN"/>
        </w:rPr>
        <w:fldChar w:fldCharType="separate"/>
      </w:r>
    </w:p>
    <w:p>
      <w:pPr>
        <w:pStyle w:val="18"/>
        <w:keepNext w:val="0"/>
        <w:keepLines w:val="0"/>
        <w:pageBreakBefore w:val="0"/>
        <w:widowControl w:val="0"/>
        <w:tabs>
          <w:tab w:val="right" w:leader="dot" w:pos="9354"/>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ascii="宋体" w:hAnsi="宋体" w:cs="宋体"/>
          <w:color w:val="auto"/>
          <w:sz w:val="28"/>
          <w:szCs w:val="28"/>
          <w:highlight w:val="none"/>
          <w:lang w:val="zh-CN"/>
        </w:rPr>
        <w:fldChar w:fldCharType="begin"/>
      </w:r>
      <w:r>
        <w:rPr>
          <w:rFonts w:ascii="宋体" w:hAnsi="宋体" w:cs="宋体"/>
          <w:color w:val="auto"/>
          <w:sz w:val="28"/>
          <w:szCs w:val="28"/>
          <w:highlight w:val="none"/>
          <w:lang w:val="zh-CN"/>
        </w:rPr>
        <w:instrText xml:space="preserve"> HYPERLINK \l _Toc16531 </w:instrText>
      </w:r>
      <w:r>
        <w:rPr>
          <w:rFonts w:ascii="宋体" w:hAnsi="宋体" w:cs="宋体"/>
          <w:color w:val="auto"/>
          <w:sz w:val="28"/>
          <w:szCs w:val="28"/>
          <w:highlight w:val="none"/>
          <w:lang w:val="zh-CN"/>
        </w:rPr>
        <w:fldChar w:fldCharType="separate"/>
      </w:r>
      <w:r>
        <w:rPr>
          <w:rFonts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_Toc16531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ascii="宋体" w:hAnsi="宋体" w:cs="宋体"/>
          <w:color w:val="auto"/>
          <w:sz w:val="28"/>
          <w:szCs w:val="28"/>
          <w:highlight w:val="none"/>
          <w:lang w:val="zh-CN"/>
        </w:rPr>
        <w:fldChar w:fldCharType="end"/>
      </w:r>
    </w:p>
    <w:p>
      <w:pPr>
        <w:pStyle w:val="18"/>
        <w:keepNext w:val="0"/>
        <w:keepLines w:val="0"/>
        <w:pageBreakBefore w:val="0"/>
        <w:widowControl w:val="0"/>
        <w:tabs>
          <w:tab w:val="right" w:leader="dot" w:pos="9354"/>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ascii="宋体" w:hAnsi="宋体" w:cs="宋体"/>
          <w:color w:val="auto"/>
          <w:sz w:val="28"/>
          <w:szCs w:val="28"/>
          <w:highlight w:val="none"/>
          <w:lang w:val="zh-CN"/>
        </w:rPr>
        <w:fldChar w:fldCharType="begin"/>
      </w:r>
      <w:r>
        <w:rPr>
          <w:rFonts w:ascii="宋体" w:hAnsi="宋体" w:cs="宋体"/>
          <w:color w:val="auto"/>
          <w:sz w:val="28"/>
          <w:szCs w:val="28"/>
          <w:highlight w:val="none"/>
          <w:lang w:val="zh-CN"/>
        </w:rPr>
        <w:instrText xml:space="preserve"> HYPERLINK \l _Toc22671 </w:instrText>
      </w:r>
      <w:r>
        <w:rPr>
          <w:rFonts w:ascii="宋体" w:hAnsi="宋体" w:cs="宋体"/>
          <w:color w:val="auto"/>
          <w:sz w:val="28"/>
          <w:szCs w:val="28"/>
          <w:highlight w:val="none"/>
          <w:lang w:val="zh-CN"/>
        </w:rPr>
        <w:fldChar w:fldCharType="separate"/>
      </w:r>
      <w:r>
        <w:rPr>
          <w:rFonts w:ascii="宋体" w:hAnsi="宋体" w:eastAsia="宋体" w:cs="宋体"/>
          <w:color w:val="auto"/>
          <w:sz w:val="28"/>
          <w:szCs w:val="28"/>
          <w:highlight w:val="none"/>
        </w:rPr>
        <w:t xml:space="preserve">第二章 </w:t>
      </w:r>
      <w:r>
        <w:rPr>
          <w:rFonts w:hint="eastAsia" w:ascii="宋体" w:hAnsi="宋体" w:eastAsia="宋体" w:cs="宋体"/>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_Toc22671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ascii="宋体" w:hAnsi="宋体" w:cs="宋体"/>
          <w:color w:val="auto"/>
          <w:sz w:val="28"/>
          <w:szCs w:val="28"/>
          <w:highlight w:val="none"/>
          <w:lang w:val="zh-CN"/>
        </w:rPr>
        <w:fldChar w:fldCharType="end"/>
      </w:r>
    </w:p>
    <w:p>
      <w:pPr>
        <w:pStyle w:val="18"/>
        <w:keepNext w:val="0"/>
        <w:keepLines w:val="0"/>
        <w:pageBreakBefore w:val="0"/>
        <w:widowControl w:val="0"/>
        <w:tabs>
          <w:tab w:val="right" w:leader="dot" w:pos="9354"/>
          <w:tab w:val="clear" w:pos="8296"/>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ascii="宋体" w:hAnsi="宋体" w:cs="宋体"/>
          <w:color w:val="auto"/>
          <w:sz w:val="28"/>
          <w:szCs w:val="28"/>
          <w:highlight w:val="none"/>
          <w:lang w:val="zh-CN"/>
        </w:rPr>
        <w:fldChar w:fldCharType="begin"/>
      </w:r>
      <w:r>
        <w:rPr>
          <w:rFonts w:ascii="宋体" w:hAnsi="宋体" w:cs="宋体"/>
          <w:color w:val="auto"/>
          <w:sz w:val="28"/>
          <w:szCs w:val="28"/>
          <w:highlight w:val="none"/>
          <w:lang w:val="zh-CN"/>
        </w:rPr>
        <w:instrText xml:space="preserve"> HYPERLINK \l _Toc32682 </w:instrText>
      </w:r>
      <w:r>
        <w:rPr>
          <w:rFonts w:ascii="宋体" w:hAnsi="宋体" w:cs="宋体"/>
          <w:color w:val="auto"/>
          <w:sz w:val="28"/>
          <w:szCs w:val="28"/>
          <w:highlight w:val="none"/>
          <w:lang w:val="zh-CN"/>
        </w:rPr>
        <w:fldChar w:fldCharType="separate"/>
      </w:r>
      <w:r>
        <w:rPr>
          <w:rFonts w:ascii="宋体" w:hAnsi="宋体" w:eastAsia="宋体" w:cs="宋体"/>
          <w:color w:val="auto"/>
          <w:sz w:val="28"/>
          <w:szCs w:val="28"/>
          <w:highlight w:val="none"/>
        </w:rPr>
        <w:t xml:space="preserve">第三章 </w:t>
      </w:r>
      <w:r>
        <w:rPr>
          <w:rFonts w:hint="eastAsia" w:ascii="宋体" w:hAnsi="宋体" w:eastAsia="宋体" w:cs="宋体"/>
          <w:color w:val="auto"/>
          <w:sz w:val="28"/>
          <w:szCs w:val="28"/>
          <w:highlight w:val="none"/>
        </w:rPr>
        <w:t>投标须知</w:t>
      </w:r>
      <w:r>
        <w:rPr>
          <w:color w:val="auto"/>
          <w:sz w:val="28"/>
          <w:szCs w:val="28"/>
          <w:highlight w:val="none"/>
        </w:rPr>
        <w:tab/>
      </w:r>
      <w:r>
        <w:rPr>
          <w:rFonts w:hint="eastAsia"/>
          <w:color w:val="auto"/>
          <w:sz w:val="28"/>
          <w:szCs w:val="28"/>
          <w:highlight w:val="none"/>
          <w:lang w:val="en-US" w:eastAsia="zh-CN"/>
        </w:rPr>
        <w:t>3</w:t>
      </w:r>
      <w:r>
        <w:rPr>
          <w:rFonts w:ascii="宋体" w:hAnsi="宋体" w:cs="宋体"/>
          <w:color w:val="auto"/>
          <w:sz w:val="28"/>
          <w:szCs w:val="28"/>
          <w:highlight w:val="none"/>
          <w:lang w:val="zh-CN"/>
        </w:rPr>
        <w:fldChar w:fldCharType="end"/>
      </w:r>
      <w:r>
        <w:rPr>
          <w:rFonts w:hint="eastAsia" w:cs="宋体"/>
          <w:color w:val="auto"/>
          <w:sz w:val="28"/>
          <w:szCs w:val="28"/>
          <w:highlight w:val="none"/>
          <w:lang w:val="en-US" w:eastAsia="zh-CN"/>
        </w:rPr>
        <w:t>6</w:t>
      </w:r>
    </w:p>
    <w:p>
      <w:pPr>
        <w:pStyle w:val="18"/>
        <w:keepNext w:val="0"/>
        <w:keepLines w:val="0"/>
        <w:pageBreakBefore w:val="0"/>
        <w:widowControl w:val="0"/>
        <w:tabs>
          <w:tab w:val="right" w:leader="dot" w:pos="9354"/>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ascii="宋体" w:hAnsi="宋体" w:cs="宋体"/>
          <w:color w:val="auto"/>
          <w:sz w:val="28"/>
          <w:szCs w:val="28"/>
          <w:highlight w:val="none"/>
          <w:lang w:val="zh-CN"/>
        </w:rPr>
        <w:fldChar w:fldCharType="begin"/>
      </w:r>
      <w:r>
        <w:rPr>
          <w:rFonts w:ascii="宋体" w:hAnsi="宋体" w:cs="宋体"/>
          <w:color w:val="auto"/>
          <w:sz w:val="28"/>
          <w:szCs w:val="28"/>
          <w:highlight w:val="none"/>
          <w:lang w:val="zh-CN"/>
        </w:rPr>
        <w:instrText xml:space="preserve"> HYPERLINK \l _Toc9190 </w:instrText>
      </w:r>
      <w:r>
        <w:rPr>
          <w:rFonts w:ascii="宋体" w:hAnsi="宋体" w:cs="宋体"/>
          <w:color w:val="auto"/>
          <w:sz w:val="28"/>
          <w:szCs w:val="28"/>
          <w:highlight w:val="none"/>
          <w:lang w:val="zh-CN"/>
        </w:rPr>
        <w:fldChar w:fldCharType="separate"/>
      </w:r>
      <w:r>
        <w:rPr>
          <w:rFonts w:ascii="宋体" w:hAnsi="宋体" w:eastAsia="宋体" w:cs="宋体"/>
          <w:color w:val="auto"/>
          <w:sz w:val="28"/>
          <w:szCs w:val="28"/>
          <w:highlight w:val="none"/>
        </w:rPr>
        <w:t xml:space="preserve">第四章 </w:t>
      </w:r>
      <w:r>
        <w:rPr>
          <w:rFonts w:hint="eastAsia" w:ascii="宋体" w:hAnsi="宋体" w:eastAsia="宋体" w:cs="宋体"/>
          <w:color w:val="auto"/>
          <w:sz w:val="28"/>
          <w:szCs w:val="28"/>
          <w:highlight w:val="none"/>
        </w:rPr>
        <w:t>评标方法及评分标准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_Toc9190 \h </w:instrText>
      </w:r>
      <w:r>
        <w:rPr>
          <w:color w:val="auto"/>
          <w:sz w:val="28"/>
          <w:szCs w:val="28"/>
          <w:highlight w:val="none"/>
        </w:rPr>
        <w:fldChar w:fldCharType="separate"/>
      </w:r>
      <w:r>
        <w:rPr>
          <w:color w:val="auto"/>
          <w:sz w:val="28"/>
          <w:szCs w:val="28"/>
          <w:highlight w:val="none"/>
        </w:rPr>
        <w:t>50</w:t>
      </w:r>
      <w:r>
        <w:rPr>
          <w:color w:val="auto"/>
          <w:sz w:val="28"/>
          <w:szCs w:val="28"/>
          <w:highlight w:val="none"/>
        </w:rPr>
        <w:fldChar w:fldCharType="end"/>
      </w:r>
      <w:r>
        <w:rPr>
          <w:rFonts w:ascii="宋体" w:hAnsi="宋体" w:cs="宋体"/>
          <w:color w:val="auto"/>
          <w:sz w:val="28"/>
          <w:szCs w:val="28"/>
          <w:highlight w:val="none"/>
          <w:lang w:val="zh-CN"/>
        </w:rPr>
        <w:fldChar w:fldCharType="end"/>
      </w:r>
    </w:p>
    <w:p>
      <w:pPr>
        <w:pStyle w:val="18"/>
        <w:keepNext w:val="0"/>
        <w:keepLines w:val="0"/>
        <w:pageBreakBefore w:val="0"/>
        <w:widowControl w:val="0"/>
        <w:tabs>
          <w:tab w:val="right" w:leader="dot" w:pos="9354"/>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ascii="宋体" w:hAnsi="宋体" w:cs="宋体"/>
          <w:color w:val="auto"/>
          <w:sz w:val="28"/>
          <w:szCs w:val="28"/>
          <w:highlight w:val="none"/>
          <w:lang w:val="zh-CN"/>
        </w:rPr>
        <w:fldChar w:fldCharType="begin"/>
      </w:r>
      <w:r>
        <w:rPr>
          <w:rFonts w:ascii="宋体" w:hAnsi="宋体" w:cs="宋体"/>
          <w:color w:val="auto"/>
          <w:sz w:val="28"/>
          <w:szCs w:val="28"/>
          <w:highlight w:val="none"/>
          <w:lang w:val="zh-CN"/>
        </w:rPr>
        <w:instrText xml:space="preserve"> HYPERLINK \l _Toc26573 </w:instrText>
      </w:r>
      <w:r>
        <w:rPr>
          <w:rFonts w:ascii="宋体" w:hAnsi="宋体" w:cs="宋体"/>
          <w:color w:val="auto"/>
          <w:sz w:val="28"/>
          <w:szCs w:val="28"/>
          <w:highlight w:val="none"/>
          <w:lang w:val="zh-CN"/>
        </w:rPr>
        <w:fldChar w:fldCharType="separate"/>
      </w:r>
      <w:r>
        <w:rPr>
          <w:rFonts w:ascii="宋体" w:hAnsi="宋体" w:eastAsia="宋体" w:cs="宋体"/>
          <w:color w:val="auto"/>
          <w:sz w:val="28"/>
          <w:szCs w:val="28"/>
          <w:highlight w:val="none"/>
        </w:rPr>
        <w:t xml:space="preserve">第五章 </w:t>
      </w:r>
      <w:r>
        <w:rPr>
          <w:rFonts w:hint="eastAsia" w:ascii="宋体" w:hAnsi="宋体" w:eastAsia="宋体" w:cs="宋体"/>
          <w:color w:val="auto"/>
          <w:sz w:val="28"/>
          <w:szCs w:val="28"/>
          <w:highlight w:val="none"/>
        </w:rPr>
        <w:t>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_Toc26573 \h </w:instrText>
      </w:r>
      <w:r>
        <w:rPr>
          <w:color w:val="auto"/>
          <w:sz w:val="28"/>
          <w:szCs w:val="28"/>
          <w:highlight w:val="none"/>
        </w:rPr>
        <w:fldChar w:fldCharType="separate"/>
      </w:r>
      <w:r>
        <w:rPr>
          <w:color w:val="auto"/>
          <w:sz w:val="28"/>
          <w:szCs w:val="28"/>
          <w:highlight w:val="none"/>
        </w:rPr>
        <w:t>53</w:t>
      </w:r>
      <w:r>
        <w:rPr>
          <w:color w:val="auto"/>
          <w:sz w:val="28"/>
          <w:szCs w:val="28"/>
          <w:highlight w:val="none"/>
        </w:rPr>
        <w:fldChar w:fldCharType="end"/>
      </w:r>
      <w:r>
        <w:rPr>
          <w:rFonts w:ascii="宋体" w:hAnsi="宋体" w:cs="宋体"/>
          <w:color w:val="auto"/>
          <w:sz w:val="28"/>
          <w:szCs w:val="28"/>
          <w:highlight w:val="none"/>
          <w:lang w:val="zh-CN"/>
        </w:rPr>
        <w:fldChar w:fldCharType="end"/>
      </w:r>
    </w:p>
    <w:p>
      <w:pPr>
        <w:pStyle w:val="18"/>
        <w:keepNext w:val="0"/>
        <w:keepLines w:val="0"/>
        <w:pageBreakBefore w:val="0"/>
        <w:widowControl w:val="0"/>
        <w:tabs>
          <w:tab w:val="right" w:leader="dot" w:pos="9354"/>
          <w:tab w:val="clear" w:pos="8296"/>
        </w:tabs>
        <w:kinsoku/>
        <w:wordWrap/>
        <w:overflowPunct/>
        <w:topLinePunct w:val="0"/>
        <w:autoSpaceDE/>
        <w:autoSpaceDN/>
        <w:bidi w:val="0"/>
        <w:adjustRightInd/>
        <w:snapToGrid/>
        <w:spacing w:line="480" w:lineRule="auto"/>
        <w:textAlignment w:val="auto"/>
        <w:rPr>
          <w:color w:val="auto"/>
          <w:highlight w:val="none"/>
        </w:rPr>
      </w:pPr>
      <w:r>
        <w:rPr>
          <w:rFonts w:ascii="宋体" w:hAnsi="宋体" w:cs="宋体"/>
          <w:color w:val="auto"/>
          <w:sz w:val="28"/>
          <w:szCs w:val="28"/>
          <w:highlight w:val="none"/>
          <w:lang w:val="zh-CN"/>
        </w:rPr>
        <w:fldChar w:fldCharType="begin"/>
      </w:r>
      <w:r>
        <w:rPr>
          <w:rFonts w:ascii="宋体" w:hAnsi="宋体" w:cs="宋体"/>
          <w:color w:val="auto"/>
          <w:sz w:val="28"/>
          <w:szCs w:val="28"/>
          <w:highlight w:val="none"/>
          <w:lang w:val="zh-CN"/>
        </w:rPr>
        <w:instrText xml:space="preserve"> HYPERLINK \l _Toc11748 </w:instrText>
      </w:r>
      <w:r>
        <w:rPr>
          <w:rFonts w:ascii="宋体" w:hAnsi="宋体" w:cs="宋体"/>
          <w:color w:val="auto"/>
          <w:sz w:val="28"/>
          <w:szCs w:val="28"/>
          <w:highlight w:val="none"/>
          <w:lang w:val="zh-CN"/>
        </w:rPr>
        <w:fldChar w:fldCharType="separate"/>
      </w:r>
      <w:r>
        <w:rPr>
          <w:rFonts w:ascii="宋体" w:hAnsi="宋体" w:eastAsia="宋体" w:cs="宋体"/>
          <w:color w:val="auto"/>
          <w:sz w:val="28"/>
          <w:szCs w:val="28"/>
          <w:highlight w:val="none"/>
          <w:lang w:val="zh-CN"/>
        </w:rPr>
        <w:t xml:space="preserve">第六章 </w:t>
      </w:r>
      <w:r>
        <w:rPr>
          <w:rFonts w:hint="eastAsia" w:ascii="宋体" w:hAnsi="宋体" w:eastAsia="宋体" w:cs="宋体"/>
          <w:color w:val="auto"/>
          <w:sz w:val="28"/>
          <w:szCs w:val="28"/>
          <w:highlight w:val="none"/>
        </w:rPr>
        <w:t>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_Toc11748 \h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rFonts w:ascii="宋体" w:hAnsi="宋体" w:cs="宋体"/>
          <w:color w:val="auto"/>
          <w:sz w:val="28"/>
          <w:szCs w:val="28"/>
          <w:highlight w:val="none"/>
          <w:lang w:val="zh-CN"/>
        </w:rPr>
        <w:fldChar w:fldCharType="end"/>
      </w:r>
    </w:p>
    <w:p>
      <w:pPr>
        <w:pStyle w:val="18"/>
        <w:tabs>
          <w:tab w:val="right" w:leader="dot" w:pos="9354"/>
          <w:tab w:val="clear" w:pos="8296"/>
        </w:tabs>
        <w:rPr>
          <w:color w:val="auto"/>
          <w:highlight w:val="none"/>
        </w:rPr>
      </w:pPr>
    </w:p>
    <w:p>
      <w:pPr>
        <w:pStyle w:val="18"/>
        <w:spacing w:line="480" w:lineRule="auto"/>
        <w:rPr>
          <w:rFonts w:hint="default" w:ascii="宋体" w:hAnsi="宋体" w:cs="宋体"/>
          <w:color w:val="auto"/>
          <w:sz w:val="24"/>
          <w:szCs w:val="24"/>
          <w:highlight w:val="none"/>
          <w:lang w:val="zh-CN"/>
        </w:rPr>
      </w:pPr>
      <w:r>
        <w:rPr>
          <w:rFonts w:ascii="宋体" w:hAnsi="宋体" w:cs="宋体"/>
          <w:color w:val="auto"/>
          <w:sz w:val="24"/>
          <w:szCs w:val="24"/>
          <w:highlight w:val="none"/>
          <w:lang w:val="zh-CN"/>
        </w:rPr>
        <w:fldChar w:fldCharType="end"/>
      </w: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rPr>
          <w:rFonts w:hint="default"/>
          <w:color w:val="auto"/>
          <w:highlight w:val="none"/>
        </w:rPr>
      </w:pPr>
    </w:p>
    <w:p>
      <w:pPr>
        <w:tabs>
          <w:tab w:val="left" w:pos="5691"/>
        </w:tabs>
        <w:jc w:val="left"/>
        <w:rPr>
          <w:rFonts w:hint="default"/>
          <w:color w:val="auto"/>
          <w:highlight w:val="none"/>
        </w:rPr>
        <w:sectPr>
          <w:headerReference r:id="rId6" w:type="default"/>
          <w:footerReference r:id="rId7" w:type="default"/>
          <w:pgSz w:w="11905" w:h="16838"/>
          <w:pgMar w:top="1134" w:right="1134" w:bottom="1134" w:left="1417" w:header="850" w:footer="850" w:gutter="0"/>
          <w:pgNumType w:start="1"/>
          <w:cols w:space="720" w:num="1"/>
          <w:docGrid w:linePitch="1" w:charSpace="0"/>
        </w:sectPr>
      </w:pPr>
      <w:r>
        <w:rPr>
          <w:color w:val="auto"/>
          <w:highlight w:val="none"/>
        </w:rPr>
        <w:tab/>
      </w:r>
    </w:p>
    <w:p>
      <w:pPr>
        <w:pStyle w:val="4"/>
        <w:numPr>
          <w:ilvl w:val="0"/>
          <w:numId w:val="3"/>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1" w:name="_Toc16531"/>
      <w:r>
        <w:rPr>
          <w:rFonts w:hint="eastAsia" w:ascii="宋体" w:hAnsi="宋体" w:eastAsia="宋体" w:cs="宋体"/>
          <w:color w:val="auto"/>
          <w:sz w:val="30"/>
          <w:szCs w:val="30"/>
          <w:highlight w:val="none"/>
        </w:rPr>
        <w:t>招标公告</w:t>
      </w:r>
      <w:bookmarkEnd w:id="1"/>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0" w:type="dxa"/>
          </w:tcPr>
          <w:p>
            <w:pPr>
              <w:widowControl/>
              <w:spacing w:line="360" w:lineRule="exact"/>
              <w:jc w:val="left"/>
              <w:rPr>
                <w:rFonts w:hint="default" w:ascii="宋体" w:hAnsi="宋体" w:cs="Arial"/>
                <w:color w:val="auto"/>
                <w:kern w:val="0"/>
                <w:szCs w:val="21"/>
                <w:highlight w:val="none"/>
              </w:rPr>
            </w:pPr>
            <w:r>
              <w:rPr>
                <w:rFonts w:ascii="宋体" w:hAnsi="宋体" w:cs="Arial"/>
                <w:color w:val="auto"/>
                <w:kern w:val="0"/>
                <w:szCs w:val="21"/>
                <w:highlight w:val="none"/>
              </w:rPr>
              <w:t>项目概况</w:t>
            </w:r>
          </w:p>
          <w:p>
            <w:pPr>
              <w:widowControl/>
              <w:spacing w:line="360" w:lineRule="exact"/>
              <w:ind w:firstLine="420" w:firstLineChars="200"/>
              <w:jc w:val="left"/>
              <w:rPr>
                <w:rFonts w:hint="default" w:ascii="宋体" w:hAnsi="宋体"/>
                <w:color w:val="auto"/>
                <w:szCs w:val="21"/>
                <w:highlight w:val="none"/>
              </w:rPr>
            </w:pPr>
            <w:r>
              <w:rPr>
                <w:rFonts w:hint="eastAsia" w:ascii="宋体" w:hAnsi="宋体" w:cs="Arial"/>
                <w:color w:val="auto"/>
                <w:kern w:val="0"/>
                <w:szCs w:val="21"/>
                <w:highlight w:val="none"/>
                <w:u w:val="single"/>
                <w:lang w:eastAsia="zh-CN"/>
              </w:rPr>
              <w:t>长兴技师学院机械产品检测与增材制造工作室建设</w:t>
            </w:r>
            <w:r>
              <w:rPr>
                <w:rFonts w:ascii="宋体" w:hAnsi="宋体" w:cs="Arial"/>
                <w:color w:val="auto"/>
                <w:kern w:val="0"/>
                <w:szCs w:val="21"/>
                <w:highlight w:val="none"/>
              </w:rPr>
              <w:t>招标项目的潜在供应商应在</w:t>
            </w:r>
            <w:r>
              <w:rPr>
                <w:rFonts w:ascii="宋体" w:hAnsi="宋体" w:cs="Arial"/>
                <w:color w:val="auto"/>
                <w:kern w:val="0"/>
                <w:szCs w:val="21"/>
                <w:highlight w:val="none"/>
                <w:u w:val="single"/>
              </w:rPr>
              <w:t>浙江政府采购网http://zfcg.czt.zj.gov.cn </w:t>
            </w:r>
            <w:r>
              <w:rPr>
                <w:rFonts w:ascii="宋体" w:hAnsi="宋体" w:cs="Arial"/>
                <w:color w:val="auto"/>
                <w:kern w:val="0"/>
                <w:szCs w:val="21"/>
                <w:highlight w:val="none"/>
              </w:rPr>
              <w:t>获取（下载）采购文件，并于</w:t>
            </w:r>
            <w:r>
              <w:rPr>
                <w:rFonts w:ascii="宋体" w:hAnsi="宋体" w:cs="Arial"/>
                <w:color w:val="auto"/>
                <w:kern w:val="0"/>
                <w:szCs w:val="21"/>
                <w:highlight w:val="yellow"/>
                <w:u w:val="single"/>
              </w:rPr>
              <w:t>2022年</w:t>
            </w:r>
            <w:r>
              <w:rPr>
                <w:rFonts w:hint="eastAsia" w:ascii="宋体" w:hAnsi="宋体" w:cs="Arial"/>
                <w:color w:val="auto"/>
                <w:kern w:val="0"/>
                <w:szCs w:val="21"/>
                <w:highlight w:val="yellow"/>
                <w:u w:val="single"/>
                <w:lang w:val="en-US" w:eastAsia="zh-CN"/>
              </w:rPr>
              <w:t>11</w:t>
            </w:r>
            <w:r>
              <w:rPr>
                <w:rFonts w:ascii="宋体" w:hAnsi="宋体" w:cs="Arial"/>
                <w:color w:val="auto"/>
                <w:kern w:val="0"/>
                <w:szCs w:val="21"/>
                <w:highlight w:val="yellow"/>
                <w:u w:val="single"/>
              </w:rPr>
              <w:t>月</w:t>
            </w:r>
            <w:r>
              <w:rPr>
                <w:rFonts w:hint="eastAsia" w:ascii="宋体" w:hAnsi="宋体" w:cs="Arial"/>
                <w:color w:val="auto"/>
                <w:kern w:val="0"/>
                <w:szCs w:val="21"/>
                <w:highlight w:val="yellow"/>
                <w:u w:val="single"/>
                <w:lang w:val="en-US" w:eastAsia="zh-CN"/>
              </w:rPr>
              <w:t>25</w:t>
            </w:r>
            <w:r>
              <w:rPr>
                <w:rFonts w:ascii="宋体" w:hAnsi="宋体" w:cs="Arial"/>
                <w:color w:val="auto"/>
                <w:kern w:val="0"/>
                <w:szCs w:val="21"/>
                <w:highlight w:val="yellow"/>
                <w:u w:val="single"/>
              </w:rPr>
              <w:t>日</w:t>
            </w:r>
            <w:r>
              <w:rPr>
                <w:rFonts w:hint="eastAsia" w:ascii="宋体" w:hAnsi="宋体" w:cs="Arial"/>
                <w:color w:val="auto"/>
                <w:kern w:val="0"/>
                <w:szCs w:val="21"/>
                <w:highlight w:val="yellow"/>
                <w:u w:val="single"/>
                <w:lang w:val="en-US" w:eastAsia="zh-CN"/>
              </w:rPr>
              <w:t>14</w:t>
            </w:r>
            <w:r>
              <w:rPr>
                <w:rFonts w:ascii="宋体" w:hAnsi="宋体" w:cs="Arial"/>
                <w:color w:val="auto"/>
                <w:kern w:val="0"/>
                <w:szCs w:val="21"/>
                <w:highlight w:val="yellow"/>
                <w:u w:val="single"/>
              </w:rPr>
              <w:t>:</w:t>
            </w:r>
            <w:r>
              <w:rPr>
                <w:rFonts w:hint="eastAsia" w:ascii="宋体" w:hAnsi="宋体" w:cs="Arial"/>
                <w:color w:val="auto"/>
                <w:kern w:val="0"/>
                <w:szCs w:val="21"/>
                <w:highlight w:val="yellow"/>
                <w:u w:val="single"/>
                <w:lang w:val="en-US" w:eastAsia="zh-CN"/>
              </w:rPr>
              <w:t>00</w:t>
            </w:r>
            <w:r>
              <w:rPr>
                <w:rFonts w:ascii="宋体" w:hAnsi="宋体" w:cs="Arial"/>
                <w:color w:val="auto"/>
                <w:kern w:val="0"/>
                <w:szCs w:val="21"/>
                <w:highlight w:val="none"/>
              </w:rPr>
              <w:t>（北京时间）前递交（上传）响应文件。</w:t>
            </w:r>
          </w:p>
        </w:tc>
      </w:tr>
    </w:tbl>
    <w:p>
      <w:pPr>
        <w:spacing w:line="360" w:lineRule="exact"/>
        <w:jc w:val="center"/>
        <w:rPr>
          <w:rFonts w:hint="default" w:ascii="宋体" w:hAnsi="宋体"/>
          <w:color w:val="auto"/>
          <w:szCs w:val="21"/>
          <w:highlight w:val="none"/>
        </w:rPr>
      </w:pPr>
    </w:p>
    <w:p>
      <w:pPr>
        <w:widowControl/>
        <w:spacing w:line="360" w:lineRule="exact"/>
        <w:rPr>
          <w:rFonts w:hint="default" w:ascii="宋体" w:hAnsi="宋体" w:cs="Arial"/>
          <w:color w:val="auto"/>
          <w:kern w:val="0"/>
          <w:szCs w:val="21"/>
          <w:highlight w:val="none"/>
        </w:rPr>
      </w:pPr>
      <w:r>
        <w:rPr>
          <w:rFonts w:ascii="宋体" w:hAnsi="宋体" w:cs="Arial"/>
          <w:b/>
          <w:bCs/>
          <w:color w:val="auto"/>
          <w:kern w:val="0"/>
          <w:szCs w:val="21"/>
          <w:highlight w:val="none"/>
        </w:rPr>
        <w:t>一、项目基本情况</w:t>
      </w:r>
    </w:p>
    <w:p>
      <w:pPr>
        <w:widowControl/>
        <w:spacing w:line="360" w:lineRule="exact"/>
        <w:ind w:firstLine="420" w:firstLineChars="200"/>
        <w:jc w:val="left"/>
        <w:rPr>
          <w:rFonts w:hint="eastAsia" w:ascii="宋体" w:hAnsi="宋体" w:eastAsia="宋体" w:cs="Arial"/>
          <w:color w:val="auto"/>
          <w:kern w:val="0"/>
          <w:szCs w:val="21"/>
          <w:highlight w:val="none"/>
          <w:lang w:eastAsia="zh-CN"/>
        </w:rPr>
      </w:pPr>
      <w:r>
        <w:rPr>
          <w:rFonts w:ascii="宋体" w:hAnsi="宋体" w:cs="Arial"/>
          <w:color w:val="auto"/>
          <w:kern w:val="0"/>
          <w:szCs w:val="21"/>
          <w:highlight w:val="none"/>
        </w:rPr>
        <w:t>项目编号：</w:t>
      </w:r>
      <w:r>
        <w:rPr>
          <w:rFonts w:hint="eastAsia" w:ascii="宋体" w:hAnsi="宋体" w:cs="Arial"/>
          <w:color w:val="auto"/>
          <w:kern w:val="0"/>
          <w:szCs w:val="21"/>
          <w:highlight w:val="none"/>
          <w:lang w:eastAsia="zh-CN"/>
        </w:rPr>
        <w:t>HZTLCG-2022009</w:t>
      </w:r>
    </w:p>
    <w:p>
      <w:pPr>
        <w:widowControl/>
        <w:spacing w:line="360" w:lineRule="exact"/>
        <w:ind w:firstLine="420" w:firstLineChars="200"/>
        <w:jc w:val="left"/>
        <w:rPr>
          <w:rFonts w:hint="eastAsia" w:ascii="宋体" w:hAnsi="宋体" w:eastAsia="宋体" w:cs="Arial"/>
          <w:color w:val="auto"/>
          <w:kern w:val="0"/>
          <w:szCs w:val="21"/>
          <w:highlight w:val="none"/>
          <w:lang w:eastAsia="zh-CN"/>
        </w:rPr>
      </w:pPr>
      <w:r>
        <w:rPr>
          <w:rFonts w:ascii="宋体" w:hAnsi="宋体" w:cs="Arial"/>
          <w:color w:val="auto"/>
          <w:kern w:val="0"/>
          <w:szCs w:val="21"/>
          <w:highlight w:val="none"/>
        </w:rPr>
        <w:t>项目名称：</w:t>
      </w:r>
      <w:r>
        <w:rPr>
          <w:rFonts w:hint="eastAsia" w:ascii="宋体" w:hAnsi="宋体" w:cs="Arial"/>
          <w:color w:val="auto"/>
          <w:kern w:val="0"/>
          <w:szCs w:val="21"/>
          <w:highlight w:val="none"/>
          <w:lang w:eastAsia="zh-CN"/>
        </w:rPr>
        <w:t>长兴技师学院机械产品检测与增材制造工作室建设项目</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采购方式：公开招标</w:t>
      </w:r>
    </w:p>
    <w:p>
      <w:pPr>
        <w:widowControl/>
        <w:spacing w:line="360" w:lineRule="exact"/>
        <w:ind w:firstLine="420" w:firstLineChars="200"/>
        <w:jc w:val="left"/>
        <w:rPr>
          <w:rFonts w:hint="default" w:ascii="宋体" w:hAnsi="宋体" w:eastAsia="宋体" w:cs="Arial"/>
          <w:color w:val="auto"/>
          <w:kern w:val="0"/>
          <w:szCs w:val="21"/>
          <w:highlight w:val="none"/>
          <w:lang w:val="en-US" w:eastAsia="zh-CN"/>
        </w:rPr>
      </w:pPr>
      <w:r>
        <w:rPr>
          <w:rFonts w:ascii="宋体" w:hAnsi="宋体" w:cs="Arial"/>
          <w:color w:val="auto"/>
          <w:kern w:val="0"/>
          <w:szCs w:val="21"/>
          <w:highlight w:val="none"/>
        </w:rPr>
        <w:t>预算金额（元）：</w:t>
      </w:r>
      <w:r>
        <w:rPr>
          <w:rFonts w:hint="eastAsia" w:ascii="宋体" w:hAnsi="宋体" w:cs="Arial"/>
          <w:color w:val="auto"/>
          <w:kern w:val="0"/>
          <w:szCs w:val="21"/>
          <w:highlight w:val="none"/>
          <w:lang w:val="en-US" w:eastAsia="zh-CN"/>
        </w:rPr>
        <w:t>2200000</w:t>
      </w:r>
    </w:p>
    <w:p>
      <w:pPr>
        <w:widowControl/>
        <w:spacing w:line="360" w:lineRule="exact"/>
        <w:ind w:firstLine="420" w:firstLineChars="200"/>
        <w:jc w:val="left"/>
        <w:rPr>
          <w:rFonts w:hint="default" w:ascii="宋体" w:hAnsi="宋体" w:eastAsia="宋体" w:cs="Arial"/>
          <w:color w:val="auto"/>
          <w:kern w:val="0"/>
          <w:szCs w:val="21"/>
          <w:highlight w:val="none"/>
          <w:lang w:val="en-US" w:eastAsia="zh-CN"/>
        </w:rPr>
      </w:pPr>
      <w:r>
        <w:rPr>
          <w:rFonts w:ascii="宋体" w:hAnsi="宋体" w:cs="Arial"/>
          <w:color w:val="auto"/>
          <w:kern w:val="0"/>
          <w:szCs w:val="21"/>
          <w:highlight w:val="none"/>
        </w:rPr>
        <w:t>最高限价（元）：</w:t>
      </w:r>
      <w:r>
        <w:rPr>
          <w:rFonts w:hint="eastAsia" w:ascii="宋体" w:hAnsi="宋体" w:cs="Arial"/>
          <w:color w:val="auto"/>
          <w:kern w:val="0"/>
          <w:szCs w:val="21"/>
          <w:highlight w:val="none"/>
          <w:lang w:val="en-US" w:eastAsia="zh-CN"/>
        </w:rPr>
        <w:t>2200000</w:t>
      </w:r>
    </w:p>
    <w:p>
      <w:pPr>
        <w:spacing w:line="360" w:lineRule="exact"/>
        <w:ind w:firstLine="420" w:firstLineChars="200"/>
        <w:rPr>
          <w:rFonts w:hint="default" w:ascii="宋体" w:hAnsi="宋体" w:cs="Arial"/>
          <w:color w:val="auto"/>
          <w:kern w:val="0"/>
          <w:szCs w:val="21"/>
          <w:highlight w:val="none"/>
        </w:rPr>
      </w:pPr>
      <w:r>
        <w:rPr>
          <w:rFonts w:ascii="宋体" w:hAnsi="宋体" w:cs="Arial"/>
          <w:color w:val="auto"/>
          <w:kern w:val="0"/>
          <w:szCs w:val="21"/>
          <w:highlight w:val="none"/>
        </w:rPr>
        <w:t>采购需求：</w:t>
      </w:r>
    </w:p>
    <w:p>
      <w:pPr>
        <w:widowControl/>
        <w:spacing w:line="360" w:lineRule="exact"/>
        <w:ind w:firstLine="420" w:firstLineChars="200"/>
        <w:jc w:val="left"/>
        <w:rPr>
          <w:rFonts w:hint="eastAsia" w:ascii="宋体" w:hAnsi="宋体" w:eastAsia="宋体" w:cs="Arial"/>
          <w:color w:val="auto"/>
          <w:kern w:val="0"/>
          <w:szCs w:val="21"/>
          <w:highlight w:val="none"/>
          <w:lang w:eastAsia="zh-CN"/>
        </w:rPr>
      </w:pPr>
      <w:r>
        <w:rPr>
          <w:rFonts w:ascii="宋体" w:hAnsi="宋体" w:cs="Arial"/>
          <w:color w:val="auto"/>
          <w:kern w:val="0"/>
          <w:szCs w:val="21"/>
          <w:highlight w:val="none"/>
        </w:rPr>
        <w:t>标项名称：</w:t>
      </w:r>
      <w:r>
        <w:rPr>
          <w:rFonts w:hint="eastAsia" w:ascii="宋体" w:hAnsi="宋体" w:cs="Arial"/>
          <w:color w:val="auto"/>
          <w:kern w:val="0"/>
          <w:szCs w:val="21"/>
          <w:highlight w:val="none"/>
          <w:lang w:eastAsia="zh-CN"/>
        </w:rPr>
        <w:t>长兴技师学院机械产品检测与增材制造工作室建设项目</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数量：1</w:t>
      </w:r>
    </w:p>
    <w:p>
      <w:pPr>
        <w:widowControl/>
        <w:spacing w:line="360" w:lineRule="exact"/>
        <w:ind w:firstLine="420" w:firstLineChars="200"/>
        <w:jc w:val="left"/>
        <w:rPr>
          <w:rFonts w:hint="default" w:ascii="宋体" w:hAnsi="宋体" w:eastAsia="宋体" w:cs="Arial"/>
          <w:color w:val="auto"/>
          <w:kern w:val="0"/>
          <w:szCs w:val="21"/>
          <w:highlight w:val="none"/>
          <w:lang w:val="en-US" w:eastAsia="zh-CN"/>
        </w:rPr>
      </w:pPr>
      <w:r>
        <w:rPr>
          <w:rFonts w:ascii="宋体" w:hAnsi="宋体" w:cs="Arial"/>
          <w:color w:val="auto"/>
          <w:kern w:val="0"/>
          <w:szCs w:val="21"/>
          <w:highlight w:val="none"/>
        </w:rPr>
        <w:t>预算金额（元）：</w:t>
      </w:r>
      <w:r>
        <w:rPr>
          <w:rFonts w:hint="eastAsia" w:ascii="宋体" w:hAnsi="宋体" w:cs="Arial"/>
          <w:color w:val="auto"/>
          <w:kern w:val="0"/>
          <w:szCs w:val="21"/>
          <w:highlight w:val="none"/>
          <w:lang w:val="en-US" w:eastAsia="zh-CN"/>
        </w:rPr>
        <w:t>2200000</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简要规格描述或项目基本概况介绍、用途：</w:t>
      </w:r>
      <w:r>
        <w:rPr>
          <w:rFonts w:ascii="宋体" w:hAnsi="宋体" w:cs="宋体"/>
          <w:color w:val="auto"/>
          <w:kern w:val="0"/>
          <w:szCs w:val="21"/>
          <w:highlight w:val="none"/>
        </w:rPr>
        <w:t>本项目主要包括</w:t>
      </w:r>
      <w:r>
        <w:rPr>
          <w:rFonts w:hint="eastAsia" w:ascii="宋体" w:hAnsi="宋体" w:cs="Arial"/>
          <w:color w:val="auto"/>
          <w:kern w:val="0"/>
          <w:szCs w:val="21"/>
          <w:highlight w:val="none"/>
          <w:lang w:eastAsia="zh-CN"/>
        </w:rPr>
        <w:t>长兴技师学院机械产品检测与增材制造工作室建设项目</w:t>
      </w:r>
      <w:r>
        <w:rPr>
          <w:rFonts w:ascii="宋体" w:hAnsi="宋体" w:cs="宋体"/>
          <w:color w:val="auto"/>
          <w:kern w:val="0"/>
          <w:szCs w:val="21"/>
          <w:highlight w:val="none"/>
        </w:rPr>
        <w:t>等工作内容，具体</w:t>
      </w:r>
      <w:r>
        <w:rPr>
          <w:rFonts w:ascii="宋体" w:hAnsi="宋体" w:cs="Arial"/>
          <w:color w:val="auto"/>
          <w:kern w:val="0"/>
          <w:szCs w:val="21"/>
          <w:highlight w:val="none"/>
        </w:rPr>
        <w:t>详见招标文件第二章《招标需求》。</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备注： /</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合同履行期限：标项1，</w:t>
      </w:r>
      <w:r>
        <w:rPr>
          <w:rFonts w:hint="eastAsia" w:ascii="宋体" w:hAnsi="宋体" w:cs="Arial"/>
          <w:color w:val="auto"/>
          <w:kern w:val="0"/>
          <w:szCs w:val="21"/>
          <w:highlight w:val="none"/>
          <w:lang w:val="en-US" w:eastAsia="zh-CN"/>
        </w:rPr>
        <w:t>30</w:t>
      </w:r>
      <w:r>
        <w:rPr>
          <w:rFonts w:ascii="宋体" w:hAnsi="宋体" w:cs="Arial"/>
          <w:color w:val="auto"/>
          <w:kern w:val="0"/>
          <w:szCs w:val="21"/>
          <w:highlight w:val="none"/>
        </w:rPr>
        <w:t>日历天内完成供货并安装调试完毕。</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本项目（否）接受联合体投标。</w:t>
      </w:r>
    </w:p>
    <w:p>
      <w:pPr>
        <w:widowControl/>
        <w:numPr>
          <w:ilvl w:val="0"/>
          <w:numId w:val="4"/>
        </w:numPr>
        <w:spacing w:line="360" w:lineRule="exact"/>
        <w:rPr>
          <w:rFonts w:hint="default"/>
          <w:highlight w:val="none"/>
        </w:rPr>
      </w:pPr>
      <w:bookmarkStart w:id="2" w:name="_Toc30974"/>
      <w:bookmarkStart w:id="3" w:name="_Toc24708"/>
      <w:bookmarkStart w:id="4" w:name="_Toc9637"/>
      <w:bookmarkStart w:id="5" w:name="_Toc1764"/>
      <w:bookmarkStart w:id="6" w:name="_Toc9404"/>
      <w:bookmarkStart w:id="7" w:name="_Toc28515"/>
      <w:bookmarkStart w:id="8" w:name="_Toc11970"/>
      <w:bookmarkStart w:id="9" w:name="_Toc12917"/>
      <w:bookmarkStart w:id="10" w:name="_Toc24861"/>
      <w:bookmarkStart w:id="11" w:name="_Toc11186"/>
      <w:bookmarkStart w:id="12" w:name="_Toc11212"/>
      <w:r>
        <w:rPr>
          <w:rFonts w:ascii="宋体" w:hAnsi="宋体" w:cs="Arial"/>
          <w:b/>
          <w:bCs/>
          <w:color w:val="auto"/>
          <w:kern w:val="0"/>
          <w:szCs w:val="21"/>
          <w:highlight w:val="none"/>
        </w:rPr>
        <w:t>申请人的资格要求：</w:t>
      </w:r>
    </w:p>
    <w:p>
      <w:pPr>
        <w:widowControl/>
        <w:numPr>
          <w:ilvl w:val="0"/>
          <w:numId w:val="5"/>
        </w:numPr>
        <w:spacing w:line="360" w:lineRule="exact"/>
        <w:ind w:firstLine="420" w:firstLineChars="200"/>
        <w:jc w:val="left"/>
        <w:rPr>
          <w:rFonts w:hint="eastAsia" w:ascii="宋体"/>
          <w:color w:val="000000"/>
          <w:szCs w:val="21"/>
          <w:highlight w:val="none"/>
          <w:lang w:val="zh-CN"/>
        </w:rPr>
      </w:pPr>
      <w:r>
        <w:rPr>
          <w:rFonts w:hint="eastAsia" w:ascii="宋体" w:hAnsi="宋体" w:cs="宋体"/>
          <w:szCs w:val="21"/>
          <w:highlight w:val="none"/>
        </w:rPr>
        <w:t>具有有效的企业《营业执照》</w:t>
      </w:r>
      <w:r>
        <w:rPr>
          <w:rFonts w:hint="eastAsia" w:ascii="宋体"/>
          <w:color w:val="000000"/>
          <w:szCs w:val="21"/>
          <w:highlight w:val="none"/>
          <w:lang w:val="zh-CN"/>
        </w:rPr>
        <w:t>（具备相关的经营范围）</w:t>
      </w:r>
    </w:p>
    <w:p>
      <w:pPr>
        <w:widowControl/>
        <w:numPr>
          <w:ilvl w:val="0"/>
          <w:numId w:val="5"/>
        </w:numPr>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Arial"/>
          <w:color w:val="auto"/>
          <w:kern w:val="0"/>
          <w:szCs w:val="21"/>
          <w:highlight w:val="none"/>
        </w:rPr>
      </w:pPr>
      <w:r>
        <w:rPr>
          <w:rFonts w:hint="eastAsia" w:ascii="宋体" w:hAnsi="宋体" w:cs="Arial"/>
          <w:color w:val="auto"/>
          <w:kern w:val="0"/>
          <w:szCs w:val="21"/>
          <w:highlight w:val="none"/>
          <w:lang w:val="en-US" w:eastAsia="zh-CN"/>
        </w:rPr>
        <w:t>3</w:t>
      </w:r>
      <w:r>
        <w:rPr>
          <w:rFonts w:ascii="宋体" w:hAnsi="宋体" w:cs="Arial"/>
          <w:color w:val="auto"/>
          <w:kern w:val="0"/>
          <w:szCs w:val="21"/>
          <w:highlight w:val="none"/>
        </w:rPr>
        <w:t>.落实政府采购政策需满足的资格要求：</w:t>
      </w:r>
      <w:r>
        <w:rPr>
          <w:rFonts w:hint="eastAsia" w:ascii="宋体" w:hAnsi="宋体" w:cs="Arial"/>
          <w:color w:val="auto"/>
          <w:kern w:val="0"/>
          <w:szCs w:val="21"/>
          <w:highlight w:val="none"/>
        </w:rPr>
        <w:t>标项1：本项目属于专门面向中小企业采购的项目</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 </w:t>
      </w:r>
      <w:r>
        <w:rPr>
          <w:rFonts w:ascii="宋体" w:hAnsi="宋体" w:cs="Arial"/>
          <w:color w:val="auto"/>
          <w:kern w:val="0"/>
          <w:szCs w:val="21"/>
          <w:highlight w:val="none"/>
        </w:rPr>
        <w:t>   </w:t>
      </w:r>
    </w:p>
    <w:p>
      <w:pPr>
        <w:widowControl/>
        <w:spacing w:line="360" w:lineRule="exact"/>
        <w:ind w:firstLine="420" w:firstLineChars="200"/>
        <w:jc w:val="left"/>
        <w:rPr>
          <w:rFonts w:hint="default" w:ascii="宋体" w:hAnsi="宋体" w:cs="Arial"/>
          <w:b/>
          <w:bCs/>
          <w:color w:val="auto"/>
          <w:kern w:val="0"/>
          <w:szCs w:val="21"/>
          <w:highlight w:val="none"/>
        </w:rPr>
      </w:pPr>
      <w:r>
        <w:rPr>
          <w:rFonts w:hint="eastAsia" w:ascii="宋体" w:hAnsi="宋体" w:cs="Arial"/>
          <w:color w:val="auto"/>
          <w:kern w:val="0"/>
          <w:szCs w:val="21"/>
          <w:highlight w:val="none"/>
          <w:lang w:val="en-US" w:eastAsia="zh-CN"/>
        </w:rPr>
        <w:t>4</w:t>
      </w:r>
      <w:r>
        <w:rPr>
          <w:rFonts w:ascii="宋体" w:hAnsi="宋体" w:cs="Arial"/>
          <w:color w:val="auto"/>
          <w:kern w:val="0"/>
          <w:szCs w:val="21"/>
          <w:highlight w:val="none"/>
        </w:rPr>
        <w:t>.本项目的特定资格要求：无</w:t>
      </w:r>
    </w:p>
    <w:p>
      <w:pPr>
        <w:widowControl/>
        <w:spacing w:line="360" w:lineRule="exact"/>
        <w:rPr>
          <w:rFonts w:hint="default" w:ascii="宋体" w:hAnsi="宋体" w:cs="Arial"/>
          <w:b/>
          <w:bCs/>
          <w:color w:val="auto"/>
          <w:kern w:val="0"/>
          <w:szCs w:val="21"/>
          <w:highlight w:val="none"/>
        </w:rPr>
      </w:pPr>
      <w:r>
        <w:rPr>
          <w:rFonts w:ascii="宋体" w:hAnsi="宋体" w:cs="Arial"/>
          <w:b/>
          <w:bCs/>
          <w:color w:val="auto"/>
          <w:kern w:val="0"/>
          <w:szCs w:val="21"/>
          <w:highlight w:val="none"/>
        </w:rPr>
        <w:t>三、</w:t>
      </w:r>
      <w:r>
        <w:rPr>
          <w:rFonts w:ascii="宋体" w:hAnsi="宋体" w:cs="宋体"/>
          <w:b/>
          <w:bCs/>
          <w:color w:val="auto"/>
          <w:kern w:val="0"/>
          <w:szCs w:val="21"/>
          <w:highlight w:val="none"/>
        </w:rPr>
        <w:t>获取(下载)采购文件</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1.时间：公告发布之日起至投标截止时间前</w:t>
      </w:r>
      <w:r>
        <w:rPr>
          <w:rFonts w:hint="default" w:ascii="宋体" w:hAnsi="宋体" w:cs="Arial"/>
          <w:color w:val="auto"/>
          <w:kern w:val="0"/>
          <w:szCs w:val="21"/>
          <w:highlight w:val="none"/>
        </w:rPr>
        <w:t>，每天上午00:00至12:00，下午12:00至23:59（北京时间，线上获取法定节假日均可，线下获取文件法定节假日除外）</w:t>
      </w:r>
      <w:r>
        <w:rPr>
          <w:rFonts w:ascii="宋体" w:hAnsi="宋体" w:cs="Arial"/>
          <w:color w:val="auto"/>
          <w:kern w:val="0"/>
          <w:szCs w:val="21"/>
          <w:highlight w:val="none"/>
        </w:rPr>
        <w:t>。</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2.地点（网址）：政府采购云平台（www.zcygov.cn）。</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3.方式：在线获取（潜在投标人登陆政府采购云平台，进入“项目采购”，在“获取采购文件”菜单中选择项目后“申请获取采购文件”）。仅需浏览招标文件的可点击“游客，浏览采购文件”直接下载招标文件浏览。本项目不提供</w:t>
      </w:r>
      <w:r>
        <w:rPr>
          <w:rFonts w:hint="default" w:ascii="宋体" w:hAnsi="宋体" w:cs="Arial"/>
          <w:color w:val="auto"/>
          <w:kern w:val="0"/>
          <w:szCs w:val="21"/>
          <w:highlight w:val="none"/>
        </w:rPr>
        <w:t>纸质版</w:t>
      </w:r>
      <w:r>
        <w:rPr>
          <w:rFonts w:ascii="宋体" w:hAnsi="宋体" w:cs="Arial"/>
          <w:color w:val="auto"/>
          <w:kern w:val="0"/>
          <w:szCs w:val="21"/>
          <w:highlight w:val="none"/>
        </w:rPr>
        <w:t>招标文件。</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4.售价（元）：0</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5.招标文件同时以本公告附件形式发布。该招标文件仅供阅览使用，投标人只有在“政府采购云平台”完成注册并下载了招标文件后才视作依法获取招标文件，未在政采云平台上获取招标文件的潜在投标人均无资格参加本次投标。已依法获取招标文件的投标人不代表已通过资格审查，资格审查由采购人代表根据投标人提交的资信文件认定。</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6.采购项目信息发布网址：“浙江省政府采购网”（http://zfcg.czt.zj.gov.cn/）、“长兴县公共资源交易中心网 ”（http://ggzy.zjcx.gov.cn:8081/cxweb/）</w:t>
      </w: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四、提交投标文件截止时间、开标时间和地点</w:t>
      </w:r>
    </w:p>
    <w:p>
      <w:pPr>
        <w:widowControl/>
        <w:spacing w:line="360" w:lineRule="exact"/>
        <w:ind w:firstLine="420" w:firstLineChars="200"/>
        <w:jc w:val="left"/>
        <w:rPr>
          <w:rFonts w:hint="default" w:ascii="宋体" w:hAnsi="宋体" w:cs="宋体"/>
          <w:color w:val="auto"/>
          <w:kern w:val="0"/>
          <w:szCs w:val="21"/>
          <w:highlight w:val="yellow"/>
        </w:rPr>
      </w:pPr>
      <w:r>
        <w:rPr>
          <w:rFonts w:ascii="宋体" w:hAnsi="宋体" w:cs="宋体"/>
          <w:color w:val="auto"/>
          <w:kern w:val="0"/>
          <w:szCs w:val="21"/>
          <w:highlight w:val="yellow"/>
        </w:rPr>
        <w:t>1.截止时间：</w:t>
      </w:r>
      <w:r>
        <w:rPr>
          <w:rFonts w:ascii="宋体" w:hAnsi="宋体" w:cs="宋体"/>
          <w:b/>
          <w:bCs/>
          <w:color w:val="auto"/>
          <w:highlight w:val="yellow"/>
          <w:u w:val="single"/>
        </w:rPr>
        <w:t>2022年</w:t>
      </w:r>
      <w:r>
        <w:rPr>
          <w:rFonts w:hint="eastAsia" w:ascii="宋体" w:hAnsi="宋体" w:cs="宋体"/>
          <w:b/>
          <w:bCs/>
          <w:color w:val="auto"/>
          <w:highlight w:val="yellow"/>
          <w:u w:val="single"/>
          <w:lang w:val="en-US" w:eastAsia="zh-CN"/>
        </w:rPr>
        <w:t>11</w:t>
      </w:r>
      <w:r>
        <w:rPr>
          <w:rFonts w:ascii="宋体" w:hAnsi="宋体" w:cs="宋体"/>
          <w:b/>
          <w:bCs/>
          <w:color w:val="auto"/>
          <w:highlight w:val="yellow"/>
          <w:u w:val="single"/>
        </w:rPr>
        <w:t>月</w:t>
      </w:r>
      <w:r>
        <w:rPr>
          <w:rFonts w:hint="eastAsia" w:ascii="宋体" w:hAnsi="宋体" w:cs="宋体"/>
          <w:b/>
          <w:bCs/>
          <w:color w:val="auto"/>
          <w:highlight w:val="yellow"/>
          <w:u w:val="single"/>
          <w:lang w:val="en-US" w:eastAsia="zh-CN"/>
        </w:rPr>
        <w:t xml:space="preserve">25 </w:t>
      </w:r>
      <w:r>
        <w:rPr>
          <w:rFonts w:ascii="宋体" w:hAnsi="宋体" w:cs="宋体"/>
          <w:b/>
          <w:bCs/>
          <w:color w:val="auto"/>
          <w:highlight w:val="yellow"/>
          <w:u w:val="single"/>
        </w:rPr>
        <w:t>日</w:t>
      </w:r>
      <w:r>
        <w:rPr>
          <w:rFonts w:hint="eastAsia" w:ascii="宋体" w:hAnsi="宋体" w:cs="宋体"/>
          <w:b/>
          <w:bCs/>
          <w:color w:val="auto"/>
          <w:highlight w:val="yellow"/>
          <w:u w:val="single"/>
          <w:lang w:val="en-US" w:eastAsia="zh-CN"/>
        </w:rPr>
        <w:t>14</w:t>
      </w:r>
      <w:r>
        <w:rPr>
          <w:rFonts w:ascii="宋体" w:hAnsi="宋体" w:cs="宋体"/>
          <w:b/>
          <w:bCs/>
          <w:color w:val="auto"/>
          <w:highlight w:val="yellow"/>
          <w:u w:val="single"/>
        </w:rPr>
        <w:t>：00</w:t>
      </w:r>
      <w:r>
        <w:rPr>
          <w:rFonts w:ascii="宋体" w:hAnsi="宋体" w:cs="宋体"/>
          <w:color w:val="auto"/>
          <w:kern w:val="0"/>
          <w:szCs w:val="21"/>
          <w:highlight w:val="yellow"/>
        </w:rPr>
        <w:t>（北京时间）。</w:t>
      </w:r>
    </w:p>
    <w:p>
      <w:pPr>
        <w:widowControl/>
        <w:spacing w:line="360" w:lineRule="exact"/>
        <w:ind w:firstLine="420" w:firstLineChars="200"/>
        <w:rPr>
          <w:rFonts w:hint="default" w:ascii="宋体" w:hAnsi="宋体" w:cs="宋体"/>
          <w:color w:val="auto"/>
          <w:szCs w:val="21"/>
          <w:highlight w:val="none"/>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kern w:val="0"/>
          <w:szCs w:val="21"/>
          <w:highlight w:val="none"/>
        </w:rPr>
        <w:t>。</w:t>
      </w:r>
      <w:r>
        <w:rPr>
          <w:rFonts w:ascii="宋体" w:hAnsi="宋体" w:cs="宋体"/>
          <w:color w:val="auto"/>
          <w:szCs w:val="21"/>
          <w:highlight w:val="none"/>
          <w:lang w:val="zh-CN"/>
        </w:rPr>
        <w:t>（</w:t>
      </w:r>
      <w:r>
        <w:rPr>
          <w:rFonts w:ascii="宋体" w:hAnsi="宋体" w:cs="宋体"/>
          <w:color w:val="auto"/>
          <w:szCs w:val="21"/>
          <w:highlight w:val="none"/>
        </w:rPr>
        <w:t>网址：通过“政府采购云平台（www.zcygov.cn）”实行在线投标响应。）</w:t>
      </w:r>
    </w:p>
    <w:p>
      <w:pPr>
        <w:widowControl/>
        <w:spacing w:line="360" w:lineRule="exact"/>
        <w:ind w:firstLine="422" w:firstLineChars="200"/>
        <w:rPr>
          <w:rFonts w:hint="default" w:ascii="宋体" w:hAnsi="宋体" w:cs="宋体"/>
          <w:color w:val="auto"/>
          <w:kern w:val="0"/>
          <w:szCs w:val="21"/>
          <w:highlight w:val="none"/>
        </w:rPr>
      </w:pPr>
      <w:r>
        <w:rPr>
          <w:rFonts w:ascii="宋体" w:hAnsi="宋体" w:cs="宋体"/>
          <w:b/>
          <w:bCs/>
          <w:color w:val="auto"/>
          <w:kern w:val="0"/>
          <w:szCs w:val="21"/>
          <w:highlight w:val="none"/>
        </w:rPr>
        <w:t>五、投标文件开启</w:t>
      </w:r>
    </w:p>
    <w:p>
      <w:pPr>
        <w:widowControl/>
        <w:spacing w:line="360" w:lineRule="exact"/>
        <w:ind w:firstLine="420" w:firstLineChars="200"/>
        <w:jc w:val="left"/>
        <w:rPr>
          <w:rFonts w:hint="default" w:ascii="宋体" w:hAnsi="宋体" w:cs="宋体"/>
          <w:color w:val="auto"/>
          <w:kern w:val="0"/>
          <w:szCs w:val="21"/>
          <w:highlight w:val="yellow"/>
        </w:rPr>
      </w:pPr>
      <w:r>
        <w:rPr>
          <w:rFonts w:ascii="宋体" w:hAnsi="宋体" w:cs="宋体"/>
          <w:color w:val="auto"/>
          <w:kern w:val="0"/>
          <w:szCs w:val="21"/>
          <w:highlight w:val="yellow"/>
        </w:rPr>
        <w:t>1.开启时间：</w:t>
      </w:r>
      <w:r>
        <w:rPr>
          <w:rFonts w:ascii="宋体" w:hAnsi="宋体" w:cs="宋体"/>
          <w:b/>
          <w:bCs/>
          <w:color w:val="auto"/>
          <w:highlight w:val="yellow"/>
          <w:u w:val="single"/>
        </w:rPr>
        <w:t>2022年</w:t>
      </w:r>
      <w:r>
        <w:rPr>
          <w:rFonts w:hint="eastAsia" w:ascii="宋体" w:hAnsi="宋体" w:cs="宋体"/>
          <w:b/>
          <w:bCs/>
          <w:color w:val="auto"/>
          <w:highlight w:val="yellow"/>
          <w:u w:val="single"/>
          <w:lang w:val="en-US" w:eastAsia="zh-CN"/>
        </w:rPr>
        <w:t>11</w:t>
      </w:r>
      <w:r>
        <w:rPr>
          <w:rFonts w:ascii="宋体" w:hAnsi="宋体" w:cs="宋体"/>
          <w:b/>
          <w:bCs/>
          <w:color w:val="auto"/>
          <w:highlight w:val="yellow"/>
          <w:u w:val="single"/>
        </w:rPr>
        <w:t>月</w:t>
      </w:r>
      <w:r>
        <w:rPr>
          <w:rFonts w:hint="eastAsia" w:ascii="宋体" w:hAnsi="宋体" w:cs="宋体"/>
          <w:b/>
          <w:bCs/>
          <w:color w:val="auto"/>
          <w:highlight w:val="yellow"/>
          <w:u w:val="single"/>
          <w:lang w:val="en-US" w:eastAsia="zh-CN"/>
        </w:rPr>
        <w:t>25</w:t>
      </w:r>
      <w:r>
        <w:rPr>
          <w:rFonts w:ascii="宋体" w:hAnsi="宋体" w:cs="宋体"/>
          <w:b/>
          <w:bCs/>
          <w:color w:val="auto"/>
          <w:highlight w:val="yellow"/>
          <w:u w:val="single"/>
        </w:rPr>
        <w:t>日</w:t>
      </w:r>
      <w:r>
        <w:rPr>
          <w:rFonts w:hint="eastAsia" w:ascii="宋体" w:hAnsi="宋体" w:cs="宋体"/>
          <w:b/>
          <w:bCs/>
          <w:color w:val="auto"/>
          <w:highlight w:val="yellow"/>
          <w:u w:val="single"/>
          <w:lang w:val="en-US" w:eastAsia="zh-CN"/>
        </w:rPr>
        <w:t>14</w:t>
      </w:r>
      <w:r>
        <w:rPr>
          <w:rFonts w:ascii="宋体" w:hAnsi="宋体" w:cs="宋体"/>
          <w:b/>
          <w:bCs/>
          <w:color w:val="auto"/>
          <w:highlight w:val="yellow"/>
          <w:u w:val="single"/>
        </w:rPr>
        <w:t>：00</w:t>
      </w:r>
      <w:r>
        <w:rPr>
          <w:rFonts w:ascii="宋体" w:hAnsi="宋体" w:cs="宋体"/>
          <w:color w:val="auto"/>
          <w:kern w:val="0"/>
          <w:szCs w:val="21"/>
          <w:highlight w:val="yellow"/>
        </w:rPr>
        <w:t>（北京时间）。</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szCs w:val="21"/>
          <w:highlight w:val="none"/>
        </w:rPr>
        <w:t>网址：通过“政府采购云平台（www.zcygov.cn）”实行在线投标响应。 ）</w:t>
      </w:r>
    </w:p>
    <w:p>
      <w:pPr>
        <w:widowControl/>
        <w:spacing w:line="360" w:lineRule="exact"/>
        <w:ind w:firstLine="422" w:firstLineChars="200"/>
        <w:rPr>
          <w:rFonts w:hint="default" w:ascii="宋体" w:hAnsi="宋体" w:cs="宋体"/>
          <w:color w:val="auto"/>
          <w:kern w:val="0"/>
          <w:szCs w:val="21"/>
          <w:highlight w:val="none"/>
        </w:rPr>
      </w:pPr>
      <w:r>
        <w:rPr>
          <w:rFonts w:ascii="宋体" w:hAnsi="宋体" w:cs="宋体"/>
          <w:b/>
          <w:bCs/>
          <w:color w:val="auto"/>
          <w:kern w:val="0"/>
          <w:szCs w:val="21"/>
          <w:highlight w:val="none"/>
        </w:rPr>
        <w:t>六、公告期限：</w:t>
      </w:r>
      <w:r>
        <w:rPr>
          <w:rFonts w:ascii="宋体" w:hAnsi="宋体" w:cs="宋体"/>
          <w:color w:val="auto"/>
          <w:kern w:val="0"/>
          <w:szCs w:val="21"/>
          <w:highlight w:val="none"/>
        </w:rPr>
        <w:t>自本公告发布之日起5个工作日。</w:t>
      </w:r>
    </w:p>
    <w:p>
      <w:pPr>
        <w:widowControl/>
        <w:spacing w:line="360" w:lineRule="exact"/>
        <w:ind w:firstLine="422" w:firstLineChars="200"/>
        <w:rPr>
          <w:rFonts w:hint="default" w:ascii="宋体" w:hAnsi="宋体" w:cs="宋体"/>
          <w:b/>
          <w:bCs/>
          <w:color w:val="auto"/>
          <w:kern w:val="0"/>
          <w:szCs w:val="21"/>
          <w:highlight w:val="none"/>
        </w:rPr>
      </w:pPr>
      <w:bookmarkStart w:id="13" w:name="_Toc35393626"/>
      <w:bookmarkStart w:id="14" w:name="_Toc35393795"/>
      <w:r>
        <w:rPr>
          <w:rFonts w:ascii="宋体" w:hAnsi="宋体" w:cs="宋体"/>
          <w:b/>
          <w:bCs/>
          <w:color w:val="auto"/>
          <w:kern w:val="0"/>
          <w:szCs w:val="21"/>
          <w:highlight w:val="none"/>
        </w:rPr>
        <w:t>七、其他补充事宜</w:t>
      </w:r>
      <w:bookmarkEnd w:id="13"/>
      <w:bookmarkEnd w:id="14"/>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exact"/>
        <w:ind w:firstLine="420" w:firstLineChars="200"/>
        <w:jc w:val="left"/>
        <w:rPr>
          <w:rFonts w:hint="default" w:ascii="宋体" w:hAnsi="宋体" w:cs="宋体"/>
          <w:color w:val="auto"/>
          <w:szCs w:val="21"/>
          <w:highlight w:val="none"/>
          <w:lang w:val="zh-CN"/>
        </w:rPr>
      </w:pPr>
      <w:r>
        <w:rPr>
          <w:rFonts w:ascii="宋体" w:hAnsi="宋体" w:cs="宋体"/>
          <w:color w:val="auto"/>
          <w:kern w:val="0"/>
          <w:szCs w:val="21"/>
          <w:highlight w:val="none"/>
        </w:rPr>
        <w:t>2、其他事项：</w:t>
      </w:r>
      <w:r>
        <w:rPr>
          <w:rFonts w:ascii="宋体" w:hAnsi="宋体" w:cs="宋体"/>
          <w:color w:val="auto"/>
          <w:szCs w:val="21"/>
          <w:highlight w:val="none"/>
        </w:rPr>
        <w:t>（1）</w:t>
      </w:r>
      <w:r>
        <w:rPr>
          <w:rFonts w:ascii="宋体" w:hAnsi="宋体" w:cs="宋体"/>
          <w:color w:val="auto"/>
          <w:szCs w:val="21"/>
          <w:highlight w:val="none"/>
          <w:lang w:val="zh-CN"/>
        </w:rPr>
        <w:t>本项目实行电子投标，应按照本项目招标文件和政采云平台的要求编制、加密并提交投标文件（使用政采云平台专用编制工具）。投标人在使用系统进行响应的过程中遇到涉及平台使用的任何问题，可致电政采云平台技术支持热线咨询，联系方式：400-881-7190。</w:t>
      </w:r>
    </w:p>
    <w:p>
      <w:pPr>
        <w:autoSpaceDE w:val="0"/>
        <w:autoSpaceDN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（2）潜在投标人</w:t>
      </w:r>
      <w:r>
        <w:rPr>
          <w:rFonts w:ascii="宋体" w:hAnsi="宋体" w:cs="宋体"/>
          <w:color w:val="auto"/>
          <w:szCs w:val="21"/>
          <w:highlight w:val="none"/>
          <w:lang w:val="zh-CN"/>
        </w:rPr>
        <w:t>应在投标截止时间前完成CA数字证书办理（办理流程详见http://www.zjzfcg.gov.cn/bidClientTemplate/2019-05-27/12945.html），CA数字证书办理需要一定时间，建议各</w:t>
      </w:r>
      <w:r>
        <w:rPr>
          <w:rFonts w:ascii="宋体" w:hAnsi="宋体" w:cs="宋体"/>
          <w:color w:val="auto"/>
          <w:szCs w:val="21"/>
          <w:highlight w:val="none"/>
        </w:rPr>
        <w:t>潜在投标人</w:t>
      </w:r>
      <w:r>
        <w:rPr>
          <w:rFonts w:ascii="宋体" w:hAnsi="宋体" w:cs="宋体"/>
          <w:color w:val="auto"/>
          <w:szCs w:val="21"/>
          <w:highlight w:val="none"/>
          <w:lang w:val="zh-CN"/>
        </w:rPr>
        <w:t>抓紧时间办理。</w:t>
      </w:r>
    </w:p>
    <w:p>
      <w:pPr>
        <w:pStyle w:val="27"/>
        <w:spacing w:after="0" w:line="360" w:lineRule="exact"/>
        <w:ind w:firstLineChars="200"/>
        <w:rPr>
          <w:rFonts w:hint="default" w:ascii="宋体" w:hAnsi="宋体" w:cs="宋体"/>
          <w:color w:val="auto"/>
          <w:szCs w:val="21"/>
          <w:highlight w:val="none"/>
          <w:lang w:val="zh-CN"/>
        </w:rPr>
      </w:pPr>
      <w:r>
        <w:rPr>
          <w:rFonts w:ascii="宋体" w:hAnsi="宋体" w:cs="宋体"/>
          <w:color w:val="auto"/>
          <w:szCs w:val="21"/>
          <w:highlight w:val="none"/>
        </w:rPr>
        <w:t>（3）投标人</w:t>
      </w:r>
      <w:r>
        <w:rPr>
          <w:rFonts w:ascii="宋体" w:hAnsi="宋体" w:cs="宋体"/>
          <w:color w:val="auto"/>
          <w:szCs w:val="21"/>
          <w:highlight w:val="none"/>
          <w:lang w:val="zh-CN"/>
        </w:rPr>
        <w:t>通过政采云平台电子投标工具制作投标文件，电子投标工具请</w:t>
      </w:r>
      <w:r>
        <w:rPr>
          <w:rFonts w:ascii="宋体" w:hAnsi="宋体" w:cs="宋体"/>
          <w:color w:val="auto"/>
          <w:szCs w:val="21"/>
          <w:highlight w:val="none"/>
        </w:rPr>
        <w:t>潜在投标人</w:t>
      </w:r>
      <w:r>
        <w:rPr>
          <w:rFonts w:ascii="宋体" w:hAnsi="宋体" w:cs="宋体"/>
          <w:color w:val="auto"/>
          <w:szCs w:val="21"/>
          <w:highlight w:val="none"/>
          <w:lang w:val="zh-CN"/>
        </w:rPr>
        <w:t>自行前往浙江省政府采购网下载并安装（下载网址：</w:t>
      </w:r>
      <w:r>
        <w:rPr>
          <w:rFonts w:ascii="宋体" w:hAnsi="宋体" w:cs="宋体"/>
          <w:color w:val="auto"/>
          <w:szCs w:val="21"/>
          <w:highlight w:val="none"/>
          <w:lang w:val="zh-CN"/>
        </w:rPr>
        <w:fldChar w:fldCharType="begin"/>
      </w:r>
      <w:r>
        <w:rPr>
          <w:rFonts w:ascii="宋体" w:hAnsi="宋体" w:cs="宋体"/>
          <w:color w:val="auto"/>
          <w:szCs w:val="21"/>
          <w:highlight w:val="none"/>
          <w:lang w:val="zh-CN"/>
        </w:rPr>
        <w:instrText xml:space="preserve"> HYPERLINK "http://zfcg.czt.zj.gov.cn/bidClientTemplate/2019-09-24/12975.html" </w:instrText>
      </w:r>
      <w:r>
        <w:rPr>
          <w:rFonts w:ascii="宋体" w:hAnsi="宋体" w:cs="宋体"/>
          <w:color w:val="auto"/>
          <w:szCs w:val="21"/>
          <w:highlight w:val="none"/>
          <w:lang w:val="zh-CN"/>
        </w:rPr>
        <w:fldChar w:fldCharType="separate"/>
      </w:r>
      <w:r>
        <w:rPr>
          <w:rFonts w:ascii="宋体" w:hAnsi="宋体" w:cs="宋体"/>
          <w:color w:val="auto"/>
          <w:szCs w:val="21"/>
          <w:highlight w:val="none"/>
          <w:lang w:val="zh-CN"/>
        </w:rPr>
        <w:t>http://zfcg.czt.zj.gov.cn/bidClientTemplate/2019-09-</w:t>
      </w:r>
      <w:r>
        <w:rPr>
          <w:rFonts w:ascii="宋体" w:hAnsi="宋体" w:cs="宋体"/>
          <w:color w:val="auto"/>
          <w:szCs w:val="21"/>
          <w:highlight w:val="none"/>
        </w:rPr>
        <w:t>24</w:t>
      </w:r>
      <w:r>
        <w:rPr>
          <w:rFonts w:ascii="宋体" w:hAnsi="宋体" w:cs="宋体"/>
          <w:color w:val="auto"/>
          <w:szCs w:val="21"/>
          <w:highlight w:val="none"/>
          <w:lang w:val="zh-CN"/>
        </w:rPr>
        <w:t>/12975.html</w:t>
      </w:r>
      <w:r>
        <w:rPr>
          <w:rFonts w:ascii="宋体" w:hAnsi="宋体" w:cs="宋体"/>
          <w:color w:val="auto"/>
          <w:szCs w:val="21"/>
          <w:highlight w:val="none"/>
          <w:lang w:val="zh-CN"/>
        </w:rPr>
        <w:fldChar w:fldCharType="end"/>
      </w:r>
      <w:r>
        <w:rPr>
          <w:rFonts w:ascii="宋体" w:hAnsi="宋体" w:cs="宋体"/>
          <w:color w:val="auto"/>
          <w:szCs w:val="21"/>
          <w:highlight w:val="none"/>
          <w:lang w:val="zh-CN"/>
        </w:rPr>
        <w:t>），电子投标制作具体流程详见“政采云供应商项目采购-电子招投标操作指南”（请供应商点击链接https://help.zcygov.cn/web/site_2/2018/12-28/2573.html）以获取最新操作指南。</w:t>
      </w:r>
    </w:p>
    <w:p>
      <w:pPr>
        <w:pStyle w:val="27"/>
        <w:spacing w:after="0" w:line="36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rPr>
        <w:t>（4）</w:t>
      </w:r>
      <w:r>
        <w:rPr>
          <w:rFonts w:ascii="宋体" w:hAnsi="宋体" w:cs="宋体"/>
          <w:b/>
          <w:color w:val="auto"/>
          <w:szCs w:val="21"/>
          <w:highlight w:val="none"/>
          <w:lang w:val="zh-CN"/>
        </w:rPr>
        <w:t>因本次开标为全流程电子开评标，请各投标人自备可联网的电脑及CA锁。政采云平台在线报价操作失败的，投标人应及时联系采购代理机构。</w:t>
      </w:r>
    </w:p>
    <w:p>
      <w:pPr>
        <w:pStyle w:val="27"/>
        <w:spacing w:after="0" w:line="360" w:lineRule="exact"/>
        <w:ind w:firstLine="422" w:firstLineChars="200"/>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3.</w:t>
      </w:r>
      <w:r>
        <w:rPr>
          <w:rFonts w:ascii="宋体" w:hAnsi="宋体" w:cs="宋体"/>
          <w:b/>
          <w:bCs/>
          <w:color w:val="auto"/>
          <w:kern w:val="0"/>
          <w:szCs w:val="21"/>
          <w:highlight w:val="none"/>
          <w:lang w:val="zh-CN"/>
        </w:rPr>
        <w:t>提交（上传）投标文件说明</w:t>
      </w:r>
    </w:p>
    <w:p>
      <w:pPr>
        <w:pStyle w:val="27"/>
        <w:spacing w:after="0" w:line="36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）投标人应当在</w:t>
      </w:r>
      <w:r>
        <w:rPr>
          <w:rFonts w:ascii="宋体" w:hAnsi="宋体" w:cs="宋体"/>
          <w:color w:val="auto"/>
          <w:kern w:val="0"/>
          <w:szCs w:val="21"/>
          <w:highlight w:val="none"/>
        </w:rPr>
        <w:t>投标截止时间</w:t>
      </w:r>
      <w:r>
        <w:rPr>
          <w:rFonts w:ascii="宋体" w:hAnsi="宋体" w:cs="宋体"/>
          <w:color w:val="auto"/>
          <w:szCs w:val="21"/>
          <w:highlight w:val="none"/>
          <w:lang w:val="zh-CN"/>
        </w:rPr>
        <w:t>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tabs>
          <w:tab w:val="left" w:pos="1680"/>
        </w:tabs>
        <w:autoSpaceDE w:val="0"/>
        <w:autoSpaceDN w:val="0"/>
        <w:spacing w:line="360" w:lineRule="exact"/>
        <w:ind w:firstLine="422" w:firstLineChars="200"/>
        <w:jc w:val="left"/>
        <w:rPr>
          <w:rFonts w:hint="default" w:ascii="宋体" w:hAnsi="宋体" w:cs="宋体"/>
          <w:color w:val="auto"/>
          <w:szCs w:val="21"/>
          <w:highlight w:val="none"/>
          <w:lang w:val="zh-CN"/>
        </w:rPr>
      </w:pPr>
      <w:r>
        <w:rPr>
          <w:rFonts w:ascii="宋体" w:hAnsi="宋体" w:cs="宋体"/>
          <w:b/>
          <w:bCs/>
          <w:color w:val="auto"/>
          <w:szCs w:val="21"/>
          <w:highlight w:val="none"/>
          <w:lang w:val="zh-CN"/>
        </w:rPr>
        <w:t>（</w:t>
      </w:r>
      <w:r>
        <w:rPr>
          <w:rFonts w:ascii="宋体" w:hAnsi="宋体" w:cs="宋体"/>
          <w:b/>
          <w:bCs/>
          <w:color w:val="auto"/>
          <w:szCs w:val="21"/>
          <w:highlight w:val="none"/>
        </w:rPr>
        <w:t>2</w:t>
      </w:r>
      <w:r>
        <w:rPr>
          <w:rFonts w:ascii="宋体" w:hAnsi="宋体" w:cs="宋体"/>
          <w:b/>
          <w:bCs/>
          <w:color w:val="auto"/>
          <w:szCs w:val="21"/>
          <w:highlight w:val="none"/>
          <w:lang w:val="zh-CN"/>
        </w:rPr>
        <w:t>）投标人在</w:t>
      </w:r>
      <w:r>
        <w:rPr>
          <w:rFonts w:ascii="宋体" w:hAnsi="宋体" w:cs="宋体"/>
          <w:b/>
          <w:bCs/>
          <w:color w:val="auto"/>
          <w:kern w:val="0"/>
          <w:szCs w:val="21"/>
          <w:highlight w:val="none"/>
        </w:rPr>
        <w:t>投标截止时间</w:t>
      </w:r>
      <w:r>
        <w:rPr>
          <w:rFonts w:ascii="宋体" w:hAnsi="宋体" w:cs="宋体"/>
          <w:b/>
          <w:bCs/>
          <w:color w:val="auto"/>
          <w:szCs w:val="21"/>
          <w:highlight w:val="none"/>
          <w:lang w:val="zh-CN"/>
        </w:rPr>
        <w:t>前，投标人</w:t>
      </w:r>
      <w:r>
        <w:rPr>
          <w:rFonts w:ascii="宋体" w:hAnsi="宋体" w:cs="宋体"/>
          <w:b/>
          <w:bCs/>
          <w:color w:val="auto"/>
          <w:szCs w:val="21"/>
          <w:highlight w:val="none"/>
        </w:rPr>
        <w:t>如认为需要，</w:t>
      </w:r>
      <w:r>
        <w:rPr>
          <w:rFonts w:ascii="宋体" w:hAnsi="宋体" w:cs="宋体"/>
          <w:b/>
          <w:bCs/>
          <w:color w:val="auto"/>
          <w:szCs w:val="21"/>
          <w:highlight w:val="none"/>
          <w:lang w:val="zh-CN"/>
        </w:rPr>
        <w:t>还可以提交以介质存储的数据电文形式的U盘（或光盘）备份投标文件一份和制作纸质备份投标文件一份（本项目不强制要求投标人提交备份投标文件，但由于未提交备份投标文件而造成项目开评标活动无法进行下去的，投标无效的，相关风险由投标人自行承担。）。考虑疫情情况，U盘（或光盘）备份投标文件和纸质备份投标文件建议采用顺丰快递邮寄方式递交，递交地址为：</w:t>
      </w:r>
      <w:r>
        <w:rPr>
          <w:rFonts w:hint="eastAsia" w:ascii="宋体" w:hAnsi="宋体" w:cs="宋体"/>
          <w:b/>
          <w:bCs/>
          <w:color w:val="auto"/>
          <w:szCs w:val="21"/>
          <w:highlight w:val="none"/>
          <w:lang w:val="zh-CN"/>
        </w:rPr>
        <w:t>湖州同力招标代理有限公司</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长兴县雉城街道阳光天地小区北区27幢</w:t>
      </w:r>
      <w:r>
        <w:rPr>
          <w:rFonts w:ascii="宋体" w:hAnsi="宋体" w:cs="宋体"/>
          <w:b/>
          <w:bCs/>
          <w:color w:val="auto"/>
          <w:szCs w:val="21"/>
          <w:highlight w:val="none"/>
          <w:lang w:val="zh-CN"/>
        </w:rPr>
        <w:t>），收件人：</w:t>
      </w:r>
      <w:r>
        <w:rPr>
          <w:rFonts w:hint="eastAsia" w:ascii="宋体" w:hAnsi="宋体" w:cs="宋体"/>
          <w:b/>
          <w:bCs/>
          <w:color w:val="auto"/>
          <w:szCs w:val="21"/>
          <w:highlight w:val="none"/>
          <w:lang w:val="zh-CN"/>
        </w:rPr>
        <w:t>王工</w:t>
      </w:r>
      <w:r>
        <w:rPr>
          <w:rFonts w:ascii="宋体" w:hAnsi="宋体" w:cs="宋体"/>
          <w:b/>
          <w:bCs/>
          <w:color w:val="auto"/>
          <w:szCs w:val="21"/>
          <w:highlight w:val="none"/>
          <w:lang w:val="zh-CN"/>
        </w:rPr>
        <w:t>，联系电话：</w:t>
      </w:r>
      <w:r>
        <w:rPr>
          <w:rFonts w:hint="eastAsia" w:ascii="宋体" w:hAnsi="宋体" w:cs="宋体"/>
          <w:b/>
          <w:bCs/>
          <w:color w:val="auto"/>
          <w:szCs w:val="21"/>
          <w:highlight w:val="none"/>
          <w:lang w:val="zh-CN"/>
        </w:rPr>
        <w:t>18768213747</w:t>
      </w:r>
      <w:r>
        <w:rPr>
          <w:rFonts w:ascii="宋体" w:hAnsi="宋体" w:cs="宋体"/>
          <w:b/>
          <w:bCs/>
          <w:color w:val="auto"/>
          <w:szCs w:val="21"/>
          <w:highlight w:val="none"/>
          <w:lang w:val="zh-CN"/>
        </w:rPr>
        <w:t>，由采购代理机构统一负责接收，邮寄接收截止时间（以签收时间为准）：</w:t>
      </w:r>
      <w:r>
        <w:rPr>
          <w:rFonts w:ascii="宋体" w:hAnsi="宋体" w:cs="宋体"/>
          <w:b/>
          <w:bCs/>
          <w:color w:val="auto"/>
          <w:highlight w:val="yellow"/>
        </w:rPr>
        <w:t>2022年</w:t>
      </w:r>
      <w:r>
        <w:rPr>
          <w:rFonts w:hint="eastAsia" w:ascii="宋体" w:hAnsi="宋体" w:cs="宋体"/>
          <w:b/>
          <w:bCs/>
          <w:color w:val="auto"/>
          <w:highlight w:val="yellow"/>
          <w:lang w:val="en-US" w:eastAsia="zh-CN"/>
        </w:rPr>
        <w:t>11</w:t>
      </w:r>
      <w:r>
        <w:rPr>
          <w:rFonts w:ascii="宋体" w:hAnsi="宋体" w:cs="宋体"/>
          <w:b/>
          <w:bCs/>
          <w:color w:val="auto"/>
          <w:highlight w:val="yellow"/>
        </w:rPr>
        <w:t>月</w:t>
      </w:r>
      <w:r>
        <w:rPr>
          <w:rFonts w:hint="eastAsia" w:ascii="宋体" w:hAnsi="宋体" w:cs="宋体"/>
          <w:b/>
          <w:bCs/>
          <w:color w:val="auto"/>
          <w:highlight w:val="yellow"/>
          <w:lang w:val="en-US" w:eastAsia="zh-CN"/>
        </w:rPr>
        <w:t>24</w:t>
      </w:r>
      <w:r>
        <w:rPr>
          <w:rFonts w:ascii="宋体" w:hAnsi="宋体" w:cs="宋体"/>
          <w:b/>
          <w:bCs/>
          <w:color w:val="auto"/>
          <w:highlight w:val="yellow"/>
        </w:rPr>
        <w:t>日</w:t>
      </w:r>
      <w:r>
        <w:rPr>
          <w:rFonts w:hint="eastAsia" w:ascii="宋体" w:hAnsi="宋体" w:cs="宋体"/>
          <w:b/>
          <w:bCs/>
          <w:color w:val="auto"/>
          <w:szCs w:val="21"/>
          <w:highlight w:val="yellow"/>
          <w:lang w:val="en-US" w:eastAsia="zh-CN"/>
        </w:rPr>
        <w:t>17</w:t>
      </w:r>
      <w:r>
        <w:rPr>
          <w:rFonts w:ascii="宋体" w:hAnsi="宋体" w:cs="宋体"/>
          <w:b/>
          <w:bCs/>
          <w:color w:val="auto"/>
          <w:szCs w:val="21"/>
          <w:highlight w:val="yellow"/>
        </w:rPr>
        <w:t>∶00时</w:t>
      </w:r>
      <w:r>
        <w:rPr>
          <w:rFonts w:ascii="宋体" w:hAnsi="宋体" w:cs="宋体"/>
          <w:b/>
          <w:bCs/>
          <w:color w:val="auto"/>
          <w:szCs w:val="21"/>
          <w:highlight w:val="yellow"/>
          <w:lang w:val="zh-CN"/>
        </w:rPr>
        <w:t>。</w:t>
      </w:r>
    </w:p>
    <w:p>
      <w:pPr>
        <w:autoSpaceDE w:val="0"/>
        <w:autoSpaceDN w:val="0"/>
        <w:spacing w:line="36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）投标人应留足备份投标文件邮寄时间,确保备份投标文件于接收截止时间前送达指定地点，逾期送达或未密封将被拒收。投标人自行承担所有风险和由此带来的后果。</w:t>
      </w:r>
    </w:p>
    <w:p>
      <w:pPr>
        <w:autoSpaceDE w:val="0"/>
        <w:autoSpaceDN w:val="0"/>
        <w:spacing w:line="36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4.《浙江省财政厅关于进一步发挥政府采购政策功能全力推动经济稳进提质的通知》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utoSpaceDE w:val="0"/>
        <w:autoSpaceDN w:val="0"/>
        <w:spacing w:line="36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exact"/>
        <w:ind w:firstLine="422" w:firstLineChars="200"/>
        <w:jc w:val="left"/>
        <w:rPr>
          <w:rFonts w:hint="default" w:ascii="宋体" w:cs="宋体"/>
          <w:b/>
          <w:bCs/>
          <w:color w:val="auto"/>
          <w:szCs w:val="21"/>
          <w:highlight w:val="none"/>
          <w:lang w:val="zh-CN"/>
        </w:rPr>
      </w:pPr>
      <w:r>
        <w:rPr>
          <w:rFonts w:ascii="宋体" w:cs="宋体"/>
          <w:b/>
          <w:bCs/>
          <w:color w:val="auto"/>
          <w:szCs w:val="21"/>
          <w:highlight w:val="none"/>
        </w:rPr>
        <w:t>6.</w:t>
      </w:r>
      <w:r>
        <w:rPr>
          <w:rFonts w:ascii="宋体" w:cs="宋体"/>
          <w:b/>
          <w:bCs/>
          <w:color w:val="auto"/>
          <w:szCs w:val="21"/>
          <w:highlight w:val="none"/>
          <w:lang w:val="zh-CN"/>
        </w:rPr>
        <w:t>需要落实的政府采购政策</w:t>
      </w:r>
    </w:p>
    <w:p>
      <w:pPr>
        <w:autoSpaceDE w:val="0"/>
        <w:autoSpaceDN w:val="0"/>
        <w:spacing w:line="360" w:lineRule="exact"/>
        <w:ind w:firstLine="420" w:firstLineChars="200"/>
        <w:jc w:val="left"/>
        <w:rPr>
          <w:rFonts w:hint="default" w:ascii="宋体" w:cs="宋体"/>
          <w:color w:val="auto"/>
          <w:szCs w:val="21"/>
          <w:highlight w:val="none"/>
        </w:rPr>
      </w:pPr>
      <w:r>
        <w:rPr>
          <w:rFonts w:ascii="宋体" w:cs="宋体"/>
          <w:color w:val="auto"/>
          <w:szCs w:val="21"/>
          <w:highlight w:val="none"/>
        </w:rPr>
        <w:t>本项目执行促进中小企业发展（监狱企业、残疾人福利性单位视同小型、微型企业），政府采购金融服务政策。</w:t>
      </w: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7.政府采购金融服务</w:t>
      </w:r>
    </w:p>
    <w:p>
      <w:pPr>
        <w:autoSpaceDE w:val="0"/>
        <w:autoSpaceDN w:val="0"/>
        <w:spacing w:line="360" w:lineRule="exact"/>
        <w:ind w:firstLine="420" w:firstLineChars="200"/>
        <w:jc w:val="left"/>
        <w:rPr>
          <w:rFonts w:hint="default" w:ascii="宋体" w:cs="宋体"/>
          <w:color w:val="auto"/>
          <w:szCs w:val="21"/>
          <w:highlight w:val="none"/>
        </w:rPr>
      </w:pPr>
      <w:r>
        <w:rPr>
          <w:rFonts w:ascii="宋体" w:cs="宋体"/>
          <w:color w:val="auto"/>
          <w:szCs w:val="21"/>
          <w:highlight w:val="none"/>
        </w:rPr>
        <w:t>为有效破解当前中小企业面临的“融资难、融资贵”困局，充分发挥好政府采购扶持中小企业发展的政策功能，本项目中标供应商可凭政府采合同或中标通知书等材料至政采云平台申请相关融资产品。</w:t>
      </w:r>
    </w:p>
    <w:p>
      <w:pPr>
        <w:autoSpaceDE w:val="0"/>
        <w:autoSpaceDN w:val="0"/>
        <w:spacing w:line="360" w:lineRule="exact"/>
        <w:ind w:firstLine="420" w:firstLineChars="200"/>
        <w:jc w:val="left"/>
        <w:rPr>
          <w:rFonts w:hint="default" w:ascii="宋体" w:cs="宋体"/>
          <w:color w:val="auto"/>
          <w:szCs w:val="21"/>
          <w:highlight w:val="none"/>
        </w:rPr>
      </w:pPr>
      <w:r>
        <w:rPr>
          <w:rFonts w:ascii="宋体" w:cs="宋体"/>
          <w:color w:val="auto"/>
          <w:szCs w:val="21"/>
          <w:highlight w:val="none"/>
        </w:rPr>
        <w:t>办理流程：政采云平台线上发起申请——银行审批给出额度利率——贷款发放。</w:t>
      </w:r>
    </w:p>
    <w:p>
      <w:pPr>
        <w:autoSpaceDE w:val="0"/>
        <w:autoSpaceDN w:val="0"/>
        <w:spacing w:line="360" w:lineRule="exact"/>
        <w:ind w:firstLine="420" w:firstLineChars="200"/>
        <w:jc w:val="left"/>
        <w:rPr>
          <w:rFonts w:hint="default" w:ascii="宋体" w:cs="宋体"/>
          <w:color w:val="auto"/>
          <w:szCs w:val="21"/>
          <w:highlight w:val="none"/>
        </w:rPr>
      </w:pPr>
      <w:r>
        <w:rPr>
          <w:rFonts w:ascii="宋体" w:cs="宋体"/>
          <w:color w:val="auto"/>
          <w:szCs w:val="21"/>
          <w:highlight w:val="none"/>
        </w:rPr>
        <w:t>操作方式：登录政采云平台（</w:t>
      </w:r>
      <w:r>
        <w:rPr>
          <w:rFonts w:ascii="宋体" w:cs="宋体"/>
          <w:color w:val="auto"/>
          <w:szCs w:val="21"/>
          <w:highlight w:val="none"/>
        </w:rPr>
        <w:fldChar w:fldCharType="begin"/>
      </w:r>
      <w:r>
        <w:rPr>
          <w:color w:val="auto"/>
          <w:highlight w:val="none"/>
        </w:rPr>
        <w:instrText xml:space="preserve"> INCLUDEPICTURE "C:\\Users\\Administrator\\AppData\\Local\\Microsoft\\Windows\\Temporary Internet Files\\Content.IE5\\Administrator\\AppData\\Roaming\\Tencent\\QQTempSys\\%25W@GJ$ACOF(TYDYECOKVDYB.png" \* MERGEFORMAT \d </w:instrText>
      </w:r>
      <w:r>
        <w:rPr>
          <w:rFonts w:ascii="宋体" w:cs="宋体"/>
          <w:color w:val="auto"/>
          <w:szCs w:val="21"/>
          <w:highlight w:val="none"/>
        </w:rPr>
        <w:fldChar w:fldCharType="separate"/>
      </w:r>
      <w:r>
        <w:rPr>
          <w:rFonts w:ascii="宋体" w:cs="宋体"/>
          <w:color w:val="auto"/>
          <w:szCs w:val="21"/>
          <w:highlight w:val="none"/>
        </w:rPr>
        <w:drawing>
          <wp:inline distT="0" distB="0" distL="114300" distR="114300">
            <wp:extent cx="190500" cy="142875"/>
            <wp:effectExtent l="0" t="0" r="0" b="9525"/>
            <wp:docPr id="9"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ascii="宋体" w:cs="宋体"/>
          <w:color w:val="auto"/>
          <w:szCs w:val="21"/>
          <w:highlight w:val="none"/>
        </w:rPr>
        <w:fldChar w:fldCharType="end"/>
      </w:r>
      <w:r>
        <w:rPr>
          <w:rFonts w:ascii="宋体" w:cs="宋体"/>
          <w:color w:val="auto"/>
          <w:szCs w:val="21"/>
          <w:highlight w:val="none"/>
        </w:rPr>
        <w:t>https://www.zcygov.cn/）——点击右上角金融服务（</w:t>
      </w:r>
      <w:r>
        <w:rPr>
          <w:rFonts w:ascii="宋体" w:cs="宋体"/>
          <w:color w:val="auto"/>
          <w:szCs w:val="21"/>
          <w:highlight w:val="none"/>
        </w:rPr>
        <w:fldChar w:fldCharType="begin"/>
      </w:r>
      <w:r>
        <w:rPr>
          <w:color w:val="auto"/>
          <w:highlight w:val="none"/>
        </w:rPr>
        <w:instrText xml:space="preserve"> INCLUDEPICTURE "C:\\Users\\Administrator\\AppData\\Local\\Microsoft\\Windows\\Temporary Internet Files\\Content.IE5\\Administrator\\AppData\\Roaming\\Tencent\\QQTempSys\\%25W@GJ$ACOF(TYDYECOKVDYB.png" \* MERGEFORMAT \d </w:instrText>
      </w:r>
      <w:r>
        <w:rPr>
          <w:rFonts w:ascii="宋体" w:cs="宋体"/>
          <w:color w:val="auto"/>
          <w:szCs w:val="21"/>
          <w:highlight w:val="none"/>
        </w:rPr>
        <w:fldChar w:fldCharType="separate"/>
      </w:r>
      <w:r>
        <w:rPr>
          <w:rFonts w:ascii="宋体" w:cs="宋体"/>
          <w:color w:val="auto"/>
          <w:szCs w:val="21"/>
          <w:highlight w:val="none"/>
        </w:rPr>
        <w:drawing>
          <wp:inline distT="0" distB="0" distL="114300" distR="114300">
            <wp:extent cx="190500" cy="142875"/>
            <wp:effectExtent l="0" t="0" r="0" b="9525"/>
            <wp:docPr id="7"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ascii="宋体" w:cs="宋体"/>
          <w:color w:val="auto"/>
          <w:szCs w:val="21"/>
          <w:highlight w:val="none"/>
        </w:rPr>
        <w:fldChar w:fldCharType="end"/>
      </w:r>
      <w:r>
        <w:rPr>
          <w:rFonts w:ascii="宋体" w:cs="宋体"/>
          <w:color w:val="auto"/>
          <w:szCs w:val="21"/>
          <w:highlight w:val="none"/>
        </w:rPr>
        <w:t>https://jinrong.zcygov.cn/）——选择融资服务——选择银行及产品——线上直接申请。</w:t>
      </w: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8.其他说明</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根据《浙江省财政厅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符合的允许参加本次采购活动。</w:t>
      </w:r>
    </w:p>
    <w:p>
      <w:pPr>
        <w:widowControl/>
        <w:spacing w:line="360" w:lineRule="exact"/>
        <w:ind w:firstLine="420" w:firstLineChars="200"/>
        <w:jc w:val="left"/>
        <w:rPr>
          <w:rFonts w:hint="default"/>
          <w:color w:val="auto"/>
          <w:highlight w:val="none"/>
        </w:rPr>
      </w:pPr>
      <w:r>
        <w:rPr>
          <w:rFonts w:ascii="宋体" w:hAnsi="宋体" w:cs="宋体"/>
          <w:color w:val="auto"/>
          <w:kern w:val="0"/>
          <w:szCs w:val="21"/>
          <w:highlight w:val="none"/>
        </w:rPr>
        <w:t>（2）</w:t>
      </w:r>
      <w:r>
        <w:rPr>
          <w:rFonts w:hint="default" w:ascii="宋体" w:hAnsi="宋体" w:cs="宋体"/>
          <w:color w:val="auto"/>
          <w:kern w:val="0"/>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spacing w:line="360" w:lineRule="exact"/>
        <w:rPr>
          <w:rFonts w:hint="default" w:ascii="宋体" w:hAnsi="宋体" w:cs="Arial"/>
          <w:color w:val="auto"/>
          <w:kern w:val="0"/>
          <w:szCs w:val="21"/>
          <w:highlight w:val="none"/>
        </w:rPr>
      </w:pPr>
      <w:r>
        <w:rPr>
          <w:rFonts w:ascii="宋体" w:hAnsi="宋体" w:cs="Arial"/>
          <w:b/>
          <w:bCs/>
          <w:color w:val="auto"/>
          <w:kern w:val="0"/>
          <w:szCs w:val="21"/>
          <w:highlight w:val="none"/>
        </w:rPr>
        <w:t>七、对本次招标提出询问、质疑、投诉，请按以下方式联系。</w:t>
      </w:r>
      <w:r>
        <w:rPr>
          <w:rFonts w:ascii="宋体" w:hAnsi="宋体" w:cs="Arial"/>
          <w:color w:val="auto"/>
          <w:kern w:val="0"/>
          <w:szCs w:val="21"/>
          <w:highlight w:val="none"/>
        </w:rPr>
        <w:t>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1.采购人信息</w:t>
      </w:r>
    </w:p>
    <w:p>
      <w:pPr>
        <w:widowControl/>
        <w:spacing w:line="36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rPr>
        <w:t>名称：</w:t>
      </w:r>
      <w:r>
        <w:rPr>
          <w:rFonts w:hint="eastAsia" w:ascii="宋体" w:hAnsi="宋体" w:cs="宋体"/>
          <w:color w:val="auto"/>
          <w:kern w:val="0"/>
          <w:szCs w:val="21"/>
          <w:highlight w:val="none"/>
          <w:lang w:val="zh-CN"/>
        </w:rPr>
        <w:t>长兴技师学院</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地址：</w:t>
      </w:r>
      <w:r>
        <w:rPr>
          <w:rFonts w:hint="eastAsia" w:ascii="宋体" w:hAnsi="宋体" w:cs="宋体"/>
          <w:color w:val="auto"/>
          <w:kern w:val="0"/>
          <w:szCs w:val="21"/>
          <w:highlight w:val="none"/>
          <w:lang w:eastAsia="zh-CN"/>
        </w:rPr>
        <w:t xml:space="preserve"> 浙江省湖州市长兴县回龙山大道2009号</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项目联系人（询问）：</w:t>
      </w:r>
      <w:r>
        <w:rPr>
          <w:rFonts w:hint="eastAsia" w:ascii="宋体" w:hAnsi="宋体" w:cs="宋体"/>
          <w:color w:val="auto"/>
          <w:kern w:val="0"/>
          <w:szCs w:val="21"/>
          <w:highlight w:val="none"/>
          <w:lang w:val="en-US" w:eastAsia="zh-CN" w:bidi="ar"/>
        </w:rPr>
        <w:t>杨老师</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项目联系方式（询问）：</w:t>
      </w:r>
      <w:r>
        <w:rPr>
          <w:rFonts w:hint="eastAsia" w:ascii="宋体" w:hAnsi="宋体" w:cs="宋体"/>
          <w:color w:val="auto"/>
          <w:kern w:val="0"/>
          <w:szCs w:val="21"/>
          <w:highlight w:val="none"/>
          <w:lang w:eastAsia="zh-CN"/>
        </w:rPr>
        <w:t>0572-6218569</w:t>
      </w:r>
      <w:r>
        <w:rPr>
          <w:rFonts w:ascii="宋体" w:hAnsi="宋体" w:cs="宋体"/>
          <w:color w:val="auto"/>
          <w:kern w:val="0"/>
          <w:szCs w:val="21"/>
          <w:highlight w:val="none"/>
        </w:rPr>
        <w:t> </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质疑联系人：</w:t>
      </w:r>
      <w:r>
        <w:rPr>
          <w:rFonts w:hint="eastAsia" w:ascii="宋体" w:hAnsi="宋体" w:cs="宋体"/>
          <w:color w:val="auto"/>
          <w:kern w:val="0"/>
          <w:szCs w:val="21"/>
          <w:highlight w:val="none"/>
          <w:lang w:val="en-US" w:eastAsia="zh-CN" w:bidi="ar"/>
        </w:rPr>
        <w:t>王老师</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质疑联系方式：</w:t>
      </w:r>
      <w:r>
        <w:rPr>
          <w:rFonts w:hint="eastAsia" w:ascii="宋体" w:hAnsi="宋体" w:cs="宋体"/>
          <w:color w:val="auto"/>
          <w:kern w:val="0"/>
          <w:szCs w:val="21"/>
          <w:highlight w:val="none"/>
          <w:lang w:eastAsia="zh-CN"/>
        </w:rPr>
        <w:t>0572-6218569</w:t>
      </w:r>
      <w:r>
        <w:rPr>
          <w:rFonts w:ascii="宋体" w:hAnsi="宋体" w:cs="宋体"/>
          <w:color w:val="auto"/>
          <w:kern w:val="0"/>
          <w:szCs w:val="21"/>
          <w:highlight w:val="none"/>
        </w:rPr>
        <w:t>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2.采购代理机构信息</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名称：</w:t>
      </w:r>
      <w:r>
        <w:rPr>
          <w:rFonts w:hint="eastAsia" w:ascii="宋体" w:hAnsi="宋体" w:cs="宋体"/>
          <w:color w:val="auto"/>
          <w:kern w:val="0"/>
          <w:szCs w:val="21"/>
          <w:highlight w:val="none"/>
          <w:lang w:eastAsia="zh-CN"/>
        </w:rPr>
        <w:t>湖州同力招标代理有限公司</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地址：</w:t>
      </w:r>
      <w:r>
        <w:rPr>
          <w:rFonts w:hint="eastAsia" w:ascii="宋体" w:hAnsi="宋体" w:cs="宋体"/>
          <w:color w:val="auto"/>
          <w:kern w:val="0"/>
          <w:szCs w:val="21"/>
          <w:highlight w:val="none"/>
          <w:lang w:eastAsia="zh-CN"/>
        </w:rPr>
        <w:t>长兴县雉城街道阳光天地小区北区27幢</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hint="eastAsia" w:ascii="宋体" w:hAnsi="宋体" w:cs="宋体"/>
          <w:color w:val="auto"/>
          <w:szCs w:val="21"/>
          <w:highlight w:val="none"/>
          <w:lang w:val="zh-CN"/>
        </w:rPr>
        <w:t>王工</w:t>
      </w:r>
      <w:r>
        <w:rPr>
          <w:rFonts w:ascii="宋体" w:hAnsi="宋体" w:cs="宋体"/>
          <w:color w:val="auto"/>
          <w:kern w:val="0"/>
          <w:szCs w:val="21"/>
          <w:highlight w:val="none"/>
        </w:rPr>
        <w:t xml:space="preserve"> </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项目联系方式（询问）：</w:t>
      </w:r>
      <w:r>
        <w:rPr>
          <w:rFonts w:hint="eastAsia" w:ascii="宋体" w:hAnsi="宋体" w:cs="宋体"/>
          <w:color w:val="auto"/>
          <w:kern w:val="0"/>
          <w:szCs w:val="21"/>
          <w:highlight w:val="none"/>
          <w:lang w:eastAsia="zh-CN"/>
        </w:rPr>
        <w:t>18768213747</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质疑联系人：</w:t>
      </w:r>
      <w:r>
        <w:rPr>
          <w:rFonts w:hint="eastAsia" w:ascii="宋体" w:hAnsi="宋体" w:cs="宋体"/>
          <w:color w:val="auto"/>
          <w:kern w:val="0"/>
          <w:szCs w:val="21"/>
          <w:highlight w:val="none"/>
          <w:lang w:val="en-US" w:eastAsia="zh-CN"/>
        </w:rPr>
        <w:t>蒋</w:t>
      </w:r>
      <w:r>
        <w:rPr>
          <w:rFonts w:hint="eastAsia" w:ascii="宋体" w:hAnsi="宋体" w:cs="宋体"/>
          <w:color w:val="auto"/>
          <w:szCs w:val="21"/>
          <w:highlight w:val="none"/>
          <w:lang w:val="en-US" w:eastAsia="zh-CN"/>
        </w:rPr>
        <w:t>工</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质疑联系方式：</w:t>
      </w:r>
      <w:r>
        <w:rPr>
          <w:rFonts w:hint="eastAsia" w:ascii="宋体" w:hAnsi="宋体" w:cs="宋体"/>
          <w:color w:val="auto"/>
          <w:kern w:val="0"/>
          <w:szCs w:val="21"/>
          <w:highlight w:val="none"/>
          <w:lang w:eastAsia="zh-CN"/>
        </w:rPr>
        <w:t>18768213747</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3.同级政府采购监督管理部门</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名称：长兴县财政局政府采购监管科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地址：长兴县太湖街道建设商务楼</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联系人：佘科     </w:t>
      </w:r>
    </w:p>
    <w:p>
      <w:pPr>
        <w:widowControl/>
        <w:spacing w:line="360" w:lineRule="exact"/>
        <w:ind w:firstLine="420" w:firstLineChars="200"/>
        <w:jc w:val="left"/>
        <w:rPr>
          <w:rFonts w:hint="default" w:ascii="宋体" w:hAnsi="宋体" w:cs="宋体"/>
          <w:color w:val="auto"/>
          <w:szCs w:val="21"/>
          <w:highlight w:val="none"/>
        </w:rPr>
      </w:pPr>
      <w:r>
        <w:rPr>
          <w:rFonts w:ascii="宋体" w:hAnsi="宋体" w:cs="宋体"/>
          <w:color w:val="auto"/>
          <w:kern w:val="0"/>
          <w:szCs w:val="21"/>
          <w:highlight w:val="none"/>
        </w:rPr>
        <w:t>监督投诉电话：0572-6027789</w:t>
      </w:r>
    </w:p>
    <w:p>
      <w:pPr>
        <w:widowControl/>
        <w:spacing w:line="360" w:lineRule="exact"/>
        <w:ind w:firstLine="420" w:firstLineChars="200"/>
        <w:jc w:val="left"/>
        <w:rPr>
          <w:rFonts w:hint="default" w:ascii="宋体" w:hAnsi="宋体" w:cs="Arial"/>
          <w:color w:val="auto"/>
          <w:kern w:val="0"/>
          <w:szCs w:val="21"/>
          <w:highlight w:val="none"/>
        </w:rPr>
      </w:pPr>
      <w:r>
        <w:rPr>
          <w:rFonts w:ascii="宋体" w:hAnsi="宋体" w:cs="Arial"/>
          <w:color w:val="auto"/>
          <w:kern w:val="0"/>
          <w:szCs w:val="21"/>
          <w:highlight w:val="none"/>
        </w:rPr>
        <w:t>备注：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rPr>
          <w:rFonts w:hint="default" w:ascii="宋体" w:hAnsi="宋体" w:cs="Arial"/>
          <w:color w:val="auto"/>
          <w:kern w:val="0"/>
          <w:szCs w:val="21"/>
          <w:highlight w:val="none"/>
        </w:rPr>
      </w:pPr>
      <w:r>
        <w:rPr>
          <w:rFonts w:ascii="宋体" w:hAnsi="宋体" w:cs="Arial"/>
          <w:color w:val="auto"/>
          <w:kern w:val="0"/>
          <w:szCs w:val="21"/>
          <w:highlight w:val="none"/>
        </w:rPr>
        <w:br w:type="page"/>
      </w:r>
    </w:p>
    <w:p>
      <w:pPr>
        <w:pStyle w:val="27"/>
        <w:ind w:firstLine="210"/>
        <w:rPr>
          <w:rFonts w:hint="default"/>
          <w:color w:val="auto"/>
          <w:highlight w:val="none"/>
        </w:rPr>
      </w:pPr>
    </w:p>
    <w:bookmarkEnd w:id="2"/>
    <w:bookmarkEnd w:id="3"/>
    <w:bookmarkEnd w:id="4"/>
    <w:bookmarkEnd w:id="5"/>
    <w:bookmarkEnd w:id="6"/>
    <w:bookmarkEnd w:id="7"/>
    <w:bookmarkEnd w:id="8"/>
    <w:bookmarkEnd w:id="9"/>
    <w:bookmarkEnd w:id="10"/>
    <w:bookmarkEnd w:id="11"/>
    <w:bookmarkEnd w:id="12"/>
    <w:p>
      <w:pPr>
        <w:pStyle w:val="4"/>
        <w:numPr>
          <w:ilvl w:val="0"/>
          <w:numId w:val="3"/>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15" w:name="_Toc22671"/>
      <w:r>
        <w:rPr>
          <w:rFonts w:hint="eastAsia" w:ascii="宋体" w:hAnsi="宋体" w:eastAsia="宋体" w:cs="宋体"/>
          <w:color w:val="auto"/>
          <w:sz w:val="30"/>
          <w:szCs w:val="30"/>
          <w:highlight w:val="none"/>
        </w:rPr>
        <w:t>采购需求</w:t>
      </w:r>
      <w:bookmarkEnd w:id="15"/>
    </w:p>
    <w:p>
      <w:pPr>
        <w:autoSpaceDE w:val="0"/>
        <w:autoSpaceDN w:val="0"/>
        <w:spacing w:line="360" w:lineRule="auto"/>
        <w:outlineLvl w:val="0"/>
        <w:rPr>
          <w:rFonts w:hint="default" w:ascii="宋体" w:hAnsi="宋体"/>
          <w:b/>
          <w:color w:val="auto"/>
          <w:szCs w:val="21"/>
          <w:highlight w:val="none"/>
        </w:rPr>
      </w:pPr>
      <w:bookmarkStart w:id="16" w:name="_Toc4767"/>
      <w:bookmarkStart w:id="17" w:name="_Toc3127"/>
      <w:bookmarkStart w:id="18" w:name="_Toc172836894"/>
      <w:bookmarkStart w:id="19" w:name="_Toc157410886"/>
      <w:bookmarkStart w:id="20" w:name="_Toc535421303"/>
      <w:bookmarkStart w:id="21" w:name="_Toc12148"/>
      <w:bookmarkStart w:id="22" w:name="_Toc520894397"/>
      <w:r>
        <w:rPr>
          <w:rFonts w:ascii="宋体" w:hAnsi="宋体"/>
          <w:b/>
          <w:color w:val="auto"/>
          <w:szCs w:val="21"/>
          <w:highlight w:val="none"/>
        </w:rPr>
        <w:t>一、总则</w:t>
      </w:r>
      <w:bookmarkEnd w:id="16"/>
      <w:bookmarkEnd w:id="17"/>
      <w:r>
        <w:rPr>
          <w:rFonts w:ascii="宋体" w:hAnsi="宋体"/>
          <w:b/>
          <w:color w:val="auto"/>
          <w:szCs w:val="21"/>
          <w:highlight w:val="none"/>
        </w:rPr>
        <w:t xml:space="preserve"> </w:t>
      </w:r>
    </w:p>
    <w:p>
      <w:pPr>
        <w:pStyle w:val="13"/>
        <w:spacing w:line="360" w:lineRule="auto"/>
        <w:ind w:firstLine="482"/>
        <w:rPr>
          <w:rFonts w:hAnsi="宋体"/>
          <w:color w:val="auto"/>
          <w:highlight w:val="none"/>
        </w:rPr>
      </w:pPr>
      <w:r>
        <w:rPr>
          <w:rFonts w:hint="eastAsia" w:hAnsi="宋体"/>
          <w:color w:val="auto"/>
          <w:highlight w:val="none"/>
        </w:rPr>
        <w:t xml:space="preserve">1.本技术规范要求提出的是最低限度的基本技术要求，并未对所有技术细节作出规定，供应商应提供符合本技术要求和国家标准、行业标准的优质产品。 </w:t>
      </w:r>
    </w:p>
    <w:p>
      <w:pPr>
        <w:pStyle w:val="13"/>
        <w:spacing w:line="360" w:lineRule="auto"/>
        <w:ind w:firstLine="482"/>
        <w:rPr>
          <w:rFonts w:hAnsi="宋体"/>
          <w:color w:val="auto"/>
          <w:highlight w:val="none"/>
        </w:rPr>
      </w:pPr>
      <w:r>
        <w:rPr>
          <w:rFonts w:hint="eastAsia" w:hAnsi="宋体"/>
          <w:color w:val="auto"/>
          <w:highlight w:val="none"/>
        </w:rPr>
        <w:t xml:space="preserve">2.供应商产品与本技术要求不一致时，供应商应在响应文件中予以说明，并由评标小组鉴定供应商产品能否达到要求。如供应商没有在响应文件中提出异议，则视为供应商提供的产品完全按照本招标文件要求。 </w:t>
      </w:r>
    </w:p>
    <w:p>
      <w:pPr>
        <w:pStyle w:val="13"/>
        <w:spacing w:line="360" w:lineRule="auto"/>
        <w:ind w:firstLine="482"/>
        <w:rPr>
          <w:rFonts w:hAnsi="宋体"/>
          <w:color w:val="auto"/>
          <w:highlight w:val="none"/>
        </w:rPr>
      </w:pPr>
      <w:r>
        <w:rPr>
          <w:rFonts w:hint="eastAsia" w:hAnsi="宋体"/>
          <w:color w:val="auto"/>
          <w:highlight w:val="none"/>
        </w:rPr>
        <w:t xml:space="preserve">3.技术要求及标准的执行 </w:t>
      </w:r>
    </w:p>
    <w:p>
      <w:pPr>
        <w:pStyle w:val="13"/>
        <w:spacing w:line="360" w:lineRule="auto"/>
        <w:ind w:firstLine="482"/>
        <w:rPr>
          <w:rFonts w:hAnsi="宋体"/>
          <w:color w:val="auto"/>
          <w:highlight w:val="none"/>
        </w:rPr>
      </w:pPr>
      <w:r>
        <w:rPr>
          <w:rFonts w:hint="eastAsia" w:hAnsi="宋体"/>
          <w:color w:val="auto"/>
          <w:highlight w:val="none"/>
        </w:rPr>
        <w:t xml:space="preserve">供应商提供的产品应标明所执行的质量标准，若同一标准已颁发新标准，则按最新标准执行。若同一产品同时有几个标准（国际标准、国家标准、行业标准、企业标准等），则按最高层次的标准执行。 </w:t>
      </w:r>
    </w:p>
    <w:p>
      <w:pPr>
        <w:pStyle w:val="13"/>
        <w:spacing w:line="360" w:lineRule="auto"/>
        <w:ind w:firstLine="482"/>
        <w:rPr>
          <w:color w:val="auto"/>
          <w:highlight w:val="none"/>
        </w:rPr>
      </w:pPr>
      <w:r>
        <w:rPr>
          <w:rFonts w:hint="eastAsia" w:hAnsi="宋体"/>
          <w:color w:val="auto"/>
          <w:highlight w:val="none"/>
        </w:rPr>
        <w:t>供应商须按国家有关规定及标准完成本项目的供货、安装、调试、技术培训、检验、通过有关部门验收、维保期服务、产品终身维修、系统集成等各项工作，并保证投标产品使用的安全性能与检测结果的可靠性。如成交，成交供应商及制造商对成交产品使用的安全性能与可靠性负全部责任。成交供应商须随产品提供使用说明书与维保卡。供应商提供相关数据与说明，响应文件须对下列要求作出实质性回应。</w:t>
      </w:r>
      <w:r>
        <w:rPr>
          <w:rFonts w:hint="eastAsia" w:hAnsi="宋体" w:cs="宋体"/>
          <w:color w:val="auto"/>
          <w:kern w:val="0"/>
          <w:sz w:val="20"/>
          <w:szCs w:val="20"/>
          <w:highlight w:val="none"/>
          <w:lang w:bidi="ar"/>
        </w:rPr>
        <w:t xml:space="preserve"> </w:t>
      </w:r>
    </w:p>
    <w:p>
      <w:pPr>
        <w:autoSpaceDE w:val="0"/>
        <w:autoSpaceDN w:val="0"/>
        <w:spacing w:line="360" w:lineRule="auto"/>
        <w:outlineLvl w:val="0"/>
        <w:rPr>
          <w:rFonts w:hint="default" w:ascii="宋体" w:hAnsi="宋体"/>
          <w:b/>
          <w:color w:val="auto"/>
          <w:szCs w:val="21"/>
          <w:highlight w:val="none"/>
        </w:rPr>
      </w:pPr>
      <w:bookmarkStart w:id="23" w:name="_Toc2017"/>
      <w:bookmarkStart w:id="24" w:name="_Toc6166"/>
      <w:r>
        <w:rPr>
          <w:rFonts w:ascii="宋体" w:hAnsi="宋体"/>
          <w:b/>
          <w:color w:val="auto"/>
          <w:szCs w:val="21"/>
          <w:highlight w:val="none"/>
        </w:rPr>
        <w:t>二、项目概况</w:t>
      </w:r>
      <w:bookmarkEnd w:id="23"/>
      <w:bookmarkEnd w:id="24"/>
    </w:p>
    <w:p>
      <w:pPr>
        <w:spacing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1.项目名称：</w:t>
      </w:r>
      <w:r>
        <w:rPr>
          <w:rFonts w:hint="eastAsia" w:ascii="宋体" w:hAnsi="宋体" w:cs="宋体"/>
          <w:color w:val="auto"/>
          <w:szCs w:val="21"/>
          <w:highlight w:val="none"/>
          <w:lang w:eastAsia="zh-CN"/>
        </w:rPr>
        <w:t>长兴技师学院机械产品检测与增材制造工作室建设项目</w:t>
      </w:r>
    </w:p>
    <w:p>
      <w:pPr>
        <w:spacing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2.采购单位：</w:t>
      </w:r>
      <w:r>
        <w:rPr>
          <w:rFonts w:hint="eastAsia" w:ascii="宋体" w:hAnsi="宋体" w:cs="宋体"/>
          <w:color w:val="auto"/>
          <w:szCs w:val="21"/>
          <w:highlight w:val="none"/>
          <w:lang w:eastAsia="zh-CN"/>
        </w:rPr>
        <w:t>长兴技师学院</w:t>
      </w:r>
    </w:p>
    <w:p>
      <w:pPr>
        <w:spacing w:line="360" w:lineRule="auto"/>
        <w:ind w:firstLine="420" w:firstLineChars="200"/>
        <w:rPr>
          <w:color w:val="auto"/>
          <w:szCs w:val="24"/>
          <w:highlight w:val="none"/>
        </w:rPr>
      </w:pPr>
      <w:r>
        <w:rPr>
          <w:rFonts w:ascii="宋体" w:hAnsi="宋体" w:cs="宋体"/>
          <w:color w:val="auto"/>
          <w:szCs w:val="21"/>
          <w:highlight w:val="none"/>
        </w:rPr>
        <w:t>3.供货期：</w:t>
      </w:r>
      <w:r>
        <w:rPr>
          <w:rFonts w:hint="eastAsia" w:ascii="宋体" w:hAnsi="宋体" w:cs="宋体"/>
          <w:color w:val="auto"/>
          <w:szCs w:val="21"/>
          <w:highlight w:val="none"/>
          <w:lang w:val="en-US" w:eastAsia="zh-CN"/>
        </w:rPr>
        <w:t>30</w:t>
      </w:r>
      <w:r>
        <w:rPr>
          <w:rFonts w:ascii="宋体" w:hAnsi="宋体" w:cs="宋体"/>
          <w:color w:val="auto"/>
          <w:szCs w:val="21"/>
          <w:highlight w:val="none"/>
        </w:rPr>
        <w:t>日历天，</w:t>
      </w:r>
      <w:r>
        <w:rPr>
          <w:color w:val="auto"/>
          <w:szCs w:val="24"/>
          <w:highlight w:val="none"/>
        </w:rPr>
        <w:t>合同签订后</w:t>
      </w:r>
      <w:r>
        <w:rPr>
          <w:rFonts w:hint="eastAsia"/>
          <w:color w:val="auto"/>
          <w:szCs w:val="24"/>
          <w:highlight w:val="none"/>
          <w:lang w:val="en-US" w:eastAsia="zh-CN"/>
        </w:rPr>
        <w:t>30</w:t>
      </w:r>
      <w:r>
        <w:rPr>
          <w:rFonts w:ascii="宋体" w:hAnsi="宋体" w:cs="宋体"/>
          <w:color w:val="auto"/>
          <w:szCs w:val="21"/>
          <w:highlight w:val="none"/>
        </w:rPr>
        <w:t>日历天</w:t>
      </w:r>
      <w:r>
        <w:rPr>
          <w:color w:val="auto"/>
          <w:szCs w:val="24"/>
          <w:highlight w:val="none"/>
        </w:rPr>
        <w:t>内完成供货、安装调试。</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4.供货地点：采购人指定地点</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5.采购预算：</w:t>
      </w:r>
      <w:r>
        <w:rPr>
          <w:rFonts w:hint="eastAsia" w:ascii="宋体" w:hAnsi="宋体" w:cs="宋体"/>
          <w:color w:val="auto"/>
          <w:szCs w:val="21"/>
          <w:highlight w:val="none"/>
          <w:lang w:val="en-US" w:eastAsia="zh-CN"/>
        </w:rPr>
        <w:t>2200000</w:t>
      </w:r>
      <w:r>
        <w:rPr>
          <w:rFonts w:ascii="宋体" w:hAnsi="宋体" w:cs="宋体"/>
          <w:color w:val="auto"/>
          <w:szCs w:val="21"/>
          <w:highlight w:val="none"/>
        </w:rPr>
        <w:t>元</w:t>
      </w:r>
    </w:p>
    <w:p>
      <w:pPr>
        <w:spacing w:line="360" w:lineRule="auto"/>
        <w:ind w:firstLine="420" w:firstLineChars="200"/>
        <w:rPr>
          <w:rFonts w:hint="default" w:ascii="宋体" w:hAnsi="宋体" w:cs="宋体"/>
          <w:color w:val="auto"/>
          <w:szCs w:val="21"/>
          <w:highlight w:val="none"/>
        </w:rPr>
      </w:pPr>
      <w:r>
        <w:rPr>
          <w:rFonts w:ascii="宋体" w:hAnsi="宋体" w:cs="宋体"/>
          <w:color w:val="auto"/>
          <w:szCs w:val="21"/>
          <w:highlight w:val="none"/>
        </w:rPr>
        <w:t>6.最高限价：</w:t>
      </w:r>
      <w:r>
        <w:rPr>
          <w:rFonts w:hint="eastAsia" w:ascii="宋体" w:hAnsi="宋体" w:cs="宋体"/>
          <w:color w:val="auto"/>
          <w:szCs w:val="21"/>
          <w:highlight w:val="none"/>
          <w:lang w:val="en-US" w:eastAsia="zh-CN"/>
        </w:rPr>
        <w:t>2200000</w:t>
      </w:r>
      <w:r>
        <w:rPr>
          <w:rFonts w:ascii="宋体" w:hAnsi="宋体" w:cs="宋体"/>
          <w:color w:val="auto"/>
          <w:szCs w:val="21"/>
          <w:highlight w:val="none"/>
        </w:rPr>
        <w:t>元</w:t>
      </w:r>
    </w:p>
    <w:p>
      <w:pPr>
        <w:spacing w:line="360" w:lineRule="auto"/>
        <w:ind w:firstLine="422" w:firstLineChars="200"/>
        <w:jc w:val="left"/>
        <w:rPr>
          <w:rFonts w:hint="default" w:ascii="宋体" w:hAnsi="宋体" w:cs="宋体"/>
          <w:b/>
          <w:color w:val="auto"/>
          <w:szCs w:val="21"/>
          <w:highlight w:val="none"/>
        </w:rPr>
      </w:pPr>
      <w:r>
        <w:rPr>
          <w:rFonts w:ascii="宋体" w:hAnsi="宋体" w:cs="宋体"/>
          <w:b/>
          <w:bCs/>
          <w:color w:val="auto"/>
          <w:szCs w:val="21"/>
          <w:highlight w:val="none"/>
        </w:rPr>
        <w:t>注：供应商须按最新国家相关标准、行业标准、地方标准或者其他标准、规范完成本次项目的供货、运输、装卸、安装、调试、检验与</w:t>
      </w:r>
      <w:r>
        <w:rPr>
          <w:rFonts w:ascii="宋体" w:hAnsi="宋体" w:cs="宋体"/>
          <w:b/>
          <w:color w:val="auto"/>
          <w:szCs w:val="21"/>
          <w:highlight w:val="none"/>
        </w:rPr>
        <w:t>验收、质保期服务、维修等各项工作，并保证投标产品使用的安全性能与检测结果的可靠性。</w:t>
      </w:r>
    </w:p>
    <w:bookmarkEnd w:id="18"/>
    <w:bookmarkEnd w:id="19"/>
    <w:bookmarkEnd w:id="20"/>
    <w:bookmarkEnd w:id="21"/>
    <w:bookmarkEnd w:id="22"/>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hint="default" w:ascii="宋体" w:hAnsi="宋体"/>
          <w:b/>
          <w:color w:val="auto"/>
          <w:szCs w:val="21"/>
          <w:highlight w:val="none"/>
        </w:rPr>
      </w:pPr>
      <w:r>
        <w:rPr>
          <w:rFonts w:ascii="宋体" w:hAnsi="宋体"/>
          <w:b/>
          <w:color w:val="auto"/>
          <w:szCs w:val="21"/>
          <w:highlight w:val="none"/>
        </w:rPr>
        <w:t>三、采购清单</w:t>
      </w:r>
    </w:p>
    <w:tbl>
      <w:tblPr>
        <w:tblStyle w:val="2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4143"/>
        <w:gridCol w:w="119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38" w:type="dxa"/>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序号</w:t>
            </w:r>
          </w:p>
        </w:tc>
        <w:tc>
          <w:tcPr>
            <w:tcW w:w="4143" w:type="dxa"/>
            <w:shd w:val="clear" w:color="auto" w:fill="auto"/>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名称</w:t>
            </w:r>
          </w:p>
        </w:tc>
        <w:tc>
          <w:tcPr>
            <w:tcW w:w="1199" w:type="dxa"/>
            <w:shd w:val="clear" w:color="auto" w:fill="auto"/>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数量</w:t>
            </w:r>
          </w:p>
        </w:tc>
        <w:tc>
          <w:tcPr>
            <w:tcW w:w="2715" w:type="dxa"/>
            <w:shd w:val="clear" w:color="auto" w:fill="auto"/>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8" w:type="dxa"/>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1</w:t>
            </w:r>
          </w:p>
        </w:tc>
        <w:tc>
          <w:tcPr>
            <w:tcW w:w="4143" w:type="dxa"/>
            <w:shd w:val="clear" w:color="auto" w:fill="auto"/>
            <w:vAlign w:val="center"/>
          </w:tcPr>
          <w:p>
            <w:pPr>
              <w:spacing w:line="360" w:lineRule="auto"/>
              <w:jc w:val="center"/>
              <w:rPr>
                <w:rFonts w:hint="default" w:ascii="宋体" w:hAnsi="宋体" w:cs="宋体"/>
                <w:color w:val="auto"/>
                <w:kern w:val="0"/>
                <w:szCs w:val="21"/>
                <w:highlight w:val="none"/>
              </w:rPr>
            </w:pPr>
            <w:r>
              <w:rPr>
                <w:rFonts w:hint="eastAsia" w:ascii="宋体"/>
                <w:szCs w:val="21"/>
              </w:rPr>
              <w:t>全自动三坐标测量机</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szCs w:val="21"/>
              </w:rPr>
              <w:t>1</w:t>
            </w:r>
          </w:p>
        </w:tc>
        <w:tc>
          <w:tcPr>
            <w:tcW w:w="2715" w:type="dxa"/>
            <w:shd w:val="clear" w:color="auto" w:fill="auto"/>
            <w:vAlign w:val="center"/>
          </w:tcPr>
          <w:p>
            <w:pPr>
              <w:widowControl/>
              <w:jc w:val="center"/>
              <w:rPr>
                <w:rFonts w:hint="default" w:ascii="宋体" w:hAnsi="宋体" w:cs="宋体"/>
                <w:color w:val="auto"/>
                <w:kern w:val="0"/>
                <w:szCs w:val="21"/>
                <w:highlight w:val="none"/>
              </w:rPr>
            </w:pPr>
            <w:r>
              <w:rPr>
                <w:rFonts w:hint="eastAsia" w:asci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8" w:type="dxa"/>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2</w:t>
            </w:r>
          </w:p>
        </w:tc>
        <w:tc>
          <w:tcPr>
            <w:tcW w:w="4143" w:type="dxa"/>
            <w:shd w:val="clear" w:color="auto" w:fill="auto"/>
            <w:vAlign w:val="center"/>
          </w:tcPr>
          <w:p>
            <w:pPr>
              <w:spacing w:line="360" w:lineRule="auto"/>
              <w:jc w:val="center"/>
              <w:rPr>
                <w:rFonts w:hint="default" w:ascii="宋体" w:hAnsi="宋体" w:cs="宋体"/>
                <w:color w:val="auto"/>
                <w:kern w:val="0"/>
                <w:szCs w:val="21"/>
                <w:highlight w:val="none"/>
              </w:rPr>
            </w:pPr>
            <w:r>
              <w:rPr>
                <w:rFonts w:hint="eastAsia" w:ascii="宋体"/>
                <w:szCs w:val="21"/>
              </w:rPr>
              <w:t>复合式手持三维扫描仪</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szCs w:val="21"/>
              </w:rPr>
              <w:t>1</w:t>
            </w:r>
          </w:p>
        </w:tc>
        <w:tc>
          <w:tcPr>
            <w:tcW w:w="2715" w:type="dxa"/>
            <w:shd w:val="clear" w:color="auto" w:fill="auto"/>
            <w:vAlign w:val="center"/>
          </w:tcPr>
          <w:p>
            <w:pPr>
              <w:widowControl/>
              <w:jc w:val="center"/>
              <w:rPr>
                <w:rFonts w:hint="default" w:ascii="宋体" w:hAnsi="宋体" w:cs="宋体"/>
                <w:color w:val="auto"/>
                <w:kern w:val="0"/>
                <w:szCs w:val="21"/>
                <w:highlight w:val="none"/>
              </w:rPr>
            </w:pPr>
            <w:r>
              <w:rPr>
                <w:rFonts w:hint="eastAsia" w:asci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8" w:type="dxa"/>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3</w:t>
            </w:r>
          </w:p>
        </w:tc>
        <w:tc>
          <w:tcPr>
            <w:tcW w:w="4143" w:type="dxa"/>
            <w:shd w:val="clear" w:color="auto" w:fill="auto"/>
            <w:vAlign w:val="center"/>
          </w:tcPr>
          <w:p>
            <w:pPr>
              <w:spacing w:line="360" w:lineRule="auto"/>
              <w:jc w:val="center"/>
              <w:rPr>
                <w:rFonts w:hint="default" w:ascii="宋体" w:hAnsi="宋体" w:cs="宋体"/>
                <w:color w:val="auto"/>
                <w:kern w:val="0"/>
                <w:szCs w:val="21"/>
                <w:highlight w:val="none"/>
              </w:rPr>
            </w:pPr>
            <w:r>
              <w:rPr>
                <w:rFonts w:hint="eastAsia" w:ascii="宋体"/>
                <w:szCs w:val="21"/>
              </w:rPr>
              <w:t>手持式双色三维扫描仪</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szCs w:val="21"/>
              </w:rPr>
              <w:t>1</w:t>
            </w:r>
          </w:p>
        </w:tc>
        <w:tc>
          <w:tcPr>
            <w:tcW w:w="2715" w:type="dxa"/>
            <w:shd w:val="clear" w:color="auto" w:fill="auto"/>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8" w:type="dxa"/>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4</w:t>
            </w:r>
          </w:p>
        </w:tc>
        <w:tc>
          <w:tcPr>
            <w:tcW w:w="4143" w:type="dxa"/>
            <w:shd w:val="clear" w:color="auto" w:fill="auto"/>
            <w:vAlign w:val="center"/>
          </w:tcPr>
          <w:p>
            <w:pPr>
              <w:spacing w:line="360" w:lineRule="auto"/>
              <w:jc w:val="center"/>
              <w:rPr>
                <w:rFonts w:hint="default" w:ascii="宋体" w:hAnsi="宋体" w:cs="宋体"/>
                <w:color w:val="auto"/>
                <w:kern w:val="0"/>
                <w:szCs w:val="21"/>
                <w:highlight w:val="none"/>
              </w:rPr>
            </w:pPr>
            <w:r>
              <w:rPr>
                <w:rFonts w:hint="eastAsia" w:ascii="宋体"/>
                <w:szCs w:val="21"/>
              </w:rPr>
              <w:t>产品检测智慧实训系统</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szCs w:val="21"/>
              </w:rPr>
              <w:t>2</w:t>
            </w:r>
          </w:p>
        </w:tc>
        <w:tc>
          <w:tcPr>
            <w:tcW w:w="2715" w:type="dxa"/>
            <w:shd w:val="clear" w:color="auto" w:fill="auto"/>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38" w:type="dxa"/>
          </w:tcPr>
          <w:p>
            <w:pPr>
              <w:widowControl/>
              <w:jc w:val="center"/>
              <w:rPr>
                <w:rFonts w:hint="default" w:ascii="宋体" w:hAnsi="宋体"/>
                <w:color w:val="auto"/>
                <w:szCs w:val="21"/>
                <w:highlight w:val="none"/>
              </w:rPr>
            </w:pPr>
            <w:r>
              <w:rPr>
                <w:rFonts w:ascii="宋体" w:hAnsi="宋体"/>
                <w:color w:val="auto"/>
                <w:szCs w:val="21"/>
                <w:highlight w:val="none"/>
              </w:rPr>
              <w:t>5</w:t>
            </w:r>
          </w:p>
        </w:tc>
        <w:tc>
          <w:tcPr>
            <w:tcW w:w="4143" w:type="dxa"/>
            <w:shd w:val="clear" w:color="auto" w:fill="auto"/>
            <w:vAlign w:val="center"/>
          </w:tcPr>
          <w:p>
            <w:pPr>
              <w:spacing w:line="360" w:lineRule="auto"/>
              <w:jc w:val="center"/>
              <w:rPr>
                <w:rFonts w:hint="default" w:ascii="宋体" w:hAnsi="宋体" w:cs="宋体"/>
                <w:b/>
                <w:bCs/>
                <w:color w:val="auto"/>
                <w:kern w:val="0"/>
                <w:szCs w:val="21"/>
                <w:highlight w:val="none"/>
              </w:rPr>
            </w:pPr>
            <w:r>
              <w:rPr>
                <w:rFonts w:hint="eastAsia" w:ascii="宋体"/>
                <w:szCs w:val="21"/>
              </w:rPr>
              <w:t>无线传输量具套装</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szCs w:val="21"/>
              </w:rPr>
              <w:t>1</w:t>
            </w:r>
          </w:p>
        </w:tc>
        <w:tc>
          <w:tcPr>
            <w:tcW w:w="2715" w:type="dxa"/>
            <w:shd w:val="clear" w:color="auto" w:fill="auto"/>
            <w:vAlign w:val="center"/>
          </w:tcPr>
          <w:p>
            <w:pPr>
              <w:widowControl/>
              <w:jc w:val="center"/>
              <w:rPr>
                <w:rFonts w:hint="default" w:ascii="宋体" w:hAnsi="宋体" w:cs="宋体"/>
                <w:color w:val="auto"/>
                <w:kern w:val="0"/>
                <w:szCs w:val="21"/>
                <w:highlight w:val="none"/>
              </w:rPr>
            </w:pPr>
            <w:r>
              <w:rPr>
                <w:rFonts w:ascii="宋体" w:hAnsi="宋体"/>
                <w:color w:val="auto"/>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8" w:type="dxa"/>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6</w:t>
            </w:r>
          </w:p>
        </w:tc>
        <w:tc>
          <w:tcPr>
            <w:tcW w:w="4143" w:type="dxa"/>
            <w:shd w:val="clear" w:color="auto" w:fill="auto"/>
            <w:vAlign w:val="center"/>
          </w:tcPr>
          <w:p>
            <w:pPr>
              <w:spacing w:line="360" w:lineRule="auto"/>
              <w:jc w:val="center"/>
              <w:rPr>
                <w:rFonts w:hint="default" w:ascii="宋体" w:hAnsi="宋体" w:cs="宋体"/>
                <w:color w:val="auto"/>
                <w:kern w:val="0"/>
                <w:szCs w:val="21"/>
                <w:highlight w:val="none"/>
              </w:rPr>
            </w:pPr>
            <w:r>
              <w:rPr>
                <w:rFonts w:hint="eastAsia" w:ascii="宋体"/>
                <w:szCs w:val="21"/>
              </w:rPr>
              <w:t>质量管理软件</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szCs w:val="21"/>
              </w:rPr>
              <w:t>1</w:t>
            </w:r>
          </w:p>
        </w:tc>
        <w:tc>
          <w:tcPr>
            <w:tcW w:w="2715" w:type="dxa"/>
            <w:shd w:val="clear" w:color="auto" w:fill="auto"/>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8" w:type="dxa"/>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7</w:t>
            </w:r>
          </w:p>
        </w:tc>
        <w:tc>
          <w:tcPr>
            <w:tcW w:w="4143" w:type="dxa"/>
            <w:shd w:val="clear" w:color="auto" w:fill="auto"/>
            <w:vAlign w:val="center"/>
          </w:tcPr>
          <w:p>
            <w:pPr>
              <w:spacing w:line="360" w:lineRule="auto"/>
              <w:jc w:val="center"/>
              <w:rPr>
                <w:rFonts w:hint="default" w:ascii="宋体" w:hAnsi="宋体" w:cs="宋体"/>
                <w:color w:val="auto"/>
                <w:kern w:val="0"/>
                <w:szCs w:val="21"/>
                <w:highlight w:val="none"/>
              </w:rPr>
            </w:pPr>
            <w:r>
              <w:rPr>
                <w:rFonts w:hint="eastAsia" w:ascii="宋体"/>
                <w:szCs w:val="21"/>
              </w:rPr>
              <w:t>数显高度仪</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szCs w:val="21"/>
              </w:rPr>
              <w:t>1</w:t>
            </w:r>
          </w:p>
        </w:tc>
        <w:tc>
          <w:tcPr>
            <w:tcW w:w="2715" w:type="dxa"/>
            <w:shd w:val="clear" w:color="auto" w:fill="auto"/>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8" w:type="dxa"/>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8</w:t>
            </w:r>
          </w:p>
        </w:tc>
        <w:tc>
          <w:tcPr>
            <w:tcW w:w="4143" w:type="dxa"/>
            <w:shd w:val="clear" w:color="auto" w:fill="auto"/>
            <w:vAlign w:val="center"/>
          </w:tcPr>
          <w:p>
            <w:pPr>
              <w:spacing w:line="360" w:lineRule="auto"/>
              <w:jc w:val="center"/>
              <w:rPr>
                <w:rFonts w:hint="default" w:ascii="宋体" w:hAnsi="宋体" w:cs="宋体"/>
                <w:color w:val="auto"/>
                <w:kern w:val="0"/>
                <w:szCs w:val="21"/>
                <w:highlight w:val="none"/>
              </w:rPr>
            </w:pPr>
            <w:r>
              <w:rPr>
                <w:rFonts w:hint="eastAsia" w:ascii="宋体"/>
                <w:szCs w:val="21"/>
              </w:rPr>
              <w:t>小型表面粗糙度测量仪</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szCs w:val="21"/>
              </w:rPr>
              <w:t>1</w:t>
            </w:r>
          </w:p>
        </w:tc>
        <w:tc>
          <w:tcPr>
            <w:tcW w:w="2715" w:type="dxa"/>
            <w:shd w:val="clear" w:color="auto" w:fill="auto"/>
            <w:vAlign w:val="center"/>
          </w:tcPr>
          <w:p>
            <w:pPr>
              <w:widowControl/>
              <w:jc w:val="center"/>
              <w:rPr>
                <w:rFonts w:hint="default" w:ascii="宋体" w:hAnsi="宋体" w:cs="宋体"/>
                <w:color w:val="auto"/>
                <w:kern w:val="0"/>
                <w:szCs w:val="21"/>
                <w:highlight w:val="none"/>
              </w:rPr>
            </w:pPr>
            <w:r>
              <w:rPr>
                <w:rFonts w:hint="eastAsia" w:asci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8" w:type="dxa"/>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9</w:t>
            </w:r>
          </w:p>
        </w:tc>
        <w:tc>
          <w:tcPr>
            <w:tcW w:w="4143" w:type="dxa"/>
            <w:shd w:val="clear" w:color="auto" w:fill="auto"/>
            <w:vAlign w:val="center"/>
          </w:tcPr>
          <w:p>
            <w:pPr>
              <w:spacing w:line="360" w:lineRule="auto"/>
              <w:jc w:val="center"/>
              <w:rPr>
                <w:rFonts w:hint="default" w:ascii="宋体" w:hAnsi="宋体" w:cs="宋体"/>
                <w:color w:val="auto"/>
                <w:kern w:val="0"/>
                <w:szCs w:val="21"/>
                <w:highlight w:val="none"/>
              </w:rPr>
            </w:pPr>
            <w:r>
              <w:rPr>
                <w:rFonts w:hint="eastAsia" w:ascii="宋体"/>
                <w:szCs w:val="21"/>
              </w:rPr>
              <w:t>双喷头3D打印机</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szCs w:val="21"/>
              </w:rPr>
              <w:t>1</w:t>
            </w:r>
          </w:p>
        </w:tc>
        <w:tc>
          <w:tcPr>
            <w:tcW w:w="2715" w:type="dxa"/>
            <w:shd w:val="clear" w:color="auto" w:fill="auto"/>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8" w:type="dxa"/>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1</w:t>
            </w:r>
            <w:r>
              <w:rPr>
                <w:rFonts w:hint="default" w:ascii="宋体" w:hAnsi="宋体" w:cs="宋体"/>
                <w:color w:val="auto"/>
                <w:kern w:val="0"/>
                <w:szCs w:val="21"/>
                <w:highlight w:val="none"/>
              </w:rPr>
              <w:t>0</w:t>
            </w:r>
          </w:p>
        </w:tc>
        <w:tc>
          <w:tcPr>
            <w:tcW w:w="4143" w:type="dxa"/>
            <w:shd w:val="clear" w:color="auto" w:fill="auto"/>
            <w:vAlign w:val="center"/>
          </w:tcPr>
          <w:p>
            <w:pPr>
              <w:spacing w:line="360" w:lineRule="auto"/>
              <w:jc w:val="center"/>
              <w:rPr>
                <w:rFonts w:hint="default" w:ascii="宋体" w:hAnsi="宋体" w:cs="宋体"/>
                <w:color w:val="auto"/>
                <w:kern w:val="0"/>
                <w:szCs w:val="21"/>
                <w:highlight w:val="none"/>
              </w:rPr>
            </w:pPr>
            <w:r>
              <w:rPr>
                <w:rFonts w:hint="eastAsia" w:ascii="宋体"/>
                <w:szCs w:val="21"/>
              </w:rPr>
              <w:t>光固化桌面3D打印机</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szCs w:val="21"/>
              </w:rPr>
              <w:t>1</w:t>
            </w:r>
          </w:p>
        </w:tc>
        <w:tc>
          <w:tcPr>
            <w:tcW w:w="2715" w:type="dxa"/>
            <w:shd w:val="clear" w:color="auto" w:fill="auto"/>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8" w:type="dxa"/>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1</w:t>
            </w:r>
            <w:r>
              <w:rPr>
                <w:rFonts w:hint="default" w:ascii="宋体" w:hAnsi="宋体" w:cs="宋体"/>
                <w:color w:val="auto"/>
                <w:kern w:val="0"/>
                <w:szCs w:val="21"/>
                <w:highlight w:val="none"/>
              </w:rPr>
              <w:t>1</w:t>
            </w:r>
          </w:p>
        </w:tc>
        <w:tc>
          <w:tcPr>
            <w:tcW w:w="4143" w:type="dxa"/>
            <w:shd w:val="clear" w:color="auto" w:fill="auto"/>
            <w:vAlign w:val="center"/>
          </w:tcPr>
          <w:p>
            <w:pPr>
              <w:spacing w:line="360" w:lineRule="auto"/>
              <w:jc w:val="center"/>
              <w:rPr>
                <w:rFonts w:hint="default" w:ascii="宋体" w:hAnsi="宋体" w:cs="宋体"/>
                <w:color w:val="auto"/>
                <w:kern w:val="0"/>
                <w:szCs w:val="21"/>
                <w:highlight w:val="none"/>
              </w:rPr>
            </w:pPr>
            <w:r>
              <w:rPr>
                <w:rFonts w:hint="eastAsia" w:ascii="宋体"/>
                <w:szCs w:val="21"/>
              </w:rPr>
              <w:t>手持彩色三维扫描仪</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szCs w:val="21"/>
              </w:rPr>
              <w:t>1</w:t>
            </w:r>
          </w:p>
        </w:tc>
        <w:tc>
          <w:tcPr>
            <w:tcW w:w="2715" w:type="dxa"/>
            <w:shd w:val="clear" w:color="auto" w:fill="auto"/>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8" w:type="dxa"/>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1</w:t>
            </w:r>
            <w:r>
              <w:rPr>
                <w:rFonts w:hint="default" w:ascii="宋体" w:hAnsi="宋体" w:cs="宋体"/>
                <w:color w:val="auto"/>
                <w:kern w:val="0"/>
                <w:szCs w:val="21"/>
                <w:highlight w:val="none"/>
              </w:rPr>
              <w:t>2</w:t>
            </w:r>
          </w:p>
        </w:tc>
        <w:tc>
          <w:tcPr>
            <w:tcW w:w="4143" w:type="dxa"/>
            <w:shd w:val="clear" w:color="auto" w:fill="auto"/>
            <w:vAlign w:val="center"/>
          </w:tcPr>
          <w:p>
            <w:pPr>
              <w:spacing w:line="360" w:lineRule="auto"/>
              <w:jc w:val="center"/>
              <w:rPr>
                <w:rFonts w:hint="default" w:ascii="宋体" w:hAnsi="宋体" w:cs="宋体"/>
                <w:color w:val="auto"/>
                <w:kern w:val="0"/>
                <w:szCs w:val="21"/>
                <w:highlight w:val="none"/>
              </w:rPr>
            </w:pPr>
            <w:r>
              <w:rPr>
                <w:rFonts w:hint="eastAsia" w:ascii="宋体"/>
                <w:szCs w:val="21"/>
              </w:rPr>
              <w:t>文化建设</w:t>
            </w:r>
          </w:p>
        </w:tc>
        <w:tc>
          <w:tcPr>
            <w:tcW w:w="1199" w:type="dxa"/>
            <w:shd w:val="clear" w:color="auto" w:fill="auto"/>
            <w:noWrap/>
            <w:vAlign w:val="center"/>
          </w:tcPr>
          <w:p>
            <w:pPr>
              <w:spacing w:line="360" w:lineRule="auto"/>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val="en-US" w:eastAsia="zh-CN"/>
              </w:rPr>
              <w:t>1</w:t>
            </w:r>
          </w:p>
        </w:tc>
        <w:tc>
          <w:tcPr>
            <w:tcW w:w="2715" w:type="dxa"/>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批</w:t>
            </w:r>
          </w:p>
        </w:tc>
      </w:tr>
    </w:tbl>
    <w:p>
      <w:pPr>
        <w:rPr>
          <w:rFonts w:hint="default" w:ascii="宋体" w:hAnsi="宋体"/>
          <w:color w:val="auto"/>
          <w:szCs w:val="21"/>
          <w:highlight w:val="none"/>
        </w:rPr>
      </w:pPr>
    </w:p>
    <w:p>
      <w:pPr>
        <w:widowControl/>
        <w:jc w:val="left"/>
        <w:rPr>
          <w:rFonts w:hint="default" w:ascii="宋体" w:hAnsi="宋体"/>
          <w:color w:val="auto"/>
          <w:szCs w:val="21"/>
          <w:highlight w:val="none"/>
        </w:rPr>
      </w:pPr>
      <w:r>
        <w:rPr>
          <w:rFonts w:ascii="宋体" w:hAnsi="宋体"/>
          <w:color w:val="auto"/>
          <w:szCs w:val="21"/>
          <w:highlight w:val="none"/>
        </w:rPr>
        <w:t>附：产品参数</w:t>
      </w:r>
    </w:p>
    <w:tbl>
      <w:tblPr>
        <w:tblStyle w:val="29"/>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11"/>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44" w:type="dxa"/>
            <w:shd w:val="clear" w:color="auto" w:fill="auto"/>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序号</w:t>
            </w:r>
          </w:p>
        </w:tc>
        <w:tc>
          <w:tcPr>
            <w:tcW w:w="811" w:type="dxa"/>
            <w:shd w:val="clear" w:color="auto" w:fill="auto"/>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名称</w:t>
            </w:r>
          </w:p>
        </w:tc>
        <w:tc>
          <w:tcPr>
            <w:tcW w:w="8584" w:type="dxa"/>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4" w:type="dxa"/>
            <w:shd w:val="clear" w:color="auto" w:fill="auto"/>
            <w:noWrap/>
            <w:vAlign w:val="center"/>
          </w:tcPr>
          <w:p>
            <w:pPr>
              <w:pStyle w:val="35"/>
              <w:widowControl/>
              <w:numPr>
                <w:ilvl w:val="0"/>
                <w:numId w:val="0"/>
              </w:numPr>
              <w:ind w:leftChar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811" w:type="dxa"/>
            <w:shd w:val="clear" w:color="auto" w:fill="auto"/>
            <w:vAlign w:val="center"/>
          </w:tcPr>
          <w:p>
            <w:pPr>
              <w:widowControl/>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全自动三坐标测量机</w:t>
            </w:r>
          </w:p>
        </w:tc>
        <w:tc>
          <w:tcPr>
            <w:tcW w:w="8584" w:type="dxa"/>
            <w:vAlign w:val="center"/>
          </w:tcPr>
          <w:p>
            <w:pPr>
              <w:spacing w:line="440" w:lineRule="exact"/>
              <w:jc w:val="left"/>
              <w:rPr>
                <w:rFonts w:hint="eastAsia" w:ascii="宋体" w:hAnsi="宋体"/>
                <w:b/>
                <w:szCs w:val="21"/>
                <w:lang w:bidi="ar"/>
              </w:rPr>
            </w:pPr>
            <w:r>
              <w:rPr>
                <w:rFonts w:hint="eastAsia" w:ascii="宋体" w:hAnsi="宋体"/>
                <w:b/>
                <w:szCs w:val="21"/>
                <w:lang w:bidi="ar"/>
              </w:rPr>
              <w:t>1. 设备功能要求：</w:t>
            </w:r>
          </w:p>
          <w:p>
            <w:pPr>
              <w:spacing w:line="440" w:lineRule="exact"/>
              <w:jc w:val="left"/>
              <w:rPr>
                <w:rFonts w:hint="eastAsia" w:ascii="宋体" w:hAnsi="宋体"/>
                <w:szCs w:val="21"/>
                <w:lang w:bidi="ar"/>
              </w:rPr>
            </w:pPr>
            <w:r>
              <w:rPr>
                <w:rFonts w:hint="eastAsia" w:ascii="宋体" w:hAnsi="宋体"/>
                <w:szCs w:val="21"/>
                <w:lang w:bidi="ar"/>
              </w:rPr>
              <w:t>可对各种机械零件、模型及其制品进行几何元素、形位公差及复杂的曲线、曲面进行高精度的测量，获取测量数据进行产品质量检测。同时具备网络报表/Nereport功能、SPC测量统计分析、叶片测量、齿轮测量、凸轮测量、管道测量、键槽测量等多种专用测量功能模块。</w:t>
            </w:r>
          </w:p>
          <w:p>
            <w:pPr>
              <w:spacing w:line="440" w:lineRule="exact"/>
              <w:jc w:val="left"/>
              <w:rPr>
                <w:rFonts w:hint="eastAsia" w:ascii="宋体" w:hAnsi="宋体"/>
                <w:b/>
                <w:szCs w:val="21"/>
                <w:lang w:bidi="ar"/>
              </w:rPr>
            </w:pPr>
            <w:r>
              <w:rPr>
                <w:rFonts w:hint="eastAsia" w:ascii="宋体" w:hAnsi="宋体"/>
                <w:b/>
                <w:szCs w:val="21"/>
                <w:lang w:bidi="ar"/>
              </w:rPr>
              <w:t>2. 主要技术参数要求：</w:t>
            </w:r>
          </w:p>
          <w:p>
            <w:pPr>
              <w:spacing w:line="440" w:lineRule="exact"/>
              <w:jc w:val="left"/>
              <w:rPr>
                <w:rFonts w:hint="eastAsia" w:ascii="宋体" w:hAnsi="宋体"/>
                <w:szCs w:val="21"/>
                <w:lang w:bidi="ar"/>
              </w:rPr>
            </w:pPr>
            <w:r>
              <w:rPr>
                <w:rFonts w:hint="eastAsia" w:ascii="宋体" w:hAnsi="宋体"/>
                <w:szCs w:val="21"/>
              </w:rPr>
              <w:t>★</w:t>
            </w:r>
            <w:r>
              <w:rPr>
                <w:rFonts w:hint="eastAsia" w:ascii="宋体" w:hAnsi="宋体"/>
                <w:szCs w:val="21"/>
                <w:lang w:bidi="ar"/>
              </w:rPr>
              <w:t>2.1测量行程范围（mm）≥800（X）×1000（Y）×600（Z）</w:t>
            </w:r>
          </w:p>
          <w:p>
            <w:pPr>
              <w:spacing w:line="440" w:lineRule="exact"/>
              <w:jc w:val="left"/>
              <w:rPr>
                <w:rFonts w:hint="eastAsia" w:ascii="宋体" w:hAnsi="宋体"/>
                <w:szCs w:val="21"/>
                <w:lang w:bidi="ar"/>
              </w:rPr>
            </w:pPr>
            <w:r>
              <w:rPr>
                <w:rFonts w:hint="eastAsia" w:ascii="宋体" w:hAnsi="宋体"/>
                <w:szCs w:val="21"/>
                <w:lang w:bidi="ar"/>
              </w:rPr>
              <w:t>2.2机械结构：</w:t>
            </w:r>
          </w:p>
          <w:p>
            <w:pPr>
              <w:spacing w:line="440" w:lineRule="exact"/>
              <w:jc w:val="left"/>
              <w:rPr>
                <w:rFonts w:hint="eastAsia" w:ascii="宋体" w:hAnsi="宋体"/>
                <w:szCs w:val="21"/>
                <w:lang w:bidi="ar"/>
              </w:rPr>
            </w:pPr>
            <w:r>
              <w:rPr>
                <w:rFonts w:hint="eastAsia" w:ascii="宋体" w:hAnsi="宋体"/>
                <w:szCs w:val="21"/>
                <w:lang w:bidi="ar"/>
              </w:rPr>
              <w:t>（1）</w:t>
            </w:r>
            <w:r>
              <w:rPr>
                <w:rFonts w:ascii="宋体" w:hAnsi="宋体"/>
                <w:szCs w:val="21"/>
                <w:lang w:bidi="ar"/>
              </w:rPr>
              <w:t>横梁与Z轴采用表面阳极化航空铝合金，温度一致性极佳；并降低了运动部件的质量，减少测量机在高速运行时的惯性</w:t>
            </w:r>
            <w:r>
              <w:rPr>
                <w:rFonts w:hint="eastAsia" w:ascii="宋体" w:hAnsi="宋体"/>
                <w:szCs w:val="21"/>
                <w:lang w:bidi="ar"/>
              </w:rPr>
              <w:t>；</w:t>
            </w:r>
          </w:p>
          <w:p>
            <w:pPr>
              <w:spacing w:line="440" w:lineRule="exact"/>
              <w:jc w:val="left"/>
              <w:rPr>
                <w:rFonts w:hint="eastAsia" w:ascii="宋体" w:hAnsi="宋体"/>
                <w:szCs w:val="21"/>
                <w:lang w:bidi="ar"/>
              </w:rPr>
            </w:pPr>
            <w:r>
              <w:rPr>
                <w:rFonts w:hint="eastAsia" w:ascii="宋体" w:hAnsi="宋体"/>
                <w:szCs w:val="21"/>
                <w:lang w:bidi="ar"/>
              </w:rPr>
              <w:t>（2）</w:t>
            </w:r>
            <w:r>
              <w:rPr>
                <w:rFonts w:ascii="宋体" w:hAnsi="宋体"/>
                <w:szCs w:val="21"/>
                <w:lang w:bidi="ar"/>
              </w:rPr>
              <w:t>三轴均采用高精度进口光栅尺，同时采用</w:t>
            </w:r>
            <w:r>
              <w:rPr>
                <w:rFonts w:hint="eastAsia" w:ascii="宋体" w:hAnsi="宋体"/>
                <w:szCs w:val="21"/>
                <w:lang w:bidi="ar"/>
              </w:rPr>
              <w:t>柔性镶嵌技术</w:t>
            </w:r>
            <w:r>
              <w:rPr>
                <w:rFonts w:ascii="宋体" w:hAnsi="宋体"/>
                <w:szCs w:val="21"/>
                <w:lang w:bidi="ar"/>
              </w:rPr>
              <w:t>，减少了光栅尺的变形</w:t>
            </w:r>
            <w:r>
              <w:rPr>
                <w:rFonts w:hint="eastAsia" w:ascii="宋体" w:hAnsi="宋体"/>
                <w:szCs w:val="21"/>
                <w:lang w:bidi="ar"/>
              </w:rPr>
              <w:t>；</w:t>
            </w:r>
          </w:p>
          <w:p>
            <w:pPr>
              <w:spacing w:line="440" w:lineRule="exact"/>
              <w:jc w:val="left"/>
              <w:rPr>
                <w:rFonts w:hint="eastAsia" w:ascii="宋体" w:hAnsi="宋体"/>
                <w:szCs w:val="21"/>
                <w:lang w:bidi="ar"/>
              </w:rPr>
            </w:pPr>
            <w:r>
              <w:rPr>
                <w:rFonts w:hint="eastAsia" w:ascii="宋体" w:hAnsi="宋体"/>
                <w:szCs w:val="21"/>
                <w:lang w:bidi="ar"/>
              </w:rPr>
              <w:t>（3）</w:t>
            </w:r>
            <w:r>
              <w:rPr>
                <w:rFonts w:ascii="宋体" w:hAnsi="宋体"/>
                <w:szCs w:val="21"/>
                <w:lang w:bidi="ar"/>
              </w:rPr>
              <w:t>X向采用精密三角梁专利技术，相比矩形梁和横梁，重心更低，质量刚性比最佳，运动更加可靠</w:t>
            </w:r>
            <w:r>
              <w:rPr>
                <w:rFonts w:hint="eastAsia" w:ascii="宋体" w:hAnsi="宋体"/>
                <w:szCs w:val="21"/>
                <w:lang w:bidi="ar"/>
              </w:rPr>
              <w:t>；</w:t>
            </w:r>
          </w:p>
          <w:p>
            <w:pPr>
              <w:spacing w:line="440" w:lineRule="exact"/>
              <w:jc w:val="left"/>
              <w:rPr>
                <w:rFonts w:hint="eastAsia" w:ascii="宋体" w:hAnsi="宋体"/>
                <w:szCs w:val="21"/>
                <w:lang w:bidi="ar"/>
              </w:rPr>
            </w:pPr>
            <w:r>
              <w:rPr>
                <w:rFonts w:hint="eastAsia" w:ascii="宋体" w:hAnsi="宋体"/>
                <w:szCs w:val="21"/>
                <w:lang w:bidi="ar"/>
              </w:rPr>
              <w:t>2.3工作台最大承重：≥500kg</w:t>
            </w:r>
          </w:p>
          <w:p>
            <w:pPr>
              <w:spacing w:line="440" w:lineRule="exact"/>
              <w:jc w:val="left"/>
              <w:rPr>
                <w:rFonts w:hint="eastAsia" w:ascii="宋体" w:hAnsi="宋体"/>
                <w:szCs w:val="21"/>
                <w:lang w:bidi="ar"/>
              </w:rPr>
            </w:pPr>
            <w:r>
              <w:rPr>
                <w:rFonts w:hint="eastAsia" w:ascii="宋体" w:hAnsi="宋体"/>
                <w:szCs w:val="21"/>
                <w:lang w:bidi="ar"/>
              </w:rPr>
              <w:t>2.4光栅反馈系统：分辨率＜0.1μm</w:t>
            </w:r>
          </w:p>
          <w:p>
            <w:pPr>
              <w:spacing w:line="440" w:lineRule="exact"/>
              <w:jc w:val="left"/>
              <w:rPr>
                <w:rFonts w:hint="eastAsia" w:ascii="宋体" w:hAnsi="宋体"/>
                <w:szCs w:val="21"/>
                <w:lang w:bidi="ar"/>
              </w:rPr>
            </w:pPr>
            <w:r>
              <w:rPr>
                <w:rFonts w:hint="eastAsia" w:ascii="宋体" w:hAnsi="宋体"/>
                <w:szCs w:val="21"/>
              </w:rPr>
              <w:t>★</w:t>
            </w:r>
            <w:r>
              <w:rPr>
                <w:rFonts w:hint="eastAsia" w:ascii="宋体" w:hAnsi="宋体"/>
                <w:szCs w:val="21"/>
                <w:lang w:bidi="ar"/>
              </w:rPr>
              <w:t>2.5测头系统 ：</w:t>
            </w:r>
          </w:p>
          <w:p>
            <w:pPr>
              <w:spacing w:line="440" w:lineRule="exact"/>
              <w:jc w:val="left"/>
              <w:rPr>
                <w:rFonts w:hint="eastAsia" w:ascii="宋体" w:hAnsi="宋体"/>
                <w:szCs w:val="21"/>
                <w:lang w:bidi="ar"/>
              </w:rPr>
            </w:pPr>
            <w:r>
              <w:rPr>
                <w:rFonts w:hint="eastAsia" w:ascii="宋体" w:hAnsi="宋体"/>
                <w:szCs w:val="21"/>
                <w:lang w:bidi="ar"/>
              </w:rPr>
              <w:t>（1）自动旋转测头座，具有防碰撞保护装置；</w:t>
            </w:r>
          </w:p>
          <w:p>
            <w:pPr>
              <w:spacing w:line="440" w:lineRule="exact"/>
              <w:jc w:val="left"/>
              <w:rPr>
                <w:rFonts w:hint="eastAsia" w:ascii="宋体" w:hAnsi="宋体"/>
                <w:szCs w:val="21"/>
                <w:lang w:bidi="ar"/>
              </w:rPr>
            </w:pPr>
            <w:r>
              <w:rPr>
                <w:rFonts w:hint="eastAsia" w:ascii="宋体" w:hAnsi="宋体"/>
                <w:szCs w:val="21"/>
                <w:lang w:bidi="ar"/>
              </w:rPr>
              <w:t>（2）绕A轴（水平轴）：范围≥0°～105°，最小步距≤7.5°</w:t>
            </w:r>
          </w:p>
          <w:p>
            <w:pPr>
              <w:spacing w:line="440" w:lineRule="exact"/>
              <w:jc w:val="left"/>
              <w:rPr>
                <w:rFonts w:hint="eastAsia" w:ascii="宋体" w:hAnsi="宋体"/>
                <w:szCs w:val="21"/>
                <w:lang w:bidi="ar"/>
              </w:rPr>
            </w:pPr>
            <w:r>
              <w:rPr>
                <w:rFonts w:hint="eastAsia" w:ascii="宋体" w:hAnsi="宋体"/>
                <w:szCs w:val="21"/>
                <w:lang w:bidi="ar"/>
              </w:rPr>
              <w:t>（3）绕B轴（铅垂轴）：范围≥±180° ，最小步距≤7.5°</w:t>
            </w:r>
          </w:p>
          <w:p>
            <w:pPr>
              <w:spacing w:line="440" w:lineRule="exact"/>
              <w:jc w:val="left"/>
              <w:rPr>
                <w:rFonts w:hint="eastAsia" w:ascii="宋体" w:hAnsi="宋体"/>
                <w:szCs w:val="21"/>
                <w:lang w:bidi="ar"/>
              </w:rPr>
            </w:pPr>
            <w:r>
              <w:rPr>
                <w:rFonts w:hint="eastAsia" w:ascii="宋体" w:hAnsi="宋体"/>
                <w:szCs w:val="21"/>
                <w:lang w:bidi="ar"/>
              </w:rPr>
              <w:t>（4）空间位置≥720个</w:t>
            </w:r>
          </w:p>
          <w:p>
            <w:pPr>
              <w:spacing w:line="440" w:lineRule="exact"/>
              <w:jc w:val="left"/>
              <w:rPr>
                <w:rFonts w:hint="eastAsia" w:ascii="宋体" w:hAnsi="宋体"/>
                <w:szCs w:val="21"/>
                <w:lang w:bidi="ar"/>
              </w:rPr>
            </w:pPr>
            <w:r>
              <w:rPr>
                <w:rFonts w:hint="eastAsia" w:ascii="宋体" w:hAnsi="宋体"/>
                <w:szCs w:val="21"/>
                <w:lang w:bidi="ar"/>
              </w:rPr>
              <w:t>（5）最大输出扭矩</w:t>
            </w:r>
            <w:r>
              <w:rPr>
                <w:rFonts w:hint="eastAsia" w:ascii="宋体" w:hAnsi="宋体"/>
                <w:szCs w:val="21"/>
                <w:lang w:bidi="ar"/>
              </w:rPr>
              <w:tab/>
            </w:r>
            <w:r>
              <w:rPr>
                <w:rFonts w:hint="eastAsia" w:ascii="宋体" w:hAnsi="宋体"/>
                <w:szCs w:val="21"/>
                <w:lang w:bidi="ar"/>
              </w:rPr>
              <w:t>≥0.45Nm</w:t>
            </w:r>
          </w:p>
          <w:p>
            <w:pPr>
              <w:spacing w:line="440" w:lineRule="exact"/>
              <w:jc w:val="left"/>
              <w:rPr>
                <w:rFonts w:hint="eastAsia" w:ascii="宋体" w:hAnsi="宋体"/>
                <w:szCs w:val="21"/>
                <w:lang w:bidi="ar"/>
              </w:rPr>
            </w:pPr>
            <w:r>
              <w:rPr>
                <w:rFonts w:hint="eastAsia" w:ascii="宋体" w:hAnsi="宋体"/>
                <w:szCs w:val="21"/>
                <w:lang w:bidi="ar"/>
              </w:rPr>
              <w:t>（6）允许最大加长杆长度≥</w:t>
            </w:r>
            <w:r>
              <w:rPr>
                <w:rFonts w:hint="eastAsia" w:ascii="宋体" w:hAnsi="宋体"/>
                <w:szCs w:val="21"/>
                <w:lang w:bidi="ar"/>
              </w:rPr>
              <w:tab/>
            </w:r>
            <w:r>
              <w:rPr>
                <w:rFonts w:hint="eastAsia" w:ascii="宋体" w:hAnsi="宋体"/>
                <w:szCs w:val="21"/>
                <w:lang w:bidi="ar"/>
              </w:rPr>
              <w:t>300 mm</w:t>
            </w:r>
          </w:p>
          <w:p>
            <w:pPr>
              <w:spacing w:line="440" w:lineRule="exact"/>
              <w:jc w:val="left"/>
              <w:rPr>
                <w:rFonts w:hint="eastAsia" w:ascii="宋体" w:hAnsi="宋体"/>
                <w:szCs w:val="21"/>
                <w:lang w:bidi="ar"/>
              </w:rPr>
            </w:pPr>
            <w:r>
              <w:rPr>
                <w:rFonts w:hint="eastAsia" w:ascii="宋体" w:hAnsi="宋体"/>
                <w:szCs w:val="21"/>
                <w:lang w:bidi="ar"/>
              </w:rPr>
              <w:t>（7）电子式触发测头：感测方向±X, ±Y, +Z</w:t>
            </w:r>
          </w:p>
          <w:p>
            <w:pPr>
              <w:spacing w:line="440" w:lineRule="exact"/>
              <w:jc w:val="left"/>
              <w:rPr>
                <w:rFonts w:hint="eastAsia" w:ascii="宋体" w:hAnsi="宋体"/>
                <w:szCs w:val="21"/>
                <w:lang w:bidi="ar"/>
              </w:rPr>
            </w:pPr>
            <w:r>
              <w:rPr>
                <w:rFonts w:hint="eastAsia" w:ascii="宋体" w:hAnsi="宋体"/>
                <w:szCs w:val="21"/>
                <w:lang w:bidi="ar"/>
              </w:rPr>
              <w:t xml:space="preserve">                     测量精度≤±0.4um</w:t>
            </w:r>
          </w:p>
          <w:p>
            <w:pPr>
              <w:spacing w:line="440" w:lineRule="exact"/>
              <w:jc w:val="left"/>
              <w:rPr>
                <w:rFonts w:hint="eastAsia" w:ascii="宋体" w:hAnsi="宋体"/>
                <w:szCs w:val="21"/>
                <w:lang w:bidi="ar"/>
              </w:rPr>
            </w:pPr>
            <w:r>
              <w:rPr>
                <w:rFonts w:hint="eastAsia" w:ascii="宋体" w:hAnsi="宋体"/>
                <w:szCs w:val="21"/>
                <w:lang w:bidi="ar"/>
              </w:rPr>
              <w:t>2.</w:t>
            </w:r>
            <w:r>
              <w:rPr>
                <w:rFonts w:hint="eastAsia" w:ascii="宋体" w:hAnsi="宋体"/>
                <w:szCs w:val="21"/>
                <w:lang w:val="en-US" w:eastAsia="zh-CN" w:bidi="ar"/>
              </w:rPr>
              <w:t>6</w:t>
            </w:r>
            <w:r>
              <w:rPr>
                <w:rFonts w:hint="eastAsia" w:ascii="宋体" w:hAnsi="宋体"/>
                <w:szCs w:val="21"/>
                <w:lang w:bidi="ar"/>
              </w:rPr>
              <w:t>精度误差：</w:t>
            </w:r>
          </w:p>
          <w:p>
            <w:pPr>
              <w:spacing w:line="440" w:lineRule="exact"/>
              <w:jc w:val="left"/>
              <w:rPr>
                <w:rFonts w:hint="eastAsia" w:ascii="宋体" w:hAnsi="宋体"/>
                <w:szCs w:val="21"/>
                <w:lang w:bidi="ar"/>
              </w:rPr>
            </w:pPr>
            <w:r>
              <w:rPr>
                <w:rFonts w:hint="eastAsia" w:ascii="宋体" w:hAnsi="宋体"/>
                <w:szCs w:val="21"/>
                <w:lang w:bidi="ar"/>
              </w:rPr>
              <w:t>（1）测量示值误差（MPEE）≤2.2μm+L/300mm   L单位为mm</w:t>
            </w:r>
          </w:p>
          <w:p>
            <w:pPr>
              <w:spacing w:line="440" w:lineRule="exact"/>
              <w:jc w:val="left"/>
              <w:rPr>
                <w:rFonts w:hint="eastAsia" w:ascii="宋体" w:hAnsi="宋体"/>
                <w:szCs w:val="21"/>
                <w:lang w:bidi="ar"/>
              </w:rPr>
            </w:pPr>
            <w:r>
              <w:rPr>
                <w:rFonts w:hint="eastAsia" w:ascii="宋体" w:hAnsi="宋体"/>
                <w:szCs w:val="21"/>
                <w:lang w:bidi="ar"/>
              </w:rPr>
              <w:t>2.</w:t>
            </w:r>
            <w:r>
              <w:rPr>
                <w:rFonts w:hint="eastAsia" w:ascii="宋体" w:hAnsi="宋体"/>
                <w:szCs w:val="21"/>
                <w:lang w:val="en-US" w:eastAsia="zh-CN" w:bidi="ar"/>
              </w:rPr>
              <w:t>7</w:t>
            </w:r>
            <w:r>
              <w:rPr>
                <w:rFonts w:hint="eastAsia" w:ascii="宋体" w:hAnsi="宋体"/>
                <w:szCs w:val="21"/>
                <w:lang w:bidi="ar"/>
              </w:rPr>
              <w:t>测量软件 1套：</w:t>
            </w:r>
          </w:p>
          <w:p>
            <w:pPr>
              <w:tabs>
                <w:tab w:val="left" w:pos="4750"/>
              </w:tabs>
              <w:spacing w:line="360" w:lineRule="auto"/>
              <w:rPr>
                <w:rFonts w:ascii="宋体" w:hAnsi="宋体"/>
                <w:szCs w:val="21"/>
              </w:rPr>
            </w:pPr>
            <w:r>
              <w:rPr>
                <w:rFonts w:hint="eastAsia" w:ascii="宋体" w:hAnsi="宋体"/>
                <w:szCs w:val="21"/>
              </w:rPr>
              <w:t>（1）软件</w:t>
            </w:r>
            <w:r>
              <w:rPr>
                <w:rFonts w:ascii="宋体" w:hAnsi="宋体"/>
                <w:szCs w:val="21"/>
              </w:rPr>
              <w:t>图形区、数据区、操作区域实时关联，简单的点击即可识别</w:t>
            </w:r>
            <w:r>
              <w:rPr>
                <w:rFonts w:hint="eastAsia" w:ascii="宋体" w:hAnsi="宋体"/>
                <w:szCs w:val="21"/>
              </w:rPr>
              <w:t>CAD上所有元素、并自动完成工件的检测程序；</w:t>
            </w:r>
          </w:p>
          <w:p>
            <w:pPr>
              <w:tabs>
                <w:tab w:val="left" w:pos="4750"/>
              </w:tabs>
              <w:spacing w:line="360" w:lineRule="auto"/>
              <w:rPr>
                <w:rFonts w:ascii="宋体" w:hAnsi="宋体"/>
                <w:szCs w:val="21"/>
              </w:rPr>
            </w:pPr>
            <w:r>
              <w:rPr>
                <w:rFonts w:hint="eastAsia" w:ascii="宋体" w:hAnsi="宋体"/>
                <w:szCs w:val="21"/>
              </w:rPr>
              <w:t>（2）</w:t>
            </w:r>
            <w:r>
              <w:rPr>
                <w:rFonts w:ascii="宋体" w:hAnsi="宋体"/>
                <w:szCs w:val="21"/>
              </w:rPr>
              <w:t>“拖放式”操作，最大程度地简化了操作流程，</w:t>
            </w:r>
            <w:r>
              <w:rPr>
                <w:rFonts w:hint="eastAsia" w:ascii="宋体" w:hAnsi="宋体"/>
                <w:szCs w:val="21"/>
              </w:rPr>
              <w:t>直观简洁的用户界面，操作人性化；（3）独有的快捷面板工具，快速创建坐标系、构造、公差计算等功能；</w:t>
            </w:r>
          </w:p>
          <w:p>
            <w:pPr>
              <w:tabs>
                <w:tab w:val="left" w:pos="4750"/>
              </w:tabs>
              <w:spacing w:line="360" w:lineRule="auto"/>
              <w:rPr>
                <w:rFonts w:ascii="宋体" w:hAnsi="宋体"/>
                <w:szCs w:val="21"/>
              </w:rPr>
            </w:pPr>
            <w:r>
              <w:rPr>
                <w:rFonts w:hint="eastAsia" w:ascii="宋体" w:hAnsi="宋体"/>
                <w:szCs w:val="21"/>
              </w:rPr>
              <w:t>（4）100％符合DMIS、符合ISO 22093：2003标准、符合I++标准、PTB认证，</w:t>
            </w:r>
            <w:r>
              <w:rPr>
                <w:rFonts w:ascii="宋体" w:hAnsi="宋体"/>
                <w:szCs w:val="21"/>
              </w:rPr>
              <w:t>DMIS</w:t>
            </w:r>
            <w:r>
              <w:rPr>
                <w:rFonts w:hint="eastAsia" w:ascii="宋体" w:hAnsi="宋体"/>
                <w:szCs w:val="21"/>
              </w:rPr>
              <w:t>5.0内核，无需使用</w:t>
            </w:r>
            <w:r>
              <w:rPr>
                <w:rFonts w:ascii="宋体" w:hAnsi="宋体"/>
                <w:szCs w:val="21"/>
              </w:rPr>
              <w:t>DMIS转换工具，强大的DMIS自学习程序功能，DMIS格式导入</w:t>
            </w:r>
            <w:r>
              <w:rPr>
                <w:rFonts w:hint="eastAsia" w:ascii="宋体" w:hAnsi="宋体"/>
                <w:szCs w:val="21"/>
              </w:rPr>
              <w:t>/DMO导出；</w:t>
            </w:r>
          </w:p>
          <w:p>
            <w:pPr>
              <w:tabs>
                <w:tab w:val="left" w:pos="4750"/>
              </w:tabs>
              <w:spacing w:line="360" w:lineRule="auto"/>
              <w:rPr>
                <w:rFonts w:ascii="宋体" w:hAnsi="宋体"/>
                <w:szCs w:val="21"/>
              </w:rPr>
            </w:pPr>
            <w:r>
              <w:rPr>
                <w:rFonts w:hint="eastAsia" w:ascii="宋体" w:hAnsi="宋体"/>
                <w:szCs w:val="21"/>
              </w:rPr>
              <w:t>（5）基于CAD图形对象的快速编程，支持脱机和联机两编程模式，</w:t>
            </w:r>
            <w:r>
              <w:rPr>
                <w:rFonts w:ascii="宋体" w:hAnsi="宋体"/>
                <w:szCs w:val="21"/>
              </w:rPr>
              <w:t>DMIS程序中英文显示，内嵌DMIS中英文语句翻译工具</w:t>
            </w:r>
            <w:r>
              <w:rPr>
                <w:rFonts w:hint="eastAsia" w:ascii="宋体" w:hAnsi="宋体"/>
                <w:szCs w:val="21"/>
              </w:rPr>
              <w:t>；</w:t>
            </w:r>
          </w:p>
          <w:p>
            <w:pPr>
              <w:tabs>
                <w:tab w:val="left" w:pos="4750"/>
              </w:tabs>
              <w:spacing w:line="360" w:lineRule="auto"/>
              <w:rPr>
                <w:rFonts w:ascii="宋体" w:hAnsi="宋体"/>
                <w:szCs w:val="21"/>
              </w:rPr>
            </w:pPr>
            <w:r>
              <w:rPr>
                <w:rFonts w:hint="eastAsia" w:ascii="宋体" w:hAnsi="宋体"/>
                <w:szCs w:val="21"/>
              </w:rPr>
              <w:t>（6）具有CAD原始颜色及图层读取、编辑，CAD理论元素自动识取，自动找到CAD上理论元素，与理论元素自动实时比对分析，快速CAD栅格点测量、CAD快速镜像/阵列、CAD视图等功能；</w:t>
            </w:r>
          </w:p>
          <w:p>
            <w:pPr>
              <w:tabs>
                <w:tab w:val="left" w:pos="4750"/>
              </w:tabs>
              <w:spacing w:line="360" w:lineRule="auto"/>
              <w:rPr>
                <w:rFonts w:ascii="宋体" w:hAnsi="宋体"/>
                <w:szCs w:val="21"/>
              </w:rPr>
            </w:pPr>
            <w:r>
              <w:rPr>
                <w:rFonts w:hint="eastAsia" w:ascii="宋体" w:hAnsi="宋体"/>
                <w:szCs w:val="21"/>
              </w:rPr>
              <w:t>（7）具有</w:t>
            </w:r>
            <w:r>
              <w:rPr>
                <w:rFonts w:ascii="宋体" w:hAnsi="宋体"/>
                <w:szCs w:val="21"/>
              </w:rPr>
              <w:t>防碰撞检测、检测路径、实时仿真</w:t>
            </w:r>
            <w:r>
              <w:rPr>
                <w:rFonts w:hint="eastAsia" w:ascii="宋体" w:hAnsi="宋体"/>
                <w:szCs w:val="21"/>
              </w:rPr>
              <w:t>功能</w:t>
            </w:r>
            <w:r>
              <w:rPr>
                <w:rFonts w:ascii="宋体" w:hAnsi="宋体"/>
                <w:szCs w:val="21"/>
              </w:rPr>
              <w:t>；自动根据测点及位置判断被测元素类型</w:t>
            </w:r>
            <w:r>
              <w:rPr>
                <w:rFonts w:hint="eastAsia" w:ascii="宋体" w:hAnsi="宋体"/>
                <w:szCs w:val="21"/>
              </w:rPr>
              <w:t>，</w:t>
            </w:r>
            <w:r>
              <w:rPr>
                <w:rFonts w:ascii="宋体" w:hAnsi="宋体"/>
                <w:szCs w:val="21"/>
              </w:rPr>
              <w:t>自动创建最优的检测路径</w:t>
            </w:r>
            <w:r>
              <w:rPr>
                <w:rFonts w:hint="eastAsia" w:ascii="宋体" w:hAnsi="宋体"/>
                <w:szCs w:val="21"/>
              </w:rPr>
              <w:t>进行智能测量</w:t>
            </w:r>
            <w:r>
              <w:rPr>
                <w:rFonts w:ascii="宋体" w:hAnsi="宋体"/>
                <w:szCs w:val="21"/>
              </w:rPr>
              <w:t>；依赖性检测：自动判断当前状态下调用坐标系和探头是否正确；</w:t>
            </w:r>
          </w:p>
          <w:p>
            <w:pPr>
              <w:tabs>
                <w:tab w:val="left" w:pos="4750"/>
              </w:tabs>
              <w:spacing w:line="360" w:lineRule="auto"/>
              <w:rPr>
                <w:rFonts w:ascii="宋体" w:hAnsi="宋体"/>
                <w:szCs w:val="21"/>
              </w:rPr>
            </w:pPr>
            <w:r>
              <w:rPr>
                <w:rFonts w:ascii="宋体" w:hAnsi="宋体"/>
                <w:szCs w:val="21"/>
              </w:rPr>
              <w:t>（</w:t>
            </w:r>
            <w:r>
              <w:rPr>
                <w:rFonts w:hint="eastAsia" w:ascii="宋体" w:hAnsi="宋体"/>
                <w:szCs w:val="21"/>
              </w:rPr>
              <w:t>8</w:t>
            </w:r>
            <w:r>
              <w:rPr>
                <w:rFonts w:ascii="宋体" w:hAnsi="宋体"/>
                <w:szCs w:val="21"/>
              </w:rPr>
              <w:t>）支持</w:t>
            </w:r>
            <w:r>
              <w:rPr>
                <w:rFonts w:hint="eastAsia" w:ascii="宋体" w:hAnsi="宋体"/>
                <w:szCs w:val="21"/>
              </w:rPr>
              <w:t>T</w:t>
            </w:r>
            <w:r>
              <w:rPr>
                <w:rFonts w:ascii="宋体" w:hAnsi="宋体"/>
                <w:szCs w:val="21"/>
              </w:rPr>
              <w:t>ESA</w:t>
            </w:r>
            <w:r>
              <w:rPr>
                <w:rFonts w:hint="eastAsia" w:ascii="宋体" w:hAnsi="宋体"/>
                <w:szCs w:val="21"/>
              </w:rPr>
              <w:t>和</w:t>
            </w:r>
            <w:r>
              <w:rPr>
                <w:rFonts w:ascii="宋体" w:hAnsi="宋体"/>
                <w:szCs w:val="21"/>
              </w:rPr>
              <w:t>R</w:t>
            </w:r>
            <w:r>
              <w:rPr>
                <w:rFonts w:hint="eastAsia" w:ascii="宋体" w:hAnsi="宋体"/>
                <w:szCs w:val="21"/>
              </w:rPr>
              <w:t>enishaw的触发测头和连续扫描探头；支持WPC触发式连续扫描/TP-SCAN；支持最新五轴联动探头PH20，检测效率比普通触发探头高3倍；支持世界最先进的高速五轴联动扫描探头REVO；滤波功能：过滤扫描过程中的毛刺点和干扰点；支持非接触式线激光扫描探头；支持T</w:t>
            </w:r>
            <w:r>
              <w:rPr>
                <w:rFonts w:ascii="宋体" w:hAnsi="宋体"/>
                <w:szCs w:val="21"/>
              </w:rPr>
              <w:t>ESA</w:t>
            </w:r>
            <w:r>
              <w:rPr>
                <w:rFonts w:hint="eastAsia" w:ascii="宋体" w:hAnsi="宋体"/>
                <w:szCs w:val="21"/>
              </w:rPr>
              <w:t>和Renishaw探头更换架；</w:t>
            </w:r>
          </w:p>
          <w:p>
            <w:pPr>
              <w:tabs>
                <w:tab w:val="left" w:pos="4750"/>
              </w:tabs>
              <w:spacing w:line="360" w:lineRule="auto"/>
              <w:rPr>
                <w:rFonts w:ascii="宋体" w:hAnsi="宋体"/>
                <w:szCs w:val="21"/>
              </w:rPr>
            </w:pPr>
            <w:r>
              <w:rPr>
                <w:rFonts w:hint="eastAsia" w:ascii="宋体" w:hAnsi="宋体"/>
                <w:szCs w:val="21"/>
              </w:rPr>
              <w:t>（9）支持各种复杂工件的坐标系找正：快速3-2-1找正、快速CAD对齐工件、CAD迭代对齐，支持自由纯曲面类工件的找正等；</w:t>
            </w:r>
            <w:r>
              <w:rPr>
                <w:rFonts w:ascii="宋体" w:hAnsi="宋体"/>
                <w:szCs w:val="21"/>
              </w:rPr>
              <w:t xml:space="preserve"> </w:t>
            </w:r>
          </w:p>
          <w:p>
            <w:pPr>
              <w:tabs>
                <w:tab w:val="left" w:pos="4750"/>
              </w:tabs>
              <w:spacing w:line="360" w:lineRule="auto"/>
              <w:rPr>
                <w:rFonts w:ascii="宋体" w:hAnsi="宋体"/>
                <w:szCs w:val="21"/>
              </w:rPr>
            </w:pPr>
            <w:r>
              <w:rPr>
                <w:rFonts w:ascii="宋体" w:hAnsi="宋体"/>
                <w:szCs w:val="21"/>
              </w:rPr>
              <w:t>（</w:t>
            </w:r>
            <w:r>
              <w:rPr>
                <w:rFonts w:hint="eastAsia" w:ascii="宋体" w:hAnsi="宋体"/>
                <w:szCs w:val="21"/>
              </w:rPr>
              <w:t>10</w:t>
            </w:r>
            <w:r>
              <w:rPr>
                <w:rFonts w:ascii="宋体" w:hAnsi="宋体"/>
                <w:szCs w:val="21"/>
              </w:rPr>
              <w:t>）满足各种构造需求</w:t>
            </w:r>
            <w:r>
              <w:rPr>
                <w:rFonts w:hint="eastAsia" w:ascii="宋体" w:hAnsi="宋体"/>
                <w:szCs w:val="21"/>
              </w:rPr>
              <w:t>；CAD及几何元素</w:t>
            </w:r>
            <w:r>
              <w:rPr>
                <w:rFonts w:ascii="宋体" w:hAnsi="宋体"/>
                <w:szCs w:val="21"/>
              </w:rPr>
              <w:t>像镜</w:t>
            </w:r>
            <w:r>
              <w:rPr>
                <w:rFonts w:hint="eastAsia" w:ascii="宋体" w:hAnsi="宋体"/>
                <w:szCs w:val="21"/>
              </w:rPr>
              <w:t>、智能快速拟合元素、快速构建计算极限值、元素拷贝、工件偏移、材料补偿等；</w:t>
            </w:r>
          </w:p>
          <w:p>
            <w:pPr>
              <w:tabs>
                <w:tab w:val="left" w:pos="4750"/>
              </w:tabs>
              <w:spacing w:line="360" w:lineRule="auto"/>
              <w:rPr>
                <w:rFonts w:ascii="宋体" w:hAnsi="宋体"/>
                <w:szCs w:val="21"/>
              </w:rPr>
            </w:pPr>
            <w:r>
              <w:rPr>
                <w:rFonts w:hint="eastAsia" w:ascii="宋体" w:hAnsi="宋体"/>
                <w:szCs w:val="21"/>
              </w:rPr>
              <w:t>（11）符合多种标准GB、ISO、Y14.5、ANSI、DIN、AGMA的形位公差评价，支持最大实体MMC、最小实体LMC、RFS，快速计算单个元素的多种公差、同类型公差快速拷贝计算。</w:t>
            </w:r>
          </w:p>
          <w:p>
            <w:pPr>
              <w:tabs>
                <w:tab w:val="left" w:pos="4750"/>
              </w:tabs>
              <w:spacing w:line="360" w:lineRule="auto"/>
              <w:rPr>
                <w:rFonts w:ascii="宋体" w:hAnsi="宋体"/>
                <w:szCs w:val="21"/>
              </w:rPr>
            </w:pPr>
            <w:r>
              <w:rPr>
                <w:rFonts w:ascii="宋体" w:hAnsi="宋体"/>
                <w:szCs w:val="21"/>
              </w:rPr>
              <w:t>（</w:t>
            </w:r>
            <w:r>
              <w:rPr>
                <w:rFonts w:hint="eastAsia" w:ascii="宋体" w:hAnsi="宋体"/>
                <w:szCs w:val="21"/>
              </w:rPr>
              <w:t>12</w:t>
            </w:r>
            <w:r>
              <w:rPr>
                <w:rFonts w:ascii="宋体" w:hAnsi="宋体"/>
                <w:szCs w:val="21"/>
              </w:rPr>
              <w:t>）支持</w:t>
            </w:r>
            <w:r>
              <w:rPr>
                <w:rFonts w:hint="eastAsia" w:ascii="宋体" w:hAnsi="宋体"/>
                <w:szCs w:val="21"/>
              </w:rPr>
              <w:t>IGES\STEP\DXF\STL\XYZ，支持输出Q-DAS、DML等数据格式，支持CATIA、UG、PRO-E、SolidWorks、ParaSolid直读接口；</w:t>
            </w:r>
          </w:p>
          <w:p>
            <w:pPr>
              <w:tabs>
                <w:tab w:val="left" w:pos="4750"/>
              </w:tabs>
              <w:spacing w:line="360" w:lineRule="auto"/>
              <w:rPr>
                <w:rFonts w:ascii="宋体" w:hAnsi="宋体"/>
                <w:szCs w:val="21"/>
              </w:rPr>
            </w:pPr>
            <w:r>
              <w:rPr>
                <w:rFonts w:ascii="宋体" w:hAnsi="宋体"/>
                <w:szCs w:val="21"/>
              </w:rPr>
              <w:t>（</w:t>
            </w:r>
            <w:r>
              <w:rPr>
                <w:rFonts w:hint="eastAsia" w:ascii="宋体" w:hAnsi="宋体"/>
                <w:szCs w:val="21"/>
              </w:rPr>
              <w:t>13</w:t>
            </w:r>
            <w:r>
              <w:rPr>
                <w:rFonts w:ascii="宋体" w:hAnsi="宋体"/>
                <w:szCs w:val="21"/>
              </w:rPr>
              <w:t>）传统的文字输出报告；图文并茂的输出，</w:t>
            </w:r>
            <w:r>
              <w:rPr>
                <w:rFonts w:hint="eastAsia" w:ascii="宋体" w:hAnsi="宋体"/>
                <w:szCs w:val="21"/>
              </w:rPr>
              <w:t>SPC数据统计分析报告，各自FORM误差报告图，HTML、EXCEL、PDF、OUT、TXT等输出；用户自定义输出模板导入、编辑、存档；</w:t>
            </w:r>
          </w:p>
          <w:p>
            <w:pPr>
              <w:spacing w:line="360" w:lineRule="auto"/>
              <w:rPr>
                <w:rFonts w:ascii="宋体" w:hAnsi="宋体"/>
                <w:bCs/>
                <w:szCs w:val="21"/>
                <w:highlight w:val="yellow"/>
              </w:rPr>
            </w:pPr>
            <w:r>
              <w:rPr>
                <w:rFonts w:hint="eastAsia" w:ascii="宋体" w:hAnsi="宋体"/>
                <w:szCs w:val="21"/>
              </w:rPr>
              <w:t>★（14）随机免费开通CAD直读模块、SPC测量统计分析、叶片测量、齿轮测量、凸轮测量、管道测量、键槽测量等模块，实现专用模块的功能操作</w:t>
            </w:r>
            <w:r>
              <w:rPr>
                <w:rFonts w:hint="eastAsia" w:ascii="宋体" w:hAnsi="宋体"/>
                <w:b/>
                <w:bCs/>
                <w:szCs w:val="21"/>
                <w:lang w:bidi="ar"/>
              </w:rPr>
              <w:t>（投标文件中需提交制造商承诺函</w:t>
            </w:r>
            <w:r>
              <w:rPr>
                <w:rFonts w:hint="eastAsia" w:ascii="宋体" w:hAnsi="宋体"/>
                <w:b/>
                <w:bCs/>
                <w:szCs w:val="21"/>
                <w:lang w:val="en-US" w:eastAsia="zh-CN" w:bidi="ar"/>
              </w:rPr>
              <w:t>并加盖公章）</w:t>
            </w:r>
            <w:r>
              <w:rPr>
                <w:rFonts w:hint="eastAsia" w:ascii="宋体" w:hAnsi="宋体"/>
                <w:bCs/>
                <w:szCs w:val="21"/>
              </w:rPr>
              <w:t>；</w:t>
            </w:r>
          </w:p>
          <w:p>
            <w:pPr>
              <w:spacing w:line="440" w:lineRule="exact"/>
              <w:jc w:val="left"/>
              <w:rPr>
                <w:rFonts w:hint="eastAsia" w:ascii="宋体" w:hAnsi="宋体"/>
                <w:szCs w:val="21"/>
                <w:lang w:bidi="ar"/>
              </w:rPr>
            </w:pPr>
            <w:r>
              <w:rPr>
                <w:rFonts w:hint="eastAsia" w:ascii="宋体" w:hAnsi="宋体"/>
                <w:szCs w:val="21"/>
              </w:rPr>
              <w:t>★</w:t>
            </w:r>
            <w:r>
              <w:rPr>
                <w:rFonts w:hint="eastAsia" w:ascii="宋体" w:hAnsi="宋体"/>
                <w:szCs w:val="21"/>
                <w:lang w:bidi="ar"/>
              </w:rPr>
              <w:t>（15） 软件升级：提供测量软件终身免费升级服务</w:t>
            </w:r>
            <w:r>
              <w:rPr>
                <w:rFonts w:hint="eastAsia" w:ascii="宋体" w:hAnsi="宋体"/>
                <w:b/>
                <w:bCs/>
                <w:szCs w:val="21"/>
                <w:lang w:bidi="ar"/>
              </w:rPr>
              <w:t>（投标文件中需提交制造商承诺函</w:t>
            </w:r>
            <w:r>
              <w:rPr>
                <w:rFonts w:hint="eastAsia" w:ascii="宋体" w:hAnsi="宋体"/>
                <w:b/>
                <w:bCs/>
                <w:szCs w:val="21"/>
                <w:lang w:val="en-US" w:eastAsia="zh-CN" w:bidi="ar"/>
              </w:rPr>
              <w:t>并加盖公章）</w:t>
            </w:r>
            <w:r>
              <w:rPr>
                <w:rFonts w:hint="eastAsia" w:ascii="宋体" w:hAnsi="宋体"/>
                <w:szCs w:val="21"/>
                <w:lang w:bidi="ar"/>
              </w:rPr>
              <w:t>。</w:t>
            </w:r>
          </w:p>
          <w:p>
            <w:pPr>
              <w:spacing w:line="440" w:lineRule="exact"/>
              <w:jc w:val="left"/>
              <w:rPr>
                <w:rFonts w:ascii="宋体" w:hAnsi="宋体"/>
                <w:szCs w:val="21"/>
                <w:lang w:bidi="ar"/>
              </w:rPr>
            </w:pPr>
            <w:r>
              <w:rPr>
                <w:rFonts w:ascii="宋体" w:hAnsi="宋体"/>
                <w:szCs w:val="21"/>
                <w:lang w:bidi="ar"/>
              </w:rPr>
              <w:t>2.</w:t>
            </w:r>
            <w:r>
              <w:rPr>
                <w:rFonts w:hint="eastAsia" w:ascii="宋体" w:hAnsi="宋体"/>
                <w:szCs w:val="21"/>
                <w:lang w:val="en-US" w:eastAsia="zh-CN" w:bidi="ar"/>
              </w:rPr>
              <w:t>8</w:t>
            </w:r>
            <w:r>
              <w:rPr>
                <w:rFonts w:ascii="宋体" w:hAnsi="宋体"/>
                <w:szCs w:val="21"/>
                <w:lang w:bidi="ar"/>
              </w:rPr>
              <w:t xml:space="preserve"> </w:t>
            </w:r>
            <w:r>
              <w:rPr>
                <w:rFonts w:hint="eastAsia" w:ascii="宋体" w:hAnsi="宋体"/>
                <w:szCs w:val="21"/>
                <w:lang w:bidi="ar"/>
              </w:rPr>
              <w:t>《三坐标检测技术》</w:t>
            </w:r>
            <w:r>
              <w:rPr>
                <w:rFonts w:ascii="宋体" w:hAnsi="宋体"/>
                <w:szCs w:val="21"/>
                <w:lang w:bidi="ar"/>
              </w:rPr>
              <w:t>教学资源1批</w:t>
            </w:r>
          </w:p>
          <w:p>
            <w:pPr>
              <w:spacing w:line="440" w:lineRule="exact"/>
              <w:jc w:val="left"/>
              <w:rPr>
                <w:rFonts w:ascii="宋体" w:hAnsi="宋体"/>
                <w:szCs w:val="21"/>
                <w:lang w:bidi="ar"/>
              </w:rPr>
            </w:pPr>
            <w:r>
              <w:rPr>
                <w:rFonts w:ascii="宋体" w:hAnsi="宋体"/>
                <w:szCs w:val="21"/>
                <w:lang w:bidi="ar"/>
              </w:rPr>
              <w:t>教学资源内容包括校本教材、配套教学演示文稿（PPT）、教学综合案例、动画和视频、微课、试题库等；</w:t>
            </w:r>
          </w:p>
          <w:p>
            <w:pPr>
              <w:spacing w:line="440" w:lineRule="exact"/>
              <w:jc w:val="left"/>
              <w:rPr>
                <w:rFonts w:ascii="宋体" w:hAnsi="宋体"/>
                <w:szCs w:val="21"/>
                <w:lang w:bidi="ar"/>
              </w:rPr>
            </w:pPr>
            <w:r>
              <w:rPr>
                <w:rFonts w:ascii="宋体" w:hAnsi="宋体"/>
                <w:szCs w:val="21"/>
                <w:lang w:bidi="ar"/>
              </w:rPr>
              <w:t>2.9.1教学演示文稿（PPT）数量要求≥</w:t>
            </w:r>
            <w:r>
              <w:rPr>
                <w:rFonts w:hint="eastAsia" w:ascii="宋体" w:hAnsi="宋体"/>
                <w:szCs w:val="21"/>
                <w:lang w:bidi="ar"/>
              </w:rPr>
              <w:t>400</w:t>
            </w:r>
            <w:r>
              <w:rPr>
                <w:rFonts w:ascii="宋体" w:hAnsi="宋体"/>
                <w:szCs w:val="21"/>
                <w:lang w:bidi="ar"/>
              </w:rPr>
              <w:t>页；</w:t>
            </w:r>
          </w:p>
          <w:p>
            <w:pPr>
              <w:spacing w:line="440" w:lineRule="exact"/>
              <w:jc w:val="left"/>
              <w:rPr>
                <w:rFonts w:ascii="宋体" w:hAnsi="宋体"/>
                <w:szCs w:val="21"/>
                <w:lang w:bidi="ar"/>
              </w:rPr>
            </w:pPr>
            <w:r>
              <w:rPr>
                <w:rFonts w:ascii="宋体" w:hAnsi="宋体"/>
                <w:szCs w:val="21"/>
                <w:lang w:bidi="ar"/>
              </w:rPr>
              <w:t>2.9.2教学演示文稿（PPT）内容要求，包括但不限于：</w:t>
            </w:r>
          </w:p>
          <w:p>
            <w:pPr>
              <w:spacing w:line="440" w:lineRule="exact"/>
              <w:jc w:val="left"/>
              <w:rPr>
                <w:rFonts w:ascii="宋体" w:hAnsi="宋体"/>
                <w:szCs w:val="21"/>
                <w:lang w:bidi="ar"/>
              </w:rPr>
            </w:pPr>
            <w:r>
              <w:rPr>
                <w:rFonts w:ascii="宋体" w:hAnsi="宋体"/>
                <w:szCs w:val="21"/>
                <w:lang w:bidi="ar"/>
              </w:rPr>
              <w:t>（1）包括基础零件、轴类零件、复合多轴零件测量等：含零件测量分析、测头配置及校验、零件检测准备工作、建立零件坐标系</w:t>
            </w:r>
            <w:r>
              <w:rPr>
                <w:rFonts w:hint="eastAsia" w:ascii="宋体" w:hAnsi="宋体"/>
                <w:szCs w:val="21"/>
                <w:lang w:bidi="ar"/>
              </w:rPr>
              <w:t>、</w:t>
            </w:r>
            <w:r>
              <w:rPr>
                <w:rFonts w:ascii="宋体" w:hAnsi="宋体"/>
                <w:szCs w:val="21"/>
                <w:lang w:bidi="ar"/>
              </w:rPr>
              <w:t>元素测量</w:t>
            </w:r>
            <w:r>
              <w:rPr>
                <w:rFonts w:hint="eastAsia" w:ascii="宋体" w:hAnsi="宋体"/>
                <w:szCs w:val="21"/>
                <w:lang w:bidi="ar"/>
              </w:rPr>
              <w:t>、</w:t>
            </w:r>
            <w:r>
              <w:rPr>
                <w:rFonts w:ascii="宋体" w:hAnsi="宋体"/>
                <w:szCs w:val="21"/>
                <w:lang w:bidi="ar"/>
              </w:rPr>
              <w:t>元素构造</w:t>
            </w:r>
            <w:r>
              <w:rPr>
                <w:rFonts w:hint="eastAsia" w:ascii="宋体" w:hAnsi="宋体"/>
                <w:szCs w:val="21"/>
                <w:lang w:bidi="ar"/>
              </w:rPr>
              <w:t>、</w:t>
            </w:r>
            <w:r>
              <w:rPr>
                <w:rFonts w:ascii="宋体" w:hAnsi="宋体"/>
                <w:szCs w:val="21"/>
                <w:lang w:bidi="ar"/>
              </w:rPr>
              <w:t>公差评价</w:t>
            </w:r>
            <w:r>
              <w:rPr>
                <w:rFonts w:hint="eastAsia" w:ascii="宋体" w:hAnsi="宋体"/>
                <w:szCs w:val="21"/>
                <w:lang w:bidi="ar"/>
              </w:rPr>
              <w:t>、</w:t>
            </w:r>
            <w:r>
              <w:rPr>
                <w:rFonts w:ascii="宋体" w:hAnsi="宋体"/>
                <w:szCs w:val="21"/>
                <w:lang w:bidi="ar"/>
              </w:rPr>
              <w:t>检测报告输出；</w:t>
            </w:r>
          </w:p>
          <w:p>
            <w:pPr>
              <w:spacing w:line="440" w:lineRule="exact"/>
              <w:jc w:val="left"/>
              <w:rPr>
                <w:rFonts w:ascii="宋体" w:hAnsi="宋体"/>
                <w:szCs w:val="21"/>
                <w:lang w:bidi="ar"/>
              </w:rPr>
            </w:pPr>
            <w:r>
              <w:rPr>
                <w:rFonts w:ascii="宋体" w:hAnsi="宋体"/>
                <w:szCs w:val="21"/>
                <w:lang w:bidi="ar"/>
              </w:rPr>
              <w:t>（</w:t>
            </w:r>
            <w:r>
              <w:rPr>
                <w:rFonts w:hint="eastAsia" w:ascii="宋体" w:hAnsi="宋体"/>
                <w:szCs w:val="21"/>
                <w:lang w:bidi="ar"/>
              </w:rPr>
              <w:t>2</w:t>
            </w:r>
            <w:r>
              <w:rPr>
                <w:rFonts w:ascii="宋体" w:hAnsi="宋体"/>
                <w:szCs w:val="21"/>
                <w:lang w:bidi="ar"/>
              </w:rPr>
              <w:t>）包括发动机缸体检测、</w:t>
            </w:r>
            <w:r>
              <w:rPr>
                <w:rFonts w:hint="eastAsia" w:ascii="宋体" w:hAnsi="宋体"/>
                <w:szCs w:val="21"/>
                <w:lang w:bidi="ar"/>
              </w:rPr>
              <w:t>汽车气缸模具检测、航空发动机叶片检测内容</w:t>
            </w:r>
            <w:r>
              <w:rPr>
                <w:rFonts w:ascii="宋体" w:hAnsi="宋体"/>
                <w:szCs w:val="21"/>
                <w:lang w:bidi="ar"/>
              </w:rPr>
              <w:t>：均含测量任务分析、提供CAD数模的测量方法</w:t>
            </w:r>
            <w:r>
              <w:rPr>
                <w:rFonts w:hint="eastAsia" w:ascii="宋体" w:hAnsi="宋体"/>
                <w:szCs w:val="21"/>
                <w:lang w:bidi="ar"/>
              </w:rPr>
              <w:t>（</w:t>
            </w:r>
            <w:r>
              <w:rPr>
                <w:rFonts w:ascii="宋体" w:hAnsi="宋体"/>
                <w:szCs w:val="21"/>
                <w:lang w:bidi="ar"/>
              </w:rPr>
              <w:t>测头及测头角度的构建和标定</w:t>
            </w:r>
            <w:r>
              <w:rPr>
                <w:rFonts w:hint="eastAsia" w:ascii="宋体" w:hAnsi="宋体"/>
                <w:szCs w:val="21"/>
                <w:lang w:bidi="ar"/>
              </w:rPr>
              <w:t>、</w:t>
            </w:r>
            <w:r>
              <w:rPr>
                <w:rFonts w:ascii="宋体" w:hAnsi="宋体"/>
                <w:szCs w:val="21"/>
                <w:lang w:bidi="ar"/>
              </w:rPr>
              <w:t>建立零件坐标系实现数模对齐</w:t>
            </w:r>
            <w:r>
              <w:rPr>
                <w:rFonts w:hint="eastAsia" w:ascii="宋体" w:hAnsi="宋体"/>
                <w:szCs w:val="21"/>
                <w:lang w:bidi="ar"/>
              </w:rPr>
              <w:t>、</w:t>
            </w:r>
            <w:r>
              <w:rPr>
                <w:rFonts w:ascii="宋体" w:hAnsi="宋体"/>
                <w:szCs w:val="21"/>
                <w:lang w:bidi="ar"/>
              </w:rPr>
              <w:t>编制自动测量DMIS程序</w:t>
            </w:r>
            <w:r>
              <w:rPr>
                <w:rFonts w:hint="eastAsia" w:ascii="宋体" w:hAnsi="宋体"/>
                <w:szCs w:val="21"/>
                <w:lang w:bidi="ar"/>
              </w:rPr>
              <w:t>）、</w:t>
            </w:r>
            <w:r>
              <w:rPr>
                <w:rFonts w:ascii="宋体" w:hAnsi="宋体"/>
                <w:szCs w:val="21"/>
                <w:lang w:bidi="ar"/>
              </w:rPr>
              <w:t>没有CAD数模的测量方法</w:t>
            </w:r>
            <w:r>
              <w:rPr>
                <w:rFonts w:hint="eastAsia" w:ascii="宋体" w:hAnsi="宋体"/>
                <w:szCs w:val="21"/>
                <w:lang w:bidi="ar"/>
              </w:rPr>
              <w:t>（</w:t>
            </w:r>
            <w:r>
              <w:rPr>
                <w:rFonts w:ascii="宋体" w:hAnsi="宋体"/>
                <w:szCs w:val="21"/>
                <w:lang w:bidi="ar"/>
              </w:rPr>
              <w:t>建立零件坐标系</w:t>
            </w:r>
            <w:r>
              <w:rPr>
                <w:rFonts w:hint="eastAsia" w:ascii="宋体" w:hAnsi="宋体"/>
                <w:szCs w:val="21"/>
                <w:lang w:bidi="ar"/>
              </w:rPr>
              <w:t>、</w:t>
            </w:r>
            <w:r>
              <w:rPr>
                <w:rFonts w:ascii="宋体" w:hAnsi="宋体"/>
                <w:szCs w:val="21"/>
                <w:lang w:bidi="ar"/>
              </w:rPr>
              <w:t>手动测量圆元素和键槽元素</w:t>
            </w:r>
            <w:r>
              <w:rPr>
                <w:rFonts w:hint="eastAsia" w:ascii="宋体" w:hAnsi="宋体"/>
                <w:szCs w:val="21"/>
                <w:lang w:bidi="ar"/>
              </w:rPr>
              <w:t>、</w:t>
            </w:r>
            <w:r>
              <w:rPr>
                <w:rFonts w:ascii="宋体" w:hAnsi="宋体"/>
                <w:szCs w:val="21"/>
                <w:lang w:bidi="ar"/>
              </w:rPr>
              <w:t>通过“拷贝创建元素”进行圆和键槽的构造</w:t>
            </w:r>
            <w:r>
              <w:rPr>
                <w:rFonts w:hint="eastAsia" w:ascii="宋体" w:hAnsi="宋体"/>
                <w:szCs w:val="21"/>
                <w:lang w:bidi="ar"/>
              </w:rPr>
              <w:t>）</w:t>
            </w:r>
            <w:r>
              <w:rPr>
                <w:rFonts w:ascii="宋体" w:hAnsi="宋体"/>
                <w:szCs w:val="21"/>
                <w:lang w:bidi="ar"/>
              </w:rPr>
              <w:t>；</w:t>
            </w:r>
          </w:p>
          <w:p>
            <w:pPr>
              <w:spacing w:line="440" w:lineRule="exact"/>
              <w:jc w:val="left"/>
              <w:rPr>
                <w:rFonts w:ascii="宋体" w:hAnsi="宋体"/>
                <w:szCs w:val="21"/>
                <w:lang w:bidi="ar"/>
              </w:rPr>
            </w:pPr>
            <w:r>
              <w:rPr>
                <w:rFonts w:ascii="宋体" w:hAnsi="宋体"/>
                <w:szCs w:val="21"/>
                <w:lang w:bidi="ar"/>
              </w:rPr>
              <w:t xml:space="preserve">2.9.3 </w:t>
            </w:r>
            <w:r>
              <w:rPr>
                <w:rFonts w:hint="eastAsia" w:ascii="宋体" w:hAnsi="宋体"/>
                <w:szCs w:val="21"/>
                <w:lang w:bidi="ar"/>
              </w:rPr>
              <w:t>《三坐标检测技术》</w:t>
            </w:r>
            <w:r>
              <w:rPr>
                <w:rFonts w:ascii="宋体" w:hAnsi="宋体"/>
                <w:szCs w:val="21"/>
                <w:lang w:bidi="ar"/>
              </w:rPr>
              <w:t>教学案例要求：</w:t>
            </w:r>
          </w:p>
          <w:p>
            <w:pPr>
              <w:spacing w:line="440" w:lineRule="exact"/>
              <w:jc w:val="left"/>
              <w:rPr>
                <w:rFonts w:hint="eastAsia" w:ascii="宋体" w:hAnsi="宋体"/>
                <w:szCs w:val="21"/>
                <w:lang w:bidi="ar"/>
              </w:rPr>
            </w:pPr>
            <w:r>
              <w:rPr>
                <w:rFonts w:ascii="宋体" w:hAnsi="宋体"/>
                <w:szCs w:val="21"/>
                <w:lang w:bidi="ar"/>
              </w:rPr>
              <w:t>（1）每个教学案例内容均包括：教学视频</w:t>
            </w:r>
            <w:r>
              <w:rPr>
                <w:rFonts w:hint="eastAsia" w:ascii="宋体" w:hAnsi="宋体"/>
                <w:szCs w:val="21"/>
                <w:lang w:bidi="ar"/>
              </w:rPr>
              <w:t>1份，IGS格式CAD数模1分，检测报告1分；其中教学视频总时长≥300分钟；</w:t>
            </w:r>
          </w:p>
          <w:p>
            <w:pPr>
              <w:spacing w:line="440" w:lineRule="exact"/>
              <w:jc w:val="left"/>
              <w:rPr>
                <w:rFonts w:hint="eastAsia" w:ascii="宋体" w:hAnsi="宋体"/>
                <w:szCs w:val="21"/>
                <w:lang w:bidi="ar"/>
              </w:rPr>
            </w:pPr>
            <w:r>
              <w:rPr>
                <w:rFonts w:hint="eastAsia" w:ascii="宋体" w:hAnsi="宋体"/>
                <w:szCs w:val="21"/>
                <w:lang w:bidi="ar"/>
              </w:rPr>
              <w:t>（2）教学案例包括：教学标准件、轴类工件、多轴加工类零件、箱体类工件、叶片类工件、帝豪EV300引擎盖、离心机—涡轮叶片、轮毂盖、航空发动机、叶片、汽油泵盖、汽车钣金件、汽车气缸模具等内容；</w:t>
            </w:r>
          </w:p>
          <w:p>
            <w:pPr>
              <w:spacing w:line="440" w:lineRule="exact"/>
              <w:jc w:val="left"/>
              <w:rPr>
                <w:rFonts w:ascii="宋体" w:hAnsi="宋体"/>
                <w:szCs w:val="21"/>
                <w:lang w:bidi="ar"/>
              </w:rPr>
            </w:pPr>
            <w:r>
              <w:rPr>
                <w:rFonts w:ascii="宋体" w:hAnsi="宋体"/>
                <w:szCs w:val="21"/>
                <w:lang w:bidi="ar"/>
              </w:rPr>
              <w:t>2.9.4 教学动画和视频要求：</w:t>
            </w:r>
          </w:p>
          <w:p>
            <w:pPr>
              <w:spacing w:line="440" w:lineRule="exact"/>
              <w:jc w:val="left"/>
              <w:rPr>
                <w:rFonts w:hint="eastAsia" w:ascii="宋体" w:hAnsi="宋体"/>
                <w:szCs w:val="21"/>
                <w:lang w:bidi="ar"/>
              </w:rPr>
            </w:pPr>
            <w:r>
              <w:rPr>
                <w:rFonts w:ascii="宋体" w:hAnsi="宋体"/>
                <w:szCs w:val="21"/>
                <w:lang w:bidi="ar"/>
              </w:rPr>
              <w:t>（1）总时长</w:t>
            </w:r>
            <w:r>
              <w:rPr>
                <w:rFonts w:hint="eastAsia" w:ascii="宋体" w:hAnsi="宋体"/>
                <w:szCs w:val="21"/>
                <w:lang w:bidi="ar"/>
              </w:rPr>
              <w:t>≥90分钟；</w:t>
            </w:r>
          </w:p>
          <w:p>
            <w:pPr>
              <w:spacing w:line="440" w:lineRule="exact"/>
              <w:jc w:val="left"/>
              <w:rPr>
                <w:rFonts w:hint="eastAsia" w:ascii="宋体" w:hAnsi="宋体"/>
                <w:szCs w:val="21"/>
                <w:lang w:bidi="ar"/>
              </w:rPr>
            </w:pPr>
            <w:r>
              <w:rPr>
                <w:rFonts w:hint="eastAsia" w:ascii="宋体" w:hAnsi="宋体"/>
                <w:szCs w:val="21"/>
                <w:lang w:bidi="ar"/>
              </w:rPr>
              <w:t>（2）内容包括：直线度误差的测量、径向圆跳动、圆柱度、同轴度误差、平行度误差、平行度误差的检测、同轴度误差的检测、圆跳动度误差的检测、圆柱度误差的检测、直线度误差的检测、轮毂盖曲面的3D比较、汽车筋板件初始对齐及RPS对齐、汽车筋板件曲面的3D比较、</w:t>
            </w:r>
            <w:r>
              <w:rPr>
                <w:rFonts w:ascii="宋体" w:hAnsi="宋体"/>
                <w:szCs w:val="21"/>
                <w:lang w:bidi="ar"/>
              </w:rPr>
              <w:t>汽车筋板件曲面的3D比较</w:t>
            </w:r>
            <w:r>
              <w:rPr>
                <w:rFonts w:hint="eastAsia" w:ascii="宋体" w:hAnsi="宋体"/>
                <w:szCs w:val="21"/>
                <w:lang w:bidi="ar"/>
              </w:rPr>
              <w:t>等；</w:t>
            </w:r>
          </w:p>
          <w:p>
            <w:pPr>
              <w:spacing w:line="440" w:lineRule="exact"/>
              <w:jc w:val="left"/>
              <w:rPr>
                <w:rFonts w:ascii="宋体" w:hAnsi="宋体"/>
                <w:szCs w:val="21"/>
                <w:lang w:bidi="ar"/>
              </w:rPr>
            </w:pPr>
            <w:r>
              <w:rPr>
                <w:rFonts w:ascii="宋体" w:hAnsi="宋体"/>
                <w:szCs w:val="21"/>
                <w:lang w:bidi="ar"/>
              </w:rPr>
              <w:t>2.9.5教学微课要求：</w:t>
            </w:r>
          </w:p>
          <w:p>
            <w:pPr>
              <w:spacing w:line="440" w:lineRule="exact"/>
              <w:jc w:val="left"/>
              <w:rPr>
                <w:rFonts w:ascii="宋体" w:hAnsi="宋体"/>
                <w:szCs w:val="21"/>
                <w:lang w:bidi="ar"/>
              </w:rPr>
            </w:pPr>
            <w:r>
              <w:rPr>
                <w:rFonts w:ascii="宋体" w:hAnsi="宋体"/>
                <w:szCs w:val="21"/>
                <w:lang w:bidi="ar"/>
              </w:rPr>
              <w:t>（1）每个微课时长：5-10 分钟；内容</w:t>
            </w:r>
            <w:r>
              <w:rPr>
                <w:rFonts w:hint="eastAsia" w:ascii="宋体" w:hAnsi="宋体"/>
                <w:szCs w:val="21"/>
                <w:lang w:bidi="ar"/>
              </w:rPr>
              <w:t>与校本</w:t>
            </w:r>
            <w:r>
              <w:rPr>
                <w:rFonts w:ascii="宋体" w:hAnsi="宋体"/>
                <w:szCs w:val="21"/>
                <w:lang w:bidi="ar"/>
              </w:rPr>
              <w:t>教材</w:t>
            </w:r>
            <w:r>
              <w:rPr>
                <w:rFonts w:hint="eastAsia" w:ascii="宋体" w:hAnsi="宋体"/>
                <w:szCs w:val="21"/>
                <w:lang w:bidi="ar"/>
              </w:rPr>
              <w:t>配套</w:t>
            </w:r>
            <w:r>
              <w:rPr>
                <w:rFonts w:ascii="宋体" w:hAnsi="宋体"/>
                <w:szCs w:val="21"/>
                <w:lang w:bidi="ar"/>
              </w:rPr>
              <w:t>；格式：MP4 或swf；分辨率：640*480 以上（4：3）或者 1280*720（16：9）；码率：1M 以上； 视频帧率：25 帧/秒以上；</w:t>
            </w:r>
          </w:p>
          <w:p>
            <w:pPr>
              <w:spacing w:line="440" w:lineRule="exact"/>
              <w:jc w:val="left"/>
              <w:rPr>
                <w:rFonts w:hint="eastAsia" w:ascii="宋体" w:hAnsi="宋体"/>
                <w:szCs w:val="21"/>
                <w:lang w:bidi="ar"/>
              </w:rPr>
            </w:pPr>
            <w:r>
              <w:rPr>
                <w:rFonts w:ascii="宋体" w:hAnsi="宋体"/>
                <w:szCs w:val="21"/>
                <w:lang w:bidi="ar"/>
              </w:rPr>
              <w:t>（2）教学微课≥</w:t>
            </w:r>
            <w:r>
              <w:rPr>
                <w:rFonts w:hint="eastAsia" w:ascii="宋体" w:hAnsi="宋体"/>
                <w:szCs w:val="21"/>
                <w:lang w:bidi="ar"/>
              </w:rPr>
              <w:t>50个，总时长≥300分钟；</w:t>
            </w:r>
          </w:p>
          <w:p>
            <w:pPr>
              <w:spacing w:line="440" w:lineRule="exact"/>
              <w:jc w:val="left"/>
              <w:rPr>
                <w:rFonts w:ascii="宋体" w:hAnsi="宋体"/>
                <w:szCs w:val="21"/>
                <w:lang w:bidi="ar"/>
              </w:rPr>
            </w:pPr>
            <w:r>
              <w:rPr>
                <w:rFonts w:hint="eastAsia" w:ascii="宋体" w:hAnsi="宋体"/>
                <w:szCs w:val="21"/>
                <w:lang w:bidi="ar"/>
              </w:rPr>
              <w:t>（3）</w:t>
            </w:r>
            <w:r>
              <w:rPr>
                <w:rFonts w:ascii="宋体" w:hAnsi="宋体"/>
                <w:szCs w:val="21"/>
                <w:lang w:bidi="ar"/>
              </w:rPr>
              <w:t>包括以下内容：</w:t>
            </w:r>
            <w:r>
              <w:rPr>
                <w:rFonts w:hint="eastAsia" w:ascii="宋体" w:hAnsi="宋体"/>
                <w:szCs w:val="21"/>
                <w:lang w:bidi="ar"/>
              </w:rPr>
              <w:t>标准公差系列和基本偏差系列；特殊尺寸误差评价和报告输出；三坐标测头配置及校准；元素构造功能及方法；发动机缸盖零件的坐标系建立方法；基于CAD的复合多轴零件的离线测量程序编制；叶轮零件的叶片测量方法等；</w:t>
            </w:r>
          </w:p>
          <w:p>
            <w:pPr>
              <w:spacing w:line="440" w:lineRule="exact"/>
              <w:jc w:val="left"/>
              <w:rPr>
                <w:rFonts w:hint="eastAsia" w:ascii="宋体" w:hAnsi="宋体"/>
                <w:szCs w:val="21"/>
                <w:lang w:bidi="ar"/>
              </w:rPr>
            </w:pPr>
            <w:r>
              <w:rPr>
                <w:rFonts w:ascii="宋体" w:hAnsi="宋体"/>
                <w:szCs w:val="21"/>
                <w:lang w:bidi="ar"/>
              </w:rPr>
              <w:t>2.9.试题库要求：包含填空题、选择题、判断题及问答题等；题量≥</w:t>
            </w:r>
            <w:r>
              <w:rPr>
                <w:rFonts w:hint="eastAsia" w:ascii="宋体" w:hAnsi="宋体"/>
                <w:szCs w:val="21"/>
                <w:lang w:bidi="ar"/>
              </w:rPr>
              <w:t>3</w:t>
            </w:r>
            <w:r>
              <w:rPr>
                <w:rFonts w:ascii="宋体" w:hAnsi="宋体"/>
                <w:szCs w:val="21"/>
                <w:lang w:bidi="ar"/>
              </w:rPr>
              <w:t>00题；</w:t>
            </w:r>
          </w:p>
          <w:p>
            <w:pPr>
              <w:spacing w:line="440" w:lineRule="exact"/>
              <w:jc w:val="left"/>
              <w:rPr>
                <w:rFonts w:hint="eastAsia" w:ascii="宋体" w:hAnsi="宋体"/>
                <w:szCs w:val="21"/>
                <w:lang w:bidi="ar"/>
              </w:rPr>
            </w:pPr>
            <w:r>
              <w:rPr>
                <w:rFonts w:hint="eastAsia" w:ascii="宋体" w:hAnsi="宋体"/>
                <w:szCs w:val="21"/>
                <w:lang w:bidi="ar"/>
              </w:rPr>
              <w:t>2.10三坐标测量教学视频课件≥30套：教学课件需详细讲述三坐标测量流程、国标公差讲解及各种工件坐标系建立、基本几何元素、形位公差测量、输出报告的制作、SPC测量统计分析、叶片测量等测量模块，让学生快速掌握测量的基本方法及相应技巧。</w:t>
            </w:r>
          </w:p>
          <w:p>
            <w:pPr>
              <w:spacing w:line="440" w:lineRule="exact"/>
              <w:jc w:val="left"/>
              <w:rPr>
                <w:rFonts w:hint="eastAsia" w:ascii="宋体" w:hAnsi="宋体"/>
                <w:b/>
                <w:szCs w:val="21"/>
                <w:lang w:bidi="ar"/>
              </w:rPr>
            </w:pPr>
            <w:r>
              <w:rPr>
                <w:rFonts w:hint="eastAsia" w:ascii="宋体" w:hAnsi="宋体"/>
                <w:b/>
                <w:szCs w:val="21"/>
                <w:lang w:bidi="ar"/>
              </w:rPr>
              <w:t>3. 设备随机配置要求：</w:t>
            </w:r>
          </w:p>
          <w:p>
            <w:pPr>
              <w:spacing w:line="440" w:lineRule="exact"/>
              <w:jc w:val="left"/>
              <w:rPr>
                <w:rFonts w:hint="eastAsia" w:ascii="宋体" w:hAnsi="宋体"/>
                <w:szCs w:val="21"/>
                <w:lang w:bidi="ar"/>
              </w:rPr>
            </w:pPr>
            <w:r>
              <w:rPr>
                <w:rFonts w:hint="eastAsia" w:ascii="宋体" w:hAnsi="宋体"/>
                <w:szCs w:val="21"/>
                <w:lang w:bidi="ar"/>
              </w:rPr>
              <w:t>3.1控制PC机：1台；</w:t>
            </w:r>
          </w:p>
          <w:p>
            <w:pPr>
              <w:spacing w:line="440" w:lineRule="exact"/>
              <w:jc w:val="left"/>
              <w:rPr>
                <w:rFonts w:hint="eastAsia" w:ascii="宋体" w:hAnsi="宋体"/>
                <w:szCs w:val="21"/>
                <w:lang w:bidi="ar"/>
              </w:rPr>
            </w:pPr>
            <w:r>
              <w:rPr>
                <w:rFonts w:hint="eastAsia" w:ascii="宋体" w:hAnsi="宋体"/>
                <w:szCs w:val="21"/>
                <w:lang w:bidi="ar"/>
              </w:rPr>
              <w:t>3.2</w:t>
            </w:r>
            <w:r>
              <w:rPr>
                <w:rFonts w:ascii="宋体" w:hAnsi="宋体"/>
                <w:szCs w:val="21"/>
                <w:lang w:bidi="ar"/>
              </w:rPr>
              <w:t xml:space="preserve"> A4</w:t>
            </w:r>
            <w:r>
              <w:rPr>
                <w:rFonts w:hint="eastAsia" w:ascii="宋体" w:hAnsi="宋体"/>
                <w:szCs w:val="21"/>
                <w:lang w:bidi="ar"/>
              </w:rPr>
              <w:t>打印机：1台；</w:t>
            </w:r>
          </w:p>
          <w:p>
            <w:pPr>
              <w:spacing w:line="440" w:lineRule="exact"/>
              <w:jc w:val="left"/>
              <w:rPr>
                <w:rFonts w:hint="eastAsia" w:ascii="宋体" w:hAnsi="宋体"/>
                <w:szCs w:val="21"/>
                <w:lang w:bidi="ar"/>
              </w:rPr>
            </w:pPr>
            <w:r>
              <w:rPr>
                <w:rFonts w:hint="eastAsia" w:ascii="宋体" w:hAnsi="宋体"/>
                <w:szCs w:val="21"/>
                <w:lang w:bidi="ar"/>
              </w:rPr>
              <w:t>3.3测量组合件：1组（均带CAD数模），含综合测量元素组合件1个，齿轮测量样件1个；</w:t>
            </w:r>
          </w:p>
          <w:p>
            <w:pPr>
              <w:spacing w:line="360" w:lineRule="auto"/>
              <w:rPr>
                <w:rFonts w:ascii="宋体" w:hAnsi="宋体" w:cs="宋体"/>
                <w:szCs w:val="21"/>
                <w:lang w:bidi="ar"/>
              </w:rPr>
            </w:pPr>
            <w:r>
              <w:rPr>
                <w:rFonts w:hint="eastAsia" w:ascii="宋体" w:hAnsi="宋体" w:cs="宋体"/>
                <w:szCs w:val="21"/>
                <w:lang w:bidi="ar"/>
              </w:rPr>
              <w:t>3.4 组合夹具1套：</w:t>
            </w:r>
          </w:p>
          <w:p>
            <w:pPr>
              <w:spacing w:line="360" w:lineRule="auto"/>
              <w:rPr>
                <w:rFonts w:ascii="宋体" w:hAnsi="宋体" w:cs="宋体"/>
                <w:szCs w:val="21"/>
                <w:lang w:bidi="ar"/>
              </w:rPr>
            </w:pPr>
            <w:r>
              <w:rPr>
                <w:rFonts w:hint="eastAsia" w:ascii="宋体" w:hAnsi="宋体" w:cs="宋体"/>
                <w:szCs w:val="21"/>
                <w:lang w:bidi="ar"/>
              </w:rPr>
              <w:t>（1）夹具套装满足零件的装夹固定功能；</w:t>
            </w:r>
          </w:p>
          <w:p>
            <w:pPr>
              <w:spacing w:line="360" w:lineRule="auto"/>
              <w:rPr>
                <w:rFonts w:ascii="宋体" w:hAnsi="宋体" w:cs="宋体"/>
                <w:szCs w:val="21"/>
                <w:lang w:bidi="ar"/>
              </w:rPr>
            </w:pPr>
            <w:r>
              <w:rPr>
                <w:rFonts w:hint="eastAsia" w:ascii="宋体" w:hAnsi="宋体" w:cs="宋体"/>
                <w:szCs w:val="21"/>
                <w:lang w:bidi="ar"/>
              </w:rPr>
              <w:t>（2）定位底板：材料为航空铝合金，表面高耐磨并通过</w:t>
            </w:r>
            <w:r>
              <w:rPr>
                <w:rFonts w:ascii="宋体" w:hAnsi="宋体" w:cs="宋体"/>
                <w:szCs w:val="21"/>
                <w:lang w:bidi="ar"/>
              </w:rPr>
              <w:t>阳极氧化处理；</w:t>
            </w:r>
          </w:p>
          <w:p>
            <w:pPr>
              <w:spacing w:line="360" w:lineRule="auto"/>
              <w:ind w:firstLine="1680" w:firstLineChars="800"/>
              <w:rPr>
                <w:rFonts w:ascii="宋体" w:hAnsi="宋体" w:cs="宋体"/>
                <w:szCs w:val="21"/>
                <w:lang w:bidi="ar"/>
              </w:rPr>
            </w:pPr>
            <w:r>
              <w:rPr>
                <w:rFonts w:hint="eastAsia" w:ascii="宋体" w:hAnsi="宋体" w:cs="宋体"/>
                <w:szCs w:val="21"/>
                <w:lang w:bidi="ar"/>
              </w:rPr>
              <w:t>长宽尺寸：≥3</w:t>
            </w:r>
            <w:r>
              <w:rPr>
                <w:rFonts w:ascii="宋体" w:hAnsi="宋体" w:cs="宋体"/>
                <w:szCs w:val="21"/>
                <w:lang w:bidi="ar"/>
              </w:rPr>
              <w:t>00*400mm</w:t>
            </w:r>
            <w:r>
              <w:rPr>
                <w:rFonts w:hint="eastAsia" w:ascii="宋体" w:hAnsi="宋体" w:cs="宋体"/>
                <w:szCs w:val="21"/>
                <w:lang w:bidi="ar"/>
              </w:rPr>
              <w:t>；</w:t>
            </w:r>
          </w:p>
          <w:p>
            <w:pPr>
              <w:spacing w:line="360" w:lineRule="auto"/>
              <w:ind w:firstLine="1680" w:firstLineChars="800"/>
              <w:rPr>
                <w:rFonts w:ascii="宋体" w:hAnsi="宋体" w:cs="宋体"/>
                <w:szCs w:val="21"/>
                <w:lang w:bidi="ar"/>
              </w:rPr>
            </w:pPr>
            <w:r>
              <w:rPr>
                <w:rFonts w:ascii="宋体" w:hAnsi="宋体" w:cs="宋体"/>
                <w:szCs w:val="21"/>
                <w:lang w:bidi="ar"/>
              </w:rPr>
              <w:t>平面度</w:t>
            </w:r>
            <w:r>
              <w:rPr>
                <w:rFonts w:hint="eastAsia" w:ascii="宋体" w:hAnsi="宋体" w:cs="宋体"/>
                <w:szCs w:val="21"/>
                <w:lang w:bidi="ar"/>
              </w:rPr>
              <w:t>≤</w:t>
            </w:r>
            <w:r>
              <w:rPr>
                <w:rFonts w:ascii="宋体" w:hAnsi="宋体" w:cs="宋体"/>
                <w:szCs w:val="21"/>
                <w:lang w:bidi="ar"/>
              </w:rPr>
              <w:t>0.02mm，定位精度</w:t>
            </w:r>
            <w:r>
              <w:rPr>
                <w:rFonts w:hint="eastAsia" w:ascii="宋体" w:hAnsi="宋体" w:cs="宋体"/>
                <w:szCs w:val="21"/>
                <w:lang w:bidi="ar"/>
              </w:rPr>
              <w:t>≤</w:t>
            </w:r>
            <w:r>
              <w:rPr>
                <w:rFonts w:ascii="宋体" w:hAnsi="宋体" w:cs="宋体"/>
                <w:szCs w:val="21"/>
                <w:lang w:bidi="ar"/>
              </w:rPr>
              <w:t>0.01mm</w:t>
            </w:r>
            <w:r>
              <w:rPr>
                <w:rFonts w:hint="eastAsia" w:ascii="宋体" w:hAnsi="宋体" w:cs="宋体"/>
                <w:szCs w:val="21"/>
                <w:lang w:bidi="ar"/>
              </w:rPr>
              <w:t>。</w:t>
            </w:r>
          </w:p>
          <w:p>
            <w:pPr>
              <w:spacing w:line="360" w:lineRule="auto"/>
              <w:rPr>
                <w:rFonts w:ascii="宋体" w:hAnsi="宋体" w:cs="宋体"/>
                <w:szCs w:val="21"/>
                <w:lang w:bidi="ar"/>
              </w:rPr>
            </w:pPr>
            <w:r>
              <w:rPr>
                <w:rFonts w:ascii="宋体" w:hAnsi="宋体" w:cs="宋体"/>
                <w:szCs w:val="21"/>
                <w:lang w:bidi="ar"/>
              </w:rPr>
              <w:t>（</w:t>
            </w:r>
            <w:r>
              <w:rPr>
                <w:rFonts w:hint="eastAsia" w:ascii="宋体" w:hAnsi="宋体" w:cs="宋体"/>
                <w:szCs w:val="21"/>
                <w:lang w:bidi="ar"/>
              </w:rPr>
              <w:t>3</w:t>
            </w:r>
            <w:r>
              <w:rPr>
                <w:rFonts w:ascii="宋体" w:hAnsi="宋体" w:cs="宋体"/>
                <w:szCs w:val="21"/>
                <w:lang w:bidi="ar"/>
              </w:rPr>
              <w:t>）</w:t>
            </w:r>
            <w:r>
              <w:rPr>
                <w:rFonts w:hint="eastAsia" w:ascii="宋体" w:hAnsi="宋体" w:cs="宋体"/>
                <w:szCs w:val="21"/>
                <w:lang w:bidi="ar"/>
              </w:rPr>
              <w:t>夹具组成：虎钳、V型块、夹紧块、支柱、弹性压板、底板（带丝孔）等部件，总件数≥47件；</w:t>
            </w:r>
          </w:p>
          <w:p>
            <w:pPr>
              <w:tabs>
                <w:tab w:val="left" w:pos="1916"/>
              </w:tabs>
              <w:adjustRightInd w:val="0"/>
              <w:snapToGrid w:val="0"/>
              <w:spacing w:line="360" w:lineRule="auto"/>
              <w:jc w:val="left"/>
              <w:rPr>
                <w:rFonts w:ascii="宋体" w:hAnsi="宋体" w:cs="宋体"/>
                <w:szCs w:val="21"/>
              </w:rPr>
            </w:pPr>
            <w:r>
              <w:rPr>
                <w:rFonts w:hint="eastAsia" w:ascii="宋体" w:hAnsi="宋体" w:cs="宋体"/>
                <w:szCs w:val="21"/>
                <w:lang w:bidi="ar"/>
              </w:rPr>
              <w:t>3.5</w:t>
            </w:r>
            <w:r>
              <w:rPr>
                <w:rFonts w:hint="eastAsia" w:ascii="宋体" w:hAnsi="宋体" w:cs="宋体"/>
                <w:szCs w:val="21"/>
              </w:rPr>
              <w:t>测针及标准定位球：</w:t>
            </w:r>
          </w:p>
          <w:p>
            <w:pPr>
              <w:tabs>
                <w:tab w:val="left" w:pos="1916"/>
              </w:tabs>
              <w:adjustRightInd w:val="0"/>
              <w:snapToGrid w:val="0"/>
              <w:spacing w:line="360" w:lineRule="auto"/>
              <w:jc w:val="left"/>
              <w:rPr>
                <w:rFonts w:ascii="宋体" w:hAnsi="宋体" w:cs="宋体"/>
                <w:szCs w:val="21"/>
              </w:rPr>
            </w:pPr>
            <w:r>
              <w:rPr>
                <w:rFonts w:hint="eastAsia" w:ascii="宋体" w:hAnsi="宋体" w:cs="宋体"/>
                <w:szCs w:val="21"/>
              </w:rPr>
              <w:t>（1）测量测针、测针加长杆组件1组；</w:t>
            </w:r>
          </w:p>
          <w:p>
            <w:pPr>
              <w:spacing w:line="360" w:lineRule="auto"/>
              <w:rPr>
                <w:rFonts w:ascii="宋体" w:hAnsi="宋体" w:cs="宋体"/>
                <w:szCs w:val="21"/>
              </w:rPr>
            </w:pPr>
            <w:r>
              <w:rPr>
                <w:rFonts w:hint="eastAsia" w:ascii="宋体" w:hAnsi="宋体" w:cs="宋体"/>
                <w:szCs w:val="21"/>
              </w:rPr>
              <w:t>（2）标准定位球及球座各1个。</w:t>
            </w:r>
          </w:p>
          <w:p>
            <w:pPr>
              <w:spacing w:line="440" w:lineRule="exact"/>
              <w:jc w:val="left"/>
              <w:rPr>
                <w:rFonts w:hint="eastAsia" w:ascii="宋体" w:hAnsi="宋体"/>
                <w:szCs w:val="21"/>
                <w:lang w:bidi="ar"/>
              </w:rPr>
            </w:pPr>
            <w:r>
              <w:rPr>
                <w:rFonts w:hint="eastAsia" w:ascii="宋体" w:hAnsi="宋体"/>
                <w:szCs w:val="21"/>
                <w:lang w:bidi="ar"/>
              </w:rPr>
              <w:t>3.6 三坐标操作桌、操作椅各1张；</w:t>
            </w:r>
          </w:p>
          <w:p>
            <w:pPr>
              <w:spacing w:line="440" w:lineRule="exact"/>
              <w:jc w:val="left"/>
              <w:rPr>
                <w:rFonts w:hint="eastAsia" w:ascii="宋体" w:hAnsi="宋体" w:eastAsia="宋体"/>
                <w:szCs w:val="21"/>
                <w:highlight w:val="none"/>
                <w:lang w:eastAsia="zh-CN" w:bidi="ar"/>
              </w:rPr>
            </w:pPr>
            <w:r>
              <w:rPr>
                <w:rFonts w:hint="eastAsia" w:ascii="宋体" w:hAnsi="宋体"/>
                <w:szCs w:val="21"/>
                <w:highlight w:val="none"/>
                <w:lang w:bidi="ar"/>
              </w:rPr>
              <w:t xml:space="preserve">4. </w:t>
            </w:r>
            <w:r>
              <w:rPr>
                <w:rFonts w:hint="eastAsia"/>
                <w:highlight w:val="none"/>
              </w:rPr>
              <w:t>提供“</w:t>
            </w:r>
            <w:r>
              <w:rPr>
                <w:highlight w:val="none"/>
              </w:rPr>
              <w:t>三坐标检测技术教学案例</w:t>
            </w:r>
            <w:r>
              <w:rPr>
                <w:rFonts w:hint="eastAsia"/>
                <w:highlight w:val="none"/>
              </w:rPr>
              <w:t>”</w:t>
            </w:r>
            <w:r>
              <w:rPr>
                <w:rFonts w:hint="eastAsia"/>
                <w:highlight w:val="none"/>
                <w:lang w:val="en-US" w:eastAsia="zh-CN"/>
              </w:rPr>
              <w:t>视频</w:t>
            </w:r>
            <w:r>
              <w:rPr>
                <w:rFonts w:hint="eastAsia"/>
                <w:highlight w:val="none"/>
              </w:rPr>
              <w:t>演示（主要验证提供的案例资源是否具有教学视频、IGS格式CAD数模、检测报告等内容</w:t>
            </w:r>
            <w:r>
              <w:rPr>
                <w:rFonts w:hint="eastAsia"/>
                <w:highlight w:val="none"/>
                <w:lang w:eastAsia="zh-CN"/>
              </w:rPr>
              <w:t>。</w:t>
            </w:r>
          </w:p>
          <w:p>
            <w:pPr>
              <w:widowControl/>
              <w:jc w:val="left"/>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4" w:type="dxa"/>
            <w:shd w:val="clear" w:color="auto" w:fill="auto"/>
            <w:noWrap/>
            <w:vAlign w:val="center"/>
          </w:tcPr>
          <w:p>
            <w:pPr>
              <w:pStyle w:val="35"/>
              <w:widowControl/>
              <w:numPr>
                <w:ilvl w:val="0"/>
                <w:numId w:val="0"/>
              </w:numPr>
              <w:ind w:leftChar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811" w:type="dxa"/>
            <w:shd w:val="clear" w:color="auto" w:fill="auto"/>
            <w:vAlign w:val="center"/>
          </w:tcPr>
          <w:p>
            <w:pPr>
              <w:widowControl/>
              <w:jc w:val="center"/>
              <w:rPr>
                <w:rFonts w:hint="default" w:ascii="宋体" w:hAnsi="宋体" w:cs="宋体"/>
                <w:color w:val="auto"/>
                <w:kern w:val="0"/>
                <w:szCs w:val="21"/>
                <w:highlight w:val="none"/>
              </w:rPr>
            </w:pPr>
            <w:r>
              <w:rPr>
                <w:rFonts w:hint="eastAsia" w:ascii="宋体" w:hAnsi="宋体" w:cs="新宋体"/>
                <w:color w:val="auto"/>
                <w:kern w:val="0"/>
                <w:szCs w:val="21"/>
                <w:highlight w:val="none"/>
                <w:lang w:bidi="ar"/>
              </w:rPr>
              <w:t>复合式手持三维扫描仪</w:t>
            </w:r>
          </w:p>
        </w:tc>
        <w:tc>
          <w:tcPr>
            <w:tcW w:w="8584" w:type="dxa"/>
            <w:vAlign w:val="center"/>
          </w:tcPr>
          <w:p>
            <w:pPr>
              <w:widowControl/>
              <w:spacing w:line="360" w:lineRule="auto"/>
              <w:rPr>
                <w:rFonts w:ascii="宋体" w:hAnsi="宋体" w:cs="宋体"/>
                <w:szCs w:val="21"/>
              </w:rPr>
            </w:pPr>
            <w:r>
              <w:rPr>
                <w:rFonts w:hint="eastAsia" w:ascii="宋体" w:hAnsi="宋体" w:cs="宋体"/>
                <w:szCs w:val="21"/>
              </w:rPr>
              <w:t>1、设备功能要求：</w:t>
            </w:r>
          </w:p>
          <w:p>
            <w:pPr>
              <w:widowControl/>
              <w:spacing w:line="360" w:lineRule="auto"/>
              <w:ind w:firstLine="420" w:firstLineChars="200"/>
              <w:rPr>
                <w:rFonts w:ascii="宋体" w:hAnsi="宋体" w:cs="宋体"/>
                <w:szCs w:val="21"/>
              </w:rPr>
            </w:pPr>
            <w:r>
              <w:rPr>
                <w:rFonts w:hint="eastAsia" w:ascii="宋体" w:hAnsi="宋体"/>
                <w:szCs w:val="21"/>
              </w:rPr>
              <w:t>由激光扫描仪（红外激光线+蓝色激光线）、扫描软件、检测比对软件、摄影测量系统、移动工作站等组成。可在实验室或车间现场对机械零部件、模具等进行扫描，获取工件的三维点云数据。买方可直接导入被扫描工件的</w:t>
            </w:r>
            <w:r>
              <w:rPr>
                <w:rFonts w:ascii="宋体" w:hAnsi="宋体"/>
                <w:szCs w:val="21"/>
              </w:rPr>
              <w:t>CAD</w:t>
            </w:r>
            <w:r>
              <w:rPr>
                <w:rFonts w:hint="eastAsia" w:ascii="宋体" w:hAnsi="宋体"/>
                <w:szCs w:val="21"/>
              </w:rPr>
              <w:t>模型，将三维点云文件与</w:t>
            </w:r>
            <w:r>
              <w:rPr>
                <w:rFonts w:ascii="宋体" w:hAnsi="宋体"/>
                <w:szCs w:val="21"/>
              </w:rPr>
              <w:t>CAD</w:t>
            </w:r>
            <w:r>
              <w:rPr>
                <w:rFonts w:hint="eastAsia" w:ascii="宋体" w:hAnsi="宋体"/>
                <w:szCs w:val="21"/>
              </w:rPr>
              <w:t>模型对齐拟合后进行三维检测；或将点云数据用于逆向设计。</w:t>
            </w:r>
          </w:p>
          <w:p>
            <w:pPr>
              <w:widowControl/>
              <w:spacing w:line="360" w:lineRule="auto"/>
              <w:rPr>
                <w:rFonts w:ascii="宋体" w:hAnsi="宋体" w:cs="宋体"/>
                <w:szCs w:val="21"/>
              </w:rPr>
            </w:pPr>
            <w:r>
              <w:rPr>
                <w:rFonts w:hint="eastAsia" w:ascii="宋体" w:hAnsi="宋体" w:cs="宋体"/>
                <w:szCs w:val="21"/>
              </w:rPr>
              <w:t>2、主要技术参数要求：</w:t>
            </w:r>
          </w:p>
          <w:p>
            <w:pPr>
              <w:spacing w:line="360" w:lineRule="auto"/>
              <w:jc w:val="left"/>
              <w:rPr>
                <w:rFonts w:ascii="宋体" w:hAnsi="宋体" w:cs="宋体"/>
                <w:color w:val="000000"/>
                <w:kern w:val="0"/>
                <w:szCs w:val="21"/>
                <w:lang w:bidi="ar"/>
              </w:rPr>
            </w:pPr>
            <w:r>
              <w:rPr>
                <w:rFonts w:hint="eastAsia" w:ascii="宋体" w:hAnsi="宋体"/>
                <w:szCs w:val="21"/>
              </w:rPr>
              <w:t>★</w:t>
            </w:r>
            <w:r>
              <w:rPr>
                <w:rFonts w:hint="eastAsia" w:ascii="宋体" w:hAnsi="宋体" w:cs="宋体"/>
                <w:color w:val="000000"/>
                <w:kern w:val="0"/>
                <w:szCs w:val="21"/>
                <w:lang w:bidi="ar"/>
              </w:rPr>
              <w:t>2.1 数据采集方式：摄影测量、蓝色激光线扫描、红外激光线扫描；</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（1）激光光源形式：</w:t>
            </w:r>
            <w:r>
              <w:rPr>
                <w:rFonts w:ascii="宋体" w:hAnsi="宋体" w:cs="宋体"/>
                <w:color w:val="000000"/>
                <w:kern w:val="0"/>
                <w:szCs w:val="21"/>
                <w:lang w:bidi="ar"/>
              </w:rPr>
              <w:t xml:space="preserve"> </w:t>
            </w:r>
            <w:r>
              <w:rPr>
                <w:rFonts w:hint="eastAsia" w:ascii="宋体" w:hAnsi="宋体" w:cs="宋体"/>
                <w:color w:val="000000"/>
                <w:kern w:val="0"/>
                <w:szCs w:val="21"/>
                <w:lang w:bidi="ar"/>
              </w:rPr>
              <w:t>11束平行红外激光线、26束交叉蓝色激光线、7束平行蓝色激光线以及</w:t>
            </w:r>
            <w:r>
              <w:rPr>
                <w:rFonts w:ascii="宋体" w:hAnsi="宋体" w:cs="宋体"/>
                <w:color w:val="000000"/>
                <w:kern w:val="0"/>
                <w:szCs w:val="21"/>
                <w:lang w:bidi="ar"/>
              </w:rPr>
              <w:t>1</w:t>
            </w:r>
            <w:r>
              <w:rPr>
                <w:rFonts w:hint="eastAsia" w:ascii="宋体" w:hAnsi="宋体" w:cs="宋体"/>
                <w:color w:val="000000"/>
                <w:kern w:val="0"/>
                <w:szCs w:val="21"/>
                <w:lang w:bidi="ar"/>
              </w:rPr>
              <w:t>束可以单独工作的蓝色激光线，共计45束激光线；</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（2）摄影测量工作波段：红外波段，人眼更舒适。工作时采用指示框标识工作状态及采集区域；</w:t>
            </w:r>
          </w:p>
          <w:p>
            <w:pPr>
              <w:spacing w:line="360" w:lineRule="auto"/>
              <w:jc w:val="left"/>
              <w:rPr>
                <w:rFonts w:ascii="宋体" w:hAnsi="宋体" w:cs="宋体"/>
                <w:color w:val="000000"/>
                <w:kern w:val="0"/>
                <w:szCs w:val="21"/>
                <w:lang w:bidi="ar"/>
              </w:rPr>
            </w:pPr>
            <w:r>
              <w:rPr>
                <w:rFonts w:hint="eastAsia" w:ascii="宋体" w:hAnsi="宋体"/>
                <w:szCs w:val="21"/>
              </w:rPr>
              <w:t>★</w:t>
            </w:r>
            <w:r>
              <w:rPr>
                <w:rFonts w:hint="eastAsia" w:ascii="宋体" w:hAnsi="宋体" w:cs="宋体"/>
                <w:color w:val="000000"/>
                <w:kern w:val="0"/>
                <w:szCs w:val="21"/>
                <w:lang w:bidi="ar"/>
              </w:rPr>
              <w:t>2.2同一台设备，须同时具有全局摄影测量功能、红外激光线扫描功能和蓝色激光线扫描功能，从而能保证设备的便携性和工程数据的统一稳定性。</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2.3结构形式：两个高分辨率的图像采集单元及多个激光发射器，结构简单，稳定，符合人体工程学的手持设计；</w:t>
            </w:r>
          </w:p>
          <w:p>
            <w:pPr>
              <w:spacing w:line="360" w:lineRule="auto"/>
              <w:jc w:val="left"/>
              <w:rPr>
                <w:rFonts w:ascii="宋体" w:hAnsi="宋体" w:cs="宋体"/>
                <w:color w:val="000000"/>
                <w:kern w:val="0"/>
                <w:szCs w:val="21"/>
                <w:lang w:bidi="ar"/>
              </w:rPr>
            </w:pPr>
            <w:r>
              <w:rPr>
                <w:rFonts w:hint="eastAsia" w:ascii="宋体" w:hAnsi="宋体"/>
                <w:szCs w:val="21"/>
              </w:rPr>
              <w:t>★</w:t>
            </w:r>
            <w:r>
              <w:rPr>
                <w:rFonts w:hint="eastAsia" w:ascii="宋体" w:hAnsi="宋体" w:cs="宋体"/>
                <w:color w:val="000000"/>
                <w:kern w:val="0"/>
                <w:szCs w:val="21"/>
                <w:lang w:bidi="ar"/>
              </w:rPr>
              <w:t>2.4 五种工作模式：</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（1）11束平行红外激光大面幅扫描模式，能大幅度缩短贴标记点和去除标记点的时间，且完全不受高黑高亮材质的影响；</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（2）26束交叉蓝色激光高速扫描模式，能对物体展开快速高效的扫描；</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（3）7束平行蓝色激光超精细扫描模式，能对物体表面的细小特征进行精准采集；</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（4）单束蓝色激光扫描模式，能对型腔、深孔展开扫描，避免扫描数据出现死角和盲区；</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（5）以上工作模式可以通过扫描仪按钮实时切换，无需繁琐操作，且各种模式下的数据均在同一坐标系中，无需后期拼接。</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（6）摄影测量能通过配套的编码点、适配器，对结构件进行快速测量；</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2.5扫描时，物体及设备均可移动，无需固定，不影响扫描精度；</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2.6目标点自动定位，不需要额外机械臂，三脚架或其他跟踪设备，扫描自如灵活；</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2.7设备便携，可随身携带，设备重量小于2公斤；</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2.8可内、外扫描，也可在狭窄的空间扫描，如飞机驾驶舱，汽车内部仪表板等。可多台扫描设备同时扫描，所有的数据都在同一个坐标系中，无需后期拼接；</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2.9声光提示功能：仪器本身具备声音和指示灯提醒功能，指导用户在正确的角度和位置使用设备；</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2.10快速标定：软件具备用户快速标定校准功能，熟练时标定时间小于一分钟；</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2.11扫描速率≥1,6</w:t>
            </w:r>
            <w:r>
              <w:rPr>
                <w:rFonts w:ascii="宋体" w:hAnsi="宋体" w:cs="宋体"/>
                <w:color w:val="000000"/>
                <w:kern w:val="0"/>
                <w:szCs w:val="21"/>
                <w:lang w:bidi="ar"/>
              </w:rPr>
              <w:t>50,000</w:t>
            </w:r>
            <w:r>
              <w:rPr>
                <w:rFonts w:hint="eastAsia" w:ascii="宋体" w:hAnsi="宋体" w:cs="宋体"/>
                <w:color w:val="000000"/>
                <w:kern w:val="0"/>
                <w:szCs w:val="21"/>
                <w:lang w:bidi="ar"/>
              </w:rPr>
              <w:t>次测量</w:t>
            </w:r>
            <w:r>
              <w:rPr>
                <w:rFonts w:ascii="宋体" w:hAnsi="宋体" w:cs="宋体"/>
                <w:color w:val="000000"/>
                <w:kern w:val="0"/>
                <w:szCs w:val="21"/>
                <w:lang w:bidi="ar"/>
              </w:rPr>
              <w:t>/</w:t>
            </w:r>
            <w:r>
              <w:rPr>
                <w:rFonts w:hint="eastAsia" w:ascii="宋体" w:hAnsi="宋体" w:cs="宋体"/>
                <w:color w:val="000000"/>
                <w:kern w:val="0"/>
                <w:szCs w:val="21"/>
                <w:lang w:bidi="ar"/>
              </w:rPr>
              <w:t>秒；</w:t>
            </w:r>
          </w:p>
          <w:p>
            <w:pPr>
              <w:spacing w:line="360" w:lineRule="auto"/>
              <w:jc w:val="left"/>
              <w:rPr>
                <w:rFonts w:ascii="宋体" w:hAnsi="宋体" w:cs="宋体"/>
                <w:color w:val="000000"/>
                <w:kern w:val="0"/>
                <w:szCs w:val="21"/>
                <w:lang w:bidi="ar"/>
              </w:rPr>
            </w:pPr>
            <w:r>
              <w:rPr>
                <w:rFonts w:hint="eastAsia" w:ascii="宋体" w:hAnsi="宋体"/>
                <w:szCs w:val="21"/>
              </w:rPr>
              <w:t>★</w:t>
            </w:r>
            <w:r>
              <w:rPr>
                <w:rFonts w:hint="eastAsia" w:ascii="宋体" w:hAnsi="宋体" w:cs="宋体"/>
                <w:color w:val="000000"/>
                <w:kern w:val="0"/>
                <w:szCs w:val="21"/>
                <w:lang w:bidi="ar"/>
              </w:rPr>
              <w:t>2.12分辨率：具备超高细节展示度，最高分辨率可达</w:t>
            </w:r>
            <w:r>
              <w:rPr>
                <w:rFonts w:ascii="宋体" w:hAnsi="宋体" w:cs="宋体"/>
                <w:color w:val="000000"/>
                <w:kern w:val="0"/>
                <w:szCs w:val="21"/>
                <w:lang w:bidi="ar"/>
              </w:rPr>
              <w:t>0.01</w:t>
            </w:r>
            <w:r>
              <w:rPr>
                <w:rFonts w:hint="eastAsia" w:ascii="宋体" w:hAnsi="宋体" w:cs="宋体"/>
                <w:color w:val="000000"/>
                <w:kern w:val="0"/>
                <w:szCs w:val="21"/>
                <w:lang w:bidi="ar"/>
              </w:rPr>
              <w:t>0</w:t>
            </w:r>
            <w:r>
              <w:rPr>
                <w:rFonts w:ascii="宋体" w:hAnsi="宋体" w:cs="宋体"/>
                <w:color w:val="000000"/>
                <w:kern w:val="0"/>
                <w:szCs w:val="21"/>
                <w:lang w:bidi="ar"/>
              </w:rPr>
              <w:t>mm</w:t>
            </w:r>
            <w:r>
              <w:rPr>
                <w:rFonts w:hint="eastAsia" w:ascii="宋体" w:hAnsi="宋体" w:cs="宋体"/>
                <w:color w:val="000000"/>
                <w:kern w:val="0"/>
                <w:szCs w:val="21"/>
                <w:lang w:bidi="ar"/>
              </w:rPr>
              <w:t>；</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2.13扫描分辨率可以实时调整，既可以在扫描之前设置分辨率，也可以在扫描过程中实时调整扫描分辨率；</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2.14扫描基准距及景深</w:t>
            </w:r>
            <w:r>
              <w:rPr>
                <w:rFonts w:ascii="宋体" w:hAnsi="宋体" w:cs="宋体"/>
                <w:color w:val="000000"/>
                <w:kern w:val="0"/>
                <w:szCs w:val="21"/>
                <w:lang w:bidi="ar"/>
              </w:rPr>
              <w:t>：</w:t>
            </w:r>
            <w:r>
              <w:rPr>
                <w:rFonts w:hint="eastAsia" w:ascii="宋体" w:hAnsi="宋体" w:cs="宋体"/>
                <w:color w:val="000000"/>
                <w:kern w:val="0"/>
                <w:szCs w:val="21"/>
                <w:lang w:bidi="ar"/>
              </w:rPr>
              <w:t>扫描</w:t>
            </w:r>
            <w:r>
              <w:rPr>
                <w:rFonts w:ascii="宋体" w:hAnsi="宋体" w:cs="宋体"/>
                <w:color w:val="000000"/>
                <w:kern w:val="0"/>
                <w:szCs w:val="21"/>
                <w:lang w:bidi="ar"/>
              </w:rPr>
              <w:t>基准距</w:t>
            </w:r>
            <w:r>
              <w:rPr>
                <w:rFonts w:hint="eastAsia" w:ascii="宋体" w:hAnsi="宋体" w:cs="宋体"/>
                <w:color w:val="000000"/>
                <w:kern w:val="0"/>
                <w:szCs w:val="21"/>
                <w:lang w:bidi="ar"/>
              </w:rPr>
              <w:t>≥3</w:t>
            </w:r>
            <w:r>
              <w:rPr>
                <w:rFonts w:ascii="宋体" w:hAnsi="宋体" w:cs="宋体"/>
                <w:color w:val="000000"/>
                <w:kern w:val="0"/>
                <w:szCs w:val="21"/>
                <w:lang w:bidi="ar"/>
              </w:rPr>
              <w:t>0</w:t>
            </w:r>
            <w:r>
              <w:rPr>
                <w:rFonts w:hint="eastAsia" w:ascii="宋体" w:hAnsi="宋体" w:cs="宋体"/>
                <w:color w:val="000000"/>
                <w:kern w:val="0"/>
                <w:szCs w:val="21"/>
                <w:lang w:bidi="ar"/>
              </w:rPr>
              <w:t>0</w:t>
            </w:r>
            <w:r>
              <w:rPr>
                <w:rFonts w:ascii="宋体" w:hAnsi="宋体" w:cs="宋体"/>
                <w:color w:val="000000"/>
                <w:kern w:val="0"/>
                <w:szCs w:val="21"/>
                <w:lang w:bidi="ar"/>
              </w:rPr>
              <w:t>mm，扫描景深</w:t>
            </w:r>
            <w:r>
              <w:rPr>
                <w:rFonts w:hint="eastAsia" w:ascii="宋体" w:hAnsi="宋体" w:cs="宋体"/>
                <w:color w:val="000000"/>
                <w:kern w:val="0"/>
                <w:szCs w:val="21"/>
                <w:lang w:bidi="ar"/>
              </w:rPr>
              <w:t>≥925</w:t>
            </w:r>
            <w:r>
              <w:rPr>
                <w:rFonts w:ascii="宋体" w:hAnsi="宋体" w:cs="宋体"/>
                <w:color w:val="000000"/>
                <w:kern w:val="0"/>
                <w:szCs w:val="21"/>
                <w:lang w:bidi="ar"/>
              </w:rPr>
              <w:t>mm；</w:t>
            </w:r>
            <w:r>
              <w:rPr>
                <w:rFonts w:hint="eastAsia" w:ascii="宋体" w:hAnsi="宋体" w:cs="宋体"/>
                <w:color w:val="000000"/>
                <w:kern w:val="0"/>
                <w:szCs w:val="21"/>
                <w:lang w:bidi="ar"/>
              </w:rPr>
              <w:t>单幅最大扫描面幅：≥1440mm</w:t>
            </w:r>
            <w:r>
              <w:rPr>
                <w:rFonts w:ascii="宋体" w:hAnsi="宋体" w:cs="宋体"/>
                <w:color w:val="000000"/>
                <w:kern w:val="0"/>
                <w:szCs w:val="21"/>
                <w:lang w:bidi="ar"/>
              </w:rPr>
              <w:t>×</w:t>
            </w:r>
            <w:r>
              <w:rPr>
                <w:rFonts w:hint="eastAsia" w:ascii="宋体" w:hAnsi="宋体" w:cs="宋体"/>
                <w:color w:val="000000"/>
                <w:kern w:val="0"/>
                <w:szCs w:val="21"/>
                <w:lang w:bidi="ar"/>
              </w:rPr>
              <w:t>86</w:t>
            </w:r>
            <w:r>
              <w:rPr>
                <w:rFonts w:ascii="宋体" w:hAnsi="宋体" w:cs="宋体"/>
                <w:color w:val="000000"/>
                <w:kern w:val="0"/>
                <w:szCs w:val="21"/>
                <w:lang w:bidi="ar"/>
              </w:rPr>
              <w:t>0</w:t>
            </w:r>
            <w:r>
              <w:rPr>
                <w:rFonts w:hint="eastAsia" w:ascii="宋体" w:hAnsi="宋体" w:cs="宋体"/>
                <w:color w:val="000000"/>
                <w:kern w:val="0"/>
                <w:szCs w:val="21"/>
                <w:lang w:bidi="ar"/>
              </w:rPr>
              <w:t>m</w:t>
            </w:r>
            <w:r>
              <w:rPr>
                <w:rFonts w:ascii="宋体" w:hAnsi="宋体" w:cs="宋体"/>
                <w:color w:val="000000"/>
                <w:kern w:val="0"/>
                <w:szCs w:val="21"/>
                <w:lang w:bidi="ar"/>
              </w:rPr>
              <w:t>m</w:t>
            </w:r>
            <w:r>
              <w:rPr>
                <w:rFonts w:hint="eastAsia" w:ascii="宋体" w:hAnsi="宋体" w:cs="宋体"/>
                <w:color w:val="000000"/>
                <w:kern w:val="0"/>
                <w:szCs w:val="21"/>
                <w:lang w:bidi="ar"/>
              </w:rPr>
              <w:t>；</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2.15摄影测量景深：摄影</w:t>
            </w:r>
            <w:r>
              <w:rPr>
                <w:rFonts w:ascii="宋体" w:hAnsi="宋体" w:cs="宋体"/>
                <w:color w:val="000000"/>
                <w:kern w:val="0"/>
                <w:szCs w:val="21"/>
                <w:lang w:bidi="ar"/>
              </w:rPr>
              <w:t>景深</w:t>
            </w:r>
            <w:r>
              <w:rPr>
                <w:rFonts w:hint="eastAsia" w:ascii="宋体" w:hAnsi="宋体" w:cs="宋体"/>
                <w:color w:val="000000"/>
                <w:kern w:val="0"/>
                <w:szCs w:val="21"/>
                <w:lang w:bidi="ar"/>
              </w:rPr>
              <w:t>≥2500</w:t>
            </w:r>
            <w:r>
              <w:rPr>
                <w:rFonts w:ascii="宋体" w:hAnsi="宋体" w:cs="宋体"/>
                <w:color w:val="000000"/>
                <w:kern w:val="0"/>
                <w:szCs w:val="21"/>
                <w:lang w:bidi="ar"/>
              </w:rPr>
              <w:t>mm</w:t>
            </w:r>
            <w:r>
              <w:rPr>
                <w:rFonts w:hint="eastAsia" w:ascii="宋体" w:hAnsi="宋体" w:cs="宋体"/>
                <w:color w:val="000000"/>
                <w:kern w:val="0"/>
                <w:szCs w:val="21"/>
                <w:lang w:bidi="ar"/>
              </w:rPr>
              <w:t>；单次摄影测量范围≥</w:t>
            </w:r>
            <w:r>
              <w:rPr>
                <w:rFonts w:ascii="宋体" w:hAnsi="宋体" w:cs="宋体"/>
                <w:color w:val="000000"/>
                <w:kern w:val="0"/>
                <w:szCs w:val="21"/>
                <w:lang w:bidi="ar"/>
              </w:rPr>
              <w:t>3760 mm × 3150 mm</w:t>
            </w:r>
          </w:p>
          <w:p>
            <w:pPr>
              <w:spacing w:line="360" w:lineRule="auto"/>
              <w:jc w:val="left"/>
              <w:rPr>
                <w:rFonts w:hint="eastAsia" w:ascii="宋体" w:hAnsi="宋体" w:cs="宋体"/>
                <w:color w:val="000000"/>
                <w:kern w:val="0"/>
                <w:szCs w:val="21"/>
                <w:lang w:bidi="ar"/>
              </w:rPr>
            </w:pPr>
            <w:r>
              <w:rPr>
                <w:rFonts w:hint="eastAsia" w:ascii="宋体" w:hAnsi="宋体"/>
                <w:szCs w:val="21"/>
              </w:rPr>
              <w:t>★</w:t>
            </w:r>
            <w:r>
              <w:rPr>
                <w:rFonts w:hint="eastAsia" w:ascii="宋体" w:hAnsi="宋体" w:cs="宋体"/>
                <w:color w:val="000000"/>
                <w:kern w:val="0"/>
                <w:szCs w:val="21"/>
                <w:lang w:bidi="ar"/>
              </w:rPr>
              <w:t>2.16（1）精度：≤</w:t>
            </w:r>
            <w:r>
              <w:rPr>
                <w:rFonts w:ascii="宋体" w:hAnsi="宋体" w:cs="宋体"/>
                <w:color w:val="000000"/>
                <w:kern w:val="0"/>
                <w:szCs w:val="21"/>
                <w:lang w:bidi="ar"/>
              </w:rPr>
              <w:t xml:space="preserve"> 0.020mm, </w:t>
            </w:r>
            <w:r>
              <w:rPr>
                <w:rFonts w:hint="eastAsia" w:ascii="宋体" w:hAnsi="宋体" w:cs="宋体"/>
                <w:color w:val="000000"/>
                <w:kern w:val="0"/>
                <w:szCs w:val="21"/>
                <w:lang w:bidi="ar"/>
              </w:rPr>
              <w:t>即</w:t>
            </w:r>
            <w:r>
              <w:rPr>
                <w:rFonts w:ascii="宋体" w:hAnsi="宋体" w:cs="宋体"/>
                <w:color w:val="000000"/>
                <w:kern w:val="0"/>
                <w:szCs w:val="21"/>
                <w:lang w:bidi="ar"/>
              </w:rPr>
              <w:t>多次重复</w:t>
            </w:r>
            <w:r>
              <w:rPr>
                <w:rFonts w:hint="eastAsia" w:ascii="宋体" w:hAnsi="宋体" w:cs="宋体"/>
                <w:color w:val="000000"/>
                <w:kern w:val="0"/>
                <w:szCs w:val="21"/>
                <w:lang w:bidi="ar"/>
              </w:rPr>
              <w:t>扫描300</w:t>
            </w:r>
            <w:r>
              <w:rPr>
                <w:rFonts w:ascii="宋体" w:hAnsi="宋体" w:cs="宋体"/>
                <w:color w:val="000000"/>
                <w:kern w:val="0"/>
                <w:szCs w:val="21"/>
                <w:lang w:bidi="ar"/>
              </w:rPr>
              <w:t>mm球棒</w:t>
            </w:r>
            <w:r>
              <w:rPr>
                <w:rFonts w:hint="eastAsia" w:ascii="宋体" w:hAnsi="宋体" w:cs="宋体"/>
                <w:color w:val="000000"/>
                <w:kern w:val="0"/>
                <w:szCs w:val="21"/>
                <w:lang w:bidi="ar"/>
              </w:rPr>
              <w:t>数据偏差均</w:t>
            </w:r>
            <w:r>
              <w:rPr>
                <w:rFonts w:ascii="宋体" w:hAnsi="宋体" w:cs="宋体"/>
                <w:color w:val="000000"/>
                <w:kern w:val="0"/>
                <w:szCs w:val="21"/>
                <w:lang w:bidi="ar"/>
              </w:rPr>
              <w:t>小于</w:t>
            </w:r>
            <w:r>
              <w:rPr>
                <w:rFonts w:hint="eastAsia" w:ascii="宋体" w:hAnsi="宋体" w:cs="宋体"/>
                <w:color w:val="000000"/>
                <w:kern w:val="0"/>
                <w:szCs w:val="21"/>
                <w:lang w:bidi="ar"/>
              </w:rPr>
              <w:t>0.02</w:t>
            </w:r>
            <w:r>
              <w:rPr>
                <w:rFonts w:ascii="宋体" w:hAnsi="宋体" w:cs="宋体"/>
                <w:color w:val="000000"/>
                <w:kern w:val="0"/>
                <w:szCs w:val="21"/>
                <w:lang w:bidi="ar"/>
              </w:rPr>
              <w:t>mm</w:t>
            </w:r>
            <w:r>
              <w:rPr>
                <w:rFonts w:hint="eastAsia" w:ascii="宋体" w:hAnsi="宋体" w:cs="宋体"/>
                <w:color w:val="000000"/>
                <w:kern w:val="0"/>
                <w:szCs w:val="21"/>
                <w:lang w:bidi="ar"/>
              </w:rPr>
              <w:t>；</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（2）体积精度</w:t>
            </w:r>
            <w:r>
              <w:rPr>
                <w:rFonts w:ascii="宋体" w:hAnsi="宋体" w:cs="宋体"/>
                <w:color w:val="000000"/>
                <w:kern w:val="0"/>
                <w:szCs w:val="21"/>
                <w:lang w:bidi="ar"/>
              </w:rPr>
              <w:t>：</w:t>
            </w:r>
            <w:r>
              <w:rPr>
                <w:rFonts w:hint="eastAsia" w:ascii="宋体" w:hAnsi="宋体" w:cs="宋体"/>
                <w:color w:val="000000"/>
                <w:kern w:val="0"/>
                <w:szCs w:val="21"/>
                <w:lang w:bidi="ar"/>
              </w:rPr>
              <w:t>≤0.0</w:t>
            </w:r>
            <w:r>
              <w:rPr>
                <w:rFonts w:ascii="宋体" w:hAnsi="宋体" w:cs="宋体"/>
                <w:color w:val="000000"/>
                <w:kern w:val="0"/>
                <w:szCs w:val="21"/>
                <w:lang w:bidi="ar"/>
              </w:rPr>
              <w:t>15mm+0.03</w:t>
            </w:r>
            <w:r>
              <w:rPr>
                <w:rFonts w:hint="eastAsia" w:ascii="宋体" w:hAnsi="宋体" w:cs="宋体"/>
                <w:color w:val="000000"/>
                <w:kern w:val="0"/>
                <w:szCs w:val="21"/>
                <w:lang w:bidi="ar"/>
              </w:rPr>
              <w:t>0</w:t>
            </w:r>
            <w:r>
              <w:rPr>
                <w:rFonts w:ascii="宋体" w:hAnsi="宋体" w:cs="宋体"/>
                <w:color w:val="000000"/>
                <w:kern w:val="0"/>
                <w:szCs w:val="21"/>
                <w:lang w:bidi="ar"/>
              </w:rPr>
              <w:t>mm/m</w:t>
            </w:r>
            <w:r>
              <w:rPr>
                <w:rFonts w:hint="eastAsia" w:ascii="宋体" w:hAnsi="宋体" w:cs="宋体"/>
                <w:color w:val="000000"/>
                <w:kern w:val="0"/>
                <w:szCs w:val="21"/>
                <w:lang w:bidi="ar"/>
              </w:rPr>
              <w:t>，无需</w:t>
            </w:r>
            <w:r>
              <w:rPr>
                <w:rFonts w:ascii="宋体" w:hAnsi="宋体" w:cs="宋体"/>
                <w:color w:val="000000"/>
                <w:kern w:val="0"/>
                <w:szCs w:val="21"/>
                <w:lang w:bidi="ar"/>
              </w:rPr>
              <w:t>借助</w:t>
            </w:r>
            <w:r>
              <w:rPr>
                <w:rFonts w:hint="eastAsia" w:ascii="宋体" w:hAnsi="宋体" w:cs="宋体"/>
                <w:color w:val="000000"/>
                <w:kern w:val="0"/>
                <w:szCs w:val="21"/>
                <w:lang w:bidi="ar"/>
              </w:rPr>
              <w:t>任何</w:t>
            </w:r>
            <w:r>
              <w:rPr>
                <w:rFonts w:ascii="宋体" w:hAnsi="宋体" w:cs="宋体"/>
                <w:color w:val="000000"/>
                <w:kern w:val="0"/>
                <w:szCs w:val="21"/>
                <w:lang w:bidi="ar"/>
              </w:rPr>
              <w:t>外部设备可达到</w:t>
            </w:r>
            <w:r>
              <w:rPr>
                <w:rFonts w:hint="eastAsia" w:ascii="宋体" w:hAnsi="宋体" w:cs="宋体"/>
                <w:color w:val="000000"/>
                <w:kern w:val="0"/>
                <w:szCs w:val="21"/>
                <w:lang w:bidi="ar"/>
              </w:rPr>
              <w:t>上述</w:t>
            </w:r>
            <w:r>
              <w:rPr>
                <w:rFonts w:ascii="宋体" w:hAnsi="宋体" w:cs="宋体"/>
                <w:color w:val="000000"/>
                <w:kern w:val="0"/>
                <w:szCs w:val="21"/>
                <w:lang w:bidi="ar"/>
              </w:rPr>
              <w:t>体积精度；</w:t>
            </w:r>
          </w:p>
          <w:p>
            <w:pPr>
              <w:spacing w:line="360" w:lineRule="auto"/>
              <w:jc w:val="left"/>
              <w:rPr>
                <w:rFonts w:hint="eastAsia" w:ascii="宋体" w:hAnsi="宋体" w:cs="宋体"/>
                <w:color w:val="000000"/>
                <w:kern w:val="0"/>
                <w:szCs w:val="21"/>
                <w:lang w:bidi="ar"/>
              </w:rPr>
            </w:pPr>
            <w:r>
              <w:rPr>
                <w:rFonts w:hint="eastAsia" w:ascii="宋体" w:hAnsi="宋体" w:cs="宋体"/>
                <w:color w:val="000000"/>
                <w:kern w:val="0"/>
                <w:szCs w:val="21"/>
                <w:lang w:bidi="ar"/>
              </w:rPr>
              <w:t>（3）体积精度</w:t>
            </w:r>
            <w:r>
              <w:rPr>
                <w:rFonts w:ascii="宋体" w:hAnsi="宋体" w:cs="宋体"/>
                <w:color w:val="000000"/>
                <w:kern w:val="0"/>
                <w:szCs w:val="21"/>
                <w:lang w:bidi="ar"/>
              </w:rPr>
              <w:t>：</w:t>
            </w:r>
            <w:r>
              <w:rPr>
                <w:rFonts w:hint="eastAsia" w:ascii="宋体" w:hAnsi="宋体" w:cs="宋体"/>
                <w:color w:val="000000"/>
                <w:kern w:val="0"/>
                <w:szCs w:val="21"/>
                <w:lang w:bidi="ar"/>
              </w:rPr>
              <w:t>≤0.0</w:t>
            </w:r>
            <w:r>
              <w:rPr>
                <w:rFonts w:ascii="宋体" w:hAnsi="宋体" w:cs="宋体"/>
                <w:color w:val="000000"/>
                <w:kern w:val="0"/>
                <w:szCs w:val="21"/>
                <w:lang w:bidi="ar"/>
              </w:rPr>
              <w:t>15mm+0.0</w:t>
            </w:r>
            <w:r>
              <w:rPr>
                <w:rFonts w:hint="eastAsia" w:ascii="宋体" w:hAnsi="宋体" w:cs="宋体"/>
                <w:color w:val="000000"/>
                <w:kern w:val="0"/>
                <w:szCs w:val="21"/>
                <w:lang w:bidi="ar"/>
              </w:rPr>
              <w:t>20</w:t>
            </w:r>
            <w:r>
              <w:rPr>
                <w:rFonts w:ascii="宋体" w:hAnsi="宋体" w:cs="宋体"/>
                <w:color w:val="000000"/>
                <w:kern w:val="0"/>
                <w:szCs w:val="21"/>
                <w:lang w:bidi="ar"/>
              </w:rPr>
              <w:t>mm/m</w:t>
            </w:r>
            <w:r>
              <w:rPr>
                <w:rFonts w:hint="eastAsia" w:ascii="宋体" w:hAnsi="宋体" w:cs="宋体"/>
                <w:color w:val="000000"/>
                <w:kern w:val="0"/>
                <w:szCs w:val="21"/>
                <w:lang w:bidi="ar"/>
              </w:rPr>
              <w:t>，配备1M高精度标杆</w:t>
            </w:r>
            <w:r>
              <w:rPr>
                <w:rFonts w:ascii="宋体" w:hAnsi="宋体" w:cs="宋体"/>
                <w:color w:val="000000"/>
                <w:kern w:val="0"/>
                <w:szCs w:val="21"/>
                <w:lang w:bidi="ar"/>
              </w:rPr>
              <w:t>；</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2.17 三维扫描软件功能：</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（1）软件具备新建工程、保存、设置、读取等系列功能，对应的数据格式主要包括工程格式、标记点格式、点云格式和三角网格面格式；</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（2）三维数据自动生成STL 三角网格面，可以直接在扫描软件上对STL数据进行简化、开流形、细化和去除特征等操作；</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（3）具备点云/面片处理功能，包括：网格优化、工程文件合并、数据裁剪、自动删除杂点、自动选取并删除非连接项、删除钉状物、松弛、网格优化、去除特征、细化网格、手动填补孔洞和开流形等功能；</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（4）软件具备设置扫描点间距、实时调整激光强度、变化和调整扫描视角等功能；</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标记点曲率自动填充，扫描结束后根据曲率自动填充标记点孔洞；</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（5）扫描软件具备手动填补孔洞功能，软件可以根据周围曲率手动选择填补孔洞；</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（6）点云或者网格面智能简化，软件可以根据扫描数据特征和曲率调节不同位置的点云或者网格面疏密，确保在扫描质量最优的状态下生成数据量最小的数据；</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（7）具有框选精扫描模式：扫描过程中可以框选指定区域，使得该区域内的三维数据分辨率优于区域外数据，即同一组数据中存在不同分辨率，且扫描过程中实时可调；</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（8）小型薄壁件扫描：扫描小型薄壁件时，可以通过在三侧分别独立贴一个点，实现三点拼接，完成正反面扫描，无需借助其它方式完成正反面拼接；</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（9）背景扫描模式：仅需通过平面上的三颗标记点，即可建立参考背景，被扫描物体放置在该参考背景平面上进行扫描时，仅获得被扫描物体的三维数据，平面上的三维数据不会被获得；</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 xml:space="preserve">（10）扫描软件具有多个扫描工程文件自动合并功能，扫描软件可以通过公共标记点自动对齐两个独立且坐标系不同的扫描数据。 </w:t>
            </w:r>
          </w:p>
          <w:p>
            <w:pPr>
              <w:spacing w:line="360" w:lineRule="auto"/>
              <w:rPr>
                <w:rFonts w:ascii="宋体" w:hAnsi="宋体" w:cs="宋体"/>
                <w:b w:val="0"/>
                <w:bCs w:val="0"/>
                <w:color w:val="000000"/>
                <w:kern w:val="0"/>
                <w:szCs w:val="21"/>
                <w:highlight w:val="red"/>
                <w:lang w:bidi="ar"/>
              </w:rPr>
            </w:pPr>
            <w:r>
              <w:rPr>
                <w:rFonts w:hint="eastAsia" w:ascii="宋体" w:hAnsi="宋体"/>
                <w:b w:val="0"/>
                <w:bCs w:val="0"/>
                <w:szCs w:val="21"/>
              </w:rPr>
              <w:t>★</w:t>
            </w:r>
            <w:r>
              <w:rPr>
                <w:rFonts w:hint="eastAsia" w:ascii="宋体" w:hAnsi="宋体" w:cs="宋体"/>
                <w:b w:val="0"/>
                <w:bCs w:val="0"/>
                <w:szCs w:val="21"/>
                <w:highlight w:val="none"/>
              </w:rPr>
              <w:t xml:space="preserve">（11） </w:t>
            </w:r>
            <w:r>
              <w:rPr>
                <w:rFonts w:hint="eastAsia" w:ascii="宋体" w:hAnsi="宋体" w:cs="宋体"/>
                <w:b w:val="0"/>
                <w:bCs w:val="0"/>
                <w:color w:val="000000"/>
                <w:kern w:val="0"/>
                <w:szCs w:val="21"/>
                <w:highlight w:val="none"/>
                <w:lang w:bidi="ar"/>
              </w:rPr>
              <w:t>三维扫描软件终身免费升级，</w:t>
            </w:r>
            <w:r>
              <w:rPr>
                <w:rFonts w:hint="eastAsia" w:ascii="宋体" w:hAnsi="宋体" w:cs="宋体"/>
                <w:b/>
                <w:bCs/>
                <w:color w:val="000000"/>
                <w:kern w:val="0"/>
                <w:szCs w:val="21"/>
                <w:highlight w:val="none"/>
                <w:lang w:bidi="ar"/>
              </w:rPr>
              <w:t>提供原厂承诺函（加盖厂家公章）</w:t>
            </w:r>
            <w:r>
              <w:rPr>
                <w:rFonts w:hint="eastAsia" w:ascii="宋体" w:hAnsi="宋体" w:cs="宋体"/>
                <w:b w:val="0"/>
                <w:bCs w:val="0"/>
                <w:color w:val="000000"/>
                <w:kern w:val="0"/>
                <w:szCs w:val="21"/>
                <w:highlight w:val="none"/>
                <w:lang w:bidi="ar"/>
              </w:rPr>
              <w:t>。</w:t>
            </w:r>
          </w:p>
          <w:p>
            <w:pPr>
              <w:pStyle w:val="35"/>
              <w:numPr>
                <w:ilvl w:val="1"/>
                <w:numId w:val="6"/>
              </w:numPr>
              <w:spacing w:line="360" w:lineRule="auto"/>
              <w:ind w:firstLineChars="0"/>
              <w:rPr>
                <w:rFonts w:ascii="宋体" w:hAnsi="宋体"/>
                <w:szCs w:val="21"/>
              </w:rPr>
            </w:pPr>
            <w:r>
              <w:rPr>
                <w:rFonts w:hint="eastAsia" w:ascii="宋体" w:hAnsi="宋体"/>
                <w:szCs w:val="21"/>
              </w:rPr>
              <w:t>比对测量软件1套</w:t>
            </w:r>
          </w:p>
          <w:p>
            <w:pPr>
              <w:spacing w:line="360" w:lineRule="auto"/>
              <w:rPr>
                <w:rFonts w:ascii="宋体" w:hAnsi="宋体"/>
                <w:szCs w:val="21"/>
              </w:rPr>
            </w:pPr>
            <w:r>
              <w:rPr>
                <w:rFonts w:hint="eastAsia" w:ascii="宋体" w:hAnsi="宋体"/>
                <w:szCs w:val="21"/>
              </w:rPr>
              <w:t xml:space="preserve">2.18.1 </w:t>
            </w:r>
            <w:r>
              <w:rPr>
                <w:rFonts w:ascii="宋体" w:hAnsi="宋体"/>
                <w:szCs w:val="21"/>
              </w:rPr>
              <w:t>模型格式的全面支持，CAD导入格式包括：IGES、 STEP、 SAT、SAB、X_T、X_B、VDA-FS等主要的通用格式，以及专业三维绘图软件CATIA、AutoCAD、</w:t>
            </w:r>
            <w:r>
              <w:rPr>
                <w:rFonts w:hint="eastAsia" w:ascii="宋体" w:hAnsi="宋体"/>
                <w:szCs w:val="21"/>
              </w:rPr>
              <w:t>Creo(</w:t>
            </w:r>
            <w:r>
              <w:rPr>
                <w:rFonts w:ascii="宋体" w:hAnsi="宋体"/>
                <w:szCs w:val="21"/>
              </w:rPr>
              <w:t>Pro/Engineer</w:t>
            </w:r>
            <w:r>
              <w:rPr>
                <w:rFonts w:hint="eastAsia" w:ascii="宋体" w:hAnsi="宋体"/>
                <w:szCs w:val="21"/>
              </w:rPr>
              <w:t>)</w:t>
            </w:r>
            <w:r>
              <w:rPr>
                <w:rFonts w:ascii="宋体" w:hAnsi="宋体"/>
                <w:szCs w:val="21"/>
              </w:rPr>
              <w:t>、Siemens NX和Solidworks项目文件类型；</w:t>
            </w:r>
          </w:p>
          <w:p>
            <w:pPr>
              <w:spacing w:line="360" w:lineRule="auto"/>
              <w:rPr>
                <w:rFonts w:ascii="宋体" w:hAnsi="宋体"/>
                <w:szCs w:val="21"/>
              </w:rPr>
            </w:pPr>
            <w:r>
              <w:rPr>
                <w:rFonts w:hint="eastAsia" w:ascii="宋体" w:hAnsi="宋体"/>
                <w:szCs w:val="21"/>
              </w:rPr>
              <w:t>2.18.2扫描数据可导入格式包括：Ascii、STL、OBJ和CyberWare格式。</w:t>
            </w:r>
          </w:p>
          <w:p>
            <w:pPr>
              <w:spacing w:line="360" w:lineRule="auto"/>
              <w:rPr>
                <w:rFonts w:ascii="宋体" w:hAnsi="宋体"/>
                <w:szCs w:val="21"/>
              </w:rPr>
            </w:pPr>
            <w:r>
              <w:rPr>
                <w:rFonts w:hint="eastAsia" w:ascii="宋体" w:hAnsi="宋体"/>
                <w:szCs w:val="21"/>
              </w:rPr>
              <w:t>2.18.3对其功能：</w:t>
            </w:r>
          </w:p>
          <w:p>
            <w:pPr>
              <w:pStyle w:val="35"/>
              <w:numPr>
                <w:ilvl w:val="0"/>
                <w:numId w:val="7"/>
              </w:numPr>
              <w:spacing w:line="360" w:lineRule="auto"/>
              <w:ind w:firstLineChars="0"/>
              <w:rPr>
                <w:rFonts w:ascii="宋体" w:hAnsi="宋体"/>
                <w:szCs w:val="21"/>
              </w:rPr>
            </w:pPr>
            <w:r>
              <w:rPr>
                <w:rFonts w:hint="eastAsia" w:ascii="宋体" w:hAnsi="宋体"/>
                <w:szCs w:val="21"/>
              </w:rPr>
              <w:t>自动对齐功能：智能、自动</w:t>
            </w:r>
            <w:r>
              <w:rPr>
                <w:rFonts w:ascii="宋体" w:hAnsi="宋体"/>
                <w:szCs w:val="21"/>
              </w:rPr>
              <w:t>对齐能完成大部分对齐工作，拟合得到最优的对齐结果</w:t>
            </w:r>
            <w:r>
              <w:rPr>
                <w:rFonts w:hint="eastAsia" w:ascii="宋体" w:hAnsi="宋体"/>
                <w:szCs w:val="21"/>
              </w:rPr>
              <w:t>。</w:t>
            </w:r>
          </w:p>
          <w:p>
            <w:pPr>
              <w:pStyle w:val="35"/>
              <w:numPr>
                <w:ilvl w:val="0"/>
                <w:numId w:val="7"/>
              </w:numPr>
              <w:spacing w:line="360" w:lineRule="auto"/>
              <w:ind w:firstLineChars="0"/>
              <w:rPr>
                <w:rFonts w:ascii="宋体" w:hAnsi="宋体"/>
                <w:szCs w:val="21"/>
              </w:rPr>
            </w:pPr>
            <w:r>
              <w:rPr>
                <w:rFonts w:hint="eastAsia" w:ascii="宋体" w:hAnsi="宋体"/>
                <w:szCs w:val="21"/>
              </w:rPr>
              <w:t>特征对齐功能：基准对齐、3-2-1对齐、RPS对齐，</w:t>
            </w:r>
            <w:r>
              <w:rPr>
                <w:rFonts w:ascii="宋体" w:hAnsi="宋体"/>
                <w:szCs w:val="21"/>
              </w:rPr>
              <w:t>根据特征进行对齐。</w:t>
            </w:r>
          </w:p>
          <w:p>
            <w:pPr>
              <w:pStyle w:val="35"/>
              <w:numPr>
                <w:ilvl w:val="0"/>
                <w:numId w:val="7"/>
              </w:numPr>
              <w:spacing w:line="360" w:lineRule="auto"/>
              <w:ind w:firstLineChars="0"/>
              <w:rPr>
                <w:rFonts w:ascii="宋体" w:hAnsi="宋体"/>
                <w:szCs w:val="21"/>
              </w:rPr>
            </w:pPr>
            <w:r>
              <w:rPr>
                <w:rFonts w:hint="eastAsia" w:ascii="宋体" w:hAnsi="宋体"/>
                <w:szCs w:val="21"/>
              </w:rPr>
              <w:t>手动对齐：变换对齐，手动调整进行粗略对齐。</w:t>
            </w:r>
          </w:p>
          <w:p>
            <w:pPr>
              <w:pStyle w:val="35"/>
              <w:numPr>
                <w:ilvl w:val="0"/>
                <w:numId w:val="7"/>
              </w:numPr>
              <w:spacing w:line="360" w:lineRule="auto"/>
              <w:ind w:firstLineChars="0"/>
              <w:rPr>
                <w:rFonts w:ascii="宋体" w:hAnsi="宋体"/>
                <w:szCs w:val="21"/>
              </w:rPr>
            </w:pPr>
            <w:r>
              <w:rPr>
                <w:rFonts w:hint="eastAsia" w:ascii="宋体" w:hAnsi="宋体"/>
                <w:szCs w:val="21"/>
              </w:rPr>
              <w:t>替换扫描数据后，可自动重复性对齐。</w:t>
            </w:r>
          </w:p>
          <w:p>
            <w:pPr>
              <w:spacing w:line="360" w:lineRule="auto"/>
              <w:rPr>
                <w:rFonts w:ascii="宋体" w:hAnsi="宋体"/>
                <w:szCs w:val="21"/>
              </w:rPr>
            </w:pPr>
            <w:r>
              <w:rPr>
                <w:rFonts w:hint="eastAsia" w:ascii="宋体" w:hAnsi="宋体"/>
                <w:szCs w:val="21"/>
              </w:rPr>
              <w:t>2.18.4检测功能：</w:t>
            </w:r>
          </w:p>
          <w:p>
            <w:pPr>
              <w:spacing w:line="360" w:lineRule="auto"/>
              <w:rPr>
                <w:rFonts w:ascii="宋体" w:hAnsi="宋体"/>
                <w:szCs w:val="21"/>
              </w:rPr>
            </w:pPr>
            <w:r>
              <w:rPr>
                <w:rFonts w:hint="eastAsia" w:ascii="宋体" w:hAnsi="宋体"/>
                <w:szCs w:val="21"/>
              </w:rPr>
              <w:t>（1）整体偏差：分析参考数据和扫描数</w:t>
            </w:r>
            <w:r>
              <w:rPr>
                <w:rFonts w:ascii="宋体" w:hAnsi="宋体"/>
                <w:szCs w:val="21"/>
              </w:rPr>
              <w:t>据之间所有对应点的偏差，结果采用彩色云图全方位显示</w:t>
            </w:r>
            <w:r>
              <w:rPr>
                <w:rFonts w:hint="eastAsia" w:ascii="宋体" w:hAnsi="宋体"/>
                <w:szCs w:val="21"/>
              </w:rPr>
              <w:t>；</w:t>
            </w:r>
          </w:p>
          <w:p>
            <w:pPr>
              <w:pStyle w:val="35"/>
              <w:numPr>
                <w:ilvl w:val="0"/>
                <w:numId w:val="8"/>
              </w:numPr>
              <w:spacing w:line="360" w:lineRule="auto"/>
              <w:ind w:firstLineChars="0"/>
              <w:rPr>
                <w:rFonts w:ascii="宋体" w:hAnsi="宋体"/>
                <w:szCs w:val="21"/>
              </w:rPr>
            </w:pPr>
            <w:r>
              <w:rPr>
                <w:rFonts w:hint="eastAsia" w:ascii="宋体" w:hAnsi="宋体"/>
                <w:szCs w:val="21"/>
              </w:rPr>
              <w:t>截面偏差：分析在指定截面上参考</w:t>
            </w:r>
            <w:r>
              <w:rPr>
                <w:rFonts w:ascii="宋体" w:hAnsi="宋体"/>
                <w:szCs w:val="21"/>
              </w:rPr>
              <w:t>数据和扫描数据之间的偏差</w:t>
            </w:r>
            <w:r>
              <w:rPr>
                <w:rFonts w:hint="eastAsia" w:ascii="宋体" w:hAnsi="宋体"/>
                <w:szCs w:val="21"/>
              </w:rPr>
              <w:t>，生成二维柱状图；</w:t>
            </w:r>
          </w:p>
          <w:p>
            <w:pPr>
              <w:pStyle w:val="35"/>
              <w:numPr>
                <w:ilvl w:val="0"/>
                <w:numId w:val="8"/>
              </w:numPr>
              <w:spacing w:line="360" w:lineRule="auto"/>
              <w:ind w:firstLineChars="0"/>
              <w:rPr>
                <w:rFonts w:ascii="宋体" w:hAnsi="宋体"/>
                <w:szCs w:val="21"/>
              </w:rPr>
            </w:pPr>
            <w:r>
              <w:rPr>
                <w:rFonts w:hint="eastAsia" w:ascii="宋体" w:hAnsi="宋体"/>
                <w:szCs w:val="21"/>
              </w:rPr>
              <w:t>点偏差：高效读取单点计算结果，比对偏差分析；</w:t>
            </w:r>
          </w:p>
          <w:p>
            <w:pPr>
              <w:spacing w:line="360" w:lineRule="auto"/>
              <w:rPr>
                <w:rFonts w:ascii="宋体" w:hAnsi="宋体"/>
                <w:szCs w:val="21"/>
              </w:rPr>
            </w:pPr>
            <w:r>
              <w:rPr>
                <w:rFonts w:hint="eastAsia" w:ascii="宋体" w:hAnsi="宋体"/>
                <w:szCs w:val="21"/>
              </w:rPr>
              <w:t xml:space="preserve">（4） </w:t>
            </w:r>
            <w:r>
              <w:rPr>
                <w:rFonts w:ascii="宋体" w:hAnsi="宋体"/>
                <w:szCs w:val="21"/>
              </w:rPr>
              <w:t>GD&amp;T</w:t>
            </w:r>
            <w:r>
              <w:rPr>
                <w:rFonts w:hint="eastAsia" w:ascii="宋体" w:hAnsi="宋体"/>
                <w:szCs w:val="21"/>
              </w:rPr>
              <w:t>：完全支持3D/2D的</w:t>
            </w:r>
            <w:r>
              <w:rPr>
                <w:rFonts w:ascii="宋体" w:hAnsi="宋体"/>
                <w:szCs w:val="21"/>
              </w:rPr>
              <w:t>ANSI/ASMEY</w:t>
            </w:r>
            <w:r>
              <w:rPr>
                <w:rFonts w:hint="eastAsia" w:ascii="宋体" w:hAnsi="宋体"/>
                <w:szCs w:val="21"/>
              </w:rPr>
              <w:t xml:space="preserve"> 14.5 形位公差标准，公差标签带颜色指示；</w:t>
            </w:r>
          </w:p>
          <w:p>
            <w:pPr>
              <w:spacing w:line="360" w:lineRule="auto"/>
              <w:rPr>
                <w:rFonts w:ascii="宋体" w:hAnsi="宋体"/>
                <w:szCs w:val="21"/>
              </w:rPr>
            </w:pPr>
            <w:r>
              <w:rPr>
                <w:rFonts w:hint="eastAsia" w:ascii="宋体" w:hAnsi="宋体"/>
                <w:szCs w:val="21"/>
              </w:rPr>
              <w:t>2.18.5基于模板自动生成PDF、Word、PPT格式检测报告书，快速导出分析图像和计算数据，包含检测数据、多重视图、测量结果，提高检测效率。</w:t>
            </w:r>
          </w:p>
          <w:p>
            <w:pPr>
              <w:spacing w:line="360" w:lineRule="auto"/>
              <w:rPr>
                <w:rFonts w:ascii="宋体" w:hAnsi="宋体"/>
                <w:szCs w:val="21"/>
                <w:highlight w:val="none"/>
              </w:rPr>
            </w:pPr>
            <w:r>
              <w:rPr>
                <w:rFonts w:hint="eastAsia" w:ascii="宋体" w:hAnsi="宋体"/>
                <w:szCs w:val="21"/>
                <w:highlight w:val="none"/>
              </w:rPr>
              <w:t>★2.18.6正版软件需含加密配件，并包含</w:t>
            </w:r>
            <w:r>
              <w:rPr>
                <w:rFonts w:hint="eastAsia" w:ascii="宋体" w:hAnsi="宋体"/>
                <w:szCs w:val="21"/>
                <w:highlight w:val="none"/>
                <w:lang w:val="en-US" w:eastAsia="zh-CN"/>
              </w:rPr>
              <w:t>供应商投标承诺质保期内</w:t>
            </w:r>
            <w:r>
              <w:rPr>
                <w:rFonts w:hint="eastAsia" w:ascii="宋体" w:hAnsi="宋体"/>
                <w:szCs w:val="21"/>
                <w:highlight w:val="none"/>
              </w:rPr>
              <w:t>的软件免费维护及升级服务</w:t>
            </w:r>
            <w:r>
              <w:rPr>
                <w:rFonts w:hint="eastAsia" w:ascii="宋体" w:hAnsi="宋体"/>
                <w:b/>
                <w:bCs/>
                <w:szCs w:val="21"/>
                <w:highlight w:val="none"/>
                <w:lang w:bidi="ar"/>
              </w:rPr>
              <w:t>（投标文件中需提交制造商承诺函</w:t>
            </w:r>
            <w:r>
              <w:rPr>
                <w:rFonts w:hint="eastAsia" w:ascii="宋体" w:hAnsi="宋体"/>
                <w:b/>
                <w:bCs/>
                <w:szCs w:val="21"/>
                <w:highlight w:val="none"/>
                <w:lang w:val="en-US" w:eastAsia="zh-CN" w:bidi="ar"/>
              </w:rPr>
              <w:t>并加盖公章）</w:t>
            </w:r>
            <w:r>
              <w:rPr>
                <w:rFonts w:hint="eastAsia" w:ascii="宋体" w:hAnsi="宋体"/>
                <w:szCs w:val="21"/>
                <w:highlight w:val="none"/>
              </w:rPr>
              <w:t>。</w:t>
            </w:r>
          </w:p>
          <w:p>
            <w:pPr>
              <w:spacing w:line="360" w:lineRule="auto"/>
              <w:rPr>
                <w:rFonts w:ascii="宋体" w:hAnsi="宋体" w:cs="宋体"/>
                <w:szCs w:val="21"/>
              </w:rPr>
            </w:pPr>
            <w:r>
              <w:rPr>
                <w:rFonts w:hint="eastAsia" w:ascii="宋体" w:hAnsi="宋体" w:cs="宋体"/>
                <w:szCs w:val="21"/>
              </w:rPr>
              <w:t>2.19逆向工程技术综合实训课程资源</w:t>
            </w:r>
          </w:p>
          <w:p>
            <w:pPr>
              <w:spacing w:line="440" w:lineRule="exact"/>
              <w:rPr>
                <w:rFonts w:hint="eastAsia" w:ascii="宋体" w:hAnsi="宋体"/>
                <w:szCs w:val="21"/>
              </w:rPr>
            </w:pPr>
            <w:r>
              <w:rPr>
                <w:rFonts w:hint="eastAsia" w:ascii="宋体" w:hAnsi="宋体"/>
                <w:szCs w:val="21"/>
              </w:rPr>
              <w:t>★本课程资源涉及到的所有视频、动画等供货时均需以学校LOGO或制造商LOGO进行封装，中标后2天内至客户现场进行全部课程资源演示，不符合要求视为虚假应标，并上报上级相关部门。</w:t>
            </w:r>
          </w:p>
          <w:p>
            <w:pPr>
              <w:spacing w:line="360" w:lineRule="auto"/>
              <w:rPr>
                <w:rFonts w:ascii="宋体" w:hAnsi="宋体" w:cs="宋体"/>
                <w:szCs w:val="21"/>
              </w:rPr>
            </w:pPr>
            <w:r>
              <w:rPr>
                <w:rFonts w:hint="eastAsia" w:ascii="宋体" w:hAnsi="宋体" w:cs="宋体"/>
                <w:szCs w:val="21"/>
              </w:rPr>
              <w:t>2.19.1</w:t>
            </w:r>
            <w:r>
              <w:rPr>
                <w:rFonts w:ascii="宋体" w:hAnsi="宋体" w:cs="宋体"/>
                <w:szCs w:val="21"/>
              </w:rPr>
              <w:t>教学演示文稿（PPT）≥600页；</w:t>
            </w:r>
          </w:p>
          <w:p>
            <w:pPr>
              <w:spacing w:line="360" w:lineRule="auto"/>
              <w:rPr>
                <w:rFonts w:ascii="宋体" w:hAnsi="宋体" w:cs="宋体"/>
                <w:szCs w:val="21"/>
              </w:rPr>
            </w:pPr>
            <w:r>
              <w:rPr>
                <w:rFonts w:hint="eastAsia" w:ascii="宋体" w:hAnsi="宋体" w:cs="宋体"/>
                <w:szCs w:val="21"/>
              </w:rPr>
              <w:t>2.19.2</w:t>
            </w:r>
            <w:r>
              <w:rPr>
                <w:rFonts w:ascii="宋体" w:hAnsi="宋体" w:cs="宋体"/>
                <w:szCs w:val="21"/>
              </w:rPr>
              <w:t>校本教材和配套教学演示文稿（PPT）内容要求：</w:t>
            </w:r>
          </w:p>
          <w:p>
            <w:pPr>
              <w:spacing w:line="360" w:lineRule="auto"/>
              <w:rPr>
                <w:rFonts w:ascii="宋体" w:hAnsi="宋体" w:cs="宋体"/>
                <w:szCs w:val="21"/>
              </w:rPr>
            </w:pPr>
            <w:r>
              <w:rPr>
                <w:rFonts w:hint="eastAsia" w:ascii="宋体" w:hAnsi="宋体" w:cs="宋体"/>
                <w:szCs w:val="21"/>
              </w:rPr>
              <w:t>（1）</w:t>
            </w:r>
            <w:r>
              <w:rPr>
                <w:rFonts w:ascii="宋体" w:hAnsi="宋体" w:cs="宋体"/>
                <w:szCs w:val="21"/>
              </w:rPr>
              <w:t>逆向工程技术概述：逆向工程的本质、逆向工程的应用、逆向工程的装备、如何学好逆向工程技术；</w:t>
            </w:r>
          </w:p>
          <w:p>
            <w:pPr>
              <w:spacing w:line="360" w:lineRule="auto"/>
              <w:rPr>
                <w:rFonts w:ascii="宋体" w:hAnsi="宋体" w:cs="宋体"/>
                <w:szCs w:val="21"/>
              </w:rPr>
            </w:pPr>
            <w:r>
              <w:rPr>
                <w:rFonts w:hint="eastAsia" w:ascii="宋体" w:hAnsi="宋体" w:cs="宋体"/>
                <w:szCs w:val="21"/>
              </w:rPr>
              <w:t>（2）</w:t>
            </w:r>
            <w:r>
              <w:rPr>
                <w:rFonts w:ascii="宋体" w:hAnsi="宋体" w:cs="宋体"/>
                <w:szCs w:val="21"/>
              </w:rPr>
              <w:t>玩具类逆向工程技术、雕塑工艺品逆向工程技术、生活用品逆向工程、工业产品逆向工程、综合实例（基础案例）、综合实例（进阶案例）：以上内容均含行业特点分析、案例简介、逆向分析、软硬件选配、常用功能指令、产品测绘、数据处理、建模实施；</w:t>
            </w:r>
          </w:p>
          <w:p>
            <w:pPr>
              <w:spacing w:line="360" w:lineRule="auto"/>
              <w:rPr>
                <w:rFonts w:ascii="宋体" w:hAnsi="宋体" w:cs="宋体"/>
                <w:szCs w:val="21"/>
              </w:rPr>
            </w:pPr>
            <w:r>
              <w:rPr>
                <w:rFonts w:hint="eastAsia" w:ascii="宋体" w:hAnsi="宋体" w:cs="宋体"/>
                <w:szCs w:val="21"/>
              </w:rPr>
              <w:t>包含以下案例（每个案例均含逆向</w:t>
            </w:r>
            <w:r>
              <w:rPr>
                <w:rFonts w:ascii="宋体" w:hAnsi="宋体" w:cs="宋体"/>
                <w:szCs w:val="21"/>
              </w:rPr>
              <w:t>造型视频、PRT格式数据、PPT教学课件</w:t>
            </w:r>
            <w:r>
              <w:rPr>
                <w:rFonts w:hint="eastAsia" w:ascii="宋体" w:hAnsi="宋体" w:cs="宋体"/>
                <w:szCs w:val="21"/>
              </w:rPr>
              <w:t>）：</w:t>
            </w:r>
            <w:r>
              <w:rPr>
                <w:rFonts w:ascii="宋体" w:hAnsi="宋体" w:cs="宋体"/>
                <w:szCs w:val="21"/>
              </w:rPr>
              <w:t>轴零件的造型</w:t>
            </w:r>
            <w:r>
              <w:rPr>
                <w:rFonts w:hint="eastAsia" w:ascii="宋体" w:hAnsi="宋体" w:cs="宋体"/>
                <w:szCs w:val="21"/>
              </w:rPr>
              <w:t>、</w:t>
            </w:r>
            <w:r>
              <w:rPr>
                <w:rFonts w:ascii="宋体" w:hAnsi="宋体" w:cs="宋体"/>
                <w:szCs w:val="21"/>
              </w:rPr>
              <w:t>托架零件的造型</w:t>
            </w:r>
            <w:r>
              <w:rPr>
                <w:rFonts w:hint="eastAsia" w:ascii="宋体" w:hAnsi="宋体" w:cs="宋体"/>
                <w:szCs w:val="21"/>
              </w:rPr>
              <w:t>、</w:t>
            </w:r>
            <w:r>
              <w:rPr>
                <w:rFonts w:ascii="宋体" w:hAnsi="宋体" w:cs="宋体"/>
                <w:szCs w:val="21"/>
              </w:rPr>
              <w:t>餐具造型的造型、端盖零件的造型</w:t>
            </w:r>
            <w:r>
              <w:rPr>
                <w:rFonts w:hint="eastAsia" w:ascii="宋体" w:hAnsi="宋体" w:cs="宋体"/>
                <w:szCs w:val="21"/>
              </w:rPr>
              <w:t>、</w:t>
            </w:r>
            <w:r>
              <w:rPr>
                <w:rFonts w:ascii="宋体" w:hAnsi="宋体" w:cs="宋体"/>
                <w:szCs w:val="21"/>
              </w:rPr>
              <w:t>减速器上箱体零件</w:t>
            </w:r>
            <w:r>
              <w:rPr>
                <w:rFonts w:hint="eastAsia" w:ascii="宋体" w:hAnsi="宋体" w:cs="宋体"/>
                <w:szCs w:val="21"/>
              </w:rPr>
              <w:t>、</w:t>
            </w:r>
            <w:r>
              <w:rPr>
                <w:rFonts w:ascii="宋体" w:hAnsi="宋体" w:cs="宋体"/>
                <w:szCs w:val="21"/>
              </w:rPr>
              <w:t>减速器下箱体零件的造型、家电零件的造型</w:t>
            </w:r>
            <w:r>
              <w:rPr>
                <w:rFonts w:hint="eastAsia" w:ascii="宋体" w:hAnsi="宋体" w:cs="宋体"/>
                <w:szCs w:val="21"/>
              </w:rPr>
              <w:t>、</w:t>
            </w:r>
            <w:r>
              <w:rPr>
                <w:rFonts w:ascii="宋体" w:hAnsi="宋体" w:cs="宋体"/>
                <w:szCs w:val="21"/>
              </w:rPr>
              <w:t>风扇零件的造型</w:t>
            </w:r>
            <w:r>
              <w:rPr>
                <w:rFonts w:hint="eastAsia" w:ascii="宋体" w:hAnsi="宋体" w:cs="宋体"/>
                <w:szCs w:val="21"/>
              </w:rPr>
              <w:t>、</w:t>
            </w:r>
            <w:r>
              <w:rPr>
                <w:rFonts w:ascii="宋体" w:hAnsi="宋体" w:cs="宋体"/>
                <w:szCs w:val="21"/>
              </w:rPr>
              <w:t>灯罩零件的造型</w:t>
            </w:r>
            <w:r>
              <w:rPr>
                <w:rFonts w:hint="eastAsia" w:ascii="宋体" w:hAnsi="宋体" w:cs="宋体"/>
                <w:szCs w:val="21"/>
              </w:rPr>
              <w:t>、</w:t>
            </w:r>
            <w:r>
              <w:rPr>
                <w:rFonts w:ascii="宋体" w:hAnsi="宋体" w:cs="宋体"/>
                <w:szCs w:val="21"/>
              </w:rPr>
              <w:t>吊钩零件的造型</w:t>
            </w:r>
            <w:r>
              <w:rPr>
                <w:rFonts w:hint="eastAsia" w:ascii="宋体" w:hAnsi="宋体" w:cs="宋体"/>
                <w:szCs w:val="21"/>
              </w:rPr>
              <w:t>、</w:t>
            </w:r>
            <w:r>
              <w:rPr>
                <w:rFonts w:ascii="宋体" w:hAnsi="宋体" w:cs="宋体"/>
                <w:szCs w:val="21"/>
              </w:rPr>
              <w:t>涡旋部件零件的造型</w:t>
            </w:r>
            <w:r>
              <w:rPr>
                <w:rFonts w:hint="eastAsia" w:ascii="宋体" w:hAnsi="宋体" w:cs="宋体"/>
                <w:szCs w:val="21"/>
              </w:rPr>
              <w:t>、</w:t>
            </w:r>
            <w:r>
              <w:rPr>
                <w:rFonts w:ascii="宋体" w:hAnsi="宋体" w:cs="宋体"/>
                <w:szCs w:val="21"/>
              </w:rPr>
              <w:t>车身曲面的造型</w:t>
            </w:r>
            <w:r>
              <w:rPr>
                <w:rFonts w:hint="eastAsia" w:ascii="宋体" w:hAnsi="宋体" w:cs="宋体"/>
                <w:szCs w:val="21"/>
              </w:rPr>
              <w:t>、</w:t>
            </w:r>
            <w:r>
              <w:rPr>
                <w:rFonts w:ascii="宋体" w:hAnsi="宋体" w:cs="宋体"/>
                <w:szCs w:val="21"/>
              </w:rPr>
              <w:t>小家电的造型</w:t>
            </w:r>
            <w:r>
              <w:rPr>
                <w:rFonts w:hint="eastAsia" w:ascii="宋体" w:hAnsi="宋体" w:cs="宋体"/>
                <w:szCs w:val="21"/>
              </w:rPr>
              <w:t>、</w:t>
            </w:r>
            <w:r>
              <w:rPr>
                <w:rFonts w:ascii="宋体" w:hAnsi="宋体" w:cs="宋体"/>
                <w:szCs w:val="21"/>
              </w:rPr>
              <w:t>冷藏箱灯罩零件的造型</w:t>
            </w:r>
            <w:r>
              <w:rPr>
                <w:rFonts w:hint="eastAsia" w:ascii="宋体" w:hAnsi="宋体" w:cs="宋体"/>
                <w:szCs w:val="21"/>
              </w:rPr>
              <w:t>、</w:t>
            </w:r>
            <w:r>
              <w:rPr>
                <w:rFonts w:ascii="宋体" w:hAnsi="宋体" w:cs="宋体"/>
                <w:szCs w:val="21"/>
              </w:rPr>
              <w:t>U盘造型零件的造型</w:t>
            </w:r>
            <w:r>
              <w:rPr>
                <w:rFonts w:hint="eastAsia" w:ascii="宋体" w:hAnsi="宋体" w:cs="宋体"/>
                <w:szCs w:val="21"/>
              </w:rPr>
              <w:t>、</w:t>
            </w:r>
            <w:r>
              <w:rPr>
                <w:rFonts w:ascii="宋体" w:hAnsi="宋体" w:cs="宋体"/>
                <w:szCs w:val="21"/>
              </w:rPr>
              <w:t>手机外壳底板的造型</w:t>
            </w:r>
            <w:r>
              <w:rPr>
                <w:rFonts w:hint="eastAsia" w:ascii="宋体" w:hAnsi="宋体" w:cs="宋体"/>
                <w:szCs w:val="21"/>
              </w:rPr>
              <w:t>、</w:t>
            </w:r>
            <w:r>
              <w:rPr>
                <w:rFonts w:ascii="宋体" w:hAnsi="宋体" w:cs="宋体"/>
                <w:szCs w:val="21"/>
              </w:rPr>
              <w:t>阀端盖零件的造型</w:t>
            </w:r>
            <w:r>
              <w:rPr>
                <w:rFonts w:hint="eastAsia" w:ascii="宋体" w:hAnsi="宋体" w:cs="宋体"/>
                <w:szCs w:val="21"/>
              </w:rPr>
              <w:t>、</w:t>
            </w:r>
            <w:r>
              <w:rPr>
                <w:rFonts w:ascii="宋体" w:hAnsi="宋体" w:cs="宋体"/>
                <w:szCs w:val="21"/>
              </w:rPr>
              <w:t>箱体零件的造型</w:t>
            </w:r>
            <w:r>
              <w:rPr>
                <w:rFonts w:hint="eastAsia" w:ascii="宋体" w:hAnsi="宋体" w:cs="宋体"/>
                <w:szCs w:val="21"/>
              </w:rPr>
              <w:t>、</w:t>
            </w:r>
            <w:r>
              <w:rPr>
                <w:rFonts w:ascii="宋体" w:hAnsi="宋体" w:cs="宋体"/>
                <w:szCs w:val="21"/>
              </w:rPr>
              <w:t>接管零件的造型</w:t>
            </w:r>
            <w:r>
              <w:rPr>
                <w:rFonts w:hint="eastAsia" w:ascii="宋体" w:hAnsi="宋体" w:cs="宋体"/>
                <w:szCs w:val="21"/>
              </w:rPr>
              <w:t>、</w:t>
            </w:r>
            <w:r>
              <w:rPr>
                <w:rFonts w:ascii="宋体" w:hAnsi="宋体" w:cs="宋体"/>
                <w:szCs w:val="21"/>
              </w:rPr>
              <w:t>螺栓特征的修改</w:t>
            </w:r>
            <w:r>
              <w:rPr>
                <w:rFonts w:hint="eastAsia" w:ascii="宋体" w:hAnsi="宋体" w:cs="宋体"/>
                <w:szCs w:val="21"/>
              </w:rPr>
              <w:t>、</w:t>
            </w:r>
            <w:r>
              <w:rPr>
                <w:rFonts w:ascii="宋体" w:hAnsi="宋体" w:cs="宋体"/>
                <w:szCs w:val="21"/>
              </w:rPr>
              <w:t>吹风机喷嘴的造型</w:t>
            </w:r>
            <w:r>
              <w:rPr>
                <w:rFonts w:hint="eastAsia" w:ascii="宋体" w:hAnsi="宋体" w:cs="宋体"/>
                <w:szCs w:val="21"/>
              </w:rPr>
              <w:t>、</w:t>
            </w:r>
            <w:r>
              <w:rPr>
                <w:rFonts w:ascii="宋体" w:hAnsi="宋体" w:cs="宋体"/>
                <w:szCs w:val="21"/>
              </w:rPr>
              <w:t>车灯类零件的逆向实施（花纹）</w:t>
            </w:r>
            <w:r>
              <w:rPr>
                <w:rFonts w:hint="eastAsia" w:ascii="宋体" w:hAnsi="宋体" w:cs="宋体"/>
                <w:szCs w:val="21"/>
              </w:rPr>
              <w:t>、</w:t>
            </w:r>
            <w:r>
              <w:rPr>
                <w:rFonts w:ascii="宋体" w:hAnsi="宋体" w:cs="宋体"/>
                <w:szCs w:val="21"/>
              </w:rPr>
              <w:t>手机共鸣音箱案。</w:t>
            </w:r>
          </w:p>
          <w:p>
            <w:pPr>
              <w:spacing w:line="360" w:lineRule="auto"/>
              <w:rPr>
                <w:rFonts w:ascii="宋体" w:hAnsi="宋体" w:cs="宋体"/>
                <w:szCs w:val="21"/>
              </w:rPr>
            </w:pPr>
            <w:r>
              <w:rPr>
                <w:rFonts w:hint="eastAsia" w:ascii="宋体" w:hAnsi="宋体" w:cs="宋体"/>
                <w:szCs w:val="21"/>
              </w:rPr>
              <w:t>2.19.</w:t>
            </w:r>
            <w:r>
              <w:rPr>
                <w:rFonts w:hint="eastAsia" w:ascii="宋体" w:hAnsi="宋体" w:cs="宋体"/>
                <w:szCs w:val="21"/>
                <w:lang w:val="en-US" w:eastAsia="zh-CN"/>
              </w:rPr>
              <w:t>3</w:t>
            </w:r>
            <w:r>
              <w:rPr>
                <w:rFonts w:ascii="宋体" w:hAnsi="宋体" w:cs="宋体"/>
                <w:szCs w:val="21"/>
              </w:rPr>
              <w:t>逆向工程教学动画或视频</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工程制图实例</w:t>
            </w:r>
            <w:r>
              <w:rPr>
                <w:rFonts w:hint="eastAsia" w:ascii="宋体" w:hAnsi="宋体" w:cs="宋体"/>
                <w:szCs w:val="21"/>
              </w:rPr>
              <w:t>、</w:t>
            </w:r>
            <w:r>
              <w:rPr>
                <w:rFonts w:ascii="宋体" w:hAnsi="宋体" w:cs="宋体"/>
                <w:szCs w:val="21"/>
              </w:rPr>
              <w:t>草图绘制实例</w:t>
            </w:r>
            <w:r>
              <w:rPr>
                <w:rFonts w:hint="eastAsia" w:ascii="宋体" w:hAnsi="宋体" w:cs="宋体"/>
                <w:szCs w:val="21"/>
              </w:rPr>
              <w:t>、</w:t>
            </w:r>
            <w:r>
              <w:rPr>
                <w:rFonts w:ascii="宋体" w:hAnsi="宋体" w:cs="宋体"/>
                <w:szCs w:val="21"/>
              </w:rPr>
              <w:t>实体建模实例</w:t>
            </w:r>
            <w:r>
              <w:rPr>
                <w:rFonts w:hint="eastAsia" w:ascii="宋体" w:hAnsi="宋体" w:cs="宋体"/>
                <w:szCs w:val="21"/>
              </w:rPr>
              <w:t>、</w:t>
            </w:r>
            <w:r>
              <w:rPr>
                <w:rFonts w:ascii="宋体" w:hAnsi="宋体" w:cs="宋体"/>
                <w:szCs w:val="21"/>
              </w:rPr>
              <w:t>曲面建模实例</w:t>
            </w:r>
            <w:r>
              <w:rPr>
                <w:rFonts w:hint="eastAsia" w:ascii="宋体" w:hAnsi="宋体" w:cs="宋体"/>
                <w:szCs w:val="21"/>
              </w:rPr>
              <w:t>、</w:t>
            </w:r>
            <w:r>
              <w:rPr>
                <w:rFonts w:ascii="宋体" w:hAnsi="宋体" w:cs="宋体"/>
                <w:szCs w:val="21"/>
              </w:rPr>
              <w:t>装配实例</w:t>
            </w:r>
            <w:r>
              <w:rPr>
                <w:rFonts w:hint="eastAsia" w:ascii="宋体" w:hAnsi="宋体" w:cs="宋体"/>
                <w:szCs w:val="21"/>
              </w:rPr>
              <w:t>、</w:t>
            </w:r>
            <w:r>
              <w:rPr>
                <w:rFonts w:ascii="宋体" w:hAnsi="宋体" w:cs="宋体"/>
                <w:szCs w:val="21"/>
              </w:rPr>
              <w:t>基于UG的运动与结构分析</w:t>
            </w:r>
            <w:r>
              <w:rPr>
                <w:rFonts w:hint="eastAsia" w:ascii="宋体" w:hAnsi="宋体" w:cs="宋体"/>
                <w:szCs w:val="21"/>
              </w:rPr>
              <w:t>、</w:t>
            </w:r>
            <w:r>
              <w:rPr>
                <w:rFonts w:ascii="宋体" w:hAnsi="宋体" w:cs="宋体"/>
                <w:szCs w:val="21"/>
              </w:rPr>
              <w:t>通用件设计变更与光学面增厚处理</w:t>
            </w:r>
            <w:r>
              <w:rPr>
                <w:rFonts w:hint="eastAsia" w:ascii="宋体" w:hAnsi="宋体" w:cs="宋体"/>
                <w:szCs w:val="21"/>
              </w:rPr>
              <w:t>、</w:t>
            </w:r>
            <w:r>
              <w:rPr>
                <w:rFonts w:ascii="宋体" w:hAnsi="宋体" w:cs="宋体"/>
                <w:szCs w:val="21"/>
              </w:rPr>
              <w:t>助动车后备箱上盖</w:t>
            </w:r>
            <w:r>
              <w:rPr>
                <w:rFonts w:hint="eastAsia" w:ascii="宋体" w:hAnsi="宋体" w:cs="宋体"/>
                <w:szCs w:val="21"/>
              </w:rPr>
              <w:t>、</w:t>
            </w:r>
            <w:r>
              <w:rPr>
                <w:rFonts w:ascii="宋体" w:hAnsi="宋体" w:cs="宋体"/>
                <w:szCs w:val="21"/>
              </w:rPr>
              <w:t>车头大灯反射镜逆向建模</w:t>
            </w:r>
            <w:r>
              <w:rPr>
                <w:rFonts w:hint="eastAsia" w:ascii="宋体" w:hAnsi="宋体" w:cs="宋体"/>
                <w:szCs w:val="21"/>
              </w:rPr>
              <w:t>、</w:t>
            </w:r>
            <w:r>
              <w:rPr>
                <w:rFonts w:ascii="宋体" w:hAnsi="宋体" w:cs="宋体"/>
                <w:szCs w:val="21"/>
              </w:rPr>
              <w:t>生活用具建模动画果渣桶建模</w:t>
            </w:r>
            <w:r>
              <w:rPr>
                <w:rFonts w:hint="eastAsia" w:ascii="宋体" w:hAnsi="宋体" w:cs="宋体"/>
                <w:szCs w:val="21"/>
              </w:rPr>
              <w:t>、</w:t>
            </w:r>
            <w:r>
              <w:rPr>
                <w:rFonts w:ascii="宋体" w:hAnsi="宋体" w:cs="宋体"/>
                <w:szCs w:val="21"/>
              </w:rPr>
              <w:t>模动画蒸蛋机底座建模</w:t>
            </w:r>
            <w:r>
              <w:rPr>
                <w:rFonts w:hint="eastAsia" w:ascii="宋体" w:hAnsi="宋体" w:cs="宋体"/>
                <w:szCs w:val="21"/>
              </w:rPr>
              <w:t>、</w:t>
            </w:r>
            <w:r>
              <w:rPr>
                <w:rFonts w:ascii="宋体" w:hAnsi="宋体" w:cs="宋体"/>
                <w:szCs w:val="21"/>
              </w:rPr>
              <w:t>玩偶类建模</w:t>
            </w:r>
            <w:r>
              <w:rPr>
                <w:rFonts w:hint="eastAsia" w:ascii="宋体" w:hAnsi="宋体" w:cs="宋体"/>
                <w:szCs w:val="21"/>
              </w:rPr>
              <w:t>、</w:t>
            </w:r>
            <w:r>
              <w:rPr>
                <w:rFonts w:ascii="宋体" w:hAnsi="宋体" w:cs="宋体"/>
                <w:szCs w:val="21"/>
              </w:rPr>
              <w:t>轴套类零件建模</w:t>
            </w:r>
            <w:r>
              <w:rPr>
                <w:rFonts w:hint="eastAsia" w:ascii="宋体" w:hAnsi="宋体" w:cs="宋体"/>
                <w:szCs w:val="21"/>
              </w:rPr>
              <w:t>、</w:t>
            </w:r>
            <w:r>
              <w:rPr>
                <w:rFonts w:ascii="宋体" w:hAnsi="宋体" w:cs="宋体"/>
                <w:szCs w:val="21"/>
              </w:rPr>
              <w:t>泵体类零件建模</w:t>
            </w:r>
            <w:r>
              <w:rPr>
                <w:rFonts w:hint="eastAsia" w:ascii="宋体" w:hAnsi="宋体" w:cs="宋体"/>
                <w:szCs w:val="21"/>
              </w:rPr>
              <w:t>、</w:t>
            </w:r>
            <w:r>
              <w:rPr>
                <w:rFonts w:ascii="宋体" w:hAnsi="宋体" w:cs="宋体"/>
                <w:szCs w:val="21"/>
              </w:rPr>
              <w:t>齿轮泵建模</w:t>
            </w:r>
            <w:r>
              <w:rPr>
                <w:rFonts w:hint="eastAsia" w:ascii="宋体" w:hAnsi="宋体" w:cs="宋体"/>
                <w:szCs w:val="21"/>
              </w:rPr>
              <w:t>、</w:t>
            </w:r>
            <w:r>
              <w:rPr>
                <w:rFonts w:ascii="宋体" w:hAnsi="宋体" w:cs="宋体"/>
                <w:szCs w:val="21"/>
              </w:rPr>
              <w:t>齿轮类零件建模</w:t>
            </w:r>
            <w:r>
              <w:rPr>
                <w:rFonts w:hint="eastAsia" w:ascii="宋体" w:hAnsi="宋体" w:cs="宋体"/>
                <w:szCs w:val="21"/>
              </w:rPr>
              <w:t>、</w:t>
            </w:r>
            <w:r>
              <w:rPr>
                <w:rFonts w:ascii="宋体" w:hAnsi="宋体" w:cs="宋体"/>
                <w:szCs w:val="21"/>
              </w:rPr>
              <w:t>生活休闲用具建模、咖啡机网箱外壳主体建模</w:t>
            </w:r>
            <w:r>
              <w:rPr>
                <w:rFonts w:hint="eastAsia" w:ascii="宋体" w:hAnsi="宋体" w:cs="宋体"/>
                <w:szCs w:val="21"/>
              </w:rPr>
              <w:t>、</w:t>
            </w:r>
            <w:r>
              <w:rPr>
                <w:rFonts w:ascii="宋体" w:hAnsi="宋体" w:cs="宋体"/>
                <w:szCs w:val="21"/>
              </w:rPr>
              <w:t>清洁设备外壳建模、剃须刀外壳建模</w:t>
            </w:r>
            <w:r>
              <w:rPr>
                <w:rFonts w:hint="eastAsia" w:ascii="宋体" w:hAnsi="宋体" w:cs="宋体"/>
                <w:szCs w:val="21"/>
              </w:rPr>
              <w:t>。</w:t>
            </w:r>
            <w:r>
              <w:rPr>
                <w:rFonts w:ascii="宋体" w:hAnsi="宋体" w:cs="宋体"/>
                <w:szCs w:val="21"/>
              </w:rPr>
              <w:t xml:space="preserve"> </w:t>
            </w:r>
          </w:p>
          <w:p>
            <w:pPr>
              <w:spacing w:line="360" w:lineRule="auto"/>
              <w:rPr>
                <w:rFonts w:hint="eastAsia" w:ascii="宋体" w:hAnsi="宋体" w:eastAsia="宋体" w:cs="宋体"/>
                <w:color w:val="auto"/>
                <w:szCs w:val="21"/>
                <w:lang w:eastAsia="zh-CN"/>
              </w:rPr>
            </w:pPr>
            <w:r>
              <w:rPr>
                <w:rFonts w:hint="eastAsia" w:ascii="宋体" w:hAnsi="宋体" w:cs="宋体"/>
                <w:color w:val="auto"/>
                <w:szCs w:val="21"/>
                <w:lang w:val="en-US" w:eastAsia="zh-CN"/>
              </w:rPr>
              <w:t>2.19.4</w:t>
            </w:r>
            <w:r>
              <w:rPr>
                <w:rFonts w:ascii="宋体" w:hAnsi="宋体" w:cs="宋体"/>
                <w:color w:val="auto"/>
                <w:szCs w:val="21"/>
              </w:rPr>
              <w:t>逆向工程教学微课要求</w:t>
            </w:r>
            <w:r>
              <w:rPr>
                <w:rFonts w:hint="eastAsia" w:ascii="宋体" w:hAnsi="宋体" w:cs="宋体"/>
                <w:color w:val="auto"/>
                <w:szCs w:val="21"/>
                <w:lang w:eastAsia="zh-CN"/>
              </w:rPr>
              <w:t>：</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1</w:t>
            </w:r>
            <w:r>
              <w:rPr>
                <w:rFonts w:ascii="宋体" w:hAnsi="宋体" w:cs="宋体"/>
                <w:szCs w:val="21"/>
              </w:rPr>
              <w:t>）时长：5-10 分钟；内容</w:t>
            </w:r>
            <w:r>
              <w:rPr>
                <w:rFonts w:hint="eastAsia" w:ascii="宋体" w:hAnsi="宋体" w:cs="宋体"/>
                <w:szCs w:val="21"/>
              </w:rPr>
              <w:t>与校本</w:t>
            </w:r>
            <w:r>
              <w:rPr>
                <w:rFonts w:ascii="宋体" w:hAnsi="宋体" w:cs="宋体"/>
                <w:szCs w:val="21"/>
              </w:rPr>
              <w:t>教材</w:t>
            </w:r>
            <w:r>
              <w:rPr>
                <w:rFonts w:hint="eastAsia" w:ascii="宋体" w:hAnsi="宋体" w:cs="宋体"/>
                <w:szCs w:val="21"/>
              </w:rPr>
              <w:t>配套</w:t>
            </w:r>
            <w:r>
              <w:rPr>
                <w:rFonts w:ascii="宋体" w:hAnsi="宋体" w:cs="宋体"/>
                <w:szCs w:val="21"/>
              </w:rPr>
              <w:t>；格式：MP4 或swf；分辨率：640*480 以上（4：3）或者 1280*720（16：9）；码率：1M 以上； 视频帧率：25 帧/秒以上；</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）包括以下内容：创建方块、实体补片、边缘补片</w:t>
            </w:r>
            <w:r>
              <w:rPr>
                <w:rFonts w:hint="eastAsia" w:ascii="宋体" w:hAnsi="宋体" w:cs="宋体"/>
                <w:szCs w:val="21"/>
              </w:rPr>
              <w:t>、</w:t>
            </w:r>
            <w:r>
              <w:rPr>
                <w:rFonts w:ascii="宋体" w:hAnsi="宋体" w:cs="宋体"/>
                <w:szCs w:val="21"/>
              </w:rPr>
              <w:t>产品坐标的定制方法</w:t>
            </w:r>
            <w:r>
              <w:rPr>
                <w:rFonts w:hint="eastAsia" w:ascii="宋体" w:hAnsi="宋体" w:cs="宋体"/>
                <w:szCs w:val="21"/>
              </w:rPr>
              <w:t>、</w:t>
            </w:r>
            <w:r>
              <w:rPr>
                <w:rFonts w:ascii="宋体" w:hAnsi="宋体" w:cs="宋体"/>
                <w:szCs w:val="21"/>
              </w:rPr>
              <w:t>扩大曲面</w:t>
            </w:r>
            <w:r>
              <w:rPr>
                <w:rFonts w:hint="eastAsia" w:ascii="宋体" w:hAnsi="宋体" w:cs="宋体"/>
                <w:szCs w:val="21"/>
              </w:rPr>
              <w:t>、</w:t>
            </w:r>
            <w:r>
              <w:rPr>
                <w:rFonts w:ascii="宋体" w:hAnsi="宋体" w:cs="宋体"/>
                <w:szCs w:val="21"/>
              </w:rPr>
              <w:t>替换实体</w:t>
            </w:r>
            <w:r>
              <w:rPr>
                <w:rFonts w:hint="eastAsia" w:ascii="宋体" w:hAnsi="宋体" w:cs="宋体"/>
                <w:szCs w:val="21"/>
              </w:rPr>
              <w:t>、</w:t>
            </w:r>
            <w:r>
              <w:rPr>
                <w:rFonts w:ascii="宋体" w:hAnsi="宋体" w:cs="宋体"/>
                <w:szCs w:val="21"/>
              </w:rPr>
              <w:t>设计区域</w:t>
            </w:r>
            <w:r>
              <w:rPr>
                <w:rFonts w:hint="eastAsia" w:ascii="宋体" w:hAnsi="宋体" w:cs="宋体"/>
                <w:szCs w:val="21"/>
              </w:rPr>
              <w:t>、</w:t>
            </w:r>
            <w:r>
              <w:rPr>
                <w:rFonts w:ascii="宋体" w:hAnsi="宋体" w:cs="宋体"/>
                <w:szCs w:val="21"/>
              </w:rPr>
              <w:t>分型之定义区域</w:t>
            </w:r>
            <w:r>
              <w:rPr>
                <w:rFonts w:hint="eastAsia" w:ascii="宋体" w:hAnsi="宋体" w:cs="宋体"/>
                <w:szCs w:val="21"/>
              </w:rPr>
              <w:t>、</w:t>
            </w:r>
            <w:r>
              <w:rPr>
                <w:rFonts w:ascii="宋体" w:hAnsi="宋体" w:cs="宋体"/>
                <w:szCs w:val="21"/>
              </w:rPr>
              <w:t>分型之曲面补片</w:t>
            </w:r>
            <w:r>
              <w:rPr>
                <w:rFonts w:hint="eastAsia" w:ascii="宋体" w:hAnsi="宋体" w:cs="宋体"/>
                <w:szCs w:val="21"/>
              </w:rPr>
              <w:t>、</w:t>
            </w:r>
            <w:r>
              <w:rPr>
                <w:rFonts w:ascii="宋体" w:hAnsi="宋体" w:cs="宋体"/>
                <w:szCs w:val="21"/>
              </w:rPr>
              <w:t>创建分型面</w:t>
            </w:r>
            <w:r>
              <w:rPr>
                <w:rFonts w:hint="eastAsia" w:ascii="宋体" w:hAnsi="宋体" w:cs="宋体"/>
                <w:szCs w:val="21"/>
              </w:rPr>
              <w:t>、</w:t>
            </w:r>
            <w:r>
              <w:rPr>
                <w:rFonts w:ascii="宋体" w:hAnsi="宋体" w:cs="宋体"/>
                <w:szCs w:val="21"/>
              </w:rPr>
              <w:t>模架设计</w:t>
            </w:r>
            <w:r>
              <w:rPr>
                <w:rFonts w:hint="eastAsia" w:ascii="宋体" w:hAnsi="宋体" w:cs="宋体"/>
                <w:szCs w:val="21"/>
              </w:rPr>
              <w:t>、</w:t>
            </w:r>
            <w:r>
              <w:rPr>
                <w:rFonts w:ascii="宋体" w:hAnsi="宋体" w:cs="宋体"/>
                <w:szCs w:val="21"/>
              </w:rPr>
              <w:t>模板开框设计</w:t>
            </w:r>
            <w:r>
              <w:rPr>
                <w:rFonts w:hint="eastAsia" w:ascii="宋体" w:hAnsi="宋体" w:cs="宋体"/>
                <w:szCs w:val="21"/>
              </w:rPr>
              <w:t>、</w:t>
            </w:r>
            <w:r>
              <w:rPr>
                <w:rFonts w:ascii="宋体" w:hAnsi="宋体" w:cs="宋体"/>
                <w:szCs w:val="21"/>
              </w:rPr>
              <w:t>定位圈和浇口套设计</w:t>
            </w:r>
            <w:r>
              <w:rPr>
                <w:rFonts w:hint="eastAsia" w:ascii="宋体" w:hAnsi="宋体" w:cs="宋体"/>
                <w:szCs w:val="21"/>
              </w:rPr>
              <w:t>、</w:t>
            </w:r>
            <w:r>
              <w:rPr>
                <w:rFonts w:ascii="宋体" w:hAnsi="宋体" w:cs="宋体"/>
                <w:szCs w:val="21"/>
              </w:rPr>
              <w:t>创建分流道</w:t>
            </w:r>
            <w:r>
              <w:rPr>
                <w:rFonts w:hint="eastAsia" w:ascii="宋体" w:hAnsi="宋体" w:cs="宋体"/>
                <w:szCs w:val="21"/>
              </w:rPr>
              <w:t>、</w:t>
            </w:r>
            <w:r>
              <w:rPr>
                <w:rFonts w:ascii="宋体" w:hAnsi="宋体" w:cs="宋体"/>
                <w:szCs w:val="21"/>
              </w:rPr>
              <w:t>创建潜伏式浇口</w:t>
            </w:r>
            <w:r>
              <w:rPr>
                <w:rFonts w:hint="eastAsia" w:ascii="宋体" w:hAnsi="宋体" w:cs="宋体"/>
                <w:szCs w:val="21"/>
              </w:rPr>
              <w:t xml:space="preserve">等教学微课； </w:t>
            </w:r>
          </w:p>
          <w:p>
            <w:pPr>
              <w:spacing w:line="360" w:lineRule="auto"/>
              <w:rPr>
                <w:rFonts w:ascii="宋体" w:hAnsi="宋体" w:cs="宋体"/>
                <w:szCs w:val="21"/>
              </w:rPr>
            </w:pPr>
            <w:r>
              <w:rPr>
                <w:rFonts w:ascii="宋体" w:hAnsi="宋体" w:cs="宋体"/>
                <w:szCs w:val="21"/>
              </w:rPr>
              <w:t>（</w:t>
            </w:r>
            <w:r>
              <w:rPr>
                <w:rFonts w:hint="eastAsia" w:ascii="宋体" w:hAnsi="宋体" w:cs="宋体"/>
                <w:szCs w:val="21"/>
              </w:rPr>
              <w:t>3</w:t>
            </w:r>
            <w:r>
              <w:rPr>
                <w:rFonts w:ascii="宋体" w:hAnsi="宋体" w:cs="宋体"/>
                <w:szCs w:val="21"/>
              </w:rPr>
              <w:t>）包括</w:t>
            </w:r>
            <w:r>
              <w:rPr>
                <w:rFonts w:hint="eastAsia" w:ascii="宋体" w:hAnsi="宋体" w:cs="宋体"/>
                <w:szCs w:val="21"/>
              </w:rPr>
              <w:t>数据初始对齐及最佳拟合对齐；曲面的3D比较及比较点色布分析；数据初始对齐及最佳拟合对齐；2D比较截面的色布分析；2D尺寸测量（平行度、垂直度 、角度等、位置度、对称度、长度、直径、角度、直线度、圆度等）；3D尺寸测量（长度、直径、角度等）；检测报告生成及输出等。</w:t>
            </w:r>
          </w:p>
          <w:p>
            <w:pPr>
              <w:spacing w:line="360" w:lineRule="auto"/>
              <w:rPr>
                <w:rFonts w:ascii="宋体" w:hAnsi="宋体" w:cs="宋体"/>
                <w:szCs w:val="21"/>
              </w:rPr>
            </w:pPr>
            <w:r>
              <w:rPr>
                <w:rFonts w:hint="eastAsia" w:ascii="宋体" w:hAnsi="宋体" w:cs="宋体"/>
                <w:szCs w:val="21"/>
              </w:rPr>
              <w:t>2.19.</w:t>
            </w:r>
            <w:r>
              <w:rPr>
                <w:rFonts w:hint="eastAsia" w:ascii="宋体" w:hAnsi="宋体" w:cs="宋体"/>
                <w:szCs w:val="21"/>
                <w:lang w:val="en-US" w:eastAsia="zh-CN"/>
              </w:rPr>
              <w:t>4</w:t>
            </w:r>
            <w:r>
              <w:rPr>
                <w:rFonts w:hint="eastAsia" w:ascii="宋体" w:hAnsi="宋体" w:cs="宋体"/>
                <w:szCs w:val="21"/>
              </w:rPr>
              <w:t xml:space="preserve"> </w:t>
            </w:r>
            <w:r>
              <w:rPr>
                <w:rFonts w:ascii="宋体" w:hAnsi="宋体" w:cs="宋体"/>
                <w:szCs w:val="21"/>
              </w:rPr>
              <w:t>试题库要求：包含填空题、选择题、判断题及问答题等；题量≥200题；</w:t>
            </w:r>
          </w:p>
          <w:p>
            <w:pPr>
              <w:keepNext w:val="0"/>
              <w:keepLines w:val="0"/>
              <w:pageBreakBefore w:val="0"/>
              <w:wordWrap/>
              <w:topLinePunct w:val="0"/>
              <w:autoSpaceDE/>
              <w:autoSpaceDN/>
              <w:bidi w:val="0"/>
              <w:spacing w:line="360" w:lineRule="auto"/>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szCs w:val="21"/>
                <w:lang w:val="en-US" w:eastAsia="zh-CN"/>
              </w:rPr>
              <w:t>2.20三维模型</w:t>
            </w:r>
            <w:r>
              <w:rPr>
                <w:rFonts w:hint="eastAsia" w:ascii="宋体" w:hAnsi="宋体" w:eastAsia="宋体" w:cs="宋体"/>
                <w:b/>
                <w:bCs/>
                <w:color w:val="auto"/>
                <w:kern w:val="0"/>
                <w:sz w:val="21"/>
                <w:szCs w:val="21"/>
                <w:highlight w:val="none"/>
                <w:lang w:bidi="ar"/>
              </w:rPr>
              <w:t>数据管理与分析软件1套（</w:t>
            </w:r>
            <w:r>
              <w:rPr>
                <w:rFonts w:hint="eastAsia" w:ascii="宋体" w:hAnsi="宋体" w:eastAsia="宋体" w:cs="宋体"/>
                <w:b/>
                <w:bCs/>
                <w:color w:val="auto"/>
                <w:kern w:val="0"/>
                <w:sz w:val="21"/>
                <w:szCs w:val="21"/>
                <w:highlight w:val="none"/>
                <w:lang w:val="en-US" w:eastAsia="zh-CN" w:bidi="ar"/>
              </w:rPr>
              <w:t>投标文件中</w:t>
            </w:r>
            <w:r>
              <w:rPr>
                <w:rFonts w:hint="eastAsia" w:ascii="宋体" w:hAnsi="宋体" w:eastAsia="宋体" w:cs="宋体"/>
                <w:b/>
                <w:bCs/>
                <w:color w:val="auto"/>
                <w:kern w:val="0"/>
                <w:sz w:val="21"/>
                <w:szCs w:val="21"/>
                <w:highlight w:val="none"/>
                <w:lang w:bidi="ar"/>
              </w:rPr>
              <w:t>需提供</w:t>
            </w:r>
            <w:r>
              <w:rPr>
                <w:rFonts w:hint="eastAsia" w:ascii="宋体" w:hAnsi="宋体" w:eastAsia="宋体" w:cs="宋体"/>
                <w:b/>
                <w:bCs/>
                <w:color w:val="auto"/>
                <w:kern w:val="0"/>
                <w:sz w:val="21"/>
                <w:szCs w:val="21"/>
                <w:highlight w:val="none"/>
                <w:lang w:val="en-US" w:eastAsia="zh-CN" w:bidi="ar"/>
              </w:rPr>
              <w:t>软件功能截图</w:t>
            </w:r>
            <w:r>
              <w:rPr>
                <w:rFonts w:hint="eastAsia" w:ascii="宋体" w:hAnsi="宋体" w:eastAsia="宋体" w:cs="宋体"/>
                <w:b/>
                <w:bCs/>
                <w:color w:val="auto"/>
                <w:kern w:val="0"/>
                <w:sz w:val="21"/>
                <w:szCs w:val="21"/>
                <w:highlight w:val="none"/>
                <w:lang w:bidi="ar"/>
              </w:rPr>
              <w:t>，投标人可结合自身条件，</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下述（1）—（8）项功能要求的任意</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项及以上</w:t>
            </w:r>
            <w:r>
              <w:rPr>
                <w:rFonts w:hint="eastAsia" w:ascii="宋体" w:hAnsi="宋体" w:eastAsia="宋体" w:cs="宋体"/>
                <w:b/>
                <w:bCs/>
                <w:color w:val="auto"/>
                <w:sz w:val="21"/>
                <w:szCs w:val="21"/>
                <w:highlight w:val="none"/>
                <w:lang w:val="en-US" w:eastAsia="zh-CN"/>
              </w:rPr>
              <w:t>功能截图</w:t>
            </w:r>
            <w:r>
              <w:rPr>
                <w:rFonts w:hint="eastAsia" w:ascii="宋体" w:hAnsi="宋体" w:eastAsia="宋体" w:cs="宋体"/>
                <w:b/>
                <w:bCs/>
                <w:color w:val="auto"/>
                <w:kern w:val="0"/>
                <w:sz w:val="21"/>
                <w:szCs w:val="21"/>
                <w:highlight w:val="none"/>
                <w:lang w:bidi="ar"/>
              </w:rPr>
              <w:t>）</w:t>
            </w:r>
          </w:p>
          <w:p>
            <w:pPr>
              <w:keepNext w:val="0"/>
              <w:keepLines w:val="0"/>
              <w:pageBreakBefore w:val="0"/>
              <w:wordWrap/>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（1）测量数据管理与分析软件，可轻松收集测量数据并对数据进行管理与分析，帮助教师实现无纸化测量考评。</w:t>
            </w:r>
          </w:p>
          <w:p>
            <w:pPr>
              <w:keepNext w:val="0"/>
              <w:keepLines w:val="0"/>
              <w:pageBreakBefore w:val="0"/>
              <w:wordWrap/>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（2）测量管理：根据不同的产品信息，导入相应的测量表格进行数据检测，数据异常或超差会高亮显示；</w:t>
            </w:r>
          </w:p>
          <w:p>
            <w:pPr>
              <w:keepNext w:val="0"/>
              <w:keepLines w:val="0"/>
              <w:pageBreakBefore w:val="0"/>
              <w:wordWrap/>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（3）记录查询：用户根据日期，工件种类，可查询测量历史记录；可根据客户要求查询某组数据，实现数据的可追溯性。根据分析需求从外部导入测量数据；</w:t>
            </w:r>
          </w:p>
          <w:p>
            <w:pPr>
              <w:keepNext w:val="0"/>
              <w:keepLines w:val="0"/>
              <w:pageBreakBefore w:val="0"/>
              <w:wordWrap/>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（4）SPC分析：基于6σ标准提供了常用的分析方法，包括CP/CPK计算，过程能力分析，正态分布图、均值控制图、极值控制图等功能。</w:t>
            </w:r>
          </w:p>
          <w:p>
            <w:pPr>
              <w:keepNext w:val="0"/>
              <w:keepLines w:val="0"/>
              <w:pageBreakBefore w:val="0"/>
              <w:wordWrap/>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MSA测量：可由同一零件的同一种特征由同一个人进行多次测量时变异的总和，进行可重复性分析；同一零件的同一种特征由多名工作人员使用同一量具进行测量时，在测量平均值方面的变异的总和，进行再现性分析。 </w:t>
            </w:r>
          </w:p>
          <w:p>
            <w:pPr>
              <w:keepNext w:val="0"/>
              <w:keepLines w:val="0"/>
              <w:pageBreakBefore w:val="0"/>
              <w:wordWrap/>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（6）模板管理：针对不同用户特点,自主添加产品信息，测量规格的编辑高度灵活。</w:t>
            </w:r>
          </w:p>
          <w:p>
            <w:pPr>
              <w:keepNext w:val="0"/>
              <w:keepLines w:val="0"/>
              <w:pageBreakBefore w:val="0"/>
              <w:wordWrap/>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（7）用户管理：用户角色和权限的分层级设定与管理。 </w:t>
            </w:r>
          </w:p>
          <w:p>
            <w:pPr>
              <w:keepNext w:val="0"/>
              <w:keepLines w:val="0"/>
              <w:pageBreakBefore w:val="0"/>
              <w:wordWrap/>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（8）测量考核：文件上传、文件下载、随堂测试等功能，可将教师端试题下发给学生端进行考核，考核完成后自动统计分数。</w:t>
            </w:r>
          </w:p>
          <w:p>
            <w:pPr>
              <w:tabs>
                <w:tab w:val="left" w:pos="1916"/>
              </w:tabs>
              <w:adjustRightInd w:val="0"/>
              <w:snapToGrid w:val="0"/>
              <w:spacing w:line="360" w:lineRule="auto"/>
              <w:jc w:val="left"/>
              <w:rPr>
                <w:rFonts w:ascii="宋体" w:hAnsi="宋体" w:cs="宋体"/>
                <w:color w:val="000000"/>
                <w:kern w:val="0"/>
                <w:szCs w:val="21"/>
                <w:lang w:bidi="ar"/>
              </w:rPr>
            </w:pPr>
            <w:r>
              <w:rPr>
                <w:rFonts w:hint="eastAsia" w:ascii="宋体" w:hAnsi="宋体" w:eastAsia="宋体" w:cs="宋体"/>
                <w:color w:val="000000"/>
                <w:kern w:val="0"/>
                <w:szCs w:val="21"/>
                <w:lang w:bidi="ar"/>
              </w:rPr>
              <w:t>3、设备随机配</w:t>
            </w:r>
            <w:r>
              <w:rPr>
                <w:rFonts w:hint="eastAsia" w:ascii="宋体" w:hAnsi="宋体" w:cs="宋体"/>
                <w:color w:val="000000"/>
                <w:kern w:val="0"/>
                <w:szCs w:val="21"/>
                <w:lang w:bidi="ar"/>
              </w:rPr>
              <w:t>置要求：</w:t>
            </w:r>
          </w:p>
          <w:p>
            <w:pPr>
              <w:tabs>
                <w:tab w:val="left" w:pos="1916"/>
              </w:tabs>
              <w:adjustRightInd w:val="0"/>
              <w:snapToGrid w:val="0"/>
              <w:spacing w:line="360" w:lineRule="auto"/>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.1三维数据处理系统等于优于：CPU I9-11950H；内存32G；硬盘1TB  ；显卡RTX3000 显存6GB；显示屏17.3英寸；</w:t>
            </w:r>
          </w:p>
          <w:p>
            <w:pPr>
              <w:tabs>
                <w:tab w:val="left" w:pos="1916"/>
              </w:tabs>
              <w:adjustRightInd w:val="0"/>
              <w:snapToGrid w:val="0"/>
              <w:spacing w:line="360" w:lineRule="auto"/>
              <w:jc w:val="left"/>
              <w:rPr>
                <w:rFonts w:ascii="宋体" w:hAnsi="宋体" w:cs="宋体"/>
                <w:color w:val="000000"/>
                <w:kern w:val="0"/>
                <w:szCs w:val="21"/>
                <w:lang w:bidi="ar"/>
              </w:rPr>
            </w:pPr>
            <w:r>
              <w:rPr>
                <w:rFonts w:hint="eastAsia" w:ascii="宋体" w:hAnsi="宋体" w:cs="宋体"/>
                <w:szCs w:val="21"/>
                <w:lang w:val="en-US" w:eastAsia="zh-CN"/>
              </w:rPr>
              <w:t>3</w:t>
            </w:r>
            <w:r>
              <w:rPr>
                <w:rFonts w:hint="eastAsia" w:ascii="宋体" w:hAnsi="宋体" w:cs="宋体"/>
                <w:szCs w:val="21"/>
              </w:rPr>
              <w:t>.2便携式仪器箱1个，精度校准板1块，数</w:t>
            </w:r>
            <w:r>
              <w:rPr>
                <w:rFonts w:hint="eastAsia" w:ascii="宋体" w:hAnsi="宋体" w:cs="宋体"/>
                <w:color w:val="000000"/>
                <w:kern w:val="0"/>
                <w:szCs w:val="21"/>
                <w:lang w:bidi="ar"/>
              </w:rPr>
              <w:t>据传输线1根；</w:t>
            </w:r>
          </w:p>
          <w:p>
            <w:pPr>
              <w:tabs>
                <w:tab w:val="left" w:pos="1916"/>
              </w:tabs>
              <w:adjustRightInd w:val="0"/>
              <w:snapToGrid w:val="0"/>
              <w:spacing w:line="360" w:lineRule="auto"/>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.3标记点（12mm/6mm/3mm）合计6000个；</w:t>
            </w:r>
          </w:p>
          <w:p>
            <w:pPr>
              <w:tabs>
                <w:tab w:val="left" w:pos="1916"/>
              </w:tabs>
              <w:adjustRightInd w:val="0"/>
              <w:snapToGrid w:val="0"/>
              <w:spacing w:line="360" w:lineRule="auto"/>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.4 1M高精度校准杆 1根；</w:t>
            </w:r>
          </w:p>
          <w:p>
            <w:pPr>
              <w:tabs>
                <w:tab w:val="left" w:pos="1916"/>
              </w:tabs>
              <w:adjustRightInd w:val="0"/>
              <w:snapToGrid w:val="0"/>
              <w:spacing w:line="360" w:lineRule="auto"/>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.5 1米磁力网2张；</w:t>
            </w:r>
          </w:p>
          <w:p>
            <w:pPr>
              <w:tabs>
                <w:tab w:val="left" w:pos="1916"/>
              </w:tabs>
              <w:adjustRightInd w:val="0"/>
              <w:snapToGrid w:val="0"/>
              <w:spacing w:line="360" w:lineRule="auto"/>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.6 手动转台1个</w:t>
            </w:r>
          </w:p>
          <w:p>
            <w:pPr>
              <w:spacing w:line="360" w:lineRule="auto"/>
              <w:rPr>
                <w:rFonts w:hint="eastAsia"/>
                <w:highlight w:val="none"/>
              </w:rPr>
            </w:pPr>
            <w:r>
              <w:rPr>
                <w:rFonts w:hint="eastAsia" w:ascii="宋体" w:hAnsi="宋体" w:cs="宋体"/>
                <w:szCs w:val="21"/>
                <w:highlight w:val="none"/>
              </w:rPr>
              <w:t>4、</w:t>
            </w:r>
            <w:r>
              <w:rPr>
                <w:rFonts w:hint="eastAsia"/>
                <w:highlight w:val="none"/>
              </w:rPr>
              <w:t>提供要求的“复合式手持三维扫描仪”</w:t>
            </w:r>
            <w:r>
              <w:rPr>
                <w:rFonts w:hint="eastAsia"/>
                <w:highlight w:val="none"/>
                <w:lang w:val="en-US" w:eastAsia="zh-CN"/>
              </w:rPr>
              <w:t>视频</w:t>
            </w:r>
            <w:r>
              <w:rPr>
                <w:rFonts w:hint="eastAsia"/>
                <w:highlight w:val="none"/>
              </w:rPr>
              <w:t>演示：（主要验证四种工作模式：具有</w:t>
            </w:r>
            <w:r>
              <w:rPr>
                <w:rFonts w:hint="eastAsia" w:ascii="宋体" w:hAnsi="宋体" w:cs="宋体"/>
                <w:color w:val="000000"/>
                <w:kern w:val="0"/>
                <w:szCs w:val="21"/>
                <w:highlight w:val="none"/>
                <w:lang w:bidi="ar"/>
              </w:rPr>
              <w:t>11束平行红外激光大面幅扫描模式</w:t>
            </w:r>
            <w:r>
              <w:rPr>
                <w:rFonts w:hint="eastAsia"/>
                <w:highlight w:val="none"/>
              </w:rPr>
              <w:t>、</w:t>
            </w:r>
            <w:r>
              <w:rPr>
                <w:rFonts w:hint="eastAsia" w:ascii="宋体" w:hAnsi="宋体" w:cs="宋体"/>
                <w:color w:val="000000"/>
                <w:kern w:val="0"/>
                <w:szCs w:val="21"/>
                <w:highlight w:val="none"/>
                <w:lang w:bidi="ar"/>
              </w:rPr>
              <w:t>26束交叉蓝色激光高速扫描模式</w:t>
            </w:r>
            <w:r>
              <w:rPr>
                <w:rFonts w:hint="eastAsia"/>
                <w:highlight w:val="none"/>
              </w:rPr>
              <w:t>、</w:t>
            </w:r>
            <w:r>
              <w:rPr>
                <w:rFonts w:hint="eastAsia" w:ascii="宋体" w:hAnsi="宋体" w:cs="宋体"/>
                <w:color w:val="000000"/>
                <w:kern w:val="0"/>
                <w:szCs w:val="21"/>
                <w:highlight w:val="none"/>
                <w:lang w:bidi="ar"/>
              </w:rPr>
              <w:t>7束平行蓝色激光超精细扫描模式、单束蓝色激光扫描模式</w:t>
            </w:r>
            <w:r>
              <w:rPr>
                <w:rFonts w:hint="eastAsia"/>
                <w:highlight w:val="none"/>
              </w:rPr>
              <w:t>，以及扫描效果。）</w:t>
            </w:r>
          </w:p>
          <w:p>
            <w:pPr>
              <w:spacing w:line="360" w:lineRule="auto"/>
              <w:rPr>
                <w:rFonts w:hint="default" w:ascii="宋体" w:hAnsi="宋体" w:cs="宋体"/>
                <w:color w:val="auto"/>
                <w:kern w:val="0"/>
                <w:szCs w:val="21"/>
                <w:highlight w:val="none"/>
              </w:rPr>
            </w:pP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w:t>
            </w:r>
            <w:r>
              <w:rPr>
                <w:rFonts w:hint="eastAsia"/>
                <w:highlight w:val="none"/>
              </w:rPr>
              <w:t>提供10个以上“逆向工程教学动画</w:t>
            </w:r>
            <w:r>
              <w:rPr>
                <w:rFonts w:hint="eastAsia"/>
                <w:highlight w:val="none"/>
                <w:lang w:eastAsia="zh-CN"/>
              </w:rPr>
              <w:t>（</w:t>
            </w:r>
            <w:r>
              <w:rPr>
                <w:rFonts w:hint="eastAsia"/>
                <w:highlight w:val="none"/>
                <w:lang w:val="en-US" w:eastAsia="zh-CN"/>
              </w:rPr>
              <w:t>视频</w:t>
            </w:r>
            <w:r>
              <w:rPr>
                <w:rFonts w:hint="eastAsia"/>
                <w:highlight w:val="none"/>
                <w:lang w:eastAsia="zh-CN"/>
              </w:rPr>
              <w:t>）</w:t>
            </w:r>
            <w:r>
              <w:rPr>
                <w:rFonts w:hint="eastAsia"/>
                <w:highlight w:val="none"/>
              </w:rPr>
              <w:t>”和10个以上“逆向工程教学精品微课”</w:t>
            </w:r>
            <w:r>
              <w:rPr>
                <w:rFonts w:hint="eastAsia"/>
                <w:highlight w:val="none"/>
                <w:lang w:val="en-US" w:eastAsia="zh-CN"/>
              </w:rPr>
              <w:t>视频</w:t>
            </w:r>
            <w:r>
              <w:rPr>
                <w:rFonts w:hint="eastAsia"/>
                <w:highlight w:val="none"/>
              </w:rPr>
              <w:t>演示</w:t>
            </w:r>
            <w:r>
              <w:rPr>
                <w:rFonts w:hint="eastAsia" w:ascii="宋体" w:hAnsi="宋体" w:cs="宋体"/>
                <w:color w:val="000000"/>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4" w:type="dxa"/>
            <w:shd w:val="clear" w:color="auto" w:fill="auto"/>
            <w:noWrap/>
            <w:vAlign w:val="center"/>
          </w:tcPr>
          <w:p>
            <w:pPr>
              <w:pStyle w:val="35"/>
              <w:widowControl/>
              <w:numPr>
                <w:ilvl w:val="0"/>
                <w:numId w:val="0"/>
              </w:numPr>
              <w:ind w:leftChar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811" w:type="dxa"/>
            <w:shd w:val="clear" w:color="auto" w:fill="auto"/>
            <w:vAlign w:val="center"/>
          </w:tcPr>
          <w:p>
            <w:pPr>
              <w:widowControl/>
              <w:jc w:val="center"/>
              <w:rPr>
                <w:rFonts w:hint="default" w:ascii="宋体" w:hAnsi="宋体" w:cs="宋体"/>
                <w:color w:val="auto"/>
                <w:kern w:val="0"/>
                <w:szCs w:val="21"/>
                <w:highlight w:val="none"/>
              </w:rPr>
            </w:pPr>
            <w:r>
              <w:rPr>
                <w:rFonts w:hint="eastAsia" w:ascii="宋体" w:hAnsi="宋体"/>
                <w:color w:val="auto"/>
                <w:szCs w:val="21"/>
                <w:highlight w:val="none"/>
              </w:rPr>
              <w:t>手持双色三维扫描仪</w:t>
            </w:r>
          </w:p>
        </w:tc>
        <w:tc>
          <w:tcPr>
            <w:tcW w:w="8584" w:type="dxa"/>
            <w:vAlign w:val="center"/>
          </w:tcPr>
          <w:p>
            <w:pPr>
              <w:widowControl/>
              <w:spacing w:line="480" w:lineRule="exact"/>
              <w:rPr>
                <w:rFonts w:hint="eastAsia" w:ascii="宋体" w:hAnsi="宋体" w:cs="宋体"/>
                <w:szCs w:val="21"/>
              </w:rPr>
            </w:pPr>
            <w:r>
              <w:rPr>
                <w:rFonts w:hint="eastAsia" w:ascii="宋体" w:hAnsi="宋体" w:cs="宋体"/>
                <w:szCs w:val="21"/>
              </w:rPr>
              <w:t>1、设备功能要求：</w:t>
            </w:r>
          </w:p>
          <w:p>
            <w:pPr>
              <w:spacing w:line="360" w:lineRule="auto"/>
              <w:jc w:val="left"/>
              <w:rPr>
                <w:rFonts w:hint="eastAsia" w:ascii="宋体" w:hAnsi="宋体" w:cs="宋体"/>
                <w:color w:val="000000"/>
                <w:kern w:val="0"/>
                <w:szCs w:val="21"/>
                <w:lang w:bidi="ar"/>
              </w:rPr>
            </w:pPr>
            <w:r>
              <w:rPr>
                <w:rFonts w:hint="eastAsia" w:ascii="宋体" w:hAnsi="宋体"/>
                <w:szCs w:val="21"/>
                <w:lang w:bidi="ar"/>
              </w:rPr>
              <w:t>由手持式三维激光扫描仪和扫描软件,测量软件构成，</w:t>
            </w:r>
            <w:r>
              <w:rPr>
                <w:rFonts w:hint="eastAsia" w:ascii="宋体" w:hAnsi="宋体" w:cs="宋体"/>
                <w:color w:val="000000"/>
                <w:kern w:val="0"/>
                <w:szCs w:val="21"/>
                <w:lang w:bidi="ar"/>
              </w:rPr>
              <w:t>主要应用于产品研发设计（RD，比如快速成型、三维数字化、三维设计、三维立体扫描等）、逆向工程（RE，如逆向扫描、逆向设计）及三维检测CAV）。</w:t>
            </w:r>
          </w:p>
          <w:p>
            <w:pPr>
              <w:widowControl/>
              <w:spacing w:line="480" w:lineRule="exact"/>
              <w:rPr>
                <w:rFonts w:ascii="宋体" w:hAnsi="宋体" w:cs="宋体"/>
                <w:szCs w:val="21"/>
              </w:rPr>
            </w:pPr>
            <w:r>
              <w:rPr>
                <w:rFonts w:hint="eastAsia" w:ascii="宋体" w:hAnsi="宋体" w:cs="宋体"/>
                <w:szCs w:val="21"/>
              </w:rPr>
              <w:t>2、设备主要技术参数要求：</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2.1扫描方式：手持式三维激光扫描；</w:t>
            </w:r>
          </w:p>
          <w:p>
            <w:pPr>
              <w:spacing w:line="360" w:lineRule="auto"/>
              <w:jc w:val="left"/>
              <w:rPr>
                <w:rFonts w:ascii="宋体" w:hAnsi="宋体" w:cs="宋体"/>
                <w:color w:val="000000"/>
                <w:kern w:val="0"/>
                <w:szCs w:val="21"/>
                <w:lang w:bidi="ar"/>
              </w:rPr>
            </w:pPr>
            <w:r>
              <w:rPr>
                <w:rFonts w:hint="eastAsia" w:ascii="宋体" w:hAnsi="宋体"/>
                <w:szCs w:val="21"/>
              </w:rPr>
              <w:t>★</w:t>
            </w:r>
            <w:r>
              <w:rPr>
                <w:rFonts w:hint="eastAsia" w:ascii="宋体" w:hAnsi="宋体" w:cs="宋体"/>
                <w:color w:val="000000"/>
                <w:kern w:val="0"/>
                <w:szCs w:val="21"/>
                <w:lang w:bidi="ar"/>
              </w:rPr>
              <w:t>2.2扫描模式：</w:t>
            </w:r>
          </w:p>
          <w:p>
            <w:pPr>
              <w:spacing w:line="360" w:lineRule="auto"/>
              <w:jc w:val="left"/>
              <w:rPr>
                <w:rFonts w:hint="eastAsia" w:ascii="宋体" w:hAnsi="宋体" w:eastAsia="宋体" w:cs="宋体"/>
                <w:szCs w:val="21"/>
                <w:lang w:eastAsia="zh-CN"/>
              </w:rPr>
            </w:pPr>
            <w:r>
              <w:rPr>
                <w:rFonts w:hint="eastAsia" w:ascii="宋体" w:hAnsi="宋体" w:cs="宋体"/>
                <w:color w:val="000000"/>
                <w:kern w:val="0"/>
                <w:szCs w:val="21"/>
                <w:lang w:bidi="ar"/>
              </w:rPr>
              <w:t>（1）</w:t>
            </w:r>
            <w:r>
              <w:rPr>
                <w:rFonts w:hint="eastAsia" w:ascii="宋体" w:hAnsi="宋体" w:cs="宋体"/>
                <w:szCs w:val="21"/>
              </w:rPr>
              <w:t>高速扫描：14束交叉红色激光线</w:t>
            </w:r>
            <w:r>
              <w:rPr>
                <w:rFonts w:hint="eastAsia" w:ascii="宋体" w:hAnsi="宋体" w:cs="宋体"/>
                <w:b/>
                <w:bCs w:val="0"/>
                <w:color w:val="auto"/>
                <w:szCs w:val="21"/>
              </w:rPr>
              <w:t>（响应文件中提供</w:t>
            </w:r>
            <w:r>
              <w:rPr>
                <w:rFonts w:hint="eastAsia" w:ascii="宋体" w:hAnsi="宋体" w:cs="宋体"/>
                <w:b/>
                <w:bCs w:val="0"/>
                <w:color w:val="auto"/>
                <w:szCs w:val="21"/>
                <w:lang w:val="en-US" w:eastAsia="zh-CN"/>
              </w:rPr>
              <w:t>扫描</w:t>
            </w:r>
            <w:r>
              <w:rPr>
                <w:rFonts w:hint="eastAsia" w:ascii="宋体" w:hAnsi="宋体" w:cs="宋体"/>
                <w:b/>
                <w:bCs w:val="0"/>
                <w:color w:val="auto"/>
                <w:szCs w:val="21"/>
              </w:rPr>
              <w:t>软件功能截图（需体现“红色激光模式”相关字样）、扫描过程现场照片（照片需体现14束交叉红色激光线）</w:t>
            </w:r>
            <w:r>
              <w:rPr>
                <w:rFonts w:hint="eastAsia" w:ascii="宋体" w:hAnsi="宋体" w:cs="宋体"/>
                <w:b/>
                <w:bCs w:val="0"/>
                <w:color w:val="auto"/>
                <w:szCs w:val="21"/>
                <w:lang w:eastAsia="zh-CN"/>
              </w:rPr>
              <w:t>。</w:t>
            </w:r>
          </w:p>
          <w:p>
            <w:pPr>
              <w:spacing w:line="360" w:lineRule="auto"/>
              <w:jc w:val="left"/>
              <w:rPr>
                <w:rFonts w:hint="eastAsia" w:ascii="宋体" w:hAnsi="宋体" w:eastAsia="宋体" w:cs="宋体"/>
                <w:b/>
                <w:bCs w:val="0"/>
                <w:color w:val="auto"/>
                <w:szCs w:val="21"/>
                <w:lang w:eastAsia="zh-CN"/>
              </w:rPr>
            </w:pPr>
            <w:r>
              <w:rPr>
                <w:rFonts w:hint="eastAsia" w:ascii="宋体" w:hAnsi="宋体" w:cs="宋体"/>
                <w:szCs w:val="21"/>
              </w:rPr>
              <w:t>（2）精细扫描：5束平行蓝色激光线</w:t>
            </w:r>
            <w:r>
              <w:rPr>
                <w:rFonts w:hint="eastAsia" w:ascii="宋体" w:hAnsi="宋体" w:cs="宋体"/>
                <w:b/>
                <w:bCs w:val="0"/>
                <w:color w:val="auto"/>
                <w:szCs w:val="21"/>
              </w:rPr>
              <w:t>（响应文件中提供</w:t>
            </w:r>
            <w:r>
              <w:rPr>
                <w:rFonts w:hint="eastAsia" w:ascii="宋体" w:hAnsi="宋体" w:cs="宋体"/>
                <w:b/>
                <w:bCs w:val="0"/>
                <w:color w:val="auto"/>
                <w:szCs w:val="21"/>
                <w:lang w:val="en-US" w:eastAsia="zh-CN"/>
              </w:rPr>
              <w:t>扫描</w:t>
            </w:r>
            <w:r>
              <w:rPr>
                <w:rFonts w:hint="eastAsia" w:ascii="宋体" w:hAnsi="宋体" w:cs="宋体"/>
                <w:b/>
                <w:bCs w:val="0"/>
                <w:color w:val="auto"/>
                <w:szCs w:val="21"/>
              </w:rPr>
              <w:t>软件功能截图（需体现“蓝色激光模式”相关字样）、扫描过程现场照片（照片需体现5束平行蓝色激光线）</w:t>
            </w:r>
            <w:r>
              <w:rPr>
                <w:rFonts w:hint="eastAsia" w:ascii="宋体" w:hAnsi="宋体" w:cs="宋体"/>
                <w:b/>
                <w:bCs w:val="0"/>
                <w:color w:val="auto"/>
                <w:szCs w:val="21"/>
                <w:lang w:eastAsia="zh-CN"/>
              </w:rPr>
              <w:t>。</w:t>
            </w:r>
          </w:p>
          <w:p>
            <w:pPr>
              <w:spacing w:line="360" w:lineRule="auto"/>
              <w:jc w:val="left"/>
              <w:rPr>
                <w:rFonts w:ascii="宋体" w:hAnsi="宋体" w:cs="宋体"/>
                <w:szCs w:val="21"/>
              </w:rPr>
            </w:pPr>
            <w:r>
              <w:rPr>
                <w:rFonts w:hint="eastAsia" w:ascii="宋体" w:hAnsi="宋体" w:cs="宋体"/>
                <w:szCs w:val="21"/>
              </w:rPr>
              <w:t>（3）深孔扫描：额外1束红色激光线；</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2.3扫描时，物体及设备均可移动，目标点自动定位；</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2.4激光发射器位置：所有激光线由同一激光发射器，同一位置发出；</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2.5小型薄壁件扫描：扫描小型薄壁件时可以通过在三侧分别独立贴一个点，实现三点拼接；</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2.6可通过点云密度选择来控制扫描文件的大小；</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2.7快速标定：软件具备用户快速标定校准功能，熟练时标定时间小于30秒；</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2.8仪器接口：信号及电源线集成在同一个工业接头接插；</w:t>
            </w:r>
          </w:p>
          <w:p>
            <w:pPr>
              <w:spacing w:line="360" w:lineRule="auto"/>
              <w:jc w:val="left"/>
              <w:rPr>
                <w:rFonts w:hint="eastAsia" w:ascii="宋体" w:hAnsi="宋体" w:eastAsia="宋体" w:cs="宋体"/>
                <w:color w:val="000000"/>
                <w:kern w:val="0"/>
                <w:szCs w:val="21"/>
                <w:lang w:eastAsia="zh-CN" w:bidi="ar"/>
              </w:rPr>
            </w:pPr>
            <w:r>
              <w:rPr>
                <w:rFonts w:hint="eastAsia" w:ascii="宋体" w:hAnsi="宋体"/>
                <w:szCs w:val="21"/>
              </w:rPr>
              <w:t>★</w:t>
            </w:r>
            <w:r>
              <w:rPr>
                <w:rFonts w:hint="eastAsia" w:ascii="宋体" w:hAnsi="宋体" w:cs="宋体"/>
                <w:color w:val="000000"/>
                <w:kern w:val="0"/>
                <w:szCs w:val="21"/>
                <w:lang w:bidi="ar"/>
              </w:rPr>
              <w:t>2.9扫描速率≥650,000次测量/秒；</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2.10 最大扫描面幅≥550mm*600mm；</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2.11分辨率≤0.01mm；</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2.12最高扫描精度≤0.02mm；</w:t>
            </w:r>
          </w:p>
          <w:p>
            <w:pPr>
              <w:spacing w:line="360" w:lineRule="auto"/>
              <w:jc w:val="left"/>
              <w:rPr>
                <w:rFonts w:hint="eastAsia" w:ascii="宋体" w:hAnsi="宋体" w:eastAsia="宋体" w:cs="宋体"/>
                <w:color w:val="000000"/>
                <w:kern w:val="0"/>
                <w:szCs w:val="21"/>
                <w:lang w:eastAsia="zh-CN" w:bidi="ar"/>
              </w:rPr>
            </w:pPr>
            <w:r>
              <w:rPr>
                <w:rFonts w:hint="eastAsia" w:ascii="宋体" w:hAnsi="宋体"/>
                <w:szCs w:val="21"/>
              </w:rPr>
              <w:t>★</w:t>
            </w:r>
            <w:r>
              <w:rPr>
                <w:rFonts w:hint="eastAsia" w:ascii="宋体" w:hAnsi="宋体" w:cs="宋体"/>
                <w:color w:val="000000"/>
                <w:kern w:val="0"/>
                <w:szCs w:val="21"/>
                <w:lang w:bidi="ar"/>
              </w:rPr>
              <w:t>2.13体积精度≤0.015mm+0.035mm/m；</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2.14基准距：300mm；</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2.15扫描景深≥450mm；</w:t>
            </w:r>
          </w:p>
          <w:p>
            <w:pPr>
              <w:spacing w:line="360" w:lineRule="auto"/>
              <w:jc w:val="left"/>
              <w:rPr>
                <w:rFonts w:ascii="宋体" w:hAnsi="宋体" w:cs="宋体"/>
                <w:color w:val="000000"/>
                <w:kern w:val="0"/>
                <w:szCs w:val="21"/>
                <w:lang w:bidi="ar"/>
              </w:rPr>
            </w:pPr>
            <w:r>
              <w:rPr>
                <w:rFonts w:hint="eastAsia" w:ascii="宋体" w:hAnsi="宋体"/>
                <w:szCs w:val="21"/>
              </w:rPr>
              <w:t>★</w:t>
            </w:r>
            <w:r>
              <w:rPr>
                <w:rFonts w:hint="eastAsia" w:ascii="宋体" w:hAnsi="宋体" w:cs="宋体"/>
                <w:color w:val="000000"/>
                <w:kern w:val="0"/>
                <w:szCs w:val="21"/>
                <w:lang w:bidi="ar"/>
              </w:rPr>
              <w:t>2.16内置摄影测量功能：</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（1）采用内置形式，不可拆卸，设备整体便携性好，设备重量≤1.2kg；</w:t>
            </w:r>
          </w:p>
          <w:p>
            <w:pPr>
              <w:spacing w:line="360" w:lineRule="auto"/>
              <w:jc w:val="left"/>
              <w:rPr>
                <w:rFonts w:ascii="Arial" w:hAnsi="Arial" w:cs="Arial"/>
                <w:color w:val="333333"/>
                <w:szCs w:val="21"/>
                <w:shd w:val="clear" w:color="auto" w:fill="FFFFFF"/>
              </w:rPr>
            </w:pPr>
            <w:r>
              <w:rPr>
                <w:rFonts w:hint="eastAsia" w:ascii="宋体" w:hAnsi="宋体" w:cs="宋体"/>
                <w:color w:val="000000"/>
                <w:kern w:val="0"/>
                <w:szCs w:val="21"/>
                <w:lang w:bidi="ar"/>
              </w:rPr>
              <w:t>（2）测量面幅≥2500 mm × 3000 mm；</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（3）测量景深≥</w:t>
            </w:r>
            <w:r>
              <w:rPr>
                <w:rFonts w:ascii="宋体" w:hAnsi="宋体" w:cs="宋体"/>
                <w:color w:val="000000"/>
                <w:kern w:val="0"/>
                <w:szCs w:val="21"/>
                <w:lang w:bidi="ar"/>
              </w:rPr>
              <w:t>2500 mm；</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2.17输出格式：. ply、.xyz、.dae、.fbx、.ma、.obj、.asc、.stl等，可定制；</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2.18接口方式：采用千兆网线连接；</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2.19 三维扫描软件功能：</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（1）软件具备新建工程、保存、设置、读取等系列功能，对应的数据格式主要包括工程格式、标记点格式、点云格式和三角网格面格式；</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（2）三维数据自动生成STL 三角网格面，可以直接在扫描软件上对STL数据进行简化、开流形、细化和去除特征等操作；</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（3）具备点云/面片处理功能，包括：网格优化、工程文件合并、数据裁剪、自动删除杂点、自动选取并删除非连接项、删除钉状物、松弛、网格优化、去除特征、细化网格、手动填补孔洞和开流形等功能；</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（4）软件具备设置扫描点间距、实时调整激光强度、变化和调整扫描视角等功能；</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标记点曲率自动填充，扫描结束后根据曲率自动填充标记点孔洞；</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（5）扫描软件具备手动填补孔洞功能，软件可以根据周围曲率手动选择填补孔洞；</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（6）点云或者网格面智能简化，软件可以根据扫描数据特征和曲率调节不同位置的点云或者网格面疏密，确保在扫描质量最优的状态下生成数据量最小的数据；</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（7）具有框选精扫描模式：扫描过程中可以框选指定区域，使得该区域内的三维数据分辨率优于区域外数据，即同一组数据中存在不同分辨率，且扫描过程中实时可调；</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（8）小型薄壁件扫描：扫描小型薄壁件时，可以通过在三侧分别独立贴一个点，实现三点拼接，完成正反面扫描，无需借助其它方式完成正反面拼接；</w:t>
            </w:r>
          </w:p>
          <w:p>
            <w:pPr>
              <w:spacing w:line="360" w:lineRule="auto"/>
              <w:jc w:val="left"/>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（9）背景扫描模式：仅需通过平面上的三颗标记点，即可建立参考背景，被扫描物体放置在该参考背景平面上进行扫描时，仅获得被扫描物体的三维数据，平面上的三维数据不会被获得；</w:t>
            </w:r>
          </w:p>
          <w:p>
            <w:pPr>
              <w:spacing w:line="360" w:lineRule="auto"/>
              <w:jc w:val="left"/>
              <w:rPr>
                <w:rFonts w:ascii="宋体" w:hAnsi="宋体" w:cs="宋体"/>
                <w:color w:val="000000"/>
                <w:kern w:val="0"/>
                <w:szCs w:val="21"/>
                <w:lang w:bidi="ar"/>
              </w:rPr>
            </w:pPr>
            <w:r>
              <w:rPr>
                <w:rFonts w:hint="eastAsia" w:ascii="宋体" w:hAnsi="宋体" w:cs="宋体"/>
                <w:color w:val="000000"/>
                <w:kern w:val="0"/>
                <w:szCs w:val="21"/>
                <w:lang w:bidi="ar"/>
              </w:rPr>
              <w:t xml:space="preserve">（10）扫描软件具有多个扫描工程文件自动合并功能，扫描软件可以通过公共标记点自动对齐两个独立且坐标系不同的扫描数据。 </w:t>
            </w:r>
          </w:p>
          <w:p>
            <w:pPr>
              <w:spacing w:line="360" w:lineRule="auto"/>
              <w:jc w:val="left"/>
              <w:rPr>
                <w:rFonts w:ascii="宋体" w:hAnsi="宋体" w:cs="宋体"/>
                <w:color w:val="000000"/>
                <w:kern w:val="0"/>
                <w:szCs w:val="21"/>
                <w:lang w:bidi="ar"/>
              </w:rPr>
            </w:pPr>
            <w:r>
              <w:rPr>
                <w:rFonts w:hint="eastAsia" w:ascii="宋体" w:hAnsi="宋体"/>
                <w:szCs w:val="21"/>
              </w:rPr>
              <w:t>★</w:t>
            </w:r>
            <w:r>
              <w:rPr>
                <w:rFonts w:hint="eastAsia" w:ascii="宋体" w:hAnsi="宋体" w:cs="宋体"/>
                <w:color w:val="000000"/>
                <w:kern w:val="0"/>
                <w:szCs w:val="21"/>
                <w:lang w:bidi="ar"/>
              </w:rPr>
              <w:t>（11） 三维扫描软件终身免费升级，</w:t>
            </w:r>
            <w:r>
              <w:rPr>
                <w:rFonts w:hint="eastAsia" w:ascii="宋体" w:hAnsi="宋体" w:cs="宋体"/>
                <w:b/>
                <w:bCs/>
                <w:color w:val="000000"/>
                <w:kern w:val="0"/>
                <w:szCs w:val="21"/>
                <w:lang w:bidi="ar"/>
              </w:rPr>
              <w:t>提供原厂家承诺函（加盖厂家公章）</w:t>
            </w:r>
            <w:r>
              <w:rPr>
                <w:rFonts w:hint="eastAsia" w:ascii="宋体" w:hAnsi="宋体" w:cs="宋体"/>
                <w:color w:val="000000"/>
                <w:kern w:val="0"/>
                <w:szCs w:val="21"/>
                <w:lang w:bidi="ar"/>
              </w:rPr>
              <w:t>。</w:t>
            </w:r>
          </w:p>
          <w:p>
            <w:pPr>
              <w:pStyle w:val="35"/>
              <w:spacing w:line="360" w:lineRule="auto"/>
              <w:ind w:firstLine="0" w:firstLineChars="0"/>
              <w:rPr>
                <w:rFonts w:ascii="宋体" w:hAnsi="宋体"/>
                <w:szCs w:val="21"/>
              </w:rPr>
            </w:pPr>
            <w:r>
              <w:rPr>
                <w:rFonts w:hint="eastAsia" w:ascii="宋体" w:hAnsi="宋体"/>
                <w:szCs w:val="21"/>
              </w:rPr>
              <w:t>2.20比对测量软件1套</w:t>
            </w:r>
          </w:p>
          <w:p>
            <w:pPr>
              <w:spacing w:line="360" w:lineRule="auto"/>
              <w:rPr>
                <w:rFonts w:ascii="宋体" w:hAnsi="宋体"/>
                <w:szCs w:val="21"/>
              </w:rPr>
            </w:pPr>
            <w:r>
              <w:rPr>
                <w:rFonts w:hint="eastAsia" w:ascii="宋体" w:hAnsi="宋体"/>
                <w:szCs w:val="21"/>
              </w:rPr>
              <w:t xml:space="preserve">2.20.1 </w:t>
            </w:r>
            <w:r>
              <w:rPr>
                <w:rFonts w:ascii="宋体" w:hAnsi="宋体"/>
                <w:szCs w:val="21"/>
              </w:rPr>
              <w:t>模型格式的全面支持，CAD导入格式包括：IGES、 STEP、 SAT、SAB、X_T、X_B、VDA-FS等主要的通用格式，以及专业三维绘图软件CATIA、AutoCAD、</w:t>
            </w:r>
            <w:r>
              <w:rPr>
                <w:rFonts w:hint="eastAsia" w:ascii="宋体" w:hAnsi="宋体"/>
                <w:szCs w:val="21"/>
              </w:rPr>
              <w:t>Creo(</w:t>
            </w:r>
            <w:r>
              <w:rPr>
                <w:rFonts w:ascii="宋体" w:hAnsi="宋体"/>
                <w:szCs w:val="21"/>
              </w:rPr>
              <w:t>Pro/Engineer</w:t>
            </w:r>
            <w:r>
              <w:rPr>
                <w:rFonts w:hint="eastAsia" w:ascii="宋体" w:hAnsi="宋体"/>
                <w:szCs w:val="21"/>
              </w:rPr>
              <w:t>)</w:t>
            </w:r>
            <w:r>
              <w:rPr>
                <w:rFonts w:ascii="宋体" w:hAnsi="宋体"/>
                <w:szCs w:val="21"/>
              </w:rPr>
              <w:t>、Siemens NX和Solidworks项目文件类型；</w:t>
            </w:r>
          </w:p>
          <w:p>
            <w:pPr>
              <w:spacing w:line="360" w:lineRule="auto"/>
              <w:rPr>
                <w:rFonts w:ascii="宋体" w:hAnsi="宋体"/>
                <w:szCs w:val="21"/>
              </w:rPr>
            </w:pPr>
            <w:r>
              <w:rPr>
                <w:rFonts w:hint="eastAsia" w:ascii="宋体" w:hAnsi="宋体"/>
                <w:szCs w:val="21"/>
              </w:rPr>
              <w:t>2.20.2扫描数据可导入格式包括：Ascii、STL、OBJ和CyberWare格式。</w:t>
            </w:r>
          </w:p>
          <w:p>
            <w:pPr>
              <w:spacing w:line="360" w:lineRule="auto"/>
              <w:rPr>
                <w:rFonts w:ascii="宋体" w:hAnsi="宋体"/>
                <w:szCs w:val="21"/>
              </w:rPr>
            </w:pPr>
            <w:r>
              <w:rPr>
                <w:rFonts w:hint="eastAsia" w:ascii="宋体" w:hAnsi="宋体"/>
                <w:szCs w:val="21"/>
              </w:rPr>
              <w:t>2.20.3对其功能：</w:t>
            </w:r>
          </w:p>
          <w:p>
            <w:pPr>
              <w:pStyle w:val="35"/>
              <w:numPr>
                <w:ilvl w:val="0"/>
                <w:numId w:val="0"/>
              </w:numPr>
              <w:spacing w:line="360" w:lineRule="auto"/>
              <w:ind w:leftChars="0"/>
              <w:rPr>
                <w:rFonts w:ascii="宋体" w:hAnsi="宋体"/>
                <w:szCs w:val="21"/>
              </w:rPr>
            </w:pPr>
            <w:r>
              <w:rPr>
                <w:rFonts w:hint="eastAsia" w:ascii="宋体" w:hAnsi="宋体"/>
                <w:szCs w:val="21"/>
                <w:lang w:val="en-US" w:eastAsia="zh-CN"/>
              </w:rPr>
              <w:t>（1）</w:t>
            </w:r>
            <w:r>
              <w:rPr>
                <w:rFonts w:hint="eastAsia" w:ascii="宋体" w:hAnsi="宋体"/>
                <w:szCs w:val="21"/>
              </w:rPr>
              <w:t>自动对齐功能：智能、自动</w:t>
            </w:r>
            <w:r>
              <w:rPr>
                <w:rFonts w:ascii="宋体" w:hAnsi="宋体"/>
                <w:szCs w:val="21"/>
              </w:rPr>
              <w:t>对齐能完成大部分对齐工作，拟合得到最优的对齐结果</w:t>
            </w:r>
            <w:r>
              <w:rPr>
                <w:rFonts w:hint="eastAsia" w:ascii="宋体" w:hAnsi="宋体"/>
                <w:szCs w:val="21"/>
              </w:rPr>
              <w:t>。</w:t>
            </w:r>
          </w:p>
          <w:p>
            <w:pPr>
              <w:pStyle w:val="35"/>
              <w:numPr>
                <w:ilvl w:val="0"/>
                <w:numId w:val="0"/>
              </w:numPr>
              <w:spacing w:line="360" w:lineRule="auto"/>
              <w:ind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特征对齐功能：基准对齐、3-2-1对齐、RPS对齐，</w:t>
            </w:r>
            <w:r>
              <w:rPr>
                <w:rFonts w:ascii="宋体" w:hAnsi="宋体"/>
                <w:szCs w:val="21"/>
              </w:rPr>
              <w:t>根据特征进行对齐。</w:t>
            </w:r>
          </w:p>
          <w:p>
            <w:pPr>
              <w:pStyle w:val="35"/>
              <w:numPr>
                <w:ilvl w:val="0"/>
                <w:numId w:val="0"/>
              </w:numPr>
              <w:spacing w:line="360" w:lineRule="auto"/>
              <w:ind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手动对齐：变换对齐，手动调整进行粗略对齐。</w:t>
            </w:r>
          </w:p>
          <w:p>
            <w:pPr>
              <w:pStyle w:val="35"/>
              <w:numPr>
                <w:ilvl w:val="0"/>
                <w:numId w:val="0"/>
              </w:numPr>
              <w:spacing w:line="360" w:lineRule="auto"/>
              <w:ind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rPr>
              <w:t>替换扫描数据后，可自动重复性对齐。</w:t>
            </w:r>
          </w:p>
          <w:p>
            <w:pPr>
              <w:spacing w:line="360" w:lineRule="auto"/>
              <w:rPr>
                <w:rFonts w:ascii="宋体" w:hAnsi="宋体"/>
                <w:szCs w:val="21"/>
              </w:rPr>
            </w:pPr>
            <w:r>
              <w:rPr>
                <w:rFonts w:hint="eastAsia" w:ascii="宋体" w:hAnsi="宋体"/>
                <w:szCs w:val="21"/>
              </w:rPr>
              <w:t>2.20.4检测功能：</w:t>
            </w:r>
          </w:p>
          <w:p>
            <w:pPr>
              <w:spacing w:line="360" w:lineRule="auto"/>
              <w:rPr>
                <w:rFonts w:ascii="宋体" w:hAnsi="宋体"/>
                <w:szCs w:val="21"/>
              </w:rPr>
            </w:pPr>
            <w:r>
              <w:rPr>
                <w:rFonts w:hint="eastAsia" w:ascii="宋体" w:hAnsi="宋体"/>
                <w:szCs w:val="21"/>
              </w:rPr>
              <w:t>（1）整体偏差：分析参考数据和扫描数</w:t>
            </w:r>
            <w:r>
              <w:rPr>
                <w:rFonts w:ascii="宋体" w:hAnsi="宋体"/>
                <w:szCs w:val="21"/>
              </w:rPr>
              <w:t>据之间所有对应点的偏差，结果采用彩色云图全方位显示</w:t>
            </w:r>
            <w:r>
              <w:rPr>
                <w:rFonts w:hint="eastAsia" w:ascii="宋体" w:hAnsi="宋体"/>
                <w:szCs w:val="21"/>
              </w:rPr>
              <w:t>；</w:t>
            </w:r>
          </w:p>
          <w:p>
            <w:pPr>
              <w:pStyle w:val="35"/>
              <w:numPr>
                <w:ilvl w:val="0"/>
                <w:numId w:val="0"/>
              </w:numPr>
              <w:spacing w:line="360" w:lineRule="auto"/>
              <w:ind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截面偏差：分析在指定截面上参考</w:t>
            </w:r>
            <w:r>
              <w:rPr>
                <w:rFonts w:ascii="宋体" w:hAnsi="宋体"/>
                <w:szCs w:val="21"/>
              </w:rPr>
              <w:t>数据和扫描数据之间的偏差</w:t>
            </w:r>
            <w:r>
              <w:rPr>
                <w:rFonts w:hint="eastAsia" w:ascii="宋体" w:hAnsi="宋体"/>
                <w:szCs w:val="21"/>
              </w:rPr>
              <w:t>，生成二维柱状图；</w:t>
            </w:r>
          </w:p>
          <w:p>
            <w:pPr>
              <w:pStyle w:val="35"/>
              <w:numPr>
                <w:ilvl w:val="0"/>
                <w:numId w:val="0"/>
              </w:numPr>
              <w:spacing w:line="360" w:lineRule="auto"/>
              <w:ind w:leftChars="0"/>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点偏差：高效读取单点计算结果，比对偏差分析；</w:t>
            </w:r>
          </w:p>
          <w:p>
            <w:pPr>
              <w:spacing w:line="360" w:lineRule="auto"/>
              <w:rPr>
                <w:rFonts w:ascii="宋体" w:hAnsi="宋体"/>
                <w:szCs w:val="21"/>
              </w:rPr>
            </w:pPr>
            <w:r>
              <w:rPr>
                <w:rFonts w:hint="eastAsia" w:ascii="宋体" w:hAnsi="宋体"/>
                <w:szCs w:val="21"/>
              </w:rPr>
              <w:t xml:space="preserve">（4） </w:t>
            </w:r>
            <w:r>
              <w:rPr>
                <w:rFonts w:ascii="宋体" w:hAnsi="宋体"/>
                <w:szCs w:val="21"/>
              </w:rPr>
              <w:t>GD&amp;T</w:t>
            </w:r>
            <w:r>
              <w:rPr>
                <w:rFonts w:hint="eastAsia" w:ascii="宋体" w:hAnsi="宋体"/>
                <w:szCs w:val="21"/>
              </w:rPr>
              <w:t>：完全支持3D/2D的</w:t>
            </w:r>
            <w:r>
              <w:rPr>
                <w:rFonts w:ascii="宋体" w:hAnsi="宋体"/>
                <w:szCs w:val="21"/>
              </w:rPr>
              <w:t>ANSI/ASMEY</w:t>
            </w:r>
            <w:r>
              <w:rPr>
                <w:rFonts w:hint="eastAsia" w:ascii="宋体" w:hAnsi="宋体"/>
                <w:szCs w:val="21"/>
              </w:rPr>
              <w:t xml:space="preserve"> 14.5 形位公差标准，公差标签带颜色指示；</w:t>
            </w:r>
          </w:p>
          <w:p>
            <w:pPr>
              <w:spacing w:line="360" w:lineRule="auto"/>
              <w:rPr>
                <w:rFonts w:ascii="宋体" w:hAnsi="宋体"/>
                <w:szCs w:val="21"/>
              </w:rPr>
            </w:pPr>
            <w:r>
              <w:rPr>
                <w:rFonts w:hint="eastAsia" w:ascii="宋体" w:hAnsi="宋体"/>
                <w:szCs w:val="21"/>
              </w:rPr>
              <w:t>2.20.5基于模板自动生成PDF、Word、PPT格式检测报告书，快速导出分析图像和计算数据，包含检测数据、多重视图、测量结果，提高检测效率。</w:t>
            </w:r>
          </w:p>
          <w:p>
            <w:pPr>
              <w:spacing w:line="360" w:lineRule="auto"/>
              <w:rPr>
                <w:rFonts w:ascii="宋体" w:hAnsi="宋体"/>
                <w:szCs w:val="21"/>
                <w:highlight w:val="none"/>
              </w:rPr>
            </w:pPr>
            <w:r>
              <w:rPr>
                <w:rFonts w:hint="eastAsia" w:ascii="宋体" w:hAnsi="宋体"/>
                <w:szCs w:val="21"/>
                <w:highlight w:val="none"/>
              </w:rPr>
              <w:t>★2.20.6正版软件需含加密配件，并包含</w:t>
            </w:r>
            <w:r>
              <w:rPr>
                <w:rFonts w:hint="eastAsia" w:ascii="宋体" w:hAnsi="宋体"/>
                <w:szCs w:val="21"/>
                <w:highlight w:val="none"/>
                <w:lang w:val="en-US" w:eastAsia="zh-CN"/>
              </w:rPr>
              <w:t>供应商投标承诺质保期内</w:t>
            </w:r>
            <w:r>
              <w:rPr>
                <w:rFonts w:hint="eastAsia" w:ascii="宋体" w:hAnsi="宋体"/>
                <w:szCs w:val="21"/>
                <w:highlight w:val="none"/>
              </w:rPr>
              <w:t>的软件免费维护及升级服务</w:t>
            </w:r>
            <w:r>
              <w:rPr>
                <w:rFonts w:hint="eastAsia" w:ascii="宋体" w:hAnsi="宋体"/>
                <w:b/>
                <w:bCs/>
                <w:szCs w:val="21"/>
                <w:highlight w:val="none"/>
                <w:lang w:bidi="ar"/>
              </w:rPr>
              <w:t>（投标文件中需提交制造商承诺函</w:t>
            </w:r>
            <w:r>
              <w:rPr>
                <w:rFonts w:hint="eastAsia" w:ascii="宋体" w:hAnsi="宋体"/>
                <w:b/>
                <w:bCs/>
                <w:szCs w:val="21"/>
                <w:highlight w:val="none"/>
                <w:lang w:val="en-US" w:eastAsia="zh-CN" w:bidi="ar"/>
              </w:rPr>
              <w:t>并加盖公章）</w:t>
            </w:r>
            <w:r>
              <w:rPr>
                <w:rFonts w:hint="eastAsia" w:ascii="宋体" w:hAnsi="宋体"/>
                <w:szCs w:val="21"/>
                <w:highlight w:val="none"/>
              </w:rPr>
              <w:t>。</w:t>
            </w:r>
          </w:p>
          <w:p>
            <w:pPr>
              <w:spacing w:line="360" w:lineRule="auto"/>
              <w:jc w:val="left"/>
              <w:rPr>
                <w:rFonts w:hint="eastAsia" w:ascii="宋体" w:hAnsi="宋体" w:eastAsia="宋体" w:cs="宋体"/>
                <w:szCs w:val="21"/>
                <w:highlight w:val="red"/>
                <w:lang w:eastAsia="zh-CN"/>
              </w:rPr>
            </w:pPr>
            <w:r>
              <w:rPr>
                <w:rFonts w:hint="eastAsia" w:ascii="宋体" w:hAnsi="宋体" w:cs="宋体"/>
                <w:color w:val="000000"/>
                <w:kern w:val="0"/>
                <w:szCs w:val="21"/>
                <w:lang w:bidi="ar"/>
              </w:rPr>
              <w:t>2.21逆向视频教学课件要求≥30节点：提供不少于2个主流逆向造型软件的全视频教学课件</w:t>
            </w:r>
            <w:r>
              <w:rPr>
                <w:rFonts w:hint="eastAsia" w:ascii="宋体" w:hAnsi="宋体" w:cs="宋体"/>
                <w:color w:val="auto"/>
                <w:kern w:val="0"/>
                <w:szCs w:val="21"/>
                <w:lang w:eastAsia="zh-CN" w:bidi="ar"/>
              </w:rPr>
              <w:t>（</w:t>
            </w:r>
            <w:r>
              <w:rPr>
                <w:rFonts w:hint="eastAsia" w:ascii="宋体" w:hAnsi="宋体" w:cs="宋体"/>
                <w:b/>
                <w:bCs/>
                <w:color w:val="auto"/>
                <w:kern w:val="0"/>
                <w:szCs w:val="21"/>
                <w:lang w:val="en-US" w:eastAsia="zh-CN" w:bidi="ar"/>
              </w:rPr>
              <w:t>不同造型软件的软件须为同一个案例</w:t>
            </w:r>
            <w:r>
              <w:rPr>
                <w:rFonts w:hint="eastAsia" w:ascii="宋体" w:hAnsi="宋体" w:cs="宋体"/>
                <w:color w:val="auto"/>
                <w:kern w:val="0"/>
                <w:szCs w:val="21"/>
                <w:lang w:eastAsia="zh-CN" w:bidi="ar"/>
              </w:rPr>
              <w:t>）</w:t>
            </w:r>
            <w:r>
              <w:rPr>
                <w:rFonts w:hint="eastAsia" w:ascii="宋体" w:hAnsi="宋体" w:cs="宋体"/>
                <w:color w:val="000000"/>
                <w:kern w:val="0"/>
                <w:szCs w:val="21"/>
                <w:lang w:bidi="ar"/>
              </w:rPr>
              <w:t>，需讲述逆向造型的原则、方法、思路、技巧和步骤，并带有不少于4个工程实例模块（投标文件中需详细叙述所提供软件名称、具体的组成及工程实例模块</w:t>
            </w:r>
            <w:r>
              <w:rPr>
                <w:rFonts w:hint="eastAsia" w:ascii="宋体" w:hAnsi="宋体" w:cs="宋体"/>
                <w:color w:val="000000"/>
                <w:kern w:val="0"/>
                <w:szCs w:val="21"/>
                <w:lang w:eastAsia="zh-CN" w:bidi="ar"/>
              </w:rPr>
              <w:t>，</w:t>
            </w:r>
            <w:r>
              <w:rPr>
                <w:rFonts w:hint="eastAsia" w:ascii="宋体" w:hAnsi="宋体" w:cs="宋体"/>
                <w:b/>
                <w:bCs/>
                <w:color w:val="auto"/>
                <w:kern w:val="0"/>
                <w:szCs w:val="21"/>
                <w:lang w:val="en-US" w:eastAsia="zh-CN" w:bidi="ar"/>
              </w:rPr>
              <w:t>投标文件中至少提供1个案例视频截图（同一个案例采用不同软件逆向造型），视频截图不少于6张</w:t>
            </w:r>
            <w:r>
              <w:rPr>
                <w:rFonts w:hint="eastAsia" w:ascii="宋体" w:hAnsi="宋体" w:cs="宋体"/>
                <w:b/>
                <w:bCs/>
                <w:color w:val="auto"/>
                <w:kern w:val="0"/>
                <w:szCs w:val="21"/>
                <w:lang w:bidi="ar"/>
              </w:rPr>
              <w:t>）</w:t>
            </w:r>
            <w:r>
              <w:rPr>
                <w:rFonts w:hint="eastAsia" w:ascii="宋体" w:hAnsi="宋体" w:cs="宋体"/>
                <w:color w:val="000000"/>
                <w:kern w:val="0"/>
                <w:szCs w:val="21"/>
                <w:lang w:bidi="ar"/>
              </w:rPr>
              <w:t>。</w:t>
            </w:r>
          </w:p>
          <w:p>
            <w:pPr>
              <w:spacing w:line="360" w:lineRule="auto"/>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3、设备随机配置要求：</w:t>
            </w:r>
          </w:p>
          <w:p>
            <w:pPr>
              <w:spacing w:line="360" w:lineRule="auto"/>
              <w:rPr>
                <w:rFonts w:hint="eastAsia" w:ascii="宋体" w:hAnsi="宋体" w:eastAsia="宋体" w:cs="宋体"/>
                <w:szCs w:val="21"/>
                <w:lang w:eastAsia="zh-CN"/>
              </w:rPr>
            </w:pPr>
            <w:r>
              <w:rPr>
                <w:rFonts w:hint="eastAsia" w:ascii="宋体" w:hAnsi="宋体" w:cs="宋体"/>
                <w:szCs w:val="21"/>
              </w:rPr>
              <w:t>3.1三维数据处理系统：三维数据处理系统等于优于：CPU I9-11950H；内存32G；硬盘1TB  ；显卡RTX3000 显存6GB；显示屏17.3英寸；</w:t>
            </w:r>
          </w:p>
          <w:p>
            <w:pPr>
              <w:spacing w:line="360" w:lineRule="auto"/>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3.2便携式仪器箱1个，精度校准板1块，数据传输线1根。</w:t>
            </w:r>
          </w:p>
          <w:p>
            <w:pPr>
              <w:spacing w:line="360" w:lineRule="auto"/>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3.3目标点4000个。</w:t>
            </w:r>
          </w:p>
          <w:p>
            <w:pPr>
              <w:spacing w:line="360" w:lineRule="auto"/>
              <w:rPr>
                <w:rFonts w:hint="eastAsia" w:ascii="宋体" w:hAnsi="宋体" w:cs="宋体"/>
                <w:color w:val="000000"/>
                <w:kern w:val="0"/>
                <w:szCs w:val="21"/>
                <w:lang w:bidi="ar"/>
              </w:rPr>
            </w:pPr>
            <w:r>
              <w:rPr>
                <w:rFonts w:hint="eastAsia" w:ascii="宋体" w:hAnsi="宋体" w:cs="宋体"/>
                <w:color w:val="000000"/>
                <w:kern w:val="0"/>
                <w:szCs w:val="21"/>
                <w:lang w:bidi="ar"/>
              </w:rPr>
              <w:t>3.4 手动转台1个。</w:t>
            </w:r>
          </w:p>
          <w:p>
            <w:pPr>
              <w:spacing w:line="360" w:lineRule="auto"/>
              <w:rPr>
                <w:rFonts w:hint="eastAsia"/>
                <w:color w:val="auto"/>
              </w:rPr>
            </w:pPr>
            <w:r>
              <w:rPr>
                <w:rFonts w:hint="eastAsia" w:ascii="宋体" w:hAnsi="宋体" w:cs="宋体"/>
                <w:color w:val="auto"/>
                <w:kern w:val="0"/>
                <w:szCs w:val="21"/>
                <w:lang w:val="en-US" w:eastAsia="zh-CN" w:bidi="ar"/>
              </w:rPr>
              <w:t>4、</w:t>
            </w:r>
            <w:r>
              <w:rPr>
                <w:rFonts w:hint="eastAsia"/>
                <w:color w:val="auto"/>
                <w:highlight w:val="none"/>
              </w:rPr>
              <w:t>提供“逆向工程视频教学课件”</w:t>
            </w:r>
            <w:r>
              <w:rPr>
                <w:rFonts w:hint="eastAsia"/>
                <w:color w:val="auto"/>
                <w:highlight w:val="none"/>
                <w:lang w:val="en-US" w:eastAsia="zh-CN"/>
              </w:rPr>
              <w:t>视频</w:t>
            </w:r>
            <w:r>
              <w:rPr>
                <w:rFonts w:hint="eastAsia"/>
                <w:color w:val="auto"/>
                <w:highlight w:val="none"/>
              </w:rPr>
              <w:t>演示：（主要验证逆向视频教学课 件是否具备满足招标要求的 2 个造型软件、4 个工程案例等各项功能；优的得3分，良的得1分，不能提供演示或不符合要求的不得分；</w:t>
            </w:r>
            <w:r>
              <w:rPr>
                <w:rFonts w:hint="eastAsia"/>
                <w:color w:val="auto"/>
                <w:highlight w:val="none"/>
                <w:lang w:eastAsia="zh-CN"/>
              </w:rPr>
              <w:t>（</w:t>
            </w:r>
            <w:r>
              <w:rPr>
                <w:rFonts w:hint="eastAsia"/>
                <w:color w:val="auto"/>
                <w:highlight w:val="none"/>
                <w:lang w:val="en-US" w:eastAsia="zh-CN"/>
              </w:rPr>
              <w:t>满分3分</w:t>
            </w:r>
            <w:r>
              <w:rPr>
                <w:rFonts w:hint="eastAsia"/>
                <w:color w:val="auto"/>
                <w:highlight w:val="none"/>
                <w:lang w:eastAsia="zh-CN"/>
              </w:rPr>
              <w:t>）</w:t>
            </w:r>
          </w:p>
          <w:p>
            <w:pPr>
              <w:widowControl/>
              <w:jc w:val="left"/>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4" w:type="dxa"/>
            <w:shd w:val="clear" w:color="auto" w:fill="auto"/>
            <w:noWrap/>
            <w:vAlign w:val="center"/>
          </w:tcPr>
          <w:p>
            <w:pPr>
              <w:pStyle w:val="35"/>
              <w:widowControl/>
              <w:numPr>
                <w:ilvl w:val="0"/>
                <w:numId w:val="0"/>
              </w:numPr>
              <w:ind w:leftChar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811" w:type="dxa"/>
            <w:shd w:val="clear" w:color="auto" w:fill="auto"/>
            <w:vAlign w:val="center"/>
          </w:tcPr>
          <w:p>
            <w:pPr>
              <w:widowControl/>
              <w:jc w:val="left"/>
              <w:rPr>
                <w:rFonts w:hint="eastAsia" w:ascii="宋体" w:hAnsi="宋体"/>
                <w:color w:val="auto"/>
                <w:szCs w:val="21"/>
                <w:highlight w:val="none"/>
              </w:rPr>
            </w:pPr>
            <w:r>
              <w:rPr>
                <w:rFonts w:hint="eastAsia" w:ascii="宋体" w:hAnsi="宋体"/>
                <w:color w:val="auto"/>
                <w:szCs w:val="21"/>
                <w:highlight w:val="none"/>
              </w:rPr>
              <w:t>产品检测智慧实训系统</w:t>
            </w:r>
          </w:p>
          <w:p>
            <w:pPr>
              <w:widowControl/>
              <w:jc w:val="center"/>
              <w:rPr>
                <w:rFonts w:hint="default" w:ascii="宋体" w:hAnsi="宋体" w:cs="宋体"/>
                <w:color w:val="auto"/>
                <w:kern w:val="0"/>
                <w:szCs w:val="21"/>
                <w:highlight w:val="none"/>
              </w:rPr>
            </w:pPr>
          </w:p>
        </w:tc>
        <w:tc>
          <w:tcPr>
            <w:tcW w:w="8584" w:type="dxa"/>
            <w:vAlign w:val="center"/>
          </w:tcPr>
          <w:p>
            <w:pPr>
              <w:numPr>
                <w:ilvl w:val="0"/>
                <w:numId w:val="9"/>
              </w:numPr>
              <w:autoSpaceDE w:val="0"/>
              <w:autoSpaceDN w:val="0"/>
              <w:adjustRightInd w:val="0"/>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系统功能</w:t>
            </w:r>
          </w:p>
          <w:p>
            <w:pPr>
              <w:pStyle w:val="2"/>
              <w:spacing w:line="400" w:lineRule="exact"/>
              <w:ind w:right="-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1.1一体化检测课程教学功能：</w:t>
            </w:r>
            <w:r>
              <w:rPr>
                <w:rFonts w:hint="eastAsia" w:asciiTheme="minorEastAsia" w:hAnsiTheme="minorEastAsia" w:eastAsiaTheme="minorEastAsia" w:cstheme="minorEastAsia"/>
                <w:sz w:val="21"/>
                <w:szCs w:val="21"/>
              </w:rPr>
              <w:t>可将一体化课程教材及资源，将轴套类、盘类、叉架类等典型机械零件作为测量案例，开展尺寸与公差基础知识的教学及实训；</w:t>
            </w:r>
          </w:p>
          <w:p>
            <w:pPr>
              <w:pStyle w:val="2"/>
              <w:spacing w:line="400" w:lineRule="exact"/>
              <w:ind w:right="-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1.2量具量仪操作实训功能：</w:t>
            </w:r>
            <w:r>
              <w:rPr>
                <w:rFonts w:hint="eastAsia" w:asciiTheme="minorEastAsia" w:hAnsiTheme="minorEastAsia" w:eastAsiaTheme="minorEastAsia" w:cstheme="minorEastAsia"/>
                <w:sz w:val="21"/>
                <w:szCs w:val="21"/>
              </w:rPr>
              <w:t>结合案例教学，同时学习常用手工量具量仪的使用和测量技巧、量具保养和维护；</w:t>
            </w:r>
          </w:p>
          <w:p>
            <w:pPr>
              <w:pStyle w:val="2"/>
              <w:spacing w:line="400" w:lineRule="exact"/>
              <w:ind w:right="-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1.3三坐标测量仿真教学测量功能：</w:t>
            </w:r>
            <w:r>
              <w:rPr>
                <w:rFonts w:hint="eastAsia" w:asciiTheme="minorEastAsia" w:hAnsiTheme="minorEastAsia" w:eastAsiaTheme="minorEastAsia" w:cstheme="minorEastAsia"/>
                <w:sz w:val="21"/>
                <w:szCs w:val="21"/>
              </w:rPr>
              <w:t>开展三坐标离线编程及教学功能。</w:t>
            </w:r>
          </w:p>
          <w:p>
            <w:pPr>
              <w:pStyle w:val="35"/>
              <w:numPr>
                <w:ilvl w:val="0"/>
                <w:numId w:val="10"/>
              </w:numPr>
              <w:autoSpaceDE w:val="0"/>
              <w:autoSpaceDN w:val="0"/>
              <w:adjustRightInd w:val="0"/>
              <w:spacing w:line="360" w:lineRule="auto"/>
              <w:ind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主要参数</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2.1工位数： 2个，能同时满足2个学生实训；</w:t>
            </w:r>
          </w:p>
          <w:p>
            <w:pPr>
              <w:spacing w:line="440" w:lineRule="exact"/>
              <w:jc w:val="left"/>
              <w:rPr>
                <w:rFonts w:hint="eastAsia" w:asciiTheme="minorEastAsia" w:hAnsiTheme="minorEastAsia" w:eastAsiaTheme="minorEastAsia" w:cstheme="minorEastAsia"/>
                <w:sz w:val="21"/>
                <w:szCs w:val="21"/>
                <w:lang w:bidi="ar"/>
              </w:rPr>
            </w:pPr>
            <w:r>
              <w:rPr>
                <w:rFonts w:hint="eastAsia" w:ascii="宋体" w:hAnsi="宋体"/>
                <w:szCs w:val="21"/>
              </w:rPr>
              <w:t>★</w:t>
            </w:r>
            <w:r>
              <w:rPr>
                <w:rFonts w:hint="eastAsia" w:asciiTheme="minorEastAsia" w:hAnsiTheme="minorEastAsia" w:eastAsiaTheme="minorEastAsia" w:cstheme="minorEastAsia"/>
                <w:sz w:val="21"/>
                <w:szCs w:val="21"/>
                <w:lang w:bidi="ar"/>
              </w:rPr>
              <w:t>2.2平台外形尺寸≥1900*600*850mm；</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2.3工作台框架采用优质冷轧钢板，钢板厚度达到 1.2mm 以上，承重力强；</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2.4采用50mm厚复合材质桌面，具有防静电和耐磨特点，侧板高出台面，防止工量具掉落；</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2.5桌面左右侧上方均为显示仪固定装置：气弹簧助力系统，360°万向节旋转，自由悬停高度≥400mm，前后拉伸调节≥450mm，倾斜角可调节；</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工作台中部为工量具抽屉柜，采用优质静音滑轨和全宽铝合金把手，抽屉层数≥5个。</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2.6两个工位间为精密大理石台面，尺寸≥495*595*60mm；</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2.7桌下方有带散热孔可锁的电脑柜，用于放置电脑，深度≥260mm，高度≥550mm。</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2.8三坐标测量仿真教学测量系统</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2.8.1专门的教学版仿真测量软件，直接对接3D仿真测量手持控制器实现与设备等同的测量功能操作。体现真实的仿真测量环境，实际模拟三坐标测量、构造、公差计算等功的教学。</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2.8.2系统的构成要求：</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（1）安装光盘</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（2）用户手册</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（3）软件锁</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★（4）3D仿真测量手持控制器</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2.8.3 3D测量手持控制器要求：（请在投标文件中详述各功能的具体实现方法）</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（1）外形结构、控制按键、操作方式与测量机的手持控制器相当</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★（2）具备X、Y、Z三轴控制键</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（3）具备采点、删除点、插入空走点、点构造确认等按键</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（4）具备电源、USB等指示灯</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2.8.4仿真测量软件功能要求：</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（1）完全100％符合DMIS标准，符合ISO 22093：2003标准、符合I++标准、获PTB认证</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（2）DMIS5.0内核，支持DMIS程序的读取，编辑，导出；</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（3）即点即测，完全基于对象的编程，可自动识别数模上所有理论元素；</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（4）自学习测量程序，自动生成标准的DMIS可执行程序；</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3、配置清单：</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（1）系统主体：1套</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（2）大理石平台：1个（00级）</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（3）台式电脑：2台（I7处理器、16G运行内存，独显4G、1T硬盘、21.5寸显示器）</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（4）三坐标测量仿真教学系统 1套；</w:t>
            </w:r>
          </w:p>
          <w:p>
            <w:pPr>
              <w:spacing w:line="440" w:lineRule="exact"/>
              <w:jc w:val="left"/>
              <w:rPr>
                <w:rFonts w:hint="eastAsia" w:asciiTheme="minorEastAsia" w:hAnsiTheme="minorEastAsia" w:eastAsiaTheme="minorEastAsia" w:cstheme="minorEastAsia"/>
                <w:sz w:val="21"/>
                <w:szCs w:val="21"/>
                <w:lang w:bidi="ar"/>
              </w:rPr>
            </w:pPr>
            <w:r>
              <w:rPr>
                <w:rFonts w:hint="eastAsia" w:asciiTheme="minorEastAsia" w:hAnsiTheme="minorEastAsia" w:eastAsiaTheme="minorEastAsia" w:cstheme="minorEastAsia"/>
                <w:sz w:val="21"/>
                <w:szCs w:val="21"/>
                <w:lang w:bidi="ar"/>
              </w:rPr>
              <w:t>（5）背靠式座椅：2张</w:t>
            </w:r>
          </w:p>
          <w:p>
            <w:pPr>
              <w:spacing w:line="440" w:lineRule="exac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color w:val="000000"/>
                <w:kern w:val="0"/>
                <w:sz w:val="21"/>
                <w:szCs w:val="21"/>
                <w:highlight w:val="none"/>
                <w:lang w:bidi="ar"/>
              </w:rPr>
              <w:t>4、</w:t>
            </w:r>
            <w:r>
              <w:rPr>
                <w:rFonts w:hint="eastAsia"/>
                <w:highlight w:val="none"/>
              </w:rPr>
              <w:t>提供要求的“</w:t>
            </w:r>
            <w:r>
              <w:rPr>
                <w:rFonts w:hint="eastAsia" w:ascii="宋体" w:hAnsi="宋体"/>
                <w:szCs w:val="21"/>
                <w:highlight w:val="none"/>
                <w:lang w:bidi="ar"/>
              </w:rPr>
              <w:t>三坐标测量仿真教学系统</w:t>
            </w:r>
            <w:r>
              <w:rPr>
                <w:rFonts w:hint="eastAsia"/>
                <w:highlight w:val="none"/>
              </w:rPr>
              <w:t>”</w:t>
            </w:r>
            <w:r>
              <w:rPr>
                <w:rFonts w:hint="eastAsia"/>
                <w:highlight w:val="none"/>
                <w:lang w:val="en-US" w:eastAsia="zh-CN"/>
              </w:rPr>
              <w:t>视频</w:t>
            </w:r>
            <w:r>
              <w:rPr>
                <w:rFonts w:hint="eastAsia"/>
                <w:highlight w:val="none"/>
              </w:rPr>
              <w:t>演示：（主要验证测量仿真系统软件是否与招标要求相符，是否具备满足招标要求的仿真测量手持控制器）</w:t>
            </w:r>
          </w:p>
          <w:p>
            <w:pPr>
              <w:widowControl/>
              <w:jc w:val="left"/>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shd w:val="clear" w:color="auto" w:fill="auto"/>
            <w:noWrap/>
            <w:vAlign w:val="center"/>
          </w:tcPr>
          <w:p>
            <w:pPr>
              <w:pStyle w:val="35"/>
              <w:widowControl/>
              <w:numPr>
                <w:ilvl w:val="0"/>
                <w:numId w:val="0"/>
              </w:numPr>
              <w:ind w:leftChar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811" w:type="dxa"/>
            <w:shd w:val="clear" w:color="auto" w:fill="auto"/>
            <w:vAlign w:val="center"/>
          </w:tcPr>
          <w:p>
            <w:pPr>
              <w:widowControl/>
              <w:jc w:val="left"/>
              <w:rPr>
                <w:rFonts w:hint="eastAsia" w:ascii="宋体" w:hAnsi="宋体"/>
                <w:color w:val="auto"/>
                <w:szCs w:val="21"/>
                <w:highlight w:val="none"/>
              </w:rPr>
            </w:pPr>
            <w:r>
              <w:rPr>
                <w:rFonts w:hint="eastAsia" w:ascii="宋体" w:hAnsi="宋体"/>
                <w:color w:val="auto"/>
                <w:szCs w:val="21"/>
                <w:highlight w:val="none"/>
              </w:rPr>
              <w:t>无线传输量具套装</w:t>
            </w:r>
          </w:p>
          <w:p>
            <w:pPr>
              <w:widowControl/>
              <w:jc w:val="center"/>
              <w:rPr>
                <w:rFonts w:hint="default" w:ascii="宋体" w:hAnsi="宋体" w:cs="宋体"/>
                <w:b/>
                <w:bCs/>
                <w:color w:val="auto"/>
                <w:kern w:val="0"/>
                <w:szCs w:val="21"/>
                <w:highlight w:val="none"/>
              </w:rPr>
            </w:pPr>
          </w:p>
        </w:tc>
        <w:tc>
          <w:tcPr>
            <w:tcW w:w="8584" w:type="dxa"/>
            <w:vAlign w:val="center"/>
          </w:tcPr>
          <w:p>
            <w:pPr>
              <w:pStyle w:val="35"/>
              <w:numPr>
                <w:ilvl w:val="0"/>
                <w:numId w:val="11"/>
              </w:numPr>
              <w:ind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内置无线传输数显卡尺 0-200mm:</w:t>
            </w:r>
          </w:p>
          <w:p>
            <w:pPr>
              <w:pStyle w:val="35"/>
              <w:numPr>
                <w:ilvl w:val="0"/>
                <w:numId w:val="0"/>
              </w:numPr>
              <w:ind w:leftChars="0"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测量范围: 0-200mm分辨率: 0.01mm精度: ±0.03mm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内置无线传输模块, Zigbee信号</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传输距离6m(无遮挡、无电磁干扰条件下)</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按键: 开/关, 置零, 公/英制转换, 数据采集</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自动关机, 拉动尺身开机</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CR2032电池</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不锈钢尺身</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主尺长度286mm；测爪长度50mm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配生产厂检验证书</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数显中心距/边心距卡尺 5-300mm：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用于测量两个孔中心的距离或者孔中心至边缘的距离</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测量范围:上爪5-300mm，下爪10-300mm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分辨率: 0.01mm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精度: ±0.08mm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按键: 开/关, 设置数值, 公/英制转换, 数值预置(+, -)</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自动关机, 拉动尺身开机</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CR2032电池</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数据传输</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不锈钢尺身</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双钩内置无线传输数显深度尺 0-200mm: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测量范围： 0-200mm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分辨率： 0.01mm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精度： ±0.03mm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符合GB/T深度卡尺国家标准</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内置无线传输模块, Zigbee信号</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传输距离6m(无遮挡、无电磁干扰条件下)</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按键: 开/关, 置零, 公/英制转换, 数据采集</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自动关机, 拉动尺身开机</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CR2032电池</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不锈钢尺身</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底座长度：100mm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尺身长度：283mm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测头宽度: 21.5mm, 测头厚度: 2.5mm</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内置无线传输数显倒角规(45°):</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测量范围: 0-6mm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分辨率: 0.01mm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精度: ±0.06mm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测量45°倒角尺寸</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按键: 开/关, 置零, 公/英制转换, 数据采集</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内置无线传输模块, Zigbee信号</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传输距离6m(无遮挡、无电磁干扰条件下)</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自动关机, 拉动尺身开机</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CR2032电池</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不锈钢尺身</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数显外径千分尺0-25mm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测量范围：0-25mm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分辨率：0.001mm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精度 ：±2μm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带数据接口，带球测头</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防尘/防水等级：IP65</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硬质合金测量面，棘轮测力</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数显外径千分尺25-50mm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测量范围：25-50mm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分辨率：0.001mm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精度 ：±2μm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带数据接口，带球测头</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防尘/防水等级：IP65</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硬质合金测量面，棘轮测力</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数显外径千分尺50-75mm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测量范围：50-75mm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分辨率：0.001mm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精度 ：±2μm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带数据接口，带球测头</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防尘/防水等级：IP65</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硬质合金测量面，棘轮测力</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数显外径千分尺75-100mm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测量范围：75-100mm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分辨率：0.001mm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精度 ：±2μm</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带数据接口，带球测头</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防尘/防水等级：IP65</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硬质合金测量面，棘轮测力</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直进式数显盘型千分尺0-25mm</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测量范围：0-25mm</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精度：±4μm</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分辨率：0.001mm</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数据接口，直进式</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LR44电池，自动关机</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棘轮测力</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直进式数显螺纹千分尺 </w:t>
            </w:r>
            <w:r>
              <w:rPr>
                <w:rFonts w:hint="eastAsia" w:asciiTheme="minorEastAsia" w:hAnsiTheme="minorEastAsia" w:eastAsiaTheme="minorEastAsia" w:cstheme="minorEastAsia"/>
                <w:b/>
                <w:bCs/>
                <w:sz w:val="21"/>
                <w:szCs w:val="21"/>
              </w:rPr>
              <w:t>25-50mm</w:t>
            </w:r>
            <w:r>
              <w:rPr>
                <w:rFonts w:hint="eastAsia" w:asciiTheme="minorEastAsia" w:hAnsiTheme="minorEastAsia" w:eastAsiaTheme="minorEastAsia" w:cstheme="minorEastAsia"/>
                <w:b/>
                <w:sz w:val="21"/>
                <w:szCs w:val="21"/>
              </w:rPr>
              <w:t>:</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用于测量螺纹中径</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符合JJG螺纹千分尺检定规程</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测量范围：25-50mm</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分辨率：0.001mm/0.00005″</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按键：开/关，初始值设置，公/英制转换，相对/绝对测量转换</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数据传输</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自动关机</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直进式，测头不旋转</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棘轮测力</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配60°标准杆</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螺纹千分尺测头1(公制和美标螺纹60°牙型) 1-1.75mm: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公制和美标螺纹(60°牙型)</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适用螺距1-1.75mm/ 24-14TPI</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成对供应</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适用于螺纹千分尺</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螺纹千分尺测头2(公制和美标螺纹60°牙型</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
                <w:sz w:val="21"/>
                <w:szCs w:val="21"/>
              </w:rPr>
              <w:t>2-3mm: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公制和美标螺纹(60°牙型)</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适用螺距2-3mm/ 13-9TPI</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成对供应</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适用于螺纹千分尺</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数显深度千分尺 0-150mm：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测量范围: 0-150mm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分辨率: 0.001mm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微分头精度:±3μm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符合JJG深度千分尺国家计量检定规程</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测杆精度 :± (2+L/75)μm，L 是测量范围 (mm)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按键: 开/关, 初始值设置, 公/英制转换, 相对/绝对测量转换</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防尘/防水等级: IP65 </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自动关机</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测杆为平测头，直径4.5mm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棘轮测力</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数据传输</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底座尺寸： 101.5x17mm</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数显万能角度尺 0 - 360°：</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测量范围: 0 - 360°</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分辨率: 0.005°</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精度: ±5'</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同时显示度(例如32.655°)和度/分/秒(例如32°39'30")</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“SET”键: 预置数值, 变换测量方向</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“MODE” 键: 选择0-90°, 0-180°或0-360°显示</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“ZERO/ON/OFF” 键: 置零和开/关机</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CR2032电池, 自动关机</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数据接口</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标配90°角尺, 用于预置90°</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不锈钢尺身</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标配150mm,300mm尺板</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数显百分表(平后盖</w:t>
            </w:r>
            <w:r>
              <w:rPr>
                <w:rFonts w:hint="eastAsia" w:asciiTheme="minorEastAsia" w:hAnsiTheme="minorEastAsia" w:eastAsiaTheme="minorEastAsia" w:cstheme="minorEastAsia"/>
                <w:bCs/>
                <w:sz w:val="21"/>
                <w:szCs w:val="21"/>
              </w:rPr>
              <w:t>) 12.7mm</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测量范围：12.7mm</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显示屏可旋转</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CR2032电池，自动关机</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数据接口</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数显内径千分尺5-30mm</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测量范围：5-30mm</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分辨率：0.001mm</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精度：±5μm</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LR44电池，自动开关机</w:t>
            </w:r>
          </w:p>
          <w:p>
            <w:pPr>
              <w:pStyle w:val="35"/>
              <w:ind w:left="36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硬质合金测量面，棘轮测力</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数显薄片千分尺 25-50mm：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测量范围： 25-50mm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精度：±4μm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分辨率：0.001mm/0.00005″</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用于测量狭窄凹槽的直径等</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直进式, 测头不旋转</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测头厚度0.75mm，测头长度6.5mm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按键： 开/关, 初始值设置, 公/英制转换, 相对/绝对测量转换</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数据传输</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自动关机</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棘轮测力</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配标准杆</w:t>
            </w:r>
          </w:p>
          <w:p>
            <w:pPr>
              <w:pStyle w:val="35"/>
              <w:ind w:left="360" w:firstLine="0" w:firstLineChars="0"/>
              <w:rPr>
                <w:rFonts w:hint="eastAsia" w:asciiTheme="minorEastAsia" w:hAnsiTheme="minorEastAsia" w:eastAsiaTheme="minorEastAsia" w:cstheme="minorEastAsia"/>
                <w:bCs/>
                <w:sz w:val="21"/>
                <w:szCs w:val="21"/>
              </w:rPr>
            </w:pP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表座（带微调）</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符合JB/T万能表座国家机械行业标准</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合适在花岗岩平板及铸铁平板上使用</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适用于百分表、数显表和杠杆表</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夹持孔径Φ8mm，Φ4mm,3/8"</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带微调</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千分尺座：</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适用于100mm及以下的千分尺</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夹持口宽度：0-20mm</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钢量块套装(1级) 83块：</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数量: 83块</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规格：0.5-100mm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符合JJG量块国家计量检定规程，1级/3等</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材质: 合金钢</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配生产厂检验证书</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高度尺连接块</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连接主杆截面尺寸：9x9mm</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夹持孔φ8mm</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蓝牙接收器</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连接电脑方式：USB</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内置无线传输数显扁头外凹槽卡尺</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测量范围</w:t>
            </w:r>
            <w:r>
              <w:rPr>
                <w:rFonts w:hint="eastAsia" w:asciiTheme="minorEastAsia" w:hAnsiTheme="minorEastAsia" w:eastAsiaTheme="minorEastAsia" w:cstheme="minorEastAsia"/>
                <w:bCs/>
                <w:sz w:val="21"/>
                <w:szCs w:val="21"/>
              </w:rPr>
              <w:t>：0-150mm，分辨率0.01mm</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数显三点内径千分尺（(配校对环规)</w:t>
            </w:r>
          </w:p>
          <w:p>
            <w:pPr>
              <w:pStyle w:val="35"/>
              <w:ind w:left="360" w:firstLine="0" w:firstLineChars="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测量范围</w:t>
            </w:r>
            <w:r>
              <w:rPr>
                <w:rFonts w:hint="eastAsia" w:asciiTheme="minorEastAsia" w:hAnsiTheme="minorEastAsia" w:eastAsiaTheme="minorEastAsia" w:cstheme="minorEastAsia"/>
                <w:bCs/>
                <w:sz w:val="21"/>
                <w:szCs w:val="21"/>
              </w:rPr>
              <w:t>：30-40mm，分辨率0.001mm，</w:t>
            </w:r>
          </w:p>
          <w:p>
            <w:pPr>
              <w:pStyle w:val="35"/>
              <w:ind w:firstLine="0" w:firstLineChars="0"/>
              <w:rPr>
                <w:rFonts w:hint="eastAsia" w:asciiTheme="minorEastAsia" w:hAnsiTheme="minorEastAsia" w:eastAsiaTheme="minorEastAsia" w:cstheme="minorEastAsia"/>
                <w:bCs/>
                <w:sz w:val="21"/>
                <w:szCs w:val="21"/>
              </w:rPr>
            </w:pP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无线数据传输系统, 多路接收器（7315-2）</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一个接收器可连接8个数量发射器接收数据，每个发射器有唯一的ID码；</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输出串口信号，使用标配软件可转为键盘信号(可将测量数据传送至EXCEL, WORD, TXT等文件，以及任何可接收键盘输入数值的软件)；</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输出数据可设置前置符（通道号或ID码），用于识别数据源；</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输出数据可设置尾缀符（CR、Tab、Left、Right、Up、Down），用于确定数据连续输入的顺序；</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标配Excel定向输入软件；</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无线数据传输系统, 发射器（7315-21）</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与量具连接，触发采集按键，发送当前测量数据，适用于数显千分尺；</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传输距离：10m</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无线数据传输系统, 发射器（适用于数显千分尺）7315-30</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与量具连接，触发采集按键，发送当前测量数据，适用于数显千分尺；</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传输距离：10m</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无线数据传输系统, 发射器（7315-50）</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与量具连接，触发采集按键，发送当前测量数据，适用于mini usb接口的数显表、数显测厚规、数显卡规</w:t>
            </w:r>
          </w:p>
          <w:p>
            <w:pPr>
              <w:pStyle w:val="35"/>
              <w:ind w:left="42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传输距离：10m</w:t>
            </w:r>
          </w:p>
          <w:p>
            <w:pPr>
              <w:pStyle w:val="35"/>
              <w:numPr>
                <w:ilvl w:val="0"/>
                <w:numId w:val="11"/>
              </w:numPr>
              <w:ind w:firstLineChars="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无线数据传输系统, 发射器（适用于数显表）7315-50M</w:t>
            </w:r>
          </w:p>
          <w:p>
            <w:pPr>
              <w:pStyle w:val="35"/>
              <w:ind w:left="42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rPr>
              <w:t>与量具连接，触发采集按键，发送当前测量数据，适用于mini usb接口的数显表、数显测厚规、数显卡规；传输距离：10m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4" w:type="dxa"/>
            <w:shd w:val="clear" w:color="auto" w:fill="auto"/>
            <w:noWrap/>
            <w:vAlign w:val="center"/>
          </w:tcPr>
          <w:p>
            <w:pPr>
              <w:pStyle w:val="35"/>
              <w:widowControl/>
              <w:numPr>
                <w:ilvl w:val="0"/>
                <w:numId w:val="0"/>
              </w:numPr>
              <w:ind w:leftChar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811" w:type="dxa"/>
            <w:shd w:val="clear" w:color="auto" w:fill="auto"/>
            <w:vAlign w:val="center"/>
          </w:tcPr>
          <w:p>
            <w:pPr>
              <w:widowControl/>
              <w:jc w:val="center"/>
              <w:rPr>
                <w:rFonts w:hint="default"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质量管理软件</w:t>
            </w:r>
          </w:p>
        </w:tc>
        <w:tc>
          <w:tcPr>
            <w:tcW w:w="8584" w:type="dxa"/>
          </w:tcPr>
          <w:p>
            <w:pPr>
              <w:pStyle w:val="59"/>
              <w:spacing w:line="360" w:lineRule="auto"/>
              <w:ind w:firstLine="0" w:firstLineChars="0"/>
              <w:rPr>
                <w:rFonts w:ascii="宋体" w:hAnsi="宋体" w:cs="宋体"/>
                <w:b/>
                <w:bCs/>
                <w:color w:val="000000"/>
                <w:kern w:val="0"/>
                <w:szCs w:val="21"/>
              </w:rPr>
            </w:pPr>
            <w:r>
              <w:rPr>
                <w:rFonts w:hint="eastAsia" w:ascii="宋体" w:hAnsi="宋体" w:cs="宋体"/>
                <w:b/>
                <w:bCs/>
                <w:color w:val="000000"/>
                <w:kern w:val="0"/>
                <w:szCs w:val="21"/>
              </w:rPr>
              <w:t>1、数据采集与过程控制模块技术要求</w:t>
            </w:r>
          </w:p>
          <w:p>
            <w:pPr>
              <w:pStyle w:val="35"/>
              <w:widowControl/>
              <w:numPr>
                <w:ilvl w:val="0"/>
                <w:numId w:val="12"/>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用于可视化、评估试验、数据处理、数据采集的工具；</w:t>
            </w:r>
          </w:p>
          <w:p>
            <w:pPr>
              <w:pStyle w:val="35"/>
              <w:widowControl/>
              <w:numPr>
                <w:ilvl w:val="0"/>
                <w:numId w:val="12"/>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MCA/CMM报告模块用于评估和接受测量系统的单次测量结果数据，其典型的应用是坐标测量机的测量报告；</w:t>
            </w:r>
          </w:p>
          <w:p>
            <w:pPr>
              <w:pStyle w:val="35"/>
              <w:widowControl/>
              <w:numPr>
                <w:ilvl w:val="0"/>
                <w:numId w:val="12"/>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Procella模块可通过USB、蓝牙、串口、键盘输入等方式采集便携式量具量仪的测量数据，帮助实现无纸化检测过程；</w:t>
            </w:r>
          </w:p>
          <w:p>
            <w:pPr>
              <w:pStyle w:val="35"/>
              <w:widowControl/>
              <w:numPr>
                <w:ilvl w:val="0"/>
                <w:numId w:val="12"/>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有完善的检验计划制定功能，方便教学与实践；</w:t>
            </w:r>
          </w:p>
          <w:p>
            <w:pPr>
              <w:pStyle w:val="35"/>
              <w:widowControl/>
              <w:numPr>
                <w:ilvl w:val="0"/>
                <w:numId w:val="12"/>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针对测量检验工位的设备、量具量仪，在生成传统测量报告的同时，生成一份“AQEFD”文件形式的数据，上传到中央数据库。该文件包含了关键工艺特性的测量值和附件信息。</w:t>
            </w:r>
          </w:p>
          <w:p>
            <w:pPr>
              <w:pStyle w:val="35"/>
              <w:widowControl/>
              <w:numPr>
                <w:ilvl w:val="0"/>
                <w:numId w:val="12"/>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实时可视化：实时可视化监控功能，软件实时记录测量数据，并更新警报状态，根据违反SPC标准的类型，显示相应的颜色，简洁直观；</w:t>
            </w:r>
          </w:p>
          <w:p>
            <w:pPr>
              <w:pStyle w:val="35"/>
              <w:widowControl/>
              <w:numPr>
                <w:ilvl w:val="0"/>
                <w:numId w:val="12"/>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对于同一零件号的批量测量，提供单值图、直方图、质控图等过程统计分析协助测量员和质量工程师及时判断问题，有效结合理论教学的实践教学功能。</w:t>
            </w:r>
          </w:p>
          <w:p>
            <w:pPr>
              <w:pStyle w:val="59"/>
              <w:spacing w:line="360" w:lineRule="auto"/>
              <w:ind w:firstLine="0" w:firstLineChars="0"/>
              <w:rPr>
                <w:rFonts w:ascii="宋体" w:hAnsi="宋体" w:cs="宋体"/>
                <w:b/>
                <w:bCs/>
                <w:color w:val="000000"/>
                <w:kern w:val="0"/>
                <w:szCs w:val="21"/>
              </w:rPr>
            </w:pPr>
            <w:r>
              <w:rPr>
                <w:rFonts w:hint="eastAsia" w:ascii="宋体" w:hAnsi="宋体" w:cs="宋体"/>
                <w:color w:val="000000"/>
                <w:kern w:val="0"/>
                <w:szCs w:val="21"/>
              </w:rPr>
              <w:t>2、</w:t>
            </w:r>
            <w:r>
              <w:rPr>
                <w:rFonts w:hint="eastAsia" w:ascii="宋体" w:hAnsi="宋体" w:cs="宋体"/>
                <w:b/>
                <w:bCs/>
                <w:color w:val="000000"/>
                <w:kern w:val="0"/>
                <w:szCs w:val="21"/>
              </w:rPr>
              <w:t>数据上载功能模块技术要求</w:t>
            </w:r>
          </w:p>
          <w:p>
            <w:pPr>
              <w:pStyle w:val="35"/>
              <w:widowControl/>
              <w:numPr>
                <w:ilvl w:val="0"/>
                <w:numId w:val="13"/>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用于管理测量和实验数据的集中存储媒介，用于管理和维护过程知识；</w:t>
            </w:r>
          </w:p>
          <w:p>
            <w:pPr>
              <w:pStyle w:val="35"/>
              <w:widowControl/>
              <w:numPr>
                <w:ilvl w:val="0"/>
                <w:numId w:val="13"/>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不同层次的选项允许用户按特定目标对数据进行过滤和筛选，并且支持快捷方式；</w:t>
            </w:r>
          </w:p>
          <w:p>
            <w:pPr>
              <w:pStyle w:val="35"/>
              <w:widowControl/>
              <w:numPr>
                <w:ilvl w:val="0"/>
                <w:numId w:val="13"/>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Q-DM可从多个不同的角度审视数据上传过程；</w:t>
            </w:r>
          </w:p>
          <w:p>
            <w:pPr>
              <w:pStyle w:val="35"/>
              <w:widowControl/>
              <w:numPr>
                <w:ilvl w:val="0"/>
                <w:numId w:val="13"/>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综合归档和维护功能通过高性能数据库为有效管理质量数据提供支持；</w:t>
            </w:r>
          </w:p>
          <w:p>
            <w:pPr>
              <w:pStyle w:val="35"/>
              <w:widowControl/>
              <w:numPr>
                <w:ilvl w:val="0"/>
                <w:numId w:val="13"/>
              </w:numPr>
              <w:spacing w:line="360" w:lineRule="auto"/>
              <w:ind w:firstLineChars="0"/>
              <w:jc w:val="left"/>
              <w:rPr>
                <w:rFonts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非DFQ格式的文件，可在Q-DM中应用转换器，将其转换为Q-DAS文件并将其加载到数据库。</w:t>
            </w:r>
          </w:p>
          <w:p>
            <w:pPr>
              <w:pStyle w:val="59"/>
              <w:ind w:firstLine="0" w:firstLineChars="0"/>
              <w:rPr>
                <w:rFonts w:ascii="宋体" w:hAnsi="宋体" w:cs="宋体"/>
                <w:b/>
                <w:bCs/>
                <w:color w:val="000000"/>
                <w:kern w:val="0"/>
                <w:szCs w:val="21"/>
              </w:rPr>
            </w:pPr>
            <w:r>
              <w:rPr>
                <w:rFonts w:hint="eastAsia" w:ascii="宋体" w:hAnsi="宋体" w:cs="宋体"/>
                <w:b/>
                <w:bCs/>
                <w:color w:val="000000"/>
                <w:kern w:val="0"/>
                <w:szCs w:val="21"/>
              </w:rPr>
              <w:t>3、过程评估模块技术要求</w:t>
            </w:r>
            <w:r>
              <w:rPr>
                <w:rFonts w:ascii="宋体" w:hAnsi="宋体" w:cs="宋体"/>
                <w:b/>
                <w:bCs/>
                <w:color w:val="000000"/>
                <w:kern w:val="0"/>
                <w:szCs w:val="21"/>
              </w:rPr>
              <w:t xml:space="preserve"> </w:t>
            </w:r>
          </w:p>
          <w:p>
            <w:pPr>
              <w:pStyle w:val="35"/>
              <w:widowControl/>
              <w:numPr>
                <w:ilvl w:val="0"/>
                <w:numId w:val="14"/>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是工业生产中评估和持续改进过程的首选工具，与数据库的连接畅通无阻，是SPC实践教学的得力工具；</w:t>
            </w:r>
          </w:p>
          <w:p>
            <w:pPr>
              <w:pStyle w:val="35"/>
              <w:widowControl/>
              <w:numPr>
                <w:ilvl w:val="0"/>
                <w:numId w:val="14"/>
              </w:numPr>
              <w:spacing w:line="360" w:lineRule="auto"/>
              <w:ind w:firstLineChars="0"/>
              <w:jc w:val="left"/>
              <w:rPr>
                <w:rFonts w:ascii="宋体" w:hAnsi="宋体" w:cs="宋体"/>
                <w:color w:val="000000"/>
                <w:kern w:val="0"/>
                <w:szCs w:val="21"/>
              </w:rPr>
            </w:pPr>
            <w:r>
              <w:rPr>
                <w:rFonts w:hint="eastAsia" w:ascii="宋体" w:hAnsi="宋体"/>
                <w:szCs w:val="21"/>
              </w:rPr>
              <w:t>★</w:t>
            </w:r>
            <w:r>
              <w:rPr>
                <w:rFonts w:hint="eastAsia" w:ascii="宋体" w:hAnsi="宋体" w:cs="宋体"/>
                <w:color w:val="000000"/>
                <w:kern w:val="0"/>
                <w:szCs w:val="21"/>
              </w:rPr>
              <w:t>SPC图形化的界面及报告系统包括：单值图（运行图）、直方图、帕累托图、控制图、箱形图、C值评估图、质控图、皮尔森图等；</w:t>
            </w:r>
          </w:p>
          <w:p>
            <w:pPr>
              <w:pStyle w:val="35"/>
              <w:widowControl/>
              <w:numPr>
                <w:ilvl w:val="0"/>
                <w:numId w:val="14"/>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根据MSA的能力分析，方法1（Cg/Cgk）、方法2、方法三（%GRR）研究，包含众多企业准则，不同流程设计的评定方法；</w:t>
            </w:r>
          </w:p>
          <w:p>
            <w:pPr>
              <w:pStyle w:val="35"/>
              <w:widowControl/>
              <w:numPr>
                <w:ilvl w:val="0"/>
                <w:numId w:val="14"/>
              </w:numPr>
              <w:spacing w:line="360" w:lineRule="auto"/>
              <w:ind w:firstLineChars="0"/>
              <w:jc w:val="left"/>
              <w:rPr>
                <w:rFonts w:ascii="宋体" w:hAnsi="宋体" w:cs="宋体"/>
                <w:color w:val="000000"/>
                <w:kern w:val="0"/>
                <w:szCs w:val="21"/>
              </w:rPr>
            </w:pPr>
            <w:r>
              <w:rPr>
                <w:rFonts w:hint="eastAsia" w:ascii="宋体" w:hAnsi="宋体" w:cs="宋体"/>
                <w:color w:val="000000"/>
                <w:kern w:val="0"/>
                <w:szCs w:val="21"/>
              </w:rPr>
              <w:t>根据VDA5的测量过程能力分析，基于测量不确定度的测量系统分析功能；</w:t>
            </w:r>
          </w:p>
          <w:p>
            <w:pPr>
              <w:jc w:val="left"/>
              <w:rPr>
                <w:rFonts w:hint="default" w:ascii="宋体" w:hAnsi="宋体" w:cs="宋体"/>
                <w:color w:val="auto"/>
                <w:szCs w:val="21"/>
                <w:highlight w:val="none"/>
                <w:shd w:val="clear" w:color="050000"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4" w:type="dxa"/>
            <w:shd w:val="clear" w:color="auto" w:fill="auto"/>
            <w:noWrap/>
            <w:vAlign w:val="center"/>
          </w:tcPr>
          <w:p>
            <w:pPr>
              <w:pStyle w:val="35"/>
              <w:widowControl/>
              <w:numPr>
                <w:ilvl w:val="0"/>
                <w:numId w:val="0"/>
              </w:numPr>
              <w:ind w:leftChars="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811" w:type="dxa"/>
            <w:shd w:val="clear" w:color="auto" w:fill="auto"/>
            <w:vAlign w:val="center"/>
          </w:tcPr>
          <w:p>
            <w:pPr>
              <w:widowControl/>
              <w:jc w:val="center"/>
              <w:rPr>
                <w:rFonts w:hint="default"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数显高度仪</w:t>
            </w:r>
          </w:p>
        </w:tc>
        <w:tc>
          <w:tcPr>
            <w:tcW w:w="8584" w:type="dxa"/>
          </w:tcPr>
          <w:p>
            <w:pPr>
              <w:spacing w:line="360" w:lineRule="auto"/>
              <w:rPr>
                <w:rFonts w:ascii="宋体" w:hAnsi="宋体" w:cs="宋体"/>
                <w:szCs w:val="21"/>
              </w:rPr>
            </w:pPr>
            <w:r>
              <w:rPr>
                <w:rFonts w:hint="eastAsia" w:ascii="宋体" w:hAnsi="宋体" w:cs="宋体"/>
                <w:szCs w:val="21"/>
              </w:rPr>
              <w:t>1、设备功能要求：</w:t>
            </w:r>
          </w:p>
          <w:p>
            <w:pPr>
              <w:spacing w:line="360" w:lineRule="auto"/>
              <w:rPr>
                <w:rFonts w:ascii="宋体" w:hAnsi="宋体" w:cs="宋体"/>
                <w:szCs w:val="21"/>
              </w:rPr>
            </w:pPr>
            <w:r>
              <w:rPr>
                <w:rFonts w:hint="eastAsia" w:ascii="宋体" w:hAnsi="宋体" w:cs="宋体"/>
                <w:szCs w:val="21"/>
              </w:rPr>
              <w:t>全/半空气浮动系统可调节气垫高度，最高级别精度的高度测量仪。带有基本统计功能，通过RS-232C数据输出与带有SPC 软件的电脑相连，可实现外部测量数据评估。</w:t>
            </w:r>
          </w:p>
          <w:p>
            <w:pPr>
              <w:numPr>
                <w:ilvl w:val="0"/>
                <w:numId w:val="9"/>
              </w:numPr>
              <w:spacing w:line="360" w:lineRule="auto"/>
              <w:rPr>
                <w:rFonts w:ascii="宋体" w:hAnsi="宋体" w:cs="宋体"/>
                <w:szCs w:val="21"/>
              </w:rPr>
            </w:pPr>
            <w:r>
              <w:rPr>
                <w:rFonts w:hint="eastAsia" w:ascii="宋体" w:hAnsi="宋体" w:cs="宋体"/>
                <w:szCs w:val="21"/>
              </w:rPr>
              <w:t>主要技术参数要求：</w:t>
            </w:r>
          </w:p>
          <w:p>
            <w:pPr>
              <w:pStyle w:val="54"/>
              <w:kinsoku w:val="0"/>
              <w:overflowPunct w:val="0"/>
              <w:spacing w:before="62" w:line="360" w:lineRule="auto"/>
              <w:rPr>
                <w:lang w:val="en-US"/>
              </w:rPr>
            </w:pPr>
            <w:r>
              <w:rPr>
                <w:rFonts w:hint="eastAsia"/>
                <w:lang w:val="en-US"/>
              </w:rPr>
              <w:t>2.1测量范围≥0~950mm；</w:t>
            </w:r>
          </w:p>
          <w:p>
            <w:pPr>
              <w:pStyle w:val="54"/>
              <w:kinsoku w:val="0"/>
              <w:overflowPunct w:val="0"/>
              <w:spacing w:before="62" w:line="360" w:lineRule="auto"/>
              <w:rPr>
                <w:lang w:val="en-US"/>
              </w:rPr>
            </w:pPr>
            <w:r>
              <w:rPr>
                <w:rFonts w:hint="eastAsia"/>
                <w:lang w:val="en-US"/>
              </w:rPr>
              <w:t>2.2滑杆行程≥600mm；</w:t>
            </w:r>
          </w:p>
          <w:p>
            <w:pPr>
              <w:pStyle w:val="54"/>
              <w:kinsoku w:val="0"/>
              <w:overflowPunct w:val="0"/>
              <w:spacing w:before="62" w:line="360" w:lineRule="auto"/>
              <w:rPr>
                <w:lang w:val="en-US"/>
              </w:rPr>
            </w:pPr>
            <w:r>
              <w:rPr>
                <w:rFonts w:hint="eastAsia"/>
                <w:lang w:val="en-US"/>
              </w:rPr>
              <w:t>2.3分辨率（可切换）：0.0001/0.001/0.01/0.1mm；</w:t>
            </w:r>
          </w:p>
          <w:p>
            <w:pPr>
              <w:pStyle w:val="54"/>
              <w:kinsoku w:val="0"/>
              <w:overflowPunct w:val="0"/>
              <w:spacing w:before="62" w:line="360" w:lineRule="auto"/>
              <w:rPr>
                <w:lang w:val="en-US"/>
              </w:rPr>
            </w:pPr>
            <w:r>
              <w:rPr>
                <w:rFonts w:hint="eastAsia" w:ascii="宋体" w:hAnsi="宋体"/>
                <w:szCs w:val="21"/>
              </w:rPr>
              <w:t>★</w:t>
            </w:r>
            <w:r>
              <w:rPr>
                <w:rFonts w:hint="eastAsia"/>
                <w:lang w:val="en-US"/>
              </w:rPr>
              <w:t>2.4指示精度（20℃）≤1.1+0.6L/600 （L=测量长，mm）；</w:t>
            </w:r>
          </w:p>
          <w:p>
            <w:pPr>
              <w:pStyle w:val="54"/>
              <w:kinsoku w:val="0"/>
              <w:overflowPunct w:val="0"/>
              <w:spacing w:before="62" w:line="360" w:lineRule="auto"/>
              <w:rPr>
                <w:lang w:val="en-US"/>
              </w:rPr>
            </w:pPr>
            <w:r>
              <w:rPr>
                <w:rFonts w:hint="eastAsia" w:ascii="宋体" w:hAnsi="宋体"/>
                <w:szCs w:val="21"/>
              </w:rPr>
              <w:t>★</w:t>
            </w:r>
            <w:r>
              <w:rPr>
                <w:rFonts w:hint="eastAsia"/>
                <w:lang w:val="en-US"/>
              </w:rPr>
              <w:t>2.5重复精度：平面≤0.4um（2σ），孔≤0.9um（2σ）；</w:t>
            </w:r>
          </w:p>
          <w:p>
            <w:pPr>
              <w:pStyle w:val="54"/>
              <w:kinsoku w:val="0"/>
              <w:overflowPunct w:val="0"/>
              <w:spacing w:before="62" w:line="360" w:lineRule="auto"/>
              <w:rPr>
                <w:lang w:val="en-US"/>
              </w:rPr>
            </w:pPr>
            <w:r>
              <w:rPr>
                <w:rFonts w:hint="eastAsia"/>
                <w:lang w:val="en-US"/>
              </w:rPr>
              <w:t>2.6直角度精度≤5um（补正后）；</w:t>
            </w:r>
          </w:p>
          <w:p>
            <w:pPr>
              <w:pStyle w:val="54"/>
              <w:kinsoku w:val="0"/>
              <w:overflowPunct w:val="0"/>
              <w:spacing w:before="62" w:line="360" w:lineRule="auto"/>
              <w:rPr>
                <w:lang w:val="en-US"/>
              </w:rPr>
            </w:pPr>
            <w:r>
              <w:rPr>
                <w:rFonts w:hint="eastAsia"/>
                <w:lang w:val="en-US"/>
              </w:rPr>
              <w:t>2.7直线度精度≤4um（机器精度）；</w:t>
            </w:r>
          </w:p>
          <w:p>
            <w:pPr>
              <w:pStyle w:val="54"/>
              <w:kinsoku w:val="0"/>
              <w:overflowPunct w:val="0"/>
              <w:spacing w:before="62" w:line="360" w:lineRule="auto"/>
              <w:rPr>
                <w:lang w:val="en-US"/>
              </w:rPr>
            </w:pPr>
            <w:r>
              <w:rPr>
                <w:rFonts w:hint="eastAsia"/>
                <w:lang w:val="en-US"/>
              </w:rPr>
              <w:t>2.8导向方式：滚动式轴承导向；</w:t>
            </w:r>
          </w:p>
          <w:p>
            <w:pPr>
              <w:pStyle w:val="54"/>
              <w:kinsoku w:val="0"/>
              <w:overflowPunct w:val="0"/>
              <w:spacing w:before="62" w:line="360" w:lineRule="auto"/>
              <w:rPr>
                <w:lang w:val="en-US"/>
              </w:rPr>
            </w:pPr>
            <w:r>
              <w:rPr>
                <w:rFonts w:hint="eastAsia"/>
                <w:lang w:val="en-US"/>
              </w:rPr>
              <w:t>2.9驱动方式马达驱动器：（5,10,15,20,25,30,40mm/S）/手动；</w:t>
            </w:r>
          </w:p>
          <w:p>
            <w:pPr>
              <w:pStyle w:val="54"/>
              <w:kinsoku w:val="0"/>
              <w:overflowPunct w:val="0"/>
              <w:spacing w:before="62" w:line="360" w:lineRule="auto"/>
              <w:rPr>
                <w:lang w:val="en-US"/>
              </w:rPr>
            </w:pPr>
            <w:r>
              <w:rPr>
                <w:rFonts w:hint="eastAsia"/>
                <w:lang w:val="en-US"/>
              </w:rPr>
              <w:t>2.10测长系统：反射型线性编码器；</w:t>
            </w:r>
          </w:p>
          <w:p>
            <w:pPr>
              <w:pStyle w:val="54"/>
              <w:kinsoku w:val="0"/>
              <w:overflowPunct w:val="0"/>
              <w:spacing w:before="62" w:line="360" w:lineRule="auto"/>
              <w:rPr>
                <w:lang w:val="en-US"/>
              </w:rPr>
            </w:pPr>
            <w:r>
              <w:rPr>
                <w:rFonts w:hint="eastAsia"/>
                <w:lang w:val="en-US"/>
              </w:rPr>
              <w:t>2.11测力≤1N（自动定压功能）；</w:t>
            </w:r>
          </w:p>
          <w:p>
            <w:pPr>
              <w:pStyle w:val="54"/>
              <w:kinsoku w:val="0"/>
              <w:overflowPunct w:val="0"/>
              <w:spacing w:before="62" w:line="360" w:lineRule="auto"/>
              <w:rPr>
                <w:lang w:val="en-US"/>
              </w:rPr>
            </w:pPr>
            <w:r>
              <w:rPr>
                <w:rFonts w:hint="eastAsia"/>
                <w:lang w:val="en-US"/>
              </w:rPr>
              <w:t>2.12衡方式：悬控配重；</w:t>
            </w:r>
          </w:p>
          <w:p>
            <w:pPr>
              <w:pStyle w:val="54"/>
              <w:kinsoku w:val="0"/>
              <w:overflowPunct w:val="0"/>
              <w:spacing w:before="62" w:line="360" w:lineRule="auto"/>
              <w:rPr>
                <w:lang w:val="en-US"/>
              </w:rPr>
            </w:pPr>
            <w:r>
              <w:rPr>
                <w:rFonts w:hint="eastAsia"/>
                <w:lang w:val="en-US"/>
              </w:rPr>
              <w:t>2.13主机浮动方式：全浮动/半浮动空气轴承；</w:t>
            </w:r>
          </w:p>
          <w:p>
            <w:pPr>
              <w:pStyle w:val="54"/>
              <w:kinsoku w:val="0"/>
              <w:overflowPunct w:val="0"/>
              <w:spacing w:before="62" w:line="360" w:lineRule="auto"/>
              <w:rPr>
                <w:lang w:val="en-US"/>
              </w:rPr>
            </w:pPr>
            <w:r>
              <w:rPr>
                <w:rFonts w:hint="eastAsia"/>
                <w:lang w:val="en-US"/>
              </w:rPr>
              <w:t>2.14空气源：内置压缩机；</w:t>
            </w:r>
          </w:p>
          <w:p>
            <w:pPr>
              <w:pStyle w:val="54"/>
              <w:kinsoku w:val="0"/>
              <w:overflowPunct w:val="0"/>
              <w:spacing w:before="62" w:line="360" w:lineRule="auto"/>
              <w:rPr>
                <w:lang w:val="en-US"/>
              </w:rPr>
            </w:pPr>
            <w:r>
              <w:rPr>
                <w:rFonts w:hint="eastAsia"/>
                <w:lang w:val="en-US"/>
              </w:rPr>
              <w:t>2.15显示装置：5.7英寸TFT LCD；</w:t>
            </w:r>
          </w:p>
          <w:p>
            <w:pPr>
              <w:pStyle w:val="54"/>
              <w:kinsoku w:val="0"/>
              <w:overflowPunct w:val="0"/>
              <w:spacing w:before="62" w:line="360" w:lineRule="auto"/>
              <w:rPr>
                <w:lang w:val="en-US"/>
              </w:rPr>
            </w:pPr>
            <w:r>
              <w:rPr>
                <w:rFonts w:hint="eastAsia"/>
                <w:lang w:val="en-US"/>
              </w:rPr>
              <w:t>2.16可存储程序≥50；</w:t>
            </w:r>
          </w:p>
          <w:p>
            <w:pPr>
              <w:pStyle w:val="54"/>
              <w:kinsoku w:val="0"/>
              <w:overflowPunct w:val="0"/>
              <w:spacing w:before="62" w:line="360" w:lineRule="auto"/>
              <w:rPr>
                <w:lang w:val="en-US"/>
              </w:rPr>
            </w:pPr>
            <w:r>
              <w:rPr>
                <w:rFonts w:hint="eastAsia"/>
                <w:lang w:val="en-US"/>
              </w:rPr>
              <w:t>2.17可存储数据≥60000；</w:t>
            </w:r>
          </w:p>
          <w:p>
            <w:pPr>
              <w:pStyle w:val="54"/>
              <w:kinsoku w:val="0"/>
              <w:overflowPunct w:val="0"/>
              <w:spacing w:before="62" w:line="360" w:lineRule="auto"/>
              <w:rPr>
                <w:lang w:val="en-US"/>
              </w:rPr>
            </w:pPr>
            <w:r>
              <w:rPr>
                <w:rFonts w:hint="eastAsia"/>
                <w:lang w:val="en-US"/>
              </w:rPr>
              <w:t>2.18电源：电池/AC适配器；</w:t>
            </w:r>
          </w:p>
          <w:p>
            <w:pPr>
              <w:pStyle w:val="54"/>
              <w:kinsoku w:val="0"/>
              <w:overflowPunct w:val="0"/>
              <w:spacing w:before="62" w:line="360" w:lineRule="auto"/>
              <w:rPr>
                <w:rFonts w:hint="eastAsia"/>
                <w:lang w:val="en-US"/>
              </w:rPr>
            </w:pPr>
            <w:r>
              <w:rPr>
                <w:rFonts w:hint="eastAsia"/>
                <w:lang w:val="en-US"/>
              </w:rPr>
              <w:t>2.19电池操作时间：运行时约5小时，待机时约10小时；</w:t>
            </w:r>
          </w:p>
          <w:p>
            <w:pPr>
              <w:spacing w:line="440" w:lineRule="exact"/>
              <w:rPr>
                <w:rFonts w:hint="eastAsia" w:ascii="宋体" w:hAnsi="宋体"/>
                <w:szCs w:val="21"/>
                <w:lang w:bidi="ar"/>
              </w:rPr>
            </w:pPr>
            <w:r>
              <w:rPr>
                <w:rFonts w:hint="eastAsia" w:ascii="宋体" w:hAnsi="宋体"/>
                <w:szCs w:val="21"/>
                <w:lang w:bidi="ar"/>
              </w:rPr>
              <w:t xml:space="preserve">2.20 虚拟工量具教学软件 </w:t>
            </w:r>
          </w:p>
          <w:p>
            <w:pPr>
              <w:spacing w:line="440" w:lineRule="exact"/>
              <w:rPr>
                <w:rFonts w:hint="eastAsia" w:ascii="宋体" w:hAnsi="宋体"/>
                <w:szCs w:val="21"/>
                <w:lang w:bidi="ar"/>
              </w:rPr>
            </w:pPr>
            <w:r>
              <w:rPr>
                <w:rFonts w:hint="eastAsia" w:ascii="宋体" w:hAnsi="宋体"/>
                <w:szCs w:val="21"/>
                <w:lang w:bidi="ar"/>
              </w:rPr>
              <w:t>采用虚拟现实技术，以逼真的三维虚拟视觉效果和交互操作技术，开创“自主探索”的新型教学模式。</w:t>
            </w:r>
          </w:p>
          <w:p>
            <w:pPr>
              <w:spacing w:line="440" w:lineRule="exact"/>
              <w:rPr>
                <w:rFonts w:hint="eastAsia" w:ascii="宋体" w:hAnsi="宋体"/>
                <w:szCs w:val="21"/>
                <w:lang w:bidi="ar"/>
              </w:rPr>
            </w:pPr>
            <w:r>
              <w:rPr>
                <w:rFonts w:hint="eastAsia" w:ascii="宋体" w:hAnsi="宋体"/>
                <w:szCs w:val="21"/>
                <w:lang w:bidi="ar"/>
              </w:rPr>
              <w:t>2.20.1软件界面：</w:t>
            </w:r>
          </w:p>
          <w:p>
            <w:pPr>
              <w:spacing w:line="440" w:lineRule="exact"/>
              <w:rPr>
                <w:rFonts w:hint="eastAsia" w:ascii="宋体" w:hAnsi="宋体"/>
                <w:szCs w:val="21"/>
                <w:lang w:bidi="ar"/>
              </w:rPr>
            </w:pPr>
            <w:r>
              <w:rPr>
                <w:rFonts w:hint="eastAsia" w:ascii="宋体" w:hAnsi="宋体"/>
                <w:szCs w:val="21"/>
                <w:lang w:bidi="ar"/>
              </w:rPr>
              <w:t>（1）隐匿式菜单或工具条：软件界面上看不到菜单、功能图标，全部用于显示场景和虚拟设备，以保持界面的纯净。</w:t>
            </w:r>
          </w:p>
          <w:p>
            <w:pPr>
              <w:spacing w:line="440" w:lineRule="exact"/>
              <w:rPr>
                <w:rFonts w:hint="eastAsia" w:ascii="宋体" w:hAnsi="宋体"/>
                <w:szCs w:val="21"/>
                <w:lang w:bidi="ar"/>
              </w:rPr>
            </w:pPr>
            <w:r>
              <w:rPr>
                <w:rFonts w:hint="eastAsia" w:ascii="宋体" w:hAnsi="宋体"/>
                <w:szCs w:val="21"/>
                <w:lang w:bidi="ar"/>
              </w:rPr>
              <w:t>（2）整屏展示：使用完整的屏幕显示场景，而不是将屏幕切割成若干区域。</w:t>
            </w:r>
          </w:p>
          <w:p>
            <w:pPr>
              <w:spacing w:line="440" w:lineRule="exact"/>
              <w:rPr>
                <w:rFonts w:hint="eastAsia" w:ascii="宋体" w:hAnsi="宋体"/>
                <w:szCs w:val="21"/>
                <w:lang w:bidi="ar"/>
              </w:rPr>
            </w:pPr>
            <w:r>
              <w:rPr>
                <w:rFonts w:hint="eastAsia" w:ascii="宋体" w:hAnsi="宋体"/>
                <w:szCs w:val="21"/>
                <w:lang w:bidi="ar"/>
              </w:rPr>
              <w:t>2．</w:t>
            </w:r>
            <w:r>
              <w:rPr>
                <w:rFonts w:hint="eastAsia" w:ascii="宋体" w:hAnsi="宋体"/>
                <w:szCs w:val="21"/>
                <w:lang w:val="en-US" w:eastAsia="zh-CN" w:bidi="ar"/>
              </w:rPr>
              <w:t>20</w:t>
            </w:r>
            <w:r>
              <w:rPr>
                <w:rFonts w:hint="eastAsia" w:ascii="宋体" w:hAnsi="宋体"/>
                <w:szCs w:val="21"/>
                <w:lang w:bidi="ar"/>
              </w:rPr>
              <w:t>.2部件认知：</w:t>
            </w:r>
          </w:p>
          <w:p>
            <w:pPr>
              <w:spacing w:line="440" w:lineRule="exact"/>
              <w:rPr>
                <w:rFonts w:hint="eastAsia" w:ascii="宋体" w:hAnsi="宋体"/>
                <w:szCs w:val="21"/>
                <w:lang w:bidi="ar"/>
              </w:rPr>
            </w:pPr>
            <w:r>
              <w:rPr>
                <w:rFonts w:hint="eastAsia" w:ascii="宋体" w:hAnsi="宋体"/>
                <w:szCs w:val="21"/>
                <w:lang w:bidi="ar"/>
              </w:rPr>
              <w:t>（1）引出线：引出线将同时显示各部件名称，了快速了解仪器结构。</w:t>
            </w:r>
          </w:p>
          <w:p>
            <w:pPr>
              <w:spacing w:line="440" w:lineRule="exact"/>
              <w:rPr>
                <w:rFonts w:hint="eastAsia" w:ascii="宋体" w:hAnsi="宋体"/>
                <w:szCs w:val="21"/>
                <w:lang w:bidi="ar"/>
              </w:rPr>
            </w:pPr>
            <w:r>
              <w:rPr>
                <w:rFonts w:hint="eastAsia" w:ascii="宋体" w:hAnsi="宋体"/>
                <w:szCs w:val="21"/>
                <w:lang w:bidi="ar"/>
              </w:rPr>
              <w:t>（2）部件提示：鼠标移动到零部件时，自动显示其名称。</w:t>
            </w:r>
          </w:p>
          <w:p>
            <w:pPr>
              <w:spacing w:line="440" w:lineRule="exact"/>
              <w:rPr>
                <w:rFonts w:hint="eastAsia" w:ascii="宋体" w:hAnsi="宋体"/>
                <w:szCs w:val="21"/>
                <w:lang w:bidi="ar"/>
              </w:rPr>
            </w:pPr>
            <w:r>
              <w:rPr>
                <w:rFonts w:hint="eastAsia" w:ascii="宋体" w:hAnsi="宋体"/>
                <w:szCs w:val="21"/>
                <w:lang w:bidi="ar"/>
              </w:rPr>
              <w:t>（3）测量样件：针对每一种量具，设计开发其专用的虚拟测量工件，能够用于完成该量具常规测量任务。</w:t>
            </w:r>
          </w:p>
          <w:p>
            <w:pPr>
              <w:spacing w:line="440" w:lineRule="exact"/>
              <w:rPr>
                <w:rFonts w:hint="eastAsia" w:ascii="宋体" w:hAnsi="宋体"/>
                <w:szCs w:val="21"/>
                <w:lang w:bidi="ar"/>
              </w:rPr>
            </w:pPr>
            <w:r>
              <w:rPr>
                <w:rFonts w:hint="eastAsia" w:ascii="宋体" w:hAnsi="宋体"/>
                <w:szCs w:val="21"/>
                <w:lang w:bidi="ar"/>
              </w:rPr>
              <w:t>（4）配件：包括各种工量具的夹具、包装盒、擦拭布、工作台、工具箱（架）、样件箱（架）等。</w:t>
            </w:r>
          </w:p>
          <w:p>
            <w:pPr>
              <w:spacing w:line="440" w:lineRule="exact"/>
              <w:rPr>
                <w:rFonts w:hint="eastAsia" w:ascii="宋体" w:hAnsi="宋体"/>
                <w:szCs w:val="21"/>
                <w:lang w:bidi="ar"/>
              </w:rPr>
            </w:pPr>
            <w:r>
              <w:rPr>
                <w:rFonts w:hint="eastAsia" w:ascii="宋体" w:hAnsi="宋体"/>
                <w:szCs w:val="21"/>
                <w:lang w:bidi="ar"/>
              </w:rPr>
              <w:t>2.</w:t>
            </w:r>
            <w:r>
              <w:rPr>
                <w:rFonts w:hint="eastAsia" w:ascii="宋体" w:hAnsi="宋体"/>
                <w:szCs w:val="21"/>
                <w:lang w:val="en-US" w:eastAsia="zh-CN" w:bidi="ar"/>
              </w:rPr>
              <w:t>20</w:t>
            </w:r>
            <w:r>
              <w:rPr>
                <w:rFonts w:hint="eastAsia" w:ascii="宋体" w:hAnsi="宋体"/>
                <w:szCs w:val="21"/>
                <w:lang w:bidi="ar"/>
              </w:rPr>
              <w:t>.3教学</w:t>
            </w:r>
          </w:p>
          <w:p>
            <w:pPr>
              <w:spacing w:line="440" w:lineRule="exact"/>
              <w:rPr>
                <w:rFonts w:hint="eastAsia" w:ascii="宋体" w:hAnsi="宋体"/>
                <w:szCs w:val="21"/>
                <w:lang w:bidi="ar"/>
              </w:rPr>
            </w:pPr>
            <w:r>
              <w:rPr>
                <w:rFonts w:hint="eastAsia" w:ascii="宋体" w:hAnsi="宋体"/>
                <w:szCs w:val="21"/>
                <w:lang w:bidi="ar"/>
              </w:rPr>
              <w:t>项目化案例教学：</w:t>
            </w:r>
          </w:p>
          <w:p>
            <w:pPr>
              <w:spacing w:line="440" w:lineRule="exact"/>
              <w:rPr>
                <w:rFonts w:hint="eastAsia" w:ascii="宋体" w:hAnsi="宋体"/>
                <w:szCs w:val="21"/>
                <w:lang w:bidi="ar"/>
              </w:rPr>
            </w:pPr>
            <w:r>
              <w:rPr>
                <w:rFonts w:hint="eastAsia" w:ascii="宋体" w:hAnsi="宋体"/>
                <w:szCs w:val="21"/>
                <w:lang w:bidi="ar"/>
              </w:rPr>
              <w:t>（1）虚拟工量具：设计了专用的测量任务，针对游标卡尺、千分尺、深度尺分别设计了宽度、内径、外径、深度等测量任务；针对万能角度尺设计了角度测量任务；针对百分表设计了圆度测量任务。</w:t>
            </w:r>
          </w:p>
          <w:p>
            <w:pPr>
              <w:spacing w:line="440" w:lineRule="exact"/>
              <w:rPr>
                <w:rFonts w:hint="eastAsia" w:ascii="宋体" w:hAnsi="宋体"/>
                <w:szCs w:val="21"/>
                <w:lang w:bidi="ar"/>
              </w:rPr>
            </w:pPr>
            <w:r>
              <w:rPr>
                <w:rFonts w:hint="eastAsia" w:ascii="宋体" w:hAnsi="宋体"/>
                <w:szCs w:val="21"/>
                <w:lang w:bidi="ar"/>
              </w:rPr>
              <w:t>（2）即学即练：可选择不同的实训项目，一步步演示虚拟项目的操作过程，并同步伴随操作说明。演示过程中，无需任何切换，就可以操作练习，即演示和操作练习可以随时转换。</w:t>
            </w:r>
          </w:p>
          <w:p>
            <w:pPr>
              <w:spacing w:line="440" w:lineRule="exact"/>
              <w:rPr>
                <w:rFonts w:hint="eastAsia" w:ascii="宋体" w:hAnsi="宋体"/>
                <w:szCs w:val="21"/>
                <w:lang w:bidi="ar"/>
              </w:rPr>
            </w:pPr>
            <w:r>
              <w:rPr>
                <w:rFonts w:hint="eastAsia" w:ascii="宋体" w:hAnsi="宋体"/>
                <w:szCs w:val="21"/>
                <w:lang w:bidi="ar"/>
              </w:rPr>
              <w:t>2.</w:t>
            </w:r>
            <w:r>
              <w:rPr>
                <w:rFonts w:hint="eastAsia" w:ascii="宋体" w:hAnsi="宋体"/>
                <w:szCs w:val="21"/>
                <w:lang w:val="en-US" w:eastAsia="zh-CN" w:bidi="ar"/>
              </w:rPr>
              <w:t>20</w:t>
            </w:r>
            <w:r>
              <w:rPr>
                <w:rFonts w:hint="eastAsia" w:ascii="宋体" w:hAnsi="宋体"/>
                <w:szCs w:val="21"/>
                <w:lang w:bidi="ar"/>
              </w:rPr>
              <w:t>.4练习：</w:t>
            </w:r>
          </w:p>
          <w:p>
            <w:pPr>
              <w:spacing w:line="440" w:lineRule="exact"/>
              <w:rPr>
                <w:rFonts w:hint="eastAsia" w:ascii="宋体" w:hAnsi="宋体"/>
                <w:szCs w:val="21"/>
                <w:lang w:bidi="ar"/>
              </w:rPr>
            </w:pPr>
            <w:r>
              <w:rPr>
                <w:rFonts w:hint="eastAsia" w:ascii="宋体" w:hAnsi="宋体"/>
                <w:szCs w:val="21"/>
                <w:lang w:bidi="ar"/>
              </w:rPr>
              <w:t>操作方式：人性化的操作方式，简便、快捷、明了，例如旋钮操作可使用鼠标指针直接拨动或鼠标滚轮波动两种方式。有充分提示引导信息，如以手形图标结合说明文字提示下一步操作。</w:t>
            </w:r>
          </w:p>
          <w:p>
            <w:pPr>
              <w:spacing w:line="440" w:lineRule="exact"/>
              <w:rPr>
                <w:rFonts w:hint="eastAsia" w:ascii="宋体" w:hAnsi="宋体"/>
                <w:szCs w:val="21"/>
                <w:lang w:bidi="ar"/>
              </w:rPr>
            </w:pPr>
            <w:r>
              <w:rPr>
                <w:rFonts w:hint="eastAsia" w:ascii="宋体" w:hAnsi="宋体"/>
                <w:szCs w:val="21"/>
                <w:lang w:bidi="ar"/>
              </w:rPr>
              <w:t>2.</w:t>
            </w:r>
            <w:r>
              <w:rPr>
                <w:rFonts w:hint="eastAsia" w:ascii="宋体" w:hAnsi="宋体"/>
                <w:szCs w:val="21"/>
                <w:lang w:val="en-US" w:eastAsia="zh-CN" w:bidi="ar"/>
              </w:rPr>
              <w:t>20</w:t>
            </w:r>
            <w:r>
              <w:rPr>
                <w:rFonts w:hint="eastAsia" w:ascii="宋体" w:hAnsi="宋体"/>
                <w:szCs w:val="21"/>
                <w:lang w:bidi="ar"/>
              </w:rPr>
              <w:t>.5考核：</w:t>
            </w:r>
          </w:p>
          <w:p>
            <w:pPr>
              <w:spacing w:line="440" w:lineRule="exact"/>
              <w:rPr>
                <w:rFonts w:hint="eastAsia" w:ascii="宋体" w:hAnsi="宋体"/>
                <w:szCs w:val="21"/>
                <w:lang w:bidi="ar"/>
              </w:rPr>
            </w:pPr>
            <w:r>
              <w:rPr>
                <w:rFonts w:hint="eastAsia"/>
                <w:lang w:val="en-US"/>
              </w:rPr>
              <w:t>★</w:t>
            </w:r>
            <w:r>
              <w:rPr>
                <w:rFonts w:hint="eastAsia" w:ascii="宋体" w:hAnsi="宋体"/>
                <w:szCs w:val="21"/>
                <w:lang w:bidi="ar"/>
              </w:rPr>
              <w:t>智能考核：对学生的每一步操作的正确性、规范性、安全性进行自动记录、评估、计分，并输出和提交详细的考核记录单。</w:t>
            </w:r>
          </w:p>
          <w:p>
            <w:pPr>
              <w:spacing w:line="440" w:lineRule="exact"/>
              <w:ind w:left="360"/>
              <w:rPr>
                <w:rFonts w:hint="eastAsia" w:ascii="宋体" w:hAnsi="宋体"/>
                <w:szCs w:val="21"/>
                <w:lang w:bidi="ar"/>
              </w:rPr>
            </w:pPr>
            <w:r>
              <w:rPr>
                <w:rFonts w:hint="eastAsia" w:ascii="宋体" w:hAnsi="宋体"/>
                <w:szCs w:val="21"/>
                <w:lang w:bidi="ar"/>
              </w:rPr>
              <w:t>防作弊功能：系统自动地、随时地变更样件尺寸（产生随机误差），确保不同学生之间的测量正确答案互不相同，防止互相抄袭。且自动输出考核记录表，自动加密。</w:t>
            </w:r>
          </w:p>
          <w:p>
            <w:pPr>
              <w:spacing w:line="360" w:lineRule="auto"/>
              <w:rPr>
                <w:rFonts w:ascii="宋体" w:hAnsi="宋体" w:cs="宋体"/>
                <w:szCs w:val="21"/>
              </w:rPr>
            </w:pPr>
            <w:r>
              <w:rPr>
                <w:rFonts w:hint="eastAsia" w:ascii="宋体" w:hAnsi="宋体" w:cs="宋体"/>
                <w:szCs w:val="21"/>
              </w:rPr>
              <w:t>3、随机配置：</w:t>
            </w:r>
          </w:p>
          <w:p>
            <w:pPr>
              <w:pStyle w:val="54"/>
              <w:numPr>
                <w:ilvl w:val="0"/>
                <w:numId w:val="15"/>
              </w:numPr>
              <w:kinsoku w:val="0"/>
              <w:overflowPunct w:val="0"/>
              <w:spacing w:before="62" w:line="360" w:lineRule="auto"/>
              <w:rPr>
                <w:lang w:val="en-US"/>
              </w:rPr>
            </w:pPr>
            <w:r>
              <w:rPr>
                <w:rFonts w:hint="eastAsia"/>
                <w:lang w:val="en-US"/>
              </w:rPr>
              <w:t>主机1套；</w:t>
            </w:r>
          </w:p>
          <w:p>
            <w:pPr>
              <w:pStyle w:val="54"/>
              <w:numPr>
                <w:ilvl w:val="0"/>
                <w:numId w:val="15"/>
              </w:numPr>
              <w:kinsoku w:val="0"/>
              <w:overflowPunct w:val="0"/>
              <w:spacing w:before="62" w:line="360" w:lineRule="auto"/>
              <w:rPr>
                <w:lang w:val="en-US"/>
              </w:rPr>
            </w:pPr>
            <w:r>
              <w:rPr>
                <w:rFonts w:hint="eastAsia"/>
                <w:lang w:val="en-US"/>
              </w:rPr>
              <w:t>标准块1块；</w:t>
            </w:r>
          </w:p>
          <w:p>
            <w:pPr>
              <w:pStyle w:val="54"/>
              <w:numPr>
                <w:ilvl w:val="0"/>
                <w:numId w:val="15"/>
              </w:numPr>
              <w:kinsoku w:val="0"/>
              <w:overflowPunct w:val="0"/>
              <w:spacing w:before="62" w:line="360" w:lineRule="auto"/>
              <w:rPr>
                <w:lang w:val="en-US"/>
              </w:rPr>
            </w:pPr>
            <w:r>
              <w:rPr>
                <w:rFonts w:hint="eastAsia"/>
                <w:lang w:val="en-US"/>
              </w:rPr>
              <w:t>2D处理器1个；</w:t>
            </w:r>
          </w:p>
          <w:p>
            <w:pPr>
              <w:pStyle w:val="54"/>
              <w:numPr>
                <w:ilvl w:val="0"/>
                <w:numId w:val="15"/>
              </w:numPr>
              <w:kinsoku w:val="0"/>
              <w:overflowPunct w:val="0"/>
              <w:spacing w:before="62" w:line="360" w:lineRule="auto"/>
              <w:rPr>
                <w:lang w:val="en-US"/>
              </w:rPr>
            </w:pPr>
            <w:r>
              <w:rPr>
                <w:rFonts w:hint="eastAsia"/>
                <w:lang w:val="en-US"/>
              </w:rPr>
              <w:t xml:space="preserve"> 5mm测头1个；</w:t>
            </w:r>
          </w:p>
          <w:p>
            <w:pPr>
              <w:spacing w:line="440" w:lineRule="exact"/>
              <w:rPr>
                <w:rFonts w:hint="eastAsia" w:ascii="宋体" w:hAnsi="宋体"/>
                <w:szCs w:val="21"/>
                <w:highlight w:val="none"/>
                <w:lang w:bidi="ar"/>
              </w:rPr>
            </w:pPr>
            <w:r>
              <w:rPr>
                <w:rFonts w:hint="eastAsia" w:ascii="宋体" w:hAnsi="宋体"/>
                <w:szCs w:val="21"/>
                <w:highlight w:val="none"/>
                <w:lang w:bidi="ar"/>
              </w:rPr>
              <w:t>4、</w:t>
            </w:r>
            <w:r>
              <w:rPr>
                <w:rFonts w:hint="eastAsia" w:ascii="宋体" w:hAnsi="宋体"/>
                <w:szCs w:val="21"/>
                <w:highlight w:val="none"/>
                <w:lang w:val="en-US" w:eastAsia="zh-CN" w:bidi="ar"/>
              </w:rPr>
              <w:t>视频</w:t>
            </w:r>
            <w:r>
              <w:rPr>
                <w:rFonts w:hint="eastAsia" w:ascii="宋体" w:hAnsi="宋体"/>
                <w:szCs w:val="21"/>
                <w:highlight w:val="none"/>
                <w:lang w:bidi="ar"/>
              </w:rPr>
              <w:t>演示：提供虚拟工量具教学软件</w:t>
            </w:r>
            <w:r>
              <w:rPr>
                <w:rFonts w:hint="eastAsia" w:ascii="宋体" w:hAnsi="宋体"/>
                <w:szCs w:val="21"/>
                <w:highlight w:val="none"/>
                <w:lang w:val="en-US" w:eastAsia="zh-CN" w:bidi="ar"/>
              </w:rPr>
              <w:t>视频</w:t>
            </w:r>
            <w:r>
              <w:rPr>
                <w:rFonts w:hint="eastAsia" w:ascii="宋体" w:hAnsi="宋体"/>
                <w:szCs w:val="21"/>
                <w:highlight w:val="none"/>
                <w:lang w:bidi="ar"/>
              </w:rPr>
              <w:t>演示</w:t>
            </w:r>
            <w:r>
              <w:rPr>
                <w:rFonts w:hint="eastAsia"/>
                <w:highlight w:val="none"/>
              </w:rPr>
              <w:t>（主要验证虚拟工量具教学软件是否具有教学、练习、考核等各项功能）</w:t>
            </w:r>
            <w:r>
              <w:rPr>
                <w:rFonts w:hint="eastAsia" w:ascii="宋体" w:hAnsi="宋体"/>
                <w:szCs w:val="21"/>
                <w:highlight w:val="none"/>
                <w:lang w:bidi="ar"/>
              </w:rPr>
              <w:t>。</w:t>
            </w:r>
          </w:p>
          <w:p>
            <w:pPr>
              <w:widowControl/>
              <w:jc w:val="left"/>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744" w:type="dxa"/>
            <w:shd w:val="clear" w:color="auto" w:fill="auto"/>
            <w:noWrap/>
            <w:vAlign w:val="center"/>
          </w:tcPr>
          <w:p>
            <w:pPr>
              <w:pStyle w:val="35"/>
              <w:widowControl/>
              <w:numPr>
                <w:ilvl w:val="0"/>
                <w:numId w:val="0"/>
              </w:numPr>
              <w:ind w:leftChar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811" w:type="dxa"/>
            <w:shd w:val="clear" w:color="auto" w:fill="auto"/>
            <w:vAlign w:val="center"/>
          </w:tcPr>
          <w:p>
            <w:pPr>
              <w:spacing w:line="440" w:lineRule="exact"/>
              <w:jc w:val="center"/>
              <w:rPr>
                <w:rFonts w:hint="eastAsia" w:ascii="宋体" w:hAnsi="宋体" w:eastAsia="宋体" w:cs="宋体"/>
                <w:kern w:val="2"/>
                <w:sz w:val="21"/>
                <w:szCs w:val="22"/>
                <w:lang w:val="en-US" w:eastAsia="zh-CN" w:bidi="zh-CN"/>
              </w:rPr>
            </w:pPr>
            <w:r>
              <w:rPr>
                <w:rFonts w:hint="eastAsia" w:ascii="宋体" w:hAnsi="宋体" w:eastAsia="宋体" w:cs="宋体"/>
                <w:kern w:val="2"/>
                <w:sz w:val="21"/>
                <w:szCs w:val="22"/>
                <w:lang w:val="en-US" w:eastAsia="zh-CN" w:bidi="zh-CN"/>
              </w:rPr>
              <w:t>小型表面粗糙度测量仪</w:t>
            </w:r>
          </w:p>
          <w:p>
            <w:pPr>
              <w:widowControl/>
              <w:jc w:val="center"/>
              <w:rPr>
                <w:rFonts w:hint="default" w:ascii="宋体" w:hAnsi="宋体" w:cs="宋体"/>
                <w:color w:val="auto"/>
                <w:kern w:val="0"/>
                <w:szCs w:val="21"/>
                <w:highlight w:val="none"/>
              </w:rPr>
            </w:pPr>
          </w:p>
        </w:tc>
        <w:tc>
          <w:tcPr>
            <w:tcW w:w="8584" w:type="dxa"/>
          </w:tcPr>
          <w:p>
            <w:pPr>
              <w:spacing w:line="440" w:lineRule="exact"/>
              <w:rPr>
                <w:rFonts w:hint="eastAsia" w:ascii="宋体" w:hAnsi="宋体"/>
                <w:b/>
                <w:szCs w:val="21"/>
                <w:lang w:bidi="ar"/>
              </w:rPr>
            </w:pPr>
            <w:r>
              <w:rPr>
                <w:rFonts w:hint="eastAsia" w:ascii="宋体" w:hAnsi="宋体"/>
                <w:b/>
                <w:szCs w:val="21"/>
                <w:lang w:bidi="ar"/>
              </w:rPr>
              <w:t>1功能要求：</w:t>
            </w:r>
          </w:p>
          <w:p>
            <w:pPr>
              <w:spacing w:line="440" w:lineRule="exact"/>
              <w:rPr>
                <w:rFonts w:hint="eastAsia" w:ascii="宋体" w:hAnsi="宋体"/>
                <w:szCs w:val="21"/>
                <w:lang w:bidi="ar"/>
              </w:rPr>
            </w:pPr>
            <w:r>
              <w:rPr>
                <w:rFonts w:hint="eastAsia" w:ascii="宋体" w:hAnsi="宋体"/>
                <w:szCs w:val="21"/>
                <w:lang w:bidi="ar"/>
              </w:rPr>
              <w:t>可对平面，斜面，外圆柱面，内孔表面，深槽表面，圆弧面和球面等各种零件表面的粗糙度进行测试，所有的测量数据和曲线可在屏幕显示或打印输出。</w:t>
            </w:r>
          </w:p>
          <w:p>
            <w:pPr>
              <w:spacing w:line="440" w:lineRule="exact"/>
              <w:rPr>
                <w:rFonts w:hint="eastAsia" w:ascii="宋体" w:hAnsi="宋体"/>
                <w:b/>
                <w:szCs w:val="21"/>
                <w:lang w:bidi="ar"/>
              </w:rPr>
            </w:pPr>
            <w:r>
              <w:rPr>
                <w:rFonts w:hint="eastAsia" w:ascii="宋体" w:hAnsi="宋体"/>
                <w:b/>
                <w:szCs w:val="21"/>
                <w:lang w:bidi="ar"/>
              </w:rPr>
              <w:t>2、主要技术参数要求：</w:t>
            </w:r>
          </w:p>
          <w:p>
            <w:pPr>
              <w:pStyle w:val="35"/>
              <w:spacing w:line="360" w:lineRule="auto"/>
              <w:ind w:firstLine="0" w:firstLineChars="0"/>
              <w:rPr>
                <w:rFonts w:ascii="宋体" w:hAnsi="宋体"/>
              </w:rPr>
            </w:pPr>
            <w:r>
              <w:rPr>
                <w:rFonts w:hint="eastAsia" w:ascii="宋体" w:hAnsi="宋体"/>
              </w:rPr>
              <w:t>2.1配备有符合</w:t>
            </w:r>
            <w:r>
              <w:rPr>
                <w:rFonts w:ascii="宋体" w:hAnsi="宋体"/>
              </w:rPr>
              <w:t>ISO,DIN,ANSI,</w:t>
            </w:r>
            <w:r>
              <w:rPr>
                <w:rFonts w:hint="eastAsia" w:ascii="宋体" w:hAnsi="宋体"/>
              </w:rPr>
              <w:t>和</w:t>
            </w:r>
            <w:r>
              <w:rPr>
                <w:rFonts w:ascii="宋体" w:hAnsi="宋体"/>
              </w:rPr>
              <w:t>JIS</w:t>
            </w:r>
            <w:r>
              <w:rPr>
                <w:rFonts w:hint="eastAsia" w:ascii="宋体" w:hAnsi="宋体"/>
              </w:rPr>
              <w:t>标准的</w:t>
            </w:r>
            <w:r>
              <w:rPr>
                <w:rFonts w:ascii="宋体" w:hAnsi="宋体"/>
              </w:rPr>
              <w:t>36</w:t>
            </w:r>
            <w:r>
              <w:rPr>
                <w:rFonts w:hint="eastAsia" w:ascii="宋体" w:hAnsi="宋体"/>
              </w:rPr>
              <w:t>种粗糙度评价参数。</w:t>
            </w:r>
          </w:p>
          <w:p>
            <w:pPr>
              <w:spacing w:line="360" w:lineRule="auto"/>
              <w:rPr>
                <w:rFonts w:ascii="宋体" w:hAnsi="宋体"/>
              </w:rPr>
            </w:pPr>
            <w:r>
              <w:rPr>
                <w:rFonts w:hint="eastAsia" w:ascii="宋体" w:hAnsi="宋体"/>
              </w:rPr>
              <w:t>2.2一个宽范围、高分辨率的检测器和一个直接驱动元件，提供了在同类产品中更优越的高精度测量。</w:t>
            </w:r>
          </w:p>
          <w:p>
            <w:pPr>
              <w:spacing w:line="360" w:lineRule="auto"/>
              <w:rPr>
                <w:rFonts w:ascii="宋体" w:hAnsi="宋体"/>
              </w:rPr>
            </w:pPr>
            <w:r>
              <w:rPr>
                <w:rFonts w:hint="eastAsia" w:ascii="宋体" w:hAnsi="宋体"/>
                <w:szCs w:val="21"/>
              </w:rPr>
              <w:t>★</w:t>
            </w:r>
            <w:r>
              <w:rPr>
                <w:rFonts w:hint="eastAsia" w:ascii="宋体" w:hAnsi="宋体"/>
              </w:rPr>
              <w:t>2.3直线度</w:t>
            </w:r>
            <w:r>
              <w:rPr>
                <w:rFonts w:ascii="宋体" w:hAnsi="宋体"/>
              </w:rPr>
              <w:t>/</w:t>
            </w:r>
            <w:r>
              <w:rPr>
                <w:rFonts w:hint="eastAsia" w:ascii="宋体" w:hAnsi="宋体"/>
              </w:rPr>
              <w:t>移动长度</w:t>
            </w:r>
            <w:r>
              <w:rPr>
                <w:rFonts w:ascii="宋体" w:hAnsi="宋体"/>
              </w:rPr>
              <w:t>:</w:t>
            </w:r>
            <w:r>
              <w:rPr>
                <w:rFonts w:hint="eastAsia" w:ascii="宋体" w:hAnsi="宋体"/>
              </w:rPr>
              <w:t>驱动部：</w:t>
            </w:r>
            <w:r>
              <w:rPr>
                <w:rFonts w:ascii="宋体" w:hAnsi="宋体"/>
              </w:rPr>
              <w:t>0.3μm/25mm</w:t>
            </w:r>
            <w:r>
              <w:rPr>
                <w:rFonts w:hint="eastAsia" w:ascii="宋体" w:hAnsi="宋体"/>
              </w:rPr>
              <w:t>；</w:t>
            </w:r>
          </w:p>
          <w:p>
            <w:pPr>
              <w:pStyle w:val="35"/>
              <w:spacing w:line="360" w:lineRule="auto"/>
              <w:ind w:firstLine="0" w:firstLineChars="0"/>
              <w:rPr>
                <w:rFonts w:ascii="宋体" w:hAnsi="宋体"/>
              </w:rPr>
            </w:pPr>
            <w:r>
              <w:rPr>
                <w:rFonts w:hint="eastAsia" w:ascii="宋体" w:hAnsi="宋体"/>
              </w:rPr>
              <w:t>2.4无轨检测器和弧形表面补偿功能使它能有效地评价圆柱体表面粗糙度。</w:t>
            </w:r>
          </w:p>
          <w:p>
            <w:pPr>
              <w:pStyle w:val="35"/>
              <w:spacing w:line="360" w:lineRule="auto"/>
              <w:ind w:firstLine="0" w:firstLineChars="0"/>
              <w:rPr>
                <w:rFonts w:ascii="宋体" w:hAnsi="宋体"/>
              </w:rPr>
            </w:pPr>
            <w:r>
              <w:rPr>
                <w:rFonts w:hint="eastAsia" w:ascii="宋体" w:hAnsi="宋体"/>
              </w:rPr>
              <w:t>2.5特细的阶差，直线度、波度均可用无轨测量功能测出。</w:t>
            </w:r>
          </w:p>
          <w:p>
            <w:pPr>
              <w:spacing w:line="360" w:lineRule="auto"/>
              <w:rPr>
                <w:rFonts w:ascii="宋体" w:hAnsi="宋体"/>
              </w:rPr>
            </w:pPr>
            <w:r>
              <w:rPr>
                <w:rFonts w:hint="eastAsia" w:ascii="宋体" w:hAnsi="宋体"/>
              </w:rPr>
              <w:t>2.6测量数据可通过</w:t>
            </w:r>
            <w:r>
              <w:rPr>
                <w:rFonts w:ascii="宋体" w:hAnsi="宋体"/>
              </w:rPr>
              <w:t>RS-232C</w:t>
            </w:r>
            <w:r>
              <w:rPr>
                <w:rFonts w:hint="eastAsia" w:ascii="宋体" w:hAnsi="宋体"/>
              </w:rPr>
              <w:t>接口电缆</w:t>
            </w:r>
            <w:r>
              <w:rPr>
                <w:rFonts w:ascii="宋体" w:hAnsi="宋体"/>
              </w:rPr>
              <w:t xml:space="preserve"> </w:t>
            </w:r>
            <w:r>
              <w:rPr>
                <w:rFonts w:hint="eastAsia" w:ascii="宋体" w:hAnsi="宋体"/>
              </w:rPr>
              <w:t>（选件）由外部</w:t>
            </w:r>
            <w:r>
              <w:rPr>
                <w:rFonts w:ascii="宋体" w:hAnsi="宋体"/>
              </w:rPr>
              <w:t>PC</w:t>
            </w:r>
            <w:r>
              <w:rPr>
                <w:rFonts w:hint="eastAsia" w:ascii="宋体" w:hAnsi="宋体"/>
              </w:rPr>
              <w:t>输出。</w:t>
            </w:r>
          </w:p>
          <w:p>
            <w:pPr>
              <w:spacing w:line="360" w:lineRule="auto"/>
              <w:rPr>
                <w:rFonts w:ascii="宋体" w:hAnsi="宋体"/>
              </w:rPr>
            </w:pPr>
            <w:r>
              <w:rPr>
                <w:rFonts w:hint="eastAsia" w:ascii="宋体" w:hAnsi="宋体"/>
              </w:rPr>
              <w:t>2.7带有粗糙度标准板。</w:t>
            </w:r>
          </w:p>
          <w:p>
            <w:pPr>
              <w:spacing w:line="360" w:lineRule="auto"/>
              <w:rPr>
                <w:rFonts w:ascii="宋体" w:hAnsi="宋体"/>
              </w:rPr>
            </w:pPr>
            <w:r>
              <w:rPr>
                <w:rFonts w:hint="eastAsia" w:ascii="宋体" w:hAnsi="宋体"/>
              </w:rPr>
              <w:t>2.8由数字滤波功能可得到全真的表面粗糙度轮廓图。</w:t>
            </w:r>
          </w:p>
          <w:p>
            <w:pPr>
              <w:pStyle w:val="35"/>
              <w:numPr>
                <w:ilvl w:val="1"/>
                <w:numId w:val="16"/>
              </w:numPr>
              <w:spacing w:line="360" w:lineRule="auto"/>
              <w:ind w:firstLineChars="0"/>
              <w:rPr>
                <w:rFonts w:ascii="宋体" w:hAnsi="宋体"/>
              </w:rPr>
            </w:pPr>
            <w:r>
              <w:rPr>
                <w:rFonts w:ascii="宋体" w:hAnsi="宋体"/>
              </w:rPr>
              <w:t xml:space="preserve">GO/NG </w:t>
            </w:r>
            <w:r>
              <w:rPr>
                <w:rFonts w:hint="eastAsia" w:ascii="宋体" w:hAnsi="宋体"/>
              </w:rPr>
              <w:t>判断功能。</w:t>
            </w:r>
          </w:p>
          <w:p>
            <w:pPr>
              <w:pStyle w:val="35"/>
              <w:spacing w:line="360" w:lineRule="auto"/>
              <w:ind w:firstLine="0" w:firstLineChars="0"/>
              <w:rPr>
                <w:rFonts w:ascii="宋体" w:hAnsi="宋体"/>
              </w:rPr>
            </w:pPr>
            <w:r>
              <w:rPr>
                <w:rFonts w:hint="eastAsia" w:ascii="宋体" w:hAnsi="宋体"/>
              </w:rPr>
              <w:t>2.10自动校正功能。</w:t>
            </w:r>
          </w:p>
          <w:p>
            <w:pPr>
              <w:spacing w:line="360" w:lineRule="auto"/>
              <w:rPr>
                <w:rFonts w:ascii="宋体" w:hAnsi="宋体"/>
              </w:rPr>
            </w:pPr>
            <w:r>
              <w:rPr>
                <w:rFonts w:hint="eastAsia" w:ascii="宋体" w:hAnsi="宋体"/>
                <w:szCs w:val="21"/>
              </w:rPr>
              <w:t>★</w:t>
            </w:r>
            <w:r>
              <w:rPr>
                <w:rFonts w:hint="eastAsia" w:ascii="宋体" w:hAnsi="宋体"/>
              </w:rPr>
              <w:t>2.11测量范围（X轴）≥0-25mm；Z轴（检出器：≥0-800μm）</w:t>
            </w:r>
          </w:p>
          <w:p>
            <w:pPr>
              <w:spacing w:line="360" w:lineRule="auto"/>
              <w:rPr>
                <w:rFonts w:ascii="宋体" w:hAnsi="宋体"/>
              </w:rPr>
            </w:pPr>
            <w:r>
              <w:rPr>
                <w:rFonts w:hint="eastAsia" w:ascii="宋体" w:hAnsi="宋体"/>
              </w:rPr>
              <w:t>2.12外观尺寸（演算显示部）≤</w:t>
            </w:r>
            <w:r>
              <w:rPr>
                <w:rFonts w:ascii="宋体" w:hAnsi="宋体"/>
              </w:rPr>
              <w:t>275×198×109mm</w:t>
            </w:r>
          </w:p>
          <w:p>
            <w:pPr>
              <w:spacing w:line="360" w:lineRule="auto"/>
              <w:rPr>
                <w:rFonts w:ascii="宋体" w:hAnsi="宋体"/>
              </w:rPr>
            </w:pPr>
            <w:r>
              <w:rPr>
                <w:rFonts w:hint="eastAsia" w:ascii="宋体" w:hAnsi="宋体"/>
              </w:rPr>
              <w:t>2.13测力：</w:t>
            </w:r>
            <w:r>
              <w:rPr>
                <w:rFonts w:ascii="宋体" w:hAnsi="宋体"/>
              </w:rPr>
              <w:t>0.75mN</w:t>
            </w:r>
          </w:p>
          <w:p>
            <w:pPr>
              <w:spacing w:line="360" w:lineRule="auto"/>
              <w:rPr>
                <w:rFonts w:ascii="宋体" w:hAnsi="宋体"/>
              </w:rPr>
            </w:pPr>
            <w:r>
              <w:rPr>
                <w:rFonts w:hint="eastAsia" w:ascii="宋体" w:hAnsi="宋体"/>
              </w:rPr>
              <w:t>2.14弯曲半径：40mm</w:t>
            </w:r>
          </w:p>
          <w:p>
            <w:pPr>
              <w:spacing w:line="360" w:lineRule="auto"/>
              <w:rPr>
                <w:rFonts w:ascii="宋体" w:hAnsi="宋体"/>
              </w:rPr>
            </w:pPr>
            <w:r>
              <w:rPr>
                <w:rFonts w:hint="eastAsia" w:ascii="宋体" w:hAnsi="宋体"/>
                <w:szCs w:val="21"/>
              </w:rPr>
              <w:t>★</w:t>
            </w:r>
            <w:r>
              <w:rPr>
                <w:rFonts w:hint="eastAsia" w:ascii="宋体" w:hAnsi="宋体"/>
              </w:rPr>
              <w:t>2.15分辨力最高可达0.0001μm（8μm范围）</w:t>
            </w:r>
          </w:p>
          <w:p>
            <w:pPr>
              <w:spacing w:line="360" w:lineRule="auto"/>
              <w:rPr>
                <w:rFonts w:ascii="宋体" w:hAnsi="宋体"/>
              </w:rPr>
            </w:pPr>
            <w:r>
              <w:rPr>
                <w:rFonts w:hint="eastAsia" w:ascii="宋体" w:hAnsi="宋体"/>
              </w:rPr>
              <w:t>2.16测量速度：0.05mm/s,0.1mm/s,0.2mm/s,0.5mm，1.0mm/s</w:t>
            </w:r>
          </w:p>
          <w:p>
            <w:pPr>
              <w:spacing w:line="360" w:lineRule="auto"/>
              <w:rPr>
                <w:rFonts w:ascii="宋体" w:hAnsi="宋体"/>
              </w:rPr>
            </w:pPr>
            <w:r>
              <w:rPr>
                <w:rFonts w:hint="eastAsia" w:ascii="宋体" w:hAnsi="宋体"/>
              </w:rPr>
              <w:t>2.17驱动速度：0.5 mm/s、1 mm/s、2 mm/s、5mm/s</w:t>
            </w:r>
          </w:p>
          <w:p>
            <w:pPr>
              <w:spacing w:line="360" w:lineRule="auto"/>
              <w:rPr>
                <w:rFonts w:ascii="宋体" w:hAnsi="宋体"/>
              </w:rPr>
            </w:pPr>
            <w:r>
              <w:rPr>
                <w:rFonts w:hint="eastAsia" w:ascii="宋体" w:hAnsi="宋体"/>
              </w:rPr>
              <w:t>2.18直线度：</w:t>
            </w:r>
            <w:r>
              <w:rPr>
                <w:rFonts w:ascii="宋体" w:hAnsi="宋体"/>
              </w:rPr>
              <w:t>0.3μm/25mm</w:t>
            </w:r>
          </w:p>
          <w:p>
            <w:pPr>
              <w:spacing w:line="360" w:lineRule="auto"/>
              <w:rPr>
                <w:rFonts w:ascii="宋体" w:hAnsi="宋体"/>
              </w:rPr>
            </w:pPr>
            <w:r>
              <w:rPr>
                <w:rFonts w:hint="eastAsia" w:ascii="宋体" w:hAnsi="宋体"/>
              </w:rPr>
              <w:t>2.19外部输入功能：USB I/F, Digimatic 输出, 打印机输出, RS-232C I/F, 脚踏开关 I/F</w:t>
            </w:r>
          </w:p>
          <w:p>
            <w:pPr>
              <w:spacing w:line="360" w:lineRule="auto"/>
              <w:rPr>
                <w:rFonts w:ascii="宋体" w:hAnsi="宋体"/>
              </w:rPr>
            </w:pPr>
            <w:r>
              <w:rPr>
                <w:rFonts w:hint="eastAsia" w:ascii="宋体" w:hAnsi="宋体"/>
              </w:rPr>
              <w:t>2.20适用标准：</w:t>
            </w:r>
            <w:r>
              <w:rPr>
                <w:rFonts w:ascii="宋体" w:hAnsi="宋体"/>
              </w:rPr>
              <w:t>JIS1982 / JIS1994 / JIS2001 / ISO1997 / ANSI / VDA</w:t>
            </w:r>
          </w:p>
          <w:p>
            <w:pPr>
              <w:spacing w:line="360" w:lineRule="auto"/>
              <w:rPr>
                <w:rFonts w:ascii="宋体" w:hAnsi="宋体"/>
              </w:rPr>
            </w:pPr>
            <w:r>
              <w:rPr>
                <w:rFonts w:hint="eastAsia" w:ascii="宋体" w:hAnsi="宋体"/>
              </w:rPr>
              <w:t>2.21评价曲线：断面曲线、粗糙度曲线、DF曲线、波纹曲线、表面粗糙度MOTIF、波形MOTIF曲线</w:t>
            </w:r>
          </w:p>
          <w:p>
            <w:pPr>
              <w:spacing w:line="360" w:lineRule="auto"/>
              <w:rPr>
                <w:rFonts w:ascii="宋体" w:hAnsi="宋体"/>
              </w:rPr>
            </w:pPr>
            <w:r>
              <w:rPr>
                <w:rFonts w:hint="eastAsia" w:ascii="宋体" w:hAnsi="宋体"/>
              </w:rPr>
              <w:t>2.22评价参数：Ra, Rq, Rz, Ry, Rp, Rv, Rt, R3z, Rsk, Rku, Rc, RPc, RSm, Rmax*1, Rz1max*2, S, HSC, RzJIS*3, Rppi, RΔa, RΔq, Rlr, Rmr, Rmr(c),Rσc, Rk, Rpk, Rvk, Mr1, Mr2, A1, A2, Vo, λa,λq, Lo, Rpm, tp*4, Htp*4, R, Rx, AR, W, AW, ,自定义设置</w:t>
            </w:r>
          </w:p>
          <w:p>
            <w:pPr>
              <w:spacing w:line="360" w:lineRule="auto"/>
              <w:rPr>
                <w:rFonts w:ascii="宋体" w:hAnsi="宋体"/>
              </w:rPr>
            </w:pPr>
            <w:r>
              <w:rPr>
                <w:rFonts w:hint="eastAsia" w:ascii="宋体" w:hAnsi="宋体"/>
              </w:rPr>
              <w:t>2.23取样长度：0.08、0.25、0.8、2.5、8.0、25.0 mm</w:t>
            </w:r>
          </w:p>
          <w:p>
            <w:pPr>
              <w:spacing w:line="360" w:lineRule="auto"/>
              <w:rPr>
                <w:rFonts w:ascii="宋体" w:hAnsi="宋体"/>
              </w:rPr>
            </w:pPr>
            <w:r>
              <w:rPr>
                <w:rFonts w:hint="eastAsia" w:ascii="宋体" w:hAnsi="宋体"/>
              </w:rPr>
              <w:t>2.24用户自定义功能：可选择想显示/演算的粗糙度参数</w:t>
            </w:r>
          </w:p>
          <w:p>
            <w:pPr>
              <w:spacing w:line="360" w:lineRule="auto"/>
              <w:rPr>
                <w:rFonts w:ascii="宋体" w:hAnsi="宋体"/>
                <w:kern w:val="0"/>
                <w:sz w:val="18"/>
                <w:szCs w:val="18"/>
              </w:rPr>
            </w:pPr>
            <w:r>
              <w:rPr>
                <w:rFonts w:hint="eastAsia" w:ascii="宋体" w:hAnsi="宋体"/>
                <w:kern w:val="0"/>
                <w:sz w:val="18"/>
                <w:szCs w:val="18"/>
              </w:rPr>
              <w:t>2.25简易轮廓解析功能：阶差、阶差量、面积、坐标差</w:t>
            </w:r>
          </w:p>
          <w:p>
            <w:pPr>
              <w:spacing w:line="360" w:lineRule="auto"/>
              <w:rPr>
                <w:rFonts w:ascii="宋体" w:hAnsi="宋体"/>
                <w:kern w:val="0"/>
                <w:sz w:val="18"/>
                <w:szCs w:val="18"/>
              </w:rPr>
            </w:pPr>
            <w:r>
              <w:rPr>
                <w:rFonts w:hint="eastAsia" w:ascii="宋体" w:hAnsi="宋体"/>
                <w:kern w:val="0"/>
                <w:sz w:val="18"/>
                <w:szCs w:val="18"/>
              </w:rPr>
              <w:t>2.26实时取样功能：保持驱动部停止状态下输入检出器的变位</w:t>
            </w:r>
          </w:p>
          <w:p>
            <w:pPr>
              <w:pStyle w:val="35"/>
              <w:numPr>
                <w:ilvl w:val="1"/>
                <w:numId w:val="17"/>
              </w:numPr>
              <w:spacing w:line="360" w:lineRule="auto"/>
              <w:ind w:firstLineChars="0"/>
              <w:rPr>
                <w:rFonts w:ascii="宋体" w:hAnsi="宋体"/>
              </w:rPr>
            </w:pPr>
            <w:r>
              <w:rPr>
                <w:rFonts w:hint="eastAsia" w:ascii="宋体" w:hAnsi="宋体"/>
              </w:rPr>
              <w:t>GO/NG 判断：最大值规则/16%规则/ 平均值规则/标准偏差</w:t>
            </w:r>
          </w:p>
          <w:p>
            <w:pPr>
              <w:spacing w:line="360" w:lineRule="auto"/>
              <w:rPr>
                <w:rFonts w:ascii="宋体" w:hAnsi="宋体"/>
              </w:rPr>
            </w:pPr>
            <w:r>
              <w:rPr>
                <w:rFonts w:hint="eastAsia" w:ascii="宋体" w:hAnsi="宋体"/>
              </w:rPr>
              <w:t>2.28打印机（内置热敏打印机）：测量条件/演算结果/合格与否判定结果/每个间隔的演算结果/公差值/评价曲线/显示曲线/负荷曲线/振幅分布曲线/环境设定项目/统计结果（柱状图）</w:t>
            </w:r>
          </w:p>
          <w:p>
            <w:pPr>
              <w:spacing w:line="360" w:lineRule="auto"/>
              <w:rPr>
                <w:rFonts w:ascii="宋体" w:hAnsi="宋体"/>
              </w:rPr>
            </w:pPr>
            <w:r>
              <w:rPr>
                <w:rFonts w:hint="eastAsia" w:ascii="宋体" w:hAnsi="宋体"/>
              </w:rPr>
              <w:t>3、产品配置要求：</w:t>
            </w:r>
          </w:p>
          <w:p>
            <w:pPr>
              <w:spacing w:line="360" w:lineRule="auto"/>
              <w:rPr>
                <w:rFonts w:ascii="宋体" w:hAnsi="宋体"/>
              </w:rPr>
            </w:pPr>
            <w:r>
              <w:rPr>
                <w:rFonts w:hint="eastAsia" w:ascii="宋体" w:hAnsi="宋体"/>
              </w:rPr>
              <w:t>3.1主机1台；</w:t>
            </w:r>
          </w:p>
          <w:p>
            <w:pPr>
              <w:spacing w:line="360" w:lineRule="auto"/>
              <w:rPr>
                <w:rFonts w:ascii="宋体" w:hAnsi="宋体"/>
              </w:rPr>
            </w:pPr>
            <w:r>
              <w:rPr>
                <w:rFonts w:hint="eastAsia" w:ascii="宋体" w:hAnsi="宋体"/>
              </w:rPr>
              <w:t>3.2标准测针1套；</w:t>
            </w:r>
          </w:p>
          <w:p>
            <w:pPr>
              <w:spacing w:line="360" w:lineRule="auto"/>
              <w:rPr>
                <w:rFonts w:ascii="宋体" w:hAnsi="宋体"/>
              </w:rPr>
            </w:pPr>
            <w:r>
              <w:rPr>
                <w:rFonts w:hint="eastAsia" w:ascii="宋体" w:hAnsi="宋体"/>
              </w:rPr>
              <w:t>3.3AC适配器1套；</w:t>
            </w:r>
          </w:p>
          <w:p>
            <w:pPr>
              <w:spacing w:line="360" w:lineRule="auto"/>
              <w:rPr>
                <w:rFonts w:ascii="宋体" w:hAnsi="宋体"/>
              </w:rPr>
            </w:pPr>
            <w:r>
              <w:rPr>
                <w:rFonts w:hint="eastAsia" w:ascii="宋体" w:hAnsi="宋体"/>
              </w:rPr>
              <w:t>3.4打印纸5包；</w:t>
            </w:r>
          </w:p>
          <w:p>
            <w:pPr>
              <w:spacing w:line="360" w:lineRule="auto"/>
              <w:rPr>
                <w:rFonts w:hint="eastAsia" w:ascii="宋体" w:hAnsi="宋体"/>
              </w:rPr>
            </w:pPr>
            <w:r>
              <w:rPr>
                <w:rFonts w:hint="eastAsia" w:ascii="宋体" w:hAnsi="宋体"/>
                <w:lang w:val="en-US" w:eastAsia="zh-CN"/>
              </w:rPr>
              <w:t>3</w:t>
            </w:r>
            <w:r>
              <w:rPr>
                <w:rFonts w:hint="eastAsia" w:ascii="宋体" w:hAnsi="宋体"/>
              </w:rPr>
              <w:t>.5操作手册1本。</w:t>
            </w:r>
          </w:p>
          <w:p>
            <w:pPr>
              <w:widowControl/>
              <w:jc w:val="both"/>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4" w:type="dxa"/>
            <w:shd w:val="clear" w:color="auto" w:fill="auto"/>
            <w:noWrap/>
            <w:vAlign w:val="center"/>
          </w:tcPr>
          <w:p>
            <w:pPr>
              <w:pStyle w:val="35"/>
              <w:widowControl/>
              <w:numPr>
                <w:ilvl w:val="0"/>
                <w:numId w:val="0"/>
              </w:numPr>
              <w:ind w:leftChars="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811" w:type="dxa"/>
            <w:shd w:val="clear" w:color="auto" w:fill="auto"/>
            <w:vAlign w:val="center"/>
          </w:tcPr>
          <w:p>
            <w:pPr>
              <w:widowControl/>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双喷头3D打印机</w:t>
            </w:r>
          </w:p>
        </w:tc>
        <w:tc>
          <w:tcPr>
            <w:tcW w:w="8584" w:type="dxa"/>
          </w:tcPr>
          <w:p>
            <w:pPr>
              <w:numPr>
                <w:ilvl w:val="0"/>
                <w:numId w:val="18"/>
              </w:numPr>
              <w:spacing w:line="360" w:lineRule="auto"/>
              <w:jc w:val="left"/>
              <w:rPr>
                <w:rFonts w:hint="eastAsia" w:ascii="宋体" w:hAnsi="宋体" w:cs="宋体"/>
                <w:b/>
                <w:szCs w:val="21"/>
                <w:lang w:bidi="ar"/>
              </w:rPr>
            </w:pPr>
            <w:r>
              <w:rPr>
                <w:rFonts w:hint="eastAsia" w:ascii="宋体" w:hAnsi="宋体" w:cs="宋体"/>
                <w:b/>
                <w:szCs w:val="21"/>
                <w:lang w:bidi="ar"/>
              </w:rPr>
              <w:t>主要技术参数要求：</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★打印尺寸：单喷头（单色/双色）≥400*400*450mm；</w:t>
            </w:r>
          </w:p>
          <w:p>
            <w:pPr>
              <w:pStyle w:val="35"/>
              <w:snapToGrid w:val="0"/>
              <w:spacing w:line="360" w:lineRule="auto"/>
              <w:ind w:left="359" w:leftChars="171" w:firstLine="1680" w:firstLineChars="800"/>
              <w:rPr>
                <w:rFonts w:ascii="宋体" w:hAnsi="宋体"/>
                <w:szCs w:val="21"/>
              </w:rPr>
            </w:pPr>
            <w:r>
              <w:rPr>
                <w:rFonts w:hint="eastAsia" w:ascii="宋体" w:hAnsi="宋体"/>
                <w:szCs w:val="21"/>
              </w:rPr>
              <w:t>双喷头双模型≥165*400*450mm；</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 xml:space="preserve"> 喷头数量≥2个；</w:t>
            </w:r>
          </w:p>
          <w:p>
            <w:pPr>
              <w:pStyle w:val="35"/>
              <w:numPr>
                <w:ilvl w:val="1"/>
                <w:numId w:val="19"/>
              </w:numPr>
              <w:snapToGrid w:val="0"/>
              <w:spacing w:line="360" w:lineRule="auto"/>
              <w:ind w:firstLineChars="0"/>
              <w:rPr>
                <w:rFonts w:ascii="宋体" w:hAnsi="宋体"/>
                <w:szCs w:val="21"/>
              </w:rPr>
            </w:pPr>
            <w:r>
              <w:rPr>
                <w:rFonts w:hint="eastAsia" w:ascii="宋体" w:hAnsi="宋体"/>
                <w:szCs w:val="21"/>
              </w:rPr>
              <w:t xml:space="preserve"> 喷嘴直径≤0.4mm；</w:t>
            </w:r>
          </w:p>
          <w:p>
            <w:pPr>
              <w:pStyle w:val="35"/>
              <w:numPr>
                <w:ilvl w:val="1"/>
                <w:numId w:val="19"/>
              </w:numPr>
              <w:snapToGrid w:val="0"/>
              <w:spacing w:line="360" w:lineRule="auto"/>
              <w:ind w:firstLineChars="0"/>
              <w:rPr>
                <w:rFonts w:ascii="宋体" w:hAnsi="宋体"/>
                <w:szCs w:val="21"/>
              </w:rPr>
            </w:pPr>
            <w:r>
              <w:rPr>
                <w:rFonts w:hint="eastAsia" w:ascii="宋体" w:hAnsi="宋体"/>
                <w:szCs w:val="21"/>
              </w:rPr>
              <w:t>1.4箱体类型：全封闭机箱，落地式；</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喷头温度</w:t>
            </w:r>
            <w:r>
              <w:rPr>
                <w:rFonts w:hint="eastAsia" w:ascii="宋体" w:hAnsi="宋体"/>
                <w:szCs w:val="21"/>
              </w:rPr>
              <w:tab/>
            </w:r>
            <w:r>
              <w:rPr>
                <w:rFonts w:hint="eastAsia" w:ascii="宋体" w:hAnsi="宋体"/>
                <w:szCs w:val="21"/>
              </w:rPr>
              <w:t>≥300℃</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喷头结构：近端挤出；</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显示屏≥7寸彩色触摸屏；</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★打印模式：</w:t>
            </w:r>
          </w:p>
          <w:p>
            <w:pPr>
              <w:pStyle w:val="35"/>
              <w:snapToGrid w:val="0"/>
              <w:spacing w:line="360" w:lineRule="auto"/>
              <w:ind w:left="359" w:leftChars="171"/>
              <w:rPr>
                <w:rFonts w:hint="eastAsia" w:ascii="宋体" w:hAnsi="宋体"/>
                <w:szCs w:val="21"/>
              </w:rPr>
            </w:pPr>
            <w:r>
              <w:rPr>
                <w:rFonts w:hint="eastAsia" w:ascii="宋体" w:hAnsi="宋体"/>
                <w:szCs w:val="21"/>
              </w:rPr>
              <w:t>方式一：单喷头独立打印（单色）；</w:t>
            </w:r>
          </w:p>
          <w:p>
            <w:pPr>
              <w:pStyle w:val="35"/>
              <w:snapToGrid w:val="0"/>
              <w:spacing w:line="360" w:lineRule="auto"/>
              <w:ind w:left="359" w:leftChars="171"/>
              <w:rPr>
                <w:rFonts w:hint="eastAsia" w:ascii="宋体" w:hAnsi="宋体"/>
                <w:szCs w:val="21"/>
              </w:rPr>
            </w:pPr>
            <w:r>
              <w:rPr>
                <w:rFonts w:hint="eastAsia" w:ascii="宋体" w:hAnsi="宋体"/>
                <w:szCs w:val="21"/>
              </w:rPr>
              <w:t>方式二：双喷头同时打印，一个打印模型一个打印支撑（可双色）；</w:t>
            </w:r>
          </w:p>
          <w:p>
            <w:pPr>
              <w:pStyle w:val="35"/>
              <w:snapToGrid w:val="0"/>
              <w:spacing w:line="360" w:lineRule="auto"/>
              <w:ind w:left="359" w:leftChars="171"/>
              <w:rPr>
                <w:rFonts w:hint="eastAsia" w:ascii="宋体" w:hAnsi="宋体"/>
                <w:szCs w:val="21"/>
              </w:rPr>
            </w:pPr>
            <w:r>
              <w:rPr>
                <w:rFonts w:hint="eastAsia" w:ascii="宋体" w:hAnsi="宋体"/>
                <w:szCs w:val="21"/>
              </w:rPr>
              <w:t>方式三：双喷头独立打印，同时打印两个模型（单色）；</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打印精度≤±0.1mm</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打印层厚≤0.1-0.4mm</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打印耗材：1.75mm直径，耗材：PLA、ABS、ASA、PETG、PVA、HIPS、PA、PC等</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热床：110度</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Z轴运动形式：双丝杆、双光轴，保证运动平稳；</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XY轴类型：直线导轨</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断电续打：支持</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断料检测：支持</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工作噪音：整机＜60db，静音主板</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切片软件：Creality slicer</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Wifi功能：支持</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调平方式：自动调平</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空气过滤：HEPA过滤器</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 xml:space="preserve">额定功率≥750W </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自动关机：支持</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云平台：Android/IOS/移动端APP支持在云端模型库中共享和存储模型数据。上传模型后可以使用应用内的3D切片器对上传的模型文件进行切片并在手机上生成G代码文件。用户可以注册登录个人账号，自带视频，图片，模型上传功能，支持点赞、评论、分享、下载等功能。</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支持的系统：WIN10及以上系统；MAC系统</w:t>
            </w:r>
          </w:p>
          <w:p>
            <w:pPr>
              <w:pStyle w:val="35"/>
              <w:numPr>
                <w:ilvl w:val="1"/>
                <w:numId w:val="19"/>
              </w:numPr>
              <w:snapToGrid w:val="0"/>
              <w:spacing w:line="360" w:lineRule="auto"/>
              <w:ind w:firstLineChars="0"/>
              <w:rPr>
                <w:rFonts w:hint="eastAsia" w:ascii="宋体" w:hAnsi="宋体"/>
                <w:szCs w:val="21"/>
              </w:rPr>
            </w:pPr>
            <w:r>
              <w:rPr>
                <w:rFonts w:hint="eastAsia" w:ascii="宋体" w:hAnsi="宋体"/>
                <w:szCs w:val="21"/>
              </w:rPr>
              <w:t>支持的文件类型：GCODE（STL文件切片）</w:t>
            </w:r>
          </w:p>
          <w:p>
            <w:pPr>
              <w:pStyle w:val="54"/>
              <w:kinsoku w:val="0"/>
              <w:overflowPunct w:val="0"/>
              <w:spacing w:before="62" w:line="360" w:lineRule="auto"/>
              <w:rPr>
                <w:szCs w:val="21"/>
              </w:rPr>
            </w:pPr>
            <w:r>
              <w:rPr>
                <w:rFonts w:hint="eastAsia"/>
                <w:szCs w:val="21"/>
              </w:rPr>
              <w:t>（1）提供14个以上教学案例，每个教学案例内容包括3D打印视频、打印后处理视频、切片程序gcode格式、PPT教学课件；</w:t>
            </w:r>
          </w:p>
          <w:p>
            <w:pPr>
              <w:pStyle w:val="54"/>
              <w:kinsoku w:val="0"/>
              <w:overflowPunct w:val="0"/>
              <w:spacing w:before="62" w:line="360" w:lineRule="auto"/>
              <w:rPr>
                <w:szCs w:val="21"/>
              </w:rPr>
            </w:pPr>
            <w:r>
              <w:rPr>
                <w:szCs w:val="21"/>
              </w:rPr>
              <w:t>（</w:t>
            </w:r>
            <w:r>
              <w:rPr>
                <w:rFonts w:hint="eastAsia"/>
                <w:szCs w:val="21"/>
              </w:rPr>
              <w:t>2</w:t>
            </w:r>
            <w:r>
              <w:rPr>
                <w:szCs w:val="21"/>
              </w:rPr>
              <w:t>）教学案例需包括</w:t>
            </w:r>
            <w:r>
              <w:rPr>
                <w:rFonts w:hint="eastAsia"/>
                <w:szCs w:val="21"/>
              </w:rPr>
              <w:t>小和尚雕塑类（FDM）、齿轮泵工业类（FDM）、无叶风扇家电类（FDM）</w:t>
            </w:r>
            <w:r>
              <w:rPr>
                <w:szCs w:val="21"/>
              </w:rPr>
              <w:t>、</w:t>
            </w:r>
            <w:r>
              <w:rPr>
                <w:rFonts w:hint="eastAsia"/>
                <w:szCs w:val="21"/>
              </w:rPr>
              <w:t>涡轮叶片工业产品（FDM）</w:t>
            </w:r>
            <w:r>
              <w:rPr>
                <w:szCs w:val="21"/>
              </w:rPr>
              <w:t>、</w:t>
            </w:r>
            <w:r>
              <w:rPr>
                <w:rFonts w:hint="eastAsia"/>
                <w:szCs w:val="21"/>
              </w:rPr>
              <w:t>玩具车</w:t>
            </w:r>
            <w:r>
              <w:rPr>
                <w:szCs w:val="21"/>
              </w:rPr>
              <w:t>、</w:t>
            </w:r>
            <w:r>
              <w:rPr>
                <w:rFonts w:hint="eastAsia"/>
                <w:szCs w:val="21"/>
              </w:rPr>
              <w:t xml:space="preserve">帝豪EV300引擎盖（SLA）、汽车尾灯（FDM）、大力神杯（FDM）、埃菲尔铁塔（SLA）、福满乾坤（SLS）、圆柱齿轮（SLA）等。                               </w:t>
            </w:r>
            <w:r>
              <w:rPr>
                <w:szCs w:val="21"/>
              </w:rPr>
              <w:t xml:space="preserve"> </w:t>
            </w:r>
          </w:p>
          <w:p>
            <w:pPr>
              <w:pStyle w:val="35"/>
              <w:numPr>
                <w:ilvl w:val="1"/>
                <w:numId w:val="19"/>
              </w:numPr>
              <w:snapToGrid w:val="0"/>
              <w:spacing w:line="360" w:lineRule="auto"/>
              <w:ind w:firstLineChars="0"/>
              <w:rPr>
                <w:rFonts w:ascii="宋体" w:hAnsi="宋体"/>
                <w:szCs w:val="21"/>
              </w:rPr>
            </w:pPr>
            <w:r>
              <w:rPr>
                <w:rFonts w:hint="eastAsia" w:ascii="宋体" w:hAnsi="宋体"/>
                <w:szCs w:val="21"/>
              </w:rPr>
              <w:t>3D打印项目</w:t>
            </w:r>
            <w:r>
              <w:rPr>
                <w:rFonts w:ascii="宋体" w:hAnsi="宋体"/>
                <w:szCs w:val="21"/>
              </w:rPr>
              <w:t>技术教学动画要求：</w:t>
            </w:r>
          </w:p>
          <w:p>
            <w:pPr>
              <w:pStyle w:val="54"/>
              <w:kinsoku w:val="0"/>
              <w:overflowPunct w:val="0"/>
              <w:spacing w:before="62" w:line="360" w:lineRule="auto"/>
              <w:rPr>
                <w:szCs w:val="21"/>
              </w:rPr>
            </w:pPr>
            <w:r>
              <w:rPr>
                <w:rFonts w:hint="eastAsia"/>
                <w:szCs w:val="21"/>
              </w:rPr>
              <w:t>（1）教学动画总时长≥60分钟，动画个数大于等于15个；</w:t>
            </w:r>
          </w:p>
          <w:p>
            <w:pPr>
              <w:pStyle w:val="54"/>
              <w:kinsoku w:val="0"/>
              <w:overflowPunct w:val="0"/>
              <w:spacing w:before="62" w:line="360" w:lineRule="auto"/>
              <w:rPr>
                <w:szCs w:val="21"/>
              </w:rPr>
            </w:pPr>
            <w:r>
              <w:rPr>
                <w:rFonts w:hint="eastAsia"/>
                <w:szCs w:val="21"/>
              </w:rPr>
              <w:t>（2）教学动画须包括：3DP成型方式简介、3DP原理及过程动画、3D打印过程动画、3D打印技术分类动画、CJP原理及过程动画、CT逆向建模和3D打印、FDM成型方式简介、LENS叶片加工动画、LOM分层实体制造技术造型、LOM原理及过程动画、PCM原理及过程动画、Polyjet原理及过程动画、SDL原理及过程动画、SGC原理及过程动画、SLA型方式简介、SLS成型方式简介、Voltera PCB打印动画、基于Voxeljet快速铸造流程动画、生物组织打印原理及过程动画、支撑的类型与添加和去除方式动画等；</w:t>
            </w:r>
          </w:p>
          <w:p>
            <w:pPr>
              <w:pStyle w:val="35"/>
              <w:numPr>
                <w:ilvl w:val="1"/>
                <w:numId w:val="19"/>
              </w:numPr>
              <w:snapToGrid w:val="0"/>
              <w:spacing w:line="360" w:lineRule="auto"/>
              <w:ind w:firstLineChars="0"/>
              <w:rPr>
                <w:rFonts w:ascii="宋体" w:hAnsi="宋体"/>
                <w:szCs w:val="21"/>
              </w:rPr>
            </w:pPr>
            <w:r>
              <w:rPr>
                <w:rFonts w:ascii="宋体" w:hAnsi="宋体"/>
                <w:szCs w:val="21"/>
              </w:rPr>
              <w:t xml:space="preserve"> </w:t>
            </w:r>
            <w:r>
              <w:rPr>
                <w:rFonts w:hint="eastAsia" w:ascii="宋体" w:hAnsi="宋体"/>
                <w:szCs w:val="21"/>
              </w:rPr>
              <w:t>快速制造（3D打印）项目</w:t>
            </w:r>
            <w:r>
              <w:rPr>
                <w:rFonts w:ascii="宋体" w:hAnsi="宋体"/>
                <w:szCs w:val="21"/>
              </w:rPr>
              <w:t>教学微课要求：</w:t>
            </w:r>
          </w:p>
          <w:p>
            <w:pPr>
              <w:pStyle w:val="54"/>
              <w:kinsoku w:val="0"/>
              <w:overflowPunct w:val="0"/>
              <w:spacing w:before="62" w:line="360" w:lineRule="auto"/>
              <w:rPr>
                <w:szCs w:val="21"/>
              </w:rPr>
            </w:pPr>
            <w:r>
              <w:rPr>
                <w:szCs w:val="21"/>
              </w:rPr>
              <w:t>（</w:t>
            </w:r>
            <w:r>
              <w:rPr>
                <w:rFonts w:hint="eastAsia"/>
                <w:szCs w:val="21"/>
              </w:rPr>
              <w:t>1</w:t>
            </w:r>
            <w:r>
              <w:rPr>
                <w:szCs w:val="21"/>
              </w:rPr>
              <w:t>）单个时长：5-10 分钟；格式：MP4 或swf；</w:t>
            </w:r>
          </w:p>
          <w:p>
            <w:pPr>
              <w:pStyle w:val="54"/>
              <w:kinsoku w:val="0"/>
              <w:overflowPunct w:val="0"/>
              <w:spacing w:before="62" w:line="360" w:lineRule="auto"/>
              <w:rPr>
                <w:szCs w:val="21"/>
              </w:rPr>
            </w:pPr>
            <w:r>
              <w:rPr>
                <w:rFonts w:hint="eastAsia"/>
                <w:szCs w:val="21"/>
              </w:rPr>
              <w:t>（2）教学微课总时长≥120分钟；</w:t>
            </w:r>
          </w:p>
          <w:p>
            <w:pPr>
              <w:pStyle w:val="54"/>
              <w:kinsoku w:val="0"/>
              <w:overflowPunct w:val="0"/>
              <w:spacing w:before="62" w:line="360" w:lineRule="auto"/>
              <w:rPr>
                <w:szCs w:val="21"/>
              </w:rPr>
            </w:pPr>
            <w:r>
              <w:rPr>
                <w:rFonts w:hint="eastAsia"/>
                <w:szCs w:val="21"/>
              </w:rPr>
              <w:t>（3）需包括：熔融沉积制造技术（FDM）、选择性激光熔化技术（SLM）、数字化光照加工技术（DLP）、聚合物喷射技术（Polyjet）、瓷鸣·iPhone 共鸣音箱、SLA 快速成型实例、玩偶类——FDM（桌面级）快速成型实例、家电部件部件——SLS 快速成型实例、产品三维模型的切片处理技巧、快速成型零件误差形成机理、打印技术的应用；</w:t>
            </w:r>
          </w:p>
          <w:p>
            <w:pPr>
              <w:spacing w:line="360" w:lineRule="auto"/>
              <w:jc w:val="left"/>
              <w:rPr>
                <w:rFonts w:hint="eastAsia" w:ascii="宋体" w:hAnsi="宋体" w:cs="宋体"/>
                <w:b/>
                <w:szCs w:val="21"/>
                <w:lang w:bidi="ar"/>
              </w:rPr>
            </w:pPr>
            <w:r>
              <w:rPr>
                <w:rFonts w:hint="eastAsia" w:ascii="宋体" w:hAnsi="宋体" w:cs="宋体"/>
                <w:b/>
                <w:szCs w:val="21"/>
                <w:lang w:bidi="ar"/>
              </w:rPr>
              <w:t>2、 设备随机配置要求：</w:t>
            </w:r>
          </w:p>
          <w:p>
            <w:pPr>
              <w:pStyle w:val="35"/>
              <w:snapToGrid w:val="0"/>
              <w:spacing w:after="60" w:line="360" w:lineRule="auto"/>
              <w:ind w:firstLine="0" w:firstLineChars="0"/>
              <w:rPr>
                <w:rFonts w:hint="eastAsia" w:ascii="宋体" w:hAnsi="宋体"/>
                <w:szCs w:val="21"/>
              </w:rPr>
            </w:pPr>
            <w:r>
              <w:rPr>
                <w:rFonts w:hint="eastAsia" w:ascii="宋体" w:hAnsi="宋体"/>
                <w:szCs w:val="21"/>
              </w:rPr>
              <w:t>2.1 适配电源：1个；</w:t>
            </w:r>
          </w:p>
          <w:p>
            <w:pPr>
              <w:pStyle w:val="35"/>
              <w:snapToGrid w:val="0"/>
              <w:spacing w:after="60" w:line="360" w:lineRule="auto"/>
              <w:ind w:firstLine="0" w:firstLineChars="0"/>
              <w:rPr>
                <w:rFonts w:hint="eastAsia" w:ascii="宋体" w:hAnsi="宋体"/>
                <w:szCs w:val="21"/>
              </w:rPr>
            </w:pPr>
            <w:r>
              <w:rPr>
                <w:rFonts w:hint="eastAsia" w:ascii="宋体" w:hAnsi="宋体"/>
                <w:szCs w:val="21"/>
              </w:rPr>
              <w:t>2.2 配套软件：1套；</w:t>
            </w:r>
          </w:p>
          <w:p>
            <w:pPr>
              <w:pStyle w:val="35"/>
              <w:snapToGrid w:val="0"/>
              <w:spacing w:after="60" w:line="360" w:lineRule="auto"/>
              <w:ind w:firstLine="0" w:firstLineChars="0"/>
              <w:rPr>
                <w:rFonts w:hint="eastAsia" w:ascii="宋体" w:hAnsi="宋体"/>
                <w:szCs w:val="21"/>
              </w:rPr>
            </w:pPr>
            <w:r>
              <w:rPr>
                <w:rFonts w:hint="eastAsia" w:ascii="宋体" w:hAnsi="宋体"/>
                <w:szCs w:val="21"/>
              </w:rPr>
              <w:t>2.3打印材料PLA：2千克。</w:t>
            </w:r>
          </w:p>
          <w:p>
            <w:pPr>
              <w:widowControl/>
              <w:jc w:val="left"/>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4" w:type="dxa"/>
            <w:shd w:val="clear" w:color="auto" w:fill="auto"/>
            <w:noWrap/>
            <w:vAlign w:val="center"/>
          </w:tcPr>
          <w:p>
            <w:pPr>
              <w:pStyle w:val="35"/>
              <w:widowControl/>
              <w:numPr>
                <w:ilvl w:val="0"/>
                <w:numId w:val="0"/>
              </w:numPr>
              <w:ind w:leftChars="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811" w:type="dxa"/>
            <w:shd w:val="clear" w:color="auto" w:fill="auto"/>
            <w:vAlign w:val="center"/>
          </w:tcPr>
          <w:p>
            <w:pPr>
              <w:widowControl/>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光固化桌面3D打印机</w:t>
            </w:r>
          </w:p>
        </w:tc>
        <w:tc>
          <w:tcPr>
            <w:tcW w:w="8584" w:type="dxa"/>
          </w:tcPr>
          <w:p>
            <w:pPr>
              <w:spacing w:line="360" w:lineRule="auto"/>
              <w:jc w:val="left"/>
              <w:rPr>
                <w:rFonts w:hint="eastAsia" w:ascii="宋体" w:hAnsi="宋体" w:cs="宋体"/>
                <w:b/>
                <w:szCs w:val="21"/>
                <w:lang w:bidi="ar"/>
              </w:rPr>
            </w:pPr>
            <w:r>
              <w:rPr>
                <w:rFonts w:hint="eastAsia" w:ascii="宋体" w:hAnsi="宋体" w:cs="宋体"/>
                <w:b/>
                <w:szCs w:val="21"/>
                <w:lang w:bidi="ar"/>
              </w:rPr>
              <w:t>1、主要技术参数要求：</w:t>
            </w:r>
          </w:p>
          <w:p>
            <w:pPr>
              <w:pStyle w:val="35"/>
              <w:snapToGrid w:val="0"/>
              <w:spacing w:line="360" w:lineRule="auto"/>
              <w:ind w:firstLine="0" w:firstLineChars="0"/>
              <w:rPr>
                <w:rFonts w:ascii="宋体" w:hAnsi="宋体"/>
                <w:szCs w:val="21"/>
              </w:rPr>
            </w:pPr>
            <w:r>
              <w:rPr>
                <w:rFonts w:hint="eastAsia" w:ascii="宋体" w:hAnsi="宋体"/>
                <w:szCs w:val="21"/>
              </w:rPr>
              <w:t>1.1机器结构：全封闭式箱体结构；</w:t>
            </w:r>
          </w:p>
          <w:p>
            <w:pPr>
              <w:pStyle w:val="35"/>
              <w:numPr>
                <w:ilvl w:val="1"/>
                <w:numId w:val="20"/>
              </w:numPr>
              <w:snapToGrid w:val="0"/>
              <w:spacing w:line="360" w:lineRule="auto"/>
              <w:ind w:firstLineChars="0"/>
              <w:rPr>
                <w:rFonts w:ascii="宋体" w:hAnsi="宋体"/>
                <w:szCs w:val="21"/>
              </w:rPr>
            </w:pPr>
            <w:r>
              <w:rPr>
                <w:rFonts w:hint="eastAsia" w:ascii="宋体" w:hAnsi="宋体"/>
                <w:szCs w:val="21"/>
              </w:rPr>
              <w:t>设备尺寸≤ 335*320*500mm；</w:t>
            </w:r>
          </w:p>
          <w:p>
            <w:pPr>
              <w:pStyle w:val="35"/>
              <w:snapToGrid w:val="0"/>
              <w:spacing w:line="360" w:lineRule="auto"/>
              <w:ind w:firstLine="0" w:firstLineChars="0"/>
              <w:rPr>
                <w:rFonts w:ascii="宋体" w:hAnsi="宋体"/>
                <w:szCs w:val="21"/>
              </w:rPr>
            </w:pPr>
            <w:r>
              <w:rPr>
                <w:rFonts w:hint="eastAsia" w:ascii="宋体" w:hAnsi="宋体"/>
                <w:szCs w:val="21"/>
              </w:rPr>
              <w:t>★1.3 打印尺寸≥ 190*120*200mm；</w:t>
            </w:r>
          </w:p>
          <w:p>
            <w:pPr>
              <w:pStyle w:val="35"/>
              <w:numPr>
                <w:ilvl w:val="0"/>
                <w:numId w:val="0"/>
              </w:numPr>
              <w:snapToGrid w:val="0"/>
              <w:spacing w:line="360" w:lineRule="auto"/>
              <w:ind w:leftChars="0"/>
              <w:rPr>
                <w:rFonts w:ascii="宋体" w:hAnsi="宋体"/>
                <w:szCs w:val="21"/>
              </w:rPr>
            </w:pPr>
            <w:r>
              <w:rPr>
                <w:rFonts w:hint="eastAsia" w:ascii="宋体" w:hAnsi="宋体"/>
                <w:szCs w:val="21"/>
                <w:lang w:val="en-US" w:eastAsia="zh-CN"/>
              </w:rPr>
              <w:t>1.4</w:t>
            </w:r>
            <w:r>
              <w:rPr>
                <w:rFonts w:hint="eastAsia" w:ascii="宋体" w:hAnsi="宋体"/>
                <w:szCs w:val="21"/>
              </w:rPr>
              <w:t>机器重量≤22.5kg；</w:t>
            </w:r>
          </w:p>
          <w:p>
            <w:pPr>
              <w:pStyle w:val="35"/>
              <w:snapToGrid w:val="0"/>
              <w:spacing w:line="360" w:lineRule="auto"/>
              <w:ind w:firstLine="0" w:firstLineChars="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打印层厚≤0.02-0.1mm；</w:t>
            </w:r>
          </w:p>
          <w:p>
            <w:pPr>
              <w:pStyle w:val="35"/>
              <w:snapToGrid w:val="0"/>
              <w:spacing w:line="360" w:lineRule="auto"/>
              <w:ind w:firstLine="0" w:firstLineChars="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打印速度≥60mm/小时；</w:t>
            </w:r>
          </w:p>
          <w:p>
            <w:pPr>
              <w:pStyle w:val="35"/>
              <w:snapToGrid w:val="0"/>
              <w:spacing w:line="360" w:lineRule="auto"/>
              <w:ind w:firstLine="0" w:firstLineChars="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料槽：新型光固化3d打印机料槽，料盒底盘上的边框和底板可自由拆卸或固定，方便离型膜快速更换；</w:t>
            </w:r>
          </w:p>
          <w:p>
            <w:pPr>
              <w:pStyle w:val="35"/>
              <w:snapToGrid w:val="0"/>
              <w:spacing w:line="360" w:lineRule="auto"/>
              <w:ind w:firstLine="0" w:firstLineChars="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空气过滤：自带HEPA空⽓过滤系统，可提供提供有关TVOC、甲醛、乙醛、臭氧、颗粒物的检测报告；</w:t>
            </w:r>
          </w:p>
          <w:p>
            <w:pPr>
              <w:pStyle w:val="35"/>
              <w:numPr>
                <w:ilvl w:val="0"/>
                <w:numId w:val="0"/>
              </w:numPr>
              <w:snapToGrid w:val="0"/>
              <w:spacing w:line="360" w:lineRule="auto"/>
              <w:ind w:leftChars="0"/>
              <w:rPr>
                <w:rFonts w:ascii="宋体" w:hAnsi="宋体"/>
                <w:szCs w:val="21"/>
              </w:rPr>
            </w:pPr>
            <w:r>
              <w:rPr>
                <w:rFonts w:hint="eastAsia" w:ascii="宋体" w:hAnsi="宋体"/>
                <w:szCs w:val="21"/>
                <w:lang w:val="en-US" w:eastAsia="zh-CN"/>
              </w:rPr>
              <w:t>1.9</w:t>
            </w:r>
            <w:r>
              <w:rPr>
                <w:rFonts w:hint="eastAsia" w:ascii="宋体" w:hAnsi="宋体"/>
                <w:szCs w:val="21"/>
              </w:rPr>
              <w:t>XY轴分辨率≤0.075mm；</w:t>
            </w:r>
          </w:p>
          <w:p>
            <w:pPr>
              <w:pStyle w:val="35"/>
              <w:numPr>
                <w:ilvl w:val="0"/>
                <w:numId w:val="0"/>
              </w:numPr>
              <w:snapToGrid w:val="0"/>
              <w:spacing w:line="360" w:lineRule="auto"/>
              <w:ind w:leftChars="0"/>
              <w:rPr>
                <w:rFonts w:ascii="宋体" w:hAnsi="宋体"/>
                <w:szCs w:val="21"/>
              </w:rPr>
            </w:pPr>
            <w:r>
              <w:rPr>
                <w:rFonts w:hint="eastAsia" w:ascii="宋体" w:hAnsi="宋体"/>
                <w:szCs w:val="21"/>
                <w:lang w:val="en-US" w:eastAsia="zh-CN"/>
              </w:rPr>
              <w:t>1.10</w:t>
            </w:r>
            <w:r>
              <w:rPr>
                <w:rFonts w:hint="eastAsia" w:ascii="宋体" w:hAnsi="宋体"/>
                <w:szCs w:val="21"/>
              </w:rPr>
              <w:t>打印格式：STL；</w:t>
            </w:r>
          </w:p>
          <w:p>
            <w:pPr>
              <w:pStyle w:val="35"/>
              <w:snapToGrid w:val="0"/>
              <w:spacing w:line="360" w:lineRule="auto"/>
              <w:ind w:firstLine="0" w:firstLineChars="0"/>
              <w:rPr>
                <w:rFonts w:ascii="宋体" w:hAnsi="宋体"/>
                <w:szCs w:val="21"/>
              </w:rPr>
            </w:pPr>
            <w:r>
              <w:rPr>
                <w:rFonts w:hint="eastAsia" w:ascii="宋体" w:hAnsi="宋体"/>
                <w:szCs w:val="21"/>
              </w:rPr>
              <w:t>1.</w:t>
            </w:r>
            <w:r>
              <w:rPr>
                <w:rFonts w:hint="eastAsia" w:ascii="宋体" w:hAnsi="宋体"/>
                <w:szCs w:val="21"/>
                <w:lang w:val="en-US" w:eastAsia="zh-CN"/>
              </w:rPr>
              <w:t>11</w:t>
            </w:r>
            <w:r>
              <w:rPr>
                <w:rFonts w:hint="eastAsia" w:ascii="宋体" w:hAnsi="宋体"/>
                <w:szCs w:val="21"/>
              </w:rPr>
              <w:t>打印方式：支持网线联机，U盘连接， WIFI脱机连接打印，可局域网联机控制，在PC和手机上实时预览进度；</w:t>
            </w:r>
          </w:p>
          <w:p>
            <w:pPr>
              <w:pStyle w:val="35"/>
              <w:snapToGrid w:val="0"/>
              <w:spacing w:line="360" w:lineRule="auto"/>
              <w:ind w:firstLine="0" w:firstLineChars="0"/>
              <w:rPr>
                <w:rFonts w:ascii="宋体" w:hAnsi="宋体"/>
                <w:szCs w:val="21"/>
              </w:rPr>
            </w:pPr>
            <w:r>
              <w:rPr>
                <w:rFonts w:hint="eastAsia" w:ascii="宋体" w:hAnsi="宋体"/>
                <w:szCs w:val="21"/>
              </w:rPr>
              <w:t>1.1</w:t>
            </w:r>
            <w:r>
              <w:rPr>
                <w:rFonts w:hint="eastAsia" w:ascii="宋体" w:hAnsi="宋体"/>
                <w:szCs w:val="21"/>
                <w:lang w:val="en-US" w:eastAsia="zh-CN"/>
              </w:rPr>
              <w:t>2</w:t>
            </w:r>
            <w:r>
              <w:rPr>
                <w:rFonts w:hint="eastAsia" w:ascii="宋体" w:hAnsi="宋体"/>
                <w:szCs w:val="21"/>
              </w:rPr>
              <w:t>电脑操作系统：XP/WIN7/WIN10/Vista/MAC；</w:t>
            </w:r>
          </w:p>
          <w:p>
            <w:pPr>
              <w:pStyle w:val="35"/>
              <w:snapToGrid w:val="0"/>
              <w:spacing w:line="360" w:lineRule="auto"/>
              <w:ind w:firstLine="0" w:firstLineChars="0"/>
              <w:rPr>
                <w:rFonts w:ascii="宋体" w:hAnsi="宋体"/>
                <w:szCs w:val="21"/>
              </w:rPr>
            </w:pPr>
            <w:r>
              <w:rPr>
                <w:rFonts w:hint="eastAsia" w:ascii="宋体" w:hAnsi="宋体"/>
                <w:szCs w:val="21"/>
              </w:rPr>
              <w:t>1.1</w:t>
            </w:r>
            <w:r>
              <w:rPr>
                <w:rFonts w:hint="eastAsia" w:ascii="宋体" w:hAnsi="宋体"/>
                <w:szCs w:val="21"/>
                <w:lang w:val="en-US" w:eastAsia="zh-CN"/>
              </w:rPr>
              <w:t>3</w:t>
            </w:r>
            <w:r>
              <w:rPr>
                <w:rFonts w:hint="eastAsia" w:ascii="宋体" w:hAnsi="宋体"/>
                <w:szCs w:val="21"/>
              </w:rPr>
              <w:t>光源配置：紫外线集成灯珠（波长405nm）；</w:t>
            </w:r>
          </w:p>
          <w:p>
            <w:pPr>
              <w:pStyle w:val="35"/>
              <w:snapToGrid w:val="0"/>
              <w:spacing w:line="360" w:lineRule="auto"/>
              <w:ind w:firstLine="0" w:firstLineChars="0"/>
              <w:rPr>
                <w:rFonts w:ascii="宋体" w:hAnsi="宋体"/>
                <w:szCs w:val="21"/>
              </w:rPr>
            </w:pPr>
            <w:r>
              <w:rPr>
                <w:rFonts w:hint="eastAsia" w:ascii="宋体" w:hAnsi="宋体"/>
                <w:szCs w:val="21"/>
              </w:rPr>
              <w:t>1.1</w:t>
            </w:r>
            <w:r>
              <w:rPr>
                <w:rFonts w:hint="eastAsia" w:ascii="宋体" w:hAnsi="宋体"/>
                <w:szCs w:val="21"/>
                <w:lang w:val="en-US" w:eastAsia="zh-CN"/>
              </w:rPr>
              <w:t>4</w:t>
            </w:r>
            <w:r>
              <w:rPr>
                <w:rFonts w:hint="eastAsia" w:ascii="宋体" w:hAnsi="宋体"/>
                <w:szCs w:val="21"/>
              </w:rPr>
              <w:t>额定电压：输⼊100-220V；</w:t>
            </w:r>
          </w:p>
          <w:p>
            <w:pPr>
              <w:pStyle w:val="35"/>
              <w:snapToGrid w:val="0"/>
              <w:spacing w:line="360" w:lineRule="auto"/>
              <w:ind w:firstLine="0" w:firstLineChars="0"/>
              <w:rPr>
                <w:rFonts w:ascii="宋体" w:hAnsi="宋体"/>
                <w:szCs w:val="21"/>
              </w:rPr>
            </w:pPr>
            <w:r>
              <w:rPr>
                <w:rFonts w:hint="eastAsia" w:ascii="宋体" w:hAnsi="宋体"/>
                <w:szCs w:val="21"/>
              </w:rPr>
              <w:t>1.1</w:t>
            </w:r>
            <w:r>
              <w:rPr>
                <w:rFonts w:hint="eastAsia" w:ascii="宋体" w:hAnsi="宋体"/>
                <w:szCs w:val="21"/>
                <w:lang w:val="en-US" w:eastAsia="zh-CN"/>
              </w:rPr>
              <w:t>5</w:t>
            </w:r>
            <w:r>
              <w:rPr>
                <w:rFonts w:hint="eastAsia" w:ascii="宋体" w:hAnsi="宋体"/>
                <w:szCs w:val="21"/>
              </w:rPr>
              <w:t>电源输出电压：24V；</w:t>
            </w:r>
          </w:p>
          <w:p>
            <w:pPr>
              <w:pStyle w:val="35"/>
              <w:snapToGrid w:val="0"/>
              <w:spacing w:line="360" w:lineRule="auto"/>
              <w:ind w:firstLine="0" w:firstLineChars="0"/>
              <w:rPr>
                <w:rFonts w:ascii="宋体" w:hAnsi="宋体"/>
                <w:szCs w:val="21"/>
              </w:rPr>
            </w:pPr>
            <w:r>
              <w:rPr>
                <w:rFonts w:hint="eastAsia" w:ascii="宋体" w:hAnsi="宋体"/>
                <w:szCs w:val="21"/>
              </w:rPr>
              <w:t>1.1</w:t>
            </w:r>
            <w:r>
              <w:rPr>
                <w:rFonts w:hint="eastAsia" w:ascii="宋体" w:hAnsi="宋体"/>
                <w:szCs w:val="21"/>
                <w:lang w:val="en-US" w:eastAsia="zh-CN"/>
              </w:rPr>
              <w:t>6</w:t>
            </w:r>
            <w:r>
              <w:rPr>
                <w:rFonts w:hint="eastAsia" w:ascii="宋体" w:hAnsi="宋体"/>
                <w:szCs w:val="21"/>
              </w:rPr>
              <w:t>操作界面≥4.3英寸触摸屏；</w:t>
            </w:r>
          </w:p>
          <w:p>
            <w:pPr>
              <w:pStyle w:val="35"/>
              <w:snapToGrid w:val="0"/>
              <w:spacing w:line="360" w:lineRule="auto"/>
              <w:ind w:firstLine="0" w:firstLineChars="0"/>
              <w:rPr>
                <w:rFonts w:ascii="宋体" w:hAnsi="宋体"/>
                <w:szCs w:val="21"/>
              </w:rPr>
            </w:pPr>
            <w:r>
              <w:rPr>
                <w:rFonts w:hint="eastAsia" w:ascii="宋体" w:hAnsi="宋体"/>
                <w:szCs w:val="21"/>
              </w:rPr>
              <w:t>1.1</w:t>
            </w:r>
            <w:r>
              <w:rPr>
                <w:rFonts w:hint="eastAsia" w:ascii="宋体" w:hAnsi="宋体"/>
                <w:szCs w:val="21"/>
                <w:lang w:val="en-US" w:eastAsia="zh-CN"/>
              </w:rPr>
              <w:t>7</w:t>
            </w:r>
            <w:r>
              <w:rPr>
                <w:rFonts w:hint="eastAsia" w:ascii="宋体" w:hAnsi="宋体"/>
                <w:szCs w:val="21"/>
              </w:rPr>
              <w:t>拥有3d打印机显示器UI界面及通讯系统，需要拥有自主开发无第三方版权纠纷，签订合同时需提供计算机软件著作权登记证书。</w:t>
            </w:r>
          </w:p>
          <w:p>
            <w:pPr>
              <w:pStyle w:val="35"/>
              <w:snapToGrid w:val="0"/>
              <w:spacing w:line="360" w:lineRule="auto"/>
              <w:ind w:firstLine="0" w:firstLineChars="0"/>
              <w:rPr>
                <w:rFonts w:ascii="宋体" w:hAnsi="宋体"/>
                <w:szCs w:val="21"/>
              </w:rPr>
            </w:pPr>
            <w:r>
              <w:rPr>
                <w:rFonts w:hint="eastAsia" w:ascii="宋体" w:hAnsi="宋体"/>
                <w:szCs w:val="21"/>
              </w:rPr>
              <w:t>1.1</w:t>
            </w:r>
            <w:r>
              <w:rPr>
                <w:rFonts w:hint="eastAsia" w:ascii="宋体" w:hAnsi="宋体"/>
                <w:szCs w:val="21"/>
                <w:lang w:val="en-US" w:eastAsia="zh-CN"/>
              </w:rPr>
              <w:t>8</w:t>
            </w:r>
            <w:r>
              <w:rPr>
                <w:rFonts w:hint="eastAsia" w:ascii="宋体" w:hAnsi="宋体"/>
                <w:szCs w:val="21"/>
              </w:rPr>
              <w:t>传动模式：高精度丝杆传动，支持Z轴微补偿；</w:t>
            </w:r>
          </w:p>
          <w:p>
            <w:pPr>
              <w:pStyle w:val="35"/>
              <w:snapToGrid w:val="0"/>
              <w:spacing w:line="360" w:lineRule="auto"/>
              <w:ind w:firstLine="0" w:firstLineChars="0"/>
              <w:rPr>
                <w:rFonts w:ascii="宋体" w:hAnsi="宋体"/>
                <w:szCs w:val="21"/>
              </w:rPr>
            </w:pPr>
            <w:r>
              <w:rPr>
                <w:rFonts w:hint="eastAsia" w:ascii="宋体" w:hAnsi="宋体"/>
                <w:szCs w:val="21"/>
              </w:rPr>
              <w:t>1.1</w:t>
            </w:r>
            <w:r>
              <w:rPr>
                <w:rFonts w:hint="eastAsia" w:ascii="宋体" w:hAnsi="宋体"/>
                <w:szCs w:val="21"/>
                <w:lang w:val="en-US" w:eastAsia="zh-CN"/>
              </w:rPr>
              <w:t>9</w:t>
            </w:r>
            <w:r>
              <w:rPr>
                <w:rFonts w:hint="eastAsia" w:ascii="宋体" w:hAnsi="宋体"/>
                <w:szCs w:val="21"/>
              </w:rPr>
              <w:t>打印耗材：普通刚性光敏树脂，标准树脂，弹性、高韧性、脱蜡翻模树脂；</w:t>
            </w:r>
          </w:p>
          <w:p>
            <w:pPr>
              <w:pStyle w:val="35"/>
              <w:snapToGrid w:val="0"/>
              <w:spacing w:line="360" w:lineRule="auto"/>
              <w:ind w:firstLine="0" w:firstLineChars="0"/>
              <w:rPr>
                <w:rFonts w:ascii="宋体" w:hAnsi="宋体"/>
                <w:szCs w:val="21"/>
              </w:rPr>
            </w:pPr>
            <w:r>
              <w:rPr>
                <w:rFonts w:hint="eastAsia" w:ascii="宋体" w:hAnsi="宋体"/>
                <w:szCs w:val="21"/>
              </w:rPr>
              <w:t>1.</w:t>
            </w:r>
            <w:r>
              <w:rPr>
                <w:rFonts w:hint="eastAsia" w:ascii="宋体" w:hAnsi="宋体"/>
                <w:szCs w:val="21"/>
                <w:lang w:val="en-US" w:eastAsia="zh-CN"/>
              </w:rPr>
              <w:t>20</w:t>
            </w:r>
            <w:r>
              <w:rPr>
                <w:rFonts w:hint="eastAsia" w:ascii="宋体" w:hAnsi="宋体"/>
                <w:szCs w:val="21"/>
              </w:rPr>
              <w:t>投影屏≥8.9寸超高清液晶屏，2K分辨率；</w:t>
            </w:r>
          </w:p>
          <w:p>
            <w:pPr>
              <w:pStyle w:val="35"/>
              <w:snapToGrid w:val="0"/>
              <w:spacing w:line="360" w:lineRule="auto"/>
              <w:ind w:firstLine="0" w:firstLineChars="0"/>
              <w:rPr>
                <w:rFonts w:ascii="宋体" w:hAnsi="宋体"/>
                <w:szCs w:val="21"/>
              </w:rPr>
            </w:pPr>
            <w:r>
              <w:rPr>
                <w:rFonts w:hint="eastAsia" w:ascii="宋体" w:hAnsi="宋体"/>
                <w:szCs w:val="21"/>
              </w:rPr>
              <w:t>1.2</w:t>
            </w:r>
            <w:r>
              <w:rPr>
                <w:rFonts w:hint="eastAsia" w:ascii="宋体" w:hAnsi="宋体"/>
                <w:szCs w:val="21"/>
                <w:lang w:val="en-US" w:eastAsia="zh-CN"/>
              </w:rPr>
              <w:t>1</w:t>
            </w:r>
            <w:r>
              <w:rPr>
                <w:rFonts w:hint="eastAsia" w:ascii="宋体" w:hAnsi="宋体"/>
                <w:szCs w:val="21"/>
              </w:rPr>
              <w:t>清理功能：具备⼀键清理功能，可快速清洁料槽残渣，配合无损离型膜，可以再利用剩余耗材；</w:t>
            </w:r>
          </w:p>
          <w:p>
            <w:pPr>
              <w:pStyle w:val="35"/>
              <w:snapToGrid w:val="0"/>
              <w:spacing w:line="360" w:lineRule="auto"/>
              <w:ind w:firstLine="0" w:firstLineChars="0"/>
              <w:rPr>
                <w:rFonts w:ascii="宋体" w:hAnsi="宋体"/>
                <w:szCs w:val="21"/>
              </w:rPr>
            </w:pPr>
            <w:r>
              <w:rPr>
                <w:rFonts w:hint="eastAsia" w:ascii="宋体" w:hAnsi="宋体"/>
                <w:szCs w:val="21"/>
              </w:rPr>
              <w:t>1.2</w:t>
            </w:r>
            <w:r>
              <w:rPr>
                <w:rFonts w:hint="eastAsia" w:ascii="宋体" w:hAnsi="宋体"/>
                <w:szCs w:val="21"/>
                <w:lang w:val="en-US" w:eastAsia="zh-CN"/>
              </w:rPr>
              <w:t>2</w:t>
            </w:r>
            <w:r>
              <w:rPr>
                <w:rFonts w:hint="eastAsia" w:ascii="宋体" w:hAnsi="宋体"/>
                <w:szCs w:val="21"/>
              </w:rPr>
              <w:t>缓冲装置：提拉设计，全面缓冲打印过程中的拔拉，提高打印过程的稳定和可靠性；</w:t>
            </w:r>
          </w:p>
          <w:p>
            <w:pPr>
              <w:pStyle w:val="35"/>
              <w:snapToGrid w:val="0"/>
              <w:spacing w:line="360" w:lineRule="auto"/>
              <w:ind w:firstLine="0" w:firstLineChars="0"/>
              <w:rPr>
                <w:rFonts w:ascii="宋体" w:hAnsi="宋体"/>
                <w:szCs w:val="21"/>
              </w:rPr>
            </w:pPr>
            <w:r>
              <w:rPr>
                <w:rFonts w:hint="eastAsia" w:ascii="宋体" w:hAnsi="宋体"/>
                <w:szCs w:val="21"/>
              </w:rPr>
              <w:t>1.2</w:t>
            </w:r>
            <w:r>
              <w:rPr>
                <w:rFonts w:hint="eastAsia" w:ascii="宋体" w:hAnsi="宋体"/>
                <w:szCs w:val="21"/>
                <w:lang w:val="en-US" w:eastAsia="zh-CN"/>
              </w:rPr>
              <w:t>3</w:t>
            </w:r>
            <w:r>
              <w:rPr>
                <w:rFonts w:hint="eastAsia" w:ascii="宋体" w:hAnsi="宋体"/>
                <w:szCs w:val="21"/>
              </w:rPr>
              <w:t>切片软件：拥有自主边缘抗锯齿算法，减少横纹，辅助模型一次成型。自动生成支撑，容易剥除（支撑范围可调）；</w:t>
            </w:r>
          </w:p>
          <w:p>
            <w:pPr>
              <w:pStyle w:val="35"/>
              <w:snapToGrid w:val="0"/>
              <w:spacing w:line="360" w:lineRule="auto"/>
              <w:ind w:firstLine="0" w:firstLineChars="0"/>
              <w:rPr>
                <w:rFonts w:ascii="宋体" w:hAnsi="宋体"/>
                <w:szCs w:val="21"/>
              </w:rPr>
            </w:pPr>
            <w:r>
              <w:rPr>
                <w:rFonts w:hint="eastAsia" w:ascii="宋体" w:hAnsi="宋体"/>
                <w:szCs w:val="21"/>
              </w:rPr>
              <w:t>1.2</w:t>
            </w:r>
            <w:r>
              <w:rPr>
                <w:rFonts w:hint="eastAsia" w:ascii="宋体" w:hAnsi="宋体"/>
                <w:szCs w:val="21"/>
                <w:lang w:val="en-US" w:eastAsia="zh-CN"/>
              </w:rPr>
              <w:t>4</w:t>
            </w:r>
            <w:r>
              <w:rPr>
                <w:rFonts w:hint="eastAsia" w:ascii="宋体" w:hAnsi="宋体"/>
                <w:szCs w:val="21"/>
              </w:rPr>
              <w:t>平台设计：悬挂式平台，自流下滴树脂，快速晾干，方便平台摆放；</w:t>
            </w:r>
          </w:p>
          <w:p>
            <w:pPr>
              <w:pStyle w:val="35"/>
              <w:snapToGrid w:val="0"/>
              <w:spacing w:line="360" w:lineRule="auto"/>
              <w:ind w:firstLine="0" w:firstLineChars="0"/>
              <w:rPr>
                <w:rFonts w:ascii="宋体" w:hAnsi="宋体"/>
                <w:szCs w:val="21"/>
              </w:rPr>
            </w:pPr>
            <w:r>
              <w:rPr>
                <w:rFonts w:hint="eastAsia" w:ascii="宋体" w:hAnsi="宋体"/>
                <w:szCs w:val="21"/>
              </w:rPr>
              <w:t>1.2</w:t>
            </w:r>
            <w:r>
              <w:rPr>
                <w:rFonts w:hint="eastAsia" w:ascii="宋体" w:hAnsi="宋体"/>
                <w:szCs w:val="21"/>
                <w:lang w:val="en-US" w:eastAsia="zh-CN"/>
              </w:rPr>
              <w:t>5</w:t>
            </w:r>
            <w:r>
              <w:rPr>
                <w:rFonts w:hint="eastAsia" w:ascii="宋体" w:hAnsi="宋体"/>
                <w:szCs w:val="21"/>
              </w:rPr>
              <w:t>配套智能云控制平台：可直接手机端联机切片，打印，预览STL格式文件模型。支持在云端模型库中共享和存储模型数据。上传模型后可以使用应用内的3D切片器对上传的模型文件进行切片并在手机上生成G代码文件。支持3D照片生成模型功能。用户可以注册登录个人账号，自带视频，图片，模型上传功能，支持点赞、评论、分享、下载等功能；</w:t>
            </w:r>
          </w:p>
          <w:p>
            <w:pPr>
              <w:pStyle w:val="35"/>
              <w:snapToGrid w:val="0"/>
              <w:spacing w:line="360" w:lineRule="auto"/>
              <w:ind w:firstLine="0" w:firstLineChars="0"/>
              <w:rPr>
                <w:rFonts w:ascii="宋体" w:hAnsi="宋体"/>
                <w:szCs w:val="21"/>
              </w:rPr>
            </w:pPr>
            <w:r>
              <w:rPr>
                <w:rFonts w:hint="eastAsia" w:ascii="宋体" w:hAnsi="宋体"/>
                <w:szCs w:val="21"/>
              </w:rPr>
              <w:t>1.2</w:t>
            </w:r>
            <w:r>
              <w:rPr>
                <w:rFonts w:hint="eastAsia" w:ascii="宋体" w:hAnsi="宋体"/>
                <w:szCs w:val="21"/>
                <w:lang w:val="en-US" w:eastAsia="zh-CN"/>
              </w:rPr>
              <w:t>6</w:t>
            </w:r>
            <w:r>
              <w:rPr>
                <w:rFonts w:hint="eastAsia" w:ascii="宋体" w:hAnsi="宋体"/>
                <w:szCs w:val="21"/>
              </w:rPr>
              <w:t>支持群控联机打印；</w:t>
            </w:r>
          </w:p>
          <w:p>
            <w:pPr>
              <w:spacing w:line="360" w:lineRule="auto"/>
              <w:jc w:val="left"/>
              <w:rPr>
                <w:rFonts w:hint="eastAsia" w:ascii="宋体" w:hAnsi="宋体" w:cs="宋体"/>
                <w:b/>
                <w:szCs w:val="21"/>
                <w:lang w:bidi="ar"/>
              </w:rPr>
            </w:pPr>
            <w:r>
              <w:rPr>
                <w:rFonts w:hint="eastAsia" w:ascii="宋体" w:hAnsi="宋体" w:cs="宋体"/>
                <w:b/>
                <w:szCs w:val="21"/>
                <w:lang w:val="en-US" w:eastAsia="zh-CN" w:bidi="ar"/>
              </w:rPr>
              <w:t>2</w:t>
            </w:r>
            <w:r>
              <w:rPr>
                <w:rFonts w:hint="eastAsia" w:ascii="宋体" w:hAnsi="宋体" w:cs="宋体"/>
                <w:b/>
                <w:szCs w:val="21"/>
                <w:lang w:bidi="ar"/>
              </w:rPr>
              <w:t>. 设备随机配置要求：</w:t>
            </w:r>
          </w:p>
          <w:p>
            <w:pPr>
              <w:pStyle w:val="35"/>
              <w:snapToGrid w:val="0"/>
              <w:spacing w:line="360" w:lineRule="auto"/>
              <w:ind w:firstLine="0" w:firstLineChars="0"/>
              <w:rPr>
                <w:rFonts w:hint="eastAsia" w:ascii="宋体" w:hAnsi="宋体"/>
                <w:szCs w:val="21"/>
              </w:rPr>
            </w:pPr>
            <w:r>
              <w:rPr>
                <w:rFonts w:hint="eastAsia" w:ascii="宋体" w:hAnsi="宋体"/>
                <w:szCs w:val="21"/>
                <w:lang w:val="en-US" w:eastAsia="zh-CN"/>
              </w:rPr>
              <w:t>2</w:t>
            </w:r>
            <w:r>
              <w:rPr>
                <w:rFonts w:hint="eastAsia" w:ascii="宋体" w:hAnsi="宋体"/>
                <w:szCs w:val="21"/>
              </w:rPr>
              <w:t>.1 适配电源：1个；</w:t>
            </w:r>
          </w:p>
          <w:p>
            <w:pPr>
              <w:pStyle w:val="35"/>
              <w:snapToGrid w:val="0"/>
              <w:spacing w:line="360" w:lineRule="auto"/>
              <w:ind w:firstLine="0" w:firstLineChars="0"/>
              <w:rPr>
                <w:rFonts w:hint="eastAsia" w:ascii="宋体" w:hAnsi="宋体"/>
                <w:szCs w:val="21"/>
              </w:rPr>
            </w:pPr>
            <w:r>
              <w:rPr>
                <w:rFonts w:hint="eastAsia" w:ascii="宋体" w:hAnsi="宋体"/>
                <w:szCs w:val="21"/>
                <w:lang w:val="en-US" w:eastAsia="zh-CN"/>
              </w:rPr>
              <w:t>2</w:t>
            </w:r>
            <w:r>
              <w:rPr>
                <w:rFonts w:hint="eastAsia" w:ascii="宋体" w:hAnsi="宋体"/>
                <w:szCs w:val="21"/>
              </w:rPr>
              <w:t>.2 配套软件：1套；</w:t>
            </w:r>
          </w:p>
          <w:p>
            <w:pPr>
              <w:widowControl/>
              <w:jc w:val="left"/>
              <w:rPr>
                <w:rFonts w:hint="default" w:ascii="宋体" w:hAnsi="宋体" w:cs="宋体"/>
                <w:color w:val="auto"/>
                <w:kern w:val="0"/>
                <w:szCs w:val="21"/>
                <w:highlight w:val="none"/>
              </w:rPr>
            </w:pPr>
            <w:r>
              <w:rPr>
                <w:rFonts w:hint="eastAsia" w:ascii="宋体" w:hAnsi="宋体"/>
                <w:szCs w:val="21"/>
                <w:lang w:val="en-US" w:eastAsia="zh-CN"/>
              </w:rPr>
              <w:t>2</w:t>
            </w:r>
            <w:r>
              <w:rPr>
                <w:rFonts w:hint="eastAsia" w:ascii="宋体" w:hAnsi="宋体"/>
                <w:szCs w:val="21"/>
              </w:rPr>
              <w:t>.3打印材料：500</w:t>
            </w:r>
            <w:r>
              <w:rPr>
                <w:rFonts w:ascii="宋体" w:hAnsi="宋体"/>
                <w:szCs w:val="21"/>
              </w:rPr>
              <w:t>0</w:t>
            </w:r>
            <w:r>
              <w:rPr>
                <w:rFonts w:hint="eastAsia" w:ascii="宋体" w:hAnsi="宋体"/>
                <w:szCs w:val="21"/>
              </w:rPr>
              <w:t>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4" w:type="dxa"/>
            <w:shd w:val="clear" w:color="auto" w:fill="auto"/>
            <w:noWrap/>
            <w:vAlign w:val="center"/>
          </w:tcPr>
          <w:p>
            <w:pPr>
              <w:pStyle w:val="35"/>
              <w:widowControl/>
              <w:numPr>
                <w:ilvl w:val="0"/>
                <w:numId w:val="0"/>
              </w:numPr>
              <w:ind w:leftChars="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811" w:type="dxa"/>
            <w:shd w:val="clear" w:color="auto" w:fill="auto"/>
            <w:vAlign w:val="center"/>
          </w:tcPr>
          <w:p>
            <w:pPr>
              <w:widowControl/>
              <w:jc w:val="center"/>
              <w:rPr>
                <w:rFonts w:hint="default" w:ascii="宋体" w:hAnsi="宋体" w:cs="宋体"/>
                <w:color w:val="auto"/>
                <w:kern w:val="0"/>
                <w:szCs w:val="21"/>
                <w:highlight w:val="none"/>
              </w:rPr>
            </w:pPr>
            <w:r>
              <w:rPr>
                <w:rFonts w:hint="eastAsia" w:ascii="宋体" w:hAnsi="宋体" w:cs="宋体"/>
                <w:color w:val="auto"/>
                <w:szCs w:val="21"/>
                <w:highlight w:val="none"/>
              </w:rPr>
              <w:t>手持彩色三维扫描仪</w:t>
            </w:r>
          </w:p>
        </w:tc>
        <w:tc>
          <w:tcPr>
            <w:tcW w:w="8584" w:type="dxa"/>
            <w:vAlign w:val="center"/>
          </w:tcPr>
          <w:p>
            <w:pPr>
              <w:spacing w:line="360" w:lineRule="auto"/>
              <w:jc w:val="left"/>
              <w:rPr>
                <w:rFonts w:hint="eastAsia" w:ascii="宋体" w:hAnsi="宋体" w:cs="宋体"/>
                <w:b/>
                <w:szCs w:val="21"/>
                <w:lang w:bidi="ar"/>
              </w:rPr>
            </w:pPr>
            <w:r>
              <w:rPr>
                <w:rFonts w:hint="eastAsia" w:ascii="宋体" w:hAnsi="宋体" w:cs="宋体"/>
                <w:b/>
                <w:szCs w:val="21"/>
                <w:lang w:bidi="ar"/>
              </w:rPr>
              <w:t>1. 设备功能要求：</w:t>
            </w:r>
          </w:p>
          <w:p>
            <w:pPr>
              <w:spacing w:line="440" w:lineRule="exact"/>
              <w:rPr>
                <w:rFonts w:ascii="宋体" w:hAnsi="宋体"/>
                <w:szCs w:val="21"/>
                <w:lang w:bidi="ar"/>
              </w:rPr>
            </w:pPr>
            <w:r>
              <w:rPr>
                <w:rFonts w:hint="eastAsia" w:ascii="宋体" w:hAnsi="宋体"/>
                <w:szCs w:val="21"/>
                <w:lang w:bidi="ar"/>
              </w:rPr>
              <w:t>系统由手持式彩色三维扫描仪、三维数据获取及后处理软件构成，可完成实验室或现场对艺术雕刻品、人体部位、汽车改装部位、家具等扫描，获取物品三维点云数据，并通过软件自带后处理软件生成标准的三维数据格式（stl、obj等格式）进行数据输出，方便工程师使用后期三维软件实现修型再设计，或是导入3D打印机直接进行3D打印，对模型进行还原重现。</w:t>
            </w:r>
          </w:p>
          <w:p>
            <w:pPr>
              <w:spacing w:line="320" w:lineRule="exact"/>
              <w:rPr>
                <w:rFonts w:hint="eastAsia" w:ascii="宋体" w:hAnsi="宋体"/>
                <w:szCs w:val="21"/>
              </w:rPr>
            </w:pPr>
            <w:r>
              <w:rPr>
                <w:rFonts w:hint="eastAsia" w:ascii="宋体" w:hAnsi="宋体" w:cs="宋体"/>
                <w:b/>
                <w:szCs w:val="21"/>
                <w:lang w:bidi="ar"/>
              </w:rPr>
              <w:t>2. 主要技术参数要求：</w:t>
            </w:r>
          </w:p>
          <w:p>
            <w:pPr>
              <w:spacing w:line="440" w:lineRule="exact"/>
              <w:rPr>
                <w:rFonts w:ascii="宋体" w:hAnsi="宋体"/>
                <w:szCs w:val="21"/>
                <w:lang w:bidi="ar"/>
              </w:rPr>
            </w:pPr>
            <w:r>
              <w:rPr>
                <w:rFonts w:hint="eastAsia" w:ascii="宋体" w:hAnsi="宋体"/>
                <w:szCs w:val="21"/>
                <w:lang w:bidi="ar"/>
              </w:rPr>
              <w:t>2.1扫描模式：纹理拼接、特征拼接、混合拼接；</w:t>
            </w:r>
          </w:p>
          <w:p>
            <w:pPr>
              <w:spacing w:line="440" w:lineRule="exact"/>
              <w:rPr>
                <w:rFonts w:ascii="宋体" w:hAnsi="宋体"/>
                <w:szCs w:val="21"/>
                <w:lang w:bidi="ar"/>
              </w:rPr>
            </w:pPr>
            <w:r>
              <w:rPr>
                <w:rFonts w:hint="eastAsia" w:ascii="宋体" w:hAnsi="宋体"/>
                <w:color w:val="auto"/>
                <w:szCs w:val="21"/>
              </w:rPr>
              <w:t>★</w:t>
            </w:r>
            <w:r>
              <w:rPr>
                <w:rFonts w:hint="eastAsia" w:ascii="宋体" w:hAnsi="宋体"/>
                <w:color w:val="auto"/>
                <w:szCs w:val="21"/>
                <w:lang w:bidi="ar"/>
              </w:rPr>
              <w:t>2.2曝光方式：</w:t>
            </w:r>
            <w:r>
              <w:rPr>
                <w:rFonts w:ascii="宋体" w:hAnsi="宋体"/>
                <w:color w:val="auto"/>
                <w:szCs w:val="21"/>
                <w:lang w:bidi="ar"/>
              </w:rPr>
              <w:t>红外VCSEL结构光</w:t>
            </w:r>
            <w:r>
              <w:rPr>
                <w:rFonts w:hint="eastAsia" w:ascii="宋体" w:hAnsi="宋体"/>
                <w:color w:val="auto"/>
                <w:szCs w:val="21"/>
                <w:lang w:bidi="ar"/>
              </w:rPr>
              <w:t>（不可见光）</w:t>
            </w:r>
            <w:r>
              <w:rPr>
                <w:rFonts w:hint="eastAsia" w:ascii="宋体" w:hAnsi="宋体"/>
                <w:szCs w:val="21"/>
                <w:lang w:bidi="ar"/>
              </w:rPr>
              <w:t>；</w:t>
            </w:r>
          </w:p>
          <w:p>
            <w:pPr>
              <w:spacing w:line="440" w:lineRule="exact"/>
              <w:rPr>
                <w:rFonts w:ascii="宋体" w:hAnsi="宋体"/>
                <w:szCs w:val="21"/>
                <w:lang w:bidi="ar"/>
              </w:rPr>
            </w:pPr>
            <w:r>
              <w:rPr>
                <w:rFonts w:hint="eastAsia" w:ascii="宋体" w:hAnsi="宋体"/>
                <w:szCs w:val="21"/>
                <w:lang w:bidi="ar"/>
              </w:rPr>
              <w:t xml:space="preserve">2.3彩色纹理扫描：支持彩色纹理扫描，24位真彩； </w:t>
            </w:r>
          </w:p>
          <w:p>
            <w:pPr>
              <w:spacing w:line="440" w:lineRule="exact"/>
              <w:rPr>
                <w:rFonts w:hint="eastAsia" w:ascii="宋体" w:hAnsi="宋体"/>
                <w:szCs w:val="21"/>
                <w:lang w:bidi="ar"/>
              </w:rPr>
            </w:pPr>
            <w:r>
              <w:rPr>
                <w:rFonts w:hint="eastAsia" w:ascii="宋体" w:hAnsi="宋体"/>
                <w:szCs w:val="21"/>
                <w:lang w:bidi="ar"/>
              </w:rPr>
              <w:t>2.4 人像扫描功能：</w:t>
            </w:r>
            <w:r>
              <w:rPr>
                <w:rFonts w:ascii="宋体" w:hAnsi="宋体"/>
                <w:szCs w:val="21"/>
                <w:lang w:bidi="ar"/>
              </w:rPr>
              <w:t>支持</w:t>
            </w:r>
            <w:r>
              <w:rPr>
                <w:rFonts w:hint="eastAsia" w:ascii="宋体" w:hAnsi="宋体"/>
                <w:szCs w:val="21"/>
                <w:lang w:eastAsia="zh-CN" w:bidi="ar"/>
              </w:rPr>
              <w:t>“</w:t>
            </w:r>
            <w:r>
              <w:rPr>
                <w:rFonts w:ascii="宋体" w:hAnsi="宋体"/>
                <w:szCs w:val="21"/>
                <w:lang w:bidi="ar"/>
              </w:rPr>
              <w:t>无光</w:t>
            </w:r>
            <w:r>
              <w:rPr>
                <w:rFonts w:hint="eastAsia" w:ascii="宋体" w:hAnsi="宋体"/>
                <w:szCs w:val="21"/>
                <w:lang w:eastAsia="zh-CN" w:bidi="ar"/>
              </w:rPr>
              <w:t>”</w:t>
            </w:r>
            <w:r>
              <w:rPr>
                <w:rFonts w:ascii="宋体" w:hAnsi="宋体"/>
                <w:szCs w:val="21"/>
                <w:lang w:bidi="ar"/>
              </w:rPr>
              <w:t>扫描、头发扫描、暗黑环境扫描，自动去除人体晃动叠层；</w:t>
            </w:r>
          </w:p>
          <w:p>
            <w:pPr>
              <w:spacing w:line="440" w:lineRule="exact"/>
              <w:rPr>
                <w:rFonts w:ascii="宋体" w:hAnsi="宋体"/>
                <w:szCs w:val="21"/>
                <w:lang w:bidi="ar"/>
              </w:rPr>
            </w:pPr>
            <w:r>
              <w:rPr>
                <w:rFonts w:hint="eastAsia" w:ascii="宋体" w:hAnsi="宋体"/>
                <w:szCs w:val="21"/>
                <w:lang w:bidi="ar"/>
              </w:rPr>
              <w:t>2.</w:t>
            </w:r>
            <w:r>
              <w:rPr>
                <w:rFonts w:hint="eastAsia" w:ascii="宋体" w:hAnsi="宋体"/>
                <w:szCs w:val="21"/>
                <w:lang w:val="en-US" w:eastAsia="zh-CN" w:bidi="ar"/>
              </w:rPr>
              <w:t>5</w:t>
            </w:r>
            <w:r>
              <w:rPr>
                <w:rFonts w:hint="eastAsia" w:ascii="宋体" w:hAnsi="宋体"/>
                <w:szCs w:val="21"/>
                <w:lang w:bidi="ar"/>
              </w:rPr>
              <w:t xml:space="preserve"> 点间距：0.25-3mm；</w:t>
            </w:r>
          </w:p>
          <w:p>
            <w:pPr>
              <w:spacing w:line="440" w:lineRule="exact"/>
              <w:rPr>
                <w:rFonts w:ascii="宋体" w:hAnsi="宋体"/>
                <w:szCs w:val="21"/>
                <w:lang w:bidi="ar"/>
              </w:rPr>
            </w:pPr>
            <w:r>
              <w:rPr>
                <w:rFonts w:hint="eastAsia" w:ascii="宋体" w:hAnsi="宋体"/>
                <w:szCs w:val="21"/>
                <w:lang w:bidi="ar"/>
              </w:rPr>
              <w:t>2.</w:t>
            </w:r>
            <w:r>
              <w:rPr>
                <w:rFonts w:hint="eastAsia" w:ascii="宋体" w:hAnsi="宋体"/>
                <w:szCs w:val="21"/>
                <w:lang w:val="en-US" w:eastAsia="zh-CN" w:bidi="ar"/>
              </w:rPr>
              <w:t>6</w:t>
            </w:r>
            <w:r>
              <w:rPr>
                <w:rFonts w:hint="eastAsia" w:ascii="宋体" w:hAnsi="宋体"/>
                <w:szCs w:val="21"/>
                <w:lang w:bidi="ar"/>
              </w:rPr>
              <w:t>扫描精度：</w:t>
            </w:r>
          </w:p>
          <w:p>
            <w:pPr>
              <w:spacing w:line="440" w:lineRule="exact"/>
              <w:rPr>
                <w:rFonts w:ascii="宋体" w:hAnsi="宋体"/>
                <w:szCs w:val="21"/>
                <w:lang w:bidi="ar"/>
              </w:rPr>
            </w:pPr>
            <w:r>
              <w:rPr>
                <w:rFonts w:hint="eastAsia" w:ascii="宋体" w:hAnsi="宋体"/>
                <w:szCs w:val="21"/>
                <w:lang w:bidi="ar"/>
              </w:rPr>
              <w:t>（1）点精度（单帧）≤0.1mm；</w:t>
            </w:r>
          </w:p>
          <w:p>
            <w:pPr>
              <w:spacing w:line="440" w:lineRule="exact"/>
              <w:rPr>
                <w:rFonts w:ascii="宋体" w:hAnsi="宋体"/>
                <w:szCs w:val="21"/>
                <w:lang w:bidi="ar"/>
              </w:rPr>
            </w:pPr>
            <w:r>
              <w:rPr>
                <w:rFonts w:hint="eastAsia" w:ascii="宋体" w:hAnsi="宋体"/>
                <w:szCs w:val="21"/>
                <w:lang w:bidi="ar"/>
              </w:rPr>
              <w:t>（2）最高拼接精度≤0.3mm/m；</w:t>
            </w:r>
          </w:p>
          <w:p>
            <w:pPr>
              <w:spacing w:line="440" w:lineRule="exact"/>
              <w:rPr>
                <w:rFonts w:ascii="宋体" w:hAnsi="宋体"/>
                <w:szCs w:val="21"/>
                <w:lang w:bidi="ar"/>
              </w:rPr>
            </w:pPr>
            <w:r>
              <w:rPr>
                <w:rFonts w:hint="eastAsia" w:ascii="宋体" w:hAnsi="宋体"/>
                <w:szCs w:val="21"/>
                <w:lang w:bidi="ar"/>
              </w:rPr>
              <w:t>2.</w:t>
            </w:r>
            <w:r>
              <w:rPr>
                <w:rFonts w:hint="eastAsia" w:ascii="宋体" w:hAnsi="宋体"/>
                <w:szCs w:val="21"/>
                <w:lang w:val="en-US" w:eastAsia="zh-CN" w:bidi="ar"/>
              </w:rPr>
              <w:t>7</w:t>
            </w:r>
            <w:r>
              <w:rPr>
                <w:rFonts w:hint="eastAsia" w:ascii="宋体" w:hAnsi="宋体"/>
                <w:szCs w:val="21"/>
                <w:lang w:bidi="ar"/>
              </w:rPr>
              <w:t>扫描速率≥</w:t>
            </w:r>
            <w:r>
              <w:rPr>
                <w:rFonts w:ascii="宋体" w:hAnsi="宋体"/>
                <w:szCs w:val="21"/>
                <w:lang w:bidi="ar"/>
              </w:rPr>
              <w:t>1500000点/秒</w:t>
            </w:r>
            <w:r>
              <w:rPr>
                <w:rFonts w:hint="eastAsia" w:ascii="宋体" w:hAnsi="宋体"/>
                <w:szCs w:val="21"/>
                <w:lang w:bidi="ar"/>
              </w:rPr>
              <w:t>；</w:t>
            </w:r>
          </w:p>
          <w:p>
            <w:pPr>
              <w:spacing w:line="440" w:lineRule="exact"/>
              <w:rPr>
                <w:rFonts w:ascii="宋体" w:hAnsi="宋体"/>
                <w:szCs w:val="21"/>
                <w:lang w:bidi="ar"/>
              </w:rPr>
            </w:pPr>
            <w:r>
              <w:rPr>
                <w:rFonts w:hint="eastAsia" w:ascii="宋体" w:hAnsi="宋体"/>
                <w:szCs w:val="21"/>
                <w:lang w:bidi="ar"/>
              </w:rPr>
              <w:t>2.</w:t>
            </w:r>
            <w:r>
              <w:rPr>
                <w:rFonts w:hint="eastAsia" w:ascii="宋体" w:hAnsi="宋体"/>
                <w:szCs w:val="21"/>
                <w:lang w:val="en-US" w:eastAsia="zh-CN" w:bidi="ar"/>
              </w:rPr>
              <w:t>8</w:t>
            </w:r>
            <w:r>
              <w:rPr>
                <w:rFonts w:ascii="宋体" w:hAnsi="宋体"/>
                <w:szCs w:val="21"/>
                <w:lang w:bidi="ar"/>
              </w:rPr>
              <w:t>最佳扫描距离：350-650mm</w:t>
            </w:r>
            <w:r>
              <w:rPr>
                <w:rFonts w:hint="eastAsia" w:ascii="宋体" w:hAnsi="宋体"/>
                <w:szCs w:val="21"/>
                <w:lang w:bidi="ar"/>
              </w:rPr>
              <w:t>；</w:t>
            </w:r>
          </w:p>
          <w:p>
            <w:pPr>
              <w:spacing w:line="440" w:lineRule="exact"/>
              <w:rPr>
                <w:rFonts w:hint="eastAsia" w:ascii="宋体" w:hAnsi="宋体"/>
                <w:szCs w:val="21"/>
                <w:lang w:bidi="ar"/>
              </w:rPr>
            </w:pPr>
            <w:r>
              <w:rPr>
                <w:rFonts w:hint="eastAsia" w:ascii="宋体" w:hAnsi="宋体"/>
                <w:szCs w:val="21"/>
                <w:lang w:bidi="ar"/>
              </w:rPr>
              <w:t>2.</w:t>
            </w:r>
            <w:r>
              <w:rPr>
                <w:rFonts w:hint="eastAsia" w:ascii="宋体" w:hAnsi="宋体"/>
                <w:szCs w:val="21"/>
                <w:lang w:val="en-US" w:eastAsia="zh-CN" w:bidi="ar"/>
              </w:rPr>
              <w:t>9</w:t>
            </w:r>
            <w:r>
              <w:rPr>
                <w:rFonts w:ascii="宋体" w:hAnsi="宋体"/>
                <w:szCs w:val="21"/>
                <w:lang w:bidi="ar"/>
              </w:rPr>
              <w:t>超远扫描距离（有效）：250-1000mm</w:t>
            </w:r>
          </w:p>
          <w:p>
            <w:pPr>
              <w:spacing w:line="440" w:lineRule="exact"/>
              <w:rPr>
                <w:rFonts w:hint="eastAsia" w:ascii="宋体" w:hAnsi="宋体"/>
                <w:szCs w:val="21"/>
                <w:lang w:bidi="ar"/>
              </w:rPr>
            </w:pPr>
            <w:r>
              <w:rPr>
                <w:rFonts w:hint="eastAsia" w:ascii="宋体" w:hAnsi="宋体"/>
                <w:szCs w:val="21"/>
                <w:lang w:bidi="ar"/>
              </w:rPr>
              <w:t>2.</w:t>
            </w:r>
            <w:r>
              <w:rPr>
                <w:rFonts w:hint="eastAsia" w:ascii="宋体" w:hAnsi="宋体"/>
                <w:szCs w:val="21"/>
                <w:lang w:val="en-US" w:eastAsia="zh-CN" w:bidi="ar"/>
              </w:rPr>
              <w:t>10</w:t>
            </w:r>
            <w:r>
              <w:rPr>
                <w:rFonts w:ascii="宋体" w:hAnsi="宋体"/>
                <w:szCs w:val="21"/>
                <w:lang w:bidi="ar"/>
              </w:rPr>
              <w:t>最大扫描范围： 850 x 800mm</w:t>
            </w:r>
          </w:p>
          <w:p>
            <w:pPr>
              <w:spacing w:line="440" w:lineRule="exact"/>
              <w:rPr>
                <w:rFonts w:ascii="宋体" w:hAnsi="宋体"/>
                <w:szCs w:val="21"/>
                <w:lang w:bidi="ar"/>
              </w:rPr>
            </w:pPr>
            <w:r>
              <w:rPr>
                <w:rFonts w:hint="eastAsia" w:ascii="宋体" w:hAnsi="宋体"/>
                <w:szCs w:val="21"/>
                <w:lang w:bidi="ar"/>
              </w:rPr>
              <w:t>2.</w:t>
            </w:r>
            <w:r>
              <w:rPr>
                <w:rFonts w:hint="eastAsia" w:ascii="宋体" w:hAnsi="宋体"/>
                <w:szCs w:val="21"/>
                <w:lang w:val="en-US" w:eastAsia="zh-CN" w:bidi="ar"/>
              </w:rPr>
              <w:t>11</w:t>
            </w:r>
            <w:r>
              <w:rPr>
                <w:rFonts w:hint="eastAsia" w:ascii="宋体" w:hAnsi="宋体"/>
                <w:szCs w:val="21"/>
                <w:lang w:bidi="ar"/>
              </w:rPr>
              <w:t xml:space="preserve"> 结构：</w:t>
            </w:r>
            <w:r>
              <w:rPr>
                <w:rFonts w:ascii="宋体" w:hAnsi="宋体"/>
                <w:szCs w:val="21"/>
                <w:lang w:bidi="ar"/>
              </w:rPr>
              <w:t>3组不可见光发射光源、3个相机组、3组补光灯集于一体机身</w:t>
            </w:r>
            <w:r>
              <w:rPr>
                <w:rFonts w:hint="eastAsia" w:ascii="宋体" w:hAnsi="宋体"/>
                <w:szCs w:val="21"/>
                <w:lang w:bidi="ar"/>
              </w:rPr>
              <w:t>；</w:t>
            </w:r>
          </w:p>
          <w:p>
            <w:pPr>
              <w:spacing w:line="440" w:lineRule="exact"/>
              <w:rPr>
                <w:rFonts w:ascii="宋体" w:hAnsi="宋体"/>
                <w:szCs w:val="21"/>
                <w:lang w:bidi="ar"/>
              </w:rPr>
            </w:pPr>
            <w:r>
              <w:rPr>
                <w:rFonts w:hint="eastAsia" w:ascii="宋体" w:hAnsi="宋体"/>
                <w:szCs w:val="21"/>
                <w:lang w:bidi="ar"/>
              </w:rPr>
              <w:t>2.1</w:t>
            </w:r>
            <w:r>
              <w:rPr>
                <w:rFonts w:hint="eastAsia" w:ascii="宋体" w:hAnsi="宋体"/>
                <w:szCs w:val="21"/>
                <w:lang w:val="en-US" w:eastAsia="zh-CN" w:bidi="ar"/>
              </w:rPr>
              <w:t>2</w:t>
            </w:r>
            <w:r>
              <w:rPr>
                <w:rFonts w:hint="eastAsia" w:ascii="宋体" w:hAnsi="宋体"/>
                <w:szCs w:val="21"/>
                <w:lang w:bidi="ar"/>
              </w:rPr>
              <w:t xml:space="preserve"> 外光尺寸≤140×94×260mm</w:t>
            </w:r>
          </w:p>
          <w:p>
            <w:pPr>
              <w:spacing w:line="440" w:lineRule="exact"/>
              <w:rPr>
                <w:rFonts w:ascii="宋体" w:hAnsi="宋体"/>
                <w:szCs w:val="21"/>
                <w:lang w:bidi="ar"/>
              </w:rPr>
            </w:pPr>
            <w:r>
              <w:rPr>
                <w:rFonts w:hint="eastAsia" w:ascii="宋体" w:hAnsi="宋体"/>
                <w:szCs w:val="21"/>
                <w:lang w:bidi="ar"/>
              </w:rPr>
              <w:t>2.1</w:t>
            </w:r>
            <w:r>
              <w:rPr>
                <w:rFonts w:hint="eastAsia" w:ascii="宋体" w:hAnsi="宋体"/>
                <w:szCs w:val="21"/>
                <w:lang w:val="en-US" w:eastAsia="zh-CN" w:bidi="ar"/>
              </w:rPr>
              <w:t>3</w:t>
            </w:r>
            <w:r>
              <w:rPr>
                <w:rFonts w:hint="eastAsia" w:ascii="宋体" w:hAnsi="宋体"/>
                <w:szCs w:val="21"/>
                <w:lang w:bidi="ar"/>
              </w:rPr>
              <w:t xml:space="preserve"> 扫描仪重量≤910G</w:t>
            </w:r>
          </w:p>
          <w:p>
            <w:pPr>
              <w:spacing w:line="440" w:lineRule="exact"/>
              <w:rPr>
                <w:rFonts w:ascii="宋体" w:hAnsi="宋体"/>
                <w:szCs w:val="21"/>
                <w:lang w:bidi="ar"/>
              </w:rPr>
            </w:pPr>
            <w:r>
              <w:rPr>
                <w:rFonts w:hint="eastAsia" w:ascii="宋体" w:hAnsi="宋体"/>
                <w:szCs w:val="21"/>
                <w:lang w:bidi="ar"/>
              </w:rPr>
              <w:t>2.1</w:t>
            </w:r>
            <w:r>
              <w:rPr>
                <w:rFonts w:hint="eastAsia" w:ascii="宋体" w:hAnsi="宋体"/>
                <w:szCs w:val="21"/>
                <w:lang w:val="en-US" w:eastAsia="zh-CN" w:bidi="ar"/>
              </w:rPr>
              <w:t>4</w:t>
            </w:r>
            <w:r>
              <w:rPr>
                <w:rFonts w:hint="eastAsia" w:ascii="宋体" w:hAnsi="宋体"/>
                <w:szCs w:val="21"/>
                <w:lang w:bidi="ar"/>
              </w:rPr>
              <w:t>输出数据是否可直接打印： 无须借助第三方软件，直接输出完整STL模型，直接进行3D打印；</w:t>
            </w:r>
          </w:p>
          <w:p>
            <w:pPr>
              <w:spacing w:line="440" w:lineRule="exact"/>
              <w:rPr>
                <w:rFonts w:ascii="宋体" w:hAnsi="宋体"/>
                <w:szCs w:val="21"/>
                <w:lang w:bidi="ar"/>
              </w:rPr>
            </w:pPr>
            <w:r>
              <w:rPr>
                <w:rFonts w:hint="eastAsia" w:ascii="宋体" w:hAnsi="宋体"/>
                <w:szCs w:val="21"/>
                <w:lang w:bidi="ar"/>
              </w:rPr>
              <w:t>2.1</w:t>
            </w:r>
            <w:r>
              <w:rPr>
                <w:rFonts w:hint="eastAsia" w:ascii="宋体" w:hAnsi="宋体"/>
                <w:szCs w:val="21"/>
                <w:lang w:val="en-US" w:eastAsia="zh-CN" w:bidi="ar"/>
              </w:rPr>
              <w:t>5</w:t>
            </w:r>
            <w:r>
              <w:rPr>
                <w:rFonts w:hint="eastAsia" w:ascii="宋体" w:hAnsi="宋体"/>
                <w:szCs w:val="21"/>
                <w:lang w:bidi="ar"/>
              </w:rPr>
              <w:t>数据输出格式：OBJ, STL, PLY ,ASC等，可定制；</w:t>
            </w:r>
          </w:p>
          <w:p>
            <w:pPr>
              <w:spacing w:line="440" w:lineRule="exact"/>
              <w:rPr>
                <w:rFonts w:ascii="宋体" w:hAnsi="宋体"/>
                <w:szCs w:val="21"/>
                <w:lang w:bidi="ar"/>
              </w:rPr>
            </w:pPr>
            <w:r>
              <w:rPr>
                <w:rFonts w:hint="eastAsia" w:ascii="宋体" w:hAnsi="宋体"/>
                <w:szCs w:val="21"/>
                <w:lang w:bidi="ar"/>
              </w:rPr>
              <w:t>2.1</w:t>
            </w:r>
            <w:r>
              <w:rPr>
                <w:rFonts w:hint="eastAsia" w:ascii="宋体" w:hAnsi="宋体"/>
                <w:szCs w:val="21"/>
                <w:lang w:val="en-US" w:eastAsia="zh-CN" w:bidi="ar"/>
              </w:rPr>
              <w:t>6</w:t>
            </w:r>
            <w:r>
              <w:rPr>
                <w:rFonts w:hint="eastAsia" w:ascii="宋体" w:hAnsi="宋体"/>
                <w:szCs w:val="21"/>
                <w:lang w:bidi="ar"/>
              </w:rPr>
              <w:t>数据后处理：扫描获得的数据可以支持3D打印、逆向造型和检测比对；</w:t>
            </w:r>
          </w:p>
          <w:p>
            <w:pPr>
              <w:spacing w:line="320" w:lineRule="exact"/>
              <w:rPr>
                <w:rFonts w:ascii="宋体" w:hAnsi="宋体"/>
                <w:b/>
                <w:szCs w:val="21"/>
              </w:rPr>
            </w:pPr>
            <w:r>
              <w:rPr>
                <w:rFonts w:hint="eastAsia" w:ascii="宋体" w:hAnsi="宋体"/>
                <w:szCs w:val="21"/>
              </w:rPr>
              <w:t>2.1</w:t>
            </w:r>
            <w:r>
              <w:rPr>
                <w:rFonts w:hint="eastAsia" w:ascii="宋体" w:hAnsi="宋体"/>
                <w:szCs w:val="21"/>
                <w:lang w:val="en-US" w:eastAsia="zh-CN"/>
              </w:rPr>
              <w:t>7</w:t>
            </w:r>
            <w:r>
              <w:rPr>
                <w:rFonts w:hint="eastAsia" w:ascii="宋体" w:hAnsi="宋体"/>
                <w:szCs w:val="21"/>
              </w:rPr>
              <w:t xml:space="preserve"> </w:t>
            </w:r>
            <w:r>
              <w:rPr>
                <w:rFonts w:hint="eastAsia" w:ascii="宋体" w:hAnsi="宋体"/>
                <w:b/>
                <w:szCs w:val="21"/>
              </w:rPr>
              <w:t>三维数据获取及后处理软件：</w:t>
            </w:r>
          </w:p>
          <w:p>
            <w:pPr>
              <w:spacing w:line="440" w:lineRule="exact"/>
              <w:rPr>
                <w:rFonts w:ascii="宋体" w:hAnsi="宋体"/>
                <w:szCs w:val="21"/>
                <w:lang w:bidi="ar"/>
              </w:rPr>
            </w:pPr>
            <w:r>
              <w:rPr>
                <w:rFonts w:ascii="宋体" w:hAnsi="宋体"/>
                <w:szCs w:val="21"/>
                <w:lang w:bidi="ar"/>
              </w:rPr>
              <w:t>（1）</w:t>
            </w:r>
            <w:r>
              <w:rPr>
                <w:rFonts w:hint="eastAsia" w:ascii="宋体" w:hAnsi="宋体"/>
                <w:szCs w:val="21"/>
                <w:lang w:bidi="ar"/>
              </w:rPr>
              <w:t>软件支持物品表面彩色</w:t>
            </w:r>
            <w:r>
              <w:rPr>
                <w:rFonts w:ascii="宋体" w:hAnsi="宋体"/>
                <w:szCs w:val="21"/>
                <w:lang w:bidi="ar"/>
              </w:rPr>
              <w:t>三维数据采集、</w:t>
            </w:r>
            <w:r>
              <w:rPr>
                <w:rFonts w:hint="eastAsia" w:ascii="宋体" w:hAnsi="宋体"/>
                <w:szCs w:val="21"/>
                <w:lang w:bidi="ar"/>
              </w:rPr>
              <w:t>多功能</w:t>
            </w:r>
            <w:r>
              <w:rPr>
                <w:rFonts w:ascii="宋体" w:hAnsi="宋体"/>
                <w:szCs w:val="21"/>
                <w:lang w:bidi="ar"/>
              </w:rPr>
              <w:t>拼接、</w:t>
            </w:r>
            <w:r>
              <w:rPr>
                <w:rFonts w:hint="eastAsia" w:ascii="宋体" w:hAnsi="宋体"/>
                <w:szCs w:val="21"/>
                <w:lang w:bidi="ar"/>
              </w:rPr>
              <w:t>点云及网格自动</w:t>
            </w:r>
            <w:r>
              <w:rPr>
                <w:rFonts w:ascii="宋体" w:hAnsi="宋体"/>
                <w:szCs w:val="21"/>
                <w:lang w:bidi="ar"/>
              </w:rPr>
              <w:t>处理，</w:t>
            </w:r>
            <w:r>
              <w:rPr>
                <w:rFonts w:hint="eastAsia" w:ascii="宋体" w:hAnsi="宋体"/>
                <w:szCs w:val="21"/>
                <w:lang w:bidi="ar"/>
              </w:rPr>
              <w:t>自动纹理映射、</w:t>
            </w:r>
            <w:r>
              <w:rPr>
                <w:rFonts w:ascii="宋体" w:hAnsi="宋体"/>
                <w:szCs w:val="21"/>
                <w:lang w:bidi="ar"/>
              </w:rPr>
              <w:t>中</w:t>
            </w:r>
            <w:r>
              <w:rPr>
                <w:rFonts w:hint="eastAsia" w:ascii="宋体" w:hAnsi="宋体"/>
                <w:szCs w:val="21"/>
                <w:lang w:bidi="ar"/>
              </w:rPr>
              <w:t>英</w:t>
            </w:r>
            <w:r>
              <w:rPr>
                <w:rFonts w:ascii="宋体" w:hAnsi="宋体"/>
                <w:szCs w:val="21"/>
                <w:lang w:bidi="ar"/>
              </w:rPr>
              <w:t>文操作界面</w:t>
            </w:r>
            <w:r>
              <w:rPr>
                <w:rFonts w:hint="eastAsia" w:ascii="宋体" w:hAnsi="宋体"/>
                <w:szCs w:val="21"/>
                <w:lang w:bidi="ar"/>
              </w:rPr>
              <w:t>；</w:t>
            </w:r>
          </w:p>
          <w:p>
            <w:pPr>
              <w:spacing w:line="440" w:lineRule="exact"/>
              <w:rPr>
                <w:rFonts w:hint="eastAsia" w:ascii="宋体" w:hAnsi="宋体" w:eastAsia="宋体"/>
                <w:color w:val="auto"/>
                <w:szCs w:val="21"/>
                <w:lang w:eastAsia="zh-CN" w:bidi="ar"/>
              </w:rPr>
            </w:pPr>
            <w:r>
              <w:rPr>
                <w:rFonts w:hint="eastAsia" w:ascii="宋体" w:hAnsi="宋体"/>
                <w:color w:val="auto"/>
                <w:szCs w:val="21"/>
              </w:rPr>
              <w:t>★</w:t>
            </w:r>
            <w:r>
              <w:rPr>
                <w:rFonts w:hint="eastAsia" w:ascii="宋体" w:hAnsi="宋体"/>
                <w:color w:val="auto"/>
                <w:szCs w:val="21"/>
                <w:lang w:bidi="ar"/>
              </w:rPr>
              <w:t>（2）智能扫描模式：拥有人像（头发）、人体部位、彩色物品三种智能扫描模式，三种智能模式已设定好最佳的点间距、纹理模式、网格数据及贴图优化等级，用户无需通过专业设置选择，即可直接进入扫描，实现快速智能操作。</w:t>
            </w:r>
            <w:r>
              <w:rPr>
                <w:rFonts w:hint="eastAsia" w:ascii="宋体" w:hAnsi="宋体"/>
                <w:color w:val="auto"/>
                <w:szCs w:val="21"/>
                <w:lang w:eastAsia="zh-CN" w:bidi="ar"/>
              </w:rPr>
              <w:t>（</w:t>
            </w:r>
            <w:r>
              <w:rPr>
                <w:rFonts w:hint="eastAsia" w:ascii="宋体" w:hAnsi="宋体"/>
                <w:color w:val="auto"/>
                <w:szCs w:val="21"/>
                <w:lang w:val="en-US" w:eastAsia="zh-CN" w:bidi="ar"/>
              </w:rPr>
              <w:t>投标文件中提供</w:t>
            </w:r>
            <w:r>
              <w:rPr>
                <w:rFonts w:hint="eastAsia" w:ascii="宋体" w:hAnsi="宋体"/>
                <w:color w:val="auto"/>
                <w:szCs w:val="21"/>
                <w:lang w:bidi="ar"/>
              </w:rPr>
              <w:t>人像（头发）、人体部位、彩色物品</w:t>
            </w:r>
            <w:r>
              <w:rPr>
                <w:rFonts w:hint="eastAsia" w:ascii="宋体" w:hAnsi="宋体"/>
                <w:color w:val="auto"/>
                <w:szCs w:val="21"/>
                <w:lang w:val="en-US" w:eastAsia="zh-CN" w:bidi="ar"/>
              </w:rPr>
              <w:t>三种模式的功能截图。）</w:t>
            </w:r>
          </w:p>
          <w:p>
            <w:pPr>
              <w:spacing w:line="440" w:lineRule="exact"/>
              <w:rPr>
                <w:rFonts w:ascii="宋体" w:hAnsi="宋体"/>
                <w:szCs w:val="21"/>
                <w:lang w:bidi="ar"/>
              </w:rPr>
            </w:pPr>
            <w:r>
              <w:rPr>
                <w:rFonts w:ascii="宋体" w:hAnsi="宋体"/>
                <w:szCs w:val="21"/>
                <w:lang w:bidi="ar"/>
              </w:rPr>
              <w:t>（</w:t>
            </w:r>
            <w:r>
              <w:rPr>
                <w:rFonts w:hint="eastAsia" w:ascii="宋体" w:hAnsi="宋体"/>
                <w:szCs w:val="21"/>
                <w:lang w:bidi="ar"/>
              </w:rPr>
              <w:t>3</w:t>
            </w:r>
            <w:r>
              <w:rPr>
                <w:rFonts w:ascii="宋体" w:hAnsi="宋体"/>
                <w:szCs w:val="21"/>
                <w:lang w:bidi="ar"/>
              </w:rPr>
              <w:t>）</w:t>
            </w:r>
            <w:r>
              <w:rPr>
                <w:rFonts w:hint="eastAsia" w:ascii="宋体" w:hAnsi="宋体"/>
                <w:szCs w:val="21"/>
                <w:lang w:bidi="ar"/>
              </w:rPr>
              <w:t>软件具备新建、保存、读取等系列功能，对应的数据格式主要包括点云格式和三角网格面格式；</w:t>
            </w:r>
          </w:p>
          <w:p>
            <w:pPr>
              <w:spacing w:line="440" w:lineRule="exact"/>
              <w:rPr>
                <w:rFonts w:ascii="宋体" w:hAnsi="宋体"/>
                <w:szCs w:val="21"/>
                <w:lang w:bidi="ar"/>
              </w:rPr>
            </w:pPr>
            <w:r>
              <w:rPr>
                <w:rFonts w:ascii="宋体" w:hAnsi="宋体"/>
                <w:szCs w:val="21"/>
                <w:lang w:bidi="ar"/>
              </w:rPr>
              <w:t>（</w:t>
            </w:r>
            <w:r>
              <w:rPr>
                <w:rFonts w:hint="eastAsia" w:ascii="宋体" w:hAnsi="宋体"/>
                <w:szCs w:val="21"/>
                <w:lang w:bidi="ar"/>
              </w:rPr>
              <w:t>4</w:t>
            </w:r>
            <w:r>
              <w:rPr>
                <w:rFonts w:ascii="宋体" w:hAnsi="宋体"/>
                <w:szCs w:val="21"/>
                <w:lang w:bidi="ar"/>
              </w:rPr>
              <w:t>）</w:t>
            </w:r>
            <w:r>
              <w:rPr>
                <w:rFonts w:hint="eastAsia" w:ascii="宋体" w:hAnsi="宋体"/>
                <w:szCs w:val="21"/>
                <w:lang w:bidi="ar"/>
              </w:rPr>
              <w:t>根据物品表面特性，软件可以调整数据采集点间距、曝光度和光源形式，保证获取最佳的数据模型；</w:t>
            </w:r>
          </w:p>
          <w:p>
            <w:pPr>
              <w:spacing w:line="440" w:lineRule="exact"/>
              <w:rPr>
                <w:rFonts w:ascii="宋体" w:hAnsi="宋体"/>
                <w:szCs w:val="21"/>
                <w:lang w:bidi="ar"/>
              </w:rPr>
            </w:pPr>
            <w:r>
              <w:rPr>
                <w:rFonts w:ascii="宋体" w:hAnsi="宋体"/>
                <w:szCs w:val="21"/>
                <w:lang w:bidi="ar"/>
              </w:rPr>
              <w:t>（</w:t>
            </w:r>
            <w:r>
              <w:rPr>
                <w:rFonts w:hint="eastAsia" w:ascii="宋体" w:hAnsi="宋体"/>
                <w:szCs w:val="21"/>
                <w:lang w:bidi="ar"/>
              </w:rPr>
              <w:t>5</w:t>
            </w:r>
            <w:r>
              <w:rPr>
                <w:rFonts w:ascii="宋体" w:hAnsi="宋体"/>
                <w:szCs w:val="21"/>
                <w:lang w:bidi="ar"/>
              </w:rPr>
              <w:t>）</w:t>
            </w:r>
            <w:r>
              <w:rPr>
                <w:rFonts w:hint="eastAsia" w:ascii="宋体" w:hAnsi="宋体"/>
                <w:szCs w:val="21"/>
                <w:lang w:bidi="ar"/>
              </w:rPr>
              <w:t>软件支持纹理模式扫描和非纹理模式扫描，不仅可以导出纯描述三维物品的几何信息格式（如stl），还可以导出带材质信息和贴图信息的3D模型文件格式（如obj）；</w:t>
            </w:r>
          </w:p>
          <w:p>
            <w:pPr>
              <w:spacing w:line="440" w:lineRule="exact"/>
              <w:rPr>
                <w:rFonts w:ascii="宋体" w:hAnsi="宋体"/>
                <w:szCs w:val="21"/>
                <w:lang w:bidi="ar"/>
              </w:rPr>
            </w:pPr>
            <w:r>
              <w:rPr>
                <w:rFonts w:ascii="宋体" w:hAnsi="宋体"/>
                <w:szCs w:val="21"/>
                <w:lang w:bidi="ar"/>
              </w:rPr>
              <w:t>（</w:t>
            </w:r>
            <w:r>
              <w:rPr>
                <w:rFonts w:hint="eastAsia" w:ascii="宋体" w:hAnsi="宋体"/>
                <w:szCs w:val="21"/>
                <w:lang w:bidi="ar"/>
              </w:rPr>
              <w:t>6</w:t>
            </w:r>
            <w:r>
              <w:rPr>
                <w:rFonts w:ascii="宋体" w:hAnsi="宋体"/>
                <w:szCs w:val="21"/>
                <w:lang w:bidi="ar"/>
              </w:rPr>
              <w:t>）</w:t>
            </w:r>
            <w:r>
              <w:rPr>
                <w:rFonts w:hint="eastAsia" w:ascii="宋体" w:hAnsi="宋体"/>
                <w:szCs w:val="21"/>
                <w:lang w:bidi="ar"/>
              </w:rPr>
              <w:t>三维点云处理模块：支持点云选取、删除及自动删除杂点，对获取的点云</w:t>
            </w:r>
            <w:r>
              <w:rPr>
                <w:rFonts w:ascii="宋体" w:hAnsi="宋体"/>
                <w:szCs w:val="21"/>
                <w:lang w:bidi="ar"/>
              </w:rPr>
              <w:t>经插值、滤波等处理，将离散的三维点云信息连接成三维网格实体，并能自动形成封闭的</w:t>
            </w:r>
            <w:r>
              <w:rPr>
                <w:rFonts w:hint="eastAsia" w:ascii="宋体" w:hAnsi="宋体"/>
                <w:szCs w:val="21"/>
                <w:lang w:bidi="ar"/>
              </w:rPr>
              <w:t>三角网格面；</w:t>
            </w:r>
          </w:p>
          <w:p>
            <w:pPr>
              <w:spacing w:line="440" w:lineRule="exact"/>
              <w:rPr>
                <w:rFonts w:ascii="宋体" w:hAnsi="宋体"/>
                <w:szCs w:val="21"/>
                <w:lang w:bidi="ar"/>
              </w:rPr>
            </w:pPr>
            <w:r>
              <w:rPr>
                <w:rFonts w:hint="eastAsia" w:ascii="宋体" w:hAnsi="宋体"/>
                <w:szCs w:val="21"/>
                <w:lang w:bidi="ar"/>
              </w:rPr>
              <w:t>具备三角面片处理功能，包括：网格优化、自动选取并删除非连接项、删除钉状物、滤波平滑、补洞等功能；</w:t>
            </w:r>
          </w:p>
          <w:p>
            <w:pPr>
              <w:spacing w:line="440" w:lineRule="exact"/>
              <w:rPr>
                <w:rFonts w:ascii="宋体" w:hAnsi="宋体"/>
                <w:szCs w:val="21"/>
                <w:lang w:bidi="ar"/>
              </w:rPr>
            </w:pPr>
            <w:r>
              <w:rPr>
                <w:rFonts w:ascii="宋体" w:hAnsi="宋体"/>
                <w:szCs w:val="21"/>
                <w:lang w:bidi="ar"/>
              </w:rPr>
              <w:t>（</w:t>
            </w:r>
            <w:r>
              <w:rPr>
                <w:rFonts w:hint="eastAsia" w:ascii="宋体" w:hAnsi="宋体"/>
                <w:szCs w:val="21"/>
                <w:lang w:bidi="ar"/>
              </w:rPr>
              <w:t>7</w:t>
            </w:r>
            <w:r>
              <w:rPr>
                <w:rFonts w:ascii="宋体" w:hAnsi="宋体"/>
                <w:szCs w:val="21"/>
                <w:lang w:bidi="ar"/>
              </w:rPr>
              <w:t>）</w:t>
            </w:r>
            <w:r>
              <w:rPr>
                <w:rFonts w:hint="eastAsia" w:ascii="宋体" w:hAnsi="宋体"/>
                <w:szCs w:val="21"/>
                <w:lang w:bidi="ar"/>
              </w:rPr>
              <w:t>点云或者网格面智能简化，软件可以根据扫描数据特征和曲率调节不同位置的点云或者网格面疏密，确保在扫描质量最优的状态下生成数据量最小的数据</w:t>
            </w:r>
          </w:p>
          <w:p>
            <w:pPr>
              <w:spacing w:line="440" w:lineRule="exact"/>
              <w:rPr>
                <w:rFonts w:ascii="宋体" w:hAnsi="宋体"/>
                <w:szCs w:val="21"/>
                <w:lang w:bidi="ar"/>
              </w:rPr>
            </w:pPr>
            <w:r>
              <w:rPr>
                <w:rFonts w:ascii="宋体" w:hAnsi="宋体"/>
                <w:szCs w:val="21"/>
                <w:lang w:bidi="ar"/>
              </w:rPr>
              <w:t>（</w:t>
            </w:r>
            <w:r>
              <w:rPr>
                <w:rFonts w:hint="eastAsia" w:ascii="宋体" w:hAnsi="宋体"/>
                <w:szCs w:val="21"/>
                <w:lang w:bidi="ar"/>
              </w:rPr>
              <w:t>8</w:t>
            </w:r>
            <w:r>
              <w:rPr>
                <w:rFonts w:ascii="宋体" w:hAnsi="宋体"/>
                <w:szCs w:val="21"/>
                <w:lang w:bidi="ar"/>
              </w:rPr>
              <w:t>）</w:t>
            </w:r>
            <w:r>
              <w:rPr>
                <w:rFonts w:hint="eastAsia" w:ascii="宋体" w:hAnsi="宋体"/>
                <w:szCs w:val="21"/>
                <w:lang w:bidi="ar"/>
              </w:rPr>
              <w:t>根据不同的扫描物品大小及背景要求，支持将扫描距离手动设置在250-1000mm任一范围内，设置后可自动过滤距离之外的数据，扫描距离的约束还可以得到清晰度更一致的贴图数据。</w:t>
            </w:r>
          </w:p>
          <w:p>
            <w:pPr>
              <w:spacing w:line="440" w:lineRule="exact"/>
              <w:rPr>
                <w:rFonts w:ascii="宋体" w:hAnsi="宋体"/>
                <w:szCs w:val="21"/>
                <w:lang w:bidi="ar"/>
              </w:rPr>
            </w:pPr>
            <w:r>
              <w:rPr>
                <w:rFonts w:hint="eastAsia" w:ascii="宋体" w:hAnsi="宋体"/>
                <w:szCs w:val="21"/>
              </w:rPr>
              <w:t>★</w:t>
            </w:r>
            <w:r>
              <w:rPr>
                <w:rFonts w:hint="eastAsia" w:ascii="宋体" w:hAnsi="宋体"/>
                <w:szCs w:val="21"/>
                <w:lang w:bidi="ar"/>
              </w:rPr>
              <w:t>（9）设备软件生产厂家出具软件终身免费升级</w:t>
            </w:r>
            <w:r>
              <w:rPr>
                <w:rFonts w:hint="eastAsia" w:ascii="宋体" w:hAnsi="宋体"/>
                <w:b/>
                <w:bCs/>
                <w:szCs w:val="21"/>
                <w:highlight w:val="none"/>
                <w:lang w:bidi="ar"/>
              </w:rPr>
              <w:t>（投标文件中需提交制造商承诺函</w:t>
            </w:r>
            <w:r>
              <w:rPr>
                <w:rFonts w:hint="eastAsia" w:ascii="宋体" w:hAnsi="宋体"/>
                <w:b/>
                <w:bCs/>
                <w:szCs w:val="21"/>
                <w:highlight w:val="none"/>
                <w:lang w:val="en-US" w:eastAsia="zh-CN" w:bidi="ar"/>
              </w:rPr>
              <w:t>并加盖公章）</w:t>
            </w:r>
            <w:r>
              <w:rPr>
                <w:rFonts w:hint="eastAsia" w:ascii="宋体" w:hAnsi="宋体"/>
                <w:szCs w:val="21"/>
                <w:lang w:bidi="ar"/>
              </w:rPr>
              <w:t>。</w:t>
            </w:r>
          </w:p>
          <w:p>
            <w:pPr>
              <w:spacing w:line="320" w:lineRule="exact"/>
              <w:rPr>
                <w:rFonts w:ascii="宋体" w:hAnsi="宋体"/>
                <w:szCs w:val="21"/>
              </w:rPr>
            </w:pPr>
            <w:r>
              <w:rPr>
                <w:rFonts w:hint="eastAsia" w:ascii="宋体" w:hAnsi="宋体" w:cs="宋体"/>
                <w:b/>
                <w:szCs w:val="21"/>
                <w:lang w:bidi="ar"/>
              </w:rPr>
              <w:t>3、 设备随机配置要求：</w:t>
            </w:r>
          </w:p>
          <w:p>
            <w:pPr>
              <w:spacing w:line="440" w:lineRule="exact"/>
              <w:rPr>
                <w:rFonts w:ascii="宋体" w:hAnsi="宋体"/>
                <w:szCs w:val="21"/>
                <w:lang w:bidi="ar"/>
              </w:rPr>
            </w:pPr>
            <w:r>
              <w:rPr>
                <w:rFonts w:hint="eastAsia" w:ascii="宋体" w:hAnsi="宋体"/>
                <w:szCs w:val="21"/>
                <w:lang w:bidi="ar"/>
              </w:rPr>
              <w:t>3.1</w:t>
            </w:r>
            <w:r>
              <w:rPr>
                <w:rFonts w:hint="eastAsia" w:ascii="宋体" w:hAnsi="宋体" w:cs="宋体"/>
                <w:szCs w:val="21"/>
              </w:rPr>
              <w:t>三维数据处理系统等于优于：CPU I7-11800H；内存32G；硬盘1TB  ；独立显卡显存6GB；显示屏15.6英寸；</w:t>
            </w:r>
          </w:p>
          <w:p>
            <w:pPr>
              <w:spacing w:line="440" w:lineRule="exact"/>
              <w:rPr>
                <w:rFonts w:ascii="宋体" w:hAnsi="宋体"/>
                <w:szCs w:val="21"/>
                <w:lang w:bidi="ar"/>
              </w:rPr>
            </w:pPr>
            <w:r>
              <w:rPr>
                <w:rFonts w:hint="eastAsia" w:ascii="宋体" w:hAnsi="宋体"/>
                <w:szCs w:val="21"/>
                <w:lang w:bidi="ar"/>
              </w:rPr>
              <w:t>3.2配套快速标定板</w:t>
            </w:r>
            <w:r>
              <w:rPr>
                <w:rFonts w:hint="eastAsia" w:ascii="宋体" w:hAnsi="宋体"/>
                <w:szCs w:val="21"/>
                <w:lang w:bidi="ar"/>
              </w:rPr>
              <w:tab/>
            </w:r>
            <w:r>
              <w:rPr>
                <w:rFonts w:hint="eastAsia" w:ascii="宋体" w:hAnsi="宋体"/>
                <w:szCs w:val="21"/>
                <w:lang w:bidi="ar"/>
              </w:rPr>
              <w:t>1 个</w:t>
            </w:r>
          </w:p>
          <w:p>
            <w:pPr>
              <w:spacing w:line="440" w:lineRule="exact"/>
              <w:rPr>
                <w:rFonts w:ascii="宋体" w:hAnsi="宋体"/>
                <w:szCs w:val="21"/>
                <w:lang w:bidi="ar"/>
              </w:rPr>
            </w:pPr>
            <w:r>
              <w:rPr>
                <w:rFonts w:hint="eastAsia" w:ascii="宋体" w:hAnsi="宋体"/>
                <w:szCs w:val="21"/>
                <w:lang w:bidi="ar"/>
              </w:rPr>
              <w:t>3.3配套电源适配器、组合电缆</w:t>
            </w:r>
            <w:r>
              <w:rPr>
                <w:rFonts w:hint="eastAsia" w:ascii="宋体" w:hAnsi="宋体"/>
                <w:szCs w:val="21"/>
                <w:lang w:bidi="ar"/>
              </w:rPr>
              <w:tab/>
            </w:r>
            <w:r>
              <w:rPr>
                <w:rFonts w:hint="eastAsia" w:ascii="宋体" w:hAnsi="宋体"/>
                <w:szCs w:val="21"/>
                <w:lang w:bidi="ar"/>
              </w:rPr>
              <w:t>1 套</w:t>
            </w:r>
          </w:p>
          <w:p>
            <w:pPr>
              <w:spacing w:line="440" w:lineRule="exact"/>
              <w:rPr>
                <w:rFonts w:ascii="宋体" w:hAnsi="宋体"/>
                <w:szCs w:val="21"/>
                <w:lang w:bidi="ar"/>
              </w:rPr>
            </w:pPr>
            <w:r>
              <w:rPr>
                <w:rFonts w:hint="eastAsia" w:ascii="宋体" w:hAnsi="宋体"/>
                <w:szCs w:val="21"/>
                <w:lang w:bidi="ar"/>
              </w:rPr>
              <w:t>3.4 6mm 反光标记点</w:t>
            </w:r>
            <w:r>
              <w:rPr>
                <w:rFonts w:hint="eastAsia" w:ascii="宋体" w:hAnsi="宋体"/>
                <w:szCs w:val="21"/>
                <w:lang w:bidi="ar"/>
              </w:rPr>
              <w:tab/>
            </w:r>
            <w:r>
              <w:rPr>
                <w:rFonts w:hint="eastAsia" w:ascii="宋体" w:hAnsi="宋体"/>
                <w:szCs w:val="21"/>
                <w:lang w:bidi="ar"/>
              </w:rPr>
              <w:t>2000 个</w:t>
            </w:r>
          </w:p>
          <w:p>
            <w:pPr>
              <w:spacing w:line="440" w:lineRule="exact"/>
              <w:rPr>
                <w:rFonts w:ascii="宋体" w:hAnsi="宋体"/>
                <w:szCs w:val="21"/>
                <w:lang w:bidi="ar"/>
              </w:rPr>
            </w:pPr>
            <w:r>
              <w:rPr>
                <w:rFonts w:hint="eastAsia" w:ascii="宋体" w:hAnsi="宋体"/>
                <w:szCs w:val="21"/>
                <w:lang w:bidi="ar"/>
              </w:rPr>
              <w:t>3.5 防水箱</w:t>
            </w:r>
            <w:r>
              <w:rPr>
                <w:rFonts w:hint="eastAsia" w:ascii="宋体" w:hAnsi="宋体"/>
                <w:szCs w:val="21"/>
                <w:lang w:bidi="ar"/>
              </w:rPr>
              <w:tab/>
            </w:r>
            <w:r>
              <w:rPr>
                <w:rFonts w:hint="eastAsia" w:ascii="宋体" w:hAnsi="宋体"/>
                <w:szCs w:val="21"/>
                <w:lang w:bidi="ar"/>
              </w:rPr>
              <w:t>1 个</w:t>
            </w:r>
          </w:p>
          <w:p>
            <w:pPr>
              <w:spacing w:line="440" w:lineRule="exact"/>
              <w:rPr>
                <w:rFonts w:hint="eastAsia" w:ascii="宋体" w:hAnsi="宋体"/>
                <w:szCs w:val="21"/>
                <w:lang w:bidi="ar"/>
              </w:rPr>
            </w:pPr>
            <w:r>
              <w:rPr>
                <w:rFonts w:hint="eastAsia" w:ascii="宋体" w:hAnsi="宋体"/>
                <w:szCs w:val="21"/>
                <w:lang w:bidi="ar"/>
              </w:rPr>
              <w:t>3.6配套三维扫描软件（含加密狗）</w:t>
            </w:r>
            <w:r>
              <w:rPr>
                <w:rFonts w:hint="eastAsia" w:ascii="宋体" w:hAnsi="宋体"/>
                <w:szCs w:val="21"/>
                <w:lang w:bidi="ar"/>
              </w:rPr>
              <w:tab/>
            </w:r>
            <w:r>
              <w:rPr>
                <w:rFonts w:hint="eastAsia" w:ascii="宋体" w:hAnsi="宋体"/>
                <w:szCs w:val="21"/>
                <w:lang w:bidi="ar"/>
              </w:rPr>
              <w:t>1 套。</w:t>
            </w:r>
          </w:p>
          <w:p>
            <w:pPr>
              <w:widowControl/>
              <w:jc w:val="left"/>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4" w:type="dxa"/>
            <w:shd w:val="clear" w:color="auto" w:fill="auto"/>
            <w:noWrap/>
            <w:vAlign w:val="center"/>
          </w:tcPr>
          <w:p>
            <w:pPr>
              <w:pStyle w:val="35"/>
              <w:widowControl/>
              <w:numPr>
                <w:ilvl w:val="0"/>
                <w:numId w:val="0"/>
              </w:numPr>
              <w:ind w:leftChars="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811" w:type="dxa"/>
            <w:shd w:val="clear" w:color="auto" w:fill="auto"/>
            <w:vAlign w:val="center"/>
          </w:tcPr>
          <w:p>
            <w:pPr>
              <w:widowControl/>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文化建设要求</w:t>
            </w:r>
          </w:p>
        </w:tc>
        <w:tc>
          <w:tcPr>
            <w:tcW w:w="8584" w:type="dxa"/>
          </w:tcPr>
          <w:p>
            <w:pPr>
              <w:spacing w:line="440" w:lineRule="exact"/>
              <w:rPr>
                <w:rFonts w:ascii="宋体" w:hAnsi="宋体"/>
                <w:szCs w:val="21"/>
                <w:lang w:bidi="ar"/>
              </w:rPr>
            </w:pPr>
            <w:r>
              <w:rPr>
                <w:rFonts w:hint="eastAsia" w:ascii="宋体" w:hAnsi="宋体"/>
                <w:szCs w:val="21"/>
                <w:lang w:bidi="ar"/>
              </w:rPr>
              <w:t>1.投标单位须完成符合功能要求的1：1.尺寸布局方案设计，完成硬装和软装的整体效果设计，投标时提交Auto CAD 2007版本平面布局电子版图纸和清晰度为4k分辨率的效果图不少于2张（以下简称“方案”），要求场地需按功能区分，满足实训、会议、办公等要求。</w:t>
            </w:r>
          </w:p>
          <w:p>
            <w:pPr>
              <w:spacing w:line="440" w:lineRule="exact"/>
              <w:rPr>
                <w:rFonts w:hint="eastAsia" w:ascii="宋体" w:hAnsi="宋体"/>
                <w:szCs w:val="21"/>
                <w:lang w:bidi="ar"/>
              </w:rPr>
            </w:pPr>
            <w:r>
              <w:rPr>
                <w:rFonts w:hint="eastAsia" w:ascii="宋体" w:hAnsi="宋体"/>
                <w:szCs w:val="21"/>
                <w:lang w:bidi="ar"/>
              </w:rPr>
              <w:t>2.按照投标时提交的方案要求完成环境建设，具体内容要求：</w:t>
            </w:r>
          </w:p>
          <w:p>
            <w:pPr>
              <w:spacing w:line="440" w:lineRule="exact"/>
              <w:rPr>
                <w:rFonts w:hint="eastAsia" w:ascii="宋体" w:hAnsi="宋体"/>
                <w:szCs w:val="21"/>
                <w:lang w:bidi="ar"/>
              </w:rPr>
            </w:pPr>
            <w:r>
              <w:rPr>
                <w:rFonts w:hint="eastAsia" w:ascii="宋体" w:hAnsi="宋体"/>
                <w:szCs w:val="21"/>
                <w:lang w:bidi="ar"/>
              </w:rPr>
              <w:t>（1）室内非承重墙体的拆除和砌筑（如方案中有需要则执行）要求：实训室需与其他非实训区域用隔断隔开，要求通透舒适，可方便参观实训室内部；</w:t>
            </w:r>
          </w:p>
          <w:p>
            <w:pPr>
              <w:spacing w:line="440" w:lineRule="exact"/>
              <w:rPr>
                <w:rFonts w:hint="eastAsia" w:ascii="宋体" w:hAnsi="宋体"/>
                <w:szCs w:val="21"/>
                <w:lang w:bidi="ar"/>
              </w:rPr>
            </w:pPr>
            <w:r>
              <w:rPr>
                <w:rFonts w:hint="eastAsia" w:ascii="宋体" w:hAnsi="宋体"/>
                <w:szCs w:val="21"/>
                <w:lang w:bidi="ar"/>
              </w:rPr>
              <w:t>（2）按照方案要求，在设备进场前完成各个功能区域场地的处理，要求整洁、舒适；</w:t>
            </w:r>
          </w:p>
          <w:p>
            <w:pPr>
              <w:spacing w:line="440" w:lineRule="exact"/>
              <w:rPr>
                <w:rFonts w:hint="eastAsia" w:ascii="宋体" w:hAnsi="宋体"/>
                <w:szCs w:val="21"/>
                <w:lang w:bidi="ar"/>
              </w:rPr>
            </w:pPr>
            <w:r>
              <w:rPr>
                <w:rFonts w:hint="eastAsia" w:ascii="宋体" w:hAnsi="宋体"/>
                <w:szCs w:val="21"/>
                <w:lang w:bidi="ar"/>
              </w:rPr>
              <w:t>（3）完成设备硬件运行所需的水、电、气配套建设工作（以设备实际需求为准）；</w:t>
            </w:r>
          </w:p>
          <w:p>
            <w:pPr>
              <w:spacing w:line="440" w:lineRule="exact"/>
              <w:rPr>
                <w:rFonts w:ascii="宋体" w:hAnsi="宋体"/>
                <w:szCs w:val="21"/>
                <w:lang w:bidi="ar"/>
              </w:rPr>
            </w:pPr>
            <w:r>
              <w:rPr>
                <w:rFonts w:hint="eastAsia" w:ascii="宋体" w:hAnsi="宋体"/>
                <w:szCs w:val="21"/>
                <w:lang w:bidi="ar"/>
              </w:rPr>
              <w:t>（4）按照方案的要求，配合学校完成项目内的设备、设施搬迁调整；</w:t>
            </w:r>
          </w:p>
          <w:p>
            <w:pPr>
              <w:spacing w:line="440" w:lineRule="exact"/>
              <w:rPr>
                <w:rFonts w:hint="eastAsia" w:ascii="宋体" w:hAnsi="宋体"/>
                <w:szCs w:val="21"/>
                <w:lang w:bidi="ar"/>
              </w:rPr>
            </w:pPr>
            <w:r>
              <w:rPr>
                <w:rFonts w:hint="eastAsia" w:ascii="宋体" w:hAnsi="宋体"/>
                <w:szCs w:val="21"/>
                <w:lang w:bidi="ar"/>
              </w:rPr>
              <w:t>（5）设计基于精密检测技术，3</w:t>
            </w:r>
            <w:r>
              <w:rPr>
                <w:rFonts w:ascii="宋体" w:hAnsi="宋体"/>
                <w:szCs w:val="21"/>
                <w:lang w:bidi="ar"/>
              </w:rPr>
              <w:t>D</w:t>
            </w:r>
            <w:r>
              <w:rPr>
                <w:rFonts w:hint="eastAsia" w:ascii="宋体" w:hAnsi="宋体"/>
                <w:szCs w:val="21"/>
                <w:lang w:bidi="ar"/>
              </w:rPr>
              <w:t>打印技术、党政文化设计制作的文化展板不少于</w:t>
            </w:r>
            <w:r>
              <w:rPr>
                <w:rFonts w:ascii="宋体" w:hAnsi="宋体"/>
                <w:szCs w:val="21"/>
                <w:lang w:bidi="ar"/>
              </w:rPr>
              <w:t>3</w:t>
            </w:r>
            <w:r>
              <w:rPr>
                <w:rFonts w:hint="eastAsia" w:ascii="宋体" w:hAnsi="宋体"/>
                <w:szCs w:val="21"/>
                <w:lang w:bidi="ar"/>
              </w:rPr>
              <w:t>个；</w:t>
            </w:r>
          </w:p>
          <w:p>
            <w:pPr>
              <w:spacing w:line="440" w:lineRule="exact"/>
              <w:rPr>
                <w:rFonts w:ascii="宋体" w:hAnsi="宋体"/>
                <w:szCs w:val="21"/>
                <w:lang w:bidi="ar"/>
              </w:rPr>
            </w:pPr>
            <w:r>
              <w:rPr>
                <w:rFonts w:hint="eastAsia" w:ascii="宋体" w:hAnsi="宋体"/>
                <w:szCs w:val="21"/>
                <w:lang w:bidi="ar"/>
              </w:rPr>
              <w:t>3</w:t>
            </w:r>
            <w:r>
              <w:rPr>
                <w:rFonts w:ascii="宋体" w:hAnsi="宋体"/>
                <w:szCs w:val="21"/>
                <w:lang w:bidi="ar"/>
              </w:rPr>
              <w:t>.</w:t>
            </w:r>
            <w:r>
              <w:rPr>
                <w:rFonts w:hint="eastAsia" w:ascii="宋体" w:hAnsi="宋体"/>
                <w:szCs w:val="21"/>
                <w:lang w:bidi="ar"/>
              </w:rPr>
              <w:t xml:space="preserve"> 实训室隔断参数要求</w:t>
            </w:r>
          </w:p>
          <w:p>
            <w:pPr>
              <w:spacing w:line="440" w:lineRule="exact"/>
              <w:rPr>
                <w:rFonts w:ascii="宋体" w:hAnsi="宋体"/>
                <w:szCs w:val="21"/>
                <w:lang w:bidi="ar"/>
              </w:rPr>
            </w:pPr>
            <w:r>
              <w:rPr>
                <w:rFonts w:hint="eastAsia" w:ascii="宋体" w:hAnsi="宋体"/>
                <w:szCs w:val="21"/>
                <w:lang w:bidi="ar"/>
              </w:rPr>
              <w:t>（1）材质：双层玻璃内搭百叶、铝合金外框；</w:t>
            </w:r>
          </w:p>
          <w:p>
            <w:pPr>
              <w:spacing w:line="440" w:lineRule="exact"/>
              <w:rPr>
                <w:rFonts w:hint="eastAsia" w:ascii="宋体" w:hAnsi="宋体"/>
                <w:szCs w:val="21"/>
                <w:lang w:bidi="ar"/>
              </w:rPr>
            </w:pPr>
            <w:r>
              <w:rPr>
                <w:rFonts w:hint="eastAsia" w:ascii="宋体" w:hAnsi="宋体"/>
                <w:szCs w:val="21"/>
                <w:lang w:bidi="ar"/>
              </w:rPr>
              <w:t>（2）尺寸：高度≥2</w:t>
            </w:r>
            <w:r>
              <w:rPr>
                <w:rFonts w:ascii="宋体" w:hAnsi="宋体"/>
                <w:szCs w:val="21"/>
                <w:lang w:bidi="ar"/>
              </w:rPr>
              <w:t>0</w:t>
            </w:r>
            <w:r>
              <w:rPr>
                <w:rFonts w:hint="eastAsia" w:ascii="宋体" w:hAnsi="宋体"/>
                <w:szCs w:val="21"/>
                <w:lang w:bidi="ar"/>
              </w:rPr>
              <w:t>00mm；</w:t>
            </w:r>
          </w:p>
          <w:p>
            <w:pPr>
              <w:spacing w:line="440" w:lineRule="exact"/>
              <w:rPr>
                <w:rFonts w:ascii="宋体" w:hAnsi="宋体"/>
                <w:szCs w:val="21"/>
                <w:lang w:bidi="ar"/>
              </w:rPr>
            </w:pPr>
            <w:r>
              <w:rPr>
                <w:rFonts w:ascii="宋体" w:hAnsi="宋体"/>
                <w:szCs w:val="21"/>
                <w:lang w:bidi="ar"/>
              </w:rPr>
              <w:t>4.</w:t>
            </w:r>
            <w:r>
              <w:rPr>
                <w:rFonts w:hint="eastAsia" w:ascii="宋体" w:hAnsi="宋体"/>
                <w:szCs w:val="21"/>
                <w:lang w:bidi="ar"/>
              </w:rPr>
              <w:t xml:space="preserve"> 办公桌参数要求</w:t>
            </w:r>
          </w:p>
          <w:p>
            <w:pPr>
              <w:spacing w:line="440" w:lineRule="exact"/>
              <w:rPr>
                <w:rFonts w:ascii="宋体" w:hAnsi="宋体"/>
                <w:szCs w:val="21"/>
                <w:lang w:bidi="ar"/>
              </w:rPr>
            </w:pPr>
            <w:r>
              <w:rPr>
                <w:rFonts w:hint="eastAsia" w:ascii="宋体" w:hAnsi="宋体"/>
                <w:szCs w:val="21"/>
                <w:lang w:bidi="ar"/>
              </w:rPr>
              <w:t>（1）数量：</w:t>
            </w:r>
            <w:r>
              <w:rPr>
                <w:rFonts w:ascii="宋体" w:hAnsi="宋体"/>
                <w:szCs w:val="21"/>
                <w:lang w:bidi="ar"/>
              </w:rPr>
              <w:t xml:space="preserve"> 2</w:t>
            </w:r>
            <w:r>
              <w:rPr>
                <w:rFonts w:hint="eastAsia" w:ascii="宋体" w:hAnsi="宋体"/>
                <w:szCs w:val="21"/>
                <w:lang w:bidi="ar"/>
              </w:rPr>
              <w:t xml:space="preserve"> 张；</w:t>
            </w:r>
          </w:p>
          <w:p>
            <w:pPr>
              <w:spacing w:line="440" w:lineRule="exact"/>
              <w:rPr>
                <w:rFonts w:ascii="宋体" w:hAnsi="宋体"/>
                <w:szCs w:val="21"/>
                <w:highlight w:val="none"/>
                <w:lang w:bidi="ar"/>
              </w:rPr>
            </w:pPr>
            <w:r>
              <w:rPr>
                <w:rFonts w:hint="eastAsia" w:ascii="宋体" w:hAnsi="宋体"/>
                <w:szCs w:val="21"/>
                <w:lang w:bidi="ar"/>
              </w:rPr>
              <w:t>（2）尺寸规格：≥</w:t>
            </w:r>
            <w:r>
              <w:rPr>
                <w:rFonts w:ascii="宋体" w:hAnsi="宋体"/>
                <w:szCs w:val="21"/>
                <w:lang w:bidi="ar"/>
              </w:rPr>
              <w:t>1600</w:t>
            </w:r>
            <w:r>
              <w:rPr>
                <w:rFonts w:hint="eastAsia" w:ascii="宋体" w:hAnsi="宋体"/>
                <w:szCs w:val="21"/>
                <w:lang w:bidi="ar"/>
              </w:rPr>
              <w:t>mm*</w:t>
            </w:r>
            <w:r>
              <w:rPr>
                <w:rFonts w:ascii="宋体" w:hAnsi="宋体"/>
                <w:szCs w:val="21"/>
                <w:lang w:bidi="ar"/>
              </w:rPr>
              <w:t>1200</w:t>
            </w:r>
            <w:r>
              <w:rPr>
                <w:rFonts w:hint="eastAsia" w:ascii="宋体" w:hAnsi="宋体"/>
                <w:szCs w:val="21"/>
                <w:lang w:bidi="ar"/>
              </w:rPr>
              <w:t>mm*</w:t>
            </w:r>
            <w:r>
              <w:rPr>
                <w:rFonts w:ascii="宋体" w:hAnsi="宋体"/>
                <w:szCs w:val="21"/>
                <w:lang w:bidi="ar"/>
              </w:rPr>
              <w:t>750</w:t>
            </w:r>
            <w:r>
              <w:rPr>
                <w:rFonts w:hint="eastAsia" w:ascii="宋体" w:hAnsi="宋体"/>
                <w:szCs w:val="21"/>
                <w:lang w:bidi="ar"/>
              </w:rPr>
              <w:t>mm；材料：E1 级</w:t>
            </w:r>
            <w:r>
              <w:rPr>
                <w:rFonts w:hint="eastAsia" w:ascii="宋体" w:hAnsi="宋体"/>
                <w:szCs w:val="21"/>
                <w:highlight w:val="none"/>
                <w:lang w:bidi="ar"/>
              </w:rPr>
              <w:t>别</w:t>
            </w:r>
            <w:r>
              <w:rPr>
                <w:rFonts w:hint="eastAsia" w:ascii="宋体" w:hAnsi="宋体"/>
                <w:color w:val="auto"/>
                <w:szCs w:val="21"/>
                <w:highlight w:val="none"/>
                <w:lang w:bidi="ar"/>
              </w:rPr>
              <w:t>实木多层板</w:t>
            </w:r>
            <w:r>
              <w:rPr>
                <w:rFonts w:hint="eastAsia" w:ascii="宋体" w:hAnsi="宋体"/>
                <w:szCs w:val="21"/>
                <w:highlight w:val="none"/>
                <w:lang w:bidi="ar"/>
              </w:rPr>
              <w:t>，环保无异味，坚固耐用环保板材</w:t>
            </w:r>
            <w:r>
              <w:rPr>
                <w:rFonts w:ascii="宋体" w:hAnsi="宋体"/>
                <w:szCs w:val="21"/>
                <w:highlight w:val="none"/>
                <w:lang w:bidi="ar"/>
              </w:rPr>
              <w:t>+</w:t>
            </w:r>
            <w:r>
              <w:rPr>
                <w:rFonts w:hint="eastAsia" w:ascii="宋体" w:hAnsi="宋体"/>
                <w:szCs w:val="21"/>
                <w:highlight w:val="none"/>
                <w:lang w:bidi="ar"/>
              </w:rPr>
              <w:t>加厚钢架；</w:t>
            </w:r>
          </w:p>
          <w:p>
            <w:pPr>
              <w:spacing w:line="440" w:lineRule="exact"/>
              <w:rPr>
                <w:rFonts w:hint="eastAsia" w:ascii="宋体" w:hAnsi="宋体"/>
                <w:szCs w:val="21"/>
                <w:lang w:bidi="ar"/>
              </w:rPr>
            </w:pPr>
            <w:r>
              <w:rPr>
                <w:rFonts w:hint="eastAsia" w:ascii="宋体" w:hAnsi="宋体"/>
                <w:szCs w:val="21"/>
                <w:lang w:bidi="ar"/>
              </w:rPr>
              <w:t>（</w:t>
            </w:r>
            <w:r>
              <w:rPr>
                <w:rFonts w:ascii="宋体" w:hAnsi="宋体"/>
                <w:szCs w:val="21"/>
                <w:lang w:bidi="ar"/>
              </w:rPr>
              <w:t>3</w:t>
            </w:r>
            <w:r>
              <w:rPr>
                <w:rFonts w:hint="eastAsia" w:ascii="宋体" w:hAnsi="宋体"/>
                <w:szCs w:val="21"/>
                <w:lang w:bidi="ar"/>
              </w:rPr>
              <w:t>）每工位带1把座椅，规格尺寸≥440mm*440mm*650mm，材质：靠背:透气交织网布，坐垫：高回弹加厚海绵垫，上下升降可调。</w:t>
            </w:r>
          </w:p>
          <w:p>
            <w:pPr>
              <w:spacing w:line="440" w:lineRule="exact"/>
              <w:rPr>
                <w:rFonts w:ascii="宋体" w:hAnsi="宋体"/>
                <w:szCs w:val="21"/>
                <w:lang w:bidi="ar"/>
              </w:rPr>
            </w:pPr>
            <w:r>
              <w:rPr>
                <w:rFonts w:ascii="宋体" w:hAnsi="宋体"/>
                <w:szCs w:val="21"/>
                <w:lang w:bidi="ar"/>
              </w:rPr>
              <w:t>5.</w:t>
            </w:r>
            <w:r>
              <w:rPr>
                <w:rFonts w:hint="eastAsia" w:ascii="宋体" w:hAnsi="宋体"/>
                <w:szCs w:val="21"/>
                <w:lang w:bidi="ar"/>
              </w:rPr>
              <w:t xml:space="preserve"> 会议桌参数要求</w:t>
            </w:r>
          </w:p>
          <w:p>
            <w:pPr>
              <w:spacing w:line="440" w:lineRule="exact"/>
              <w:rPr>
                <w:rFonts w:hint="eastAsia" w:ascii="宋体" w:hAnsi="宋体"/>
                <w:szCs w:val="21"/>
                <w:lang w:bidi="ar"/>
              </w:rPr>
            </w:pPr>
            <w:r>
              <w:rPr>
                <w:rFonts w:hint="eastAsia" w:ascii="宋体" w:hAnsi="宋体"/>
                <w:szCs w:val="21"/>
                <w:lang w:bidi="ar"/>
              </w:rPr>
              <w:t>（1）数量：1张</w:t>
            </w:r>
          </w:p>
          <w:p>
            <w:pPr>
              <w:spacing w:line="440" w:lineRule="exact"/>
              <w:rPr>
                <w:rFonts w:hint="eastAsia" w:ascii="宋体" w:hAnsi="宋体"/>
                <w:szCs w:val="21"/>
                <w:lang w:bidi="ar"/>
              </w:rPr>
            </w:pPr>
            <w:r>
              <w:rPr>
                <w:rFonts w:hint="eastAsia" w:ascii="宋体" w:hAnsi="宋体"/>
                <w:szCs w:val="21"/>
                <w:lang w:bidi="ar"/>
              </w:rPr>
              <w:t>（2）尺寸规格：≥</w:t>
            </w:r>
            <w:r>
              <w:rPr>
                <w:rFonts w:ascii="宋体" w:hAnsi="宋体"/>
                <w:szCs w:val="21"/>
                <w:lang w:bidi="ar"/>
              </w:rPr>
              <w:t>24</w:t>
            </w:r>
            <w:r>
              <w:rPr>
                <w:rFonts w:hint="eastAsia" w:ascii="宋体" w:hAnsi="宋体"/>
                <w:szCs w:val="21"/>
                <w:lang w:bidi="ar"/>
              </w:rPr>
              <w:t>00mm*1200mm*750mm；</w:t>
            </w:r>
          </w:p>
          <w:p>
            <w:pPr>
              <w:spacing w:line="440" w:lineRule="exact"/>
              <w:rPr>
                <w:rFonts w:ascii="宋体" w:hAnsi="宋体"/>
                <w:szCs w:val="21"/>
                <w:lang w:bidi="ar"/>
              </w:rPr>
            </w:pPr>
            <w:r>
              <w:rPr>
                <w:rFonts w:hint="eastAsia" w:ascii="宋体" w:hAnsi="宋体"/>
                <w:szCs w:val="21"/>
                <w:lang w:bidi="ar"/>
              </w:rPr>
              <w:t>材质：：E1 级别高密度板材，环保无异味，坚固耐用环保板材+加厚钢架；</w:t>
            </w:r>
          </w:p>
          <w:p>
            <w:pPr>
              <w:spacing w:line="440" w:lineRule="exact"/>
              <w:rPr>
                <w:rFonts w:hint="eastAsia" w:ascii="宋体" w:hAnsi="宋体"/>
                <w:szCs w:val="21"/>
                <w:lang w:bidi="ar"/>
              </w:rPr>
            </w:pPr>
            <w:r>
              <w:rPr>
                <w:rFonts w:hint="eastAsia" w:ascii="宋体" w:hAnsi="宋体"/>
                <w:szCs w:val="21"/>
                <w:lang w:bidi="ar"/>
              </w:rPr>
              <w:t>（</w:t>
            </w:r>
            <w:r>
              <w:rPr>
                <w:rFonts w:ascii="宋体" w:hAnsi="宋体"/>
                <w:szCs w:val="21"/>
                <w:lang w:bidi="ar"/>
              </w:rPr>
              <w:t>3</w:t>
            </w:r>
            <w:r>
              <w:rPr>
                <w:rFonts w:hint="eastAsia" w:ascii="宋体" w:hAnsi="宋体"/>
                <w:szCs w:val="21"/>
                <w:lang w:bidi="ar"/>
              </w:rPr>
              <w:t>）配六把座椅，规格尺寸≥440mm*440mm*650mm，材质：靠背:透气交织网布，坐垫：高回弹加厚海绵垫，上下升降可调。</w:t>
            </w:r>
          </w:p>
          <w:p>
            <w:pPr>
              <w:spacing w:line="440" w:lineRule="exact"/>
              <w:rPr>
                <w:rFonts w:ascii="宋体" w:hAnsi="宋体"/>
                <w:szCs w:val="21"/>
                <w:lang w:bidi="ar"/>
              </w:rPr>
            </w:pPr>
            <w:r>
              <w:rPr>
                <w:rFonts w:hint="eastAsia" w:ascii="宋体" w:hAnsi="宋体"/>
                <w:szCs w:val="21"/>
                <w:lang w:bidi="ar"/>
              </w:rPr>
              <w:t>6</w:t>
            </w:r>
            <w:r>
              <w:rPr>
                <w:rFonts w:ascii="宋体" w:hAnsi="宋体"/>
                <w:szCs w:val="21"/>
                <w:lang w:bidi="ar"/>
              </w:rPr>
              <w:t>.</w:t>
            </w:r>
            <w:r>
              <w:rPr>
                <w:rFonts w:hint="eastAsia" w:ascii="宋体" w:hAnsi="宋体"/>
                <w:szCs w:val="21"/>
                <w:lang w:bidi="ar"/>
              </w:rPr>
              <w:t>设备配置桌（电脑桌）参数要求</w:t>
            </w:r>
          </w:p>
          <w:p>
            <w:pPr>
              <w:spacing w:line="440" w:lineRule="exact"/>
              <w:rPr>
                <w:rFonts w:hint="eastAsia" w:ascii="宋体" w:hAnsi="宋体"/>
                <w:szCs w:val="21"/>
                <w:lang w:bidi="ar"/>
              </w:rPr>
            </w:pPr>
            <w:r>
              <w:rPr>
                <w:rFonts w:hint="eastAsia" w:ascii="宋体" w:hAnsi="宋体"/>
                <w:szCs w:val="21"/>
                <w:lang w:bidi="ar"/>
              </w:rPr>
              <w:t>（1）数量：6张</w:t>
            </w:r>
          </w:p>
          <w:p>
            <w:pPr>
              <w:spacing w:line="440" w:lineRule="exact"/>
              <w:rPr>
                <w:rFonts w:hint="eastAsia" w:ascii="宋体" w:hAnsi="宋体"/>
                <w:szCs w:val="21"/>
                <w:highlight w:val="none"/>
                <w:lang w:bidi="ar"/>
              </w:rPr>
            </w:pPr>
            <w:r>
              <w:rPr>
                <w:rFonts w:hint="eastAsia" w:ascii="宋体" w:hAnsi="宋体"/>
                <w:szCs w:val="21"/>
                <w:lang w:bidi="ar"/>
              </w:rPr>
              <w:t>（</w:t>
            </w:r>
            <w:r>
              <w:rPr>
                <w:rFonts w:ascii="宋体" w:hAnsi="宋体"/>
                <w:szCs w:val="21"/>
                <w:lang w:bidi="ar"/>
              </w:rPr>
              <w:t>2</w:t>
            </w:r>
            <w:r>
              <w:rPr>
                <w:rFonts w:hint="eastAsia" w:ascii="宋体" w:hAnsi="宋体"/>
                <w:szCs w:val="21"/>
                <w:lang w:bidi="ar"/>
              </w:rPr>
              <w:t>）规格尺寸</w:t>
            </w:r>
            <w:r>
              <w:rPr>
                <w:rFonts w:hint="eastAsia" w:ascii="宋体" w:hAnsi="宋体"/>
                <w:szCs w:val="21"/>
                <w:highlight w:val="none"/>
                <w:lang w:bidi="ar"/>
              </w:rPr>
              <w:t>：单工位尺寸≥1200mm*550mm*750mm。</w:t>
            </w:r>
          </w:p>
          <w:p>
            <w:pPr>
              <w:spacing w:line="440" w:lineRule="exact"/>
              <w:rPr>
                <w:rFonts w:hint="eastAsia" w:ascii="宋体" w:hAnsi="宋体"/>
                <w:szCs w:val="21"/>
                <w:lang w:bidi="ar"/>
              </w:rPr>
            </w:pPr>
            <w:r>
              <w:rPr>
                <w:rFonts w:hint="eastAsia" w:ascii="宋体" w:hAnsi="宋体"/>
                <w:szCs w:val="21"/>
                <w:highlight w:val="none"/>
                <w:lang w:bidi="ar"/>
              </w:rPr>
              <w:t>（</w:t>
            </w:r>
            <w:r>
              <w:rPr>
                <w:rFonts w:ascii="宋体" w:hAnsi="宋体"/>
                <w:szCs w:val="21"/>
                <w:highlight w:val="none"/>
                <w:lang w:bidi="ar"/>
              </w:rPr>
              <w:t>3</w:t>
            </w:r>
            <w:r>
              <w:rPr>
                <w:rFonts w:hint="eastAsia" w:ascii="宋体" w:hAnsi="宋体"/>
                <w:szCs w:val="21"/>
                <w:highlight w:val="none"/>
                <w:lang w:bidi="ar"/>
              </w:rPr>
              <w:t>）材质：采用E1级环保实木多层板，</w:t>
            </w:r>
            <w:r>
              <w:rPr>
                <w:rFonts w:hint="eastAsia" w:ascii="宋体" w:hAnsi="宋体"/>
                <w:szCs w:val="21"/>
                <w:lang w:bidi="ar"/>
              </w:rPr>
              <w:t>环保无异味，坚固耐用。</w:t>
            </w:r>
          </w:p>
          <w:p>
            <w:pPr>
              <w:spacing w:line="440" w:lineRule="exact"/>
              <w:rPr>
                <w:rFonts w:hint="eastAsia" w:ascii="宋体" w:hAnsi="宋体"/>
                <w:szCs w:val="21"/>
                <w:lang w:bidi="ar"/>
              </w:rPr>
            </w:pPr>
            <w:r>
              <w:rPr>
                <w:rFonts w:hint="eastAsia" w:ascii="宋体" w:hAnsi="宋体"/>
                <w:szCs w:val="21"/>
                <w:lang w:bidi="ar"/>
              </w:rPr>
              <w:t>（</w:t>
            </w:r>
            <w:r>
              <w:rPr>
                <w:rFonts w:ascii="宋体" w:hAnsi="宋体"/>
                <w:szCs w:val="21"/>
                <w:lang w:bidi="ar"/>
              </w:rPr>
              <w:t>4</w:t>
            </w:r>
            <w:r>
              <w:rPr>
                <w:rFonts w:hint="eastAsia" w:ascii="宋体" w:hAnsi="宋体"/>
                <w:szCs w:val="21"/>
                <w:lang w:bidi="ar"/>
              </w:rPr>
              <w:t>）每工位带一张座椅，规格尺寸≥440mm*440mm*650mm，材质：靠背:透气交织网布，坐垫：高回弹加厚海绵垫，上下升降可调。</w:t>
            </w:r>
          </w:p>
          <w:p>
            <w:pPr>
              <w:spacing w:line="440" w:lineRule="exact"/>
              <w:rPr>
                <w:rFonts w:hint="eastAsia" w:ascii="宋体" w:hAnsi="宋体"/>
                <w:szCs w:val="21"/>
                <w:lang w:bidi="ar"/>
              </w:rPr>
            </w:pPr>
            <w:r>
              <w:rPr>
                <w:rFonts w:hint="eastAsia" w:ascii="宋体" w:hAnsi="宋体"/>
                <w:szCs w:val="21"/>
                <w:lang w:bidi="ar"/>
              </w:rPr>
              <w:t>7、会议用显示屏要求</w:t>
            </w:r>
          </w:p>
          <w:p>
            <w:pPr>
              <w:spacing w:line="440" w:lineRule="exact"/>
              <w:rPr>
                <w:rFonts w:hint="eastAsia" w:ascii="宋体" w:hAnsi="宋体"/>
                <w:szCs w:val="21"/>
                <w:lang w:bidi="ar"/>
              </w:rPr>
            </w:pPr>
            <w:r>
              <w:rPr>
                <w:rFonts w:hint="eastAsia" w:ascii="宋体" w:hAnsi="宋体"/>
                <w:szCs w:val="21"/>
                <w:lang w:bidi="ar"/>
              </w:rPr>
              <w:t>（1）配有可移动支架</w:t>
            </w:r>
          </w:p>
          <w:p>
            <w:pPr>
              <w:spacing w:line="440" w:lineRule="exact"/>
              <w:rPr>
                <w:rFonts w:hint="eastAsia" w:ascii="宋体" w:hAnsi="宋体"/>
                <w:szCs w:val="21"/>
                <w:lang w:bidi="ar"/>
              </w:rPr>
            </w:pPr>
            <w:r>
              <w:rPr>
                <w:rFonts w:hint="eastAsia" w:ascii="宋体" w:hAnsi="宋体"/>
                <w:szCs w:val="21"/>
                <w:lang w:bidi="ar"/>
              </w:rPr>
              <w:t>（2）尺寸：≥50寸</w:t>
            </w:r>
          </w:p>
          <w:p>
            <w:pPr>
              <w:spacing w:line="440" w:lineRule="exact"/>
              <w:rPr>
                <w:rFonts w:hint="eastAsia" w:ascii="宋体" w:hAnsi="宋体"/>
                <w:szCs w:val="21"/>
                <w:lang w:bidi="ar"/>
              </w:rPr>
            </w:pPr>
            <w:r>
              <w:rPr>
                <w:rFonts w:hint="eastAsia" w:ascii="宋体" w:hAnsi="宋体"/>
                <w:szCs w:val="21"/>
                <w:lang w:bidi="ar"/>
              </w:rPr>
              <w:t>（3）端口参数：支持HDMI2.0 、支持USB2.0。</w:t>
            </w:r>
          </w:p>
          <w:p>
            <w:pPr>
              <w:spacing w:line="440" w:lineRule="exact"/>
              <w:rPr>
                <w:rFonts w:hint="eastAsia" w:ascii="宋体" w:hAnsi="宋体"/>
                <w:szCs w:val="21"/>
                <w:lang w:bidi="ar"/>
              </w:rPr>
            </w:pPr>
            <w:r>
              <w:rPr>
                <w:rFonts w:hint="eastAsia" w:ascii="宋体" w:hAnsi="宋体"/>
                <w:szCs w:val="21"/>
                <w:lang w:bidi="ar"/>
              </w:rPr>
              <w:t>（4）工作电压：220V、待机功率0.5W、电源功率</w:t>
            </w:r>
          </w:p>
          <w:p>
            <w:pPr>
              <w:spacing w:line="440" w:lineRule="exact"/>
              <w:rPr>
                <w:rFonts w:hint="eastAsia" w:ascii="宋体" w:hAnsi="宋体"/>
                <w:szCs w:val="21"/>
                <w:lang w:bidi="ar"/>
              </w:rPr>
            </w:pPr>
            <w:r>
              <w:rPr>
                <w:rFonts w:hint="eastAsia" w:ascii="宋体" w:hAnsi="宋体"/>
                <w:szCs w:val="21"/>
                <w:lang w:bidi="ar"/>
              </w:rPr>
              <w:t>110W；</w:t>
            </w:r>
          </w:p>
          <w:p>
            <w:pPr>
              <w:spacing w:line="440" w:lineRule="exact"/>
              <w:rPr>
                <w:rFonts w:hint="eastAsia" w:ascii="宋体" w:hAnsi="宋体"/>
                <w:szCs w:val="21"/>
                <w:lang w:bidi="ar"/>
              </w:rPr>
            </w:pPr>
            <w:r>
              <w:rPr>
                <w:rFonts w:hint="eastAsia" w:ascii="宋体" w:hAnsi="宋体"/>
                <w:szCs w:val="21"/>
                <w:lang w:bidi="ar"/>
              </w:rPr>
              <w:t>（5）连接方式：无线/有线</w:t>
            </w:r>
          </w:p>
          <w:p>
            <w:pPr>
              <w:spacing w:line="440" w:lineRule="exact"/>
              <w:rPr>
                <w:rFonts w:hint="eastAsia" w:ascii="宋体" w:hAnsi="宋体"/>
                <w:szCs w:val="21"/>
                <w:lang w:bidi="ar"/>
              </w:rPr>
            </w:pPr>
            <w:r>
              <w:rPr>
                <w:rFonts w:hint="eastAsia" w:ascii="宋体" w:hAnsi="宋体"/>
                <w:szCs w:val="21"/>
                <w:lang w:bidi="ar"/>
              </w:rPr>
              <w:t>（6）边框材质：塑胶</w:t>
            </w:r>
          </w:p>
          <w:p>
            <w:pPr>
              <w:spacing w:line="440" w:lineRule="exact"/>
              <w:rPr>
                <w:rFonts w:hint="eastAsia" w:ascii="宋体" w:hAnsi="宋体"/>
                <w:szCs w:val="21"/>
                <w:lang w:bidi="ar"/>
              </w:rPr>
            </w:pPr>
            <w:r>
              <w:rPr>
                <w:rFonts w:hint="eastAsia" w:ascii="宋体" w:hAnsi="宋体"/>
                <w:szCs w:val="21"/>
                <w:lang w:bidi="ar"/>
              </w:rPr>
              <w:t>（7）屏幕分辨率： 4K</w:t>
            </w:r>
          </w:p>
          <w:p>
            <w:pPr>
              <w:spacing w:line="440" w:lineRule="exact"/>
              <w:rPr>
                <w:rFonts w:ascii="宋体" w:hAnsi="宋体"/>
                <w:szCs w:val="21"/>
                <w:lang w:bidi="ar"/>
              </w:rPr>
            </w:pPr>
            <w:r>
              <w:rPr>
                <w:rFonts w:hint="eastAsia" w:ascii="宋体" w:hAnsi="宋体"/>
                <w:szCs w:val="21"/>
                <w:lang w:bidi="ar"/>
              </w:rPr>
              <w:t>8、置物架参数要求</w:t>
            </w:r>
          </w:p>
          <w:p>
            <w:pPr>
              <w:spacing w:line="440" w:lineRule="exact"/>
              <w:rPr>
                <w:rFonts w:ascii="宋体" w:hAnsi="宋体"/>
                <w:szCs w:val="21"/>
                <w:lang w:bidi="ar"/>
              </w:rPr>
            </w:pPr>
            <w:r>
              <w:rPr>
                <w:rFonts w:hint="eastAsia" w:ascii="宋体" w:hAnsi="宋体"/>
                <w:szCs w:val="21"/>
                <w:lang w:bidi="ar"/>
              </w:rPr>
              <w:t>（1）数量：2个</w:t>
            </w:r>
          </w:p>
          <w:p>
            <w:pPr>
              <w:spacing w:line="440" w:lineRule="exact"/>
              <w:rPr>
                <w:rFonts w:ascii="宋体" w:hAnsi="宋体"/>
                <w:szCs w:val="21"/>
                <w:lang w:bidi="ar"/>
              </w:rPr>
            </w:pPr>
            <w:r>
              <w:rPr>
                <w:rFonts w:hint="eastAsia" w:ascii="宋体" w:hAnsi="宋体"/>
                <w:szCs w:val="21"/>
                <w:lang w:bidi="ar"/>
              </w:rPr>
              <w:t>（2）材质：：E1 级</w:t>
            </w:r>
            <w:r>
              <w:rPr>
                <w:rFonts w:hint="eastAsia" w:ascii="宋体" w:hAnsi="宋体"/>
                <w:szCs w:val="21"/>
                <w:highlight w:val="none"/>
                <w:lang w:bidi="ar"/>
              </w:rPr>
              <w:t>别实木多层板，</w:t>
            </w:r>
            <w:r>
              <w:rPr>
                <w:rFonts w:hint="eastAsia" w:ascii="宋体" w:hAnsi="宋体"/>
                <w:szCs w:val="21"/>
                <w:lang w:bidi="ar"/>
              </w:rPr>
              <w:t>环保无异味，坚固耐用环保板材+加厚钢架</w:t>
            </w:r>
          </w:p>
          <w:p>
            <w:pPr>
              <w:widowControl/>
              <w:jc w:val="left"/>
              <w:rPr>
                <w:rFonts w:hint="default" w:ascii="宋体" w:hAnsi="宋体" w:cs="宋体"/>
                <w:color w:val="auto"/>
                <w:kern w:val="0"/>
                <w:szCs w:val="21"/>
                <w:highlight w:val="none"/>
              </w:rPr>
            </w:pPr>
            <w:r>
              <w:rPr>
                <w:rFonts w:hint="eastAsia" w:ascii="宋体" w:hAnsi="宋体"/>
                <w:szCs w:val="21"/>
                <w:lang w:bidi="ar"/>
              </w:rPr>
              <w:t>（</w:t>
            </w:r>
            <w:r>
              <w:rPr>
                <w:rFonts w:ascii="宋体" w:hAnsi="宋体"/>
                <w:szCs w:val="21"/>
                <w:lang w:bidi="ar"/>
              </w:rPr>
              <w:t>3</w:t>
            </w:r>
            <w:r>
              <w:rPr>
                <w:rFonts w:hint="eastAsia" w:ascii="宋体" w:hAnsi="宋体"/>
                <w:szCs w:val="21"/>
                <w:lang w:bidi="ar"/>
              </w:rPr>
              <w:t>）规格参数≥</w:t>
            </w:r>
            <w:r>
              <w:rPr>
                <w:rFonts w:ascii="宋体" w:hAnsi="宋体"/>
                <w:szCs w:val="21"/>
                <w:lang w:bidi="ar"/>
              </w:rPr>
              <w:t>15</w:t>
            </w:r>
            <w:r>
              <w:rPr>
                <w:rFonts w:hint="eastAsia" w:ascii="宋体" w:hAnsi="宋体"/>
                <w:szCs w:val="21"/>
                <w:lang w:bidi="ar"/>
              </w:rPr>
              <w:t>00mm*380mm*1600mm；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4" w:type="dxa"/>
            <w:shd w:val="clear" w:color="auto" w:fill="auto"/>
            <w:noWrap/>
            <w:vAlign w:val="center"/>
          </w:tcPr>
          <w:p>
            <w:pPr>
              <w:pStyle w:val="35"/>
              <w:widowControl/>
              <w:numPr>
                <w:ilvl w:val="0"/>
                <w:numId w:val="0"/>
              </w:numPr>
              <w:ind w:leftChars="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811" w:type="dxa"/>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szCs w:val="21"/>
                <w:highlight w:val="none"/>
                <w:lang w:bidi="ar"/>
              </w:rPr>
              <w:t>教学服务要求</w:t>
            </w:r>
          </w:p>
        </w:tc>
        <w:tc>
          <w:tcPr>
            <w:tcW w:w="8584" w:type="dxa"/>
          </w:tcPr>
          <w:p>
            <w:pPr>
              <w:pStyle w:val="54"/>
              <w:numPr>
                <w:ilvl w:val="0"/>
                <w:numId w:val="21"/>
              </w:numPr>
              <w:kinsoku w:val="0"/>
              <w:overflowPunct w:val="0"/>
              <w:spacing w:before="62" w:line="360" w:lineRule="auto"/>
              <w:rPr>
                <w:rFonts w:hint="eastAsia"/>
                <w:szCs w:val="21"/>
                <w:highlight w:val="none"/>
              </w:rPr>
            </w:pPr>
            <w:r>
              <w:rPr>
                <w:rFonts w:hint="eastAsia" w:ascii="宋体" w:hAnsi="宋体"/>
                <w:szCs w:val="21"/>
                <w:highlight w:val="none"/>
                <w:lang w:bidi="ar"/>
              </w:rPr>
              <w:t>★</w:t>
            </w:r>
            <w:r>
              <w:rPr>
                <w:rFonts w:hint="eastAsia"/>
                <w:szCs w:val="21"/>
                <w:highlight w:val="none"/>
              </w:rPr>
              <w:t>质保期：不少于</w:t>
            </w:r>
            <w:r>
              <w:rPr>
                <w:rFonts w:hint="eastAsia"/>
                <w:szCs w:val="21"/>
                <w:highlight w:val="none"/>
                <w:lang w:val="en-US" w:eastAsia="zh-CN"/>
              </w:rPr>
              <w:t>2</w:t>
            </w:r>
            <w:r>
              <w:rPr>
                <w:rFonts w:hint="eastAsia"/>
                <w:szCs w:val="21"/>
                <w:highlight w:val="none"/>
              </w:rPr>
              <w:t>年。</w:t>
            </w:r>
          </w:p>
          <w:p>
            <w:pPr>
              <w:pStyle w:val="54"/>
              <w:numPr>
                <w:ilvl w:val="0"/>
                <w:numId w:val="21"/>
              </w:numPr>
              <w:kinsoku w:val="0"/>
              <w:overflowPunct w:val="0"/>
              <w:spacing w:before="62" w:line="360" w:lineRule="auto"/>
              <w:rPr>
                <w:rFonts w:hint="eastAsia"/>
                <w:szCs w:val="21"/>
                <w:highlight w:val="none"/>
              </w:rPr>
            </w:pPr>
            <w:r>
              <w:rPr>
                <w:rFonts w:hint="eastAsia" w:ascii="宋体" w:hAnsi="宋体"/>
                <w:szCs w:val="21"/>
                <w:highlight w:val="none"/>
                <w:lang w:bidi="ar"/>
              </w:rPr>
              <w:t>★</w:t>
            </w:r>
            <w:r>
              <w:rPr>
                <w:rFonts w:hint="eastAsia"/>
                <w:szCs w:val="21"/>
                <w:highlight w:val="none"/>
              </w:rPr>
              <w:t>售后服务：提供不少于8天现场人数不限的免费培训（每天不少于8个课时）,培训内容应包含有设备操作、精测测量、扫描数据处理、三维造型技术等培训，投标文件中需提供具体培训方案。</w:t>
            </w:r>
          </w:p>
          <w:p>
            <w:pPr>
              <w:pStyle w:val="54"/>
              <w:numPr>
                <w:ilvl w:val="0"/>
                <w:numId w:val="21"/>
              </w:numPr>
              <w:kinsoku w:val="0"/>
              <w:overflowPunct w:val="0"/>
              <w:spacing w:before="62" w:line="360" w:lineRule="auto"/>
              <w:rPr>
                <w:rFonts w:hint="eastAsia"/>
                <w:szCs w:val="21"/>
                <w:highlight w:val="none"/>
              </w:rPr>
            </w:pPr>
            <w:r>
              <w:rPr>
                <w:rFonts w:hint="eastAsia" w:ascii="宋体" w:hAnsi="宋体"/>
                <w:szCs w:val="21"/>
                <w:highlight w:val="none"/>
                <w:lang w:bidi="ar"/>
              </w:rPr>
              <w:t>★</w:t>
            </w:r>
            <w:r>
              <w:rPr>
                <w:rFonts w:hint="eastAsia"/>
                <w:szCs w:val="21"/>
                <w:highlight w:val="none"/>
              </w:rPr>
              <w:t>培训讲师要求：培训讲师需为投标单位人员（提供投标前连续3个月（含当月）社保缴纳证明文件）且具备教师资格（提供教师资格证书复印件）、技师及以上机械类等级证书（提供人社部门颁发的证书复印件）。</w:t>
            </w:r>
          </w:p>
          <w:p>
            <w:pPr>
              <w:pStyle w:val="34"/>
              <w:numPr>
                <w:ilvl w:val="0"/>
                <w:numId w:val="21"/>
              </w:numPr>
              <w:ind w:firstLine="0"/>
              <w:rPr>
                <w:rFonts w:hint="eastAsia" w:ascii="新宋体" w:hAnsi="新宋体" w:eastAsia="新宋体" w:cs="宋体"/>
                <w:kern w:val="0"/>
                <w:sz w:val="21"/>
                <w:szCs w:val="21"/>
                <w:highlight w:val="none"/>
              </w:rPr>
            </w:pPr>
            <w:r>
              <w:rPr>
                <w:rFonts w:hint="eastAsia" w:ascii="宋体" w:hAnsi="宋体" w:eastAsia="宋体" w:cs="宋体"/>
                <w:kern w:val="2"/>
                <w:sz w:val="21"/>
                <w:szCs w:val="21"/>
                <w:highlight w:val="none"/>
                <w:lang w:val="zh-CN" w:eastAsia="zh-CN" w:bidi="ar"/>
              </w:rPr>
              <w:t>★</w:t>
            </w:r>
            <w:r>
              <w:rPr>
                <w:rFonts w:hint="eastAsia" w:ascii="新宋体" w:hAnsi="新宋体" w:eastAsia="新宋体" w:cs="宋体"/>
                <w:kern w:val="0"/>
                <w:sz w:val="21"/>
                <w:szCs w:val="21"/>
                <w:highlight w:val="none"/>
              </w:rPr>
              <w:t>提供相关竞赛指导不少于3次。如增材制造技术、智能检测技术、数字化设计与制造等机械相关赛项免费指导，提供至少1个赛项详细培训计划表，培训团队负责人需为投标单位人员（提供投标前连续3个月社保证明复印件）且曾担任省级及以上裁判或专家组成员或市级比赛裁判长（提供证书证明文件复印件）。</w:t>
            </w:r>
          </w:p>
          <w:p>
            <w:pPr>
              <w:widowControl/>
              <w:jc w:val="left"/>
              <w:rPr>
                <w:rFonts w:hint="eastAsia" w:ascii="宋体" w:hAnsi="宋体"/>
                <w:szCs w:val="21"/>
                <w:highlight w:val="none"/>
                <w:lang w:bidi="ar"/>
              </w:rPr>
            </w:pPr>
          </w:p>
        </w:tc>
      </w:tr>
    </w:tbl>
    <w:p>
      <w:pPr>
        <w:widowControl/>
        <w:jc w:val="left"/>
        <w:rPr>
          <w:rFonts w:hint="default" w:ascii="宋体" w:hAnsi="宋体"/>
          <w:color w:val="auto"/>
          <w:szCs w:val="21"/>
          <w:highlight w:val="none"/>
        </w:rPr>
      </w:pPr>
    </w:p>
    <w:p>
      <w:pPr>
        <w:adjustRightInd w:val="0"/>
        <w:snapToGrid w:val="0"/>
        <w:spacing w:line="320" w:lineRule="exact"/>
        <w:ind w:firstLine="402" w:firstLineChars="200"/>
        <w:rPr>
          <w:rFonts w:hint="default" w:ascii="宋体" w:hAnsi="宋体" w:cs="宋体"/>
          <w:b/>
          <w:bCs/>
          <w:color w:val="auto"/>
          <w:kern w:val="0"/>
          <w:sz w:val="20"/>
          <w:szCs w:val="20"/>
          <w:highlight w:val="none"/>
          <w:lang w:bidi="ar"/>
        </w:rPr>
      </w:pPr>
      <w:r>
        <w:rPr>
          <w:rFonts w:ascii="宋体" w:hAnsi="宋体" w:cs="宋体"/>
          <w:b/>
          <w:bCs/>
          <w:color w:val="auto"/>
          <w:kern w:val="0"/>
          <w:sz w:val="20"/>
          <w:szCs w:val="20"/>
          <w:highlight w:val="none"/>
          <w:lang w:bidi="ar"/>
        </w:rPr>
        <w:t>注：</w:t>
      </w:r>
      <w:r>
        <w:rPr>
          <w:rFonts w:ascii="宋体" w:hAnsi="宋体" w:cs="宋体"/>
          <w:b/>
          <w:bCs/>
          <w:color w:val="auto"/>
          <w:kern w:val="0"/>
          <w:sz w:val="20"/>
          <w:szCs w:val="20"/>
          <w:highlight w:val="none"/>
          <w:bdr w:val="single" w:color="auto" w:sz="4" w:space="0"/>
          <w:lang w:bidi="ar"/>
        </w:rPr>
        <w:t>本项目所投所有产品</w:t>
      </w:r>
      <w:r>
        <w:rPr>
          <w:rFonts w:ascii="宋体" w:hAnsi="宋体" w:cs="宋体"/>
          <w:b/>
          <w:bCs/>
          <w:color w:val="auto"/>
          <w:kern w:val="0"/>
          <w:sz w:val="20"/>
          <w:szCs w:val="20"/>
          <w:highlight w:val="none"/>
          <w:lang w:bidi="ar"/>
        </w:rPr>
        <w:t>指的是采购清单一览表中“</w:t>
      </w:r>
      <w:r>
        <w:rPr>
          <w:rFonts w:ascii="宋体" w:hAnsi="宋体" w:cs="宋体"/>
          <w:b/>
          <w:bCs/>
          <w:color w:val="auto"/>
          <w:szCs w:val="21"/>
          <w:highlight w:val="none"/>
        </w:rPr>
        <w:t>设备采购</w:t>
      </w:r>
      <w:r>
        <w:rPr>
          <w:rFonts w:ascii="宋体" w:hAnsi="宋体" w:cs="宋体"/>
          <w:b/>
          <w:bCs/>
          <w:color w:val="auto"/>
          <w:kern w:val="0"/>
          <w:sz w:val="20"/>
          <w:szCs w:val="20"/>
          <w:highlight w:val="none"/>
          <w:lang w:bidi="ar"/>
        </w:rPr>
        <w:t>”</w:t>
      </w:r>
      <w:r>
        <w:rPr>
          <w:rFonts w:ascii="宋体" w:hAnsi="宋体" w:cs="宋体"/>
          <w:b/>
          <w:bCs/>
          <w:color w:val="auto"/>
          <w:szCs w:val="21"/>
          <w:highlight w:val="none"/>
        </w:rPr>
        <w:t>中包含的所有产品</w:t>
      </w:r>
      <w:r>
        <w:rPr>
          <w:rFonts w:ascii="宋体" w:hAnsi="宋体" w:cs="宋体"/>
          <w:b/>
          <w:bCs/>
          <w:color w:val="auto"/>
          <w:kern w:val="0"/>
          <w:sz w:val="20"/>
          <w:szCs w:val="20"/>
          <w:highlight w:val="none"/>
          <w:lang w:bidi="ar"/>
        </w:rPr>
        <w:t>）。</w:t>
      </w:r>
    </w:p>
    <w:p>
      <w:pPr>
        <w:spacing w:line="30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说明：(1）招标文件所列的参考技术指标要求为最低技术要求，欢迎优于参考技术指标的产品参加投标。采购内容及技术要求中如有配件遗漏从而造成设备不能正常使用的，投标人须提供所需的所有配件并承担产生的相关费用，包含在投标报价内。</w:t>
      </w:r>
    </w:p>
    <w:p>
      <w:pPr>
        <w:spacing w:line="30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（2）本项目安装所需的所有辅材采用包干方式，不论招标文件要求的数量是否准确，项目实施过程中合同价格不予调整，投标人应进行现场勘察，以求得准确的报价依据，投标人自行承担报价风险。</w:t>
      </w:r>
    </w:p>
    <w:p>
      <w:pPr>
        <w:spacing w:line="30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3）采购清单中所列辅材为建设本项目及项目实施过程中（含质保期）所需的辅材，未列明的辅材若建设需要也应提供，确保满足项目的采购要求及正常建设实施，投标人必须无条件响应，否则视为违约，采购人有权追究中标人的赔偿责任，以上所说明的辅材均已包括在本项目的投标报价内。投标人必须保证在项目建设期及质保期内所需所有辅材都能按照采购人的需求及时供应。项目实施过程中（含质保期），采购人不再支付与本项目有关辅材的任何费用，投标人应进行现场勘察，充分了解项目实际情况，以求得准确的报价依据，投标人自行承担报价风险。</w:t>
      </w:r>
    </w:p>
    <w:p>
      <w:pPr>
        <w:adjustRightInd w:val="0"/>
        <w:snapToGrid w:val="0"/>
        <w:spacing w:line="32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三、总体要求</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（一）项目组织管理要求</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1.投标人应充分考虑满足本项目的建设要求，提出完整的项目管理、项目供货、安装调试、施工、项目验收、售后服务方案等。</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2.为保障本项目的顺利实施，投标人应充分考虑满足本项目的建设要求，在投标文件中，根据对项目的理解作出项目的人员配置管理计划，包括组织结构、技术负责人、组成人员及分工职责。</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（二）项目实施要求</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1.中标人必须提供免费送货至采购人指定地点，并完成所有货物的安装、调试，并试运行等相关工作。</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2.质量保障</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（1）所有货物都必须全新、原装，符合国家质量检测标准；</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（2）提供的货物需按国家有关标准包装，且必须为制造商原厂包装，均应有良好的防湿、防锈、防潮、防雨、防腐及防碰撞的保护；</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（3）货物包装箱内需附详细装箱清单及质量合格证；</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（4）中标人应保证采购人在使用设备或设备的任何一部分，都不受第三方关于侵犯其所有权、专利权的指控。</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5）中标人必须保证所提供的货物质量符合招标文件的要求，且技术质量和品牌经采购人现场人员核定质量情况，若经采购人核定为不合格，则对该批次设备无条件进行退货，由此而产生的一切费用由中标人承担。</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 xml:space="preserve">（6）在质保期内如发现质量问题，实行包修、包换、包退，直至产品符合质量要求。供应商应保证货物为全新、未使用过的原装正品，保证所提供的货物的外观和内在质量都无任何问题。如质量出现问题，成交供应商负责“三包”，费用由成交供应商负责。如质保期内成交供应商不在约定期限内派人维修和保养的，采购人有权向政府采购部门反映，追究其责任及相应的损失。 </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3.安装调试</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（1）安装地点：采购人指定地点。</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（2）安装完成时间：设备到货后，中标人需在接到采购人通知后在规定的时间内进行安装调试。如在规定的时间内由于中标人的原因不能完成安装和调试，中标人应承担由此给采购人造成的损失。</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（3）安装标准：符合我国国家有关技术规范要求和技术标准。</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（4）安装过程中发生的费用由中标人负责。</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（5）投标人应在投标文件中提供其安装调试过程中采购人需配合的内容。</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（6）随机资料：提供中文使用操作手册，维修手册。</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4.验收</w:t>
      </w:r>
    </w:p>
    <w:p>
      <w:pPr>
        <w:autoSpaceDE w:val="0"/>
        <w:autoSpaceDN w:val="0"/>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（1）由采购人组织进行验收。验收按国家有关规范标准（国家无验收规范标准的按双方合同规定的要求）进行。</w:t>
      </w:r>
    </w:p>
    <w:p>
      <w:pPr>
        <w:autoSpaceDE w:val="0"/>
        <w:autoSpaceDN w:val="0"/>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（2）中标人提供的所有设备必须原包装到达安装地的合格产品，未经采购人允许不得私自预先安装（原厂安装的除外）。</w:t>
      </w:r>
    </w:p>
    <w:p>
      <w:pPr>
        <w:autoSpaceDE w:val="0"/>
        <w:autoSpaceDN w:val="0"/>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质量符合国际或国家通用标准，满足招标文件技术标准部分所规定的全部功能。原装配件是指与主机同一品牌的配件或出厂即已经安装的配件。如出现质量问题或系假冒伪劣产品，中标人负责包退、包换，因此而涉及的全部违约责任和费用由中标人承担。</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4）中标人应提供设备的有效检验文件，经采购人认可后，与设备性能指标、合同内容一起作为设备验收标准。采购人对设备验收合格后，双方共同签署验收合格证书并加盖公章。验收中发现设备达不到验收标准或合同规定的性能指标，中标人必须更换设备，并且赔偿由此给采购人造成的损失。</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（5）所有材料必须经采购人验收认可后才能用于本项目中。</w:t>
      </w:r>
    </w:p>
    <w:p>
      <w:pPr>
        <w:pStyle w:val="27"/>
        <w:adjustRightInd w:val="0"/>
        <w:snapToGrid w:val="0"/>
        <w:spacing w:after="0" w:line="320" w:lineRule="exact"/>
        <w:ind w:firstLineChars="200"/>
        <w:rPr>
          <w:rFonts w:hint="default" w:ascii="宋体" w:hAnsi="宋体" w:cs="宋体"/>
          <w:color w:val="auto"/>
          <w:szCs w:val="21"/>
          <w:highlight w:val="none"/>
        </w:rPr>
      </w:pPr>
      <w:r>
        <w:rPr>
          <w:rFonts w:ascii="宋体" w:hAnsi="宋体" w:cs="宋体"/>
          <w:color w:val="auto"/>
          <w:szCs w:val="21"/>
          <w:highlight w:val="none"/>
        </w:rPr>
        <w:t>（6）验收费用由中标人负担。</w:t>
      </w:r>
    </w:p>
    <w:p>
      <w:pPr>
        <w:rPr>
          <w:rFonts w:hint="default"/>
          <w:color w:val="auto"/>
          <w:highlight w:val="none"/>
        </w:rPr>
      </w:pPr>
    </w:p>
    <w:p>
      <w:pPr>
        <w:autoSpaceDE w:val="0"/>
        <w:autoSpaceDN w:val="0"/>
        <w:adjustRightInd w:val="0"/>
        <w:snapToGrid w:val="0"/>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▲四、商务响应表</w:t>
      </w:r>
    </w:p>
    <w:tbl>
      <w:tblPr>
        <w:tblStyle w:val="29"/>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8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vAlign w:val="center"/>
          </w:tcPr>
          <w:p>
            <w:pPr>
              <w:pStyle w:val="10"/>
              <w:adjustRightInd w:val="0"/>
              <w:snapToGrid w:val="0"/>
              <w:spacing w:line="340" w:lineRule="exact"/>
              <w:ind w:firstLine="0"/>
              <w:jc w:val="center"/>
              <w:rPr>
                <w:rFonts w:hint="default" w:ascii="宋体" w:hAnsi="宋体" w:cs="宋体"/>
                <w:color w:val="auto"/>
                <w:szCs w:val="21"/>
                <w:highlight w:val="none"/>
              </w:rPr>
            </w:pPr>
            <w:r>
              <w:rPr>
                <w:rFonts w:ascii="宋体" w:hAnsi="宋体" w:cs="宋体"/>
                <w:color w:val="auto"/>
                <w:szCs w:val="21"/>
                <w:highlight w:val="none"/>
              </w:rPr>
              <w:t>质保期</w:t>
            </w:r>
          </w:p>
        </w:tc>
        <w:tc>
          <w:tcPr>
            <w:tcW w:w="8153" w:type="dxa"/>
            <w:vAlign w:val="center"/>
          </w:tcPr>
          <w:p>
            <w:pPr>
              <w:pStyle w:val="13"/>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质量保证期不少于</w:t>
            </w:r>
            <w:r>
              <w:rPr>
                <w:rFonts w:hint="eastAsia" w:hAnsi="宋体" w:cs="宋体"/>
                <w:color w:val="auto"/>
                <w:highlight w:val="none"/>
                <w:lang w:val="en-US" w:eastAsia="zh-CN"/>
              </w:rPr>
              <w:t>2</w:t>
            </w:r>
            <w:r>
              <w:rPr>
                <w:rFonts w:hint="eastAsia" w:hAnsi="宋体" w:cs="宋体"/>
                <w:color w:val="auto"/>
                <w:highlight w:val="none"/>
              </w:rPr>
              <w:t>年</w:t>
            </w:r>
            <w:r>
              <w:rPr>
                <w:rFonts w:hint="eastAsia" w:hAnsi="宋体" w:cs="宋体"/>
                <w:color w:val="auto"/>
                <w:highlight w:val="none"/>
                <w:lang w:val="zh-CN"/>
              </w:rPr>
              <w:t>（或投标人优惠承诺的期限）</w:t>
            </w:r>
            <w:r>
              <w:rPr>
                <w:rFonts w:hint="eastAsia" w:hAnsi="宋体" w:cs="宋体"/>
                <w:color w:val="auto"/>
                <w:highlight w:val="none"/>
              </w:rPr>
              <w:t>，在此保证期内，如在正常使用过程中出现的质量问题，供应商须负责免费维修或调换，终身维修。</w:t>
            </w:r>
            <w:r>
              <w:rPr>
                <w:rFonts w:hint="eastAsia" w:hAnsi="宋体" w:cs="宋体"/>
                <w:color w:val="auto"/>
                <w:highlight w:val="none"/>
                <w:lang w:val="en-US" w:eastAsia="zh-CN"/>
              </w:rPr>
              <w:t>技术参数表中需要软件升级的项目以实际承诺质保期限为准。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vAlign w:val="center"/>
          </w:tcPr>
          <w:p>
            <w:pPr>
              <w:pStyle w:val="10"/>
              <w:adjustRightInd w:val="0"/>
              <w:snapToGrid w:val="0"/>
              <w:spacing w:line="340" w:lineRule="exact"/>
              <w:ind w:firstLine="0"/>
              <w:jc w:val="center"/>
              <w:rPr>
                <w:rFonts w:hint="default" w:ascii="宋体" w:hAnsi="宋体" w:cs="宋体"/>
                <w:color w:val="auto"/>
                <w:szCs w:val="21"/>
                <w:highlight w:val="none"/>
              </w:rPr>
            </w:pPr>
            <w:r>
              <w:rPr>
                <w:rFonts w:ascii="宋体" w:hAnsi="宋体" w:cs="宋体"/>
                <w:color w:val="auto"/>
                <w:szCs w:val="21"/>
                <w:highlight w:val="none"/>
              </w:rPr>
              <w:t>售后服务要求</w:t>
            </w:r>
          </w:p>
        </w:tc>
        <w:tc>
          <w:tcPr>
            <w:tcW w:w="8153" w:type="dxa"/>
          </w:tcPr>
          <w:p>
            <w:pPr>
              <w:pStyle w:val="10"/>
              <w:spacing w:line="320" w:lineRule="exact"/>
              <w:ind w:firstLine="0"/>
              <w:rPr>
                <w:rFonts w:hint="default" w:ascii="宋体" w:hAnsi="宋体" w:cs="宋体"/>
                <w:color w:val="auto"/>
                <w:szCs w:val="24"/>
                <w:highlight w:val="none"/>
              </w:rPr>
            </w:pPr>
            <w:r>
              <w:rPr>
                <w:rFonts w:ascii="宋体" w:hAnsi="宋体" w:cs="宋体"/>
                <w:color w:val="auto"/>
                <w:szCs w:val="24"/>
                <w:highlight w:val="none"/>
              </w:rPr>
              <w:t>1.在质保期内，发生故障在2小时内响应，紧急状况8小时以内抵达现场（不可抗力因素影响除外）；不能当场修复的，24小时内必须采取提供备品、备件或备机等措施，以保证采购人的正常使用。如果逾期未作出响应，</w:t>
            </w:r>
            <w:r>
              <w:rPr>
                <w:rFonts w:hAnsi="宋体" w:cs="宋体"/>
                <w:color w:val="auto"/>
                <w:szCs w:val="24"/>
                <w:highlight w:val="none"/>
              </w:rPr>
              <w:t>中标人</w:t>
            </w:r>
            <w:r>
              <w:rPr>
                <w:rFonts w:ascii="宋体" w:hAnsi="宋体" w:cs="宋体"/>
                <w:color w:val="auto"/>
                <w:szCs w:val="24"/>
                <w:highlight w:val="none"/>
              </w:rPr>
              <w:t>应承担由于故障所造成的全部损失。在质保期内，</w:t>
            </w:r>
            <w:r>
              <w:rPr>
                <w:rFonts w:hAnsi="宋体" w:cs="宋体"/>
                <w:color w:val="auto"/>
                <w:szCs w:val="24"/>
                <w:highlight w:val="none"/>
              </w:rPr>
              <w:t>中标人</w:t>
            </w:r>
            <w:r>
              <w:rPr>
                <w:rFonts w:ascii="宋体" w:hAnsi="宋体" w:cs="宋体"/>
                <w:color w:val="auto"/>
                <w:szCs w:val="24"/>
                <w:highlight w:val="none"/>
              </w:rPr>
              <w:t>应提供充足的备品备件服务。在质保期内，</w:t>
            </w:r>
            <w:r>
              <w:rPr>
                <w:rFonts w:hAnsi="宋体" w:cs="宋体"/>
                <w:color w:val="auto"/>
                <w:szCs w:val="24"/>
                <w:highlight w:val="none"/>
              </w:rPr>
              <w:t>中标人</w:t>
            </w:r>
            <w:r>
              <w:rPr>
                <w:rFonts w:ascii="宋体" w:hAnsi="宋体" w:cs="宋体"/>
                <w:color w:val="auto"/>
                <w:szCs w:val="24"/>
                <w:highlight w:val="none"/>
              </w:rPr>
              <w:t>应对设备提供电话支持、现场故障排查等服务。</w:t>
            </w:r>
          </w:p>
          <w:p>
            <w:pPr>
              <w:pStyle w:val="10"/>
              <w:adjustRightInd w:val="0"/>
              <w:snapToGrid w:val="0"/>
              <w:spacing w:line="300" w:lineRule="exact"/>
              <w:ind w:firstLine="0"/>
              <w:rPr>
                <w:rFonts w:hint="default"/>
                <w:color w:val="auto"/>
                <w:szCs w:val="24"/>
                <w:highlight w:val="none"/>
              </w:rPr>
            </w:pPr>
            <w:r>
              <w:rPr>
                <w:rFonts w:hint="eastAsia" w:ascii="宋体" w:hAnsi="宋体" w:cs="宋体"/>
                <w:color w:val="auto"/>
                <w:szCs w:val="21"/>
                <w:highlight w:val="none"/>
                <w:lang w:val="en-US" w:eastAsia="zh-CN"/>
              </w:rPr>
              <w:t>2</w:t>
            </w:r>
            <w:r>
              <w:rPr>
                <w:rFonts w:ascii="宋体" w:hAnsi="宋体" w:cs="宋体"/>
                <w:color w:val="auto"/>
                <w:szCs w:val="21"/>
                <w:highlight w:val="none"/>
              </w:rPr>
              <w:t>.投标时有其它服务承诺的，一并履行。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vAlign w:val="center"/>
          </w:tcPr>
          <w:p>
            <w:pPr>
              <w:spacing w:line="264" w:lineRule="auto"/>
              <w:jc w:val="center"/>
              <w:rPr>
                <w:rFonts w:hint="default" w:ascii="宋体" w:hAnsi="宋体" w:cs="宋体"/>
                <w:bCs/>
                <w:color w:val="auto"/>
                <w:szCs w:val="21"/>
                <w:highlight w:val="none"/>
              </w:rPr>
            </w:pPr>
            <w:r>
              <w:rPr>
                <w:rFonts w:ascii="宋体" w:hAnsi="宋体" w:cs="宋体"/>
                <w:bCs/>
                <w:color w:val="auto"/>
                <w:szCs w:val="21"/>
                <w:highlight w:val="none"/>
                <w:lang w:bidi="ar"/>
              </w:rPr>
              <w:t>交货时间</w:t>
            </w:r>
          </w:p>
          <w:p>
            <w:pPr>
              <w:spacing w:line="264" w:lineRule="auto"/>
              <w:jc w:val="center"/>
              <w:rPr>
                <w:rFonts w:hint="default" w:ascii="宋体" w:hAnsi="宋体" w:cs="宋体"/>
                <w:color w:val="auto"/>
                <w:szCs w:val="21"/>
                <w:highlight w:val="none"/>
              </w:rPr>
            </w:pPr>
            <w:r>
              <w:rPr>
                <w:rFonts w:ascii="宋体" w:hAnsi="宋体" w:cs="宋体"/>
                <w:bCs/>
                <w:color w:val="auto"/>
                <w:szCs w:val="21"/>
                <w:highlight w:val="none"/>
                <w:lang w:bidi="ar"/>
              </w:rPr>
              <w:t>及地点</w:t>
            </w:r>
          </w:p>
        </w:tc>
        <w:tc>
          <w:tcPr>
            <w:tcW w:w="8153" w:type="dxa"/>
            <w:vAlign w:val="center"/>
          </w:tcPr>
          <w:p>
            <w:pPr>
              <w:spacing w:line="264" w:lineRule="auto"/>
              <w:rPr>
                <w:rFonts w:hint="default" w:ascii="宋体" w:hAnsi="宋体" w:cs="宋体"/>
                <w:bCs/>
                <w:color w:val="auto"/>
                <w:szCs w:val="21"/>
                <w:highlight w:val="none"/>
                <w:lang w:bidi="ar"/>
              </w:rPr>
            </w:pPr>
            <w:r>
              <w:rPr>
                <w:rFonts w:ascii="宋体" w:hAnsi="宋体" w:cs="宋体"/>
                <w:bCs/>
                <w:color w:val="auto"/>
                <w:szCs w:val="21"/>
                <w:highlight w:val="none"/>
                <w:lang w:bidi="ar"/>
              </w:rPr>
              <w:t>交货时间：</w:t>
            </w:r>
            <w:r>
              <w:rPr>
                <w:color w:val="auto"/>
                <w:szCs w:val="24"/>
                <w:highlight w:val="none"/>
              </w:rPr>
              <w:t>合同签订后</w:t>
            </w:r>
            <w:r>
              <w:rPr>
                <w:rFonts w:hint="eastAsia"/>
                <w:color w:val="auto"/>
                <w:szCs w:val="24"/>
                <w:highlight w:val="none"/>
                <w:lang w:val="en-US" w:eastAsia="zh-CN"/>
              </w:rPr>
              <w:t>30</w:t>
            </w:r>
            <w:r>
              <w:rPr>
                <w:color w:val="auto"/>
                <w:szCs w:val="24"/>
                <w:highlight w:val="none"/>
              </w:rPr>
              <w:t>日内完成供货、安装调试。</w:t>
            </w:r>
          </w:p>
          <w:p>
            <w:pPr>
              <w:spacing w:line="264" w:lineRule="auto"/>
              <w:rPr>
                <w:rFonts w:hint="default"/>
                <w:color w:val="auto"/>
                <w:szCs w:val="24"/>
                <w:highlight w:val="none"/>
              </w:rPr>
            </w:pPr>
            <w:r>
              <w:rPr>
                <w:rFonts w:ascii="宋体" w:hAnsi="宋体" w:cs="宋体"/>
                <w:bCs/>
                <w:color w:val="auto"/>
                <w:szCs w:val="21"/>
                <w:highlight w:val="none"/>
                <w:lang w:bidi="ar"/>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vAlign w:val="center"/>
          </w:tcPr>
          <w:p>
            <w:pPr>
              <w:spacing w:line="300" w:lineRule="exact"/>
              <w:jc w:val="center"/>
              <w:rPr>
                <w:rFonts w:hint="default" w:ascii="宋体" w:hAnsi="宋体" w:cs="宋体" w:eastAsiaTheme="minorEastAsia"/>
                <w:color w:val="auto"/>
                <w:szCs w:val="21"/>
                <w:highlight w:val="none"/>
              </w:rPr>
            </w:pPr>
            <w:r>
              <w:rPr>
                <w:rFonts w:ascii="宋体" w:hAnsi="宋体" w:cs="宋体"/>
                <w:color w:val="auto"/>
                <w:szCs w:val="21"/>
                <w:highlight w:val="none"/>
              </w:rPr>
              <w:t>付款方式</w:t>
            </w:r>
          </w:p>
        </w:tc>
        <w:tc>
          <w:tcPr>
            <w:tcW w:w="8153" w:type="dxa"/>
            <w:vAlign w:val="center"/>
          </w:tcPr>
          <w:p>
            <w:pPr>
              <w:pStyle w:val="13"/>
              <w:spacing w:line="380" w:lineRule="exact"/>
              <w:ind w:firstLine="420" w:firstLineChars="200"/>
              <w:rPr>
                <w:rFonts w:hAnsi="宋体" w:cs="宋体"/>
                <w:color w:val="auto"/>
                <w:kern w:val="0"/>
                <w:highlight w:val="none"/>
              </w:rPr>
            </w:pPr>
            <w:r>
              <w:rPr>
                <w:rFonts w:hint="eastAsia" w:hAnsi="宋体" w:cs="宋体"/>
                <w:color w:val="auto"/>
                <w:kern w:val="0"/>
                <w:highlight w:val="none"/>
              </w:rPr>
              <w:t>根据省财政厅《关于进一步发挥政府采购政策功能全力推动经济稳进提质的通知》（浙财采监【2022】3号）要求，制定如下付款方式：</w:t>
            </w:r>
          </w:p>
          <w:p>
            <w:pPr>
              <w:pStyle w:val="13"/>
              <w:spacing w:line="380" w:lineRule="exact"/>
              <w:ind w:firstLine="420" w:firstLineChars="200"/>
              <w:rPr>
                <w:rFonts w:hAnsi="宋体" w:cs="宋体"/>
                <w:color w:val="auto"/>
                <w:kern w:val="0"/>
                <w:highlight w:val="none"/>
              </w:rPr>
            </w:pPr>
            <w:r>
              <w:rPr>
                <w:rFonts w:hint="eastAsia" w:hAnsi="宋体" w:cs="宋体"/>
                <w:color w:val="auto"/>
                <w:kern w:val="0"/>
                <w:highlight w:val="none"/>
              </w:rPr>
              <w:t>1、合同生效及具备实施条件后7个工作日内支付合同金额的40%</w:t>
            </w:r>
            <w:r>
              <w:rPr>
                <w:rFonts w:hint="eastAsia" w:ascii="宋体" w:hAnsi="宋体" w:eastAsia="宋体" w:cs="宋体"/>
                <w:color w:val="auto"/>
                <w:kern w:val="0"/>
                <w:sz w:val="21"/>
                <w:szCs w:val="21"/>
                <w:highlight w:val="none"/>
                <w:lang w:val="en-US" w:eastAsia="zh-CN"/>
              </w:rPr>
              <w:t>预付款</w:t>
            </w:r>
            <w:r>
              <w:rPr>
                <w:rFonts w:hint="eastAsia" w:hAnsi="宋体" w:cs="宋体"/>
                <w:color w:val="auto"/>
                <w:kern w:val="0"/>
                <w:highlight w:val="none"/>
              </w:rPr>
              <w:t>；</w:t>
            </w:r>
          </w:p>
          <w:p>
            <w:pPr>
              <w:pStyle w:val="13"/>
              <w:spacing w:line="380" w:lineRule="exact"/>
              <w:ind w:firstLine="420" w:firstLineChars="200"/>
              <w:rPr>
                <w:rFonts w:hAnsi="宋体" w:cs="宋体"/>
                <w:color w:val="auto"/>
                <w:kern w:val="0"/>
                <w:highlight w:val="none"/>
              </w:rPr>
            </w:pPr>
            <w:r>
              <w:rPr>
                <w:rFonts w:hint="eastAsia" w:hAnsi="宋体" w:cs="宋体"/>
                <w:color w:val="auto"/>
                <w:kern w:val="0"/>
                <w:highlight w:val="none"/>
              </w:rPr>
              <w:t>2、全部货物送达现场后支付合同总价的70%；</w:t>
            </w:r>
          </w:p>
          <w:p>
            <w:pPr>
              <w:keepNext w:val="0"/>
              <w:keepLines w:val="0"/>
              <w:pageBreakBefore w:val="0"/>
              <w:widowControl w:val="0"/>
              <w:kinsoku/>
              <w:wordWrap/>
              <w:overflowPunct/>
              <w:topLinePunct w:val="0"/>
              <w:autoSpaceDE/>
              <w:autoSpaceDN/>
              <w:bidi w:val="0"/>
              <w:adjustRightInd/>
              <w:snapToGrid/>
              <w:spacing w:line="416" w:lineRule="exact"/>
              <w:ind w:firstLine="420" w:firstLineChars="200"/>
              <w:textAlignment w:val="auto"/>
              <w:rPr>
                <w:rFonts w:hint="eastAsia" w:hAnsi="宋体" w:cs="宋体"/>
                <w:color w:val="auto"/>
                <w:kern w:val="0"/>
                <w:highlight w:val="none"/>
              </w:rPr>
            </w:pPr>
            <w:r>
              <w:rPr>
                <w:rFonts w:hint="eastAsia" w:hAnsi="宋体" w:cs="宋体"/>
                <w:color w:val="auto"/>
                <w:kern w:val="0"/>
                <w:highlight w:val="none"/>
              </w:rPr>
              <w:t>3、全部货物安装完毕并验收合格后，付至结算价的100%。</w:t>
            </w:r>
          </w:p>
          <w:p>
            <w:pPr>
              <w:keepNext w:val="0"/>
              <w:keepLines w:val="0"/>
              <w:pageBreakBefore w:val="0"/>
              <w:widowControl w:val="0"/>
              <w:kinsoku/>
              <w:wordWrap/>
              <w:overflowPunct/>
              <w:topLinePunct w:val="0"/>
              <w:autoSpaceDE/>
              <w:autoSpaceDN/>
              <w:bidi w:val="0"/>
              <w:adjustRightInd/>
              <w:snapToGrid/>
              <w:spacing w:line="416" w:lineRule="exac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在签订合同时，供应商明确表示无需预付款或者主动要求降低预付款比例的，采购合同可不适用上述支付预付款的规定。</w:t>
            </w:r>
          </w:p>
          <w:p>
            <w:pPr>
              <w:keepNext w:val="0"/>
              <w:keepLines w:val="0"/>
              <w:pageBreakBefore w:val="0"/>
              <w:widowControl w:val="0"/>
              <w:kinsoku/>
              <w:wordWrap/>
              <w:overflowPunct/>
              <w:topLinePunct w:val="0"/>
              <w:autoSpaceDE/>
              <w:autoSpaceDN/>
              <w:bidi w:val="0"/>
              <w:adjustRightInd/>
              <w:snapToGrid/>
              <w:spacing w:line="416" w:lineRule="exact"/>
              <w:textAlignment w:val="auto"/>
              <w:rPr>
                <w:rFonts w:hAnsi="宋体" w:cs="宋体"/>
                <w:color w:val="auto"/>
                <w:kern w:val="0"/>
                <w:highlight w:val="none"/>
              </w:rPr>
            </w:pPr>
            <w:r>
              <w:rPr>
                <w:rFonts w:hint="eastAsia" w:ascii="宋体" w:hAnsi="宋体" w:eastAsia="宋体" w:cs="宋体"/>
                <w:b/>
                <w:bCs/>
                <w:color w:val="auto"/>
                <w:kern w:val="0"/>
                <w:sz w:val="21"/>
                <w:szCs w:val="21"/>
                <w:highlight w:val="none"/>
                <w:lang w:val="en-US" w:eastAsia="zh-CN"/>
              </w:rPr>
              <w:t>采购人在向供应商支付预付款之前，有权要求供应商向采购人提供与预付款金额相对应的担保措施，担保措施可以是银行、保险公司等金融机构出具的预付款保函或其他担保措施。</w:t>
            </w:r>
          </w:p>
          <w:p>
            <w:pPr>
              <w:spacing w:line="320" w:lineRule="exact"/>
              <w:rPr>
                <w:rFonts w:hint="default"/>
                <w:color w:val="auto"/>
                <w:highlight w:val="none"/>
              </w:rPr>
            </w:pPr>
            <w:r>
              <w:rPr>
                <w:rFonts w:hAnsi="宋体" w:cs="宋体"/>
                <w:color w:val="auto"/>
                <w:kern w:val="0"/>
                <w:szCs w:val="21"/>
                <w:highlight w:val="none"/>
              </w:rPr>
              <w:t>（备注：在合同实施过程中，当采购数量与实际使用数量不一致时，乙方应根据实际使用量供货，合同的最终结算金额按实际使用量乘以成交单价进行结算。）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5" w:type="dxa"/>
            <w:vAlign w:val="center"/>
          </w:tcPr>
          <w:p>
            <w:pPr>
              <w:adjustRightInd w:val="0"/>
              <w:snapToGrid w:val="0"/>
              <w:spacing w:line="350" w:lineRule="exact"/>
              <w:jc w:val="center"/>
              <w:rPr>
                <w:rFonts w:hint="default" w:ascii="宋体" w:hAnsi="宋体" w:cs="宋体"/>
                <w:color w:val="auto"/>
                <w:szCs w:val="21"/>
                <w:highlight w:val="none"/>
              </w:rPr>
            </w:pPr>
            <w:r>
              <w:rPr>
                <w:rFonts w:ascii="宋体" w:hAnsi="宋体" w:cs="宋体"/>
                <w:color w:val="auto"/>
                <w:szCs w:val="21"/>
                <w:highlight w:val="none"/>
              </w:rPr>
              <w:t>履约保证金</w:t>
            </w:r>
          </w:p>
        </w:tc>
        <w:tc>
          <w:tcPr>
            <w:tcW w:w="8153" w:type="dxa"/>
            <w:vAlign w:val="center"/>
          </w:tcPr>
          <w:p>
            <w:pPr>
              <w:autoSpaceDE w:val="0"/>
              <w:autoSpaceDN w:val="0"/>
              <w:spacing w:line="300" w:lineRule="exact"/>
              <w:rPr>
                <w:rFonts w:hint="default"/>
                <w:color w:val="auto"/>
                <w:highlight w:val="none"/>
              </w:rPr>
            </w:pPr>
            <w:r>
              <w:rPr>
                <w:color w:val="auto"/>
                <w:highlight w:val="none"/>
              </w:rPr>
              <w:t>合同签订前中标人向采购人交纳合同金额1%的履约保证金。待项目验收合格后，经采购人确认后无息退还（违约部分除外）。合同履行完毕后如无质量索赔或扣款事件无息退还，如有，则扣除上述款项后无息退还。中标人可以以银行、保险公司出具的保函形式提交履约保证金。</w:t>
            </w:r>
          </w:p>
        </w:tc>
      </w:tr>
    </w:tbl>
    <w:p>
      <w:pPr>
        <w:pStyle w:val="27"/>
        <w:adjustRightInd w:val="0"/>
        <w:snapToGrid w:val="0"/>
        <w:spacing w:after="0" w:line="320" w:lineRule="exact"/>
        <w:ind w:firstLine="422" w:firstLineChars="200"/>
        <w:rPr>
          <w:rFonts w:hint="default" w:ascii="宋体" w:hAnsi="宋体" w:cs="宋体"/>
          <w:b/>
          <w:bCs/>
          <w:color w:val="auto"/>
          <w:szCs w:val="21"/>
          <w:highlight w:val="none"/>
        </w:rPr>
      </w:pPr>
      <w:r>
        <w:rPr>
          <w:rFonts w:cs="宋体"/>
          <w:b/>
          <w:bCs/>
          <w:color w:val="auto"/>
          <w:szCs w:val="21"/>
          <w:highlight w:val="none"/>
        </w:rPr>
        <w:t>五</w:t>
      </w:r>
      <w:r>
        <w:rPr>
          <w:rFonts w:ascii="宋体" w:hAnsi="宋体" w:cs="宋体"/>
          <w:b/>
          <w:bCs/>
          <w:color w:val="auto"/>
          <w:szCs w:val="21"/>
          <w:highlight w:val="none"/>
        </w:rPr>
        <w:t>、其他要求</w:t>
      </w:r>
    </w:p>
    <w:p>
      <w:pPr>
        <w:pStyle w:val="41"/>
        <w:adjustRightInd w:val="0"/>
        <w:snapToGrid w:val="0"/>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1.本招标文件中带“▲”的条款内容，为本次招标的实质性内容，投标人必须全部响应，否则将作无效标处理。“★”的条款内容为重要性条款。</w:t>
      </w:r>
    </w:p>
    <w:p>
      <w:pPr>
        <w:pStyle w:val="41"/>
        <w:adjustRightInd w:val="0"/>
        <w:snapToGrid w:val="0"/>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2.本招标文件仅对采购货物提出原则性要求，并不是详尽的要求，投标人有责任对技术参数符合现行的相关技术规范、标准负责。</w:t>
      </w:r>
    </w:p>
    <w:p>
      <w:pPr>
        <w:pStyle w:val="41"/>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3.本项目涉及软硬件设备采购，还需提供投标产品规格配置清单（设备名称、品牌及型号、制造商、规格配置详细说明、数量、产品图片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pPr>
        <w:pStyle w:val="41"/>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4.工作范围</w:t>
      </w:r>
    </w:p>
    <w:p>
      <w:pPr>
        <w:pStyle w:val="41"/>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根据招标文件，各投标人须按国家有关标准及规范完成下列工作：</w:t>
      </w:r>
    </w:p>
    <w:p>
      <w:pPr>
        <w:pStyle w:val="41"/>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（1）提供完整成套的产品、装修施工；</w:t>
      </w:r>
    </w:p>
    <w:p>
      <w:pPr>
        <w:pStyle w:val="41"/>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（2）产品及相关附件的提供、运输、装卸、就位、调试、检验、通过验收；</w:t>
      </w:r>
    </w:p>
    <w:p>
      <w:pPr>
        <w:pStyle w:val="41"/>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（3）完成各项调试、检验、测试工作，并在采购人的配合下通过的验收，提供各种数据资料，直至通过验收。</w:t>
      </w:r>
    </w:p>
    <w:p>
      <w:pPr>
        <w:pStyle w:val="41"/>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（4）对最终使用单位的操作人员及维修人员进行技术培训；</w:t>
      </w:r>
    </w:p>
    <w:p>
      <w:pPr>
        <w:pStyle w:val="41"/>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（5）质保期内的维保及维修；</w:t>
      </w:r>
    </w:p>
    <w:p>
      <w:pPr>
        <w:pStyle w:val="41"/>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（6）售后服务的措施及承诺。</w:t>
      </w:r>
    </w:p>
    <w:p>
      <w:pPr>
        <w:pStyle w:val="41"/>
        <w:spacing w:line="320" w:lineRule="exact"/>
        <w:ind w:right="0" w:firstLineChars="200"/>
        <w:rPr>
          <w:rFonts w:ascii="宋体" w:hAnsi="宋体" w:eastAsia="宋体" w:cs="宋体"/>
          <w:color w:val="auto"/>
          <w:sz w:val="21"/>
          <w:highlight w:val="none"/>
        </w:rPr>
      </w:pPr>
      <w:r>
        <w:rPr>
          <w:rFonts w:hint="eastAsia" w:ascii="宋体" w:hAnsi="宋体" w:eastAsia="宋体" w:cs="宋体"/>
          <w:color w:val="auto"/>
          <w:sz w:val="21"/>
          <w:highlight w:val="none"/>
        </w:rPr>
        <w:t>以上工作内容的费用均包含在投标报价中。</w:t>
      </w:r>
    </w:p>
    <w:p>
      <w:pPr>
        <w:pStyle w:val="41"/>
        <w:adjustRightInd w:val="0"/>
        <w:snapToGrid w:val="0"/>
        <w:spacing w:line="320" w:lineRule="exact"/>
        <w:ind w:right="0" w:firstLineChars="200"/>
        <w:rPr>
          <w:rFonts w:ascii="宋体" w:hAnsi="宋体" w:eastAsia="宋体" w:cs="宋体"/>
          <w:color w:val="auto"/>
          <w:sz w:val="21"/>
          <w:highlight w:val="none"/>
        </w:rPr>
      </w:pPr>
    </w:p>
    <w:p>
      <w:pPr>
        <w:pStyle w:val="41"/>
        <w:adjustRightInd w:val="0"/>
        <w:snapToGrid w:val="0"/>
        <w:spacing w:line="320" w:lineRule="exact"/>
        <w:ind w:right="0" w:firstLineChars="200"/>
        <w:rPr>
          <w:rFonts w:ascii="宋体" w:hAnsi="宋体" w:eastAsia="宋体" w:cs="宋体"/>
          <w:color w:val="auto"/>
          <w:sz w:val="21"/>
          <w:highlight w:val="none"/>
        </w:rPr>
      </w:pPr>
    </w:p>
    <w:p>
      <w:pPr>
        <w:pStyle w:val="41"/>
        <w:adjustRightInd w:val="0"/>
        <w:snapToGrid w:val="0"/>
        <w:spacing w:line="320" w:lineRule="exact"/>
        <w:ind w:right="0" w:firstLineChars="200"/>
        <w:rPr>
          <w:rFonts w:ascii="宋体" w:hAnsi="宋体" w:eastAsia="宋体" w:cs="宋体"/>
          <w:color w:val="auto"/>
          <w:sz w:val="21"/>
          <w:highlight w:val="none"/>
        </w:rPr>
      </w:pPr>
    </w:p>
    <w:p>
      <w:pPr>
        <w:pStyle w:val="41"/>
        <w:adjustRightInd w:val="0"/>
        <w:snapToGrid w:val="0"/>
        <w:spacing w:line="320" w:lineRule="exact"/>
        <w:ind w:right="0" w:firstLineChars="200"/>
        <w:rPr>
          <w:rFonts w:ascii="宋体" w:hAnsi="宋体" w:eastAsia="宋体" w:cs="宋体"/>
          <w:color w:val="auto"/>
          <w:sz w:val="21"/>
          <w:highlight w:val="none"/>
        </w:rPr>
      </w:pPr>
    </w:p>
    <w:p>
      <w:pPr>
        <w:pStyle w:val="41"/>
        <w:adjustRightInd w:val="0"/>
        <w:snapToGrid w:val="0"/>
        <w:spacing w:line="320" w:lineRule="exact"/>
        <w:ind w:right="0" w:firstLineChars="200"/>
        <w:rPr>
          <w:rFonts w:ascii="宋体" w:hAnsi="宋体" w:eastAsia="宋体" w:cs="宋体"/>
          <w:color w:val="auto"/>
          <w:sz w:val="21"/>
          <w:highlight w:val="none"/>
        </w:rPr>
      </w:pPr>
    </w:p>
    <w:p>
      <w:pPr>
        <w:pStyle w:val="41"/>
        <w:adjustRightInd w:val="0"/>
        <w:snapToGrid w:val="0"/>
        <w:spacing w:line="320" w:lineRule="exact"/>
        <w:ind w:right="0" w:firstLineChars="200"/>
        <w:rPr>
          <w:rFonts w:ascii="宋体" w:hAnsi="宋体" w:eastAsia="宋体" w:cs="宋体"/>
          <w:color w:val="auto"/>
          <w:sz w:val="21"/>
          <w:highlight w:val="none"/>
        </w:rPr>
      </w:pPr>
    </w:p>
    <w:p>
      <w:pPr>
        <w:pStyle w:val="41"/>
        <w:adjustRightInd w:val="0"/>
        <w:snapToGrid w:val="0"/>
        <w:spacing w:line="320" w:lineRule="exact"/>
        <w:ind w:right="0" w:firstLineChars="200"/>
        <w:rPr>
          <w:rFonts w:ascii="宋体" w:hAnsi="宋体" w:eastAsia="宋体" w:cs="宋体"/>
          <w:color w:val="auto"/>
          <w:sz w:val="21"/>
          <w:highlight w:val="none"/>
        </w:rPr>
      </w:pPr>
    </w:p>
    <w:p>
      <w:pPr>
        <w:pStyle w:val="41"/>
        <w:adjustRightInd w:val="0"/>
        <w:snapToGrid w:val="0"/>
        <w:spacing w:line="320" w:lineRule="exact"/>
        <w:ind w:right="0" w:firstLineChars="200"/>
        <w:rPr>
          <w:rFonts w:ascii="宋体" w:hAnsi="宋体" w:eastAsia="宋体" w:cs="宋体"/>
          <w:color w:val="auto"/>
          <w:sz w:val="21"/>
          <w:highlight w:val="none"/>
        </w:rPr>
      </w:pPr>
    </w:p>
    <w:p>
      <w:pPr>
        <w:pStyle w:val="41"/>
        <w:adjustRightInd w:val="0"/>
        <w:snapToGrid w:val="0"/>
        <w:spacing w:line="320" w:lineRule="exact"/>
        <w:ind w:right="0" w:firstLineChars="200"/>
        <w:rPr>
          <w:rFonts w:ascii="宋体" w:hAnsi="宋体" w:eastAsia="宋体" w:cs="宋体"/>
          <w:color w:val="auto"/>
          <w:sz w:val="21"/>
          <w:highlight w:val="none"/>
        </w:rPr>
      </w:pPr>
    </w:p>
    <w:p>
      <w:pPr>
        <w:pStyle w:val="41"/>
        <w:adjustRightInd w:val="0"/>
        <w:snapToGrid w:val="0"/>
        <w:spacing w:line="320" w:lineRule="exact"/>
        <w:ind w:right="0" w:firstLineChars="200"/>
        <w:rPr>
          <w:rFonts w:ascii="宋体" w:hAnsi="宋体" w:eastAsia="宋体" w:cs="宋体"/>
          <w:color w:val="auto"/>
          <w:sz w:val="21"/>
          <w:highlight w:val="none"/>
        </w:rPr>
      </w:pPr>
    </w:p>
    <w:p>
      <w:pPr>
        <w:rPr>
          <w:rFonts w:hint="default" w:ascii="宋体" w:hAnsi="宋体" w:cs="宋体"/>
          <w:color w:val="auto"/>
          <w:highlight w:val="none"/>
        </w:rPr>
      </w:pPr>
      <w:r>
        <w:rPr>
          <w:rFonts w:ascii="宋体" w:hAnsi="宋体" w:cs="宋体"/>
          <w:color w:val="auto"/>
          <w:highlight w:val="none"/>
        </w:rPr>
        <w:br w:type="page"/>
      </w:r>
    </w:p>
    <w:p>
      <w:pPr>
        <w:pStyle w:val="4"/>
        <w:numPr>
          <w:ilvl w:val="0"/>
          <w:numId w:val="3"/>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25" w:name="_Toc32682"/>
      <w:r>
        <w:rPr>
          <w:rFonts w:hint="eastAsia" w:ascii="宋体" w:hAnsi="宋体" w:eastAsia="宋体" w:cs="宋体"/>
          <w:color w:val="auto"/>
          <w:sz w:val="30"/>
          <w:szCs w:val="30"/>
          <w:highlight w:val="none"/>
        </w:rPr>
        <w:t>投标须知</w:t>
      </w:r>
      <w:bookmarkEnd w:id="25"/>
    </w:p>
    <w:p>
      <w:pPr>
        <w:pStyle w:val="5"/>
        <w:spacing w:beforeLines="0" w:afterLines="0"/>
        <w:jc w:val="center"/>
        <w:rPr>
          <w:rFonts w:ascii="宋体" w:hAnsi="宋体" w:cs="宋体"/>
          <w:color w:val="auto"/>
          <w:highlight w:val="none"/>
          <w:lang w:val="zh-CN"/>
        </w:rPr>
      </w:pPr>
      <w:r>
        <w:rPr>
          <w:rFonts w:hint="eastAsia" w:ascii="宋体" w:hAnsi="宋体" w:cs="宋体"/>
          <w:color w:val="auto"/>
          <w:highlight w:val="none"/>
          <w:lang w:val="zh-CN"/>
        </w:rPr>
        <w:t>投标人须知前附表</w:t>
      </w:r>
    </w:p>
    <w:tbl>
      <w:tblPr>
        <w:tblStyle w:val="29"/>
        <w:tblW w:w="9345" w:type="dxa"/>
        <w:jc w:val="center"/>
        <w:tblLayout w:type="fixed"/>
        <w:tblCellMar>
          <w:top w:w="0" w:type="dxa"/>
          <w:left w:w="10" w:type="dxa"/>
          <w:bottom w:w="0" w:type="dxa"/>
          <w:right w:w="10" w:type="dxa"/>
        </w:tblCellMar>
      </w:tblPr>
      <w:tblGrid>
        <w:gridCol w:w="709"/>
        <w:gridCol w:w="1659"/>
        <w:gridCol w:w="6977"/>
      </w:tblGrid>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序号</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b/>
                <w:color w:val="auto"/>
                <w:szCs w:val="21"/>
                <w:highlight w:val="none"/>
                <w:lang w:val="zh-CN"/>
              </w:rPr>
            </w:pPr>
            <w:r>
              <w:rPr>
                <w:rFonts w:ascii="宋体" w:hAnsi="宋体" w:cs="宋体"/>
                <w:b/>
                <w:color w:val="auto"/>
                <w:kern w:val="0"/>
                <w:szCs w:val="21"/>
                <w:highlight w:val="none"/>
                <w:lang w:val="zh-CN"/>
              </w:rPr>
              <w:t>项  目</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内容、要求</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项目名称</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b/>
                <w:color w:val="auto"/>
                <w:szCs w:val="21"/>
                <w:highlight w:val="none"/>
                <w:lang w:val="zh-CN"/>
              </w:rPr>
            </w:pPr>
            <w:r>
              <w:rPr>
                <w:rFonts w:hint="eastAsia" w:ascii="宋体" w:hAnsi="宋体" w:cs="宋体"/>
                <w:color w:val="auto"/>
                <w:kern w:val="0"/>
                <w:szCs w:val="21"/>
                <w:highlight w:val="none"/>
                <w:lang w:val="zh-CN"/>
              </w:rPr>
              <w:t>长兴技师学院机械产品检测与增材制造工作室建设项目</w:t>
            </w:r>
            <w:r>
              <w:rPr>
                <w:rFonts w:ascii="宋体" w:hAnsi="宋体" w:cs="宋体"/>
                <w:color w:val="auto"/>
                <w:kern w:val="0"/>
                <w:szCs w:val="21"/>
                <w:highlight w:val="none"/>
                <w:lang w:val="zh-CN"/>
              </w:rPr>
              <w:t xml:space="preserve">  </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采购人</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长兴技师学院</w:t>
            </w:r>
            <w:r>
              <w:rPr>
                <w:rFonts w:ascii="宋体" w:hAnsi="宋体" w:cs="宋体"/>
                <w:color w:val="auto"/>
                <w:kern w:val="0"/>
                <w:szCs w:val="21"/>
                <w:highlight w:val="none"/>
                <w:lang w:val="zh-CN"/>
              </w:rPr>
              <w:t xml:space="preserve"> </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3</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lang w:val="zh-CN"/>
              </w:rPr>
            </w:pPr>
            <w:r>
              <w:rPr>
                <w:rFonts w:ascii="宋体" w:hAnsi="宋体" w:cs="宋体"/>
                <w:color w:val="auto"/>
                <w:szCs w:val="21"/>
                <w:highlight w:val="none"/>
              </w:rPr>
              <w:t>采购方式</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kern w:val="0"/>
                <w:szCs w:val="21"/>
                <w:highlight w:val="none"/>
                <w:lang w:val="zh-CN"/>
              </w:rPr>
            </w:pPr>
            <w:r>
              <w:rPr>
                <w:rFonts w:ascii="宋体" w:hAnsi="宋体" w:cs="宋体"/>
                <w:color w:val="auto"/>
                <w:szCs w:val="21"/>
                <w:highlight w:val="none"/>
              </w:rPr>
              <w:t>本次采购采用公开招标（全流程电子化）的方式进行</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4</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color w:val="auto"/>
                <w:szCs w:val="21"/>
                <w:highlight w:val="none"/>
              </w:rPr>
              <w:t>资金来源及预算金额</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资金来源：财政资金；</w:t>
            </w:r>
          </w:p>
          <w:p>
            <w:pPr>
              <w:rPr>
                <w:rFonts w:hint="default" w:ascii="宋体" w:hAnsi="宋体" w:cs="宋体"/>
                <w:color w:val="auto"/>
                <w:szCs w:val="21"/>
                <w:highlight w:val="none"/>
              </w:rPr>
            </w:pPr>
            <w:r>
              <w:rPr>
                <w:rFonts w:ascii="宋体" w:hAnsi="宋体" w:cs="宋体"/>
                <w:color w:val="auto"/>
                <w:szCs w:val="21"/>
                <w:highlight w:val="none"/>
              </w:rPr>
              <w:t>预算金额：人民币</w:t>
            </w:r>
            <w:r>
              <w:rPr>
                <w:rFonts w:hint="eastAsia" w:ascii="宋体" w:hAnsi="宋体" w:cs="Arial"/>
                <w:color w:val="auto"/>
                <w:kern w:val="0"/>
                <w:szCs w:val="21"/>
                <w:highlight w:val="none"/>
                <w:lang w:val="en-US" w:eastAsia="zh-CN"/>
              </w:rPr>
              <w:t>220000</w:t>
            </w:r>
            <w:r>
              <w:rPr>
                <w:rFonts w:ascii="宋体" w:hAnsi="宋体" w:cs="Arial"/>
                <w:color w:val="auto"/>
                <w:kern w:val="0"/>
                <w:szCs w:val="21"/>
                <w:highlight w:val="none"/>
              </w:rPr>
              <w:t>0</w:t>
            </w:r>
            <w:r>
              <w:rPr>
                <w:rFonts w:ascii="宋体" w:hAnsi="宋体" w:cs="宋体"/>
                <w:color w:val="auto"/>
                <w:szCs w:val="21"/>
                <w:highlight w:val="none"/>
              </w:rPr>
              <w:t>元</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5</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color w:val="auto"/>
                <w:szCs w:val="21"/>
                <w:highlight w:val="none"/>
              </w:rPr>
              <w:t>最高限价</w:t>
            </w:r>
          </w:p>
        </w:tc>
        <w:tc>
          <w:tcPr>
            <w:tcW w:w="6977" w:type="dxa"/>
            <w:tcBorders>
              <w:top w:val="single" w:color="auto" w:sz="6" w:space="0"/>
              <w:left w:val="single" w:color="auto" w:sz="6" w:space="0"/>
              <w:bottom w:val="single" w:color="auto" w:sz="6" w:space="0"/>
              <w:right w:val="single" w:color="auto" w:sz="6" w:space="0"/>
            </w:tcBorders>
            <w:vAlign w:val="center"/>
          </w:tcPr>
          <w:p>
            <w:pPr>
              <w:jc w:val="left"/>
              <w:rPr>
                <w:rFonts w:hint="default" w:ascii="宋体" w:hAnsi="宋体" w:cs="宋体"/>
                <w:color w:val="auto"/>
                <w:szCs w:val="21"/>
                <w:highlight w:val="none"/>
              </w:rPr>
            </w:pPr>
            <w:r>
              <w:rPr>
                <w:rFonts w:hint="eastAsia" w:ascii="宋体" w:hAnsi="宋体" w:cs="Arial"/>
                <w:color w:val="auto"/>
                <w:kern w:val="0"/>
                <w:szCs w:val="21"/>
                <w:highlight w:val="none"/>
                <w:lang w:val="en-US" w:eastAsia="zh-CN"/>
              </w:rPr>
              <w:t>2200000</w:t>
            </w:r>
            <w:r>
              <w:rPr>
                <w:rFonts w:ascii="宋体" w:hAnsi="宋体" w:cs="宋体"/>
                <w:color w:val="auto"/>
                <w:szCs w:val="21"/>
                <w:highlight w:val="none"/>
              </w:rPr>
              <w:t>元</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6</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投标报价及费用</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1.本项目投标应以人民币报价；</w:t>
            </w:r>
          </w:p>
          <w:p>
            <w:pPr>
              <w:numPr>
                <w:ilvl w:val="0"/>
                <w:numId w:val="22"/>
              </w:numPr>
              <w:snapToGrid w:val="0"/>
              <w:rPr>
                <w:rFonts w:hint="default" w:ascii="宋体" w:hAnsi="宋体" w:cs="宋体"/>
                <w:color w:val="auto"/>
                <w:szCs w:val="21"/>
                <w:highlight w:val="none"/>
                <w:lang w:val="zh-CN"/>
              </w:rPr>
            </w:pPr>
            <w:r>
              <w:rPr>
                <w:rFonts w:hint="eastAsia" w:ascii="宋体" w:hAnsi="宋体"/>
                <w:szCs w:val="21"/>
              </w:rPr>
              <w:t>本项目的采购代理费</w:t>
            </w:r>
            <w:r>
              <w:rPr>
                <w:rFonts w:hint="eastAsia" w:ascii="宋体" w:hAnsi="宋体"/>
                <w:szCs w:val="21"/>
                <w:highlight w:val="none"/>
                <w:lang w:val="en-US" w:eastAsia="zh-CN"/>
              </w:rPr>
              <w:t>29000</w:t>
            </w:r>
            <w:r>
              <w:rPr>
                <w:rFonts w:hint="eastAsia" w:ascii="宋体" w:hAnsi="宋体"/>
                <w:szCs w:val="21"/>
              </w:rPr>
              <w:t>元</w:t>
            </w:r>
            <w:r>
              <w:rPr>
                <w:rFonts w:hint="eastAsia" w:ascii="宋体" w:hAnsi="宋体"/>
                <w:szCs w:val="21"/>
                <w:lang w:val="en-US" w:eastAsia="zh-CN"/>
              </w:rPr>
              <w:t>整</w:t>
            </w:r>
            <w:r>
              <w:rPr>
                <w:rFonts w:hint="eastAsia" w:ascii="宋体" w:hAnsi="宋体"/>
                <w:szCs w:val="21"/>
              </w:rPr>
              <w:t>，由成交供应商领取成交通知书时向采购代理机构一次性付清，请在总价中考虑该费用。</w:t>
            </w:r>
            <w:r>
              <w:rPr>
                <w:rFonts w:ascii="宋体" w:hAnsi="宋体" w:cs="宋体"/>
                <w:color w:val="auto"/>
                <w:szCs w:val="21"/>
                <w:highlight w:val="none"/>
                <w:lang w:val="zh-CN"/>
              </w:rPr>
              <w:t>不论投标结果如何，投标人均应自行承担所有与投标有关的全部费用。</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7</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投标保证金</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b/>
                <w:bCs/>
                <w:color w:val="auto"/>
                <w:szCs w:val="21"/>
                <w:highlight w:val="none"/>
                <w:lang w:val="zh-CN"/>
              </w:rPr>
              <w:t>无</w:t>
            </w:r>
          </w:p>
        </w:tc>
      </w:tr>
      <w:tr>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8</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采购需求及性能指标</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hint="default" w:ascii="宋体" w:hAnsi="宋体" w:cs="宋体"/>
                <w:color w:val="auto"/>
                <w:szCs w:val="21"/>
                <w:highlight w:val="none"/>
                <w:lang w:val="zh-CN"/>
              </w:rPr>
            </w:pPr>
            <w:r>
              <w:rPr>
                <w:rFonts w:ascii="宋体" w:hAnsi="宋体" w:cs="宋体"/>
                <w:color w:val="auto"/>
                <w:szCs w:val="21"/>
                <w:highlight w:val="none"/>
              </w:rPr>
              <w:t>详见第二章采购需求</w:t>
            </w:r>
          </w:p>
        </w:tc>
      </w:tr>
      <w:tr>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9</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项目属性</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00" w:lineRule="exact"/>
              <w:jc w:val="left"/>
              <w:rPr>
                <w:rFonts w:hint="default" w:ascii="宋体" w:hAnsi="宋体" w:cs="宋体"/>
                <w:color w:val="auto"/>
                <w:szCs w:val="21"/>
                <w:highlight w:val="none"/>
              </w:rPr>
            </w:pPr>
            <w:r>
              <w:rPr>
                <w:rFonts w:ascii="宋体" w:hAnsi="宋体" w:cs="宋体"/>
                <w:color w:val="auto"/>
                <w:szCs w:val="21"/>
                <w:highlight w:val="none"/>
              </w:rPr>
              <w:t>货物类</w:t>
            </w:r>
          </w:p>
        </w:tc>
      </w:tr>
      <w:tr>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10</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b/>
                <w:bCs/>
                <w:color w:val="auto"/>
                <w:szCs w:val="21"/>
                <w:highlight w:val="none"/>
                <w:lang w:val="zh-CN"/>
              </w:rPr>
              <w:t>面向中小企业预留采购份额说明</w:t>
            </w:r>
          </w:p>
        </w:tc>
        <w:tc>
          <w:tcPr>
            <w:tcW w:w="69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宋体" w:hAnsi="宋体" w:eastAsia="宋体" w:cs="宋体"/>
                <w:color w:val="auto"/>
                <w:szCs w:val="21"/>
                <w:highlight w:val="none"/>
                <w:lang w:val="en-US" w:eastAsia="zh-CN"/>
              </w:rPr>
            </w:pPr>
            <w:r>
              <w:rPr>
                <w:rFonts w:ascii="宋体" w:hAnsi="宋体" w:cs="宋体"/>
                <w:color w:val="auto"/>
                <w:szCs w:val="21"/>
                <w:highlight w:val="none"/>
              </w:rPr>
              <w:t>1.</w:t>
            </w:r>
            <w:r>
              <w:rPr>
                <w:rFonts w:hint="eastAsia" w:ascii="宋体" w:hAnsi="宋体" w:eastAsia="宋体" w:cs="宋体"/>
                <w:color w:val="auto"/>
                <w:szCs w:val="21"/>
                <w:highlight w:val="none"/>
                <w:lang w:val="en-US" w:eastAsia="zh-CN"/>
              </w:rPr>
              <w:t>本项目是否属于</w:t>
            </w:r>
            <w:r>
              <w:rPr>
                <w:rFonts w:hint="eastAsia" w:ascii="宋体" w:hAnsi="宋体" w:eastAsia="宋体" w:cs="宋体"/>
                <w:b/>
                <w:bCs/>
                <w:color w:val="auto"/>
                <w:szCs w:val="21"/>
                <w:highlight w:val="none"/>
                <w:lang w:val="en-US" w:eastAsia="zh-CN"/>
              </w:rPr>
              <w:t>专门面向中小企业预留采购份额</w:t>
            </w:r>
            <w:r>
              <w:rPr>
                <w:rFonts w:hint="eastAsia" w:ascii="宋体" w:hAnsi="宋体" w:eastAsia="宋体" w:cs="宋体"/>
                <w:color w:val="auto"/>
                <w:szCs w:val="21"/>
                <w:highlight w:val="none"/>
                <w:lang w:val="en-US" w:eastAsia="zh-CN"/>
              </w:rPr>
              <w:t>的项目：</w:t>
            </w:r>
            <w:r>
              <w:rPr>
                <w:rFonts w:hint="eastAsia" w:ascii="宋体" w:hAnsi="宋体" w:eastAsia="宋体" w:cs="宋体"/>
                <w:b/>
                <w:bCs/>
                <w:color w:val="auto"/>
                <w:szCs w:val="21"/>
                <w:highlight w:val="none"/>
                <w:u w:val="none"/>
                <w:lang w:val="en-US" w:eastAsia="zh-CN"/>
              </w:rPr>
              <w:t xml:space="preserve"> </w:t>
            </w:r>
            <w:r>
              <w:rPr>
                <w:rFonts w:hint="eastAsia" w:ascii="宋体" w:hAnsi="宋体" w:cs="宋体"/>
                <w:b/>
                <w:bCs/>
                <w:color w:val="auto"/>
                <w:szCs w:val="21"/>
                <w:highlight w:val="none"/>
                <w:u w:val="single"/>
              </w:rPr>
              <w:t>是</w:t>
            </w: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宋体" w:hAnsi="宋体" w:eastAsia="宋体" w:cs="宋体"/>
                <w:b/>
                <w:bCs/>
                <w:color w:val="auto"/>
                <w:szCs w:val="21"/>
                <w:highlight w:val="none"/>
                <w:u w:val="single"/>
                <w:lang w:val="en-US" w:eastAsia="zh-CN"/>
              </w:rPr>
            </w:pPr>
            <w:r>
              <w:rPr>
                <w:rFonts w:hint="eastAsia" w:ascii="宋体" w:hAnsi="宋体" w:eastAsia="宋体" w:cs="宋体"/>
                <w:color w:val="auto"/>
                <w:szCs w:val="21"/>
                <w:highlight w:val="none"/>
                <w:lang w:val="en-US" w:eastAsia="zh-CN"/>
              </w:rPr>
              <w:t>2.预留采购份额</w:t>
            </w:r>
            <w:r>
              <w:rPr>
                <w:rFonts w:hint="eastAsia" w:ascii="宋体" w:hAnsi="宋体" w:eastAsia="宋体" w:cs="宋体"/>
                <w:b/>
                <w:bCs/>
                <w:color w:val="auto"/>
                <w:szCs w:val="21"/>
                <w:highlight w:val="none"/>
                <w:lang w:val="en-US" w:eastAsia="zh-CN"/>
              </w:rPr>
              <w:t>措施</w:t>
            </w:r>
            <w:r>
              <w:rPr>
                <w:rFonts w:hint="eastAsia" w:ascii="宋体" w:hAnsi="宋体" w:eastAsia="宋体" w:cs="宋体"/>
                <w:color w:val="auto"/>
                <w:szCs w:val="21"/>
                <w:highlight w:val="none"/>
                <w:lang w:val="en-US" w:eastAsia="zh-CN"/>
              </w:rPr>
              <w:t xml:space="preserve">： </w:t>
            </w:r>
            <w:r>
              <w:rPr>
                <w:rFonts w:hint="eastAsia" w:ascii="宋体" w:hAnsi="宋体" w:cs="宋体"/>
                <w:b/>
                <w:bCs/>
                <w:color w:val="auto"/>
                <w:szCs w:val="21"/>
                <w:highlight w:val="none"/>
                <w:u w:val="single"/>
              </w:rPr>
              <w:t>专门面向中小企业采购</w:t>
            </w:r>
            <w:r>
              <w:rPr>
                <w:rFonts w:hint="eastAsia" w:ascii="宋体" w:hAnsi="宋体" w:eastAsia="宋体" w:cs="宋体"/>
                <w:b/>
                <w:bCs/>
                <w:color w:val="auto"/>
                <w:szCs w:val="21"/>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宋体" w:hAnsi="宋体" w:eastAsia="宋体" w:cs="宋体"/>
                <w:b/>
                <w:bCs/>
                <w:color w:val="auto"/>
                <w:szCs w:val="21"/>
                <w:highlight w:val="none"/>
                <w:u w:val="single"/>
                <w:lang w:val="en-US" w:eastAsia="zh-CN"/>
              </w:rPr>
            </w:pPr>
            <w:r>
              <w:rPr>
                <w:rFonts w:hint="eastAsia" w:ascii="宋体" w:hAnsi="宋体" w:eastAsia="宋体" w:cs="宋体"/>
                <w:b w:val="0"/>
                <w:bCs w:val="0"/>
                <w:color w:val="auto"/>
                <w:szCs w:val="21"/>
                <w:highlight w:val="none"/>
                <w:u w:val="none"/>
                <w:lang w:val="en-US" w:eastAsia="zh-CN"/>
              </w:rPr>
              <w:t>3.是否落实小、微企业</w:t>
            </w:r>
            <w:r>
              <w:rPr>
                <w:rFonts w:hint="eastAsia" w:ascii="宋体" w:hAnsi="宋体" w:eastAsia="宋体" w:cs="宋体"/>
                <w:b/>
                <w:bCs/>
                <w:color w:val="auto"/>
                <w:szCs w:val="21"/>
                <w:highlight w:val="none"/>
                <w:u w:val="none"/>
                <w:lang w:val="en-US" w:eastAsia="zh-CN"/>
              </w:rPr>
              <w:t>价格扣除</w:t>
            </w:r>
            <w:r>
              <w:rPr>
                <w:rFonts w:hint="eastAsia" w:ascii="宋体" w:hAnsi="宋体" w:eastAsia="宋体" w:cs="宋体"/>
                <w:b w:val="0"/>
                <w:bCs w:val="0"/>
                <w:color w:val="auto"/>
                <w:szCs w:val="21"/>
                <w:highlight w:val="none"/>
                <w:u w:val="none"/>
                <w:lang w:val="en-US" w:eastAsia="zh-CN"/>
              </w:rPr>
              <w:t>扶持政策：</w:t>
            </w:r>
            <w:r>
              <w:rPr>
                <w:rFonts w:hint="eastAsia" w:ascii="宋体" w:hAnsi="宋体" w:eastAsia="宋体" w:cs="宋体"/>
                <w:b/>
                <w:bCs/>
                <w:color w:val="auto"/>
                <w:szCs w:val="21"/>
                <w:highlight w:val="none"/>
                <w:u w:val="none"/>
                <w:lang w:val="en-US" w:eastAsia="zh-CN"/>
              </w:rPr>
              <w:t xml:space="preserve"> </w:t>
            </w:r>
            <w:r>
              <w:rPr>
                <w:rFonts w:hint="eastAsia" w:ascii="宋体" w:hAnsi="宋体" w:cs="宋体"/>
                <w:b/>
                <w:bCs/>
                <w:color w:val="auto"/>
                <w:szCs w:val="21"/>
                <w:highlight w:val="none"/>
                <w:u w:val="single"/>
              </w:rPr>
              <w:t>否</w:t>
            </w:r>
          </w:p>
          <w:p>
            <w:pPr>
              <w:pStyle w:val="27"/>
              <w:spacing w:after="0" w:line="300" w:lineRule="exact"/>
              <w:ind w:firstLine="0" w:firstLineChars="0"/>
              <w:rPr>
                <w:rFonts w:hint="default"/>
                <w:color w:val="auto"/>
                <w:highlight w:val="none"/>
              </w:rPr>
            </w:pPr>
            <w:r>
              <w:rPr>
                <w:rFonts w:hint="eastAsia" w:ascii="宋体" w:hAnsi="宋体" w:eastAsia="宋体" w:cs="宋体"/>
                <w:b w:val="0"/>
                <w:bCs w:val="0"/>
                <w:color w:val="auto"/>
                <w:kern w:val="2"/>
                <w:sz w:val="21"/>
                <w:szCs w:val="21"/>
                <w:highlight w:val="none"/>
                <w:u w:val="none"/>
                <w:lang w:val="en-US" w:eastAsia="zh-CN" w:bidi="ar-SA"/>
              </w:rPr>
              <w:t>4.本项目中小企业划分标准</w:t>
            </w:r>
            <w:r>
              <w:rPr>
                <w:rFonts w:hint="eastAsia" w:ascii="宋体" w:hAnsi="宋体" w:eastAsia="宋体" w:cs="宋体"/>
                <w:b/>
                <w:bCs/>
                <w:color w:val="auto"/>
                <w:kern w:val="2"/>
                <w:sz w:val="21"/>
                <w:szCs w:val="21"/>
                <w:highlight w:val="none"/>
                <w:u w:val="none"/>
                <w:lang w:val="en-US" w:eastAsia="zh-CN" w:bidi="ar-SA"/>
              </w:rPr>
              <w:t>所属行业</w:t>
            </w:r>
            <w:r>
              <w:rPr>
                <w:rFonts w:hint="eastAsia" w:ascii="宋体" w:hAnsi="宋体" w:eastAsia="宋体" w:cs="宋体"/>
                <w:b w:val="0"/>
                <w:bCs w:val="0"/>
                <w:color w:val="auto"/>
                <w:kern w:val="2"/>
                <w:sz w:val="21"/>
                <w:szCs w:val="21"/>
                <w:highlight w:val="none"/>
                <w:u w:val="none"/>
                <w:lang w:val="en-US" w:eastAsia="zh-CN" w:bidi="ar-SA"/>
              </w:rPr>
              <w:t xml:space="preserve">： </w:t>
            </w:r>
            <w:r>
              <w:rPr>
                <w:rFonts w:hint="eastAsia" w:ascii="宋体" w:hAnsi="宋体" w:eastAsia="宋体" w:cs="Times New Roman"/>
                <w:b/>
                <w:bCs/>
                <w:color w:val="auto"/>
                <w:szCs w:val="21"/>
                <w:highlight w:val="none"/>
                <w:u w:val="single"/>
                <w:lang w:val="en-US" w:eastAsia="zh-CN"/>
              </w:rPr>
              <w:t>工业</w:t>
            </w:r>
          </w:p>
        </w:tc>
      </w:tr>
      <w:tr>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b/>
                <w:bCs/>
                <w:color w:val="auto"/>
                <w:szCs w:val="21"/>
                <w:highlight w:val="none"/>
                <w:lang w:val="zh-CN"/>
              </w:rPr>
            </w:pPr>
            <w:r>
              <w:rPr>
                <w:rFonts w:ascii="宋体" w:hAnsi="宋体"/>
                <w:b/>
                <w:bCs/>
                <w:color w:val="auto"/>
                <w:szCs w:val="21"/>
                <w:highlight w:val="none"/>
                <w:lang w:val="zh-CN"/>
              </w:rPr>
              <w:t>转包与分包</w:t>
            </w:r>
          </w:p>
        </w:tc>
        <w:tc>
          <w:tcPr>
            <w:tcW w:w="6977" w:type="dxa"/>
            <w:tcBorders>
              <w:top w:val="single" w:color="auto" w:sz="6" w:space="0"/>
              <w:left w:val="single" w:color="auto" w:sz="6" w:space="0"/>
              <w:bottom w:val="single" w:color="auto" w:sz="6" w:space="0"/>
              <w:right w:val="single" w:color="auto" w:sz="6" w:space="0"/>
            </w:tcBorders>
            <w:vAlign w:val="center"/>
          </w:tcPr>
          <w:p>
            <w:pPr>
              <w:pStyle w:val="27"/>
              <w:spacing w:after="0" w:line="30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1.本项目不允许转包。</w:t>
            </w:r>
          </w:p>
          <w:p>
            <w:pPr>
              <w:pStyle w:val="27"/>
              <w:spacing w:after="0" w:line="30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2.本项目不可以分包。</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12</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现场踏勘</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rPr>
            </w:pPr>
            <w:r>
              <w:rPr>
                <w:rFonts w:ascii="宋体" w:hAnsi="宋体" w:cs="宋体"/>
                <w:color w:val="auto"/>
                <w:szCs w:val="21"/>
                <w:highlight w:val="none"/>
              </w:rPr>
              <w:t>不集中组织，自行安排，费用自理。</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13</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演示时间及地点</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color w:val="auto"/>
                <w:highlight w:val="none"/>
              </w:rPr>
            </w:pPr>
            <w:r>
              <w:rPr>
                <w:color w:val="auto"/>
                <w:highlight w:val="none"/>
              </w:rPr>
              <w:t>详见第四章评标方法及评分标准。</w:t>
            </w:r>
          </w:p>
          <w:p>
            <w:pPr>
              <w:autoSpaceDE w:val="0"/>
              <w:autoSpaceDN w:val="0"/>
              <w:rPr>
                <w:rFonts w:hint="default" w:ascii="宋体" w:hAnsi="宋体" w:cs="宋体"/>
                <w:color w:val="auto"/>
                <w:szCs w:val="21"/>
                <w:highlight w:val="none"/>
                <w:lang w:val="zh-CN"/>
              </w:rPr>
            </w:pPr>
            <w:r>
              <w:rPr>
                <w:color w:val="auto"/>
                <w:highlight w:val="none"/>
              </w:rPr>
              <w:t>注：</w:t>
            </w:r>
            <w:r>
              <w:rPr>
                <w:rFonts w:ascii="宋体" w:hAnsi="宋体" w:cs="宋体"/>
                <w:color w:val="auto"/>
                <w:highlight w:val="none"/>
              </w:rPr>
              <w:t>投标人如有演示，需提供符合招标文件要求的演示视频（以U盘或光盘任意一种形式存储，并单独密封、提交（</w:t>
            </w:r>
            <w:r>
              <w:rPr>
                <w:rFonts w:ascii="宋体" w:hAnsi="宋体" w:cs="宋体"/>
                <w:b/>
                <w:bCs/>
                <w:color w:val="auto"/>
                <w:highlight w:val="none"/>
                <w:u w:val="single"/>
              </w:rPr>
              <w:t>提交方式同备份投标文件</w:t>
            </w:r>
            <w:r>
              <w:rPr>
                <w:rFonts w:ascii="宋体" w:hAnsi="宋体" w:cs="宋体"/>
                <w:color w:val="auto"/>
                <w:highlight w:val="none"/>
              </w:rPr>
              <w:t>）。封套上注明“项目名称、项目编号、投标人名称、演示视频”并加盖单位公章。投标人应保证U盘或光盘能打开及演示视频能正常播放，否则视为无效，投标人应自行承担所有风险和由此带来的后果）。</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14</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答疑与澄清</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left"/>
              <w:rPr>
                <w:rFonts w:hint="default" w:ascii="宋体" w:hAnsi="宋体"/>
                <w:color w:val="auto"/>
                <w:szCs w:val="21"/>
                <w:highlight w:val="none"/>
              </w:rPr>
            </w:pPr>
            <w:r>
              <w:rPr>
                <w:rFonts w:ascii="宋体" w:hAnsi="宋体"/>
                <w:color w:val="auto"/>
                <w:szCs w:val="21"/>
                <w:highlight w:val="none"/>
              </w:rPr>
              <w:t>投标人如认为采购文件表述不清晰、存在歧视性、排他性或者其他违法内容的，应当于</w:t>
            </w:r>
            <w:r>
              <w:rPr>
                <w:rFonts w:ascii="宋体" w:hAnsi="宋体"/>
                <w:b/>
                <w:bCs/>
                <w:color w:val="auto"/>
                <w:szCs w:val="21"/>
                <w:highlight w:val="yellow"/>
              </w:rPr>
              <w:t>2022年</w:t>
            </w:r>
            <w:r>
              <w:rPr>
                <w:rFonts w:hint="eastAsia" w:ascii="宋体" w:hAnsi="宋体"/>
                <w:b/>
                <w:bCs/>
                <w:color w:val="auto"/>
                <w:szCs w:val="21"/>
                <w:highlight w:val="yellow"/>
                <w:u w:val="single"/>
                <w:lang w:val="en-US" w:eastAsia="zh-CN"/>
              </w:rPr>
              <w:t>11</w:t>
            </w:r>
            <w:r>
              <w:rPr>
                <w:rFonts w:ascii="宋体" w:hAnsi="宋体"/>
                <w:b/>
                <w:bCs/>
                <w:color w:val="auto"/>
                <w:szCs w:val="21"/>
                <w:highlight w:val="yellow"/>
              </w:rPr>
              <w:t>月</w:t>
            </w:r>
            <w:r>
              <w:rPr>
                <w:rFonts w:hint="eastAsia" w:ascii="宋体" w:hAnsi="宋体"/>
                <w:b/>
                <w:bCs/>
                <w:color w:val="auto"/>
                <w:szCs w:val="21"/>
                <w:highlight w:val="yellow"/>
                <w:u w:val="single"/>
                <w:lang w:val="en-US" w:eastAsia="zh-CN"/>
              </w:rPr>
              <w:t>8</w:t>
            </w:r>
            <w:r>
              <w:rPr>
                <w:rFonts w:ascii="宋体" w:hAnsi="宋体"/>
                <w:b/>
                <w:bCs/>
                <w:color w:val="auto"/>
                <w:szCs w:val="21"/>
                <w:highlight w:val="yellow"/>
              </w:rPr>
              <w:t>日</w:t>
            </w:r>
            <w:r>
              <w:rPr>
                <w:rFonts w:ascii="宋体" w:hAnsi="宋体"/>
                <w:b/>
                <w:bCs/>
                <w:color w:val="auto"/>
                <w:szCs w:val="21"/>
                <w:highlight w:val="yellow"/>
                <w:u w:val="single"/>
              </w:rPr>
              <w:t>17</w:t>
            </w:r>
            <w:r>
              <w:rPr>
                <w:rFonts w:ascii="宋体" w:hAnsi="宋体"/>
                <w:b/>
                <w:bCs/>
                <w:color w:val="auto"/>
                <w:szCs w:val="21"/>
                <w:highlight w:val="none"/>
              </w:rPr>
              <w:t>时</w:t>
            </w:r>
            <w:r>
              <w:rPr>
                <w:rFonts w:ascii="宋体" w:hAnsi="宋体"/>
                <w:color w:val="auto"/>
                <w:szCs w:val="21"/>
                <w:highlight w:val="none"/>
              </w:rPr>
              <w:t>前，以书面形式(电子稿发送至</w:t>
            </w:r>
            <w:r>
              <w:rPr>
                <w:rFonts w:hint="eastAsia" w:ascii="宋体" w:hAnsi="宋体"/>
                <w:color w:val="auto"/>
                <w:szCs w:val="21"/>
                <w:highlight w:val="none"/>
                <w:lang w:eastAsia="zh-CN"/>
              </w:rPr>
              <w:t>664554257@qq.com</w:t>
            </w:r>
            <w:r>
              <w:rPr>
                <w:rFonts w:ascii="宋体" w:hAnsi="宋体"/>
                <w:color w:val="auto"/>
                <w:szCs w:val="21"/>
                <w:highlight w:val="none"/>
              </w:rPr>
              <w:t>)向采购代理机构提出书面质疑（</w:t>
            </w:r>
            <w:r>
              <w:rPr>
                <w:rFonts w:ascii="宋体" w:hAnsi="宋体"/>
                <w:b/>
                <w:color w:val="auto"/>
                <w:szCs w:val="21"/>
                <w:highlight w:val="none"/>
              </w:rPr>
              <w:t>投标人应把握所提疑问是否确需澄清或质疑，相关非实质性问题可以沟通解决的请及时电话联系，以免答疑后影响用户的正常采购进程）</w:t>
            </w:r>
            <w:r>
              <w:rPr>
                <w:rFonts w:ascii="宋体" w:hAnsi="宋体"/>
                <w:color w:val="auto"/>
                <w:szCs w:val="21"/>
                <w:highlight w:val="none"/>
              </w:rPr>
              <w:t>；</w:t>
            </w:r>
          </w:p>
          <w:p>
            <w:pPr>
              <w:autoSpaceDE w:val="0"/>
              <w:autoSpaceDN w:val="0"/>
              <w:rPr>
                <w:rFonts w:hint="default" w:ascii="宋体" w:hAnsi="宋体" w:cs="宋体"/>
                <w:color w:val="auto"/>
                <w:szCs w:val="21"/>
                <w:highlight w:val="none"/>
                <w:lang w:val="zh-CN"/>
              </w:rPr>
            </w:pPr>
            <w:bookmarkStart w:id="26" w:name="EB0454a628309d4512bbc503a24844ff65"/>
            <w:r>
              <w:rPr>
                <w:rFonts w:ascii="宋体" w:hAnsi="宋体"/>
                <w:color w:val="auto"/>
                <w:szCs w:val="21"/>
                <w:highlight w:val="none"/>
              </w:rPr>
              <w:t>答疑和澄清修改的内容在3个工作日内作出答复，如答疑和澄清修改的内容影响投标文件编制的，采购代理机构将在投标截止时间15日前，在</w:t>
            </w:r>
            <w:r>
              <w:rPr>
                <w:rFonts w:ascii="宋体" w:hAnsi="宋体"/>
                <w:color w:val="auto"/>
                <w:szCs w:val="21"/>
                <w:highlight w:val="none"/>
                <w:lang w:val="zh-CN"/>
              </w:rPr>
              <w:t>浙江政府采购网</w:t>
            </w:r>
            <w:r>
              <w:rPr>
                <w:rFonts w:ascii="宋体" w:hAnsi="宋体"/>
                <w:color w:val="auto"/>
                <w:szCs w:val="21"/>
                <w:highlight w:val="none"/>
              </w:rPr>
              <w:t>(http://</w:t>
            </w:r>
            <w:r>
              <w:rPr>
                <w:rFonts w:ascii="宋体" w:hAnsi="宋体"/>
                <w:color w:val="auto"/>
                <w:spacing w:val="11"/>
                <w:kern w:val="0"/>
                <w:szCs w:val="21"/>
                <w:highlight w:val="none"/>
              </w:rPr>
              <w:t xml:space="preserve"> zfcg.czt.zj.gov.cn</w:t>
            </w:r>
            <w:r>
              <w:rPr>
                <w:rFonts w:ascii="宋体" w:hAnsi="宋体"/>
                <w:color w:val="auto"/>
                <w:szCs w:val="21"/>
                <w:highlight w:val="none"/>
              </w:rPr>
              <w:t xml:space="preserve"> /)</w:t>
            </w:r>
            <w:r>
              <w:rPr>
                <w:rFonts w:ascii="宋体" w:hAnsi="宋体"/>
                <w:color w:val="auto"/>
                <w:szCs w:val="21"/>
                <w:highlight w:val="none"/>
                <w:lang w:val="zh-CN"/>
              </w:rPr>
              <w:t>和长兴县公共资源交易中心网</w:t>
            </w:r>
            <w:r>
              <w:rPr>
                <w:rFonts w:ascii="宋体" w:hAnsi="宋体"/>
                <w:color w:val="auto"/>
                <w:szCs w:val="21"/>
                <w:highlight w:val="none"/>
              </w:rPr>
              <w:t>(</w:t>
            </w:r>
            <w:r>
              <w:rPr>
                <w:rStyle w:val="57"/>
                <w:rFonts w:ascii="宋体" w:hAnsi="宋体"/>
                <w:color w:val="auto"/>
                <w:sz w:val="21"/>
                <w:szCs w:val="21"/>
                <w:highlight w:val="none"/>
              </w:rPr>
              <w:t>http://ggzy.zjcx.gov.cn:21001</w:t>
            </w:r>
            <w:r>
              <w:rPr>
                <w:rFonts w:ascii="宋体" w:hAnsi="宋体"/>
                <w:color w:val="auto"/>
                <w:szCs w:val="21"/>
                <w:highlight w:val="none"/>
              </w:rPr>
              <w:t>)</w:t>
            </w:r>
            <w:r>
              <w:rPr>
                <w:rFonts w:ascii="宋体" w:hAnsi="宋体"/>
                <w:color w:val="auto"/>
                <w:szCs w:val="21"/>
                <w:highlight w:val="none"/>
                <w:lang w:val="zh-CN"/>
              </w:rPr>
              <w:t>相应</w:t>
            </w:r>
            <w:r>
              <w:rPr>
                <w:rFonts w:ascii="宋体" w:hAnsi="宋体"/>
                <w:color w:val="auto"/>
                <w:szCs w:val="21"/>
                <w:highlight w:val="none"/>
              </w:rPr>
              <w:t>栏目发布答疑和澄清。不足15天的，招标人将顺延递交投标文件的截止时间。</w:t>
            </w:r>
            <w:bookmarkEnd w:id="26"/>
            <w:r>
              <w:rPr>
                <w:rFonts w:ascii="宋体" w:hAnsi="宋体"/>
                <w:color w:val="auto"/>
                <w:szCs w:val="21"/>
                <w:highlight w:val="none"/>
                <w:lang w:val="zh-CN"/>
              </w:rPr>
              <w:t>质疑函范本、投诉书范本请到浙江政府采购网下载专区下载。</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15</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lang w:val="zh-CN"/>
              </w:rPr>
            </w:pPr>
            <w:r>
              <w:rPr>
                <w:rFonts w:ascii="宋体" w:hAnsi="宋体" w:cs="宋体"/>
                <w:color w:val="auto"/>
                <w:szCs w:val="21"/>
                <w:highlight w:val="none"/>
              </w:rPr>
              <w:t>投标文件的形式、组成和效力</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1.形式：</w:t>
            </w:r>
            <w:r>
              <w:rPr>
                <w:rFonts w:ascii="宋体" w:hAnsi="宋体" w:cs="宋体"/>
                <w:b/>
                <w:bCs/>
                <w:color w:val="auto"/>
                <w:szCs w:val="21"/>
                <w:highlight w:val="none"/>
              </w:rPr>
              <w:t>本项目实行全流程网上电子投标</w:t>
            </w:r>
            <w:r>
              <w:rPr>
                <w:rFonts w:ascii="宋体" w:hAnsi="宋体" w:cs="宋体"/>
                <w:color w:val="auto"/>
                <w:szCs w:val="21"/>
                <w:highlight w:val="none"/>
              </w:rPr>
              <w:t>。</w:t>
            </w:r>
          </w:p>
          <w:p>
            <w:pPr>
              <w:autoSpaceDE w:val="0"/>
              <w:autoSpaceDN w:val="0"/>
              <w:textAlignment w:val="bottom"/>
              <w:rPr>
                <w:rFonts w:hint="default" w:ascii="宋体" w:cs="宋体"/>
                <w:b/>
                <w:bCs/>
                <w:color w:val="auto"/>
                <w:szCs w:val="21"/>
                <w:highlight w:val="none"/>
                <w:lang w:val="zh-CN"/>
              </w:rPr>
            </w:pPr>
            <w:r>
              <w:rPr>
                <w:rFonts w:ascii="宋体" w:hAnsi="宋体" w:cs="宋体"/>
                <w:color w:val="auto"/>
                <w:szCs w:val="21"/>
                <w:highlight w:val="none"/>
              </w:rPr>
              <w:t>2.组成：投标人应准备上传</w:t>
            </w:r>
            <w:r>
              <w:rPr>
                <w:rFonts w:ascii="宋体" w:hAnsi="宋体" w:cs="宋体"/>
                <w:b/>
                <w:bCs/>
                <w:color w:val="auto"/>
                <w:szCs w:val="21"/>
                <w:highlight w:val="none"/>
              </w:rPr>
              <w:t>电子投标文件</w:t>
            </w:r>
            <w:r>
              <w:rPr>
                <w:rFonts w:ascii="宋体" w:hAnsi="宋体" w:cs="宋体"/>
                <w:color w:val="auto"/>
                <w:szCs w:val="21"/>
                <w:highlight w:val="none"/>
              </w:rPr>
              <w:t>一份。</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提交以介质存储的数据电文形式的U盘（或光盘）备份投标文件一份和制作纸质备份投标文件一份。</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b/>
                <w:bCs/>
                <w:color w:val="auto"/>
                <w:szCs w:val="21"/>
                <w:highlight w:val="none"/>
              </w:rPr>
              <w:t>电子投标文件部分</w:t>
            </w:r>
            <w:r>
              <w:rPr>
                <w:rFonts w:ascii="宋体" w:hAnsi="宋体" w:cs="宋体"/>
                <w:color w:val="auto"/>
                <w:szCs w:val="21"/>
                <w:highlight w:val="none"/>
              </w:rPr>
              <w:t>：投标人应根据“政采云供应商项目采购-电子招投标操作指南”及本招标文件规定的格式和顺序编制，按电子投标文件要求制作、加密并递交，进行关联定位。</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（2）</w:t>
            </w:r>
            <w:r>
              <w:rPr>
                <w:rFonts w:ascii="宋体" w:hAnsi="宋体" w:cs="宋体"/>
                <w:b/>
                <w:bCs/>
                <w:color w:val="auto"/>
                <w:szCs w:val="21"/>
                <w:highlight w:val="none"/>
              </w:rPr>
              <w:t>以介质存储的数据电文形式的备份投标文件部分（如有）</w:t>
            </w:r>
            <w:r>
              <w:rPr>
                <w:rFonts w:ascii="宋体" w:hAnsi="宋体" w:cs="宋体"/>
                <w:color w:val="auto"/>
                <w:szCs w:val="21"/>
                <w:highlight w:val="none"/>
              </w:rPr>
              <w:t>：即电子投标文件的备份文件，按“政采云供应商项目采购-电子招投标操作指南”制作的备份文件。以</w:t>
            </w:r>
            <w:r>
              <w:rPr>
                <w:rFonts w:ascii="宋体" w:hAnsi="宋体" w:cs="宋体"/>
                <w:b/>
                <w:bCs/>
                <w:color w:val="auto"/>
                <w:szCs w:val="21"/>
                <w:highlight w:val="none"/>
              </w:rPr>
              <w:t>U盘（或光盘）</w:t>
            </w:r>
            <w:r>
              <w:rPr>
                <w:rFonts w:ascii="宋体" w:hAnsi="宋体" w:cs="宋体"/>
                <w:color w:val="auto"/>
                <w:szCs w:val="21"/>
                <w:highlight w:val="none"/>
              </w:rPr>
              <w:t>形式存储，并单独密封提交。</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（3）</w:t>
            </w:r>
            <w:r>
              <w:rPr>
                <w:rFonts w:ascii="宋体" w:hAnsi="宋体" w:cs="宋体"/>
                <w:b/>
                <w:bCs/>
                <w:color w:val="auto"/>
                <w:szCs w:val="21"/>
                <w:highlight w:val="none"/>
              </w:rPr>
              <w:t>纸质备份投标文件部分（如有）</w:t>
            </w:r>
            <w:r>
              <w:rPr>
                <w:rFonts w:ascii="宋体" w:hAnsi="宋体" w:cs="宋体"/>
                <w:color w:val="auto"/>
                <w:szCs w:val="21"/>
                <w:highlight w:val="none"/>
              </w:rPr>
              <w:t>：电子投标文件的备份文件按须知“投标文件的组成”编制，制作成纸质文件，并单独密封提交。</w:t>
            </w:r>
          </w:p>
          <w:p>
            <w:pPr>
              <w:autoSpaceDE w:val="0"/>
              <w:autoSpaceDN w:val="0"/>
              <w:adjustRightInd w:val="0"/>
              <w:snapToGrid w:val="0"/>
              <w:spacing w:line="300" w:lineRule="exact"/>
              <w:textAlignment w:val="bottom"/>
              <w:rPr>
                <w:rFonts w:hint="default" w:ascii="宋体" w:hAnsi="宋体" w:cs="宋体"/>
                <w:color w:val="auto"/>
                <w:szCs w:val="21"/>
                <w:highlight w:val="none"/>
              </w:rPr>
            </w:pPr>
            <w:r>
              <w:rPr>
                <w:rFonts w:ascii="宋体" w:hAnsi="宋体" w:cs="宋体"/>
                <w:color w:val="auto"/>
                <w:szCs w:val="21"/>
                <w:highlight w:val="none"/>
              </w:rPr>
              <w:t>3.效力：投标文件的启用，按先后顺位分别为电子投标文件、以介质存储的数据电文形式的备份投标文件（U盘或光盘）、纸质备份投标文件。在下一顺位的投标文件启用时，前一顺位的投标文件自动失效。</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（1）电子投标文件未按时解密，投标人提供了备份投标文件的，以备份投标文件作为依据，否则视为投标文件撤回。电子投标文件已按时解密的，备份投标文件自动失效。</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（2）解密失败的异常处理：</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①投标人在规定的时间内无法完成已递交的</w:t>
            </w:r>
            <w:r>
              <w:rPr>
                <w:rFonts w:ascii="宋体" w:hAnsi="宋体" w:cs="宋体"/>
                <w:b/>
                <w:bCs/>
                <w:color w:val="auto"/>
                <w:szCs w:val="21"/>
                <w:highlight w:val="none"/>
                <w:u w:val="single"/>
              </w:rPr>
              <w:t>电子投标文件</w:t>
            </w:r>
            <w:r>
              <w:rPr>
                <w:rFonts w:ascii="宋体" w:hAnsi="宋体" w:cs="宋体"/>
                <w:b/>
                <w:bCs/>
                <w:color w:val="auto"/>
                <w:szCs w:val="21"/>
                <w:highlight w:val="none"/>
              </w:rPr>
              <w:t>解密的，如已按规定递交了</w:t>
            </w:r>
            <w:r>
              <w:rPr>
                <w:rFonts w:ascii="宋体" w:hAnsi="宋体" w:cs="宋体"/>
                <w:b/>
                <w:bCs/>
                <w:color w:val="auto"/>
                <w:szCs w:val="21"/>
                <w:highlight w:val="none"/>
                <w:u w:val="single"/>
              </w:rPr>
              <w:t>以介质存储的数据电文形式的备份投标文件（U盘或光盘）</w:t>
            </w:r>
            <w:r>
              <w:rPr>
                <w:rFonts w:ascii="宋体" w:hAnsi="宋体" w:cs="宋体"/>
                <w:b/>
                <w:bCs/>
                <w:color w:val="auto"/>
                <w:szCs w:val="21"/>
                <w:highlight w:val="none"/>
              </w:rPr>
              <w:t>的，将由采购代理机构将其拆封并导入电子交易平台，导入成功后，原</w:t>
            </w:r>
            <w:r>
              <w:rPr>
                <w:rFonts w:ascii="宋体" w:hAnsi="宋体" w:cs="宋体"/>
                <w:b/>
                <w:bCs/>
                <w:color w:val="auto"/>
                <w:szCs w:val="21"/>
                <w:highlight w:val="none"/>
                <w:u w:val="single"/>
              </w:rPr>
              <w:t>电子投标文件</w:t>
            </w:r>
            <w:r>
              <w:rPr>
                <w:rFonts w:ascii="宋体" w:hAnsi="宋体" w:cs="宋体"/>
                <w:b/>
                <w:bCs/>
                <w:color w:val="auto"/>
                <w:szCs w:val="21"/>
                <w:highlight w:val="none"/>
              </w:rPr>
              <w:t>自动失效。</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②若因电子交易平台原因（具体原因见下一条款）无法读取或电子开评标无法正常进行，</w:t>
            </w:r>
            <w:r>
              <w:rPr>
                <w:b/>
                <w:bCs/>
                <w:color w:val="auto"/>
                <w:highlight w:val="none"/>
              </w:rPr>
              <w:t>经财政监管部门确认后，</w:t>
            </w:r>
            <w:r>
              <w:rPr>
                <w:rFonts w:ascii="宋体" w:hAnsi="宋体" w:cs="宋体"/>
                <w:b/>
                <w:bCs/>
                <w:color w:val="auto"/>
                <w:szCs w:val="21"/>
                <w:highlight w:val="none"/>
              </w:rPr>
              <w:t>采购代理机构将开启所有投标人递交的</w:t>
            </w:r>
            <w:r>
              <w:rPr>
                <w:rFonts w:ascii="宋体" w:cs="宋体"/>
                <w:b/>
                <w:bCs/>
                <w:color w:val="auto"/>
                <w:szCs w:val="21"/>
                <w:highlight w:val="none"/>
                <w:u w:val="single"/>
                <w:lang w:val="zh-CN"/>
              </w:rPr>
              <w:t>纸质备份投标文件</w:t>
            </w:r>
            <w:r>
              <w:rPr>
                <w:rFonts w:ascii="宋体" w:hAnsi="宋体" w:cs="宋体"/>
                <w:b/>
                <w:bCs/>
                <w:color w:val="auto"/>
                <w:szCs w:val="21"/>
                <w:highlight w:val="none"/>
              </w:rPr>
              <w:t>，以完成开标，</w:t>
            </w:r>
            <w:r>
              <w:rPr>
                <w:rFonts w:ascii="宋体" w:hAnsi="宋体" w:cs="宋体"/>
                <w:b/>
                <w:bCs/>
                <w:color w:val="auto"/>
                <w:szCs w:val="21"/>
                <w:highlight w:val="none"/>
                <w:u w:val="single"/>
              </w:rPr>
              <w:t>电子投标文件</w:t>
            </w:r>
            <w:r>
              <w:rPr>
                <w:rFonts w:ascii="宋体" w:hAnsi="宋体" w:cs="宋体"/>
                <w:b/>
                <w:bCs/>
                <w:color w:val="auto"/>
                <w:szCs w:val="21"/>
                <w:highlight w:val="none"/>
              </w:rPr>
              <w:t>及</w:t>
            </w:r>
            <w:r>
              <w:rPr>
                <w:rFonts w:ascii="宋体" w:hAnsi="宋体" w:cs="宋体"/>
                <w:b/>
                <w:bCs/>
                <w:color w:val="auto"/>
                <w:szCs w:val="21"/>
                <w:highlight w:val="none"/>
                <w:u w:val="single"/>
              </w:rPr>
              <w:t>以介质存储的数据电文形式的备份投标文件（U盘或光盘）</w:t>
            </w:r>
            <w:r>
              <w:rPr>
                <w:rFonts w:ascii="宋体" w:hAnsi="宋体" w:cs="宋体"/>
                <w:b/>
                <w:bCs/>
                <w:color w:val="auto"/>
                <w:szCs w:val="21"/>
                <w:highlight w:val="none"/>
              </w:rPr>
              <w:t>自动失效。</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③采购过程中出现以下情形，导致电子交易平台无法正常运行，或者无法保证电子交易的公平、公正和安全时，采购组织机构可中止电子交易活动：</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 xml:space="preserve">1）电子交易平台发生故障而无法登录访问的； </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2）电子交易平台应用或数据库出现错误，不能进行正常操作的；</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3）电子交易平台发现严重安全漏洞，有潜在泄密危险的；</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 xml:space="preserve">4）病毒发作导致不能进行正常操作的； </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5）其他无法保证电子交易的公平、公正和安全的情况。</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④若因电子交易平台原因导致电子投标文件上传不全、无法打开、显示缺陷等，</w:t>
            </w:r>
            <w:r>
              <w:rPr>
                <w:b/>
                <w:bCs/>
                <w:color w:val="auto"/>
                <w:highlight w:val="none"/>
              </w:rPr>
              <w:t>经财政监管部门确认后，</w:t>
            </w:r>
            <w:r>
              <w:rPr>
                <w:rFonts w:ascii="宋体" w:hAnsi="宋体" w:cs="宋体"/>
                <w:b/>
                <w:bCs/>
                <w:color w:val="auto"/>
                <w:szCs w:val="21"/>
                <w:highlight w:val="none"/>
              </w:rPr>
              <w:t>才进行第二、第三效力文件的启用。</w:t>
            </w:r>
          </w:p>
          <w:p>
            <w:pPr>
              <w:jc w:val="left"/>
              <w:rPr>
                <w:rFonts w:hint="default" w:ascii="宋体" w:hAnsi="宋体" w:cs="宋体"/>
                <w:color w:val="auto"/>
                <w:szCs w:val="21"/>
                <w:highlight w:val="none"/>
                <w:lang w:val="zh-CN"/>
              </w:rPr>
            </w:pPr>
            <w:r>
              <w:rPr>
                <w:rFonts w:ascii="宋体" w:hAnsi="宋体" w:cs="宋体"/>
                <w:b/>
                <w:bCs/>
                <w:color w:val="auto"/>
                <w:szCs w:val="21"/>
                <w:highlight w:val="none"/>
              </w:rPr>
              <w:t>（3）</w:t>
            </w:r>
            <w:r>
              <w:rPr>
                <w:rFonts w:ascii="宋体" w:hAnsi="宋体" w:cs="宋体"/>
                <w:b/>
                <w:bCs/>
                <w:color w:val="auto"/>
                <w:szCs w:val="21"/>
                <w:highlight w:val="none"/>
                <w:u w:val="single"/>
              </w:rPr>
              <w:t>投标人上传了电子投标文件，但未提供备份投标文件，解密出现问题或电子交易平台出现问题后，由此导致对该投标人响应无法评审的，其后果由该投标人自行承担。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16</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lang w:val="zh-CN"/>
              </w:rPr>
            </w:pPr>
            <w:r>
              <w:rPr>
                <w:rFonts w:ascii="宋体" w:hAnsi="宋体" w:cs="宋体"/>
                <w:color w:val="auto"/>
                <w:spacing w:val="11"/>
                <w:szCs w:val="21"/>
                <w:highlight w:val="none"/>
              </w:rPr>
              <w:t>投标文件签字、盖章要求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lang w:val="zh-CN"/>
              </w:rPr>
            </w:pPr>
            <w:r>
              <w:rPr>
                <w:rFonts w:ascii="宋体" w:hAnsi="宋体" w:cs="宋体"/>
                <w:b/>
                <w:bCs/>
                <w:color w:val="auto"/>
                <w:spacing w:val="11"/>
                <w:szCs w:val="21"/>
                <w:highlight w:val="none"/>
              </w:rPr>
              <w:t>上传的电子投标文件的盖章可采用CA锁电子签章进行，如办理了法人电子锁，法人签字也可以进行电子签章；以介质存储的数据电文形式的备份投标文件（U盘或光盘）同上传的电子投标文件；纸质备份投标文件应按招标文件要求在需签字盖章的地方进行签字盖章。</w:t>
            </w:r>
          </w:p>
        </w:tc>
      </w:tr>
      <w:tr>
        <w:tblPrEx>
          <w:tblCellMar>
            <w:top w:w="0" w:type="dxa"/>
            <w:left w:w="10" w:type="dxa"/>
            <w:bottom w:w="0" w:type="dxa"/>
            <w:right w:w="10" w:type="dxa"/>
          </w:tblCellMar>
        </w:tblPrEx>
        <w:trPr>
          <w:trHeight w:val="7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17</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pacing w:val="11"/>
                <w:szCs w:val="21"/>
                <w:highlight w:val="none"/>
              </w:rPr>
              <w:t>投标文件的分册（装订）要求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b/>
                <w:bCs/>
                <w:color w:val="auto"/>
                <w:spacing w:val="11"/>
                <w:szCs w:val="21"/>
                <w:highlight w:val="none"/>
              </w:rPr>
            </w:pPr>
            <w:r>
              <w:rPr>
                <w:rFonts w:ascii="宋体" w:hAnsi="宋体" w:cs="宋体"/>
                <w:color w:val="auto"/>
                <w:szCs w:val="21"/>
                <w:highlight w:val="none"/>
                <w:lang w:val="zh-CN"/>
              </w:rPr>
              <w:t>投标文件均由资信文件、商务及技术文件、报价文件三部分组成。投标人需按此要求</w:t>
            </w:r>
            <w:r>
              <w:rPr>
                <w:rFonts w:ascii="宋体" w:hAnsi="宋体" w:cs="宋体"/>
                <w:color w:val="auto"/>
                <w:spacing w:val="11"/>
                <w:szCs w:val="21"/>
                <w:highlight w:val="none"/>
              </w:rPr>
              <w:t>分册（装订）。</w:t>
            </w:r>
            <w:r>
              <w:rPr>
                <w:rFonts w:ascii="宋体" w:hAnsi="宋体" w:cs="宋体"/>
                <w:b/>
                <w:bCs/>
                <w:color w:val="auto"/>
                <w:szCs w:val="21"/>
                <w:highlight w:val="none"/>
                <w:lang w:val="zh-CN"/>
              </w:rPr>
              <w:t>资信文件及报价文件必须单独装订并密封封装。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18</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pacing w:val="11"/>
                <w:szCs w:val="21"/>
                <w:highlight w:val="none"/>
              </w:rPr>
              <w:t>投标文件的提交要求</w:t>
            </w:r>
          </w:p>
        </w:tc>
        <w:tc>
          <w:tcPr>
            <w:tcW w:w="6977" w:type="dxa"/>
            <w:tcBorders>
              <w:top w:val="single" w:color="auto" w:sz="6" w:space="0"/>
              <w:left w:val="single" w:color="auto" w:sz="6" w:space="0"/>
              <w:bottom w:val="single" w:color="auto" w:sz="6" w:space="0"/>
              <w:right w:val="single" w:color="auto" w:sz="6" w:space="0"/>
            </w:tcBorders>
            <w:vAlign w:val="center"/>
          </w:tcPr>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1.电子投标文件，按政采云平台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及本招标文件要求递交。</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2.以介质存储的数据电文形式的备份投标文件</w:t>
            </w:r>
            <w:r>
              <w:rPr>
                <w:rFonts w:ascii="宋体" w:hAnsi="宋体" w:cs="宋体"/>
                <w:b/>
                <w:bCs/>
                <w:color w:val="auto"/>
                <w:spacing w:val="11"/>
                <w:szCs w:val="21"/>
                <w:highlight w:val="none"/>
              </w:rPr>
              <w:t>（如有）</w:t>
            </w:r>
            <w:r>
              <w:rPr>
                <w:rFonts w:ascii="宋体" w:hAnsi="宋体" w:cs="宋体"/>
                <w:color w:val="auto"/>
                <w:spacing w:val="11"/>
                <w:szCs w:val="21"/>
                <w:highlight w:val="none"/>
              </w:rPr>
              <w:t>，按政采云平台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中上传的电子投标文件的组成和格式，以密封的U盘或光盘形式</w:t>
            </w:r>
            <w:r>
              <w:rPr>
                <w:rFonts w:ascii="宋体" w:hAnsi="宋体" w:cs="宋体"/>
                <w:color w:val="auto"/>
                <w:szCs w:val="21"/>
                <w:highlight w:val="none"/>
              </w:rPr>
              <w:t>提交</w:t>
            </w:r>
            <w:r>
              <w:rPr>
                <w:rFonts w:ascii="宋体" w:hAnsi="宋体" w:cs="宋体"/>
                <w:color w:val="auto"/>
                <w:spacing w:val="11"/>
                <w:szCs w:val="21"/>
                <w:highlight w:val="none"/>
              </w:rPr>
              <w:t>，数量为1份。</w:t>
            </w:r>
          </w:p>
          <w:p>
            <w:pPr>
              <w:jc w:val="left"/>
              <w:rPr>
                <w:rFonts w:hint="default" w:ascii="宋体" w:hAnsi="宋体" w:cs="宋体"/>
                <w:b/>
                <w:bCs/>
                <w:color w:val="auto"/>
                <w:spacing w:val="11"/>
                <w:szCs w:val="21"/>
                <w:highlight w:val="none"/>
              </w:rPr>
            </w:pPr>
            <w:r>
              <w:rPr>
                <w:rFonts w:ascii="宋体" w:hAnsi="宋体" w:cs="宋体"/>
                <w:color w:val="auto"/>
                <w:spacing w:val="11"/>
                <w:szCs w:val="21"/>
                <w:highlight w:val="none"/>
              </w:rPr>
              <w:t>3.纸质备份投标文件</w:t>
            </w:r>
            <w:r>
              <w:rPr>
                <w:rFonts w:ascii="宋体" w:hAnsi="宋体" w:cs="宋体"/>
                <w:b/>
                <w:bCs/>
                <w:color w:val="auto"/>
                <w:spacing w:val="11"/>
                <w:szCs w:val="21"/>
                <w:highlight w:val="none"/>
              </w:rPr>
              <w:t>（如有），</w:t>
            </w:r>
            <w:r>
              <w:rPr>
                <w:rFonts w:ascii="宋体" w:hAnsi="宋体" w:cs="宋体"/>
                <w:color w:val="auto"/>
                <w:spacing w:val="11"/>
                <w:szCs w:val="21"/>
                <w:highlight w:val="none"/>
              </w:rPr>
              <w:t>应以密封的纸质文件的形式</w:t>
            </w:r>
            <w:r>
              <w:rPr>
                <w:rFonts w:ascii="宋体" w:hAnsi="宋体" w:cs="宋体"/>
                <w:color w:val="auto"/>
                <w:szCs w:val="21"/>
                <w:highlight w:val="none"/>
              </w:rPr>
              <w:t>提交</w:t>
            </w:r>
            <w:r>
              <w:rPr>
                <w:rFonts w:ascii="宋体" w:hAnsi="宋体" w:cs="宋体"/>
                <w:color w:val="auto"/>
                <w:spacing w:val="11"/>
                <w:szCs w:val="21"/>
                <w:highlight w:val="none"/>
              </w:rPr>
              <w:t>。数量为：正本1份，建议正反面打印。每册装订应牢固、不易拆散和换页，不得采用活页装订。</w:t>
            </w:r>
            <w:r>
              <w:rPr>
                <w:rFonts w:ascii="宋体" w:hAnsi="宋体" w:cs="宋体"/>
                <w:b/>
                <w:bCs/>
                <w:color w:val="auto"/>
                <w:spacing w:val="11"/>
                <w:szCs w:val="21"/>
                <w:highlight w:val="none"/>
              </w:rPr>
              <w:t>（报价文件必须单独密封装订，报价文件未单独密封造成无效标的风险由投标人自行承担。）</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4.外包装和密封要求：投标文件的外包装封口处加盖投标人单位公章。</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5.</w:t>
            </w:r>
            <w:r>
              <w:rPr>
                <w:rFonts w:ascii="宋体" w:hAnsi="宋体" w:cs="宋体"/>
                <w:color w:val="auto"/>
                <w:szCs w:val="21"/>
                <w:highlight w:val="none"/>
                <w:lang w:val="zh-CN"/>
              </w:rPr>
              <w:t>投标文件均由</w:t>
            </w:r>
            <w:r>
              <w:rPr>
                <w:rFonts w:ascii="宋体" w:hAnsi="宋体" w:cs="宋体"/>
                <w:b/>
                <w:bCs/>
                <w:color w:val="auto"/>
                <w:szCs w:val="21"/>
                <w:highlight w:val="none"/>
                <w:u w:val="single"/>
                <w:lang w:val="zh-CN"/>
              </w:rPr>
              <w:t>资信文件</w:t>
            </w:r>
            <w:r>
              <w:rPr>
                <w:rFonts w:ascii="宋体" w:hAnsi="宋体" w:cs="宋体"/>
                <w:color w:val="auto"/>
                <w:szCs w:val="21"/>
                <w:highlight w:val="none"/>
                <w:lang w:val="zh-CN"/>
              </w:rPr>
              <w:t>、</w:t>
            </w:r>
            <w:r>
              <w:rPr>
                <w:rFonts w:ascii="宋体" w:hAnsi="宋体" w:cs="宋体"/>
                <w:b/>
                <w:bCs/>
                <w:color w:val="auto"/>
                <w:szCs w:val="21"/>
                <w:highlight w:val="none"/>
                <w:u w:val="single"/>
                <w:lang w:val="zh-CN"/>
              </w:rPr>
              <w:t>商务及技术文件</w:t>
            </w:r>
            <w:r>
              <w:rPr>
                <w:rFonts w:ascii="宋体" w:hAnsi="宋体" w:cs="宋体"/>
                <w:color w:val="auto"/>
                <w:szCs w:val="21"/>
                <w:highlight w:val="none"/>
                <w:lang w:val="zh-CN"/>
              </w:rPr>
              <w:t>、</w:t>
            </w:r>
            <w:r>
              <w:rPr>
                <w:rFonts w:ascii="宋体" w:hAnsi="宋体" w:cs="宋体"/>
                <w:b/>
                <w:bCs/>
                <w:color w:val="auto"/>
                <w:szCs w:val="21"/>
                <w:highlight w:val="none"/>
                <w:u w:val="single"/>
                <w:lang w:val="zh-CN"/>
              </w:rPr>
              <w:t>报价文件</w:t>
            </w:r>
            <w:r>
              <w:rPr>
                <w:rFonts w:ascii="宋体" w:hAnsi="宋体" w:cs="宋体"/>
                <w:color w:val="auto"/>
                <w:szCs w:val="21"/>
                <w:highlight w:val="none"/>
                <w:lang w:val="zh-CN"/>
              </w:rPr>
              <w:t>三部分组成。</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19</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投标文件提交（上传）的截止时间、地点</w:t>
            </w:r>
          </w:p>
        </w:tc>
        <w:tc>
          <w:tcPr>
            <w:tcW w:w="69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rPr>
                <w:rFonts w:hint="default" w:ascii="宋体" w:hAnsi="宋体" w:cs="宋体"/>
                <w:color w:val="auto"/>
                <w:szCs w:val="21"/>
                <w:highlight w:val="yellow"/>
              </w:rPr>
            </w:pPr>
            <w:r>
              <w:rPr>
                <w:rFonts w:ascii="宋体" w:hAnsi="宋体" w:cs="宋体"/>
                <w:color w:val="auto"/>
                <w:szCs w:val="21"/>
                <w:highlight w:val="yellow"/>
              </w:rPr>
              <w:t>截止时间：</w:t>
            </w:r>
            <w:r>
              <w:rPr>
                <w:rFonts w:ascii="宋体" w:hAnsi="宋体" w:cs="宋体"/>
                <w:b/>
                <w:bCs/>
                <w:color w:val="auto"/>
                <w:highlight w:val="yellow"/>
                <w:u w:val="single"/>
              </w:rPr>
              <w:t>2022年</w:t>
            </w:r>
            <w:r>
              <w:rPr>
                <w:rFonts w:hint="eastAsia" w:ascii="宋体" w:hAnsi="宋体" w:cs="宋体"/>
                <w:b/>
                <w:bCs/>
                <w:color w:val="auto"/>
                <w:highlight w:val="yellow"/>
                <w:u w:val="single"/>
                <w:lang w:val="en-US" w:eastAsia="zh-CN"/>
              </w:rPr>
              <w:t>11</w:t>
            </w:r>
            <w:r>
              <w:rPr>
                <w:rFonts w:ascii="宋体" w:hAnsi="宋体" w:cs="宋体"/>
                <w:b/>
                <w:bCs/>
                <w:color w:val="auto"/>
                <w:highlight w:val="yellow"/>
                <w:u w:val="single"/>
              </w:rPr>
              <w:t>月</w:t>
            </w:r>
            <w:r>
              <w:rPr>
                <w:rFonts w:hint="eastAsia" w:ascii="宋体" w:hAnsi="宋体" w:cs="宋体"/>
                <w:b/>
                <w:bCs/>
                <w:color w:val="auto"/>
                <w:highlight w:val="yellow"/>
                <w:u w:val="single"/>
                <w:lang w:val="en-US" w:eastAsia="zh-CN"/>
              </w:rPr>
              <w:t>25</w:t>
            </w:r>
            <w:r>
              <w:rPr>
                <w:rFonts w:ascii="宋体" w:hAnsi="宋体" w:cs="宋体"/>
                <w:b/>
                <w:bCs/>
                <w:color w:val="auto"/>
                <w:highlight w:val="yellow"/>
                <w:u w:val="single"/>
              </w:rPr>
              <w:t>日</w:t>
            </w:r>
            <w:r>
              <w:rPr>
                <w:rFonts w:hint="eastAsia" w:ascii="宋体" w:hAnsi="宋体" w:cs="宋体"/>
                <w:b/>
                <w:bCs/>
                <w:color w:val="auto"/>
                <w:highlight w:val="yellow"/>
                <w:u w:val="single"/>
                <w:lang w:val="en-US" w:eastAsia="zh-CN"/>
              </w:rPr>
              <w:t>14</w:t>
            </w:r>
            <w:r>
              <w:rPr>
                <w:rFonts w:ascii="宋体" w:hAnsi="宋体" w:cs="宋体"/>
                <w:b/>
                <w:bCs/>
                <w:color w:val="auto"/>
                <w:highlight w:val="yellow"/>
                <w:u w:val="single"/>
              </w:rPr>
              <w:t>：00</w:t>
            </w:r>
            <w:r>
              <w:rPr>
                <w:rFonts w:ascii="宋体" w:hAnsi="宋体" w:cs="宋体"/>
                <w:color w:val="auto"/>
                <w:szCs w:val="21"/>
                <w:highlight w:val="yellow"/>
                <w:u w:val="single"/>
                <w:shd w:val="clear" w:color="auto" w:fill="FFFFFF"/>
              </w:rPr>
              <w:t>（北京时间）</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地点（网址）：</w:t>
            </w:r>
            <w:r>
              <w:rPr>
                <w:rFonts w:ascii="宋体" w:hAnsi="宋体" w:cs="宋体"/>
                <w:color w:val="auto"/>
                <w:szCs w:val="21"/>
                <w:highlight w:val="none"/>
                <w:u w:val="single"/>
                <w:shd w:val="clear" w:color="FFFFFF" w:fill="D9D9D9"/>
              </w:rPr>
              <w:t>长兴县市民服务中心四楼（长兴县锦绣路8号）公共资源交易中心开标室（届时详见四楼大屏公告栏）</w:t>
            </w:r>
            <w:r>
              <w:rPr>
                <w:rFonts w:ascii="宋体" w:hAnsi="宋体" w:cs="宋体"/>
                <w:color w:val="auto"/>
                <w:szCs w:val="21"/>
                <w:highlight w:val="none"/>
                <w:u w:val="single"/>
              </w:rPr>
              <w:t>（网址：通过“政府采购云平台（www.zcygov.cn）”实行在线投标响应。 ）</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20</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zCs w:val="21"/>
                <w:highlight w:val="none"/>
              </w:rPr>
              <w:t>投标文件的接收</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autoSpaceDE w:val="0"/>
              <w:autoSpaceDN w:val="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cs="宋体"/>
                <w:b/>
                <w:bCs/>
                <w:color w:val="auto"/>
                <w:szCs w:val="21"/>
                <w:highlight w:val="none"/>
                <w:lang w:val="zh-CN"/>
              </w:rPr>
              <w:t>在投标截止时间前，</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提交以介质存储的数据电文形式的U盘或光盘备份投标文件一份和制作纸质备份投标文件一份</w:t>
            </w:r>
            <w:r>
              <w:rPr>
                <w:rFonts w:ascii="宋体" w:cs="宋体"/>
                <w:color w:val="auto"/>
                <w:szCs w:val="21"/>
                <w:highlight w:val="none"/>
                <w:lang w:val="zh-CN"/>
              </w:rPr>
              <w:t>。考虑疫情情况，U盘或光盘备份</w:t>
            </w:r>
            <w:r>
              <w:rPr>
                <w:rFonts w:ascii="宋体" w:cs="宋体"/>
                <w:color w:val="auto"/>
                <w:szCs w:val="21"/>
                <w:highlight w:val="none"/>
              </w:rPr>
              <w:t>投标文件</w:t>
            </w:r>
            <w:r>
              <w:rPr>
                <w:rFonts w:ascii="宋体" w:cs="宋体"/>
                <w:color w:val="auto"/>
                <w:szCs w:val="21"/>
                <w:highlight w:val="none"/>
                <w:lang w:val="zh-CN"/>
              </w:rPr>
              <w:t>和纸质备份投标文件建议采用顺丰快递邮寄方式提交，地址：</w:t>
            </w:r>
            <w:r>
              <w:rPr>
                <w:rFonts w:hint="eastAsia" w:ascii="宋体" w:cs="宋体"/>
                <w:color w:val="auto"/>
                <w:szCs w:val="21"/>
                <w:highlight w:val="none"/>
                <w:lang w:val="zh-CN"/>
              </w:rPr>
              <w:t>湖州同力招标代理有限公司</w:t>
            </w:r>
            <w:r>
              <w:rPr>
                <w:rFonts w:ascii="宋体" w:cs="宋体"/>
                <w:color w:val="auto"/>
                <w:szCs w:val="21"/>
                <w:highlight w:val="none"/>
                <w:lang w:val="zh-CN"/>
              </w:rPr>
              <w:t>（</w:t>
            </w:r>
            <w:r>
              <w:rPr>
                <w:rFonts w:hint="eastAsia" w:ascii="宋体" w:cs="宋体"/>
                <w:color w:val="auto"/>
                <w:szCs w:val="21"/>
                <w:highlight w:val="none"/>
                <w:lang w:val="zh-CN"/>
              </w:rPr>
              <w:t>长兴县雉城街道阳光天地小区北区27幢</w:t>
            </w:r>
            <w:r>
              <w:rPr>
                <w:rFonts w:ascii="宋体" w:cs="宋体"/>
                <w:color w:val="auto"/>
                <w:szCs w:val="21"/>
                <w:highlight w:val="none"/>
                <w:lang w:val="zh-CN"/>
              </w:rPr>
              <w:t>），收件人：</w:t>
            </w:r>
            <w:r>
              <w:rPr>
                <w:rFonts w:hint="eastAsia" w:ascii="宋体" w:cs="宋体"/>
                <w:color w:val="auto"/>
                <w:szCs w:val="21"/>
                <w:highlight w:val="none"/>
                <w:lang w:val="zh-CN"/>
              </w:rPr>
              <w:t>王工</w:t>
            </w:r>
            <w:r>
              <w:rPr>
                <w:rFonts w:ascii="宋体" w:cs="宋体"/>
                <w:color w:val="auto"/>
                <w:szCs w:val="21"/>
                <w:highlight w:val="none"/>
                <w:lang w:val="zh-CN"/>
              </w:rPr>
              <w:t>，联系电话：</w:t>
            </w:r>
            <w:r>
              <w:rPr>
                <w:rFonts w:hint="eastAsia" w:ascii="宋体" w:cs="宋体"/>
                <w:color w:val="auto"/>
                <w:szCs w:val="21"/>
                <w:highlight w:val="none"/>
                <w:lang w:val="zh-CN"/>
              </w:rPr>
              <w:t>18768213747</w:t>
            </w:r>
            <w:r>
              <w:rPr>
                <w:rFonts w:ascii="宋体" w:cs="宋体"/>
                <w:color w:val="auto"/>
                <w:szCs w:val="21"/>
                <w:highlight w:val="none"/>
                <w:lang w:val="zh-CN"/>
              </w:rPr>
              <w:t xml:space="preserve"> ，由采购代理机构统一负责接收，接收截止时间（以签收时间为准）：</w:t>
            </w:r>
            <w:r>
              <w:rPr>
                <w:rFonts w:ascii="宋体" w:cs="宋体"/>
                <w:b/>
                <w:bCs/>
                <w:color w:val="auto"/>
                <w:szCs w:val="21"/>
                <w:highlight w:val="yellow"/>
                <w:lang w:val="zh-CN"/>
              </w:rPr>
              <w:t>2022年</w:t>
            </w:r>
            <w:r>
              <w:rPr>
                <w:rFonts w:hint="eastAsia" w:ascii="宋体" w:cs="宋体"/>
                <w:b/>
                <w:bCs/>
                <w:color w:val="auto"/>
                <w:szCs w:val="21"/>
                <w:highlight w:val="yellow"/>
                <w:lang w:val="en-US" w:eastAsia="zh-CN"/>
              </w:rPr>
              <w:t>11</w:t>
            </w:r>
            <w:r>
              <w:rPr>
                <w:rFonts w:ascii="宋体" w:cs="宋体"/>
                <w:b/>
                <w:bCs/>
                <w:color w:val="auto"/>
                <w:szCs w:val="21"/>
                <w:highlight w:val="yellow"/>
                <w:lang w:val="zh-CN"/>
              </w:rPr>
              <w:t>月</w:t>
            </w:r>
            <w:r>
              <w:rPr>
                <w:rFonts w:hint="eastAsia" w:ascii="宋体" w:cs="宋体"/>
                <w:b/>
                <w:bCs/>
                <w:color w:val="auto"/>
                <w:szCs w:val="21"/>
                <w:highlight w:val="yellow"/>
                <w:lang w:val="en-US" w:eastAsia="zh-CN"/>
              </w:rPr>
              <w:t>24</w:t>
            </w:r>
            <w:r>
              <w:rPr>
                <w:rFonts w:ascii="宋体" w:cs="宋体"/>
                <w:b/>
                <w:bCs/>
                <w:color w:val="auto"/>
                <w:szCs w:val="21"/>
                <w:highlight w:val="yellow"/>
                <w:lang w:val="zh-CN"/>
              </w:rPr>
              <w:t>日</w:t>
            </w:r>
            <w:r>
              <w:rPr>
                <w:rFonts w:hint="eastAsia" w:ascii="宋体" w:cs="宋体"/>
                <w:b/>
                <w:bCs/>
                <w:color w:val="auto"/>
                <w:szCs w:val="21"/>
                <w:highlight w:val="yellow"/>
                <w:lang w:val="en-US" w:eastAsia="zh-CN"/>
              </w:rPr>
              <w:t>17</w:t>
            </w:r>
            <w:r>
              <w:rPr>
                <w:rFonts w:ascii="宋体" w:cs="宋体"/>
                <w:b/>
                <w:bCs/>
                <w:color w:val="auto"/>
                <w:szCs w:val="21"/>
                <w:highlight w:val="yellow"/>
                <w:lang w:val="zh-CN"/>
              </w:rPr>
              <w:t>:00时前</w:t>
            </w:r>
            <w:r>
              <w:rPr>
                <w:rFonts w:ascii="宋体" w:cs="宋体"/>
                <w:color w:val="auto"/>
                <w:szCs w:val="21"/>
                <w:highlight w:val="none"/>
                <w:lang w:val="zh-CN"/>
              </w:rPr>
              <w:t>。</w:t>
            </w:r>
            <w:r>
              <w:rPr>
                <w:rFonts w:ascii="宋体" w:hAnsi="宋体" w:cs="宋体"/>
                <w:color w:val="auto"/>
                <w:szCs w:val="21"/>
                <w:highlight w:val="none"/>
                <w:lang w:val="zh-CN"/>
              </w:rPr>
              <w:t>（注：快递寄出后，请将快递底单拍照后发送邮件至</w:t>
            </w:r>
            <w:r>
              <w:rPr>
                <w:rFonts w:hint="eastAsia" w:ascii="宋体" w:hAnsi="宋体" w:cs="宋体"/>
                <w:color w:val="auto"/>
                <w:szCs w:val="21"/>
                <w:highlight w:val="none"/>
                <w:lang w:eastAsia="zh-CN"/>
              </w:rPr>
              <w:t>664554257@qq.com</w:t>
            </w:r>
            <w:r>
              <w:rPr>
                <w:rFonts w:ascii="宋体" w:hAnsi="宋体" w:cs="宋体"/>
                <w:color w:val="auto"/>
                <w:szCs w:val="21"/>
                <w:highlight w:val="none"/>
                <w:lang w:val="zh-CN"/>
              </w:rPr>
              <w:t>，</w:t>
            </w:r>
            <w:r>
              <w:rPr>
                <w:rFonts w:ascii="宋体" w:hAnsi="宋体" w:cs="宋体"/>
                <w:b/>
                <w:bCs/>
                <w:color w:val="auto"/>
                <w:szCs w:val="21"/>
                <w:highlight w:val="none"/>
                <w:lang w:val="zh-CN"/>
              </w:rPr>
              <w:t>邮件主题请注明“快递底单（底单号：）</w:t>
            </w:r>
            <w:r>
              <w:rPr>
                <w:rFonts w:ascii="宋体" w:hAnsi="宋体" w:cs="宋体"/>
                <w:b/>
                <w:bCs/>
                <w:color w:val="auto"/>
                <w:szCs w:val="21"/>
                <w:highlight w:val="none"/>
              </w:rPr>
              <w:t>+</w:t>
            </w:r>
            <w:r>
              <w:rPr>
                <w:rFonts w:ascii="宋体" w:hAnsi="宋体" w:cs="宋体"/>
                <w:b/>
                <w:bCs/>
                <w:color w:val="auto"/>
                <w:szCs w:val="21"/>
                <w:highlight w:val="none"/>
                <w:lang w:val="zh-CN"/>
              </w:rPr>
              <w:t>项目名称+项目编号+单位名称</w:t>
            </w:r>
            <w:r>
              <w:rPr>
                <w:rFonts w:ascii="宋体" w:hAnsi="宋体" w:cs="宋体"/>
                <w:b/>
                <w:bCs/>
                <w:color w:val="auto"/>
                <w:szCs w:val="21"/>
                <w:highlight w:val="none"/>
              </w:rPr>
              <w:t>+</w:t>
            </w:r>
            <w:r>
              <w:rPr>
                <w:rFonts w:ascii="宋体" w:hAnsi="宋体" w:cs="宋体"/>
                <w:b/>
                <w:bCs/>
                <w:color w:val="auto"/>
                <w:szCs w:val="21"/>
                <w:highlight w:val="none"/>
                <w:lang w:val="zh-CN"/>
              </w:rPr>
              <w:t>联系人姓名+手机号”</w:t>
            </w:r>
            <w:r>
              <w:rPr>
                <w:rFonts w:ascii="宋体" w:hAnsi="宋体" w:cs="宋体"/>
                <w:color w:val="auto"/>
                <w:szCs w:val="21"/>
                <w:highlight w:val="none"/>
                <w:lang w:val="zh-CN"/>
              </w:rPr>
              <w:t>。）</w:t>
            </w:r>
          </w:p>
          <w:p>
            <w:pPr>
              <w:rPr>
                <w:rFonts w:hint="default" w:ascii="宋体" w:hAnsi="宋体" w:cs="宋体"/>
                <w:color w:val="auto"/>
                <w:szCs w:val="21"/>
                <w:highlight w:val="none"/>
              </w:rPr>
            </w:pPr>
            <w:r>
              <w:rPr>
                <w:rFonts w:ascii="宋体" w:hAnsi="宋体" w:cs="宋体"/>
                <w:color w:val="auto"/>
                <w:szCs w:val="21"/>
                <w:highlight w:val="none"/>
              </w:rPr>
              <w:t>3.</w:t>
            </w:r>
            <w:r>
              <w:rPr>
                <w:rFonts w:ascii="宋体" w:hAnsi="宋体" w:cs="宋体"/>
                <w:color w:val="auto"/>
                <w:szCs w:val="21"/>
                <w:highlight w:val="none"/>
                <w:lang w:val="zh-CN"/>
              </w:rPr>
              <w:t>投标人</w:t>
            </w:r>
            <w:r>
              <w:rPr>
                <w:rFonts w:ascii="宋体" w:hAnsi="宋体" w:cs="宋体"/>
                <w:color w:val="auto"/>
                <w:szCs w:val="21"/>
                <w:highlight w:val="none"/>
              </w:rPr>
              <w:t>应</w:t>
            </w:r>
            <w:r>
              <w:rPr>
                <w:rFonts w:ascii="宋体" w:hAnsi="宋体" w:cs="宋体"/>
                <w:color w:val="auto"/>
                <w:szCs w:val="21"/>
                <w:highlight w:val="none"/>
                <w:lang w:val="zh-CN"/>
              </w:rPr>
              <w:t>留足投标文件邮寄时间,确保备份投标文件于接收截止时间前送达指定地点，逾期送达或未密封将被拒收。投标人自行承担所有风险和由此带来的后果。</w:t>
            </w:r>
          </w:p>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4.投标人递交备份投标文件，出现下列情况之一的，将被拒收：</w:t>
            </w:r>
          </w:p>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（1）未按规定密封的；</w:t>
            </w:r>
          </w:p>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（2）由于包装不妥，在送交途中严重破损或失散的；</w:t>
            </w:r>
          </w:p>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（3）逾期送达的。</w:t>
            </w:r>
          </w:p>
          <w:p>
            <w:pPr>
              <w:rPr>
                <w:rFonts w:hint="default" w:ascii="宋体" w:hAnsi="宋体" w:cs="宋体"/>
                <w:b/>
                <w:bCs/>
                <w:color w:val="auto"/>
                <w:spacing w:val="11"/>
                <w:szCs w:val="21"/>
                <w:highlight w:val="none"/>
              </w:rPr>
            </w:pPr>
            <w:r>
              <w:rPr>
                <w:rFonts w:ascii="宋体" w:hAnsi="宋体" w:cs="宋体"/>
                <w:color w:val="auto"/>
                <w:szCs w:val="21"/>
                <w:highlight w:val="none"/>
              </w:rPr>
              <w:t>5.仅提供备份投标文件的投标无效。未提供或仅提供其中一种形式的备份投标文件，造成项目评标活动无法进行下去的，投标无效，相关风险由投标人自行承担。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投标文件开启时间、地点</w:t>
            </w:r>
          </w:p>
        </w:tc>
        <w:tc>
          <w:tcPr>
            <w:tcW w:w="69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rPr>
                <w:rFonts w:hint="default" w:ascii="宋体" w:hAnsi="宋体" w:cs="宋体"/>
                <w:color w:val="auto"/>
                <w:szCs w:val="21"/>
                <w:highlight w:val="yellow"/>
              </w:rPr>
            </w:pPr>
            <w:r>
              <w:rPr>
                <w:rFonts w:ascii="宋体" w:hAnsi="宋体" w:cs="宋体"/>
                <w:color w:val="auto"/>
                <w:szCs w:val="21"/>
                <w:highlight w:val="yellow"/>
              </w:rPr>
              <w:t>开启时间：</w:t>
            </w:r>
            <w:r>
              <w:rPr>
                <w:rFonts w:ascii="宋体" w:hAnsi="宋体" w:cs="宋体"/>
                <w:b/>
                <w:bCs/>
                <w:color w:val="auto"/>
                <w:highlight w:val="yellow"/>
                <w:u w:val="single"/>
              </w:rPr>
              <w:t>2022年</w:t>
            </w:r>
            <w:r>
              <w:rPr>
                <w:rFonts w:hint="eastAsia" w:ascii="宋体" w:hAnsi="宋体" w:cs="宋体"/>
                <w:b/>
                <w:bCs/>
                <w:color w:val="auto"/>
                <w:highlight w:val="yellow"/>
                <w:u w:val="single"/>
                <w:lang w:val="en-US" w:eastAsia="zh-CN"/>
              </w:rPr>
              <w:t>11</w:t>
            </w:r>
            <w:r>
              <w:rPr>
                <w:rFonts w:ascii="宋体" w:hAnsi="宋体" w:cs="宋体"/>
                <w:b/>
                <w:bCs/>
                <w:color w:val="auto"/>
                <w:highlight w:val="yellow"/>
                <w:u w:val="single"/>
              </w:rPr>
              <w:t>月</w:t>
            </w:r>
            <w:r>
              <w:rPr>
                <w:rFonts w:hint="eastAsia" w:ascii="宋体" w:hAnsi="宋体" w:cs="宋体"/>
                <w:b/>
                <w:bCs/>
                <w:color w:val="auto"/>
                <w:highlight w:val="yellow"/>
                <w:u w:val="single"/>
                <w:lang w:val="en-US" w:eastAsia="zh-CN"/>
              </w:rPr>
              <w:t>25</w:t>
            </w:r>
            <w:r>
              <w:rPr>
                <w:rFonts w:ascii="宋体" w:hAnsi="宋体" w:cs="宋体"/>
                <w:b/>
                <w:bCs/>
                <w:color w:val="auto"/>
                <w:highlight w:val="yellow"/>
                <w:u w:val="single"/>
              </w:rPr>
              <w:t>日</w:t>
            </w:r>
            <w:r>
              <w:rPr>
                <w:rFonts w:hint="eastAsia" w:ascii="宋体" w:hAnsi="宋体" w:cs="宋体"/>
                <w:b/>
                <w:bCs/>
                <w:color w:val="auto"/>
                <w:highlight w:val="yellow"/>
                <w:u w:val="single"/>
                <w:lang w:val="en-US" w:eastAsia="zh-CN"/>
              </w:rPr>
              <w:t>14</w:t>
            </w:r>
            <w:r>
              <w:rPr>
                <w:rFonts w:ascii="宋体" w:hAnsi="宋体" w:cs="宋体"/>
                <w:b/>
                <w:bCs/>
                <w:color w:val="auto"/>
                <w:highlight w:val="yellow"/>
                <w:u w:val="single"/>
              </w:rPr>
              <w:t>：00</w:t>
            </w:r>
            <w:r>
              <w:rPr>
                <w:rFonts w:ascii="宋体" w:hAnsi="宋体" w:cs="宋体"/>
                <w:color w:val="auto"/>
                <w:szCs w:val="21"/>
                <w:highlight w:val="yellow"/>
                <w:u w:val="single"/>
                <w:shd w:val="clear" w:color="auto" w:fill="FFFFFF"/>
              </w:rPr>
              <w:t>（北京时间）</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地点（网址）：</w:t>
            </w:r>
            <w:r>
              <w:rPr>
                <w:rFonts w:ascii="宋体" w:hAnsi="宋体" w:cs="宋体"/>
                <w:color w:val="auto"/>
                <w:szCs w:val="21"/>
                <w:highlight w:val="none"/>
                <w:u w:val="single"/>
                <w:shd w:val="clear" w:color="FFFFFF" w:fill="D9D9D9"/>
              </w:rPr>
              <w:t>长兴县市民服务中心四楼（长兴县锦绣路8号）公共资源交易中心开标室（届时详见四楼大屏公告栏）</w:t>
            </w:r>
            <w:r>
              <w:rPr>
                <w:rFonts w:ascii="宋体" w:hAnsi="宋体" w:cs="宋体"/>
                <w:color w:val="auto"/>
                <w:szCs w:val="21"/>
                <w:highlight w:val="none"/>
                <w:u w:val="single"/>
              </w:rPr>
              <w:t>（网址：通过“政府采购云平台（www.zcygov.cn）”实行在线投标响应。 ）</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22</w:t>
            </w:r>
          </w:p>
        </w:tc>
        <w:tc>
          <w:tcPr>
            <w:tcW w:w="1659"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投标人代表出席开标会的要求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为严格落实国家、省市关于“要在坚决打好疫情防控攻坚战，本项目采取“不见面”形式进行开评标活动，投标人法定代表人（负责人）或其授权委托人无须到场，应通过政采云平台在线响应，并保持电话畅通。</w:t>
            </w:r>
          </w:p>
          <w:p>
            <w:pPr>
              <w:pStyle w:val="27"/>
              <w:spacing w:after="0"/>
              <w:ind w:firstLine="0" w:firstLineChars="0"/>
              <w:rPr>
                <w:rFonts w:hint="default" w:ascii="宋体" w:hAnsi="宋体" w:cs="宋体"/>
                <w:color w:val="auto"/>
                <w:szCs w:val="21"/>
                <w:highlight w:val="none"/>
                <w:lang w:val="zh-CN"/>
              </w:rPr>
            </w:pPr>
            <w:r>
              <w:rPr>
                <w:rFonts w:ascii="宋体" w:hAnsi="宋体" w:cs="宋体"/>
                <w:color w:val="auto"/>
                <w:highlight w:val="none"/>
              </w:rPr>
              <w:t>2.</w:t>
            </w:r>
            <w:r>
              <w:rPr>
                <w:rFonts w:ascii="宋体" w:hAnsi="宋体" w:cs="宋体"/>
                <w:color w:val="auto"/>
                <w:szCs w:val="21"/>
                <w:highlight w:val="none"/>
                <w:lang w:val="zh-CN"/>
              </w:rPr>
              <w:t>投标人</w:t>
            </w:r>
            <w:r>
              <w:rPr>
                <w:rFonts w:ascii="宋体" w:hAnsi="宋体" w:cs="宋体"/>
                <w:color w:val="auto"/>
                <w:highlight w:val="none"/>
                <w:lang w:val="zh-CN"/>
              </w:rPr>
              <w:t>应当准时在线参加。投标人需自备可联网电脑和CA锁，在投标截止时间后，用CA锁登录政采云平台，用“项目采购-开标评标”功能对电子投标文件进行在线解密(详见流程https://edu.zcygov.cn/luban/e-biding)。</w:t>
            </w:r>
            <w:r>
              <w:rPr>
                <w:rFonts w:ascii="宋体" w:hAnsi="宋体" w:cs="宋体"/>
                <w:color w:val="auto"/>
                <w:highlight w:val="none"/>
              </w:rPr>
              <w:t>在线解密电子投标文件时间为在发出【开始解密】通知后30分钟内。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23</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highlight w:val="none"/>
                <w:lang w:val="zh-CN"/>
              </w:rPr>
            </w:pPr>
            <w:r>
              <w:rPr>
                <w:rFonts w:ascii="宋体" w:hAnsi="宋体" w:cs="宋体"/>
                <w:color w:val="auto"/>
                <w:highlight w:val="none"/>
                <w:lang w:val="zh-CN"/>
              </w:rPr>
              <w:t>评标方法</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本次公开招标采用符合要求和服务，综合得分最高的确定中标人。</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24</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中标结果公告</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中标人确定后2个工作日内，中标结果公告发布于“浙江省政府采购网”（http://zfcg.czt.zj.gov.cn/）、“长兴县公共资源交易中心网 ”（http://ggzy.zjcx.gov.cn:8081/cxweb/）</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25</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签订合同时间</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中标通知书发出后</w:t>
            </w:r>
            <w:r>
              <w:rPr>
                <w:rFonts w:ascii="宋体" w:hAnsi="宋体" w:cs="宋体"/>
                <w:color w:val="auto"/>
                <w:szCs w:val="21"/>
                <w:highlight w:val="none"/>
              </w:rPr>
              <w:t>30日内</w:t>
            </w:r>
            <w:r>
              <w:rPr>
                <w:rFonts w:ascii="宋体" w:hAnsi="宋体" w:cs="宋体"/>
                <w:color w:val="auto"/>
                <w:szCs w:val="21"/>
                <w:highlight w:val="none"/>
                <w:lang w:val="zh-CN"/>
              </w:rPr>
              <w:t>。</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26</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履约保证金</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按招标文件规定。</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27</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付款方式</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按招标文件规定。</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28</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招标文件有效期</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10" w:firstLineChars="100"/>
              <w:rPr>
                <w:rFonts w:hint="default" w:ascii="宋体" w:hAnsi="宋体" w:cs="宋体"/>
                <w:color w:val="auto"/>
                <w:szCs w:val="21"/>
                <w:highlight w:val="none"/>
                <w:lang w:val="zh-CN"/>
              </w:rPr>
            </w:pPr>
            <w:r>
              <w:rPr>
                <w:rFonts w:ascii="宋体" w:hAnsi="宋体" w:cs="宋体"/>
                <w:color w:val="auto"/>
                <w:szCs w:val="21"/>
                <w:highlight w:val="none"/>
                <w:u w:val="single"/>
              </w:rPr>
              <w:t>90</w:t>
            </w:r>
            <w:r>
              <w:rPr>
                <w:rFonts w:ascii="宋体" w:hAnsi="宋体" w:cs="宋体"/>
                <w:color w:val="auto"/>
                <w:szCs w:val="21"/>
                <w:highlight w:val="none"/>
                <w:lang w:val="zh-CN"/>
              </w:rPr>
              <w:t>天。</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29</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补充说明</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为提高采购效率，节省采购成本，获取了招标文件的投标人，若放弃参加投标的，请在开标前1个工作日1</w:t>
            </w:r>
            <w:r>
              <w:rPr>
                <w:rFonts w:ascii="宋体" w:hAnsi="宋体" w:cs="宋体"/>
                <w:color w:val="auto"/>
                <w:szCs w:val="21"/>
                <w:highlight w:val="none"/>
              </w:rPr>
              <w:t>0</w:t>
            </w:r>
            <w:r>
              <w:rPr>
                <w:rFonts w:ascii="宋体" w:hAnsi="宋体" w:cs="宋体"/>
                <w:color w:val="auto"/>
                <w:szCs w:val="21"/>
                <w:highlight w:val="none"/>
                <w:lang w:val="zh-CN"/>
              </w:rPr>
              <w:t>:00之前以书面形式（电子扫描件、传真或书面送达，加盖单位公章，电子扫描件、传真件与原件具有同等效力）通知采购代理机构，以便代理机构决定是否申请抽取专家。</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30</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b/>
                <w:bCs/>
                <w:color w:val="auto"/>
                <w:szCs w:val="21"/>
                <w:highlight w:val="none"/>
              </w:rPr>
              <w:t>特别说明</w:t>
            </w:r>
          </w:p>
        </w:tc>
        <w:tc>
          <w:tcPr>
            <w:tcW w:w="6977" w:type="dxa"/>
            <w:tcBorders>
              <w:top w:val="single" w:color="auto" w:sz="6" w:space="0"/>
              <w:left w:val="single" w:color="auto" w:sz="6" w:space="0"/>
              <w:bottom w:val="single" w:color="auto" w:sz="6" w:space="0"/>
              <w:right w:val="single" w:color="auto" w:sz="6" w:space="0"/>
            </w:tcBorders>
            <w:vAlign w:val="center"/>
          </w:tcPr>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1.如遇“政采云平台”电子化开标或评审程序调整的，按调整后程序执行。</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2.在投标文件解密前，请务必检验 CA 锁与所用电脑的兼容性，部分电脑因 CA 驱动未正常安装、USB 接口兼容性差等原因可能造成投标文件解密失败。</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3.使用综合评分法的采购项目，单一产品采购项目中提供相同品牌产品且通过资格审、符合性审查的不同供应商参加同一合同项下投标的，按一家供应商计算，评审后得分最高得同品牌供应商获得中标候选人推荐资格；评审得分相同的，采取随机抽取方式确定，其他同品牌供应商不作为中标候选人。</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 xml:space="preserve">    非单一产品采购项目，已根据采购项目技术构成、产品价格比重等确定了核心产品，多家供应商提供的核心产品品牌相同的，按前款规定处理。</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4.投标人投标所使用的资格、信誉、荣誉、业绩与企业认证必须为本法人所拥有。投标人投标所使用的采购项目实施人员必须为本法人员工（或必须为本法人或控股公司正式员工）。</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5.投标人应仔细阅读招标文件的所有内容，按照招标文件的要求提交投标文件，并对所提供的全部资料的真实性承担法律责任。</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 xml:space="preserve">6.投标人在投标活动中提供任何虚假材料,其投标无效，并报监管部门查处；中标后发现的,中标人须依照《中华人民共和国消费者权益保护法》相关规定赔偿采购人，且民事赔偿并不免除违法投标人的行政与刑事责任。                                                         </w:t>
            </w:r>
          </w:p>
          <w:p>
            <w:pPr>
              <w:snapToGrid w:val="0"/>
              <w:rPr>
                <w:rFonts w:hint="default" w:ascii="宋体" w:hAnsi="宋体" w:cs="宋体"/>
                <w:color w:val="auto"/>
                <w:szCs w:val="21"/>
                <w:highlight w:val="none"/>
                <w:lang w:val="zh-CN"/>
              </w:rPr>
            </w:pPr>
            <w:r>
              <w:rPr>
                <w:rFonts w:ascii="宋体" w:hAnsi="宋体" w:cs="宋体"/>
                <w:b/>
                <w:bCs/>
                <w:color w:val="auto"/>
                <w:spacing w:val="11"/>
                <w:szCs w:val="21"/>
                <w:highlight w:val="none"/>
              </w:rPr>
              <w:t>7.如中标，中标人需根据采购人的要求提供纸质投标文件。纸质文件必须与线上电子投标文件一致，如采购人或其他监管部门发现不一致，记入不良行为档案。</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31</w:t>
            </w:r>
          </w:p>
        </w:tc>
        <w:tc>
          <w:tcPr>
            <w:tcW w:w="165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jc w:val="center"/>
              <w:rPr>
                <w:rFonts w:hint="default" w:ascii="宋体" w:hAnsi="宋体" w:cs="宋体"/>
                <w:b/>
                <w:bCs/>
                <w:color w:val="auto"/>
                <w:szCs w:val="21"/>
                <w:highlight w:val="none"/>
              </w:rPr>
            </w:pPr>
            <w:r>
              <w:rPr>
                <w:rFonts w:ascii="宋体" w:hAnsi="宋体" w:cs="宋体"/>
                <w:b/>
                <w:bCs/>
                <w:color w:val="auto"/>
                <w:szCs w:val="21"/>
                <w:highlight w:val="none"/>
              </w:rPr>
              <w:t>政府采购政策相关说明（货物类）</w:t>
            </w:r>
          </w:p>
        </w:tc>
        <w:tc>
          <w:tcPr>
            <w:tcW w:w="6977" w:type="dxa"/>
            <w:tcBorders>
              <w:top w:val="single" w:color="auto" w:sz="6" w:space="0"/>
              <w:left w:val="single" w:color="auto" w:sz="6" w:space="0"/>
              <w:bottom w:val="single" w:color="auto" w:sz="6" w:space="0"/>
              <w:right w:val="single" w:color="auto" w:sz="6" w:space="0"/>
            </w:tcBorders>
            <w:vAlign w:val="center"/>
          </w:tcPr>
          <w:p>
            <w:pPr>
              <w:pStyle w:val="27"/>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（一）文件依据</w:t>
            </w:r>
          </w:p>
          <w:p>
            <w:pPr>
              <w:pStyle w:val="27"/>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1.中小企业（含监狱企业、残疾人福利性单位）扶持政策</w:t>
            </w:r>
          </w:p>
          <w:p>
            <w:pPr>
              <w:pStyle w:val="27"/>
              <w:adjustRightInd w:val="0"/>
              <w:snapToGrid w:val="0"/>
              <w:spacing w:after="0" w:line="31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（1）关于进一步加大政府采购支持中小企业力度的通知（ 财库〔2022〕19号）</w:t>
            </w:r>
          </w:p>
          <w:p>
            <w:pPr>
              <w:pStyle w:val="27"/>
              <w:adjustRightInd w:val="0"/>
              <w:snapToGrid w:val="0"/>
              <w:spacing w:after="0" w:line="31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（2）浙江省财政厅关于进一步加大政府采购支持中小企业力度 助力扎实稳住经济的通知（浙财采监〔2022〕8号）</w:t>
            </w:r>
          </w:p>
          <w:p>
            <w:pPr>
              <w:pStyle w:val="27"/>
              <w:adjustRightInd w:val="0"/>
              <w:snapToGrid w:val="0"/>
              <w:spacing w:after="0" w:line="31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（3）浙江省财政厅关于进一步发挥政府采购政策功能全力推动经济稳进提质的通知（浙财采监〔2022〕3号）</w:t>
            </w:r>
          </w:p>
          <w:p>
            <w:pPr>
              <w:pStyle w:val="27"/>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（4）关于印发《政府采购促进中小企业发展管理办法》的通知（财库〔2020〕46号）</w:t>
            </w:r>
          </w:p>
          <w:p>
            <w:pPr>
              <w:pStyle w:val="27"/>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（5）《工业和信息化部、国家统计局、国家发展和改革委员会、财政部关于印发中小企业划型标准规定的通知》（工信部联企业〔2011〕300号）</w:t>
            </w:r>
          </w:p>
          <w:p>
            <w:pPr>
              <w:pStyle w:val="27"/>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（6）浙江省财政厅、浙江省中小企业局转发财政部、工业和信息化部关于《政府采购促进中小企业发展暂行办法》的通知（浙财采监〔2012〕11号）</w:t>
            </w:r>
          </w:p>
          <w:p>
            <w:pPr>
              <w:pStyle w:val="27"/>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（7）财政部、司法部《关于政府采购支持监狱企业发展有关问题的通知》（财库〔2014〕68号）</w:t>
            </w:r>
          </w:p>
          <w:p>
            <w:pPr>
              <w:pStyle w:val="27"/>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（8）《财政部 民政部 中国残疾人联合会关于促进残疾人就业政府采购政策的通知》（财库〔2017〕 141号）</w:t>
            </w:r>
          </w:p>
          <w:p>
            <w:pPr>
              <w:pStyle w:val="27"/>
              <w:adjustRightInd w:val="0"/>
              <w:snapToGrid w:val="0"/>
              <w:spacing w:after="0" w:line="31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（9）浙江省财政厅 浙江省经济和信息化委员会 浙江省中小企业局关于简化中小企业类别确认流程有关事项的通知（浙财采监〔2018〕2号）</w:t>
            </w:r>
          </w:p>
          <w:p>
            <w:pPr>
              <w:pStyle w:val="27"/>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2.节能环保政策</w:t>
            </w:r>
          </w:p>
          <w:p>
            <w:pPr>
              <w:pStyle w:val="27"/>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（1）财政部 发展改革委 生态环境部 市场监督总局关于调整优化节能产品环境标志产品政府采购执行机制的通知（财库〔2019〕9号）</w:t>
            </w:r>
          </w:p>
          <w:p>
            <w:pPr>
              <w:pStyle w:val="27"/>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（2） 关于印发环境标志产品政府采购品目清单的通知（财库〔2019〕18号）</w:t>
            </w:r>
          </w:p>
          <w:p>
            <w:pPr>
              <w:pStyle w:val="27"/>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（3）关于印发节能产品政府采购品目清单的通知（财库〔2019〕19号）</w:t>
            </w:r>
          </w:p>
          <w:p>
            <w:pPr>
              <w:pStyle w:val="27"/>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（4）市场监管总局关于发布参与实施政府采购节能产品、环境标志产品认证机构名录的公告（2020年第16号）</w:t>
            </w:r>
          </w:p>
          <w:p>
            <w:pPr>
              <w:pStyle w:val="27"/>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（二）为落实政府采购政策需满足的要求</w:t>
            </w:r>
          </w:p>
          <w:p>
            <w:pPr>
              <w:pStyle w:val="27"/>
              <w:adjustRightInd w:val="0"/>
              <w:snapToGrid w:val="0"/>
              <w:spacing w:after="0" w:line="31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1.中小企业（含监狱企业、残疾人福利性单位）扶持政策</w:t>
            </w:r>
          </w:p>
          <w:p>
            <w:pPr>
              <w:pStyle w:val="27"/>
              <w:adjustRightInd w:val="0"/>
              <w:snapToGrid w:val="0"/>
              <w:spacing w:after="0" w:line="310" w:lineRule="exact"/>
              <w:ind w:firstLineChars="200"/>
              <w:rPr>
                <w:rFonts w:hint="default" w:ascii="宋体" w:hAnsi="宋体" w:cs="宋体"/>
                <w:color w:val="auto"/>
                <w:szCs w:val="21"/>
                <w:highlight w:val="none"/>
                <w:u w:val="single"/>
              </w:rPr>
            </w:pPr>
            <w:r>
              <w:rPr>
                <w:rFonts w:ascii="宋体" w:hAnsi="宋体" w:cs="宋体"/>
                <w:color w:val="auto"/>
                <w:szCs w:val="21"/>
                <w:highlight w:val="none"/>
              </w:rPr>
              <w:t>（1）</w:t>
            </w:r>
            <w:r>
              <w:rPr>
                <w:rFonts w:ascii="宋体" w:hAnsi="宋体" w:cs="宋体"/>
                <w:color w:val="auto"/>
                <w:szCs w:val="21"/>
                <w:highlight w:val="none"/>
                <w:u w:val="singl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pStyle w:val="27"/>
              <w:adjustRightInd w:val="0"/>
              <w:snapToGrid w:val="0"/>
              <w:spacing w:after="0" w:line="310" w:lineRule="exact"/>
              <w:ind w:firstLineChars="200"/>
              <w:rPr>
                <w:rFonts w:hint="default" w:ascii="宋体" w:hAnsi="宋体" w:cs="宋体"/>
                <w:b/>
                <w:bCs/>
                <w:color w:val="auto"/>
                <w:szCs w:val="21"/>
                <w:highlight w:val="none"/>
                <w:u w:val="single"/>
              </w:rPr>
            </w:pPr>
            <w:r>
              <w:rPr>
                <w:rFonts w:ascii="宋体" w:hAnsi="宋体" w:cs="宋体"/>
                <w:color w:val="auto"/>
                <w:szCs w:val="21"/>
                <w:highlight w:val="none"/>
              </w:rPr>
              <w:t>（2）</w:t>
            </w:r>
            <w:r>
              <w:rPr>
                <w:rFonts w:ascii="宋体" w:hAnsi="宋体" w:cs="宋体"/>
                <w:color w:val="auto"/>
                <w:szCs w:val="21"/>
                <w:highlight w:val="none"/>
                <w:u w:val="single"/>
              </w:rPr>
              <w:t>中小企业参加政府采购活动，应当出具符合规定的《中小企业声明函》,否则不得享受相关中小企业扶持政策。</w:t>
            </w:r>
            <w:r>
              <w:rPr>
                <w:rFonts w:ascii="宋体" w:hAnsi="宋体" w:cs="宋体"/>
                <w:b/>
                <w:bCs/>
                <w:color w:val="auto"/>
                <w:szCs w:val="21"/>
                <w:highlight w:val="none"/>
                <w:u w:val="single"/>
              </w:rPr>
              <w:t>符合规定的，根据投标人须知前附表中的相关要求来执行。</w:t>
            </w:r>
          </w:p>
          <w:p>
            <w:pPr>
              <w:pStyle w:val="27"/>
              <w:adjustRightInd w:val="0"/>
              <w:snapToGrid w:val="0"/>
              <w:spacing w:after="0" w:line="320" w:lineRule="exact"/>
              <w:ind w:firstLineChars="200"/>
              <w:rPr>
                <w:rFonts w:hint="default" w:ascii="宋体" w:hAnsi="宋体" w:cs="宋体"/>
                <w:b/>
                <w:bCs/>
                <w:color w:val="auto"/>
                <w:szCs w:val="21"/>
                <w:highlight w:val="none"/>
                <w:u w:val="single"/>
              </w:rPr>
            </w:pPr>
            <w:r>
              <w:rPr>
                <w:rFonts w:ascii="宋体" w:hAnsi="宋体" w:cs="宋体"/>
                <w:color w:val="auto"/>
                <w:szCs w:val="21"/>
                <w:highlight w:val="none"/>
              </w:rPr>
              <w:t>（3）</w:t>
            </w:r>
            <w:r>
              <w:rPr>
                <w:rFonts w:ascii="宋体" w:hAnsi="宋体" w:cs="宋体"/>
                <w:color w:val="auto"/>
                <w:szCs w:val="21"/>
                <w:highlight w:val="none"/>
                <w:u w:val="single"/>
              </w:rPr>
              <w:t>在政府采购活动中，监狱企业、残疾人福利性单位视同小型、微型企业；符合中小企业划分标准的个体工商户，在政府采购活动中视同中小企业；其均享受中小企业扶持政策。</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（4）价格扣除有关政策</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根据《政府采购促进中小企业发展管理办法》的通知（财库〔2020〕46号）、关于进一步加大政府采购支持中小企业力度的通知（ 财库〔2022〕19号）、浙江省财政厅关于进一步加大政府采购支持中小企业力度 助力扎实稳住经济的通知（浙财采监〔2022〕8号）及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单位、采购代理机构应当对符合本办法规定的小微企业报价给予</w:t>
            </w:r>
            <w:r>
              <w:rPr>
                <w:rFonts w:ascii="宋体" w:hAnsi="宋体" w:cs="宋体"/>
                <w:color w:val="auto"/>
                <w:szCs w:val="21"/>
                <w:highlight w:val="none"/>
                <w:u w:val="single"/>
              </w:rPr>
              <w:t>20%</w:t>
            </w:r>
            <w:r>
              <w:rPr>
                <w:rFonts w:ascii="宋体" w:hAnsi="宋体" w:cs="宋体"/>
                <w:color w:val="auto"/>
                <w:szCs w:val="21"/>
                <w:highlight w:val="none"/>
              </w:rPr>
              <w:t>的扣除，用扣除后的价格参加评审。</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30%以上的，采购单位、采购代理机构应当对联合体或者大中型企业的报价给予</w:t>
            </w:r>
            <w:r>
              <w:rPr>
                <w:rFonts w:ascii="宋体" w:hAnsi="宋体" w:cs="宋体"/>
                <w:color w:val="auto"/>
                <w:szCs w:val="21"/>
                <w:highlight w:val="none"/>
                <w:u w:val="single"/>
              </w:rPr>
              <w:t>6%</w:t>
            </w:r>
            <w:r>
              <w:rPr>
                <w:rFonts w:ascii="宋体" w:hAnsi="宋体" w:cs="宋体"/>
                <w:color w:val="auto"/>
                <w:szCs w:val="21"/>
                <w:highlight w:val="none"/>
              </w:rPr>
              <w:t>的扣除，用扣除后的价格参加评审。</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组成联合体或者接受分包的小微企业与联合体内其他企业、分包企业之间存在直接控股、管理关系的，不享受价格扣除优惠政策。</w:t>
            </w:r>
          </w:p>
          <w:p>
            <w:pPr>
              <w:tabs>
                <w:tab w:val="left" w:pos="1080"/>
                <w:tab w:val="left" w:pos="1436"/>
              </w:tabs>
              <w:spacing w:line="320" w:lineRule="exact"/>
              <w:ind w:firstLine="422" w:firstLineChars="200"/>
              <w:rPr>
                <w:rFonts w:hint="default" w:ascii="宋体" w:hAnsi="宋体" w:cs="宋体"/>
                <w:color w:val="auto"/>
                <w:szCs w:val="21"/>
                <w:highlight w:val="none"/>
              </w:rPr>
            </w:pPr>
            <w:r>
              <w:rPr>
                <w:rFonts w:ascii="宋体" w:hAnsi="宋体" w:cs="宋体"/>
                <w:b/>
                <w:bCs/>
                <w:color w:val="auto"/>
                <w:szCs w:val="21"/>
                <w:highlight w:val="none"/>
              </w:rPr>
              <w:t>（5）价格扣除说明</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本项目不适用</w:t>
            </w:r>
            <w:r>
              <w:rPr>
                <w:rFonts w:hint="eastAsia" w:ascii="宋体" w:hAnsi="宋体" w:cs="宋体"/>
                <w:b/>
                <w:bCs/>
                <w:color w:val="auto"/>
                <w:szCs w:val="21"/>
                <w:highlight w:val="none"/>
              </w:rPr>
              <w:t>）</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①根据《政府采购促进中小企业发展管理办法》的通知（财库〔2020〕46号）、关于进一步加大政府采购支持中小企业力度的通知（ 财库〔2022〕19号）、浙江省财政厅关于进一步加大政府采购支持中小企业力度 助力扎实稳住经济的通知（浙财采监〔2022〕8号）及浙江省财政厅关于进一步发挥政府采购政策功能全力推动经济稳进提质的通知（浙财采监〔2022〕3号）的规定，若货物由小型或微型企业制造的，应当在投标文件中出具此办法规定的《中小企业声明函》，并在报价明细表中说明制造商情况。对符合规定的小型、微型企业报价给予</w:t>
            </w:r>
            <w:r>
              <w:rPr>
                <w:rFonts w:ascii="宋体" w:hAnsi="宋体" w:cs="宋体"/>
                <w:color w:val="auto"/>
                <w:szCs w:val="21"/>
                <w:highlight w:val="none"/>
                <w:u w:val="single"/>
              </w:rPr>
              <w:t xml:space="preserve"> 20% </w:t>
            </w:r>
            <w:r>
              <w:rPr>
                <w:rFonts w:ascii="宋体" w:hAnsi="宋体" w:cs="宋体"/>
                <w:color w:val="auto"/>
                <w:szCs w:val="21"/>
                <w:highlight w:val="none"/>
              </w:rPr>
              <w:t>的扣除。</w:t>
            </w:r>
          </w:p>
          <w:p>
            <w:pPr>
              <w:pStyle w:val="35"/>
              <w:spacing w:line="320" w:lineRule="exact"/>
              <w:rPr>
                <w:rFonts w:hint="default" w:ascii="宋体" w:hAnsi="宋体" w:cs="宋体"/>
                <w:color w:val="auto"/>
                <w:szCs w:val="21"/>
                <w:highlight w:val="none"/>
              </w:rPr>
            </w:pPr>
            <w:r>
              <w:rPr>
                <w:rFonts w:ascii="宋体" w:hAnsi="宋体" w:cs="宋体"/>
                <w:color w:val="auto"/>
                <w:szCs w:val="21"/>
                <w:highlight w:val="none"/>
              </w:rPr>
              <w:t>在货物采购项目中，供应商提供的货物既有中小企业制造货物，也有大型企业制造货物的，不享受此办法规定的中小企业扶持政策。以联合体形式参加政府采购活动，联合体各方均为中小企业的，联合体视同中小企业。其中，联合体各方均为小微企业的，联合体视同小微企业。</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根据《关于政府采购支持监狱企业发展有关问题的通知》（财库〔2014〕68号）的规定，在政府采购活动中，监狱企业视同小型、微型企业，享受预留份额、评审中价格扣除等促进中小企业发展的政府采购政策，应当在投标文件中提供由省级以上监狱管理局、戒毒管理局（含新疆生产建设兵团）出具的属于监狱企业的证明文件（格式自拟），对符合规定的企业报价给予</w:t>
            </w:r>
            <w:r>
              <w:rPr>
                <w:rFonts w:ascii="宋体" w:hAnsi="宋体" w:cs="宋体"/>
                <w:color w:val="auto"/>
                <w:szCs w:val="21"/>
                <w:highlight w:val="none"/>
                <w:u w:val="single"/>
              </w:rPr>
              <w:t xml:space="preserve"> 20% </w:t>
            </w:r>
            <w:r>
              <w:rPr>
                <w:rFonts w:ascii="宋体" w:hAnsi="宋体" w:cs="宋体"/>
                <w:color w:val="auto"/>
                <w:szCs w:val="21"/>
                <w:highlight w:val="none"/>
              </w:rPr>
              <w:t>的扣除。</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③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若供应商为残疾人福利性单位且货物由残疾人福利性单位制造的，应当在投标文件中提供此办法规定的《残疾人福利性单位声明函》（格式见附件），对符合规定的企业报价给予</w:t>
            </w:r>
            <w:r>
              <w:rPr>
                <w:rFonts w:ascii="宋体" w:hAnsi="宋体" w:cs="宋体"/>
                <w:color w:val="auto"/>
                <w:szCs w:val="21"/>
                <w:highlight w:val="none"/>
                <w:u w:val="single"/>
              </w:rPr>
              <w:t xml:space="preserve"> 20% </w:t>
            </w:r>
            <w:r>
              <w:rPr>
                <w:rFonts w:ascii="宋体" w:hAnsi="宋体" w:cs="宋体"/>
                <w:color w:val="auto"/>
                <w:szCs w:val="21"/>
                <w:highlight w:val="none"/>
              </w:rPr>
              <w:t>的扣除。</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上述①、②、③价格扣除不重复计算，</w:t>
            </w:r>
            <w:r>
              <w:rPr>
                <w:rFonts w:hAnsi="宋体" w:cs="宋体"/>
                <w:color w:val="auto"/>
                <w:szCs w:val="21"/>
                <w:highlight w:val="none"/>
              </w:rPr>
              <w:t>未提供以上材料的，均不给予价格扣除</w:t>
            </w:r>
            <w:r>
              <w:rPr>
                <w:rFonts w:ascii="宋体" w:hAnsi="宋体" w:cs="宋体"/>
                <w:color w:val="auto"/>
                <w:szCs w:val="21"/>
                <w:highlight w:val="none"/>
              </w:rPr>
              <w:t>。</w:t>
            </w:r>
          </w:p>
          <w:p>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此项由评标委员会集体核实后统一打分。</w:t>
            </w:r>
          </w:p>
          <w:p>
            <w:pPr>
              <w:pStyle w:val="27"/>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2.其他的国家政策支持</w:t>
            </w:r>
          </w:p>
          <w:p>
            <w:pPr>
              <w:pStyle w:val="27"/>
              <w:adjustRightInd w:val="0"/>
              <w:snapToGrid w:val="0"/>
              <w:spacing w:line="320" w:lineRule="exact"/>
              <w:ind w:firstLineChars="200"/>
              <w:rPr>
                <w:rFonts w:hint="default" w:ascii="宋体" w:hAnsi="宋体" w:cs="宋体"/>
                <w:b/>
                <w:bCs/>
                <w:color w:val="auto"/>
                <w:spacing w:val="11"/>
                <w:szCs w:val="21"/>
                <w:highlight w:val="none"/>
              </w:rPr>
            </w:pPr>
            <w:r>
              <w:rPr>
                <w:rFonts w:ascii="宋体" w:hAnsi="宋体" w:cs="宋体"/>
                <w:color w:val="auto"/>
                <w:szCs w:val="21"/>
                <w:highlight w:val="none"/>
              </w:rPr>
              <w:t>供应商享受其他国家政策支持的，需提供相关证明材料，详见评标方法，符合要求的，相应评分予以得分。</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32</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解释</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本招标文件的解释权属于采购人及采购代理机构。</w:t>
            </w:r>
          </w:p>
        </w:tc>
      </w:tr>
    </w:tbl>
    <w:p>
      <w:pPr>
        <w:pStyle w:val="5"/>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bookmarkStart w:id="27" w:name="_Toc423016465"/>
      <w:r>
        <w:rPr>
          <w:rFonts w:hint="eastAsia" w:ascii="宋体" w:hAnsi="宋体" w:cs="宋体"/>
          <w:color w:val="auto"/>
          <w:sz w:val="21"/>
          <w:szCs w:val="21"/>
          <w:highlight w:val="none"/>
          <w:lang w:val="zh-CN"/>
        </w:rPr>
        <w:t>一、总  则</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 适用范围</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本招标文件适用于</w:t>
      </w:r>
      <w:r>
        <w:rPr>
          <w:rFonts w:hint="eastAsia" w:ascii="宋体" w:hAnsi="宋体" w:cs="宋体"/>
          <w:color w:val="auto"/>
          <w:kern w:val="0"/>
          <w:szCs w:val="21"/>
          <w:highlight w:val="none"/>
          <w:lang w:val="zh-CN"/>
        </w:rPr>
        <w:t>长兴技师学院机械产品检测与增材制造工作室建设项目</w:t>
      </w:r>
      <w:r>
        <w:rPr>
          <w:rFonts w:ascii="宋体" w:hAnsi="宋体" w:cs="宋体"/>
          <w:color w:val="auto"/>
          <w:szCs w:val="21"/>
          <w:highlight w:val="none"/>
          <w:lang w:val="zh-CN"/>
        </w:rPr>
        <w:t>的招标、投标、评标、定标、验收、合同履约、付款等行为（法律、法规另有规定的，从其规定）。</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（二）定义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.“投标人”系指向招标方提交投标文件的单位或个人。</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.“产品”系指供方按招标文件规定，须向采购人提供的一切设备、保险、税金、备品备件、工具、手册及其它有关技术资料和材料。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.“货物”系指投标人制造或组织符合招标文件要求的货物，包括原材料、燃料、设备、产品等。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4.“服务”系指招标文件规定投标人须承担的安装、调试、技术协助、校准、培训、技术指导以及其他类似的义务。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.“项目”系指投标人按招标文件规定向采购人提供的产品和服务。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“书面形式”包括信函、传真、电报等。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.标有“▲”记号的条款系指实质性要求条款，不满足会造成投标文件无效。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标有“★”记号的条款系指重要性要求条款，不满足对得分可能造成影响。</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（三）采购方式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本次采购采用公开招标方式进行。</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（四）投标费用</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不论投标结果如何，投标人均应自行承担所有与投标有关的全部费用（招标文件有相关规定除外）。</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（五）联合体投标</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本项目不接受联合体投标。</w:t>
      </w:r>
    </w:p>
    <w:p>
      <w:pPr>
        <w:autoSpaceDE w:val="0"/>
        <w:autoSpaceDN w:val="0"/>
        <w:adjustRightInd w:val="0"/>
        <w:snapToGrid w:val="0"/>
        <w:spacing w:line="300" w:lineRule="exact"/>
        <w:ind w:firstLine="422" w:firstLineChars="200"/>
        <w:rPr>
          <w:rFonts w:hint="default" w:ascii="宋体" w:hAnsi="宋体" w:cs="宋体"/>
          <w:b/>
          <w:color w:val="auto"/>
          <w:kern w:val="0"/>
          <w:szCs w:val="21"/>
          <w:highlight w:val="none"/>
          <w:lang w:val="zh-CN"/>
        </w:rPr>
      </w:pPr>
      <w:r>
        <w:rPr>
          <w:rFonts w:ascii="宋体" w:hAnsi="宋体" w:cs="宋体"/>
          <w:b/>
          <w:color w:val="auto"/>
          <w:szCs w:val="21"/>
          <w:highlight w:val="none"/>
          <w:lang w:val="zh-CN"/>
        </w:rPr>
        <w:t>（六）</w:t>
      </w:r>
      <w:r>
        <w:rPr>
          <w:rFonts w:ascii="宋体" w:hAnsi="宋体" w:cs="宋体"/>
          <w:b/>
          <w:color w:val="auto"/>
          <w:kern w:val="0"/>
          <w:szCs w:val="21"/>
          <w:highlight w:val="none"/>
          <w:lang w:val="zh-CN"/>
        </w:rPr>
        <w:t>转包与分包</w:t>
      </w:r>
    </w:p>
    <w:p>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1.本项目不允许转包。</w:t>
      </w:r>
    </w:p>
    <w:p>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2.本项目不可以分包。</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七</w:t>
      </w:r>
      <w:r>
        <w:rPr>
          <w:rFonts w:ascii="宋体" w:hAnsi="宋体" w:cs="宋体"/>
          <w:b/>
          <w:color w:val="auto"/>
          <w:szCs w:val="21"/>
          <w:highlight w:val="none"/>
          <w:lang w:val="zh-CN"/>
        </w:rPr>
        <w:t>) 特别说明：</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ascii="宋体" w:hAnsi="宋体" w:cs="宋体"/>
          <w:color w:val="auto"/>
          <w:szCs w:val="21"/>
          <w:highlight w:val="none"/>
        </w:rPr>
        <w:t>.</w:t>
      </w:r>
      <w:r>
        <w:rPr>
          <w:rFonts w:ascii="宋体" w:hAnsi="宋体" w:cs="宋体"/>
          <w:color w:val="auto"/>
          <w:szCs w:val="21"/>
          <w:highlight w:val="none"/>
          <w:lang w:val="zh-CN"/>
        </w:rPr>
        <w:t xml:space="preserve">不允许一个投标人对同一采购项目提交两份及以上不同的投标文件。 </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投标人应仔细阅读招标文件的所有内容，按照招标文件的要求提交投标文件，并对所提供的全部资料的真实性承担法律责任。</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保密</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招投标双方应为对方在投标文件和招标文件中涉及的商业和技术等秘密保密，违者应对由此造成的后果承担责任。</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八</w:t>
      </w:r>
      <w:r>
        <w:rPr>
          <w:rFonts w:ascii="宋体" w:hAnsi="宋体" w:cs="宋体"/>
          <w:b/>
          <w:color w:val="auto"/>
          <w:szCs w:val="21"/>
          <w:highlight w:val="none"/>
          <w:lang w:val="zh-CN"/>
        </w:rPr>
        <w:t>）质疑和投诉</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投标人认为招标文件、采购过程、中标结果使自己的权益受到损害的，可以在知道或者应知其权益受到损害之日起7个工作日内，以书面形式向采购人、采购代理机构提出质疑。</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提出质疑的投标人应当是参与所质疑项目采购活动的投标人。</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潜在投标人已依法获取其可质疑的招标文件的，可以对该文件提出质疑。对招标文件提出质疑的，应当在获取招标文件或者招标文件公告期限届满之日起7个工作日内提出，未提交投标文件视同未获取招标文件。</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同一采购程序环节的质疑，投标人须一次性提出，否则不予以答复。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质疑主要内容应符合《政府采购质疑和投诉办法》（财政部94号令）和《浙江政府采购供应商质疑处理管理办法》（浙财采监〔2012〕18号）规定，质疑内容涉及保密事项，质疑人应提供有效的信息来源或有效证据。</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质疑人可直接提交、传真或邮寄方式提交质疑函（一式三份以上）。以其他方式提出的质疑，采购人或采购代理机构可不予接受、答复。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）邮寄方式送达质疑函的，以采购人或采购代理机构实际收到邮件之日作为收到质疑的日期。</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）在质疑期限届满前，质疑函已经邮寄或传真成功的，质疑不视为过期。</w:t>
      </w:r>
    </w:p>
    <w:p>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w:t>
      </w:r>
      <w:r>
        <w:rPr>
          <w:rFonts w:ascii="宋体" w:hAnsi="宋体" w:cs="宋体"/>
          <w:color w:val="auto"/>
          <w:szCs w:val="21"/>
          <w:highlight w:val="none"/>
          <w:lang w:val="zh-CN"/>
        </w:rPr>
        <w:t>质疑联系人：</w:t>
      </w:r>
      <w:r>
        <w:rPr>
          <w:rFonts w:hint="eastAsia" w:ascii="宋体" w:hAnsi="宋体" w:cs="宋体"/>
          <w:color w:val="auto"/>
          <w:szCs w:val="21"/>
          <w:highlight w:val="none"/>
          <w:lang w:val="en-US" w:eastAsia="zh-CN"/>
        </w:rPr>
        <w:t>蒋</w:t>
      </w:r>
      <w:r>
        <w:rPr>
          <w:rFonts w:ascii="宋体" w:hAnsi="宋体" w:cs="宋体"/>
          <w:color w:val="auto"/>
          <w:szCs w:val="21"/>
          <w:highlight w:val="none"/>
          <w:lang w:val="zh-CN"/>
        </w:rPr>
        <w:t>工，联系电话：</w:t>
      </w:r>
      <w:r>
        <w:rPr>
          <w:rFonts w:hint="eastAsia" w:ascii="宋体" w:hAnsi="宋体" w:cs="宋体"/>
          <w:color w:val="auto"/>
          <w:szCs w:val="21"/>
          <w:highlight w:val="none"/>
          <w:lang w:val="en-US" w:eastAsia="zh-CN"/>
        </w:rPr>
        <w:t>18768213747</w:t>
      </w:r>
      <w:r>
        <w:rPr>
          <w:rFonts w:ascii="宋体" w:hAnsi="宋体" w:cs="宋体"/>
          <w:color w:val="auto"/>
          <w:szCs w:val="21"/>
          <w:highlight w:val="none"/>
        </w:rPr>
        <w:t>，电子文件邮寄地址：</w:t>
      </w:r>
      <w:r>
        <w:rPr>
          <w:rFonts w:hint="eastAsia" w:ascii="宋体" w:hAnsi="宋体" w:cs="宋体"/>
          <w:color w:val="auto"/>
          <w:szCs w:val="21"/>
          <w:highlight w:val="none"/>
          <w:lang w:val="en-US" w:eastAsia="zh-CN"/>
        </w:rPr>
        <w:t>664554257</w:t>
      </w:r>
      <w:r>
        <w:rPr>
          <w:rFonts w:ascii="宋体" w:hAnsi="宋体" w:cs="宋体"/>
          <w:color w:val="auto"/>
          <w:szCs w:val="21"/>
          <w:highlight w:val="none"/>
        </w:rPr>
        <w:t>@qq.com。</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相关当事人提供外文证书或者外国语视听资料的，应当附有中文译本，由翻译机构盖章或者翻译人员签名。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采购人或采购代理机构在收到质疑人的书面质疑后7个工作日内作出答复，并以书面形式答复质疑人；</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9.</w:t>
      </w:r>
      <w:r>
        <w:rPr>
          <w:rFonts w:ascii="宋体" w:hAnsi="宋体" w:cs="宋体"/>
          <w:color w:val="auto"/>
          <w:szCs w:val="21"/>
          <w:highlight w:val="none"/>
          <w:lang w:val="zh-CN"/>
        </w:rPr>
        <w:t>质疑人捏造事实、提供虚假材料进行质疑的，采购人或采购代理机构报告同级政府采购监督管理部门，由同级政府采购监督管理部门审查，情况属实的，应列入不良行为记录，并在指定的媒体上公告；</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10.</w:t>
      </w:r>
      <w:r>
        <w:rPr>
          <w:rFonts w:ascii="宋体" w:hAnsi="宋体" w:cs="宋体"/>
          <w:color w:val="auto"/>
          <w:szCs w:val="21"/>
          <w:highlight w:val="none"/>
          <w:lang w:val="zh-CN"/>
        </w:rPr>
        <w:t>质疑人对采购人或采购代理机构的答复不满意或者采购人、采购代理机构未在规定时间内答复的，可以在答复期满后15个工作日内向同级政府采购监督管理部门提起投诉；</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11.</w:t>
      </w:r>
      <w:r>
        <w:rPr>
          <w:rFonts w:ascii="宋体" w:hAnsi="宋体" w:cs="宋体"/>
          <w:color w:val="auto"/>
          <w:szCs w:val="21"/>
          <w:highlight w:val="none"/>
          <w:lang w:val="zh-CN"/>
        </w:rPr>
        <w:t>同级政府采购监督管理部门：长兴县财政局政府采购监管科</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12.</w:t>
      </w:r>
      <w:r>
        <w:rPr>
          <w:rFonts w:ascii="宋体" w:hAnsi="宋体" w:cs="宋体"/>
          <w:color w:val="auto"/>
          <w:szCs w:val="21"/>
          <w:highlight w:val="none"/>
          <w:lang w:val="zh-CN"/>
        </w:rPr>
        <w:t>质疑函、投诉书范本在浙江政府采购网（www.zjzfcg.gov.cn）-下载专区中下载。</w:t>
      </w:r>
    </w:p>
    <w:p>
      <w:pPr>
        <w:pStyle w:val="5"/>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二、招标文件</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（一）招标文件的构成。本招标文件由以下部份组成：</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1.招标公告</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2.采购需求</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3.投标人须知</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4.评标方法及评分标准</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5.合同主要条款</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6.投标文件格式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7.本项目招标文件的澄清、答复、修改、补充的内容</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投标人获取招标文件后，应仔细检查招标文件的所有内容，如有残缺等问题，应在获得招标文件后3日内向采购代理机构书面提出，否则，由此引起的损失由投标人自行承担。</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（二）投标人的风险</w:t>
      </w:r>
    </w:p>
    <w:p>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投标人应认真阅读招标文件中所有的事项、格式、条款和技术规范、参数及相关要求等。投标人没有按照招标文件要求提交全部资料，或者投标没有对招标文件在各方面都做出实质性响应是投标人的风险，有可能导致其投标被拒绝，或被按照无效投标处理或被确定为投标无效。</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（三）招标文件的澄清与修改 </w:t>
      </w:r>
    </w:p>
    <w:p>
      <w:pPr>
        <w:pStyle w:val="13"/>
        <w:spacing w:line="300" w:lineRule="exact"/>
        <w:ind w:firstLine="420" w:firstLineChars="200"/>
        <w:rPr>
          <w:rFonts w:hAnsi="宋体" w:cs="宋体"/>
          <w:color w:val="auto"/>
          <w:highlight w:val="none"/>
        </w:rPr>
      </w:pPr>
      <w:r>
        <w:rPr>
          <w:rFonts w:hint="eastAsia" w:hAnsi="宋体" w:cs="宋体"/>
          <w:color w:val="auto"/>
          <w:highlight w:val="none"/>
        </w:rPr>
        <w:t>1.投标人应认真阅读本采购文件，发现其中有误或有要求不合理的，投标人须在前附表规定的时间内以书面形式要求采购人澄清。采购人将在前附表规定的时间内统一进行澄清和修改，并书面（含传真）通知所有认购采购文件的投标人。投标人未按规定要求提出的，则视同认可采购文件，但法律法规及规范性文件有明确规定的除外。</w:t>
      </w:r>
    </w:p>
    <w:p>
      <w:pPr>
        <w:pStyle w:val="13"/>
        <w:spacing w:line="300" w:lineRule="exact"/>
        <w:ind w:firstLine="420" w:firstLineChars="200"/>
        <w:rPr>
          <w:rFonts w:hAnsi="宋体" w:cs="宋体"/>
          <w:color w:val="auto"/>
          <w:highlight w:val="none"/>
        </w:rPr>
      </w:pPr>
      <w:r>
        <w:rPr>
          <w:rFonts w:hint="eastAsia" w:hAnsi="宋体" w:cs="宋体"/>
          <w:color w:val="auto"/>
          <w:highlight w:val="none"/>
        </w:rPr>
        <w:t>2.在投标截止时间前，采购单位对已发出的采购文件进行必要澄清或者修改时，将依法在财政部门指定的政府采购信息发布媒体上发布更正公告，并以书面形式通知所有采购文件收受人。该澄清或者修改的内容为采购文件的组成部分，对所有投标人有约束力。投标人在收到采购文件的澄清修改函后，应以书面形式予以确认。</w:t>
      </w:r>
    </w:p>
    <w:p>
      <w:pPr>
        <w:pStyle w:val="13"/>
        <w:spacing w:line="300" w:lineRule="exact"/>
        <w:ind w:firstLine="420" w:firstLineChars="200"/>
        <w:rPr>
          <w:rFonts w:hAnsi="宋体" w:cs="宋体"/>
          <w:color w:val="auto"/>
          <w:highlight w:val="none"/>
        </w:rPr>
      </w:pPr>
      <w:r>
        <w:rPr>
          <w:rFonts w:hint="eastAsia" w:hAnsi="宋体" w:cs="宋体"/>
          <w:color w:val="auto"/>
          <w:highlight w:val="none"/>
        </w:rPr>
        <w:t>3.采购单位可以视采购具体情况，延长投标截止时间和开标时间，并依法在采购文件要求提交投标文件的截至时间5日前，将变更时间书面通知所有采购文件收受人，并在财政部门指定的政府采购信息发布媒体上发布变更公告。</w:t>
      </w:r>
    </w:p>
    <w:p>
      <w:pPr>
        <w:pStyle w:val="13"/>
        <w:spacing w:line="300" w:lineRule="exact"/>
        <w:ind w:firstLine="466" w:firstLineChars="200"/>
        <w:rPr>
          <w:rFonts w:hAnsi="宋体" w:cs="宋体"/>
          <w:b/>
          <w:color w:val="auto"/>
          <w:highlight w:val="none"/>
        </w:rPr>
      </w:pPr>
      <w:r>
        <w:rPr>
          <w:rFonts w:hint="eastAsia" w:hAnsi="宋体" w:cs="宋体"/>
          <w:b/>
          <w:bCs/>
          <w:color w:val="auto"/>
          <w:spacing w:val="11"/>
          <w:highlight w:val="none"/>
        </w:rPr>
        <w:t>4.因投标人提供联系资料错误或遗漏等原因导致采购代理机构未能将有关澄清、答复、修改或补充通知送达投标人的，责任由投标人自负。</w:t>
      </w:r>
    </w:p>
    <w:p>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三、投标文件的编制</w:t>
      </w:r>
    </w:p>
    <w:p>
      <w:pPr>
        <w:autoSpaceDE w:val="0"/>
        <w:autoSpaceDN w:val="0"/>
        <w:adjustRightInd w:val="0"/>
        <w:snapToGrid w:val="0"/>
        <w:spacing w:line="300" w:lineRule="exact"/>
        <w:ind w:firstLine="421"/>
        <w:rPr>
          <w:rFonts w:hint="default" w:ascii="宋体" w:hAnsi="宋体" w:cs="宋体"/>
          <w:b/>
          <w:bCs/>
          <w:color w:val="auto"/>
          <w:szCs w:val="21"/>
          <w:highlight w:val="none"/>
          <w:u w:val="single"/>
        </w:rPr>
      </w:pPr>
      <w:r>
        <w:rPr>
          <w:rFonts w:ascii="宋体" w:hAnsi="宋体" w:cs="宋体"/>
          <w:b/>
          <w:bCs/>
          <w:color w:val="auto"/>
          <w:szCs w:val="21"/>
          <w:highlight w:val="none"/>
          <w:u w:val="single"/>
        </w:rPr>
        <w:t xml:space="preserve"> 投标文件的形式、组成和效力详见“投标人须知前附表”。</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（一）投标文件的组成</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投标文件由资信文件、商务及技术文件、报价文件三部份组成。</w:t>
      </w:r>
    </w:p>
    <w:p>
      <w:pPr>
        <w:autoSpaceDE w:val="0"/>
        <w:autoSpaceDN w:val="0"/>
        <w:adjustRightInd w:val="0"/>
        <w:snapToGrid w:val="0"/>
        <w:spacing w:line="300" w:lineRule="exact"/>
        <w:ind w:firstLine="422" w:firstLineChars="200"/>
        <w:rPr>
          <w:rFonts w:hint="default" w:ascii="宋体" w:hAnsi="宋体" w:cs="宋体"/>
          <w:b/>
          <w:bCs/>
          <w:color w:val="auto"/>
          <w:szCs w:val="21"/>
          <w:highlight w:val="none"/>
          <w:lang w:val="zh-CN"/>
        </w:rPr>
      </w:pPr>
      <w:r>
        <w:rPr>
          <w:rFonts w:ascii="宋体" w:hAnsi="宋体" w:cs="宋体"/>
          <w:b/>
          <w:bCs/>
          <w:color w:val="auto"/>
          <w:szCs w:val="21"/>
          <w:highlight w:val="none"/>
          <w:lang w:val="zh-CN"/>
        </w:rPr>
        <w:t>请根据评标方法在投标文件中提供相关证明材料（复印件加盖公章</w:t>
      </w:r>
      <w:r>
        <w:rPr>
          <w:rFonts w:ascii="宋体" w:hAnsi="宋体" w:cs="宋体"/>
          <w:b/>
          <w:bCs/>
          <w:color w:val="auto"/>
          <w:szCs w:val="21"/>
          <w:highlight w:val="none"/>
        </w:rPr>
        <w:t>,</w:t>
      </w:r>
      <w:r>
        <w:rPr>
          <w:rFonts w:ascii="宋体" w:hAnsi="宋体" w:cs="宋体"/>
          <w:b/>
          <w:bCs/>
          <w:color w:val="auto"/>
          <w:szCs w:val="21"/>
          <w:highlight w:val="none"/>
          <w:u w:val="single"/>
          <w:lang w:val="zh-CN"/>
        </w:rPr>
        <w:t>复印件应清晰可辨认</w:t>
      </w:r>
      <w:r>
        <w:rPr>
          <w:rFonts w:ascii="宋体" w:hAnsi="宋体" w:cs="宋体"/>
          <w:b/>
          <w:bCs/>
          <w:color w:val="auto"/>
          <w:szCs w:val="21"/>
          <w:highlight w:val="none"/>
          <w:lang w:val="zh-CN"/>
        </w:rPr>
        <w:t>），注明原件核查的，开标现场需递交原件，以原件计分，未提供原件不得分；注明原件备查的，届时查询时未提供原件不得分。</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1.资信文件：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）投标声明书 ； (格式见附件)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 ； (格式见附件)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）投标资格审查表（自查）；（格式见附件，投标人根据自身情况如实填写）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）投标资格证明材料；（格式见附件，根据《投标资格审查表（自查）》中提及的材料如实提供，复印件加盖公章）</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.商务</w:t>
      </w:r>
      <w:r>
        <w:rPr>
          <w:rFonts w:ascii="宋体" w:hAnsi="宋体" w:cs="宋体"/>
          <w:b/>
          <w:color w:val="auto"/>
          <w:szCs w:val="21"/>
          <w:highlight w:val="none"/>
        </w:rPr>
        <w:t>及技术</w:t>
      </w:r>
      <w:r>
        <w:rPr>
          <w:rFonts w:ascii="宋体" w:hAnsi="宋体" w:cs="宋体"/>
          <w:b/>
          <w:color w:val="auto"/>
          <w:szCs w:val="21"/>
          <w:highlight w:val="none"/>
          <w:lang w:val="zh-CN"/>
        </w:rPr>
        <w:t>文件：</w:t>
      </w:r>
    </w:p>
    <w:p>
      <w:pP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（1）商务分、技术分评分索引表</w:t>
      </w:r>
      <w:r>
        <w:rPr>
          <w:rFonts w:ascii="宋体" w:hAnsi="宋体" w:cs="宋体"/>
          <w:color w:val="auto"/>
          <w:szCs w:val="21"/>
          <w:highlight w:val="none"/>
          <w:lang w:val="zh-CN"/>
        </w:rPr>
        <w:t>；（格式见附件）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）投标人情况介绍；（格式自拟）</w:t>
      </w:r>
    </w:p>
    <w:p>
      <w:pPr>
        <w:pStyle w:val="27"/>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商务响应表</w:t>
      </w:r>
      <w:r>
        <w:rPr>
          <w:rFonts w:ascii="宋体" w:hAnsi="宋体" w:cs="宋体"/>
          <w:color w:val="auto"/>
          <w:szCs w:val="21"/>
          <w:highlight w:val="none"/>
          <w:lang w:val="zh-CN"/>
        </w:rPr>
        <w:t>；（格式</w:t>
      </w:r>
      <w:r>
        <w:rPr>
          <w:rFonts w:hint="eastAsia" w:ascii="宋体" w:hAnsi="宋体" w:cs="宋体"/>
          <w:color w:val="auto"/>
          <w:szCs w:val="21"/>
          <w:highlight w:val="none"/>
          <w:lang w:val="en-US" w:eastAsia="zh-CN"/>
        </w:rPr>
        <w:t>见附件</w:t>
      </w:r>
      <w:r>
        <w:rPr>
          <w:rFonts w:ascii="宋体" w:hAnsi="宋体" w:cs="宋体"/>
          <w:color w:val="auto"/>
          <w:szCs w:val="21"/>
          <w:highlight w:val="none"/>
          <w:lang w:val="zh-CN"/>
        </w:rPr>
        <w:t>）</w:t>
      </w:r>
    </w:p>
    <w:p>
      <w:pPr>
        <w:pStyle w:val="27"/>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w:t>
      </w:r>
      <w:r>
        <w:rPr>
          <w:rFonts w:ascii="宋体" w:hAnsi="宋体" w:cs="宋体"/>
          <w:color w:val="auto"/>
          <w:szCs w:val="21"/>
          <w:highlight w:val="none"/>
        </w:rPr>
        <w:t>项目实施能力及保障措施</w:t>
      </w:r>
      <w:r>
        <w:rPr>
          <w:rFonts w:ascii="宋体" w:hAnsi="宋体" w:cs="宋体"/>
          <w:color w:val="auto"/>
          <w:szCs w:val="21"/>
          <w:highlight w:val="none"/>
          <w:lang w:val="zh-CN"/>
        </w:rPr>
        <w:t>；（根据评标方法提供）</w:t>
      </w:r>
    </w:p>
    <w:p>
      <w:pPr>
        <w:pStyle w:val="27"/>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技术支持与教学服务体系</w:t>
      </w:r>
      <w:r>
        <w:rPr>
          <w:rFonts w:ascii="宋体" w:hAnsi="宋体" w:cs="宋体"/>
          <w:color w:val="auto"/>
          <w:szCs w:val="21"/>
          <w:highlight w:val="none"/>
          <w:lang w:val="zh-CN"/>
        </w:rPr>
        <w:t>；（根据评标方法提供）</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售后服务计划</w:t>
      </w:r>
      <w:r>
        <w:rPr>
          <w:rFonts w:ascii="宋体" w:hAnsi="宋体" w:cs="宋体"/>
          <w:color w:val="auto"/>
          <w:szCs w:val="21"/>
          <w:highlight w:val="none"/>
          <w:lang w:val="zh-CN"/>
        </w:rPr>
        <w:t>；（根据评标方法提供）</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7</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售后服务与承诺</w:t>
      </w:r>
      <w:r>
        <w:rPr>
          <w:rFonts w:ascii="宋体" w:hAnsi="宋体" w:cs="宋体"/>
          <w:color w:val="auto"/>
          <w:szCs w:val="21"/>
          <w:highlight w:val="none"/>
          <w:lang w:val="zh-CN"/>
        </w:rPr>
        <w:t xml:space="preserve">；（根据评标方法提供）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8</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企业业绩</w:t>
      </w:r>
      <w:r>
        <w:rPr>
          <w:rFonts w:ascii="宋体" w:hAnsi="宋体" w:cs="宋体"/>
          <w:color w:val="auto"/>
          <w:szCs w:val="21"/>
          <w:highlight w:val="none"/>
          <w:lang w:val="zh-CN"/>
        </w:rPr>
        <w:t xml:space="preserve">；（根据评标方法提供）               </w:t>
      </w:r>
    </w:p>
    <w:p>
      <w:pPr>
        <w:spacing w:line="314" w:lineRule="exact"/>
        <w:ind w:firstLine="420" w:firstLineChars="200"/>
        <w:rPr>
          <w:rFonts w:hint="default"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9</w:t>
      </w:r>
      <w:r>
        <w:rPr>
          <w:rFonts w:ascii="宋体" w:hAnsi="宋体"/>
          <w:color w:val="auto"/>
          <w:szCs w:val="21"/>
          <w:highlight w:val="none"/>
        </w:rPr>
        <w:t>）技术响应表；</w:t>
      </w:r>
      <w:r>
        <w:rPr>
          <w:rFonts w:ascii="宋体" w:hAnsi="宋体" w:cs="宋体"/>
          <w:color w:val="auto"/>
          <w:szCs w:val="21"/>
          <w:highlight w:val="none"/>
          <w:lang w:val="zh-CN"/>
        </w:rPr>
        <w:t>（</w:t>
      </w:r>
      <w:r>
        <w:rPr>
          <w:rFonts w:ascii="宋体" w:hAnsi="宋体"/>
          <w:color w:val="auto"/>
          <w:szCs w:val="21"/>
          <w:highlight w:val="none"/>
        </w:rPr>
        <w:t>格式见附件，</w:t>
      </w:r>
      <w:r>
        <w:rPr>
          <w:rFonts w:ascii="宋体" w:hAnsi="宋体"/>
          <w:b/>
          <w:bCs/>
          <w:color w:val="auto"/>
          <w:szCs w:val="21"/>
          <w:highlight w:val="none"/>
        </w:rPr>
        <w:t>技术参数中提及需提供证明或证书等的需在本表后提供相关证明资料，未提供或未按要求提供的则视为负偏离。</w:t>
      </w:r>
      <w:r>
        <w:rPr>
          <w:rFonts w:ascii="宋体" w:hAnsi="宋体" w:cs="宋体"/>
          <w:color w:val="auto"/>
          <w:szCs w:val="21"/>
          <w:highlight w:val="none"/>
          <w:lang w:val="zh-CN"/>
        </w:rPr>
        <w:t>）</w:t>
      </w:r>
    </w:p>
    <w:p>
      <w:pPr>
        <w:widowControl/>
        <w:adjustRightInd w:val="0"/>
        <w:snapToGrid w:val="0"/>
        <w:spacing w:line="300" w:lineRule="exact"/>
        <w:ind w:firstLine="42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0</w:t>
      </w:r>
      <w:r>
        <w:rPr>
          <w:rFonts w:ascii="宋体" w:hAnsi="宋体" w:cs="宋体"/>
          <w:color w:val="auto"/>
          <w:szCs w:val="21"/>
          <w:highlight w:val="none"/>
          <w:lang w:val="zh-CN"/>
        </w:rPr>
        <w:t>）投标人需要说明的其他文件和说明。（格式自拟）</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.报价文件：</w:t>
      </w:r>
    </w:p>
    <w:p>
      <w:pPr>
        <w:tabs>
          <w:tab w:val="left" w:pos="3870"/>
          <w:tab w:val="left" w:pos="408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 xml:space="preserve">（1）投标函；（格式见附件） </w:t>
      </w:r>
    </w:p>
    <w:p>
      <w:pPr>
        <w:spacing w:line="320" w:lineRule="exact"/>
        <w:ind w:firstLine="415" w:firstLineChars="198"/>
        <w:jc w:val="left"/>
        <w:rPr>
          <w:rFonts w:hint="default" w:ascii="宋体" w:hAnsi="宋体"/>
          <w:color w:val="auto"/>
          <w:szCs w:val="21"/>
          <w:highlight w:val="none"/>
        </w:rPr>
      </w:pPr>
      <w:r>
        <w:rPr>
          <w:rFonts w:ascii="宋体" w:hAnsi="宋体" w:cs="宋体"/>
          <w:color w:val="auto"/>
          <w:szCs w:val="21"/>
          <w:highlight w:val="none"/>
        </w:rPr>
        <w:t>（2）</w:t>
      </w:r>
      <w:r>
        <w:rPr>
          <w:rFonts w:ascii="宋体" w:hAnsi="宋体" w:cs="宋体"/>
          <w:color w:val="auto"/>
          <w:szCs w:val="21"/>
          <w:highlight w:val="none"/>
          <w:lang w:val="zh-CN"/>
        </w:rPr>
        <w:t>投标报价明细表；</w:t>
      </w:r>
      <w:r>
        <w:rPr>
          <w:rFonts w:ascii="宋体" w:hAnsi="宋体"/>
          <w:color w:val="auto"/>
          <w:szCs w:val="21"/>
          <w:highlight w:val="none"/>
        </w:rPr>
        <w:t>（格式见附件，</w:t>
      </w:r>
      <w:r>
        <w:rPr>
          <w:rFonts w:ascii="宋体" w:hAnsi="宋体" w:cs="宋体"/>
          <w:b/>
          <w:bCs/>
          <w:color w:val="auto"/>
          <w:szCs w:val="21"/>
          <w:highlight w:val="none"/>
        </w:rPr>
        <w:t>根据采购清单提供，</w:t>
      </w:r>
      <w:r>
        <w:rPr>
          <w:rFonts w:ascii="宋体" w:hAnsi="宋体" w:cs="宋体"/>
          <w:b/>
          <w:bCs/>
          <w:color w:val="auto"/>
          <w:kern w:val="0"/>
          <w:sz w:val="20"/>
          <w:szCs w:val="20"/>
          <w:highlight w:val="none"/>
          <w:bdr w:val="single" w:color="auto" w:sz="4" w:space="0"/>
          <w:lang w:bidi="ar"/>
        </w:rPr>
        <w:t>本项目所投所有产品</w:t>
      </w:r>
      <w:r>
        <w:rPr>
          <w:rFonts w:ascii="宋体" w:hAnsi="宋体" w:cs="宋体"/>
          <w:b/>
          <w:bCs/>
          <w:color w:val="auto"/>
          <w:kern w:val="0"/>
          <w:sz w:val="20"/>
          <w:szCs w:val="20"/>
          <w:highlight w:val="none"/>
          <w:lang w:bidi="ar"/>
        </w:rPr>
        <w:t>（即采购清单一览表中“</w:t>
      </w:r>
      <w:r>
        <w:rPr>
          <w:rFonts w:ascii="宋体" w:hAnsi="宋体" w:cs="宋体"/>
          <w:b/>
          <w:bCs/>
          <w:color w:val="auto"/>
          <w:szCs w:val="21"/>
          <w:highlight w:val="none"/>
        </w:rPr>
        <w:t>设备采购</w:t>
      </w:r>
      <w:r>
        <w:rPr>
          <w:rFonts w:ascii="宋体" w:hAnsi="宋体" w:cs="宋体"/>
          <w:b/>
          <w:bCs/>
          <w:color w:val="auto"/>
          <w:kern w:val="0"/>
          <w:sz w:val="20"/>
          <w:szCs w:val="20"/>
          <w:highlight w:val="none"/>
          <w:lang w:bidi="ar"/>
        </w:rPr>
        <w:t>”</w:t>
      </w:r>
      <w:r>
        <w:rPr>
          <w:rFonts w:ascii="宋体" w:hAnsi="宋体" w:cs="宋体"/>
          <w:b/>
          <w:bCs/>
          <w:color w:val="auto"/>
          <w:szCs w:val="21"/>
          <w:highlight w:val="none"/>
        </w:rPr>
        <w:t>中包含的所有产品</w:t>
      </w:r>
      <w:r>
        <w:rPr>
          <w:rFonts w:ascii="宋体" w:hAnsi="宋体" w:cs="宋体"/>
          <w:b/>
          <w:bCs/>
          <w:color w:val="auto"/>
          <w:kern w:val="0"/>
          <w:sz w:val="20"/>
          <w:szCs w:val="20"/>
          <w:highlight w:val="none"/>
          <w:lang w:bidi="ar"/>
        </w:rPr>
        <w:t>）</w:t>
      </w:r>
      <w:r>
        <w:rPr>
          <w:rFonts w:ascii="宋体" w:hAnsi="宋体" w:cs="宋体"/>
          <w:b/>
          <w:color w:val="auto"/>
          <w:szCs w:val="21"/>
          <w:highlight w:val="none"/>
          <w:lang w:bidi="ar"/>
        </w:rPr>
        <w:t>必须在报价明细表中说明制造商情况</w:t>
      </w:r>
      <w:r>
        <w:rPr>
          <w:rFonts w:ascii="宋体" w:hAnsi="宋体"/>
          <w:color w:val="auto"/>
          <w:szCs w:val="21"/>
          <w:highlight w:val="none"/>
        </w:rPr>
        <w:t>）</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）投标人针对报价需要说明的其他文件和说明；（格式自拟）</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）开标一览表。（格式见附件）</w:t>
      </w:r>
    </w:p>
    <w:p>
      <w:pPr>
        <w:autoSpaceDE w:val="0"/>
        <w:autoSpaceDN w:val="0"/>
        <w:adjustRightInd w:val="0"/>
        <w:snapToGrid w:val="0"/>
        <w:spacing w:line="300" w:lineRule="exact"/>
        <w:ind w:firstLine="422" w:firstLineChars="200"/>
        <w:jc w:val="left"/>
        <w:rPr>
          <w:rFonts w:hint="default" w:ascii="宋体" w:hAnsi="宋体" w:cs="宋体"/>
          <w:color w:val="auto"/>
          <w:szCs w:val="21"/>
          <w:highlight w:val="none"/>
          <w:lang w:val="zh-CN"/>
        </w:rPr>
      </w:pPr>
      <w:r>
        <w:rPr>
          <w:rFonts w:ascii="宋体" w:hAnsi="宋体" w:cs="宋体"/>
          <w:b/>
          <w:color w:val="auto"/>
          <w:szCs w:val="21"/>
          <w:highlight w:val="none"/>
          <w:lang w:val="zh-CN"/>
        </w:rPr>
        <w:t>注：法定代表人（负责人）授权委托书、投标声明书、投标函、开标一览表必须由法定代表人（负责人）或授权代表签名并加盖单位公章。</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（二）投标文件的语言及计量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▲1.投标文件以及投标人与招标采购单位就有关投标事宜的所有来往函电，均应以中文汉语书写。除签名、盖章、专用名称等特殊情形外，以中文汉语以外的文字表述的投标文件视同未提供。</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（三）投标报价</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1.投标报价应按招标文件中相关附表格式填写。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▲2.投标报价是履行合同的最终价格，应包括</w:t>
      </w:r>
      <w:r>
        <w:rPr>
          <w:rFonts w:ascii="宋体" w:hAnsi="宋体" w:cs="宋体"/>
          <w:color w:val="auto"/>
          <w:szCs w:val="21"/>
          <w:highlight w:val="none"/>
        </w:rPr>
        <w:t>货物、安装及调试、必备的附件及材料、运输、安装调试、装修施工、验收、质保期内的维护保养费、技术支持、技术服务、招投标服务费、因政策性文件规定产生的费用和税费等一切费用</w:t>
      </w:r>
      <w:r>
        <w:rPr>
          <w:rFonts w:ascii="宋体" w:hAnsi="宋体" w:cs="宋体"/>
          <w:color w:val="auto"/>
          <w:szCs w:val="21"/>
          <w:highlight w:val="none"/>
          <w:lang w:val="zh-CN"/>
        </w:rPr>
        <w:t>。投标报价的市场风险由投标人承担，结算时，不得以任何理由调整价格。</w:t>
      </w:r>
    </w:p>
    <w:p>
      <w:pPr>
        <w:tabs>
          <w:tab w:val="left" w:pos="52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▲3.投标文件只允许有一个报价，有选择的或有条件的报价将不予接受。</w:t>
      </w:r>
    </w:p>
    <w:p>
      <w:pPr>
        <w:tabs>
          <w:tab w:val="left" w:pos="454"/>
          <w:tab w:val="left" w:pos="720"/>
        </w:tabs>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（四）投标文件的有效期</w:t>
      </w:r>
    </w:p>
    <w:p>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▲1.自投标截止日起</w:t>
      </w:r>
      <w:r>
        <w:rPr>
          <w:rFonts w:ascii="宋体" w:hAnsi="宋体" w:cs="宋体"/>
          <w:color w:val="auto"/>
          <w:kern w:val="0"/>
          <w:szCs w:val="21"/>
          <w:highlight w:val="none"/>
          <w:u w:val="single"/>
        </w:rPr>
        <w:t>9</w:t>
      </w:r>
      <w:r>
        <w:rPr>
          <w:rFonts w:ascii="宋体" w:hAnsi="宋体" w:cs="宋体"/>
          <w:color w:val="auto"/>
          <w:kern w:val="0"/>
          <w:szCs w:val="21"/>
          <w:highlight w:val="none"/>
          <w:u w:val="single"/>
          <w:lang w:val="zh-CN"/>
        </w:rPr>
        <w:t>0</w:t>
      </w:r>
      <w:r>
        <w:rPr>
          <w:rFonts w:ascii="宋体" w:hAnsi="宋体" w:cs="宋体"/>
          <w:color w:val="auto"/>
          <w:kern w:val="0"/>
          <w:szCs w:val="21"/>
          <w:highlight w:val="none"/>
          <w:lang w:val="zh-CN"/>
        </w:rPr>
        <w:t>天投标文件应保持有效。有效期不足的投标文件将被拒绝。</w:t>
      </w:r>
    </w:p>
    <w:p>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2.在特殊情况下，采购人可与投标人协商延长投标文件的有效期，这种要求和答复均以书面形式进行。</w:t>
      </w:r>
    </w:p>
    <w:p>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3.投标人可拒绝接受延期要求。同意延长有效期的投标人不能修改投标文件。</w:t>
      </w:r>
      <w:r>
        <w:rPr>
          <w:rFonts w:ascii="宋体" w:hAnsi="宋体" w:cs="宋体"/>
          <w:b/>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4.中标人的投标文件自开标之日起至合同履行完毕止均应保持有效。</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（五）投标文件的签署及相关规定</w:t>
      </w:r>
    </w:p>
    <w:p>
      <w:pPr>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1.投标文件签字及盖章要求详见“投标人须知前附表”。</w:t>
      </w:r>
    </w:p>
    <w:p>
      <w:pPr>
        <w:spacing w:line="300" w:lineRule="exact"/>
        <w:ind w:firstLine="466" w:firstLineChars="200"/>
        <w:jc w:val="left"/>
        <w:rPr>
          <w:rFonts w:hint="default" w:ascii="宋体" w:hAnsi="宋体" w:cs="宋体"/>
          <w:b/>
          <w:bCs/>
          <w:color w:val="auto"/>
          <w:spacing w:val="11"/>
          <w:szCs w:val="21"/>
          <w:highlight w:val="none"/>
          <w:u w:val="single"/>
        </w:rPr>
      </w:pPr>
      <w:r>
        <w:rPr>
          <w:rFonts w:ascii="宋体" w:hAnsi="宋体" w:cs="宋体"/>
          <w:b/>
          <w:bCs/>
          <w:color w:val="auto"/>
          <w:spacing w:val="11"/>
          <w:szCs w:val="21"/>
          <w:highlight w:val="none"/>
          <w:u w:val="single"/>
        </w:rPr>
        <w:t>2.投标文件的构成和份数</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pPr>
        <w:spacing w:line="300" w:lineRule="exact"/>
        <w:ind w:firstLine="466" w:firstLineChars="200"/>
        <w:jc w:val="left"/>
        <w:rPr>
          <w:rFonts w:hint="default" w:ascii="宋体" w:hAnsi="宋体" w:cs="宋体"/>
          <w:b/>
          <w:bCs/>
          <w:color w:val="auto"/>
          <w:spacing w:val="11"/>
          <w:szCs w:val="21"/>
          <w:highlight w:val="none"/>
          <w:u w:val="single"/>
        </w:rPr>
      </w:pPr>
      <w:r>
        <w:rPr>
          <w:rFonts w:ascii="宋体" w:hAnsi="宋体" w:cs="宋体"/>
          <w:b/>
          <w:bCs/>
          <w:color w:val="auto"/>
          <w:spacing w:val="11"/>
          <w:szCs w:val="21"/>
          <w:highlight w:val="none"/>
          <w:u w:val="single"/>
        </w:rPr>
        <w:t>3.投标文件的分册（装订）要求</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.投标人应按本招标文件规定的格式和顺序编制、装订投标文件并标注页码，投标文件内容不完整、编排混乱导致投标文件被误读、漏读或者查找不到相关内容的，是投标人的责任。</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w:t>
      </w:r>
      <w:r>
        <w:rPr>
          <w:rFonts w:ascii="宋体" w:hAnsi="宋体" w:cs="宋体"/>
          <w:color w:val="auto"/>
          <w:szCs w:val="21"/>
          <w:highlight w:val="none"/>
        </w:rPr>
        <w:t>纸质备份</w:t>
      </w:r>
      <w:r>
        <w:rPr>
          <w:rFonts w:ascii="宋体" w:hAnsi="宋体" w:cs="宋体"/>
          <w:color w:val="auto"/>
          <w:szCs w:val="21"/>
          <w:highlight w:val="none"/>
          <w:lang w:val="zh-CN"/>
        </w:rPr>
        <w:t>投标文件均应采用A4纸打印，字迹清晰，易于辨认，并装订成册。</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.投标文件须由投标人在规定位置盖章并由法定代表人（负责人）或法定代表人（负责人）的授权委托人签署，投标人应写全称。</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.投标文件不得涂改，若有修改错漏处，须加盖单位公章或者法定代表人（负责人）或授权委托人签字或盖章。</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.投标文件因字迹潦草或表达不清所引起的后果由投标人负责。</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（六）投标文件的包装、</w:t>
      </w:r>
      <w:r>
        <w:rPr>
          <w:rFonts w:ascii="宋体" w:hAnsi="宋体" w:cs="宋体"/>
          <w:b/>
          <w:color w:val="auto"/>
          <w:szCs w:val="21"/>
          <w:highlight w:val="none"/>
        </w:rPr>
        <w:t>密封和</w:t>
      </w:r>
      <w:r>
        <w:rPr>
          <w:rFonts w:ascii="宋体" w:hAnsi="宋体" w:cs="宋体"/>
          <w:b/>
          <w:color w:val="auto"/>
          <w:szCs w:val="21"/>
          <w:highlight w:val="none"/>
          <w:lang w:val="zh-CN"/>
        </w:rPr>
        <w:t>提交</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为严格落实国家、省市关于“要在坚决打好疫情防控攻坚战，本项目实行全流程网上电子投标, 投标人无需到达现场提交投标文件（注：备份投标文件按照相关要求来执行），投标人须在投标截止时间前，前往政采云平台完成电子投标文件的传输提交。投标人法定代表人（负责人）或其授权委托人无须到场，应通过政采云平台在线响应，并保持电话畅通。</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1.备份投标文件的密封与标记</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（1）备份投标文件：以介质存储的数据电文形式的备份投标文件（U盘或光盘）1份、纸质备份投标文件1份，共2类。</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（2）纸质备份投标文件应用A4书写纸打印，按顺序编号装订成册，并有目录和封面（自行设计）；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（3）投标人应将备份投标文件用单独的信封密封：</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①信封上应注明：项目名称、项目编号、投标文件名称（资信文件/商务及技术文件/报价文件）、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类型（以介质存储的数据电文形式的U盘备份投标文件/纸质备份投标文件）、投标人名称、投标人地址、“在  年  月  日  时  分之前不得启封”，并加盖投标人公章。如因标注不清而产生的后果由投标人自行负责。</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②如果封袋未按上述要求密封或加写标记，采购代理机构对误投或过早启封概不负责。</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（4）未按上述规定提交的投标文件，一切后果由投标人负责。</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2.递交（上传）投标文件说明</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yellow"/>
          <w:lang w:val="zh-CN"/>
        </w:rPr>
      </w:pPr>
      <w:r>
        <w:rPr>
          <w:rFonts w:ascii="宋体" w:hAnsi="宋体" w:cs="宋体"/>
          <w:color w:val="auto"/>
          <w:szCs w:val="21"/>
          <w:highlight w:val="yellow"/>
          <w:lang w:val="zh-CN"/>
        </w:rPr>
        <w:t>（</w:t>
      </w:r>
      <w:r>
        <w:rPr>
          <w:rFonts w:ascii="宋体" w:hAnsi="宋体" w:cs="宋体"/>
          <w:color w:val="auto"/>
          <w:szCs w:val="21"/>
          <w:highlight w:val="yellow"/>
        </w:rPr>
        <w:t>1</w:t>
      </w:r>
      <w:r>
        <w:rPr>
          <w:rFonts w:ascii="宋体" w:hAnsi="宋体" w:cs="宋体"/>
          <w:color w:val="auto"/>
          <w:szCs w:val="21"/>
          <w:highlight w:val="yellow"/>
          <w:lang w:val="zh-CN"/>
        </w:rPr>
        <w:t>）本项目于2022年</w:t>
      </w:r>
      <w:r>
        <w:rPr>
          <w:rFonts w:hint="eastAsia" w:ascii="宋体" w:hAnsi="宋体" w:cs="宋体"/>
          <w:color w:val="auto"/>
          <w:szCs w:val="21"/>
          <w:highlight w:val="yellow"/>
          <w:lang w:val="en-US" w:eastAsia="zh-CN"/>
        </w:rPr>
        <w:t>11</w:t>
      </w:r>
      <w:r>
        <w:rPr>
          <w:rFonts w:ascii="宋体" w:hAnsi="宋体" w:cs="宋体"/>
          <w:color w:val="auto"/>
          <w:szCs w:val="21"/>
          <w:highlight w:val="yellow"/>
          <w:lang w:val="zh-CN"/>
        </w:rPr>
        <w:t>月</w:t>
      </w:r>
      <w:r>
        <w:rPr>
          <w:rFonts w:hint="eastAsia" w:ascii="宋体" w:hAnsi="宋体" w:cs="宋体"/>
          <w:color w:val="auto"/>
          <w:szCs w:val="21"/>
          <w:highlight w:val="yellow"/>
          <w:lang w:val="en-US" w:eastAsia="zh-CN"/>
        </w:rPr>
        <w:t xml:space="preserve"> 25</w:t>
      </w:r>
      <w:r>
        <w:rPr>
          <w:rFonts w:ascii="宋体" w:hAnsi="宋体" w:cs="宋体"/>
          <w:color w:val="auto"/>
          <w:szCs w:val="21"/>
          <w:highlight w:val="yellow"/>
          <w:lang w:val="zh-CN"/>
        </w:rPr>
        <w:t>日</w:t>
      </w:r>
      <w:r>
        <w:rPr>
          <w:rFonts w:hint="eastAsia" w:ascii="宋体" w:hAnsi="宋体" w:cs="宋体"/>
          <w:color w:val="auto"/>
          <w:szCs w:val="21"/>
          <w:highlight w:val="yellow"/>
          <w:lang w:val="en-US" w:eastAsia="zh-CN"/>
        </w:rPr>
        <w:t>14</w:t>
      </w:r>
      <w:r>
        <w:rPr>
          <w:rFonts w:ascii="宋体" w:hAnsi="宋体" w:cs="宋体"/>
          <w:color w:val="auto"/>
          <w:szCs w:val="21"/>
          <w:highlight w:val="yellow"/>
          <w:lang w:val="zh-CN"/>
        </w:rPr>
        <w:t>：00（北京时间）投标截止。</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（2）根据《浙江省政府采购项目电子交易管理暂行办法》第二十条规定，本次投标允许投标人提交备份投标文件，仅提交备份投标文件的，投标无效。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cs="宋体"/>
          <w:b/>
          <w:bCs/>
          <w:color w:val="auto"/>
          <w:szCs w:val="21"/>
          <w:highlight w:val="none"/>
          <w:lang w:val="zh-CN"/>
        </w:rPr>
        <w:t>在投标截止时间前，</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提交以介质存储的数据电文形式的U盘或光盘备份投标文件一份和制作纸质备份投标文件一份</w:t>
      </w:r>
      <w:r>
        <w:rPr>
          <w:rFonts w:ascii="宋体" w:cs="宋体"/>
          <w:color w:val="auto"/>
          <w:szCs w:val="21"/>
          <w:highlight w:val="none"/>
          <w:lang w:val="zh-CN"/>
        </w:rPr>
        <w:t>。考虑疫情情况，U盘或光盘备份</w:t>
      </w:r>
      <w:r>
        <w:rPr>
          <w:rFonts w:ascii="宋体" w:cs="宋体"/>
          <w:color w:val="auto"/>
          <w:szCs w:val="21"/>
          <w:highlight w:val="none"/>
        </w:rPr>
        <w:t>投标文件</w:t>
      </w:r>
      <w:r>
        <w:rPr>
          <w:rFonts w:ascii="宋体" w:cs="宋体"/>
          <w:color w:val="auto"/>
          <w:szCs w:val="21"/>
          <w:highlight w:val="none"/>
          <w:lang w:val="zh-CN"/>
        </w:rPr>
        <w:t>和纸质备份投标文件建议采用顺丰快递邮寄方式提交，地址：</w:t>
      </w:r>
      <w:r>
        <w:rPr>
          <w:rFonts w:hint="eastAsia" w:ascii="宋体" w:cs="宋体"/>
          <w:color w:val="auto"/>
          <w:szCs w:val="21"/>
          <w:highlight w:val="none"/>
          <w:lang w:val="zh-CN"/>
        </w:rPr>
        <w:t>湖州同力招标代理有限公司</w:t>
      </w:r>
      <w:r>
        <w:rPr>
          <w:rFonts w:ascii="宋体" w:cs="宋体"/>
          <w:color w:val="auto"/>
          <w:szCs w:val="21"/>
          <w:highlight w:val="none"/>
          <w:lang w:val="zh-CN"/>
        </w:rPr>
        <w:t>（</w:t>
      </w:r>
      <w:r>
        <w:rPr>
          <w:rFonts w:hint="eastAsia" w:ascii="宋体" w:cs="宋体"/>
          <w:color w:val="auto"/>
          <w:szCs w:val="21"/>
          <w:highlight w:val="none"/>
          <w:lang w:val="zh-CN"/>
        </w:rPr>
        <w:t>长兴县雉城街道阳光天地小区北区27幢</w:t>
      </w:r>
      <w:r>
        <w:rPr>
          <w:rFonts w:ascii="宋体" w:cs="宋体"/>
          <w:color w:val="auto"/>
          <w:szCs w:val="21"/>
          <w:highlight w:val="none"/>
          <w:lang w:val="zh-CN"/>
        </w:rPr>
        <w:t>），收件人：</w:t>
      </w:r>
      <w:r>
        <w:rPr>
          <w:rFonts w:hint="eastAsia" w:ascii="宋体" w:cs="宋体"/>
          <w:color w:val="auto"/>
          <w:szCs w:val="21"/>
          <w:highlight w:val="none"/>
          <w:lang w:val="zh-CN"/>
        </w:rPr>
        <w:t>王工</w:t>
      </w:r>
      <w:r>
        <w:rPr>
          <w:rFonts w:ascii="宋体" w:cs="宋体"/>
          <w:color w:val="auto"/>
          <w:szCs w:val="21"/>
          <w:highlight w:val="none"/>
          <w:lang w:val="zh-CN"/>
        </w:rPr>
        <w:t>，联系电话：</w:t>
      </w:r>
      <w:r>
        <w:rPr>
          <w:rFonts w:hint="eastAsia" w:ascii="宋体" w:cs="宋体"/>
          <w:color w:val="auto"/>
          <w:szCs w:val="21"/>
          <w:highlight w:val="none"/>
          <w:lang w:val="zh-CN"/>
        </w:rPr>
        <w:t>18768213747</w:t>
      </w:r>
      <w:r>
        <w:rPr>
          <w:rFonts w:ascii="宋体" w:cs="宋体"/>
          <w:color w:val="auto"/>
          <w:szCs w:val="21"/>
          <w:highlight w:val="none"/>
          <w:lang w:val="zh-CN"/>
        </w:rPr>
        <w:t xml:space="preserve"> ，由采购代理机构统一负责接收，接收截止时间（以签收时间为准）：</w:t>
      </w:r>
      <w:r>
        <w:rPr>
          <w:rFonts w:ascii="宋体" w:cs="宋体"/>
          <w:b/>
          <w:bCs/>
          <w:color w:val="auto"/>
          <w:szCs w:val="21"/>
          <w:highlight w:val="yellow"/>
          <w:lang w:val="zh-CN"/>
        </w:rPr>
        <w:t>2022年</w:t>
      </w:r>
      <w:r>
        <w:rPr>
          <w:rFonts w:hint="eastAsia" w:ascii="宋体" w:cs="宋体"/>
          <w:b/>
          <w:bCs/>
          <w:color w:val="auto"/>
          <w:szCs w:val="21"/>
          <w:highlight w:val="yellow"/>
          <w:lang w:val="en-US" w:eastAsia="zh-CN"/>
        </w:rPr>
        <w:t>11</w:t>
      </w:r>
      <w:r>
        <w:rPr>
          <w:rFonts w:ascii="宋体" w:cs="宋体"/>
          <w:b/>
          <w:bCs/>
          <w:color w:val="auto"/>
          <w:szCs w:val="21"/>
          <w:highlight w:val="yellow"/>
          <w:lang w:val="zh-CN"/>
        </w:rPr>
        <w:t>月</w:t>
      </w:r>
      <w:r>
        <w:rPr>
          <w:rFonts w:hint="eastAsia" w:ascii="宋体" w:cs="宋体"/>
          <w:b/>
          <w:bCs/>
          <w:color w:val="auto"/>
          <w:szCs w:val="21"/>
          <w:highlight w:val="yellow"/>
          <w:lang w:val="en-US" w:eastAsia="zh-CN"/>
        </w:rPr>
        <w:t>24</w:t>
      </w:r>
      <w:r>
        <w:rPr>
          <w:rFonts w:ascii="宋体" w:cs="宋体"/>
          <w:b/>
          <w:bCs/>
          <w:color w:val="auto"/>
          <w:szCs w:val="21"/>
          <w:highlight w:val="yellow"/>
          <w:lang w:val="zh-CN"/>
        </w:rPr>
        <w:t>日</w:t>
      </w:r>
      <w:r>
        <w:rPr>
          <w:rFonts w:hint="eastAsia" w:ascii="宋体" w:cs="宋体"/>
          <w:b/>
          <w:bCs/>
          <w:color w:val="auto"/>
          <w:szCs w:val="21"/>
          <w:highlight w:val="yellow"/>
          <w:lang w:val="en-US" w:eastAsia="zh-CN"/>
        </w:rPr>
        <w:t>17</w:t>
      </w:r>
      <w:r>
        <w:rPr>
          <w:rFonts w:ascii="宋体" w:cs="宋体"/>
          <w:b/>
          <w:bCs/>
          <w:color w:val="auto"/>
          <w:szCs w:val="21"/>
          <w:highlight w:val="yellow"/>
          <w:lang w:val="zh-CN"/>
        </w:rPr>
        <w:t>:00时前</w:t>
      </w:r>
      <w:r>
        <w:rPr>
          <w:rFonts w:ascii="宋体" w:cs="宋体"/>
          <w:color w:val="auto"/>
          <w:szCs w:val="21"/>
          <w:highlight w:val="yellow"/>
          <w:lang w:val="zh-CN"/>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pPr>
        <w:autoSpaceDE w:val="0"/>
        <w:autoSpaceDN w:val="0"/>
        <w:adjustRightInd w:val="0"/>
        <w:snapToGrid w:val="0"/>
        <w:spacing w:line="300" w:lineRule="exact"/>
        <w:jc w:val="left"/>
        <w:rPr>
          <w:rFonts w:hint="default" w:ascii="宋体" w:hAnsi="宋体" w:cs="宋体"/>
          <w:color w:val="auto"/>
          <w:szCs w:val="21"/>
          <w:highlight w:val="none"/>
        </w:rPr>
      </w:pPr>
      <w:r>
        <w:rPr>
          <w:rFonts w:ascii="宋体" w:hAnsi="宋体" w:cs="宋体"/>
          <w:color w:val="auto"/>
          <w:szCs w:val="21"/>
          <w:highlight w:val="none"/>
        </w:rPr>
        <w:t xml:space="preserve">    （6）因招标文件的修改推迟投标截止时间时，则按采购代理机构另行通知规定的时间提交。</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（7）采购代理机构对投标文件送达过程中的遗失或损坏不负责任。</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3.投标文件的提交要求</w:t>
      </w:r>
    </w:p>
    <w:p>
      <w:pP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投标文件的提交要求详见“投标人须知前附表”。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注：电子投标文件的递交</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（1）投标人应在投标截止时间前将电子加密投标文件成功上传递交至政府采购云平台，否则投标无效。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（2）电子加密投标文件成功上传递交后，投标人可自行打印投标文件接收回执。</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4.投标文件的接收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投标文件的接收详见“投标人须知前附表”。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5.投标人代表出席开标会的要求</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投标人代表出席开标会的要求详见“投标人须知前附表”。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6.迟交的投标文件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采购代理机构将拒绝接收在投标截止时间后送达的投标文件。</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（七）投标文件的修改和撤回</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1.投标人在投标截止时间前可以补充、修改或者撤回投标文件。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2.补充或者修改投标文件的，应当先行撤回原投标文件，补充、修改后重新上传递交。</w:t>
      </w:r>
      <w:r>
        <w:rPr>
          <w:rFonts w:ascii="宋体" w:hAnsi="宋体" w:cs="宋体"/>
          <w:bCs/>
          <w:color w:val="auto"/>
          <w:szCs w:val="21"/>
          <w:highlight w:val="none"/>
          <w:lang w:val="zh-CN"/>
        </w:rPr>
        <w:t>在投标截止时间之后，投标人不得对其投标文件撤销或修改。</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3.投标截止时间前未完成上传的，视为撤回投标文件。</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4.</w:t>
      </w:r>
      <w:r>
        <w:rPr>
          <w:rFonts w:ascii="宋体" w:hAnsi="宋体" w:cs="宋体"/>
          <w:bCs/>
          <w:color w:val="auto"/>
          <w:szCs w:val="21"/>
          <w:highlight w:val="none"/>
          <w:lang w:val="zh-CN"/>
        </w:rPr>
        <w:t>投标人所提交的投标文件在评标结束后，无论中标与否都不退还。</w:t>
      </w:r>
    </w:p>
    <w:p>
      <w:pPr>
        <w:pStyle w:val="13"/>
        <w:adjustRightInd w:val="0"/>
        <w:snapToGrid w:val="0"/>
        <w:spacing w:line="300" w:lineRule="exact"/>
        <w:outlineLvl w:val="0"/>
        <w:rPr>
          <w:rFonts w:hAnsi="宋体" w:cs="宋体"/>
          <w:b/>
          <w:bCs/>
          <w:color w:val="auto"/>
          <w:highlight w:val="none"/>
        </w:rPr>
      </w:pPr>
      <w:bookmarkStart w:id="28" w:name="_Toc26678"/>
      <w:r>
        <w:rPr>
          <w:rFonts w:hint="eastAsia" w:hAnsi="宋体" w:cs="宋体"/>
          <w:b/>
          <w:bCs/>
          <w:color w:val="auto"/>
          <w:highlight w:val="none"/>
        </w:rPr>
        <w:t>四、开标和评标</w:t>
      </w:r>
      <w:bookmarkEnd w:id="28"/>
    </w:p>
    <w:p>
      <w:pPr>
        <w:pStyle w:val="21"/>
        <w:adjustRightInd w:val="0"/>
        <w:snapToGrid w:val="0"/>
        <w:spacing w:after="0" w:line="300" w:lineRule="exact"/>
        <w:ind w:left="0" w:leftChars="0" w:firstLine="422" w:firstLineChars="200"/>
        <w:rPr>
          <w:rFonts w:hint="default" w:ascii="宋体" w:hAnsi="宋体" w:cs="宋体"/>
          <w:b/>
          <w:bCs/>
          <w:color w:val="auto"/>
          <w:sz w:val="21"/>
          <w:szCs w:val="21"/>
          <w:highlight w:val="none"/>
          <w:u w:val="single"/>
        </w:rPr>
      </w:pPr>
      <w:r>
        <w:rPr>
          <w:rFonts w:ascii="宋体" w:hAnsi="宋体" w:cs="宋体"/>
          <w:b/>
          <w:bCs/>
          <w:color w:val="auto"/>
          <w:sz w:val="21"/>
          <w:szCs w:val="21"/>
          <w:highlight w:val="none"/>
          <w:u w:val="single"/>
        </w:rPr>
        <w:t>本项目采用电子交易进行开标、评审，投标人均应当准时在线参加，否则产生的风险由投标人自行承担。</w:t>
      </w:r>
    </w:p>
    <w:p>
      <w:pPr>
        <w:pStyle w:val="13"/>
        <w:adjustRightInd w:val="0"/>
        <w:snapToGrid w:val="0"/>
        <w:spacing w:line="300" w:lineRule="exact"/>
        <w:outlineLvl w:val="0"/>
        <w:rPr>
          <w:rFonts w:hAnsi="宋体" w:cs="宋体"/>
          <w:b/>
          <w:bCs/>
          <w:color w:val="auto"/>
          <w:highlight w:val="none"/>
        </w:rPr>
      </w:pPr>
      <w:bookmarkStart w:id="29" w:name="_Toc31531"/>
      <w:r>
        <w:rPr>
          <w:rFonts w:hint="eastAsia" w:hAnsi="宋体" w:cs="宋体"/>
          <w:b/>
          <w:bCs/>
          <w:color w:val="auto"/>
          <w:highlight w:val="none"/>
        </w:rPr>
        <w:t>（一）开标</w:t>
      </w:r>
      <w:bookmarkEnd w:id="29"/>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1.开标时间和地点</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采购代理机构将在投标人须知前附表规定的时间和地点进行开标，投标人的法定代表人（负责人）或其授权代表须准备好可上网的电脑及CA锁准时在线参加（无须到现场）。</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2.开标程序 </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各投标人授权代表及相关人员均应当准时在线参加，无关人员不得进入开标现场。投标人如未准时在线参加的，事后不得对采购相关人员、开标过程和开标结果提出异议。开评标期间，投标人代表应在线操作，并关注政采云有关信息公布、澄清等情况。</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（2）开标会由采购代理机构主持，主持人宣布开标会议开始，并宣读会场纪律及宣布评标期间的有关事项等。</w:t>
      </w:r>
    </w:p>
    <w:p>
      <w:pPr>
        <w:pStyle w:val="27"/>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highlight w:val="none"/>
        </w:rPr>
        <w:t>（3）</w:t>
      </w:r>
      <w:r>
        <w:rPr>
          <w:rFonts w:ascii="宋体" w:hAnsi="宋体" w:cs="宋体"/>
          <w:color w:val="auto"/>
          <w:szCs w:val="21"/>
          <w:highlight w:val="none"/>
        </w:rPr>
        <w:t>在投标截止时间后，</w:t>
      </w:r>
      <w:r>
        <w:rPr>
          <w:rFonts w:ascii="宋体" w:hAnsi="宋体" w:cs="宋体"/>
          <w:color w:val="auto"/>
          <w:szCs w:val="21"/>
          <w:highlight w:val="none"/>
          <w:lang w:val="zh-CN"/>
        </w:rPr>
        <w:t>采购代理机构向各投标人发出电子加密投标文件【开始解密】通知，由</w:t>
      </w:r>
      <w:r>
        <w:rPr>
          <w:rFonts w:ascii="宋体" w:hAnsi="宋体" w:cs="宋体"/>
          <w:color w:val="auto"/>
          <w:highlight w:val="none"/>
        </w:rPr>
        <w:t>投标人各自登录政采云平台，用“项目采购-开标评标”功能对电子投标文件进行在线解密。在线解密电子投标文件时间为在发出【开始解密】通知后30分钟内。</w:t>
      </w:r>
      <w:r>
        <w:rPr>
          <w:color w:val="auto"/>
          <w:highlight w:val="none"/>
          <w:lang w:val="zh-CN"/>
        </w:rPr>
        <w:t>如所有投标人的电子投标文件都已经解密完成的，则电子交易平台自动结束解密。如有任一投标人未解密，电子交易平台会在解密时限截止时自动结束解密。</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（4）电子投标文件未按时解密，投标人提供了备份投标文件的，以备份投标文件作为依据，否则视为投标文件撤回。电子投标文件已按时解密的，备份投标文件自动失效。</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（5）解密失败的异常处理：</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①投标人在规定的时间内无法完成已递交的</w:t>
      </w:r>
      <w:r>
        <w:rPr>
          <w:rFonts w:ascii="宋体" w:hAnsi="宋体" w:cs="宋体"/>
          <w:b/>
          <w:bCs/>
          <w:color w:val="auto"/>
          <w:szCs w:val="21"/>
          <w:highlight w:val="none"/>
          <w:u w:val="single"/>
        </w:rPr>
        <w:t>电子投标文件</w:t>
      </w:r>
      <w:r>
        <w:rPr>
          <w:rFonts w:ascii="宋体" w:hAnsi="宋体" w:cs="宋体"/>
          <w:b/>
          <w:bCs/>
          <w:color w:val="auto"/>
          <w:szCs w:val="21"/>
          <w:highlight w:val="none"/>
        </w:rPr>
        <w:t>解密的，如已按规定递交了</w:t>
      </w:r>
      <w:r>
        <w:rPr>
          <w:rFonts w:ascii="宋体" w:hAnsi="宋体" w:cs="宋体"/>
          <w:b/>
          <w:bCs/>
          <w:color w:val="auto"/>
          <w:szCs w:val="21"/>
          <w:highlight w:val="none"/>
          <w:u w:val="single"/>
        </w:rPr>
        <w:t>以介质存储的数据电文形式的备份投标文件（U盘或光盘）</w:t>
      </w:r>
      <w:r>
        <w:rPr>
          <w:rFonts w:ascii="宋体" w:hAnsi="宋体" w:cs="宋体"/>
          <w:b/>
          <w:bCs/>
          <w:color w:val="auto"/>
          <w:szCs w:val="21"/>
          <w:highlight w:val="none"/>
        </w:rPr>
        <w:t>的，将由采购代理机构将其拆封并导入电子交易平台，导入成功后，原</w:t>
      </w:r>
      <w:r>
        <w:rPr>
          <w:rFonts w:ascii="宋体" w:hAnsi="宋体" w:cs="宋体"/>
          <w:b/>
          <w:bCs/>
          <w:color w:val="auto"/>
          <w:szCs w:val="21"/>
          <w:highlight w:val="none"/>
          <w:u w:val="single"/>
        </w:rPr>
        <w:t>电子投标文件</w:t>
      </w:r>
      <w:r>
        <w:rPr>
          <w:rFonts w:ascii="宋体" w:hAnsi="宋体" w:cs="宋体"/>
          <w:b/>
          <w:bCs/>
          <w:color w:val="auto"/>
          <w:szCs w:val="21"/>
          <w:highlight w:val="none"/>
        </w:rPr>
        <w:t>自动失效。</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②若因电子交易平台原因（具体原因见下一条款）无法读取或电子开评标无法正常进行，</w:t>
      </w:r>
      <w:r>
        <w:rPr>
          <w:b/>
          <w:bCs/>
          <w:color w:val="auto"/>
          <w:highlight w:val="none"/>
        </w:rPr>
        <w:t>经财政监管部门确认后，</w:t>
      </w:r>
      <w:r>
        <w:rPr>
          <w:rFonts w:ascii="宋体" w:hAnsi="宋体" w:cs="宋体"/>
          <w:b/>
          <w:bCs/>
          <w:color w:val="auto"/>
          <w:szCs w:val="21"/>
          <w:highlight w:val="none"/>
        </w:rPr>
        <w:t>采购代理机构将开启所有投标人递交的</w:t>
      </w:r>
      <w:r>
        <w:rPr>
          <w:rFonts w:ascii="宋体" w:cs="宋体"/>
          <w:b/>
          <w:bCs/>
          <w:color w:val="auto"/>
          <w:szCs w:val="21"/>
          <w:highlight w:val="none"/>
          <w:u w:val="single"/>
          <w:lang w:val="zh-CN"/>
        </w:rPr>
        <w:t>纸质备份投标文件</w:t>
      </w:r>
      <w:r>
        <w:rPr>
          <w:rFonts w:ascii="宋体" w:hAnsi="宋体" w:cs="宋体"/>
          <w:b/>
          <w:bCs/>
          <w:color w:val="auto"/>
          <w:szCs w:val="21"/>
          <w:highlight w:val="none"/>
        </w:rPr>
        <w:t>，以完成开标，</w:t>
      </w:r>
      <w:r>
        <w:rPr>
          <w:rFonts w:ascii="宋体" w:hAnsi="宋体" w:cs="宋体"/>
          <w:b/>
          <w:bCs/>
          <w:color w:val="auto"/>
          <w:szCs w:val="21"/>
          <w:highlight w:val="none"/>
          <w:u w:val="single"/>
        </w:rPr>
        <w:t>电子投标文件</w:t>
      </w:r>
      <w:r>
        <w:rPr>
          <w:rFonts w:ascii="宋体" w:hAnsi="宋体" w:cs="宋体"/>
          <w:b/>
          <w:bCs/>
          <w:color w:val="auto"/>
          <w:szCs w:val="21"/>
          <w:highlight w:val="none"/>
        </w:rPr>
        <w:t>及</w:t>
      </w:r>
      <w:r>
        <w:rPr>
          <w:rFonts w:ascii="宋体" w:hAnsi="宋体" w:cs="宋体"/>
          <w:b/>
          <w:bCs/>
          <w:color w:val="auto"/>
          <w:szCs w:val="21"/>
          <w:highlight w:val="none"/>
          <w:u w:val="single"/>
        </w:rPr>
        <w:t>以介质存储的数据电文形式的备份投标文件（U盘或光盘）</w:t>
      </w:r>
      <w:r>
        <w:rPr>
          <w:rFonts w:ascii="宋体" w:hAnsi="宋体" w:cs="宋体"/>
          <w:b/>
          <w:bCs/>
          <w:color w:val="auto"/>
          <w:szCs w:val="21"/>
          <w:highlight w:val="none"/>
        </w:rPr>
        <w:t>自动失效。</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③采购过程中出现以下情形，导致电子交易平台无法正常运行，或者无法保证电子交易的公平、公正和安全时，采购组织机构可中止电子交易活动：</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 xml:space="preserve">1）电子交易平台发生故障而无法登录访问的； </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2）电子交易平台应用或数据库出现错误，不能进行正常操作的；</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3）电子交易平台发现严重安全漏洞，有潜在泄密危险的；</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 xml:space="preserve">4）病毒发作导致不能进行正常操作的； </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5）其他无法保证电子交易的公平、公正和安全的情况。</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tabs>
          <w:tab w:val="left" w:pos="720"/>
        </w:tabs>
        <w:adjustRightInd w:val="0"/>
        <w:snapToGrid w:val="0"/>
        <w:spacing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④若因电子交易平台原因导致电子投标文件上传不全、无法打开、显示缺陷等，</w:t>
      </w:r>
      <w:r>
        <w:rPr>
          <w:b/>
          <w:bCs/>
          <w:color w:val="auto"/>
          <w:highlight w:val="none"/>
        </w:rPr>
        <w:t>经财政监管部门确认后，</w:t>
      </w:r>
      <w:r>
        <w:rPr>
          <w:rFonts w:ascii="宋体" w:hAnsi="宋体" w:cs="宋体"/>
          <w:b/>
          <w:bCs/>
          <w:color w:val="auto"/>
          <w:szCs w:val="21"/>
          <w:highlight w:val="none"/>
        </w:rPr>
        <w:t>才进行第二、第三效力文件的启用。</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（6）采购代理机构开启投标文件，进入资格审查。采购人代表将依法对各投标人的资格进行审查，资格审查结束后进入符合性审查和商务技术的评审工作。</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（7）开启资格审查通过的商务及技术文件，进入符合性审查。</w:t>
      </w:r>
      <w:r>
        <w:rPr>
          <w:rFonts w:ascii="宋体" w:hAnsi="宋体" w:cs="宋体"/>
          <w:color w:val="auto"/>
          <w:highlight w:val="none"/>
        </w:rPr>
        <w:t>评标委员会根据各投标人的投标文件进行符合性审查，未通过符合性审查的投标人不得进入下道评审程序，符合性审查通过后评标委员会根据招标文件要求的采购需求、商务、技术响应等进行评审。</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（8）商务、技术评审结束后，开启报价文件，由采购代理机构宣读《开标一览表》中的投标人名称及在其投标文件中承诺的投标报价及采购代理机构认为有必要宣读的其他内容。</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（9）采购代理机构做开标记录,同时由唱标人、记录人及监督人等当场签字确认。</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10）评标委员会对各通过符合性审查的投标人进行报价评审，未通过报价审查的投标将被作为无效标处理，通过报价审查后，进行价格得分的计算，并计算总得分及排名。由采购代理机构对各得分情况进行复核。</w:t>
      </w:r>
    </w:p>
    <w:p>
      <w:pPr>
        <w:pStyle w:val="13"/>
        <w:adjustRightInd w:val="0"/>
        <w:snapToGrid w:val="0"/>
        <w:spacing w:line="300" w:lineRule="exact"/>
        <w:outlineLvl w:val="0"/>
        <w:rPr>
          <w:rFonts w:hAnsi="宋体" w:cs="宋体"/>
          <w:b/>
          <w:bCs/>
          <w:color w:val="auto"/>
          <w:highlight w:val="none"/>
        </w:rPr>
      </w:pPr>
      <w:bookmarkStart w:id="30" w:name="_Toc7473"/>
      <w:r>
        <w:rPr>
          <w:rFonts w:hint="eastAsia" w:hAnsi="宋体" w:cs="宋体"/>
          <w:b/>
          <w:bCs/>
          <w:color w:val="auto"/>
          <w:highlight w:val="none"/>
        </w:rPr>
        <w:t>（二）评标</w:t>
      </w:r>
      <w:bookmarkEnd w:id="30"/>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1.评标委员会的组成和评标方法</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（1）评标由采购人依法组建的评标委员会负责。评标委员会由采购人代表1人和有关技术、经济等方面的专家4人组成。</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（2）评标委员会将按照招标文件确定的评标方法进行评标。</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（3）评标的方式、评标方法：本项目采用不公开方式评标，评标方法为</w:t>
      </w:r>
      <w:r>
        <w:rPr>
          <w:rFonts w:hint="eastAsia" w:hAnsi="宋体" w:cs="宋体"/>
          <w:b/>
          <w:bCs/>
          <w:color w:val="auto"/>
          <w:highlight w:val="none"/>
        </w:rPr>
        <w:t>综合评分法</w:t>
      </w:r>
      <w:r>
        <w:rPr>
          <w:rFonts w:hint="eastAsia" w:hAnsi="宋体" w:cs="宋体"/>
          <w:color w:val="auto"/>
          <w:highlight w:val="none"/>
        </w:rPr>
        <w:t>。</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（4）本项目评标标准详见招标文件“第四章 评标方法及评分标准”。</w:t>
      </w:r>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2.投标文件的初审</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投标文件的初审分为资格审查和符合性审查。</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（1）资格审查</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①采购人代表依据法律、法规和招标文件规定，对投标文件中的资格证明等进行审查，以确定投标人是否具备投标资格。审查内容详见</w:t>
      </w:r>
      <w:r>
        <w:rPr>
          <w:rFonts w:hint="eastAsia" w:hAnsi="宋体" w:cs="宋体"/>
          <w:b/>
          <w:bCs/>
          <w:color w:val="auto"/>
          <w:highlight w:val="none"/>
        </w:rPr>
        <w:t>资信文件。</w:t>
      </w:r>
      <w:r>
        <w:rPr>
          <w:rFonts w:hint="eastAsia" w:hAnsi="宋体" w:cs="宋体"/>
          <w:color w:val="auto"/>
          <w:highlight w:val="none"/>
        </w:rPr>
        <w:t>资格审查不合格的投标人的投标文件作无效标处理。</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②采购人在进行资格审查时，不得改变招标文件中已载明的资格条件、标准和办法。</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③采购人在审查中必要时可按投标人提供的联系方式就有关问题进行查询核实，或要求投标人做出书面澄清，查询及澄清结果将作为审查的依据。</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④只有资格审查合格的投标人，其投标文件方可进入下一个审查阶段。</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（2）符合性审查</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评标委员会依据招标文件的规定，从投标文件的有效性、完整性和对招标文件的响应程度进行审查，以确定是否对招标文件的实质性要求做出响应。符合性审查不合格的投标人的投标文件作无效标处理。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（3）</w:t>
      </w:r>
      <w:r>
        <w:rPr>
          <w:rFonts w:ascii="宋体" w:hAnsi="宋体" w:cs="宋体"/>
          <w:bCs/>
          <w:color w:val="auto"/>
          <w:szCs w:val="21"/>
          <w:highlight w:val="none"/>
          <w:lang w:val="zh-CN"/>
        </w:rPr>
        <w:t>违法投标行为</w:t>
      </w:r>
    </w:p>
    <w:p>
      <w:pPr>
        <w:pStyle w:val="13"/>
        <w:adjustRightInd w:val="0"/>
        <w:snapToGrid w:val="0"/>
        <w:spacing w:line="300" w:lineRule="exact"/>
        <w:ind w:firstLine="420" w:firstLineChars="200"/>
        <w:outlineLvl w:val="0"/>
        <w:rPr>
          <w:rFonts w:hAnsi="宋体" w:cs="宋体"/>
          <w:bCs/>
          <w:color w:val="auto"/>
          <w:highlight w:val="none"/>
        </w:rPr>
      </w:pPr>
      <w:bookmarkStart w:id="31" w:name="_Toc9308"/>
      <w:r>
        <w:rPr>
          <w:rFonts w:hint="eastAsia" w:hAnsi="宋体" w:cs="宋体"/>
          <w:bCs/>
          <w:color w:val="auto"/>
          <w:highlight w:val="none"/>
        </w:rPr>
        <w:t>▲在评标过程中，评标委员会发现投标人有下列情形之一的，作废标处理：</w:t>
      </w:r>
      <w:bookmarkEnd w:id="31"/>
    </w:p>
    <w:p>
      <w:pPr>
        <w:pStyle w:val="13"/>
        <w:adjustRightInd w:val="0"/>
        <w:snapToGrid w:val="0"/>
        <w:spacing w:line="300" w:lineRule="exact"/>
        <w:ind w:firstLine="420" w:firstLineChars="200"/>
        <w:outlineLvl w:val="0"/>
        <w:rPr>
          <w:rFonts w:hAnsi="宋体" w:cs="宋体"/>
          <w:bCs/>
          <w:color w:val="auto"/>
          <w:highlight w:val="none"/>
        </w:rPr>
      </w:pPr>
      <w:bookmarkStart w:id="32" w:name="_Toc3416"/>
      <w:r>
        <w:rPr>
          <w:rFonts w:hint="eastAsia" w:hAnsi="宋体" w:cs="宋体"/>
          <w:bCs/>
          <w:color w:val="auto"/>
          <w:highlight w:val="none"/>
        </w:rPr>
        <w:t>1）属于同一集团、协会、商会等组织成员的投标人按照该组织要求协同投标；</w:t>
      </w:r>
      <w:bookmarkEnd w:id="32"/>
    </w:p>
    <w:p>
      <w:pPr>
        <w:pStyle w:val="13"/>
        <w:adjustRightInd w:val="0"/>
        <w:snapToGrid w:val="0"/>
        <w:spacing w:line="300" w:lineRule="exact"/>
        <w:ind w:firstLine="420" w:firstLineChars="200"/>
        <w:outlineLvl w:val="0"/>
        <w:rPr>
          <w:rFonts w:hAnsi="宋体" w:cs="宋体"/>
          <w:bCs/>
          <w:color w:val="auto"/>
          <w:highlight w:val="none"/>
        </w:rPr>
      </w:pPr>
      <w:bookmarkStart w:id="33" w:name="_Toc17502"/>
      <w:r>
        <w:rPr>
          <w:rFonts w:hint="eastAsia" w:hAnsi="宋体" w:cs="宋体"/>
          <w:bCs/>
          <w:color w:val="auto"/>
          <w:highlight w:val="none"/>
        </w:rPr>
        <w:t>2）不同投标人的投标文件由同一单位或者个人编制；</w:t>
      </w:r>
      <w:bookmarkEnd w:id="33"/>
    </w:p>
    <w:p>
      <w:pPr>
        <w:pStyle w:val="13"/>
        <w:adjustRightInd w:val="0"/>
        <w:snapToGrid w:val="0"/>
        <w:spacing w:line="300" w:lineRule="exact"/>
        <w:ind w:firstLine="420" w:firstLineChars="200"/>
        <w:outlineLvl w:val="0"/>
        <w:rPr>
          <w:rFonts w:hAnsi="宋体" w:cs="宋体"/>
          <w:bCs/>
          <w:color w:val="auto"/>
          <w:highlight w:val="none"/>
        </w:rPr>
      </w:pPr>
      <w:bookmarkStart w:id="34" w:name="_Toc16653"/>
      <w:r>
        <w:rPr>
          <w:rFonts w:hint="eastAsia" w:hAnsi="宋体" w:cs="宋体"/>
          <w:bCs/>
          <w:color w:val="auto"/>
          <w:highlight w:val="none"/>
        </w:rPr>
        <w:t>3）不同投标人委托同一单位或者个人办理投标事宜；</w:t>
      </w:r>
      <w:bookmarkEnd w:id="34"/>
    </w:p>
    <w:p>
      <w:pPr>
        <w:pStyle w:val="13"/>
        <w:adjustRightInd w:val="0"/>
        <w:snapToGrid w:val="0"/>
        <w:spacing w:line="300" w:lineRule="exact"/>
        <w:ind w:firstLine="420" w:firstLineChars="200"/>
        <w:outlineLvl w:val="0"/>
        <w:rPr>
          <w:rFonts w:hAnsi="宋体" w:cs="宋体"/>
          <w:bCs/>
          <w:color w:val="auto"/>
          <w:highlight w:val="none"/>
        </w:rPr>
      </w:pPr>
      <w:bookmarkStart w:id="35" w:name="_Toc16044"/>
      <w:r>
        <w:rPr>
          <w:rFonts w:hint="eastAsia" w:hAnsi="宋体" w:cs="宋体"/>
          <w:bCs/>
          <w:color w:val="auto"/>
          <w:highlight w:val="none"/>
        </w:rPr>
        <w:t>4）不同投标人的投标文件载明的项目管理成员为同一人；</w:t>
      </w:r>
      <w:bookmarkEnd w:id="35"/>
    </w:p>
    <w:p>
      <w:pPr>
        <w:pStyle w:val="13"/>
        <w:adjustRightInd w:val="0"/>
        <w:snapToGrid w:val="0"/>
        <w:spacing w:line="300" w:lineRule="exact"/>
        <w:ind w:firstLine="420" w:firstLineChars="200"/>
        <w:outlineLvl w:val="0"/>
        <w:rPr>
          <w:rFonts w:hAnsi="宋体" w:cs="宋体"/>
          <w:bCs/>
          <w:color w:val="auto"/>
          <w:highlight w:val="none"/>
        </w:rPr>
      </w:pPr>
      <w:bookmarkStart w:id="36" w:name="_Toc8189"/>
      <w:r>
        <w:rPr>
          <w:rFonts w:hint="eastAsia" w:hAnsi="宋体" w:cs="宋体"/>
          <w:bCs/>
          <w:color w:val="auto"/>
          <w:highlight w:val="none"/>
        </w:rPr>
        <w:t>5）不同投标人的投标文件异常一致或者投标报价呈规律性差异；</w:t>
      </w:r>
      <w:bookmarkEnd w:id="36"/>
    </w:p>
    <w:p>
      <w:pPr>
        <w:pStyle w:val="13"/>
        <w:adjustRightInd w:val="0"/>
        <w:snapToGrid w:val="0"/>
        <w:spacing w:line="300" w:lineRule="exact"/>
        <w:ind w:firstLine="420" w:firstLineChars="200"/>
        <w:outlineLvl w:val="0"/>
        <w:rPr>
          <w:rFonts w:hAnsi="宋体" w:cs="宋体"/>
          <w:bCs/>
          <w:color w:val="auto"/>
          <w:highlight w:val="none"/>
        </w:rPr>
      </w:pPr>
      <w:bookmarkStart w:id="37" w:name="_Toc3568"/>
      <w:r>
        <w:rPr>
          <w:rFonts w:hint="eastAsia" w:hAnsi="宋体" w:cs="宋体"/>
          <w:bCs/>
          <w:color w:val="auto"/>
          <w:highlight w:val="none"/>
        </w:rPr>
        <w:t>6）不同投标人的投标文件相互混装；</w:t>
      </w:r>
      <w:bookmarkEnd w:id="37"/>
    </w:p>
    <w:p>
      <w:pPr>
        <w:pStyle w:val="13"/>
        <w:adjustRightInd w:val="0"/>
        <w:snapToGrid w:val="0"/>
        <w:spacing w:line="300" w:lineRule="exact"/>
        <w:ind w:firstLine="420" w:firstLineChars="200"/>
        <w:outlineLvl w:val="0"/>
        <w:rPr>
          <w:rFonts w:hAnsi="宋体" w:cs="宋体"/>
          <w:bCs/>
          <w:color w:val="auto"/>
          <w:highlight w:val="none"/>
        </w:rPr>
      </w:pPr>
      <w:bookmarkStart w:id="38" w:name="_Toc27919"/>
      <w:r>
        <w:rPr>
          <w:rFonts w:hint="eastAsia" w:hAnsi="宋体" w:cs="宋体"/>
          <w:bCs/>
          <w:color w:val="auto"/>
          <w:highlight w:val="none"/>
        </w:rPr>
        <w:t>7）使用伪造、变造的行政许可证件；</w:t>
      </w:r>
      <w:bookmarkEnd w:id="38"/>
    </w:p>
    <w:p>
      <w:pPr>
        <w:pStyle w:val="13"/>
        <w:adjustRightInd w:val="0"/>
        <w:snapToGrid w:val="0"/>
        <w:spacing w:line="300" w:lineRule="exact"/>
        <w:ind w:firstLine="420" w:firstLineChars="200"/>
        <w:outlineLvl w:val="0"/>
        <w:rPr>
          <w:rFonts w:hAnsi="宋体" w:cs="宋体"/>
          <w:bCs/>
          <w:color w:val="auto"/>
          <w:highlight w:val="none"/>
        </w:rPr>
      </w:pPr>
      <w:bookmarkStart w:id="39" w:name="_Toc30905"/>
      <w:r>
        <w:rPr>
          <w:rFonts w:hint="eastAsia" w:hAnsi="宋体" w:cs="宋体"/>
          <w:bCs/>
          <w:color w:val="auto"/>
          <w:highlight w:val="none"/>
        </w:rPr>
        <w:t>8）提供虚假的财务状况或者业绩；</w:t>
      </w:r>
      <w:bookmarkEnd w:id="39"/>
    </w:p>
    <w:p>
      <w:pPr>
        <w:pStyle w:val="13"/>
        <w:adjustRightInd w:val="0"/>
        <w:snapToGrid w:val="0"/>
        <w:spacing w:line="300" w:lineRule="exact"/>
        <w:ind w:firstLine="420" w:firstLineChars="200"/>
        <w:outlineLvl w:val="0"/>
        <w:rPr>
          <w:rFonts w:hAnsi="宋体" w:cs="宋体"/>
          <w:bCs/>
          <w:color w:val="auto"/>
          <w:highlight w:val="none"/>
        </w:rPr>
      </w:pPr>
      <w:bookmarkStart w:id="40" w:name="_Toc11990"/>
      <w:r>
        <w:rPr>
          <w:rFonts w:hint="eastAsia" w:hAnsi="宋体" w:cs="宋体"/>
          <w:bCs/>
          <w:color w:val="auto"/>
          <w:highlight w:val="none"/>
        </w:rPr>
        <w:t>9）提供虚假的项目负责人或者主要技术人员简历、劳动关系证明；</w:t>
      </w:r>
      <w:bookmarkEnd w:id="40"/>
    </w:p>
    <w:p>
      <w:pPr>
        <w:pStyle w:val="13"/>
        <w:adjustRightInd w:val="0"/>
        <w:snapToGrid w:val="0"/>
        <w:spacing w:line="300" w:lineRule="exact"/>
        <w:ind w:firstLine="420" w:firstLineChars="200"/>
        <w:outlineLvl w:val="0"/>
        <w:rPr>
          <w:rFonts w:hAnsi="宋体" w:cs="宋体"/>
          <w:bCs/>
          <w:color w:val="auto"/>
          <w:highlight w:val="none"/>
        </w:rPr>
      </w:pPr>
      <w:bookmarkStart w:id="41" w:name="_Toc17570"/>
      <w:r>
        <w:rPr>
          <w:rFonts w:hint="eastAsia" w:hAnsi="宋体" w:cs="宋体"/>
          <w:bCs/>
          <w:color w:val="auto"/>
          <w:highlight w:val="none"/>
        </w:rPr>
        <w:t>10）提供虚假的信用状况；</w:t>
      </w:r>
      <w:bookmarkEnd w:id="41"/>
    </w:p>
    <w:p>
      <w:pPr>
        <w:pStyle w:val="13"/>
        <w:adjustRightInd w:val="0"/>
        <w:snapToGrid w:val="0"/>
        <w:spacing w:line="300" w:lineRule="exact"/>
        <w:ind w:firstLine="420" w:firstLineChars="200"/>
        <w:outlineLvl w:val="0"/>
        <w:rPr>
          <w:rFonts w:hAnsi="宋体" w:cs="宋体"/>
          <w:bCs/>
          <w:color w:val="auto"/>
          <w:highlight w:val="none"/>
        </w:rPr>
      </w:pPr>
      <w:bookmarkStart w:id="42" w:name="_Toc20616"/>
      <w:r>
        <w:rPr>
          <w:rFonts w:hint="eastAsia" w:hAnsi="宋体" w:cs="宋体"/>
          <w:bCs/>
          <w:color w:val="auto"/>
          <w:highlight w:val="none"/>
        </w:rPr>
        <w:t>11）其他弄虚作假的行为。</w:t>
      </w:r>
      <w:bookmarkEnd w:id="42"/>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3.投标文件的评审</w:t>
      </w:r>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w:t>
      </w:r>
      <w:r>
        <w:rPr>
          <w:rFonts w:hint="eastAsia" w:hAnsi="宋体" w:cs="宋体"/>
          <w:b/>
          <w:color w:val="auto"/>
          <w:highlight w:val="none"/>
          <w:lang w:val="zh-CN"/>
        </w:rPr>
        <w:t>投标无效的情形</w:t>
      </w:r>
    </w:p>
    <w:p>
      <w:pPr>
        <w:tabs>
          <w:tab w:val="left" w:pos="720"/>
        </w:tabs>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实质上没有响应招标文件要求的投标将被视为无效投标。投标人不得通过修正或撤消不合要求的偏离或保留从而使其投标成为实质上响应的投标。</w:t>
      </w:r>
    </w:p>
    <w:p>
      <w:pPr>
        <w:tabs>
          <w:tab w:val="left" w:pos="720"/>
        </w:tabs>
        <w:adjustRightInd w:val="0"/>
        <w:snapToGrid w:val="0"/>
        <w:spacing w:line="30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lang w:val="zh-CN"/>
        </w:rPr>
        <w:t>▲</w:t>
      </w:r>
      <w:r>
        <w:rPr>
          <w:rFonts w:ascii="宋体" w:hAnsi="宋体" w:cs="宋体"/>
          <w:b/>
          <w:bCs/>
          <w:color w:val="auto"/>
          <w:szCs w:val="21"/>
          <w:highlight w:val="none"/>
        </w:rPr>
        <w:t>1）在资格审查时，如发现下列情形之一的，</w:t>
      </w:r>
      <w:r>
        <w:rPr>
          <w:rFonts w:ascii="宋体" w:hAnsi="宋体" w:cs="宋体"/>
          <w:b/>
          <w:color w:val="auto"/>
          <w:szCs w:val="21"/>
          <w:highlight w:val="none"/>
          <w:lang w:val="zh-CN"/>
        </w:rPr>
        <w:t>投标文件将被视为无效</w:t>
      </w:r>
      <w:r>
        <w:rPr>
          <w:rFonts w:ascii="宋体" w:hAnsi="宋体" w:cs="宋体"/>
          <w:b/>
          <w:bCs/>
          <w:color w:val="auto"/>
          <w:szCs w:val="21"/>
          <w:highlight w:val="none"/>
        </w:rPr>
        <w:t>：</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①资格证明文件不全的，或者不符合招标文件标明的资格要求的；</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②未按要求提供投标人法定代表人（负责人）或其授权代理人的有效身份证明的。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）在符合性审查和商务评审时，如发现下列情形之一的，投标文件将被视为无效：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①投标文件未按招标文件要求签署、盖章的；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②投标文件格式不规范、项目不齐全或者内容虚假的；</w:t>
      </w:r>
    </w:p>
    <w:p>
      <w:pPr>
        <w:tabs>
          <w:tab w:val="left" w:pos="720"/>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③仅提供备份投标文件的；</w:t>
      </w:r>
    </w:p>
    <w:p>
      <w:pPr>
        <w:tabs>
          <w:tab w:val="left" w:pos="720"/>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④电子投标文件解密失败，且未在规定时间内提交备份投标文件的；</w:t>
      </w:r>
    </w:p>
    <w:p>
      <w:pPr>
        <w:tabs>
          <w:tab w:val="left" w:pos="720"/>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⑤电子投标文件解密失败，虽然在规定时间内提交了备份投标文件，但是备份投标文件无法导入或</w:t>
      </w:r>
      <w:bookmarkStart w:id="57" w:name="_GoBack"/>
      <w:bookmarkEnd w:id="57"/>
      <w:r>
        <w:rPr>
          <w:rFonts w:ascii="宋体" w:hAnsi="宋体" w:cs="宋体"/>
          <w:color w:val="auto"/>
          <w:szCs w:val="21"/>
          <w:highlight w:val="none"/>
        </w:rPr>
        <w:t>者无法读取或者不符合本招标文件和电子交易平台要求的；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⑥投标文件的实质性内容未使用中文表述、意思表述不明确、前后矛盾或者使用计量单位不符合招标文件要求的（经评标委员会认定并允许其当场更正的笔误除外）；</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⑦未实质性响应招标文件要求或者投标文件有采购人不能接受的附加条件的；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⑧投标有效期、</w:t>
      </w:r>
      <w:r>
        <w:rPr>
          <w:rFonts w:ascii="宋体" w:hAnsi="宋体" w:cs="宋体"/>
          <w:bCs/>
          <w:color w:val="auto"/>
          <w:szCs w:val="21"/>
          <w:highlight w:val="none"/>
        </w:rPr>
        <w:t>交货期</w:t>
      </w:r>
      <w:r>
        <w:rPr>
          <w:rFonts w:ascii="宋体" w:hAnsi="宋体" w:cs="宋体"/>
          <w:bCs/>
          <w:color w:val="auto"/>
          <w:szCs w:val="21"/>
          <w:highlight w:val="none"/>
          <w:lang w:val="zh-CN"/>
        </w:rPr>
        <w:t>、质保期等商务条款不能满足招标文件要求的；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⑨法律法规规定的其他无效情形。</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）在技术评审时，如发现下列情形之一的，投标文件将被视为无效：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①未提供或未如实提供投标的技术参数，或者投标文件标明的响应或偏离与事实不符或虚假投标的；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②明显不符合招标文件要求的服务需求和标注、规格型号、质量标准，或者与招标文件中标有“▲”的技术指标、主要功能项目发生实质性偏离的；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③与其他参加本次投标人的投标文件（技术文件）的文字表述内容相同连续20行以上或者差错相同2处以上的；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④未提供</w:t>
      </w:r>
      <w:r>
        <w:rPr>
          <w:rFonts w:ascii="宋体" w:hAnsi="宋体" w:cs="宋体"/>
          <w:bCs/>
          <w:color w:val="auto"/>
          <w:szCs w:val="21"/>
          <w:highlight w:val="none"/>
        </w:rPr>
        <w:t>服务/</w:t>
      </w:r>
      <w:r>
        <w:rPr>
          <w:rFonts w:ascii="宋体" w:hAnsi="宋体" w:cs="宋体"/>
          <w:bCs/>
          <w:color w:val="auto"/>
          <w:szCs w:val="21"/>
          <w:highlight w:val="none"/>
          <w:lang w:val="zh-CN"/>
        </w:rPr>
        <w:t>货物清单或所提供的清单主要项目（如数量、单位等）不全或低于招标文件要求响应的；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⑤投标技术方案不明确，存在一个或一个以上备选（替代）投标方案的；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⑥在技术评审时，除报价文件外的其他投标文件中出现投标报价或与报价同一性质的内容（优惠率、优惠系数等）的。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）在报价评审时，如发现下列情形之一的，投标文件将被视为无效：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①未采用人民币报价或者未按照招标文件标明的币种报价的；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②报价超出采购最高限价，采购人不能支付的；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③投标报</w:t>
      </w:r>
      <w:r>
        <w:rPr>
          <w:rFonts w:ascii="宋体" w:hAnsi="宋体" w:cs="宋体"/>
          <w:color w:val="auto"/>
          <w:szCs w:val="21"/>
          <w:highlight w:val="none"/>
          <w:lang w:val="zh-CN"/>
        </w:rPr>
        <w:t>价具有选择性，或者开标价格与投标文件承诺的优惠（折扣）价格不一致的；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w:t>
      </w:r>
      <w:r>
        <w:rPr>
          <w:rFonts w:ascii="宋体" w:hAnsi="宋体" w:cs="宋体"/>
          <w:color w:val="auto"/>
          <w:szCs w:val="21"/>
          <w:highlight w:val="none"/>
          <w:lang w:val="zh-CN"/>
        </w:rPr>
        <w:t>投标报价明细表总额与开标一览表总价不一致，且高于总价5％的；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⑤擅自改变采购人提供的清单，或未提供招标文件要求的采购清单；</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投标人的报价明显低于其他通过符合性审查投标人的报价，有可能影响产品质量或者不能诚信履约的，应当要求其在评标现场合理的时间内提供书面说明，必要时提供相关证明材料，投标人不能证明其报价合理性，评委按照少数服从多数的原则判定其为无效投标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5</w:t>
      </w:r>
      <w:r>
        <w:rPr>
          <w:rFonts w:ascii="宋体" w:hAnsi="宋体" w:cs="宋体"/>
          <w:b/>
          <w:color w:val="auto"/>
          <w:szCs w:val="21"/>
          <w:highlight w:val="none"/>
          <w:lang w:val="zh-CN"/>
        </w:rPr>
        <w:t>）被拒绝的投标文件为无效。</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）出现下列情形之一的，应予废标：</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①符合条件的投标人或者对招标文件实质性条款完全响应的投标人不足三家的；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②出现影响采购公正的违法、违规行为的；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③投标人的报价超过了采购预算，采购人不能支付的；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④评标委员会发现招标文件存在歧义、重大缺陷导致评标工作无法进行，或者招标文件内容违反国家有关强制性规定的；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⑤因重大变故，采购任务取消的。</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 xml:space="preserve">）投标报价的修正 </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投标文件如果出现计算或表达上的错误，修正错误的原则如下：</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①投标文件中开标一览表（报价表）内容与投标文件中相应内容不一致的，以开标一览表（报价表）为准；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②投标文件的大写金额和小写金额不一致的，以大写金额为准；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③单价金额小数点或者百分比有明显错位的，以开标一览表的总价为准，并修改单价；</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④总价金额与按单价汇总金额不一致的，以单价金额计算结果为准；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⑤对不同文字文本投标文件的解释发生异议的，以中文文本为准；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⑥报价明细表中单价与数量的乘积与该项总价不一致的，以单价计算为准。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同时出现两种以上不一致的，按照前款规定的顺序修正。</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按上述修正错误的原则及方法调整或修正投标文件的投标报价，投标人同意并签字确认后，调整后的投标报价对投标人具有约束作用。如果投标人不接受修正后的报价，则其投标将作为无效投标处理。</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详细评标之前，评标委员会要审查每份投标文件是否实质上响应了招标文件的要求。实质上响应的投标文件应该是与招标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43" w:name="_Toc9425"/>
      <w:bookmarkStart w:id="44" w:name="_Toc27784"/>
      <w:bookmarkStart w:id="45" w:name="_Toc30858"/>
      <w:bookmarkStart w:id="46" w:name="_Toc14773"/>
      <w:r>
        <w:rPr>
          <w:rFonts w:ascii="宋体" w:hAnsi="宋体" w:cs="宋体"/>
          <w:b/>
          <w:color w:val="auto"/>
          <w:szCs w:val="21"/>
          <w:highlight w:val="none"/>
        </w:rPr>
        <w:t>4.</w:t>
      </w:r>
      <w:r>
        <w:rPr>
          <w:rFonts w:ascii="宋体" w:hAnsi="宋体" w:cs="宋体"/>
          <w:b/>
          <w:color w:val="auto"/>
          <w:szCs w:val="21"/>
          <w:highlight w:val="none"/>
          <w:lang w:val="zh-CN"/>
        </w:rPr>
        <w:t>投标文件的澄清</w:t>
      </w:r>
      <w:bookmarkEnd w:id="43"/>
      <w:bookmarkEnd w:id="44"/>
      <w:bookmarkEnd w:id="45"/>
      <w:bookmarkEnd w:id="46"/>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1</w:t>
      </w:r>
      <w:r>
        <w:rPr>
          <w:rFonts w:ascii="宋体" w:hAnsi="宋体" w:cs="宋体"/>
          <w:bCs/>
          <w:color w:val="auto"/>
          <w:szCs w:val="21"/>
          <w:highlight w:val="none"/>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负责人）或委托代理人以书面形式作出并签字。</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2</w:t>
      </w:r>
      <w:r>
        <w:rPr>
          <w:rFonts w:ascii="宋体" w:hAnsi="宋体" w:cs="宋体"/>
          <w:bCs/>
          <w:color w:val="auto"/>
          <w:szCs w:val="21"/>
          <w:highlight w:val="none"/>
          <w:lang w:val="zh-CN"/>
        </w:rPr>
        <w:t>）投标人的澄清文件是其投标文件的组成部分。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3</w:t>
      </w:r>
      <w:r>
        <w:rPr>
          <w:rFonts w:ascii="宋体" w:hAnsi="宋体" w:cs="宋体"/>
          <w:bCs/>
          <w:color w:val="auto"/>
          <w:szCs w:val="21"/>
          <w:highlight w:val="none"/>
          <w:lang w:val="zh-CN"/>
        </w:rPr>
        <w:t>）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47" w:name="_Toc25151"/>
      <w:bookmarkStart w:id="48" w:name="_Toc2602"/>
      <w:bookmarkStart w:id="49" w:name="_Toc13175"/>
      <w:bookmarkStart w:id="50" w:name="_Toc16194"/>
      <w:r>
        <w:rPr>
          <w:rFonts w:ascii="宋体" w:hAnsi="宋体" w:cs="宋体"/>
          <w:b/>
          <w:color w:val="auto"/>
          <w:szCs w:val="21"/>
          <w:highlight w:val="none"/>
        </w:rPr>
        <w:t>5.</w:t>
      </w:r>
      <w:r>
        <w:rPr>
          <w:rFonts w:ascii="宋体" w:hAnsi="宋体" w:cs="宋体"/>
          <w:b/>
          <w:color w:val="auto"/>
          <w:szCs w:val="21"/>
          <w:highlight w:val="none"/>
          <w:lang w:val="zh-CN"/>
        </w:rPr>
        <w:t>评标过程的监控</w:t>
      </w:r>
      <w:bookmarkEnd w:id="47"/>
      <w:bookmarkEnd w:id="48"/>
      <w:bookmarkEnd w:id="49"/>
      <w:bookmarkEnd w:id="50"/>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本项目评标过程实行全程录音、录像监控，并邀请长兴县政府采购督导员进行现场监督，投标人在评标过程中所进行的试图影响评标结果的不公正活动，可能导致其投标被拒绝。</w:t>
      </w:r>
    </w:p>
    <w:p>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五、定标</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（一）确定中标人。</w:t>
      </w:r>
    </w:p>
    <w:p>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1.</w:t>
      </w:r>
      <w:r>
        <w:rPr>
          <w:rFonts w:hint="eastAsia" w:ascii="宋体" w:hAnsi="宋体" w:cs="宋体"/>
          <w:b w:val="0"/>
          <w:bCs w:val="0"/>
          <w:color w:val="auto"/>
          <w:sz w:val="21"/>
          <w:szCs w:val="21"/>
          <w:highlight w:val="none"/>
          <w:lang w:val="zh-CN"/>
        </w:rPr>
        <w:t>评标委员会按照招标文件确定的评标方法及评分标准，对投标文件进行评审，提出书面评标报告。</w:t>
      </w:r>
    </w:p>
    <w:p>
      <w:pPr>
        <w:pStyle w:val="5"/>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2.</w:t>
      </w:r>
      <w:r>
        <w:rPr>
          <w:rFonts w:hint="eastAsia" w:ascii="宋体" w:hAnsi="宋体" w:cs="宋体"/>
          <w:b w:val="0"/>
          <w:bCs w:val="0"/>
          <w:color w:val="auto"/>
          <w:sz w:val="21"/>
          <w:szCs w:val="21"/>
          <w:highlight w:val="none"/>
          <w:lang w:val="zh-CN"/>
        </w:rPr>
        <w:t>采购人应在收到评标报告后5个工作日内，按照评标报告推荐的中标候选人顺序确定中标人，并出具书面确认函。</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3.采购人确定排名第一以外的中标候选人为中标人，应当在确定前向同级财政部门报告说明。</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招标文件中对中标人的数量、方式有其他规定的，按相关规定执行。</w:t>
      </w:r>
    </w:p>
    <w:p>
      <w:pPr>
        <w:autoSpaceDE w:val="0"/>
        <w:autoSpaceDN w:val="0"/>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5.中标人因不可抗力或者自身原因等拒签政府采购合同的，采购人可以按照评审报告推荐的中标候选人名单排列，确定下一候选人为中标人，也可以重新开展政府采购活动。</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自中标人确定之日起2个工作日内，采购代理机构将在省级及以上财政部门指定的媒体发布中标公告，同时以书面形式发出《中标通知书》,通知中标人其投标被接受，中标公告期为1个工作日。《中标通知书》是合同的组成部分,对中标人和采购人具有同等法律效力。</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在评标期间，任何人不得非法干预、影响评标过程。</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根据浙江省财政厅《关于印发浙江省政府采购供应商注册及诚信管理暂行办法的通知》[浙财采监字〔2009〕28号]精神，中标人在领取中标通知书前，必须在“浙江政府采购网”上完成供应商的注册工作，成为浙江政府采购正式注册供应商后方可领取中标通知书。</w:t>
      </w:r>
    </w:p>
    <w:p>
      <w:pPr>
        <w:pStyle w:val="5"/>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六、合同授予</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（一）签订合同</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1.采购人与中标人应当在《中标通知书》发出之日起</w:t>
      </w:r>
      <w:r>
        <w:rPr>
          <w:rFonts w:ascii="宋体" w:hAnsi="宋体" w:cs="宋体"/>
          <w:color w:val="auto"/>
          <w:szCs w:val="21"/>
          <w:highlight w:val="none"/>
        </w:rPr>
        <w:t>30日</w:t>
      </w:r>
      <w:r>
        <w:rPr>
          <w:rFonts w:ascii="宋体" w:hAnsi="宋体" w:cs="宋体"/>
          <w:color w:val="auto"/>
          <w:szCs w:val="21"/>
          <w:highlight w:val="none"/>
          <w:lang w:val="zh-CN"/>
        </w:rPr>
        <w:t>内签订政府采购合同。同时，采购代理机构对合同内容进行审查，如发现与采购结果和投标承诺内容不一致的，应予以纠正。</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采购人应在签订合同后</w:t>
      </w:r>
      <w:r>
        <w:rPr>
          <w:rFonts w:ascii="宋体" w:hAnsi="宋体" w:cs="宋体"/>
          <w:color w:val="auto"/>
          <w:szCs w:val="21"/>
          <w:highlight w:val="none"/>
        </w:rPr>
        <w:t>2</w:t>
      </w:r>
      <w:r>
        <w:rPr>
          <w:rFonts w:ascii="宋体" w:hAnsi="宋体" w:cs="宋体"/>
          <w:color w:val="auto"/>
          <w:szCs w:val="21"/>
          <w:highlight w:val="none"/>
          <w:lang w:val="zh-CN"/>
        </w:rPr>
        <w:t>个工作日内，将合同在政采云平台上进行备案。</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.中标人拖延、拒签合同的,将被取消中标资格。</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（二）履约保证金</w:t>
      </w:r>
    </w:p>
    <w:p>
      <w:pPr>
        <w:autoSpaceDE w:val="0"/>
        <w:autoSpaceDN w:val="0"/>
        <w:adjustRightInd w:val="0"/>
        <w:snapToGrid w:val="0"/>
        <w:spacing w:line="29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1.签订合同前，中标人应按采购代理机构根据招标文件确定的履约保证金的金额，向采购人交纳履约保证金。</w:t>
      </w:r>
    </w:p>
    <w:p>
      <w:pPr>
        <w:autoSpaceDE w:val="0"/>
        <w:autoSpaceDN w:val="0"/>
        <w:adjustRightInd w:val="0"/>
        <w:snapToGrid w:val="0"/>
        <w:spacing w:line="29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2.签订合同后，如中标人不按双方合同约定履约，则没收其全部履约保证金，履约保证金不足以赔偿损失的，按实际损失赔偿。</w:t>
      </w:r>
    </w:p>
    <w:p>
      <w:pPr>
        <w:autoSpaceDE w:val="0"/>
        <w:autoSpaceDN w:val="0"/>
        <w:adjustRightInd w:val="0"/>
        <w:snapToGrid w:val="0"/>
        <w:spacing w:line="290" w:lineRule="exact"/>
        <w:ind w:firstLine="420" w:firstLineChars="200"/>
        <w:rPr>
          <w:rFonts w:hint="default" w:ascii="宋体" w:hAnsi="宋体" w:cs="宋体"/>
          <w:color w:val="auto"/>
          <w:highlight w:val="none"/>
        </w:rPr>
      </w:pPr>
      <w:r>
        <w:rPr>
          <w:rFonts w:ascii="宋体" w:hAnsi="宋体" w:cs="宋体"/>
          <w:color w:val="auto"/>
          <w:szCs w:val="21"/>
          <w:highlight w:val="none"/>
          <w:lang w:val="zh-CN"/>
        </w:rPr>
        <w:t>3.待项目验收合格后，经采购人确认后无息退还（违约部分除外）。</w:t>
      </w:r>
    </w:p>
    <w:p>
      <w:pPr>
        <w:pStyle w:val="35"/>
        <w:rPr>
          <w:rFonts w:hint="default" w:ascii="宋体" w:hAnsi="宋体" w:cs="宋体"/>
          <w:color w:val="auto"/>
          <w:highlight w:val="none"/>
        </w:rPr>
      </w:pPr>
    </w:p>
    <w:p>
      <w:pPr>
        <w:rPr>
          <w:rFonts w:hint="default" w:ascii="Calibri" w:hAnsi="Calibri" w:eastAsia="宋体" w:cs="Times New Roman"/>
          <w:kern w:val="2"/>
          <w:sz w:val="21"/>
          <w:szCs w:val="22"/>
          <w:lang w:val="en-US" w:eastAsia="zh-CN" w:bidi="ar-SA"/>
        </w:rPr>
      </w:pPr>
    </w:p>
    <w:p>
      <w:pPr>
        <w:pStyle w:val="4"/>
        <w:numPr>
          <w:ilvl w:val="0"/>
          <w:numId w:val="3"/>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End w:id="27"/>
      <w:bookmarkStart w:id="51" w:name="_Toc9190"/>
      <w:r>
        <w:rPr>
          <w:rFonts w:hint="eastAsia" w:ascii="宋体" w:hAnsi="宋体" w:eastAsia="宋体" w:cs="宋体"/>
          <w:color w:val="auto"/>
          <w:sz w:val="30"/>
          <w:szCs w:val="30"/>
          <w:highlight w:val="none"/>
        </w:rPr>
        <w:t>评标方法及评分标准</w:t>
      </w:r>
      <w:bookmarkEnd w:id="51"/>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为公正、公平、科学地选择中标人，根据《中华人民共和国政府采购法》等有关法律法规的规定，并结合本项目的实际，制定本办法。本办法适用于</w:t>
      </w:r>
      <w:r>
        <w:rPr>
          <w:rFonts w:hint="eastAsia" w:ascii="宋体" w:hAnsi="宋体" w:cs="宋体"/>
          <w:color w:val="auto"/>
          <w:szCs w:val="21"/>
          <w:highlight w:val="none"/>
          <w:lang w:eastAsia="zh-CN"/>
        </w:rPr>
        <w:t>长兴技师学院机械产品检测与增材制造工作室建设项目</w:t>
      </w:r>
      <w:r>
        <w:rPr>
          <w:rFonts w:ascii="宋体" w:hAnsi="宋体" w:cs="宋体"/>
          <w:color w:val="auto"/>
          <w:szCs w:val="21"/>
          <w:highlight w:val="none"/>
        </w:rPr>
        <w:t>的评标。</w:t>
      </w:r>
    </w:p>
    <w:p>
      <w:pPr>
        <w:spacing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一、总则</w:t>
      </w:r>
    </w:p>
    <w:p>
      <w:pPr>
        <w:spacing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1.本项目原则上采用政采云电子招投标开标及评审程序，如遇特殊情况按照《投标人须知前附表》进行处理。</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2.步骤：</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（1）资格审查；</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（2）符合性审查；</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（3）电子招投标评审过程：</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①评标委员会对商务、技术进行评审；</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②在系统上公开资格和商务、技术评审结果；</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③在系统上公开报价情况；</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④评标委员会对报价情况进行评审；</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⑤在系统上公布评审结果。</w:t>
      </w:r>
    </w:p>
    <w:p>
      <w:pPr>
        <w:spacing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特别说明：政采云公司如对电子化开标及评审程序有调整的，按调整后的程序操作。</w:t>
      </w:r>
    </w:p>
    <w:p>
      <w:pPr>
        <w:spacing w:line="30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二、评标内容及标准</w:t>
      </w:r>
    </w:p>
    <w:p>
      <w:pPr>
        <w:spacing w:line="30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rPr>
        <w:t>本次评标采用综合评分法，总分为100分，其中价格分30分，技术、商务及资信分70分。合格投标人的评标得分为各项目汇总得分，评标委员会根据评标综合得分从高到低推荐 2 名中标侯选人。得分相同的，按投标报价由低到高顺序排列；得分且投标报价相同的，按技术得分由高到低顺序排列。排名第一的的投标人为第一中标候选人,排名第二的投标人为第二中标候选人……其他投标人中标候选资格依此类推。</w:t>
      </w:r>
      <w:r>
        <w:rPr>
          <w:rFonts w:ascii="宋体" w:hAnsi="宋体" w:cs="宋体"/>
          <w:b/>
          <w:bCs/>
          <w:color w:val="auto"/>
          <w:szCs w:val="21"/>
          <w:highlight w:val="none"/>
        </w:rPr>
        <w:t>评分过程中采用四舍五入法，并保留小数2位。</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投标人评标综合得分=价格分+(技术分+商务分)</w:t>
      </w:r>
    </w:p>
    <w:p>
      <w:pPr>
        <w:spacing w:line="30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1.评标内容及标准</w:t>
      </w:r>
    </w:p>
    <w:p>
      <w:pPr>
        <w:spacing w:line="300" w:lineRule="exact"/>
        <w:ind w:firstLine="413" w:firstLineChars="196"/>
        <w:rPr>
          <w:rFonts w:hint="default" w:ascii="宋体" w:hAnsi="宋体" w:cs="宋体"/>
          <w:b/>
          <w:bCs/>
          <w:color w:val="auto"/>
          <w:szCs w:val="21"/>
          <w:highlight w:val="none"/>
        </w:rPr>
      </w:pPr>
      <w:r>
        <w:rPr>
          <w:rFonts w:ascii="宋体" w:hAnsi="宋体" w:cs="宋体"/>
          <w:b/>
          <w:bCs/>
          <w:color w:val="auto"/>
          <w:szCs w:val="21"/>
          <w:highlight w:val="none"/>
        </w:rPr>
        <w:t>（1）价格分（30分）</w:t>
      </w:r>
    </w:p>
    <w:p>
      <w:pPr>
        <w:tabs>
          <w:tab w:val="left" w:pos="3870"/>
          <w:tab w:val="left" w:pos="4085"/>
        </w:tabs>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投标人的投标报价超过最高限价的，作无效标处理。</w:t>
      </w:r>
    </w:p>
    <w:p>
      <w:pPr>
        <w:pStyle w:val="12"/>
        <w:spacing w:line="300" w:lineRule="exact"/>
        <w:ind w:firstLine="404" w:firstLineChars="200"/>
        <w:rPr>
          <w:rFonts w:hAnsi="宋体" w:cs="宋体"/>
          <w:bCs/>
          <w:color w:val="auto"/>
          <w:sz w:val="21"/>
          <w:szCs w:val="21"/>
          <w:highlight w:val="none"/>
        </w:rPr>
      </w:pPr>
      <w:r>
        <w:rPr>
          <w:rFonts w:hint="eastAsia" w:hAnsi="宋体" w:cs="宋体"/>
          <w:bCs/>
          <w:color w:val="auto"/>
          <w:sz w:val="21"/>
          <w:szCs w:val="21"/>
          <w:highlight w:val="none"/>
        </w:rPr>
        <w:t>价格分采用低价优先法计算，取所有技术入围投标人中投标价格最低的投标报价为评标基准价，其他投标人的价格分按照下列公式计算：</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价格分=（评标基准价/投标报价）×30%×100</w:t>
      </w:r>
    </w:p>
    <w:p>
      <w:pPr>
        <w:spacing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（2）技术分（</w:t>
      </w:r>
      <w:r>
        <w:rPr>
          <w:rFonts w:hint="eastAsia" w:ascii="宋体" w:hAnsi="宋体" w:cs="宋体"/>
          <w:b/>
          <w:bCs/>
          <w:color w:val="auto"/>
          <w:szCs w:val="21"/>
          <w:highlight w:val="none"/>
          <w:lang w:val="en-US" w:eastAsia="zh-CN"/>
        </w:rPr>
        <w:t>64</w:t>
      </w:r>
      <w:r>
        <w:rPr>
          <w:rFonts w:ascii="宋体" w:hAnsi="宋体" w:cs="宋体"/>
          <w:b/>
          <w:bCs/>
          <w:color w:val="auto"/>
          <w:szCs w:val="21"/>
          <w:highlight w:val="none"/>
        </w:rPr>
        <w:t>分），商务及资信分（</w:t>
      </w:r>
      <w:r>
        <w:rPr>
          <w:rFonts w:hint="eastAsia" w:ascii="宋体" w:hAnsi="宋体" w:cs="宋体"/>
          <w:b/>
          <w:bCs/>
          <w:color w:val="auto"/>
          <w:szCs w:val="21"/>
          <w:highlight w:val="none"/>
          <w:lang w:val="en-US" w:eastAsia="zh-CN"/>
        </w:rPr>
        <w:t>6</w:t>
      </w:r>
      <w:r>
        <w:rPr>
          <w:rFonts w:ascii="宋体" w:hAnsi="宋体" w:cs="宋体"/>
          <w:b/>
          <w:bCs/>
          <w:color w:val="auto"/>
          <w:szCs w:val="21"/>
          <w:highlight w:val="none"/>
        </w:rPr>
        <w:t>分），共70分</w:t>
      </w:r>
    </w:p>
    <w:p>
      <w:pPr>
        <w:spacing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（3）技术，商务及资信分的计算</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技术、商务及资信分按照评标委员会成员的独立评分结果汇总数的算术平均分计算，计算公式为：</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技术、商务及资信分=评标委员会所有成员评分合计数/评标委员会组成人员数</w:t>
      </w:r>
    </w:p>
    <w:p>
      <w:pPr>
        <w:spacing w:line="300" w:lineRule="exact"/>
        <w:rPr>
          <w:rFonts w:ascii="宋体" w:hAnsi="宋体" w:cs="宋体"/>
          <w:b/>
          <w:color w:val="auto"/>
          <w:szCs w:val="21"/>
          <w:highlight w:val="none"/>
        </w:rPr>
      </w:pPr>
    </w:p>
    <w:p>
      <w:pPr>
        <w:spacing w:line="300" w:lineRule="exact"/>
        <w:rPr>
          <w:rFonts w:hint="default" w:ascii="宋体" w:hAnsi="宋体" w:cs="宋体"/>
          <w:b/>
          <w:color w:val="auto"/>
          <w:szCs w:val="21"/>
          <w:highlight w:val="none"/>
        </w:rPr>
      </w:pPr>
      <w:r>
        <w:rPr>
          <w:rFonts w:ascii="宋体" w:hAnsi="宋体" w:cs="宋体"/>
          <w:b/>
          <w:color w:val="auto"/>
          <w:szCs w:val="21"/>
          <w:highlight w:val="none"/>
        </w:rPr>
        <w:t>附件：评分表格式（技术，商务及资信分，共70分）</w:t>
      </w:r>
    </w:p>
    <w:tbl>
      <w:tblPr>
        <w:tblStyle w:val="29"/>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03"/>
        <w:gridCol w:w="643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spacing w:line="300" w:lineRule="exact"/>
              <w:jc w:val="center"/>
              <w:rPr>
                <w:rFonts w:hint="default" w:ascii="宋体" w:hAnsi="宋体" w:cs="宋体"/>
                <w:b/>
                <w:bCs/>
                <w:color w:val="auto"/>
                <w:kern w:val="0"/>
                <w:szCs w:val="21"/>
                <w:highlight w:val="none"/>
              </w:rPr>
            </w:pPr>
            <w:r>
              <w:rPr>
                <w:rFonts w:ascii="宋体" w:hAnsi="宋体" w:cs="宋体"/>
                <w:b/>
                <w:color w:val="auto"/>
                <w:szCs w:val="21"/>
                <w:highlight w:val="none"/>
              </w:rPr>
              <w:t>序号</w:t>
            </w:r>
          </w:p>
        </w:tc>
        <w:tc>
          <w:tcPr>
            <w:tcW w:w="1503" w:type="dxa"/>
            <w:vAlign w:val="center"/>
          </w:tcPr>
          <w:p>
            <w:pPr>
              <w:spacing w:line="300" w:lineRule="exact"/>
              <w:jc w:val="center"/>
              <w:rPr>
                <w:rFonts w:hint="default" w:ascii="宋体" w:hAnsi="宋体" w:cs="宋体"/>
                <w:b/>
                <w:bCs/>
                <w:color w:val="auto"/>
                <w:kern w:val="0"/>
                <w:szCs w:val="21"/>
                <w:highlight w:val="none"/>
              </w:rPr>
            </w:pPr>
            <w:r>
              <w:rPr>
                <w:rFonts w:ascii="宋体" w:hAnsi="宋体" w:cs="宋体"/>
                <w:b/>
                <w:color w:val="auto"/>
                <w:szCs w:val="21"/>
                <w:highlight w:val="none"/>
              </w:rPr>
              <w:t>评审内容</w:t>
            </w:r>
          </w:p>
        </w:tc>
        <w:tc>
          <w:tcPr>
            <w:tcW w:w="6436" w:type="dxa"/>
            <w:vAlign w:val="center"/>
          </w:tcPr>
          <w:p>
            <w:pPr>
              <w:spacing w:line="300" w:lineRule="exact"/>
              <w:jc w:val="center"/>
              <w:rPr>
                <w:rFonts w:hint="default" w:ascii="宋体" w:hAnsi="宋体" w:cs="宋体"/>
                <w:b/>
                <w:bCs/>
                <w:color w:val="auto"/>
                <w:kern w:val="0"/>
                <w:szCs w:val="21"/>
                <w:highlight w:val="none"/>
              </w:rPr>
            </w:pPr>
            <w:r>
              <w:rPr>
                <w:rFonts w:ascii="宋体" w:hAnsi="宋体" w:cs="宋体"/>
                <w:b/>
                <w:color w:val="auto"/>
                <w:szCs w:val="21"/>
                <w:highlight w:val="none"/>
              </w:rPr>
              <w:t>评分标准</w:t>
            </w:r>
          </w:p>
        </w:tc>
        <w:tc>
          <w:tcPr>
            <w:tcW w:w="706" w:type="dxa"/>
            <w:vAlign w:val="center"/>
          </w:tcPr>
          <w:p>
            <w:pPr>
              <w:spacing w:line="300" w:lineRule="exact"/>
              <w:jc w:val="center"/>
              <w:rPr>
                <w:rFonts w:hint="default" w:ascii="宋体" w:hAnsi="宋体" w:cs="宋体"/>
                <w:b/>
                <w:bCs/>
                <w:color w:val="auto"/>
                <w:kern w:val="0"/>
                <w:szCs w:val="21"/>
                <w:highlight w:val="none"/>
              </w:rPr>
            </w:pPr>
            <w:r>
              <w:rPr>
                <w:rFonts w:ascii="宋体" w:hAnsi="宋体" w:cs="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spacing w:line="300" w:lineRule="exact"/>
              <w:jc w:val="center"/>
              <w:rPr>
                <w:rFonts w:hint="default" w:ascii="宋体" w:hAnsi="宋体" w:cs="宋体"/>
                <w:b/>
                <w:bCs/>
                <w:color w:val="auto"/>
                <w:kern w:val="0"/>
                <w:szCs w:val="21"/>
                <w:highlight w:val="none"/>
              </w:rPr>
            </w:pPr>
            <w:r>
              <w:rPr>
                <w:rFonts w:ascii="宋体" w:hAnsi="宋体" w:cs="宋体"/>
                <w:b/>
                <w:color w:val="auto"/>
                <w:szCs w:val="21"/>
                <w:highlight w:val="none"/>
              </w:rPr>
              <w:t>一</w:t>
            </w:r>
          </w:p>
        </w:tc>
        <w:tc>
          <w:tcPr>
            <w:tcW w:w="1503" w:type="dxa"/>
            <w:vAlign w:val="center"/>
          </w:tcPr>
          <w:p>
            <w:pPr>
              <w:spacing w:line="300" w:lineRule="exact"/>
              <w:jc w:val="center"/>
              <w:rPr>
                <w:rFonts w:hint="default" w:ascii="宋体" w:hAnsi="宋体" w:cs="宋体"/>
                <w:b/>
                <w:bCs/>
                <w:color w:val="auto"/>
                <w:kern w:val="0"/>
                <w:szCs w:val="21"/>
                <w:highlight w:val="none"/>
              </w:rPr>
            </w:pPr>
            <w:r>
              <w:rPr>
                <w:rFonts w:ascii="宋体" w:hAnsi="宋体" w:cs="宋体"/>
                <w:b/>
                <w:bCs/>
                <w:color w:val="auto"/>
                <w:szCs w:val="21"/>
                <w:highlight w:val="none"/>
              </w:rPr>
              <w:t>技术分</w:t>
            </w:r>
          </w:p>
        </w:tc>
        <w:tc>
          <w:tcPr>
            <w:tcW w:w="6436" w:type="dxa"/>
            <w:vAlign w:val="center"/>
          </w:tcPr>
          <w:p>
            <w:pPr>
              <w:spacing w:line="300" w:lineRule="exact"/>
              <w:rPr>
                <w:rFonts w:hint="default" w:ascii="宋体" w:hAnsi="宋体" w:cs="宋体"/>
                <w:b/>
                <w:bCs/>
                <w:color w:val="auto"/>
                <w:kern w:val="0"/>
                <w:szCs w:val="21"/>
                <w:highlight w:val="none"/>
              </w:rPr>
            </w:pPr>
            <w:r>
              <w:rPr>
                <w:rFonts w:ascii="宋体" w:hAnsi="宋体" w:cs="宋体"/>
                <w:b/>
                <w:color w:val="auto"/>
                <w:szCs w:val="21"/>
                <w:highlight w:val="none"/>
                <w:u w:val="single"/>
              </w:rPr>
              <w:t>以下单项没有提供的，则该项不得分。</w:t>
            </w:r>
          </w:p>
        </w:tc>
        <w:tc>
          <w:tcPr>
            <w:tcW w:w="706" w:type="dxa"/>
            <w:vAlign w:val="center"/>
          </w:tcPr>
          <w:p>
            <w:pPr>
              <w:spacing w:line="300" w:lineRule="exact"/>
              <w:jc w:val="center"/>
              <w:rPr>
                <w:rFonts w:hint="default" w:ascii="宋体" w:hAnsi="宋体" w:cs="宋体"/>
                <w:b/>
                <w:bCs/>
                <w:color w:val="auto"/>
                <w:kern w:val="0"/>
                <w:szCs w:val="21"/>
                <w:highlight w:val="none"/>
              </w:rPr>
            </w:pPr>
            <w:r>
              <w:rPr>
                <w:rFonts w:hint="eastAsia" w:ascii="宋体" w:hAnsi="宋体" w:cs="宋体"/>
                <w:b/>
                <w:bCs/>
                <w:color w:val="auto"/>
                <w:szCs w:val="21"/>
                <w:highlight w:val="none"/>
                <w:lang w:val="en-US" w:eastAsia="zh-CN"/>
              </w:rPr>
              <w:t>64</w:t>
            </w:r>
            <w:r>
              <w:rPr>
                <w:rFonts w:ascii="宋体" w:hAnsi="宋体" w:cs="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spacing w:line="300" w:lineRule="exact"/>
              <w:jc w:val="center"/>
              <w:rPr>
                <w:rFonts w:hint="default" w:ascii="宋体" w:hAnsi="宋体" w:cs="宋体"/>
                <w:color w:val="auto"/>
                <w:szCs w:val="21"/>
                <w:highlight w:val="none"/>
              </w:rPr>
            </w:pPr>
            <w:r>
              <w:rPr>
                <w:rFonts w:ascii="宋体" w:hAnsi="宋体" w:cs="宋体"/>
                <w:b/>
                <w:bCs/>
                <w:color w:val="auto"/>
                <w:szCs w:val="21"/>
                <w:highlight w:val="none"/>
              </w:rPr>
              <w:t>1</w:t>
            </w:r>
          </w:p>
        </w:tc>
        <w:tc>
          <w:tcPr>
            <w:tcW w:w="1503" w:type="dxa"/>
            <w:vAlign w:val="center"/>
          </w:tcPr>
          <w:p>
            <w:pPr>
              <w:pStyle w:val="13"/>
              <w:spacing w:line="300" w:lineRule="exact"/>
              <w:jc w:val="center"/>
              <w:rPr>
                <w:rFonts w:hAnsi="宋体" w:cs="宋体"/>
                <w:color w:val="auto"/>
                <w:highlight w:val="none"/>
              </w:rPr>
            </w:pPr>
            <w:r>
              <w:rPr>
                <w:rFonts w:hint="eastAsia" w:hAnsi="宋体" w:cs="宋体"/>
                <w:color w:val="auto"/>
                <w:highlight w:val="none"/>
              </w:rPr>
              <w:t>技术参数</w:t>
            </w:r>
          </w:p>
        </w:tc>
        <w:tc>
          <w:tcPr>
            <w:tcW w:w="6436" w:type="dxa"/>
            <w:vAlign w:val="center"/>
          </w:tcPr>
          <w:p>
            <w:pPr>
              <w:spacing w:line="300" w:lineRule="exact"/>
              <w:rPr>
                <w:rFonts w:hint="default" w:ascii="宋体" w:hAnsi="宋体" w:cs="宋体"/>
                <w:color w:val="auto"/>
                <w:szCs w:val="21"/>
                <w:highlight w:val="none"/>
              </w:rPr>
            </w:pPr>
            <w:r>
              <w:rPr>
                <w:rFonts w:ascii="宋体" w:hAnsi="宋体" w:cs="宋体"/>
                <w:color w:val="auto"/>
                <w:szCs w:val="21"/>
                <w:highlight w:val="none"/>
              </w:rPr>
              <w:t>1、投标设备的技术参数对招标文件技术要求的响应程度：</w:t>
            </w:r>
          </w:p>
          <w:p>
            <w:pPr>
              <w:spacing w:line="300" w:lineRule="exact"/>
              <w:rPr>
                <w:rFonts w:ascii="宋体" w:hAnsi="宋体" w:cs="宋体"/>
                <w:color w:val="auto"/>
                <w:szCs w:val="21"/>
                <w:highlight w:val="none"/>
              </w:rPr>
            </w:pPr>
            <w:r>
              <w:rPr>
                <w:rFonts w:ascii="宋体" w:hAnsi="宋体" w:cs="宋体"/>
                <w:color w:val="auto"/>
                <w:szCs w:val="21"/>
                <w:highlight w:val="none"/>
              </w:rPr>
              <w:t>（1）全部满足技术参数的，得2</w:t>
            </w:r>
            <w:r>
              <w:rPr>
                <w:rFonts w:hint="eastAsia" w:ascii="宋体" w:hAnsi="宋体" w:cs="宋体"/>
                <w:color w:val="auto"/>
                <w:szCs w:val="21"/>
                <w:highlight w:val="none"/>
                <w:lang w:val="en-US" w:eastAsia="zh-CN"/>
              </w:rPr>
              <w:t>6</w:t>
            </w:r>
            <w:r>
              <w:rPr>
                <w:rFonts w:ascii="宋体" w:hAnsi="宋体" w:cs="宋体"/>
                <w:color w:val="auto"/>
                <w:szCs w:val="21"/>
                <w:highlight w:val="none"/>
              </w:rPr>
              <w:t>分；</w:t>
            </w:r>
          </w:p>
          <w:p>
            <w:pPr>
              <w:spacing w:line="300" w:lineRule="exact"/>
              <w:rPr>
                <w:rFonts w:hint="default"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eastAsia="宋体" w:cs="宋体"/>
                <w:sz w:val="21"/>
                <w:szCs w:val="21"/>
              </w:rPr>
              <w:t>非加“★”项负偏离或无实质响应的，每1项扣1分；加“★”的项为重要条款，如出现无实质性响应或不能按照</w:t>
            </w:r>
            <w:r>
              <w:rPr>
                <w:rFonts w:hint="eastAsia" w:ascii="宋体" w:hAnsi="宋体" w:eastAsia="宋体" w:cs="宋体"/>
                <w:sz w:val="21"/>
                <w:szCs w:val="21"/>
                <w:lang w:eastAsia="zh-CN"/>
              </w:rPr>
              <w:t>采购</w:t>
            </w:r>
            <w:r>
              <w:rPr>
                <w:rFonts w:hint="eastAsia" w:ascii="宋体" w:hAnsi="宋体" w:eastAsia="宋体" w:cs="宋体"/>
                <w:sz w:val="21"/>
                <w:szCs w:val="21"/>
              </w:rPr>
              <w:t>文件要求提供相关证明（包括截图证明、文件证明等</w:t>
            </w:r>
            <w:r>
              <w:rPr>
                <w:rFonts w:hint="eastAsia" w:ascii="宋体" w:hAnsi="宋体" w:eastAsia="宋体" w:cs="宋体"/>
                <w:sz w:val="21"/>
                <w:szCs w:val="21"/>
                <w:lang w:val="en-US" w:eastAsia="zh-CN"/>
              </w:rPr>
              <w:t>证明材料</w:t>
            </w:r>
            <w:r>
              <w:rPr>
                <w:rFonts w:hint="eastAsia" w:ascii="宋体" w:hAnsi="宋体" w:eastAsia="宋体" w:cs="宋体"/>
                <w:sz w:val="21"/>
                <w:szCs w:val="21"/>
              </w:rPr>
              <w:t>），每1项扣2分，扣完为止。</w:t>
            </w:r>
          </w:p>
        </w:tc>
        <w:tc>
          <w:tcPr>
            <w:tcW w:w="706" w:type="dxa"/>
            <w:vAlign w:val="center"/>
          </w:tcPr>
          <w:p>
            <w:pPr>
              <w:tabs>
                <w:tab w:val="left" w:pos="3850"/>
              </w:tabs>
              <w:spacing w:line="300" w:lineRule="exact"/>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0-2</w:t>
            </w: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widowControl/>
              <w:spacing w:line="300" w:lineRule="exact"/>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2</w:t>
            </w:r>
          </w:p>
        </w:tc>
        <w:tc>
          <w:tcPr>
            <w:tcW w:w="1503" w:type="dxa"/>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项目实施能力及保障措施</w:t>
            </w:r>
          </w:p>
        </w:tc>
        <w:tc>
          <w:tcPr>
            <w:tcW w:w="6436" w:type="dxa"/>
            <w:vAlign w:val="center"/>
          </w:tcPr>
          <w:p>
            <w:pPr>
              <w:numPr>
                <w:ilvl w:val="0"/>
                <w:numId w:val="23"/>
              </w:numPr>
              <w:spacing w:line="300" w:lineRule="exact"/>
              <w:rPr>
                <w:rFonts w:hint="eastAsia"/>
              </w:rPr>
            </w:pPr>
            <w:r>
              <w:rPr>
                <w:rFonts w:ascii="宋体" w:hAnsi="宋体" w:cs="宋体"/>
                <w:color w:val="auto"/>
                <w:kern w:val="0"/>
                <w:szCs w:val="21"/>
                <w:highlight w:val="none"/>
              </w:rPr>
              <w:t>保证</w:t>
            </w:r>
            <w:r>
              <w:rPr>
                <w:rFonts w:hint="eastAsia" w:ascii="宋体" w:hAnsi="宋体" w:cs="宋体"/>
                <w:color w:val="auto"/>
                <w:kern w:val="0"/>
                <w:szCs w:val="21"/>
                <w:highlight w:val="none"/>
                <w:lang w:val="en-US" w:eastAsia="zh-CN"/>
              </w:rPr>
              <w:t>项目实施</w:t>
            </w:r>
            <w:r>
              <w:rPr>
                <w:rFonts w:ascii="宋体" w:hAnsi="宋体" w:cs="宋体"/>
                <w:color w:val="auto"/>
                <w:kern w:val="0"/>
                <w:szCs w:val="21"/>
                <w:highlight w:val="none"/>
              </w:rPr>
              <w:t>的方案和措施（</w:t>
            </w:r>
            <w:r>
              <w:rPr>
                <w:rFonts w:hint="eastAsia" w:ascii="宋体" w:hAnsi="宋体" w:cs="宋体"/>
                <w:color w:val="auto"/>
                <w:kern w:val="0"/>
                <w:szCs w:val="21"/>
                <w:highlight w:val="none"/>
                <w:lang w:val="en-US" w:eastAsia="zh-CN"/>
              </w:rPr>
              <w:t>6</w:t>
            </w:r>
            <w:r>
              <w:rPr>
                <w:rFonts w:ascii="宋体" w:hAnsi="宋体" w:cs="宋体"/>
                <w:color w:val="auto"/>
                <w:kern w:val="0"/>
                <w:szCs w:val="21"/>
                <w:highlight w:val="none"/>
              </w:rPr>
              <w:t>分）：</w:t>
            </w:r>
            <w:r>
              <w:rPr>
                <w:rFonts w:hint="eastAsia"/>
              </w:rPr>
              <w:t>方案条例清晰、前后逻辑一致、具有实际可操作性；优秀得</w:t>
            </w:r>
            <w:r>
              <w:rPr>
                <w:rFonts w:hint="eastAsia"/>
                <w:lang w:val="en-US" w:eastAsia="zh-CN"/>
              </w:rPr>
              <w:t>6</w:t>
            </w:r>
            <w:r>
              <w:rPr>
                <w:rFonts w:hint="eastAsia"/>
              </w:rPr>
              <w:t>分，一般的得</w:t>
            </w:r>
            <w:r>
              <w:rPr>
                <w:rFonts w:hint="eastAsia"/>
                <w:lang w:val="en-US" w:eastAsia="zh-CN"/>
              </w:rPr>
              <w:t>4</w:t>
            </w:r>
            <w:r>
              <w:rPr>
                <w:rFonts w:hint="eastAsia"/>
              </w:rPr>
              <w:t>分，差的得</w:t>
            </w:r>
            <w:r>
              <w:rPr>
                <w:rFonts w:hint="eastAsia"/>
                <w:lang w:val="en-US" w:eastAsia="zh-CN"/>
              </w:rPr>
              <w:t>2</w:t>
            </w:r>
            <w:r>
              <w:rPr>
                <w:rFonts w:hint="eastAsia"/>
              </w:rPr>
              <w:t>分。</w:t>
            </w:r>
          </w:p>
          <w:p>
            <w:pPr>
              <w:numPr>
                <w:ilvl w:val="0"/>
                <w:numId w:val="0"/>
              </w:numPr>
              <w:spacing w:line="300" w:lineRule="exact"/>
              <w:rPr>
                <w:rFonts w:hint="eastAsia" w:ascii="宋体" w:hAnsi="宋体" w:eastAsia="宋体" w:cs="宋体"/>
                <w:color w:val="auto"/>
                <w:kern w:val="0"/>
                <w:szCs w:val="21"/>
                <w:highlight w:val="none"/>
                <w:lang w:eastAsia="zh-CN"/>
              </w:rPr>
            </w:pPr>
            <w:r>
              <w:rPr>
                <w:rFonts w:ascii="宋体" w:hAnsi="宋体" w:cs="宋体"/>
                <w:b/>
                <w:bCs/>
                <w:color w:val="auto"/>
                <w:kern w:val="0"/>
                <w:szCs w:val="21"/>
                <w:highlight w:val="none"/>
              </w:rPr>
              <w:t>2、</w:t>
            </w:r>
            <w:r>
              <w:rPr>
                <w:rFonts w:ascii="宋体" w:hAnsi="宋体" w:cs="宋体"/>
                <w:color w:val="auto"/>
                <w:kern w:val="0"/>
                <w:szCs w:val="21"/>
                <w:highlight w:val="none"/>
              </w:rPr>
              <w:t>确保供应货物质量的措施及设施（</w:t>
            </w:r>
            <w:r>
              <w:rPr>
                <w:rFonts w:hint="eastAsia" w:ascii="宋体" w:hAnsi="宋体" w:cs="宋体"/>
                <w:color w:val="auto"/>
                <w:kern w:val="0"/>
                <w:szCs w:val="21"/>
                <w:highlight w:val="none"/>
                <w:lang w:val="en-US" w:eastAsia="zh-CN"/>
              </w:rPr>
              <w:t>2</w:t>
            </w:r>
            <w:r>
              <w:rPr>
                <w:rFonts w:ascii="宋体" w:hAnsi="宋体" w:cs="宋体"/>
                <w:color w:val="auto"/>
                <w:kern w:val="0"/>
                <w:szCs w:val="21"/>
                <w:highlight w:val="none"/>
              </w:rPr>
              <w:t>分）：有严密的质量监控措施和先进的质量检测设施的得</w:t>
            </w:r>
            <w:r>
              <w:rPr>
                <w:rFonts w:hint="eastAsia" w:ascii="宋体" w:hAnsi="宋体" w:cs="宋体"/>
                <w:color w:val="auto"/>
                <w:kern w:val="0"/>
                <w:szCs w:val="21"/>
                <w:highlight w:val="none"/>
                <w:lang w:val="en-US" w:eastAsia="zh-CN"/>
              </w:rPr>
              <w:t>2</w:t>
            </w:r>
            <w:r>
              <w:rPr>
                <w:rFonts w:ascii="宋体" w:hAnsi="宋体" w:cs="宋体"/>
                <w:color w:val="auto"/>
                <w:kern w:val="0"/>
                <w:szCs w:val="21"/>
                <w:highlight w:val="none"/>
              </w:rPr>
              <w:t>分，质量控制措施和质量检测设施不够全面性、不够严密性得</w:t>
            </w:r>
            <w:r>
              <w:rPr>
                <w:rFonts w:hint="eastAsia" w:ascii="宋体" w:hAnsi="宋体" w:cs="宋体"/>
                <w:color w:val="auto"/>
                <w:kern w:val="0"/>
                <w:szCs w:val="21"/>
                <w:highlight w:val="none"/>
                <w:lang w:val="en-US" w:eastAsia="zh-CN"/>
              </w:rPr>
              <w:t>1</w:t>
            </w:r>
            <w:r>
              <w:rPr>
                <w:rFonts w:ascii="宋体" w:hAnsi="宋体" w:cs="宋体"/>
                <w:color w:val="auto"/>
                <w:kern w:val="0"/>
                <w:szCs w:val="21"/>
                <w:highlight w:val="none"/>
              </w:rPr>
              <w:t>分。</w:t>
            </w:r>
          </w:p>
          <w:p>
            <w:pPr>
              <w:spacing w:line="300" w:lineRule="exact"/>
              <w:rPr>
                <w:rFonts w:hint="default" w:ascii="宋体" w:hAnsi="宋体" w:cs="宋体"/>
                <w:color w:val="auto"/>
                <w:kern w:val="0"/>
                <w:szCs w:val="21"/>
                <w:highlight w:val="none"/>
              </w:rPr>
            </w:pPr>
            <w:r>
              <w:rPr>
                <w:rFonts w:ascii="宋体" w:hAnsi="宋体" w:cs="宋体"/>
                <w:b/>
                <w:bCs/>
                <w:color w:val="auto"/>
                <w:kern w:val="0"/>
                <w:szCs w:val="21"/>
                <w:highlight w:val="none"/>
              </w:rPr>
              <w:t>3、</w:t>
            </w:r>
            <w:r>
              <w:rPr>
                <w:rFonts w:ascii="宋体" w:hAnsi="宋体" w:cs="宋体"/>
                <w:color w:val="auto"/>
                <w:kern w:val="0"/>
                <w:szCs w:val="21"/>
                <w:highlight w:val="none"/>
              </w:rPr>
              <w:t>保证项目实施的技术力量和人力资源安排（</w:t>
            </w:r>
            <w:r>
              <w:rPr>
                <w:rFonts w:hint="eastAsia" w:ascii="宋体" w:hAnsi="宋体" w:cs="宋体"/>
                <w:color w:val="auto"/>
                <w:kern w:val="0"/>
                <w:szCs w:val="21"/>
                <w:highlight w:val="none"/>
                <w:lang w:val="en-US" w:eastAsia="zh-CN"/>
              </w:rPr>
              <w:t>2</w:t>
            </w:r>
            <w:r>
              <w:rPr>
                <w:rFonts w:ascii="宋体" w:hAnsi="宋体" w:cs="宋体"/>
                <w:color w:val="auto"/>
                <w:kern w:val="0"/>
                <w:szCs w:val="21"/>
                <w:highlight w:val="none"/>
              </w:rPr>
              <w:t>分）：技术力量和人力资源安排充足得</w:t>
            </w:r>
            <w:r>
              <w:rPr>
                <w:rFonts w:hint="eastAsia" w:ascii="宋体" w:hAnsi="宋体" w:cs="宋体"/>
                <w:color w:val="auto"/>
                <w:kern w:val="0"/>
                <w:szCs w:val="21"/>
                <w:highlight w:val="none"/>
                <w:lang w:val="en-US" w:eastAsia="zh-CN"/>
              </w:rPr>
              <w:t>2</w:t>
            </w:r>
            <w:r>
              <w:rPr>
                <w:rFonts w:ascii="宋体" w:hAnsi="宋体" w:cs="宋体"/>
                <w:color w:val="auto"/>
                <w:kern w:val="0"/>
                <w:szCs w:val="21"/>
                <w:highlight w:val="none"/>
              </w:rPr>
              <w:t>分，技术力量欠缺，人力资源安排不足得</w:t>
            </w:r>
            <w:r>
              <w:rPr>
                <w:rFonts w:hint="eastAsia" w:ascii="宋体" w:hAnsi="宋体" w:cs="宋体"/>
                <w:color w:val="auto"/>
                <w:kern w:val="0"/>
                <w:szCs w:val="21"/>
                <w:highlight w:val="none"/>
                <w:lang w:val="en-US" w:eastAsia="zh-CN"/>
              </w:rPr>
              <w:t>1</w:t>
            </w:r>
            <w:r>
              <w:rPr>
                <w:rFonts w:ascii="宋体" w:hAnsi="宋体" w:cs="宋体"/>
                <w:color w:val="auto"/>
                <w:kern w:val="0"/>
                <w:szCs w:val="21"/>
                <w:highlight w:val="none"/>
              </w:rPr>
              <w:t>分。</w:t>
            </w:r>
          </w:p>
          <w:p>
            <w:pPr>
              <w:spacing w:line="300" w:lineRule="exact"/>
              <w:rPr>
                <w:rFonts w:hint="default" w:ascii="宋体" w:hAnsi="宋体" w:cs="宋体"/>
                <w:color w:val="auto"/>
                <w:kern w:val="0"/>
                <w:szCs w:val="21"/>
                <w:highlight w:val="none"/>
              </w:rPr>
            </w:pPr>
            <w:r>
              <w:rPr>
                <w:rFonts w:ascii="宋体" w:hAnsi="宋体" w:cs="宋体"/>
                <w:b/>
                <w:bCs/>
                <w:color w:val="auto"/>
                <w:kern w:val="0"/>
                <w:szCs w:val="21"/>
                <w:highlight w:val="none"/>
              </w:rPr>
              <w:t>4、</w:t>
            </w:r>
            <w:r>
              <w:rPr>
                <w:rFonts w:ascii="宋体" w:hAnsi="宋体" w:cs="宋体"/>
                <w:color w:val="auto"/>
                <w:kern w:val="0"/>
                <w:szCs w:val="21"/>
                <w:highlight w:val="none"/>
              </w:rPr>
              <w:t>安装、调试、验收的方案和措施（2分）：方案和措施科学有效的，得2分；方案措施欠佳的，得1分；方案措施存在明显缺陷的</w:t>
            </w:r>
            <w:r>
              <w:rPr>
                <w:rFonts w:hint="eastAsia" w:ascii="宋体" w:hAnsi="宋体" w:cs="宋体"/>
                <w:color w:val="auto"/>
                <w:kern w:val="0"/>
                <w:szCs w:val="21"/>
                <w:highlight w:val="none"/>
                <w:lang w:val="en-US" w:eastAsia="zh-CN"/>
              </w:rPr>
              <w:t>或</w:t>
            </w:r>
            <w:r>
              <w:rPr>
                <w:rFonts w:ascii="宋体" w:hAnsi="宋体" w:cs="宋体"/>
                <w:color w:val="auto"/>
                <w:kern w:val="0"/>
                <w:szCs w:val="21"/>
                <w:highlight w:val="none"/>
              </w:rPr>
              <w:t>无方案无措施的不得分。</w:t>
            </w:r>
          </w:p>
          <w:p>
            <w:pPr>
              <w:spacing w:line="300" w:lineRule="exact"/>
              <w:rPr>
                <w:rFonts w:hint="default" w:ascii="宋体" w:hAnsi="宋体" w:cs="宋体"/>
                <w:b/>
                <w:color w:val="auto"/>
                <w:kern w:val="0"/>
                <w:szCs w:val="21"/>
                <w:highlight w:val="none"/>
                <w:u w:val="single"/>
              </w:rPr>
            </w:pPr>
            <w:r>
              <w:rPr>
                <w:rFonts w:ascii="宋体" w:hAnsi="宋体" w:cs="宋体"/>
                <w:b/>
                <w:color w:val="auto"/>
                <w:kern w:val="0"/>
                <w:szCs w:val="21"/>
                <w:highlight w:val="none"/>
                <w:u w:val="single"/>
              </w:rPr>
              <w:t>以上方案和措施不提供的不得分。</w:t>
            </w:r>
          </w:p>
        </w:tc>
        <w:tc>
          <w:tcPr>
            <w:tcW w:w="706" w:type="dxa"/>
            <w:vAlign w:val="center"/>
          </w:tcPr>
          <w:p>
            <w:pPr>
              <w:widowControl/>
              <w:spacing w:line="300" w:lineRule="exact"/>
              <w:jc w:val="center"/>
              <w:rPr>
                <w:rFonts w:hint="default" w:ascii="宋体" w:hAnsi="宋体" w:eastAsia="宋体" w:cs="宋体"/>
                <w:color w:val="auto"/>
                <w:szCs w:val="21"/>
                <w:highlight w:val="none"/>
                <w:lang w:val="en-US" w:eastAsia="zh-CN"/>
              </w:rPr>
            </w:pPr>
            <w:r>
              <w:rPr>
                <w:rFonts w:ascii="宋体" w:hAnsi="宋体" w:cs="宋体"/>
                <w:color w:val="auto"/>
                <w:szCs w:val="21"/>
                <w:highlight w:val="none"/>
              </w:rPr>
              <w:t>0-</w:t>
            </w:r>
            <w:r>
              <w:rPr>
                <w:rFonts w:hint="eastAsia" w:ascii="宋体" w:hAnsi="宋体" w:cs="宋体"/>
                <w:color w:val="auto"/>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widowControl/>
              <w:spacing w:line="300" w:lineRule="exact"/>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3</w:t>
            </w:r>
          </w:p>
        </w:tc>
        <w:tc>
          <w:tcPr>
            <w:tcW w:w="1503" w:type="dxa"/>
            <w:vAlign w:val="center"/>
          </w:tcPr>
          <w:p>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演示（需提供演示视频）</w:t>
            </w:r>
          </w:p>
        </w:tc>
        <w:tc>
          <w:tcPr>
            <w:tcW w:w="6436" w:type="dxa"/>
            <w:vAlign w:val="center"/>
          </w:tcPr>
          <w:p>
            <w:pPr>
              <w:pStyle w:val="58"/>
              <w:spacing w:line="300" w:lineRule="exact"/>
              <w:ind w:firstLine="0" w:firstLineChars="0"/>
              <w:jc w:val="both"/>
              <w:rPr>
                <w:rFonts w:hint="default" w:ascii="宋体" w:hAnsi="宋体" w:cs="宋体"/>
                <w:color w:val="auto"/>
                <w:sz w:val="21"/>
                <w:szCs w:val="21"/>
                <w:highlight w:val="none"/>
              </w:rPr>
            </w:pPr>
            <w:r>
              <w:rPr>
                <w:rFonts w:ascii="宋体" w:hAnsi="宋体" w:cs="宋体"/>
                <w:color w:val="auto"/>
                <w:sz w:val="21"/>
                <w:szCs w:val="21"/>
                <w:highlight w:val="none"/>
              </w:rPr>
              <w:t>演示视频要求：需提供真实系统录屏演示（采用光盘或U盘方式存储），提供PPT、word等形式演示的各项评审减半得分，演示时间控制在1</w:t>
            </w:r>
            <w:r>
              <w:rPr>
                <w:rFonts w:hint="eastAsia" w:ascii="宋体" w:hAnsi="宋体" w:cs="宋体"/>
                <w:color w:val="auto"/>
                <w:sz w:val="21"/>
                <w:szCs w:val="21"/>
                <w:highlight w:val="none"/>
                <w:lang w:val="en-US" w:eastAsia="zh-CN"/>
              </w:rPr>
              <w:t>5</w:t>
            </w:r>
            <w:r>
              <w:rPr>
                <w:rFonts w:ascii="宋体" w:hAnsi="宋体" w:cs="宋体"/>
                <w:color w:val="auto"/>
                <w:sz w:val="21"/>
                <w:szCs w:val="21"/>
                <w:highlight w:val="none"/>
              </w:rPr>
              <w:t>分钟内。评审过程中若光盘或U盘都无效或演示方式不符合要求，则演示部分作0分处理：投标人须对如下内容进行演示，根据演示情况与演示要求的符合性进行打分：每条功能演示全部内容演示成功的得满分，演示内容不完整或演示内容不符合要求的，该条功能演示得0分，满分16分。</w:t>
            </w:r>
          </w:p>
          <w:p>
            <w:pPr>
              <w:rPr>
                <w:rFonts w:hint="eastAsia" w:eastAsia="宋体"/>
                <w:highlight w:val="none"/>
                <w:lang w:eastAsia="zh-CN"/>
              </w:rPr>
            </w:pPr>
            <w:r>
              <w:rPr>
                <w:rFonts w:hint="eastAsia"/>
                <w:highlight w:val="none"/>
              </w:rPr>
              <w:t>1、提供“</w:t>
            </w:r>
            <w:r>
              <w:rPr>
                <w:highlight w:val="none"/>
              </w:rPr>
              <w:t>三坐标检测技术教学案例</w:t>
            </w:r>
            <w:r>
              <w:rPr>
                <w:rFonts w:hint="eastAsia"/>
                <w:highlight w:val="none"/>
              </w:rPr>
              <w:t>”</w:t>
            </w:r>
            <w:r>
              <w:rPr>
                <w:rFonts w:hint="eastAsia"/>
                <w:highlight w:val="none"/>
                <w:lang w:val="en-US" w:eastAsia="zh-CN"/>
              </w:rPr>
              <w:t>视频</w:t>
            </w:r>
            <w:r>
              <w:rPr>
                <w:rFonts w:hint="eastAsia"/>
                <w:highlight w:val="none"/>
              </w:rPr>
              <w:t>演示（主要验证提供的案例资源是否具有教学视频、IGS格式CAD数模、检测报告等内容，以及提供的内容的优劣：优的得</w:t>
            </w:r>
            <w:r>
              <w:rPr>
                <w:rFonts w:hint="eastAsia"/>
                <w:highlight w:val="none"/>
                <w:lang w:val="en-US" w:eastAsia="zh-CN"/>
              </w:rPr>
              <w:t>3</w:t>
            </w:r>
            <w:r>
              <w:rPr>
                <w:rFonts w:hint="eastAsia"/>
                <w:highlight w:val="none"/>
              </w:rPr>
              <w:t>分，良的得1分，不能提供演示或不符合要求的不得分；</w:t>
            </w:r>
            <w:r>
              <w:rPr>
                <w:rFonts w:hint="eastAsia"/>
                <w:highlight w:val="none"/>
                <w:lang w:eastAsia="zh-CN"/>
              </w:rPr>
              <w:t>（</w:t>
            </w:r>
            <w:r>
              <w:rPr>
                <w:rFonts w:hint="eastAsia"/>
                <w:highlight w:val="none"/>
                <w:lang w:val="en-US" w:eastAsia="zh-CN"/>
              </w:rPr>
              <w:t>满分3分</w:t>
            </w:r>
            <w:r>
              <w:rPr>
                <w:rFonts w:hint="eastAsia"/>
                <w:highlight w:val="none"/>
                <w:lang w:eastAsia="zh-CN"/>
              </w:rPr>
              <w:t>）</w:t>
            </w:r>
          </w:p>
          <w:p>
            <w:pPr>
              <w:rPr>
                <w:rFonts w:hint="eastAsia" w:eastAsia="宋体"/>
                <w:highlight w:val="none"/>
                <w:lang w:eastAsia="zh-CN"/>
              </w:rPr>
            </w:pPr>
            <w:r>
              <w:rPr>
                <w:rFonts w:hint="eastAsia"/>
                <w:highlight w:val="none"/>
              </w:rPr>
              <w:t>2、能提供要求的“复合式手持三维扫描仪”</w:t>
            </w:r>
            <w:r>
              <w:rPr>
                <w:rFonts w:hint="eastAsia"/>
                <w:highlight w:val="none"/>
                <w:lang w:val="en-US" w:eastAsia="zh-CN"/>
              </w:rPr>
              <w:t>视频</w:t>
            </w:r>
            <w:r>
              <w:rPr>
                <w:rFonts w:hint="eastAsia"/>
                <w:highlight w:val="none"/>
              </w:rPr>
              <w:t>演示：（主要验证四种工作模式：具有</w:t>
            </w:r>
            <w:r>
              <w:rPr>
                <w:rFonts w:hint="eastAsia" w:ascii="宋体" w:hAnsi="宋体" w:cs="宋体"/>
                <w:color w:val="000000"/>
                <w:kern w:val="0"/>
                <w:szCs w:val="21"/>
                <w:highlight w:val="none"/>
                <w:lang w:bidi="ar"/>
              </w:rPr>
              <w:t>11束平行红外激光大面幅扫描模式</w:t>
            </w:r>
            <w:r>
              <w:rPr>
                <w:rFonts w:hint="eastAsia"/>
                <w:highlight w:val="none"/>
              </w:rPr>
              <w:t>、</w:t>
            </w:r>
            <w:r>
              <w:rPr>
                <w:rFonts w:hint="eastAsia" w:ascii="宋体" w:hAnsi="宋体" w:cs="宋体"/>
                <w:color w:val="000000"/>
                <w:kern w:val="0"/>
                <w:szCs w:val="21"/>
                <w:highlight w:val="none"/>
                <w:lang w:bidi="ar"/>
              </w:rPr>
              <w:t>26束交叉蓝色激光高速扫描模式</w:t>
            </w:r>
            <w:r>
              <w:rPr>
                <w:rFonts w:hint="eastAsia"/>
                <w:highlight w:val="none"/>
              </w:rPr>
              <w:t>、</w:t>
            </w:r>
            <w:r>
              <w:rPr>
                <w:rFonts w:hint="eastAsia" w:ascii="宋体" w:hAnsi="宋体" w:cs="宋体"/>
                <w:color w:val="000000"/>
                <w:kern w:val="0"/>
                <w:szCs w:val="21"/>
                <w:highlight w:val="none"/>
                <w:lang w:bidi="ar"/>
              </w:rPr>
              <w:t>7束平行蓝色激光超精细扫描模式、单束蓝色激光扫描模式</w:t>
            </w:r>
            <w:r>
              <w:rPr>
                <w:rFonts w:hint="eastAsia"/>
                <w:highlight w:val="none"/>
              </w:rPr>
              <w:t>，以及扫描效果。）根据各投标人提供的演示情况进行打分：优的得3分，良的得1分，差的得0分。</w:t>
            </w:r>
            <w:r>
              <w:rPr>
                <w:rFonts w:hint="eastAsia"/>
                <w:highlight w:val="none"/>
                <w:lang w:eastAsia="zh-CN"/>
              </w:rPr>
              <w:t>（</w:t>
            </w:r>
            <w:r>
              <w:rPr>
                <w:rFonts w:hint="eastAsia"/>
                <w:highlight w:val="none"/>
                <w:lang w:val="en-US" w:eastAsia="zh-CN"/>
              </w:rPr>
              <w:t>满分3分</w:t>
            </w:r>
            <w:r>
              <w:rPr>
                <w:rFonts w:hint="eastAsia"/>
                <w:highlight w:val="none"/>
                <w:lang w:eastAsia="zh-CN"/>
              </w:rPr>
              <w:t>）</w:t>
            </w:r>
          </w:p>
          <w:p>
            <w:pPr>
              <w:rPr>
                <w:rFonts w:hint="eastAsia"/>
                <w:highlight w:val="none"/>
              </w:rPr>
            </w:pPr>
            <w:r>
              <w:rPr>
                <w:rFonts w:hint="eastAsia"/>
                <w:highlight w:val="none"/>
              </w:rPr>
              <w:t>3、提供10个以上“逆向工程教学动画”和10个以上“逆向工程教学精品微课”</w:t>
            </w:r>
            <w:r>
              <w:rPr>
                <w:rFonts w:hint="eastAsia"/>
                <w:highlight w:val="none"/>
                <w:lang w:val="en-US" w:eastAsia="zh-CN"/>
              </w:rPr>
              <w:t>视频</w:t>
            </w:r>
            <w:r>
              <w:rPr>
                <w:rFonts w:hint="eastAsia"/>
                <w:highlight w:val="none"/>
              </w:rPr>
              <w:t>演示：（主要验证提供的动画和微课内容的优劣；优的得</w:t>
            </w:r>
            <w:r>
              <w:rPr>
                <w:rFonts w:hint="eastAsia"/>
                <w:highlight w:val="none"/>
                <w:lang w:val="en-US" w:eastAsia="zh-CN"/>
              </w:rPr>
              <w:t>3</w:t>
            </w:r>
            <w:r>
              <w:rPr>
                <w:rFonts w:hint="eastAsia"/>
                <w:highlight w:val="none"/>
              </w:rPr>
              <w:t>分，良的得1分，不能提供演示或不符合要求的不得分；</w:t>
            </w:r>
          </w:p>
          <w:p>
            <w:pPr>
              <w:rPr>
                <w:rFonts w:hint="eastAsia" w:eastAsia="宋体"/>
                <w:highlight w:val="none"/>
                <w:lang w:eastAsia="zh-CN"/>
              </w:rPr>
            </w:pPr>
            <w:r>
              <w:rPr>
                <w:rFonts w:hint="eastAsia"/>
                <w:highlight w:val="none"/>
                <w:lang w:eastAsia="zh-CN"/>
              </w:rPr>
              <w:t>（</w:t>
            </w:r>
            <w:r>
              <w:rPr>
                <w:rFonts w:hint="eastAsia"/>
                <w:highlight w:val="none"/>
                <w:lang w:val="en-US" w:eastAsia="zh-CN"/>
              </w:rPr>
              <w:t>满分3分</w:t>
            </w:r>
            <w:r>
              <w:rPr>
                <w:rFonts w:hint="eastAsia"/>
                <w:highlight w:val="none"/>
                <w:lang w:eastAsia="zh-CN"/>
              </w:rPr>
              <w:t>）</w:t>
            </w:r>
          </w:p>
          <w:p>
            <w:pPr>
              <w:rPr>
                <w:rFonts w:hint="eastAsia" w:eastAsia="宋体"/>
                <w:highlight w:val="none"/>
                <w:lang w:eastAsia="zh-CN"/>
              </w:rPr>
            </w:pPr>
            <w:r>
              <w:rPr>
                <w:rFonts w:hint="eastAsia"/>
                <w:highlight w:val="none"/>
              </w:rPr>
              <w:t>4、提供要求的“</w:t>
            </w:r>
            <w:r>
              <w:rPr>
                <w:rFonts w:hint="eastAsia" w:ascii="宋体" w:hAnsi="宋体"/>
                <w:szCs w:val="21"/>
                <w:highlight w:val="none"/>
                <w:lang w:bidi="ar"/>
              </w:rPr>
              <w:t>三坐标测量仿真教学系统</w:t>
            </w:r>
            <w:r>
              <w:rPr>
                <w:rFonts w:hint="eastAsia"/>
                <w:highlight w:val="none"/>
              </w:rPr>
              <w:t>”</w:t>
            </w:r>
            <w:r>
              <w:rPr>
                <w:rFonts w:hint="eastAsia"/>
                <w:highlight w:val="none"/>
                <w:lang w:val="en-US" w:eastAsia="zh-CN"/>
              </w:rPr>
              <w:t>视频</w:t>
            </w:r>
            <w:r>
              <w:rPr>
                <w:rFonts w:hint="eastAsia"/>
                <w:highlight w:val="none"/>
              </w:rPr>
              <w:t>演示：（主要验证测量仿真系统软件是否与招标要求相符，是否具备满足招标要求的仿真测量手持控制器），描述详细、明确，综合评价最优，得3分，良的得1分，不能提供演示或不符合要求的不得分。</w:t>
            </w:r>
            <w:r>
              <w:rPr>
                <w:rFonts w:hint="eastAsia"/>
                <w:highlight w:val="none"/>
                <w:lang w:eastAsia="zh-CN"/>
              </w:rPr>
              <w:t>（</w:t>
            </w:r>
            <w:r>
              <w:rPr>
                <w:rFonts w:hint="eastAsia"/>
                <w:highlight w:val="none"/>
                <w:lang w:val="en-US" w:eastAsia="zh-CN"/>
              </w:rPr>
              <w:t>满分3分</w:t>
            </w:r>
            <w:r>
              <w:rPr>
                <w:rFonts w:hint="eastAsia"/>
                <w:highlight w:val="none"/>
                <w:lang w:eastAsia="zh-CN"/>
              </w:rPr>
              <w:t>）</w:t>
            </w:r>
          </w:p>
          <w:p>
            <w:pPr>
              <w:rPr>
                <w:rFonts w:hint="eastAsia" w:eastAsia="宋体"/>
                <w:highlight w:val="none"/>
                <w:lang w:eastAsia="zh-CN"/>
              </w:rPr>
            </w:pPr>
            <w:r>
              <w:rPr>
                <w:rFonts w:hint="eastAsia"/>
                <w:highlight w:val="none"/>
              </w:rPr>
              <w:t>5、提供“逆向工程视频教学课件”</w:t>
            </w:r>
            <w:r>
              <w:rPr>
                <w:rFonts w:hint="eastAsia"/>
                <w:highlight w:val="none"/>
                <w:lang w:val="en-US" w:eastAsia="zh-CN"/>
              </w:rPr>
              <w:t>视频</w:t>
            </w:r>
            <w:r>
              <w:rPr>
                <w:rFonts w:hint="eastAsia"/>
                <w:highlight w:val="none"/>
              </w:rPr>
              <w:t>演示：（主要验证逆向视频教学课 件是否具备满足招标要求的 2 个造型软件、4 个工程案例等各项功能；优的得3分，良的得1分，不能提供演示或不符合要求的不得分；</w:t>
            </w:r>
            <w:r>
              <w:rPr>
                <w:rFonts w:hint="eastAsia"/>
                <w:highlight w:val="none"/>
                <w:lang w:eastAsia="zh-CN"/>
              </w:rPr>
              <w:t>（</w:t>
            </w:r>
            <w:r>
              <w:rPr>
                <w:rFonts w:hint="eastAsia"/>
                <w:highlight w:val="none"/>
                <w:lang w:val="en-US" w:eastAsia="zh-CN"/>
              </w:rPr>
              <w:t>满分3分</w:t>
            </w:r>
            <w:r>
              <w:rPr>
                <w:rFonts w:hint="eastAsia"/>
                <w:highlight w:val="none"/>
                <w:lang w:eastAsia="zh-CN"/>
              </w:rPr>
              <w:t>）</w:t>
            </w:r>
          </w:p>
          <w:p>
            <w:pPr>
              <w:rPr>
                <w:rFonts w:hint="eastAsia"/>
                <w:highlight w:val="none"/>
              </w:rPr>
            </w:pPr>
            <w:r>
              <w:rPr>
                <w:rFonts w:hint="eastAsia"/>
                <w:highlight w:val="none"/>
              </w:rPr>
              <w:t>6、能提供要求的“虚拟工量具教学软件”</w:t>
            </w:r>
            <w:r>
              <w:rPr>
                <w:rFonts w:hint="eastAsia"/>
                <w:highlight w:val="none"/>
                <w:lang w:val="en-US" w:eastAsia="zh-CN"/>
              </w:rPr>
              <w:t>视频</w:t>
            </w:r>
            <w:r>
              <w:rPr>
                <w:rFonts w:hint="eastAsia"/>
                <w:highlight w:val="none"/>
              </w:rPr>
              <w:t>演示</w:t>
            </w:r>
          </w:p>
          <w:p>
            <w:pPr>
              <w:rPr>
                <w:rFonts w:hint="eastAsia" w:ascii="宋体" w:hAnsi="宋体" w:eastAsia="宋体" w:cs="宋体"/>
                <w:color w:val="auto"/>
                <w:szCs w:val="21"/>
                <w:highlight w:val="none"/>
                <w:lang w:eastAsia="zh-CN"/>
              </w:rPr>
            </w:pPr>
            <w:r>
              <w:rPr>
                <w:rFonts w:hint="eastAsia"/>
                <w:highlight w:val="none"/>
              </w:rPr>
              <w:t>（主要验证虚拟工量具教学软件是否具有教学、练习、考核等各项功能），描述详细、明确，综合评价最优，得3分，良的得1分，不能提供演示或不符合要求的不得分。</w:t>
            </w:r>
            <w:r>
              <w:rPr>
                <w:rFonts w:hint="eastAsia"/>
                <w:highlight w:val="none"/>
                <w:lang w:eastAsia="zh-CN"/>
              </w:rPr>
              <w:t>（</w:t>
            </w:r>
            <w:r>
              <w:rPr>
                <w:rFonts w:hint="eastAsia"/>
                <w:highlight w:val="none"/>
                <w:lang w:val="en-US" w:eastAsia="zh-CN"/>
              </w:rPr>
              <w:t>满分3分</w:t>
            </w:r>
            <w:r>
              <w:rPr>
                <w:rFonts w:hint="eastAsia"/>
                <w:highlight w:val="none"/>
                <w:lang w:eastAsia="zh-CN"/>
              </w:rPr>
              <w:t>）</w:t>
            </w:r>
          </w:p>
        </w:tc>
        <w:tc>
          <w:tcPr>
            <w:tcW w:w="706" w:type="dxa"/>
            <w:vAlign w:val="center"/>
          </w:tcPr>
          <w:p>
            <w:pPr>
              <w:widowControl/>
              <w:spacing w:line="300" w:lineRule="exact"/>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0-1</w:t>
            </w:r>
            <w:r>
              <w:rPr>
                <w:rFonts w:hint="eastAsia" w:ascii="宋体" w:hAnsi="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widowControl/>
              <w:spacing w:line="300" w:lineRule="exact"/>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4</w:t>
            </w:r>
          </w:p>
        </w:tc>
        <w:tc>
          <w:tcPr>
            <w:tcW w:w="1503" w:type="dxa"/>
            <w:vAlign w:val="center"/>
          </w:tcPr>
          <w:p>
            <w:pPr>
              <w:spacing w:line="300" w:lineRule="exact"/>
              <w:jc w:val="center"/>
              <w:rPr>
                <w:rFonts w:hint="default" w:ascii="宋体" w:hAnsi="宋体" w:cs="宋体"/>
                <w:color w:val="auto"/>
                <w:szCs w:val="21"/>
                <w:highlight w:val="none"/>
              </w:rPr>
            </w:pPr>
            <w:r>
              <w:rPr>
                <w:rFonts w:hint="eastAsia"/>
              </w:rPr>
              <w:t>技术支持与教学服务体系</w:t>
            </w:r>
          </w:p>
        </w:tc>
        <w:tc>
          <w:tcPr>
            <w:tcW w:w="6436" w:type="dxa"/>
            <w:vAlign w:val="center"/>
          </w:tcPr>
          <w:p>
            <w:r>
              <w:rPr>
                <w:rFonts w:hint="eastAsia"/>
              </w:rPr>
              <w:t>根据投标人提供的教学服务体系：</w:t>
            </w:r>
          </w:p>
          <w:p>
            <w:pPr>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辅助培训方案和培训计划：优的得2分，良的得1分</w:t>
            </w:r>
            <w:r>
              <w:rPr>
                <w:rFonts w:hint="eastAsia"/>
                <w:lang w:eastAsia="zh-CN"/>
              </w:rPr>
              <w:t>。</w:t>
            </w:r>
          </w:p>
          <w:p>
            <w:pPr>
              <w:spacing w:line="300" w:lineRule="exact"/>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rPr>
              <w:t>投标文件中详细阐述对所供的教材、教学案例、微课等教学资源的设计及制作方案的完整度、匹配度，优的得2分，良的得1分</w:t>
            </w:r>
            <w:r>
              <w:rPr>
                <w:rFonts w:hint="eastAsia"/>
                <w:lang w:eastAsia="zh-CN"/>
              </w:rPr>
              <w:t>。</w:t>
            </w:r>
            <w:r>
              <w:rPr>
                <w:rFonts w:hint="eastAsia" w:ascii="宋体" w:hAnsi="宋体" w:eastAsia="宋体" w:cs="宋体"/>
                <w:b/>
                <w:color w:val="auto"/>
                <w:kern w:val="0"/>
                <w:sz w:val="21"/>
                <w:szCs w:val="21"/>
                <w:highlight w:val="none"/>
                <w:u w:val="single"/>
                <w:lang w:val="en-US" w:eastAsia="zh-CN" w:bidi="ar-SA"/>
              </w:rPr>
              <w:t>以上方案不提供的不得分。</w:t>
            </w:r>
          </w:p>
        </w:tc>
        <w:tc>
          <w:tcPr>
            <w:tcW w:w="706" w:type="dxa"/>
            <w:vAlign w:val="center"/>
          </w:tcPr>
          <w:p>
            <w:pPr>
              <w:widowControl/>
              <w:spacing w:line="300" w:lineRule="exact"/>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0-</w:t>
            </w:r>
            <w:r>
              <w:rPr>
                <w:rFonts w:hint="eastAsia" w:ascii="宋体" w:hAnsi="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widowControl/>
              <w:spacing w:line="300" w:lineRule="exact"/>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5</w:t>
            </w:r>
          </w:p>
        </w:tc>
        <w:tc>
          <w:tcPr>
            <w:tcW w:w="1503" w:type="dxa"/>
            <w:vAlign w:val="center"/>
          </w:tcPr>
          <w:p>
            <w:pPr>
              <w:widowControl/>
              <w:spacing w:line="3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售后维护计划</w:t>
            </w:r>
          </w:p>
        </w:tc>
        <w:tc>
          <w:tcPr>
            <w:tcW w:w="6436" w:type="dxa"/>
            <w:noWrap/>
            <w:vAlign w:val="center"/>
          </w:tcPr>
          <w:p>
            <w:pPr>
              <w:tabs>
                <w:tab w:val="left" w:pos="1080"/>
              </w:tabs>
              <w:spacing w:line="300" w:lineRule="exact"/>
              <w:rPr>
                <w:rFonts w:hint="default"/>
                <w:lang w:val="en-US" w:eastAsia="zh-CN"/>
              </w:rPr>
            </w:pPr>
            <w:r>
              <w:rPr>
                <w:rFonts w:hint="eastAsia"/>
              </w:rPr>
              <w:t>根据投标人提供的设备安装部署实施方案、实施流程、步骤的合理性、可行性进行对比打分，方案完善、可行的得</w:t>
            </w:r>
            <w:r>
              <w:rPr>
                <w:rFonts w:hint="eastAsia"/>
                <w:lang w:val="en-US" w:eastAsia="zh-CN"/>
              </w:rPr>
              <w:t>4</w:t>
            </w:r>
            <w:r>
              <w:rPr>
                <w:rFonts w:hint="eastAsia"/>
              </w:rPr>
              <w:t>分，</w:t>
            </w:r>
            <w:r>
              <w:t>方案措施欠佳的得</w:t>
            </w:r>
            <w:r>
              <w:rPr>
                <w:rFonts w:hint="eastAsia"/>
                <w:lang w:val="en-US" w:eastAsia="zh-CN"/>
              </w:rPr>
              <w:t>2</w:t>
            </w:r>
            <w:r>
              <w:t>分</w:t>
            </w:r>
            <w:r>
              <w:rPr>
                <w:rFonts w:hint="eastAsia"/>
                <w:lang w:eastAsia="zh-CN"/>
              </w:rPr>
              <w:t>。</w:t>
            </w:r>
            <w:r>
              <w:rPr>
                <w:rFonts w:hint="eastAsia" w:ascii="宋体" w:hAnsi="宋体" w:eastAsia="宋体" w:cs="宋体"/>
                <w:b/>
                <w:color w:val="auto"/>
                <w:kern w:val="0"/>
                <w:sz w:val="21"/>
                <w:szCs w:val="21"/>
                <w:highlight w:val="none"/>
                <w:u w:val="single"/>
                <w:lang w:val="en-US" w:eastAsia="zh-CN" w:bidi="ar-SA"/>
              </w:rPr>
              <w:t>以上方案不提供的不得分。</w:t>
            </w:r>
          </w:p>
        </w:tc>
        <w:tc>
          <w:tcPr>
            <w:tcW w:w="706" w:type="dxa"/>
            <w:vAlign w:val="center"/>
          </w:tcPr>
          <w:p>
            <w:pPr>
              <w:widowControl/>
              <w:spacing w:line="300" w:lineRule="exact"/>
              <w:jc w:val="center"/>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0-</w:t>
            </w:r>
            <w:r>
              <w:rPr>
                <w:rFonts w:hint="eastAsia" w:ascii="宋体" w:hAnsi="宋体" w:cs="宋体"/>
                <w:color w:val="auto"/>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7" w:type="dxa"/>
            <w:vAlign w:val="center"/>
          </w:tcPr>
          <w:p>
            <w:pPr>
              <w:spacing w:line="300" w:lineRule="exact"/>
              <w:jc w:val="center"/>
              <w:rPr>
                <w:rFonts w:hint="default" w:ascii="宋体" w:hAnsi="宋体" w:cs="宋体"/>
                <w:b/>
                <w:bCs/>
                <w:color w:val="auto"/>
                <w:kern w:val="0"/>
                <w:szCs w:val="21"/>
                <w:highlight w:val="none"/>
              </w:rPr>
            </w:pPr>
            <w:r>
              <w:rPr>
                <w:rFonts w:ascii="宋体" w:hAnsi="宋体" w:cs="宋体"/>
                <w:b/>
                <w:color w:val="auto"/>
                <w:szCs w:val="21"/>
                <w:highlight w:val="none"/>
              </w:rPr>
              <w:t>二</w:t>
            </w:r>
          </w:p>
        </w:tc>
        <w:tc>
          <w:tcPr>
            <w:tcW w:w="1503" w:type="dxa"/>
            <w:vAlign w:val="center"/>
          </w:tcPr>
          <w:p>
            <w:pPr>
              <w:spacing w:line="300" w:lineRule="exact"/>
              <w:jc w:val="center"/>
              <w:rPr>
                <w:rFonts w:hint="default" w:ascii="宋体" w:hAnsi="宋体" w:cs="宋体"/>
                <w:color w:val="auto"/>
                <w:kern w:val="0"/>
                <w:szCs w:val="21"/>
                <w:highlight w:val="none"/>
              </w:rPr>
            </w:pPr>
            <w:r>
              <w:rPr>
                <w:rFonts w:ascii="宋体" w:hAnsi="宋体" w:cs="宋体"/>
                <w:b/>
                <w:color w:val="auto"/>
                <w:szCs w:val="21"/>
                <w:highlight w:val="none"/>
              </w:rPr>
              <w:t>资信及商务分</w:t>
            </w:r>
          </w:p>
        </w:tc>
        <w:tc>
          <w:tcPr>
            <w:tcW w:w="6436" w:type="dxa"/>
            <w:noWrap/>
            <w:vAlign w:val="center"/>
          </w:tcPr>
          <w:p>
            <w:pPr>
              <w:spacing w:line="300" w:lineRule="exact"/>
              <w:rPr>
                <w:rFonts w:hint="default" w:ascii="宋体" w:hAnsi="宋体" w:cs="宋体"/>
                <w:color w:val="auto"/>
                <w:kern w:val="0"/>
                <w:szCs w:val="21"/>
                <w:highlight w:val="none"/>
              </w:rPr>
            </w:pPr>
            <w:r>
              <w:rPr>
                <w:rFonts w:ascii="宋体" w:hAnsi="宋体" w:cs="宋体"/>
                <w:b/>
                <w:color w:val="auto"/>
                <w:szCs w:val="21"/>
                <w:highlight w:val="none"/>
                <w:u w:val="single"/>
              </w:rPr>
              <w:t>以下单项没有提供的，则该项不得分。</w:t>
            </w:r>
          </w:p>
        </w:tc>
        <w:tc>
          <w:tcPr>
            <w:tcW w:w="706" w:type="dxa"/>
            <w:vAlign w:val="center"/>
          </w:tcPr>
          <w:p>
            <w:pPr>
              <w:spacing w:line="300" w:lineRule="exact"/>
              <w:jc w:val="center"/>
              <w:rPr>
                <w:rFonts w:hint="default" w:ascii="宋体" w:hAnsi="宋体" w:cs="宋体"/>
                <w:color w:val="auto"/>
                <w:szCs w:val="21"/>
                <w:highlight w:val="none"/>
              </w:rPr>
            </w:pPr>
            <w:r>
              <w:rPr>
                <w:rFonts w:hint="eastAsia" w:ascii="宋体" w:hAnsi="宋体" w:cs="宋体"/>
                <w:b/>
                <w:bCs/>
                <w:color w:val="auto"/>
                <w:szCs w:val="21"/>
                <w:highlight w:val="none"/>
                <w:lang w:val="en-US" w:eastAsia="zh-CN"/>
              </w:rPr>
              <w:t>6</w:t>
            </w:r>
            <w:r>
              <w:rPr>
                <w:rFonts w:ascii="宋体" w:hAnsi="宋体" w:cs="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widowControl/>
              <w:spacing w:line="300" w:lineRule="exact"/>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6</w:t>
            </w:r>
          </w:p>
        </w:tc>
        <w:tc>
          <w:tcPr>
            <w:tcW w:w="1503" w:type="dxa"/>
            <w:vAlign w:val="center"/>
          </w:tcPr>
          <w:p>
            <w:pPr>
              <w:pStyle w:val="56"/>
              <w:spacing w:line="3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售后服务与承诺</w:t>
            </w:r>
          </w:p>
        </w:tc>
        <w:tc>
          <w:tcPr>
            <w:tcW w:w="6436" w:type="dxa"/>
            <w:vAlign w:val="center"/>
          </w:tcPr>
          <w:p>
            <w:pPr>
              <w:pStyle w:val="56"/>
              <w:spacing w:line="300" w:lineRule="exact"/>
              <w:rPr>
                <w:rFonts w:ascii="宋体" w:hAnsi="宋体" w:cs="宋体"/>
                <w:color w:val="auto"/>
                <w:sz w:val="21"/>
                <w:szCs w:val="21"/>
                <w:highlight w:val="none"/>
              </w:rPr>
            </w:pPr>
            <w:r>
              <w:rPr>
                <w:rFonts w:hint="eastAsia" w:ascii="宋体" w:hAnsi="宋体" w:cs="宋体"/>
                <w:color w:val="auto"/>
                <w:sz w:val="21"/>
                <w:szCs w:val="21"/>
                <w:highlight w:val="none"/>
              </w:rPr>
              <w:t>保修期要求</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年，每增加一年，加1分，最高得3分</w:t>
            </w:r>
          </w:p>
        </w:tc>
        <w:tc>
          <w:tcPr>
            <w:tcW w:w="706" w:type="dxa"/>
            <w:vAlign w:val="center"/>
          </w:tcPr>
          <w:p>
            <w:pPr>
              <w:spacing w:line="300" w:lineRule="exact"/>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0-</w:t>
            </w: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7" w:type="dxa"/>
            <w:vAlign w:val="center"/>
          </w:tcPr>
          <w:p>
            <w:pPr>
              <w:widowControl/>
              <w:spacing w:line="300" w:lineRule="exact"/>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7</w:t>
            </w:r>
          </w:p>
        </w:tc>
        <w:tc>
          <w:tcPr>
            <w:tcW w:w="1503" w:type="dxa"/>
            <w:vAlign w:val="center"/>
          </w:tcPr>
          <w:p>
            <w:pPr>
              <w:widowControl/>
              <w:spacing w:line="3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val="en-US" w:eastAsia="zh-CN"/>
              </w:rPr>
              <w:t>企业业绩</w:t>
            </w:r>
          </w:p>
        </w:tc>
        <w:tc>
          <w:tcPr>
            <w:tcW w:w="6436" w:type="dxa"/>
            <w:noWrap/>
            <w:vAlign w:val="center"/>
          </w:tcPr>
          <w:p>
            <w:pPr>
              <w:widowControl/>
              <w:spacing w:line="300" w:lineRule="exact"/>
              <w:jc w:val="left"/>
              <w:rPr>
                <w:rFonts w:hint="eastAsia" w:ascii="宋体" w:hAnsi="宋体" w:eastAsia="宋体" w:cs="宋体"/>
                <w:color w:val="auto"/>
                <w:kern w:val="0"/>
                <w:szCs w:val="21"/>
                <w:highlight w:val="none"/>
                <w:lang w:eastAsia="zh-CN"/>
              </w:rPr>
            </w:pPr>
            <w:r>
              <w:rPr>
                <w:rFonts w:ascii="宋体" w:hAnsi="宋体" w:cs="宋体"/>
                <w:bCs/>
                <w:color w:val="auto"/>
                <w:szCs w:val="21"/>
                <w:highlight w:val="none"/>
                <w:lang w:val="zh-CN"/>
              </w:rPr>
              <w:t>2020年1月1日（含）以来投标人具有同类案例的每提供一个得</w:t>
            </w:r>
            <w:r>
              <w:rPr>
                <w:rFonts w:ascii="宋体" w:hAnsi="宋体" w:cs="宋体"/>
                <w:bCs/>
                <w:color w:val="auto"/>
                <w:szCs w:val="21"/>
                <w:highlight w:val="none"/>
              </w:rPr>
              <w:t>1</w:t>
            </w:r>
            <w:r>
              <w:rPr>
                <w:rFonts w:ascii="宋体" w:hAnsi="宋体" w:cs="宋体"/>
                <w:bCs/>
                <w:color w:val="auto"/>
                <w:szCs w:val="21"/>
                <w:highlight w:val="none"/>
                <w:lang w:val="zh-CN"/>
              </w:rPr>
              <w:t>分，最高得</w:t>
            </w:r>
            <w:r>
              <w:rPr>
                <w:rFonts w:ascii="宋体" w:hAnsi="宋体" w:cs="宋体"/>
                <w:bCs/>
                <w:color w:val="auto"/>
                <w:szCs w:val="21"/>
                <w:highlight w:val="none"/>
              </w:rPr>
              <w:t>3分</w:t>
            </w:r>
            <w:r>
              <w:rPr>
                <w:rFonts w:hint="eastAsia"/>
              </w:rPr>
              <w:t>（提供相关项目中标通知书、合同、验收报告复印件并加盖公章，业绩时间按合同签订时间为准</w:t>
            </w:r>
            <w:r>
              <w:rPr>
                <w:rFonts w:hint="eastAsia"/>
                <w:lang w:eastAsia="zh-CN"/>
              </w:rPr>
              <w:t>。）</w:t>
            </w:r>
          </w:p>
        </w:tc>
        <w:tc>
          <w:tcPr>
            <w:tcW w:w="706" w:type="dxa"/>
            <w:vAlign w:val="center"/>
          </w:tcPr>
          <w:p>
            <w:pPr>
              <w:widowControl/>
              <w:spacing w:line="30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0-3</w:t>
            </w:r>
          </w:p>
        </w:tc>
      </w:tr>
    </w:tbl>
    <w:p>
      <w:pPr>
        <w:pStyle w:val="27"/>
        <w:ind w:firstLine="211"/>
        <w:rPr>
          <w:rFonts w:hint="default" w:ascii="宋体" w:hAnsi="宋体" w:cs="宋体"/>
          <w:b/>
          <w:color w:val="auto"/>
          <w:szCs w:val="21"/>
          <w:highlight w:val="none"/>
        </w:rPr>
      </w:pPr>
    </w:p>
    <w:p>
      <w:pPr>
        <w:rPr>
          <w:rFonts w:hint="default" w:ascii="宋体" w:hAnsi="宋体" w:cs="宋体"/>
          <w:b/>
          <w:color w:val="auto"/>
          <w:szCs w:val="21"/>
          <w:highlight w:val="none"/>
        </w:rPr>
      </w:pPr>
    </w:p>
    <w:p>
      <w:pPr>
        <w:rPr>
          <w:rFonts w:hint="default" w:ascii="宋体" w:hAnsi="宋体" w:cs="宋体"/>
          <w:b/>
          <w:color w:val="auto"/>
          <w:szCs w:val="21"/>
          <w:highlight w:val="none"/>
        </w:rPr>
      </w:pPr>
    </w:p>
    <w:p>
      <w:pPr>
        <w:pStyle w:val="27"/>
        <w:ind w:firstLine="211"/>
        <w:rPr>
          <w:rFonts w:hint="default" w:ascii="宋体" w:hAnsi="宋体" w:cs="宋体"/>
          <w:b/>
          <w:color w:val="auto"/>
          <w:szCs w:val="21"/>
          <w:highlight w:val="none"/>
        </w:rPr>
      </w:pPr>
    </w:p>
    <w:p>
      <w:pPr>
        <w:rPr>
          <w:rFonts w:hint="default" w:ascii="宋体" w:hAnsi="宋体" w:cs="宋体"/>
          <w:b/>
          <w:color w:val="auto"/>
          <w:szCs w:val="21"/>
          <w:highlight w:val="none"/>
        </w:rPr>
      </w:pPr>
    </w:p>
    <w:p>
      <w:pPr>
        <w:pStyle w:val="27"/>
        <w:ind w:firstLine="211"/>
        <w:rPr>
          <w:rFonts w:hint="default" w:ascii="宋体" w:hAnsi="宋体" w:cs="宋体"/>
          <w:b/>
          <w:color w:val="auto"/>
          <w:szCs w:val="21"/>
          <w:highlight w:val="none"/>
        </w:rPr>
      </w:pPr>
    </w:p>
    <w:p>
      <w:pPr>
        <w:rPr>
          <w:rFonts w:hint="default" w:ascii="宋体" w:hAnsi="宋体" w:cs="宋体"/>
          <w:b/>
          <w:color w:val="auto"/>
          <w:szCs w:val="21"/>
          <w:highlight w:val="none"/>
        </w:rPr>
      </w:pPr>
    </w:p>
    <w:p>
      <w:pPr>
        <w:pStyle w:val="27"/>
        <w:ind w:firstLine="211"/>
        <w:rPr>
          <w:rFonts w:hint="default" w:ascii="宋体" w:hAnsi="宋体" w:cs="宋体"/>
          <w:b/>
          <w:color w:val="auto"/>
          <w:szCs w:val="21"/>
          <w:highlight w:val="none"/>
        </w:rPr>
      </w:pPr>
    </w:p>
    <w:p>
      <w:pPr>
        <w:rPr>
          <w:rFonts w:hint="default" w:ascii="宋体" w:hAnsi="宋体" w:cs="宋体"/>
          <w:b/>
          <w:color w:val="auto"/>
          <w:szCs w:val="21"/>
          <w:highlight w:val="none"/>
        </w:rPr>
      </w:pPr>
    </w:p>
    <w:p>
      <w:pPr>
        <w:pStyle w:val="27"/>
        <w:ind w:firstLine="211"/>
        <w:rPr>
          <w:rFonts w:hint="default" w:ascii="宋体" w:hAnsi="宋体" w:cs="宋体"/>
          <w:b/>
          <w:color w:val="auto"/>
          <w:szCs w:val="21"/>
          <w:highlight w:val="none"/>
        </w:rPr>
      </w:pPr>
    </w:p>
    <w:p>
      <w:pPr>
        <w:rPr>
          <w:rFonts w:hint="default" w:ascii="宋体" w:hAnsi="宋体" w:cs="宋体"/>
          <w:b/>
          <w:color w:val="auto"/>
          <w:szCs w:val="21"/>
          <w:highlight w:val="none"/>
        </w:rPr>
      </w:pPr>
    </w:p>
    <w:p>
      <w:pPr>
        <w:pStyle w:val="27"/>
        <w:ind w:firstLine="211"/>
        <w:rPr>
          <w:rFonts w:hint="default" w:ascii="宋体" w:hAnsi="宋体" w:cs="宋体"/>
          <w:b/>
          <w:color w:val="auto"/>
          <w:szCs w:val="21"/>
          <w:highlight w:val="none"/>
        </w:rPr>
      </w:pPr>
    </w:p>
    <w:p>
      <w:pPr>
        <w:rPr>
          <w:rFonts w:hint="default" w:ascii="宋体" w:hAnsi="宋体" w:cs="宋体"/>
          <w:b/>
          <w:color w:val="auto"/>
          <w:szCs w:val="21"/>
          <w:highlight w:val="none"/>
        </w:rPr>
      </w:pPr>
    </w:p>
    <w:p>
      <w:pPr>
        <w:pStyle w:val="27"/>
        <w:ind w:firstLine="210"/>
        <w:rPr>
          <w:rFonts w:hint="default"/>
          <w:color w:val="auto"/>
          <w:highlight w:val="none"/>
        </w:rPr>
      </w:pPr>
    </w:p>
    <w:p>
      <w:pPr>
        <w:pStyle w:val="27"/>
        <w:ind w:firstLine="211"/>
        <w:rPr>
          <w:rFonts w:hint="default" w:ascii="宋体" w:hAnsi="宋体" w:cs="宋体"/>
          <w:b/>
          <w:color w:val="auto"/>
          <w:szCs w:val="21"/>
          <w:highlight w:val="none"/>
        </w:rPr>
      </w:pPr>
    </w:p>
    <w:p>
      <w:pPr>
        <w:rPr>
          <w:rFonts w:hint="default" w:ascii="宋体" w:hAnsi="宋体" w:cs="宋体"/>
          <w:b/>
          <w:color w:val="auto"/>
          <w:szCs w:val="21"/>
          <w:highlight w:val="none"/>
        </w:rPr>
      </w:pPr>
    </w:p>
    <w:p>
      <w:pPr>
        <w:pStyle w:val="27"/>
        <w:ind w:firstLine="210"/>
        <w:rPr>
          <w:rFonts w:hint="default"/>
          <w:color w:val="auto"/>
          <w:highlight w:val="none"/>
        </w:rPr>
      </w:pPr>
    </w:p>
    <w:p>
      <w:pPr>
        <w:rPr>
          <w:rFonts w:hint="default" w:ascii="宋体" w:hAnsi="宋体" w:cs="宋体"/>
          <w:b/>
          <w:color w:val="auto"/>
          <w:szCs w:val="21"/>
          <w:highlight w:val="none"/>
        </w:rPr>
      </w:pPr>
    </w:p>
    <w:p>
      <w:pPr>
        <w:pStyle w:val="27"/>
        <w:ind w:firstLine="211"/>
        <w:rPr>
          <w:rFonts w:hint="default" w:ascii="宋体" w:hAnsi="宋体" w:cs="宋体"/>
          <w:b/>
          <w:color w:val="auto"/>
          <w:szCs w:val="21"/>
          <w:highlight w:val="none"/>
        </w:rPr>
      </w:pPr>
    </w:p>
    <w:p>
      <w:pPr>
        <w:rPr>
          <w:rFonts w:hint="default" w:ascii="宋体" w:hAnsi="宋体" w:cs="宋体"/>
          <w:b/>
          <w:color w:val="auto"/>
          <w:szCs w:val="21"/>
          <w:highlight w:val="none"/>
        </w:rPr>
      </w:pPr>
    </w:p>
    <w:p>
      <w:pPr>
        <w:rPr>
          <w:rFonts w:hint="default"/>
          <w:color w:val="auto"/>
          <w:highlight w:val="none"/>
        </w:rPr>
      </w:pPr>
      <w:r>
        <w:rPr>
          <w:rFonts w:hint="default"/>
          <w:color w:val="auto"/>
          <w:highlight w:val="none"/>
        </w:rPr>
        <w:br w:type="page"/>
      </w:r>
    </w:p>
    <w:p>
      <w:pPr>
        <w:rPr>
          <w:rFonts w:hint="default"/>
          <w:color w:val="auto"/>
          <w:highlight w:val="none"/>
        </w:rPr>
      </w:pPr>
    </w:p>
    <w:p>
      <w:pPr>
        <w:rPr>
          <w:rFonts w:hint="default"/>
          <w:color w:val="auto"/>
          <w:highlight w:val="none"/>
        </w:rPr>
      </w:pPr>
    </w:p>
    <w:p>
      <w:pPr>
        <w:pStyle w:val="4"/>
        <w:numPr>
          <w:ilvl w:val="0"/>
          <w:numId w:val="3"/>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Start w:id="52" w:name="_Toc26573"/>
      <w:r>
        <w:rPr>
          <w:rFonts w:hint="eastAsia" w:ascii="宋体" w:hAnsi="宋体" w:eastAsia="宋体" w:cs="宋体"/>
          <w:color w:val="auto"/>
          <w:sz w:val="30"/>
          <w:szCs w:val="30"/>
          <w:highlight w:val="none"/>
        </w:rPr>
        <w:t>合同主要条款</w:t>
      </w:r>
      <w:bookmarkEnd w:id="52"/>
    </w:p>
    <w:p>
      <w:pPr>
        <w:pStyle w:val="4"/>
        <w:spacing w:before="0" w:after="0"/>
        <w:rPr>
          <w:color w:val="auto"/>
          <w:sz w:val="30"/>
          <w:szCs w:val="30"/>
          <w:highlight w:val="none"/>
        </w:rPr>
      </w:pPr>
      <w:bookmarkStart w:id="53" w:name="_Toc14463"/>
      <w:bookmarkStart w:id="54" w:name="_Toc351203652"/>
      <w:r>
        <w:rPr>
          <w:rFonts w:ascii="宋体" w:hAnsi="宋体"/>
          <w:bCs w:val="0"/>
          <w:color w:val="auto"/>
          <w:sz w:val="30"/>
          <w:szCs w:val="30"/>
          <w:highlight w:val="none"/>
        </w:rPr>
        <w:t>（</w:t>
      </w:r>
      <w:r>
        <w:rPr>
          <w:rFonts w:hint="eastAsia" w:ascii="宋体" w:hAnsi="宋体"/>
          <w:bCs w:val="0"/>
          <w:color w:val="auto"/>
          <w:sz w:val="30"/>
          <w:szCs w:val="30"/>
          <w:highlight w:val="none"/>
        </w:rPr>
        <w:t>货物，</w:t>
      </w:r>
      <w:r>
        <w:rPr>
          <w:rFonts w:hint="eastAsia"/>
          <w:color w:val="auto"/>
          <w:sz w:val="30"/>
          <w:szCs w:val="30"/>
          <w:highlight w:val="none"/>
        </w:rPr>
        <w:t>供参考）</w:t>
      </w:r>
      <w:bookmarkEnd w:id="53"/>
    </w:p>
    <w:p>
      <w:pPr>
        <w:pStyle w:val="13"/>
        <w:spacing w:line="310" w:lineRule="exact"/>
        <w:ind w:firstLine="420" w:firstLineChars="200"/>
        <w:rPr>
          <w:rFonts w:hAnsi="宋体" w:cs="宋体"/>
          <w:color w:val="auto"/>
          <w:kern w:val="0"/>
          <w:highlight w:val="none"/>
          <w:lang w:val="zh-CN"/>
        </w:rPr>
      </w:pPr>
      <w:r>
        <w:rPr>
          <w:rFonts w:hint="eastAsia" w:hAnsi="宋体" w:cs="宋体"/>
          <w:color w:val="auto"/>
          <w:highlight w:val="none"/>
          <w:lang w:val="zh-CN"/>
        </w:rPr>
        <w:t>项目名称：</w:t>
      </w:r>
      <w:r>
        <w:rPr>
          <w:rFonts w:hint="eastAsia" w:hAnsi="宋体" w:cs="宋体"/>
          <w:color w:val="auto"/>
          <w:kern w:val="0"/>
          <w:highlight w:val="none"/>
          <w:lang w:val="zh-CN"/>
        </w:rPr>
        <w:t>长兴技师学院机械产品检测与增材制造工作室建设项目</w:t>
      </w:r>
      <w:r>
        <w:rPr>
          <w:rFonts w:hint="eastAsia" w:hAnsi="宋体" w:cs="宋体"/>
          <w:color w:val="auto"/>
          <w:highlight w:val="none"/>
          <w:lang w:val="zh-CN"/>
        </w:rPr>
        <w:t xml:space="preserve">                              </w:t>
      </w:r>
    </w:p>
    <w:p>
      <w:pPr>
        <w:pStyle w:val="13"/>
        <w:spacing w:line="310" w:lineRule="exact"/>
        <w:ind w:firstLine="420" w:firstLineChars="200"/>
        <w:rPr>
          <w:rFonts w:hint="eastAsia" w:hAnsi="宋体" w:eastAsia="宋体" w:cs="宋体"/>
          <w:color w:val="auto"/>
          <w:highlight w:val="none"/>
          <w:lang w:eastAsia="zh-CN"/>
        </w:rPr>
      </w:pPr>
      <w:r>
        <w:rPr>
          <w:rFonts w:hint="eastAsia" w:hAnsi="宋体" w:cs="宋体"/>
          <w:color w:val="auto"/>
          <w:highlight w:val="none"/>
          <w:lang w:val="zh-CN"/>
        </w:rPr>
        <w:t>项目编号：</w:t>
      </w:r>
      <w:r>
        <w:rPr>
          <w:rFonts w:hint="eastAsia" w:hAnsi="宋体" w:cs="宋体"/>
          <w:color w:val="auto"/>
          <w:highlight w:val="none"/>
          <w:lang w:eastAsia="zh-CN"/>
        </w:rPr>
        <w:t>HZTLCG-2022009</w:t>
      </w:r>
    </w:p>
    <w:p>
      <w:pPr>
        <w:pStyle w:val="13"/>
        <w:spacing w:line="310" w:lineRule="exact"/>
        <w:ind w:firstLine="420" w:firstLineChars="200"/>
        <w:rPr>
          <w:rFonts w:hAnsi="宋体" w:cs="宋体"/>
          <w:color w:val="auto"/>
          <w:highlight w:val="none"/>
          <w:lang w:val="zh-CN"/>
        </w:rPr>
      </w:pPr>
      <w:r>
        <w:rPr>
          <w:rFonts w:hint="eastAsia" w:hAnsi="宋体" w:cs="宋体"/>
          <w:color w:val="auto"/>
          <w:highlight w:val="none"/>
          <w:lang w:val="zh-CN"/>
        </w:rPr>
        <w:t xml:space="preserve">甲方： 长兴技师学院 </w:t>
      </w:r>
    </w:p>
    <w:p>
      <w:pPr>
        <w:pStyle w:val="13"/>
        <w:spacing w:line="310" w:lineRule="exact"/>
        <w:ind w:firstLine="420" w:firstLineChars="200"/>
        <w:rPr>
          <w:rFonts w:hAnsi="宋体" w:cs="宋体"/>
          <w:color w:val="auto"/>
          <w:highlight w:val="none"/>
          <w:lang w:val="zh-CN"/>
        </w:rPr>
      </w:pPr>
      <w:r>
        <w:rPr>
          <w:rFonts w:hint="eastAsia" w:hAnsi="宋体" w:cs="宋体"/>
          <w:color w:val="auto"/>
          <w:highlight w:val="none"/>
          <w:lang w:val="zh-CN"/>
        </w:rPr>
        <w:t>乙方：</w:t>
      </w:r>
      <w:r>
        <w:rPr>
          <w:rFonts w:hint="eastAsia" w:hAnsi="宋体" w:cs="宋体"/>
          <w:color w:val="auto"/>
          <w:highlight w:val="none"/>
        </w:rPr>
        <w:t xml:space="preserve">                    </w:t>
      </w:r>
    </w:p>
    <w:p>
      <w:pPr>
        <w:pStyle w:val="13"/>
        <w:spacing w:line="310" w:lineRule="exact"/>
        <w:ind w:firstLine="420" w:firstLineChars="200"/>
        <w:rPr>
          <w:rFonts w:hAnsi="宋体" w:cs="宋体"/>
          <w:color w:val="auto"/>
          <w:highlight w:val="none"/>
          <w:lang w:val="zh-CN"/>
        </w:rPr>
      </w:pPr>
      <w:r>
        <w:rPr>
          <w:rFonts w:hint="eastAsia" w:hAnsi="宋体" w:cs="宋体"/>
          <w:color w:val="auto"/>
          <w:highlight w:val="none"/>
          <w:lang w:val="zh-CN"/>
        </w:rPr>
        <w:t>甲、乙双方根据湖州同力招标代理有限公司关于</w:t>
      </w:r>
      <w:r>
        <w:rPr>
          <w:rFonts w:hint="eastAsia" w:hAnsi="宋体" w:cs="宋体"/>
          <w:color w:val="auto"/>
          <w:kern w:val="0"/>
          <w:highlight w:val="none"/>
          <w:u w:val="single"/>
          <w:lang w:val="zh-CN"/>
        </w:rPr>
        <w:t>长兴技师学院机械产品检测与增材制造工作室建设项目</w:t>
      </w:r>
      <w:r>
        <w:rPr>
          <w:rFonts w:hint="eastAsia" w:hAnsi="宋体" w:cs="宋体"/>
          <w:color w:val="auto"/>
          <w:highlight w:val="none"/>
          <w:lang w:val="zh-CN"/>
        </w:rPr>
        <w:t>公开招标中标的结果，签署本合同。</w:t>
      </w:r>
    </w:p>
    <w:p>
      <w:pPr>
        <w:autoSpaceDE w:val="0"/>
        <w:autoSpaceDN w:val="0"/>
        <w:spacing w:line="32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bidi="ar"/>
        </w:rPr>
        <w:t>一、采购内容</w:t>
      </w:r>
    </w:p>
    <w:p>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bidi="ar"/>
        </w:rPr>
        <w:t>1. 产品名称：</w:t>
      </w:r>
    </w:p>
    <w:p>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bidi="ar"/>
        </w:rPr>
        <w:t>2. 技术规格：</w:t>
      </w:r>
    </w:p>
    <w:p>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bidi="ar"/>
        </w:rPr>
        <w:t>3. 技术参数：</w:t>
      </w:r>
    </w:p>
    <w:p>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bidi="ar"/>
        </w:rPr>
        <w:t>4. 数量（单位）：</w:t>
      </w:r>
    </w:p>
    <w:p>
      <w:pPr>
        <w:autoSpaceDE w:val="0"/>
        <w:autoSpaceDN w:val="0"/>
        <w:spacing w:line="32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bidi="ar"/>
        </w:rPr>
        <w:t>二、合同金额</w:t>
      </w:r>
    </w:p>
    <w:p>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bidi="ar"/>
        </w:rPr>
        <w:t xml:space="preserve"> 本合同金额为（大写）：__________________元（￥_______________元）人民币。</w:t>
      </w:r>
    </w:p>
    <w:p>
      <w:pPr>
        <w:pStyle w:val="24"/>
        <w:widowControl w:val="0"/>
        <w:spacing w:line="320" w:lineRule="exact"/>
        <w:ind w:firstLine="422" w:firstLineChars="200"/>
        <w:jc w:val="both"/>
        <w:rPr>
          <w:rFonts w:hint="default"/>
          <w:b/>
          <w:color w:val="auto"/>
          <w:sz w:val="21"/>
          <w:szCs w:val="21"/>
          <w:highlight w:val="none"/>
        </w:rPr>
      </w:pPr>
      <w:r>
        <w:rPr>
          <w:b/>
          <w:color w:val="auto"/>
          <w:kern w:val="2"/>
          <w:sz w:val="21"/>
          <w:szCs w:val="21"/>
          <w:highlight w:val="none"/>
          <w:lang w:bidi="ar"/>
        </w:rPr>
        <w:t>三、技术资料</w:t>
      </w:r>
    </w:p>
    <w:p>
      <w:pPr>
        <w:pStyle w:val="24"/>
        <w:widowControl w:val="0"/>
        <w:spacing w:line="320" w:lineRule="exact"/>
        <w:ind w:firstLine="420" w:firstLineChars="200"/>
        <w:jc w:val="both"/>
        <w:rPr>
          <w:rFonts w:hint="default"/>
          <w:color w:val="auto"/>
          <w:sz w:val="21"/>
          <w:szCs w:val="21"/>
          <w:highlight w:val="none"/>
        </w:rPr>
      </w:pPr>
      <w:r>
        <w:rPr>
          <w:color w:val="auto"/>
          <w:kern w:val="2"/>
          <w:sz w:val="21"/>
          <w:szCs w:val="21"/>
          <w:highlight w:val="none"/>
          <w:lang w:bidi="ar"/>
        </w:rPr>
        <w:t>1.乙方应按招标文件规定的时间向甲方提供产品的有关技术资料。</w:t>
      </w:r>
    </w:p>
    <w:p>
      <w:pPr>
        <w:pStyle w:val="24"/>
        <w:widowControl w:val="0"/>
        <w:spacing w:line="320" w:lineRule="exact"/>
        <w:ind w:firstLine="420" w:firstLineChars="200"/>
        <w:jc w:val="both"/>
        <w:rPr>
          <w:rFonts w:hint="default"/>
          <w:color w:val="auto"/>
          <w:sz w:val="21"/>
          <w:szCs w:val="21"/>
          <w:highlight w:val="none"/>
        </w:rPr>
      </w:pPr>
      <w:r>
        <w:rPr>
          <w:color w:val="auto"/>
          <w:kern w:val="2"/>
          <w:sz w:val="21"/>
          <w:szCs w:val="21"/>
          <w:highlight w:val="none"/>
          <w:lang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widowControl w:val="0"/>
        <w:spacing w:line="320" w:lineRule="exact"/>
        <w:ind w:firstLine="422" w:firstLineChars="200"/>
        <w:jc w:val="both"/>
        <w:rPr>
          <w:rFonts w:hint="default"/>
          <w:b/>
          <w:color w:val="auto"/>
          <w:sz w:val="21"/>
          <w:szCs w:val="21"/>
          <w:highlight w:val="none"/>
        </w:rPr>
      </w:pPr>
      <w:r>
        <w:rPr>
          <w:b/>
          <w:color w:val="auto"/>
          <w:kern w:val="2"/>
          <w:sz w:val="21"/>
          <w:szCs w:val="21"/>
          <w:highlight w:val="none"/>
          <w:lang w:bidi="ar"/>
        </w:rPr>
        <w:t>四、知识产权</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lang w:bidi="ar"/>
        </w:rPr>
        <w:t>乙方应保证所提供的产品或其任何一部分均不会侵犯任何第三方的知识产权。</w:t>
      </w:r>
    </w:p>
    <w:p>
      <w:pPr>
        <w:pStyle w:val="24"/>
        <w:widowControl w:val="0"/>
        <w:spacing w:line="320" w:lineRule="exact"/>
        <w:ind w:firstLine="422" w:firstLineChars="200"/>
        <w:jc w:val="both"/>
        <w:rPr>
          <w:rFonts w:hint="default"/>
          <w:color w:val="auto"/>
          <w:sz w:val="21"/>
          <w:szCs w:val="21"/>
          <w:highlight w:val="none"/>
          <w:u w:val="single"/>
        </w:rPr>
      </w:pPr>
      <w:r>
        <w:rPr>
          <w:b/>
          <w:color w:val="auto"/>
          <w:kern w:val="2"/>
          <w:sz w:val="21"/>
          <w:szCs w:val="21"/>
          <w:highlight w:val="none"/>
          <w:lang w:bidi="ar"/>
        </w:rPr>
        <w:t>五、产权担保</w:t>
      </w:r>
    </w:p>
    <w:p>
      <w:pPr>
        <w:pStyle w:val="24"/>
        <w:widowControl w:val="0"/>
        <w:spacing w:line="320" w:lineRule="exact"/>
        <w:ind w:firstLine="420" w:firstLineChars="200"/>
        <w:jc w:val="both"/>
        <w:rPr>
          <w:rFonts w:hint="default"/>
          <w:color w:val="auto"/>
          <w:sz w:val="21"/>
          <w:szCs w:val="21"/>
          <w:highlight w:val="none"/>
          <w:u w:val="single"/>
        </w:rPr>
      </w:pPr>
      <w:r>
        <w:rPr>
          <w:color w:val="auto"/>
          <w:kern w:val="2"/>
          <w:sz w:val="21"/>
          <w:szCs w:val="21"/>
          <w:highlight w:val="none"/>
          <w:lang w:bidi="ar"/>
        </w:rPr>
        <w:t>乙方保证所交付的产品的所有权完全属于乙方且无任何抵押、查封等产权瑕疵。</w:t>
      </w:r>
    </w:p>
    <w:p>
      <w:pPr>
        <w:pStyle w:val="13"/>
        <w:spacing w:line="320" w:lineRule="exact"/>
        <w:ind w:firstLine="422" w:firstLineChars="200"/>
        <w:rPr>
          <w:rFonts w:hAnsi="宋体" w:cs="宋体"/>
          <w:b/>
          <w:color w:val="auto"/>
          <w:highlight w:val="none"/>
        </w:rPr>
      </w:pPr>
      <w:r>
        <w:rPr>
          <w:rFonts w:hint="eastAsia" w:hAnsi="宋体" w:cs="宋体"/>
          <w:b/>
          <w:color w:val="auto"/>
          <w:highlight w:val="none"/>
        </w:rPr>
        <w:t>六、履约保证金</w:t>
      </w:r>
    </w:p>
    <w:p>
      <w:pPr>
        <w:pStyle w:val="24"/>
        <w:widowControl w:val="0"/>
        <w:spacing w:line="320" w:lineRule="exact"/>
        <w:ind w:firstLine="420" w:firstLineChars="200"/>
        <w:jc w:val="both"/>
        <w:rPr>
          <w:rFonts w:hint="default"/>
          <w:color w:val="auto"/>
          <w:sz w:val="21"/>
          <w:szCs w:val="21"/>
          <w:highlight w:val="none"/>
        </w:rPr>
      </w:pPr>
      <w:r>
        <w:rPr>
          <w:color w:val="auto"/>
          <w:sz w:val="21"/>
          <w:szCs w:val="21"/>
          <w:highlight w:val="none"/>
        </w:rPr>
        <w:t>乙方交纳</w:t>
      </w:r>
      <w:r>
        <w:rPr>
          <w:color w:val="auto"/>
          <w:sz w:val="21"/>
          <w:szCs w:val="21"/>
          <w:highlight w:val="none"/>
          <w:u w:val="single"/>
        </w:rPr>
        <w:t>合同金额的1%</w:t>
      </w:r>
      <w:r>
        <w:rPr>
          <w:color w:val="auto"/>
          <w:sz w:val="21"/>
          <w:szCs w:val="21"/>
          <w:highlight w:val="none"/>
        </w:rPr>
        <w:t>作为本合同的履约保证金。待项目验收合格后，经甲方确认后无息退还（违约部分除外）。</w:t>
      </w:r>
    </w:p>
    <w:p>
      <w:pPr>
        <w:pStyle w:val="24"/>
        <w:widowControl w:val="0"/>
        <w:spacing w:line="320" w:lineRule="exact"/>
        <w:ind w:firstLine="422" w:firstLineChars="200"/>
        <w:jc w:val="both"/>
        <w:rPr>
          <w:rFonts w:hint="default"/>
          <w:b/>
          <w:color w:val="auto"/>
          <w:sz w:val="21"/>
          <w:szCs w:val="21"/>
          <w:highlight w:val="none"/>
        </w:rPr>
      </w:pPr>
      <w:r>
        <w:rPr>
          <w:b/>
          <w:color w:val="auto"/>
          <w:kern w:val="2"/>
          <w:sz w:val="21"/>
          <w:szCs w:val="21"/>
          <w:highlight w:val="none"/>
          <w:lang w:bidi="ar"/>
        </w:rPr>
        <w:t>七、转包或分包</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lang w:bidi="ar"/>
        </w:rPr>
        <w:t>1.本合同范围的产品，应由乙方直接供应，不得转让他人供应；</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lang w:bidi="ar"/>
        </w:rPr>
        <w:t>2.除非得到甲方的书面同意，乙方不得将本合同范围的货物全部或部分分包给他人供应；</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lang w:bidi="ar"/>
        </w:rPr>
        <w:t>3.如有转让和未经甲方同意的分包行为，甲方有权解除合同，没收履约保证金并追究乙方的违约责任。</w:t>
      </w:r>
    </w:p>
    <w:p>
      <w:pPr>
        <w:pStyle w:val="24"/>
        <w:widowControl w:val="0"/>
        <w:spacing w:line="320" w:lineRule="exact"/>
        <w:ind w:firstLine="422" w:firstLineChars="200"/>
        <w:jc w:val="both"/>
        <w:rPr>
          <w:rFonts w:hint="default"/>
          <w:b/>
          <w:color w:val="auto"/>
          <w:sz w:val="21"/>
          <w:szCs w:val="21"/>
          <w:highlight w:val="none"/>
        </w:rPr>
      </w:pPr>
      <w:r>
        <w:rPr>
          <w:b/>
          <w:color w:val="auto"/>
          <w:kern w:val="2"/>
          <w:sz w:val="21"/>
          <w:szCs w:val="21"/>
          <w:highlight w:val="none"/>
          <w:lang w:bidi="ar"/>
        </w:rPr>
        <w:t>八、交货期、质保期及交货地点</w:t>
      </w:r>
    </w:p>
    <w:p>
      <w:pPr>
        <w:pStyle w:val="24"/>
        <w:widowControl w:val="0"/>
        <w:spacing w:line="320" w:lineRule="exact"/>
        <w:ind w:firstLine="420" w:firstLineChars="200"/>
        <w:jc w:val="both"/>
        <w:rPr>
          <w:rFonts w:hint="default"/>
          <w:color w:val="auto"/>
          <w:sz w:val="21"/>
          <w:szCs w:val="21"/>
          <w:highlight w:val="none"/>
        </w:rPr>
      </w:pPr>
      <w:r>
        <w:rPr>
          <w:color w:val="auto"/>
          <w:kern w:val="2"/>
          <w:sz w:val="21"/>
          <w:szCs w:val="21"/>
          <w:highlight w:val="none"/>
          <w:lang w:bidi="ar"/>
        </w:rPr>
        <w:t xml:space="preserve">交货时间：合同签订后  </w:t>
      </w:r>
      <w:r>
        <w:rPr>
          <w:rFonts w:hint="eastAsia"/>
          <w:color w:val="auto"/>
          <w:kern w:val="2"/>
          <w:sz w:val="21"/>
          <w:szCs w:val="21"/>
          <w:highlight w:val="none"/>
          <w:lang w:eastAsia="zh-CN" w:bidi="ar"/>
        </w:rPr>
        <w:t>日历天</w:t>
      </w:r>
      <w:r>
        <w:rPr>
          <w:color w:val="auto"/>
          <w:kern w:val="2"/>
          <w:sz w:val="21"/>
          <w:szCs w:val="21"/>
          <w:highlight w:val="none"/>
          <w:lang w:bidi="ar"/>
        </w:rPr>
        <w:t>内完成供货、安装调试 。</w:t>
      </w:r>
    </w:p>
    <w:p>
      <w:pPr>
        <w:pStyle w:val="24"/>
        <w:widowControl w:val="0"/>
        <w:spacing w:line="320" w:lineRule="exact"/>
        <w:ind w:firstLine="420" w:firstLineChars="200"/>
        <w:jc w:val="both"/>
        <w:rPr>
          <w:rFonts w:hint="default"/>
          <w:color w:val="auto"/>
          <w:kern w:val="2"/>
          <w:sz w:val="21"/>
          <w:szCs w:val="21"/>
          <w:highlight w:val="none"/>
          <w:lang w:bidi="ar"/>
        </w:rPr>
      </w:pPr>
      <w:r>
        <w:rPr>
          <w:color w:val="auto"/>
          <w:kern w:val="2"/>
          <w:sz w:val="21"/>
          <w:szCs w:val="21"/>
          <w:highlight w:val="none"/>
          <w:lang w:bidi="ar"/>
        </w:rPr>
        <w:t>质保期：</w:t>
      </w:r>
    </w:p>
    <w:p>
      <w:pPr>
        <w:pStyle w:val="24"/>
        <w:widowControl w:val="0"/>
        <w:spacing w:line="320" w:lineRule="exact"/>
        <w:ind w:firstLine="420" w:firstLineChars="200"/>
        <w:jc w:val="both"/>
        <w:rPr>
          <w:rFonts w:hint="default"/>
          <w:color w:val="auto"/>
          <w:sz w:val="21"/>
          <w:szCs w:val="21"/>
          <w:highlight w:val="none"/>
        </w:rPr>
      </w:pPr>
      <w:r>
        <w:rPr>
          <w:color w:val="auto"/>
          <w:kern w:val="2"/>
          <w:sz w:val="21"/>
          <w:szCs w:val="21"/>
          <w:highlight w:val="none"/>
          <w:lang w:bidi="ar"/>
        </w:rPr>
        <w:t>交货地点：甲方指定地点</w:t>
      </w:r>
    </w:p>
    <w:p>
      <w:pPr>
        <w:pStyle w:val="24"/>
        <w:widowControl w:val="0"/>
        <w:tabs>
          <w:tab w:val="left" w:pos="0"/>
        </w:tabs>
        <w:spacing w:line="320" w:lineRule="exact"/>
        <w:ind w:firstLine="422" w:firstLineChars="200"/>
        <w:jc w:val="both"/>
        <w:rPr>
          <w:rFonts w:hint="default"/>
          <w:color w:val="auto"/>
          <w:sz w:val="21"/>
          <w:szCs w:val="21"/>
          <w:highlight w:val="none"/>
        </w:rPr>
      </w:pPr>
      <w:r>
        <w:rPr>
          <w:b/>
          <w:color w:val="auto"/>
          <w:kern w:val="2"/>
          <w:sz w:val="21"/>
          <w:szCs w:val="21"/>
          <w:highlight w:val="none"/>
          <w:lang w:bidi="ar"/>
        </w:rPr>
        <w:t>九、货款支付</w:t>
      </w:r>
      <w:r>
        <w:rPr>
          <w:color w:val="auto"/>
          <w:kern w:val="2"/>
          <w:sz w:val="21"/>
          <w:szCs w:val="21"/>
          <w:highlight w:val="none"/>
          <w:lang w:bidi="ar"/>
        </w:rPr>
        <w:t xml:space="preserve"> </w:t>
      </w:r>
    </w:p>
    <w:p>
      <w:pPr>
        <w:pStyle w:val="13"/>
        <w:spacing w:line="380" w:lineRule="exact"/>
        <w:ind w:firstLine="420" w:firstLineChars="200"/>
        <w:rPr>
          <w:rFonts w:hAnsi="宋体" w:cs="宋体"/>
          <w:color w:val="auto"/>
          <w:kern w:val="0"/>
          <w:highlight w:val="none"/>
        </w:rPr>
      </w:pPr>
      <w:r>
        <w:rPr>
          <w:rFonts w:hint="eastAsia" w:hAnsi="宋体" w:cs="宋体"/>
          <w:color w:val="auto"/>
          <w:kern w:val="0"/>
          <w:highlight w:val="none"/>
        </w:rPr>
        <w:t>根据省财政厅《关于进一步发挥政府采购政策功能全力推动经济稳进提质的通知》（浙财采监【2022】3号）要求，制定如下付款方式：</w:t>
      </w:r>
    </w:p>
    <w:p>
      <w:pPr>
        <w:pStyle w:val="13"/>
        <w:spacing w:line="380" w:lineRule="exact"/>
        <w:ind w:firstLine="420" w:firstLineChars="200"/>
        <w:rPr>
          <w:rFonts w:hAnsi="宋体" w:cs="宋体"/>
          <w:color w:val="auto"/>
          <w:kern w:val="0"/>
          <w:highlight w:val="none"/>
        </w:rPr>
      </w:pPr>
      <w:r>
        <w:rPr>
          <w:rFonts w:hint="eastAsia" w:hAnsi="宋体" w:cs="宋体"/>
          <w:color w:val="auto"/>
          <w:kern w:val="0"/>
          <w:highlight w:val="none"/>
        </w:rPr>
        <w:t>1、合同生效及具备实施条件后7个工作日内支付合同金额的40%</w:t>
      </w:r>
      <w:r>
        <w:rPr>
          <w:rFonts w:hint="eastAsia" w:ascii="宋体" w:hAnsi="宋体" w:eastAsia="宋体" w:cs="宋体"/>
          <w:b w:val="0"/>
          <w:bCs w:val="0"/>
          <w:color w:val="auto"/>
          <w:kern w:val="0"/>
          <w:sz w:val="18"/>
          <w:szCs w:val="18"/>
          <w:highlight w:val="none"/>
          <w:lang w:val="en-US" w:eastAsia="zh-CN"/>
        </w:rPr>
        <w:t>预付款</w:t>
      </w:r>
      <w:r>
        <w:rPr>
          <w:rFonts w:hint="eastAsia" w:hAnsi="宋体" w:cs="宋体"/>
          <w:color w:val="auto"/>
          <w:kern w:val="0"/>
          <w:highlight w:val="none"/>
        </w:rPr>
        <w:t>；</w:t>
      </w:r>
    </w:p>
    <w:p>
      <w:pPr>
        <w:pStyle w:val="13"/>
        <w:spacing w:line="380" w:lineRule="exact"/>
        <w:ind w:firstLine="420" w:firstLineChars="200"/>
        <w:rPr>
          <w:rFonts w:hAnsi="宋体" w:cs="宋体"/>
          <w:color w:val="auto"/>
          <w:kern w:val="0"/>
          <w:highlight w:val="none"/>
        </w:rPr>
      </w:pPr>
      <w:r>
        <w:rPr>
          <w:rFonts w:hint="eastAsia" w:hAnsi="宋体" w:cs="宋体"/>
          <w:color w:val="auto"/>
          <w:kern w:val="0"/>
          <w:highlight w:val="none"/>
        </w:rPr>
        <w:t>2、全部货物送达现场后支付合同总价的70%；</w:t>
      </w:r>
    </w:p>
    <w:p>
      <w:pPr>
        <w:keepNext w:val="0"/>
        <w:keepLines w:val="0"/>
        <w:pageBreakBefore w:val="0"/>
        <w:widowControl w:val="0"/>
        <w:kinsoku/>
        <w:wordWrap/>
        <w:overflowPunct/>
        <w:topLinePunct w:val="0"/>
        <w:autoSpaceDE/>
        <w:autoSpaceDN/>
        <w:bidi w:val="0"/>
        <w:adjustRightInd/>
        <w:snapToGrid/>
        <w:spacing w:line="416" w:lineRule="exact"/>
        <w:textAlignment w:val="auto"/>
        <w:rPr>
          <w:rFonts w:hint="eastAsia" w:hAnsi="宋体" w:cs="宋体"/>
          <w:color w:val="auto"/>
          <w:kern w:val="0"/>
          <w:highlight w:val="none"/>
        </w:rPr>
      </w:pPr>
      <w:r>
        <w:rPr>
          <w:rFonts w:hint="eastAsia" w:hAnsi="宋体" w:cs="宋体"/>
          <w:color w:val="auto"/>
          <w:kern w:val="0"/>
          <w:highlight w:val="none"/>
        </w:rPr>
        <w:t>3、全部货物安装完毕并验收合格后，付至结算价的100%。</w:t>
      </w:r>
    </w:p>
    <w:p>
      <w:pPr>
        <w:keepNext w:val="0"/>
        <w:keepLines w:val="0"/>
        <w:pageBreakBefore w:val="0"/>
        <w:widowControl w:val="0"/>
        <w:kinsoku/>
        <w:wordWrap/>
        <w:overflowPunct/>
        <w:topLinePunct w:val="0"/>
        <w:autoSpaceDE/>
        <w:autoSpaceDN/>
        <w:bidi w:val="0"/>
        <w:adjustRightInd/>
        <w:snapToGrid/>
        <w:spacing w:line="416" w:lineRule="exact"/>
        <w:textAlignment w:val="auto"/>
        <w:rPr>
          <w:rFonts w:hint="eastAsia" w:ascii="宋体" w:hAnsi="宋体" w:eastAsia="宋体" w:cs="宋体"/>
          <w:b/>
          <w:bCs/>
          <w:color w:val="auto"/>
          <w:kern w:val="0"/>
          <w:sz w:val="21"/>
          <w:szCs w:val="21"/>
          <w:highlight w:val="yellow"/>
          <w:lang w:val="en-US" w:eastAsia="zh-CN"/>
        </w:rPr>
      </w:pPr>
      <w:r>
        <w:rPr>
          <w:rFonts w:hint="eastAsia" w:ascii="宋体" w:hAnsi="宋体" w:eastAsia="宋体" w:cs="宋体"/>
          <w:b/>
          <w:bCs/>
          <w:color w:val="auto"/>
          <w:kern w:val="0"/>
          <w:sz w:val="21"/>
          <w:szCs w:val="21"/>
          <w:highlight w:val="yellow"/>
          <w:lang w:val="en-US" w:eastAsia="zh-CN"/>
        </w:rPr>
        <w:t>在签订合同时，供应商明确表示无需预付款或者主动要求降低预付款比例的，采购合同可不适用上述支付预付款的规定。</w:t>
      </w:r>
    </w:p>
    <w:p>
      <w:pPr>
        <w:keepNext w:val="0"/>
        <w:keepLines w:val="0"/>
        <w:pageBreakBefore w:val="0"/>
        <w:widowControl w:val="0"/>
        <w:kinsoku/>
        <w:wordWrap/>
        <w:overflowPunct/>
        <w:topLinePunct w:val="0"/>
        <w:autoSpaceDE/>
        <w:autoSpaceDN/>
        <w:bidi w:val="0"/>
        <w:adjustRightInd/>
        <w:snapToGrid/>
        <w:spacing w:line="416" w:lineRule="exact"/>
        <w:textAlignment w:val="auto"/>
        <w:rPr>
          <w:rFonts w:hAnsi="宋体" w:cs="宋体"/>
          <w:color w:val="auto"/>
          <w:kern w:val="0"/>
          <w:highlight w:val="yellow"/>
        </w:rPr>
      </w:pPr>
      <w:r>
        <w:rPr>
          <w:rFonts w:hint="eastAsia" w:ascii="宋体" w:hAnsi="宋体" w:eastAsia="宋体" w:cs="宋体"/>
          <w:b/>
          <w:bCs/>
          <w:color w:val="auto"/>
          <w:kern w:val="0"/>
          <w:sz w:val="21"/>
          <w:szCs w:val="21"/>
          <w:highlight w:val="yellow"/>
          <w:lang w:val="en-US" w:eastAsia="zh-CN"/>
        </w:rPr>
        <w:t>采购人在向供应商支付预付款之前，有权要求供应商向采购人提供与预付款金额相对应的担保措施，担保措施可以是银行、保险公司等金融机构出具的预付款保函或其他担保措施。</w:t>
      </w:r>
    </w:p>
    <w:p>
      <w:pPr>
        <w:pStyle w:val="13"/>
        <w:spacing w:line="380" w:lineRule="exact"/>
        <w:ind w:firstLine="420" w:firstLineChars="200"/>
        <w:rPr>
          <w:rFonts w:hAnsi="宋体" w:cs="宋体"/>
          <w:color w:val="auto"/>
          <w:kern w:val="0"/>
          <w:highlight w:val="none"/>
        </w:rPr>
      </w:pPr>
    </w:p>
    <w:p>
      <w:pPr>
        <w:pStyle w:val="13"/>
        <w:spacing w:line="380" w:lineRule="exact"/>
        <w:ind w:firstLine="420" w:firstLineChars="200"/>
        <w:rPr>
          <w:rFonts w:hAnsi="宋体" w:cs="宋体"/>
          <w:color w:val="auto"/>
          <w:kern w:val="0"/>
          <w:highlight w:val="none"/>
        </w:rPr>
      </w:pPr>
      <w:r>
        <w:rPr>
          <w:rFonts w:hint="eastAsia" w:hAnsi="宋体" w:cs="宋体"/>
          <w:color w:val="auto"/>
          <w:kern w:val="0"/>
          <w:highlight w:val="none"/>
        </w:rPr>
        <w:t>备注：在合同实施过程中，当采购数量与实际使用数量不一致时，乙方应根据实际使用量供货，合同的最终结算金额按实际使用量乘以成交单价进行结算。</w:t>
      </w:r>
    </w:p>
    <w:p>
      <w:pPr>
        <w:spacing w:line="32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lang w:bidi="ar"/>
        </w:rPr>
        <w:t>十、税费</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lang w:bidi="ar"/>
        </w:rPr>
        <w:t>本合同执行中相关的一切税费均由乙方负担。</w:t>
      </w:r>
    </w:p>
    <w:p>
      <w:pPr>
        <w:pStyle w:val="24"/>
        <w:widowControl w:val="0"/>
        <w:spacing w:line="320" w:lineRule="exact"/>
        <w:ind w:firstLine="422" w:firstLineChars="200"/>
        <w:jc w:val="both"/>
        <w:rPr>
          <w:rFonts w:hint="default"/>
          <w:color w:val="auto"/>
          <w:sz w:val="21"/>
          <w:szCs w:val="21"/>
          <w:highlight w:val="none"/>
        </w:rPr>
      </w:pPr>
      <w:r>
        <w:rPr>
          <w:b/>
          <w:color w:val="auto"/>
          <w:kern w:val="2"/>
          <w:sz w:val="21"/>
          <w:szCs w:val="21"/>
          <w:highlight w:val="none"/>
          <w:lang w:bidi="ar"/>
        </w:rPr>
        <w:t>十一、质量保证及售后服务</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1.乙方应按招标文件规定的货物性能、技术要求、质量标准向甲方提供未经使用的全新产品。</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2.乙方提供的货物（包括设备及更换的零部件、软件和服务）在质保期内因货物本身的质量问题发生故障，乙方应负责免费更换。对达不到技术要求者，根据实际情况，经双方协商，可按以下办法处理：</w:t>
      </w:r>
    </w:p>
    <w:p>
      <w:pPr>
        <w:pStyle w:val="13"/>
        <w:spacing w:line="320" w:lineRule="exact"/>
        <w:ind w:firstLine="420"/>
        <w:rPr>
          <w:rFonts w:hAnsi="宋体" w:cs="宋体"/>
          <w:color w:val="auto"/>
          <w:highlight w:val="none"/>
        </w:rPr>
      </w:pPr>
      <w:r>
        <w:rPr>
          <w:rFonts w:hint="eastAsia" w:hAnsi="宋体" w:cs="宋体"/>
          <w:color w:val="auto"/>
          <w:highlight w:val="none"/>
        </w:rPr>
        <w:t>⑴更换：由乙方承担所发生的全部费用。</w:t>
      </w:r>
    </w:p>
    <w:p>
      <w:pPr>
        <w:pStyle w:val="13"/>
        <w:spacing w:line="320" w:lineRule="exact"/>
        <w:ind w:firstLine="420"/>
        <w:rPr>
          <w:rFonts w:hAnsi="宋体" w:cs="宋体"/>
          <w:color w:val="auto"/>
          <w:highlight w:val="none"/>
        </w:rPr>
      </w:pPr>
      <w:r>
        <w:rPr>
          <w:rFonts w:hint="eastAsia" w:hAnsi="宋体" w:cs="宋体"/>
          <w:color w:val="auto"/>
          <w:highlight w:val="none"/>
        </w:rPr>
        <w:t>⑵贬值处理：由甲乙双方合议定价。</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⑶退货处理：乙方应退还甲方支付的合同款，同时应承担该货物的直接费用（运输、保险、检验、货款利息及银行手续费等）。</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3.在质保期内，乙方应对货物出现的质量及安全问题负责处理解决并承担一切费用。</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4.上述的货物免费保修期</w:t>
      </w:r>
      <w:r>
        <w:rPr>
          <w:rFonts w:hint="eastAsia" w:hAnsi="宋体" w:cs="宋体"/>
          <w:color w:val="auto"/>
          <w:highlight w:val="none"/>
          <w:u w:val="single"/>
        </w:rPr>
        <w:t xml:space="preserve">    </w:t>
      </w:r>
      <w:r>
        <w:rPr>
          <w:rFonts w:hint="eastAsia" w:hAnsi="宋体" w:cs="宋体"/>
          <w:color w:val="auto"/>
          <w:highlight w:val="none"/>
        </w:rPr>
        <w:t>年，因人为因素出现的故障不在免费保修范围内。超过保修期的设备，终生维修，维修时只收部件成本费。</w:t>
      </w:r>
    </w:p>
    <w:p>
      <w:pPr>
        <w:pStyle w:val="13"/>
        <w:spacing w:line="320" w:lineRule="exact"/>
        <w:ind w:firstLine="420" w:firstLineChars="200"/>
        <w:rPr>
          <w:rFonts w:hAnsi="宋体" w:cs="宋体"/>
          <w:color w:val="auto"/>
          <w:szCs w:val="24"/>
          <w:highlight w:val="none"/>
        </w:rPr>
      </w:pPr>
      <w:r>
        <w:rPr>
          <w:rFonts w:hint="eastAsia" w:hAnsi="宋体" w:cs="宋体"/>
          <w:color w:val="auto"/>
          <w:szCs w:val="24"/>
          <w:highlight w:val="none"/>
        </w:rPr>
        <w:t>5.在质保期内，发生故障在2小时内响应，紧急状况8小时以内抵达现场（不可抗力因素影响除外）；不能当场修复的，24小时内必须采取提供备品、备件或备机等措施，以保证甲方的正常使用。如果逾期未作出响应，乙方应承担由于故障所造成的全部损失。在质保期内，乙方应提供充足的备品备件服务。在质保期内，乙方应对设备提供电话支持、现场故障排查等服务。</w:t>
      </w:r>
    </w:p>
    <w:p>
      <w:pPr>
        <w:pStyle w:val="13"/>
        <w:spacing w:line="320" w:lineRule="exact"/>
        <w:ind w:firstLine="420" w:firstLineChars="200"/>
        <w:rPr>
          <w:rFonts w:hAnsi="宋体" w:cs="宋体"/>
          <w:color w:val="auto"/>
          <w:szCs w:val="24"/>
          <w:highlight w:val="none"/>
        </w:rPr>
      </w:pPr>
      <w:r>
        <w:rPr>
          <w:rFonts w:hint="eastAsia" w:hAnsi="宋体" w:cs="宋体"/>
          <w:color w:val="auto"/>
          <w:szCs w:val="24"/>
          <w:highlight w:val="none"/>
        </w:rPr>
        <w:t>6.乙方需负责对甲方的技术人员进行培训直到甲方熟练掌握。</w:t>
      </w:r>
    </w:p>
    <w:p>
      <w:pPr>
        <w:pStyle w:val="13"/>
        <w:spacing w:line="320" w:lineRule="exact"/>
        <w:ind w:firstLine="420" w:firstLineChars="200"/>
        <w:rPr>
          <w:rFonts w:hAnsi="宋体" w:cs="宋体"/>
          <w:color w:val="auto"/>
          <w:szCs w:val="24"/>
          <w:highlight w:val="none"/>
        </w:rPr>
      </w:pPr>
      <w:r>
        <w:rPr>
          <w:rFonts w:hint="eastAsia" w:hAnsi="宋体" w:cs="宋体"/>
          <w:color w:val="auto"/>
          <w:szCs w:val="24"/>
          <w:highlight w:val="none"/>
        </w:rPr>
        <w:t>7.质保期内免费技术支持服务，具体包括软硬件产品的技术支持、软硬件产品的故障诊断及故障排除及新技术及新需求的咨询与交流等。</w:t>
      </w:r>
    </w:p>
    <w:p>
      <w:pPr>
        <w:pStyle w:val="13"/>
        <w:spacing w:line="320" w:lineRule="exact"/>
        <w:ind w:firstLine="420" w:firstLineChars="200"/>
        <w:rPr>
          <w:rFonts w:hAnsi="宋体" w:cs="宋体"/>
          <w:color w:val="auto"/>
          <w:szCs w:val="24"/>
          <w:highlight w:val="none"/>
        </w:rPr>
      </w:pPr>
      <w:r>
        <w:rPr>
          <w:rFonts w:hint="eastAsia" w:hAnsi="宋体" w:cs="宋体"/>
          <w:color w:val="auto"/>
          <w:szCs w:val="24"/>
          <w:highlight w:val="none"/>
        </w:rPr>
        <w:t>8.为确保满足项目的采购要求及正常建设实施，所涉及一切辅材均已包括在本项目的投标报价内，乙方必须无条件响应，否则视为违约，甲方有权追究乙方的赔偿责任。乙方必须保证在项目实施期及质保期内所需所有辅材都能按照甲方的需求及时供应。项目实施过程中（含质保期），甲方不再支付与本项目有关辅材的任何费用。</w:t>
      </w:r>
    </w:p>
    <w:p>
      <w:pPr>
        <w:pStyle w:val="13"/>
        <w:spacing w:line="320" w:lineRule="exact"/>
        <w:ind w:firstLine="420" w:firstLineChars="200"/>
        <w:rPr>
          <w:rFonts w:hAnsi="宋体" w:cs="宋体"/>
          <w:color w:val="auto"/>
          <w:szCs w:val="24"/>
          <w:highlight w:val="none"/>
        </w:rPr>
      </w:pPr>
      <w:r>
        <w:rPr>
          <w:rFonts w:hint="eastAsia" w:hAnsi="宋体" w:cs="宋体"/>
          <w:color w:val="auto"/>
          <w:szCs w:val="24"/>
          <w:highlight w:val="none"/>
        </w:rPr>
        <w:t>9.质保期为按国家相关标准执行。在质保期内，因货物的维修和保养所发生的一切费用均由供方承担，如乙方不在约定期限内派人维修和保养的，甲方有权向政府采购部门反映，追究其责任及相应的损失。</w:t>
      </w:r>
    </w:p>
    <w:p>
      <w:pPr>
        <w:pStyle w:val="13"/>
        <w:spacing w:line="320" w:lineRule="exact"/>
        <w:ind w:firstLine="420" w:firstLineChars="200"/>
        <w:rPr>
          <w:rFonts w:hAnsi="宋体" w:cs="宋体"/>
          <w:color w:val="auto"/>
          <w:szCs w:val="24"/>
          <w:highlight w:val="none"/>
        </w:rPr>
      </w:pPr>
      <w:r>
        <w:rPr>
          <w:rFonts w:hint="eastAsia" w:hAnsi="宋体" w:cs="宋体"/>
          <w:color w:val="auto"/>
          <w:szCs w:val="24"/>
          <w:highlight w:val="none"/>
        </w:rPr>
        <w:t>10.投标时有其它服务承诺的，一并履行。</w:t>
      </w:r>
    </w:p>
    <w:p>
      <w:pPr>
        <w:pStyle w:val="13"/>
        <w:spacing w:line="320" w:lineRule="exact"/>
        <w:ind w:firstLine="422" w:firstLineChars="200"/>
        <w:rPr>
          <w:rFonts w:hAnsi="宋体" w:cs="宋体"/>
          <w:b/>
          <w:color w:val="auto"/>
          <w:highlight w:val="none"/>
        </w:rPr>
      </w:pPr>
      <w:r>
        <w:rPr>
          <w:rFonts w:hint="eastAsia" w:hAnsi="宋体" w:cs="宋体"/>
          <w:b/>
          <w:color w:val="auto"/>
          <w:highlight w:val="none"/>
        </w:rPr>
        <w:t>十二、调试和检测</w:t>
      </w:r>
    </w:p>
    <w:p>
      <w:pPr>
        <w:pStyle w:val="13"/>
        <w:spacing w:line="320" w:lineRule="exact"/>
        <w:ind w:firstLine="420" w:firstLineChars="200"/>
        <w:jc w:val="left"/>
        <w:rPr>
          <w:rFonts w:hAnsi="宋体" w:cs="宋体"/>
          <w:color w:val="auto"/>
          <w:highlight w:val="none"/>
        </w:rPr>
      </w:pPr>
      <w:r>
        <w:rPr>
          <w:rFonts w:hint="eastAsia" w:hAnsi="宋体" w:cs="宋体"/>
          <w:color w:val="auto"/>
          <w:highlight w:val="none"/>
        </w:rPr>
        <w:t>1.甲方对乙方提交的货物依据招标文件上的技术规格要求和国家有关质量标准进行现场初步检测，外观、说明书符合招标文件技术要求的，给予签收，初步检测不合格的不予签收。货到后，甲方需在五个工作日内检测。</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2.乙方交货前应对产品作出全面检查和对检测文件进行整理，并列出清单，作为甲方收货检测和使用的技术条件依据，检验的结果应随货物交甲方。</w:t>
      </w:r>
    </w:p>
    <w:p>
      <w:pPr>
        <w:pStyle w:val="13"/>
        <w:spacing w:line="320" w:lineRule="exact"/>
        <w:ind w:firstLine="420" w:firstLineChars="200"/>
        <w:rPr>
          <w:rFonts w:hAnsi="宋体" w:cs="宋体"/>
          <w:color w:val="auto"/>
          <w:highlight w:val="none"/>
          <w:u w:val="single"/>
        </w:rPr>
      </w:pPr>
      <w:r>
        <w:rPr>
          <w:rFonts w:hint="eastAsia" w:hAnsi="宋体" w:cs="宋体"/>
          <w:color w:val="auto"/>
          <w:highlight w:val="none"/>
        </w:rPr>
        <w:t>3.甲方对乙方提供的货物在使用前进行调试时，乙方需负责安装并培训甲方的使用操作人员，并协助甲方一起调试，直到符合技术要求，甲方才做最终验收。</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4.对技术复杂的货物，甲方应请国家认可的专业检测机构参与初步检测及最终检测，并由其出具质量检测报告。</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5.检测时乙方必须在现场，检测完毕后作出检测结果报告；检测费用由乙方负责。</w:t>
      </w:r>
    </w:p>
    <w:p>
      <w:pPr>
        <w:pStyle w:val="13"/>
        <w:spacing w:line="320" w:lineRule="exact"/>
        <w:ind w:firstLine="422" w:firstLineChars="200"/>
        <w:rPr>
          <w:rFonts w:hAnsi="宋体" w:cs="宋体"/>
          <w:b/>
          <w:color w:val="auto"/>
          <w:highlight w:val="none"/>
        </w:rPr>
      </w:pPr>
      <w:r>
        <w:rPr>
          <w:rFonts w:hint="eastAsia" w:hAnsi="宋体" w:cs="宋体"/>
          <w:b/>
          <w:color w:val="auto"/>
          <w:highlight w:val="none"/>
        </w:rPr>
        <w:t>十三、货物包装、发运及运输</w:t>
      </w:r>
    </w:p>
    <w:p>
      <w:pPr>
        <w:pStyle w:val="13"/>
        <w:spacing w:line="320" w:lineRule="exact"/>
        <w:ind w:left="420" w:leftChars="200"/>
        <w:rPr>
          <w:rFonts w:hAnsi="宋体" w:cs="宋体"/>
          <w:color w:val="auto"/>
          <w:highlight w:val="none"/>
        </w:rPr>
      </w:pPr>
      <w:r>
        <w:rPr>
          <w:rFonts w:hint="eastAsia" w:hAnsi="宋体" w:cs="宋体"/>
          <w:color w:val="auto"/>
          <w:highlight w:val="none"/>
        </w:rPr>
        <w:t>1.乙方应在货物发运前对其进行满足运输距离、防潮、防震、防锈和防破损装卸等要求包装，以保</w:t>
      </w:r>
    </w:p>
    <w:p>
      <w:pPr>
        <w:pStyle w:val="13"/>
        <w:spacing w:line="320" w:lineRule="exact"/>
        <w:rPr>
          <w:rFonts w:hAnsi="宋体" w:cs="宋体"/>
          <w:color w:val="auto"/>
          <w:highlight w:val="none"/>
        </w:rPr>
      </w:pPr>
      <w:r>
        <w:rPr>
          <w:rFonts w:hint="eastAsia" w:hAnsi="宋体" w:cs="宋体"/>
          <w:color w:val="auto"/>
          <w:highlight w:val="none"/>
        </w:rPr>
        <w:t>证货物安全运达甲方指定地点。</w:t>
      </w:r>
    </w:p>
    <w:p>
      <w:pPr>
        <w:pStyle w:val="13"/>
        <w:spacing w:line="320" w:lineRule="exact"/>
        <w:ind w:left="420" w:leftChars="200"/>
        <w:rPr>
          <w:rFonts w:hAnsi="宋体" w:cs="宋体"/>
          <w:color w:val="auto"/>
          <w:highlight w:val="none"/>
        </w:rPr>
      </w:pPr>
      <w:r>
        <w:rPr>
          <w:rFonts w:hint="eastAsia" w:hAnsi="宋体" w:cs="宋体"/>
          <w:color w:val="auto"/>
          <w:highlight w:val="none"/>
        </w:rPr>
        <w:t>2.使用说明书、质量检验证明书、随配附件和工具以及清单一并附于货物内。</w:t>
      </w:r>
    </w:p>
    <w:p>
      <w:pPr>
        <w:pStyle w:val="13"/>
        <w:spacing w:line="320" w:lineRule="exact"/>
        <w:ind w:left="420" w:leftChars="200"/>
        <w:rPr>
          <w:rFonts w:hAnsi="宋体" w:cs="宋体"/>
          <w:color w:val="auto"/>
          <w:highlight w:val="none"/>
        </w:rPr>
      </w:pPr>
      <w:r>
        <w:rPr>
          <w:rFonts w:hint="eastAsia" w:hAnsi="宋体" w:cs="宋体"/>
          <w:color w:val="auto"/>
          <w:highlight w:val="none"/>
        </w:rPr>
        <w:t>3.乙方在货物发运手续办理完毕后24小时内或货到甲方48小时前通知甲方，以准备接货。</w:t>
      </w:r>
    </w:p>
    <w:p>
      <w:pPr>
        <w:pStyle w:val="13"/>
        <w:spacing w:line="320" w:lineRule="exact"/>
        <w:ind w:left="420" w:leftChars="200"/>
        <w:rPr>
          <w:rFonts w:hAnsi="宋体" w:cs="宋体"/>
          <w:color w:val="auto"/>
          <w:highlight w:val="none"/>
        </w:rPr>
      </w:pPr>
      <w:r>
        <w:rPr>
          <w:rFonts w:hint="eastAsia" w:hAnsi="宋体" w:cs="宋体"/>
          <w:color w:val="auto"/>
          <w:highlight w:val="none"/>
        </w:rPr>
        <w:t>4.货物在交付甲方前发生的风险均由乙方负责。</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5.货物在规定的交付期限内由乙方送达甲方指定的地点视为交付，乙方同时需通知甲方货物已送达。</w:t>
      </w:r>
    </w:p>
    <w:p>
      <w:pPr>
        <w:pStyle w:val="13"/>
        <w:spacing w:line="320" w:lineRule="exact"/>
        <w:ind w:firstLine="422" w:firstLineChars="200"/>
        <w:rPr>
          <w:rFonts w:hAnsi="宋体" w:cs="宋体"/>
          <w:b/>
          <w:color w:val="auto"/>
          <w:highlight w:val="none"/>
        </w:rPr>
      </w:pPr>
      <w:r>
        <w:rPr>
          <w:rFonts w:hint="eastAsia" w:hAnsi="宋体" w:cs="宋体"/>
          <w:b/>
          <w:color w:val="auto"/>
          <w:highlight w:val="none"/>
        </w:rPr>
        <w:t>十四、违约责任</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1.甲方无正当理由拒收货物的，甲方向乙方偿付拒收货款总值的百分之五违约金。</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2.甲方无故逾期检测和办理货款支付手续的,甲方应按逾期付款总额每日万分之五向乙方支付违约金。</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3"/>
        <w:spacing w:line="320" w:lineRule="exact"/>
        <w:ind w:firstLine="422" w:firstLineChars="200"/>
        <w:rPr>
          <w:rFonts w:hAnsi="宋体" w:cs="宋体"/>
          <w:b/>
          <w:color w:val="auto"/>
          <w:highlight w:val="none"/>
        </w:rPr>
      </w:pPr>
      <w:r>
        <w:rPr>
          <w:rFonts w:hint="eastAsia" w:hAnsi="宋体" w:cs="宋体"/>
          <w:b/>
          <w:color w:val="auto"/>
          <w:highlight w:val="none"/>
        </w:rPr>
        <w:t>5.招标文件采购清单中提及需要提供检测报告等相关证明材料的，乙方需在签订合同后7个工作日内递交所有证明材料原件（附所有证明材料清单一份，表格里需注明招标文件里所属的序号及名称，并按顺序排列。）供甲方核验。若在规定时间内未能提供全部证明材料原件的，则视为不能诚信履约，甲方将如实上报财政监管部门，甲方有权终止合同并没收乙方全部的履约保证金，乙方自行承担由此产生的一切后果。</w:t>
      </w:r>
    </w:p>
    <w:p>
      <w:pPr>
        <w:pStyle w:val="13"/>
        <w:spacing w:line="320" w:lineRule="exact"/>
        <w:ind w:firstLine="422" w:firstLineChars="200"/>
        <w:rPr>
          <w:rFonts w:hAnsi="宋体" w:cs="宋体"/>
          <w:b/>
          <w:color w:val="auto"/>
          <w:highlight w:val="none"/>
        </w:rPr>
      </w:pPr>
      <w:r>
        <w:rPr>
          <w:rFonts w:hint="eastAsia" w:hAnsi="宋体" w:cs="宋体"/>
          <w:b/>
          <w:color w:val="auto"/>
          <w:highlight w:val="none"/>
        </w:rPr>
        <w:t>6.若乙方未按甲方要求免费提供所有要求的辅材，由乙方承担赔偿责任，赔偿金额一般按照评估价格计算。</w:t>
      </w:r>
    </w:p>
    <w:p>
      <w:pPr>
        <w:pStyle w:val="13"/>
        <w:spacing w:line="320" w:lineRule="exact"/>
        <w:ind w:firstLine="422" w:firstLineChars="200"/>
        <w:rPr>
          <w:rFonts w:hAnsi="宋体" w:cs="宋体"/>
          <w:b/>
          <w:color w:val="auto"/>
          <w:highlight w:val="none"/>
        </w:rPr>
      </w:pPr>
      <w:r>
        <w:rPr>
          <w:rFonts w:hint="eastAsia" w:hAnsi="宋体" w:cs="宋体"/>
          <w:b/>
          <w:color w:val="auto"/>
          <w:highlight w:val="none"/>
        </w:rPr>
        <w:t>7.为保障甲方利益，甲方在验收时经测试主要指标功能无法满足项目采购需求、正常教学使用，对于乙方提供虚假参数强行成交的行为，经测试查实后，甲方有权单方面解除合同，并有权按相关要求乙方赔偿相关损失，同时将此行为上报监管部门。</w:t>
      </w:r>
    </w:p>
    <w:p>
      <w:pPr>
        <w:pStyle w:val="24"/>
        <w:widowControl w:val="0"/>
        <w:spacing w:line="320" w:lineRule="exact"/>
        <w:ind w:firstLine="422" w:firstLineChars="200"/>
        <w:jc w:val="both"/>
        <w:rPr>
          <w:rFonts w:hint="default"/>
          <w:b/>
          <w:color w:val="auto"/>
          <w:sz w:val="21"/>
          <w:szCs w:val="21"/>
          <w:highlight w:val="none"/>
        </w:rPr>
      </w:pPr>
      <w:r>
        <w:rPr>
          <w:b/>
          <w:color w:val="auto"/>
          <w:kern w:val="2"/>
          <w:sz w:val="21"/>
          <w:szCs w:val="21"/>
          <w:highlight w:val="none"/>
          <w:lang w:bidi="ar"/>
        </w:rPr>
        <w:t>十四、不可抗力事件处理</w:t>
      </w:r>
    </w:p>
    <w:p>
      <w:pPr>
        <w:pStyle w:val="24"/>
        <w:widowControl w:val="0"/>
        <w:spacing w:line="320" w:lineRule="exact"/>
        <w:ind w:firstLine="420" w:firstLineChars="200"/>
        <w:jc w:val="both"/>
        <w:rPr>
          <w:rFonts w:hint="default"/>
          <w:color w:val="auto"/>
          <w:sz w:val="21"/>
          <w:szCs w:val="21"/>
          <w:highlight w:val="none"/>
        </w:rPr>
      </w:pPr>
      <w:r>
        <w:rPr>
          <w:color w:val="auto"/>
          <w:kern w:val="2"/>
          <w:sz w:val="21"/>
          <w:szCs w:val="21"/>
          <w:highlight w:val="none"/>
          <w:lang w:bidi="ar"/>
        </w:rPr>
        <w:t>1. 在合同有效期内，任何一方因不可抗力事件导致不能履行合同，则合同履行期可延长，其延长期与不可抗力影响期相同。</w:t>
      </w:r>
    </w:p>
    <w:p>
      <w:pPr>
        <w:pStyle w:val="24"/>
        <w:widowControl w:val="0"/>
        <w:spacing w:line="320" w:lineRule="exact"/>
        <w:ind w:firstLine="420" w:firstLineChars="200"/>
        <w:jc w:val="both"/>
        <w:rPr>
          <w:rFonts w:hint="default"/>
          <w:color w:val="auto"/>
          <w:sz w:val="21"/>
          <w:szCs w:val="21"/>
          <w:highlight w:val="none"/>
        </w:rPr>
      </w:pPr>
      <w:r>
        <w:rPr>
          <w:color w:val="auto"/>
          <w:kern w:val="2"/>
          <w:sz w:val="21"/>
          <w:szCs w:val="21"/>
          <w:highlight w:val="none"/>
          <w:lang w:bidi="ar"/>
        </w:rPr>
        <w:t>2. 不可抗力事件发生后，应立即通知对方，并寄送有关权威机构出具的证明。</w:t>
      </w:r>
    </w:p>
    <w:p>
      <w:pPr>
        <w:pStyle w:val="24"/>
        <w:widowControl w:val="0"/>
        <w:spacing w:line="320" w:lineRule="exact"/>
        <w:ind w:firstLine="420" w:firstLineChars="200"/>
        <w:jc w:val="both"/>
        <w:rPr>
          <w:rFonts w:hint="default"/>
          <w:color w:val="auto"/>
          <w:sz w:val="21"/>
          <w:szCs w:val="21"/>
          <w:highlight w:val="none"/>
        </w:rPr>
      </w:pPr>
      <w:r>
        <w:rPr>
          <w:color w:val="auto"/>
          <w:kern w:val="2"/>
          <w:sz w:val="21"/>
          <w:szCs w:val="21"/>
          <w:highlight w:val="none"/>
          <w:lang w:bidi="ar"/>
        </w:rPr>
        <w:t>3. 不可抗力事件延续120天以上，双方应通过友好协商，确定是否继续履行合同。</w:t>
      </w:r>
    </w:p>
    <w:p>
      <w:pPr>
        <w:pStyle w:val="24"/>
        <w:widowControl w:val="0"/>
        <w:spacing w:line="320" w:lineRule="exact"/>
        <w:ind w:firstLine="422" w:firstLineChars="200"/>
        <w:jc w:val="both"/>
        <w:rPr>
          <w:rFonts w:hint="default"/>
          <w:b/>
          <w:color w:val="auto"/>
          <w:sz w:val="21"/>
          <w:szCs w:val="21"/>
          <w:highlight w:val="none"/>
        </w:rPr>
      </w:pPr>
      <w:r>
        <w:rPr>
          <w:b/>
          <w:color w:val="auto"/>
          <w:kern w:val="2"/>
          <w:sz w:val="21"/>
          <w:szCs w:val="21"/>
          <w:highlight w:val="none"/>
          <w:lang w:bidi="ar"/>
        </w:rPr>
        <w:t>十五、诉讼</w:t>
      </w:r>
    </w:p>
    <w:p>
      <w:pPr>
        <w:pStyle w:val="24"/>
        <w:widowControl w:val="0"/>
        <w:spacing w:line="320" w:lineRule="exact"/>
        <w:ind w:firstLine="420" w:firstLineChars="200"/>
        <w:jc w:val="both"/>
        <w:rPr>
          <w:rFonts w:hint="default"/>
          <w:color w:val="auto"/>
          <w:sz w:val="21"/>
          <w:szCs w:val="21"/>
          <w:highlight w:val="none"/>
        </w:rPr>
      </w:pPr>
      <w:r>
        <w:rPr>
          <w:color w:val="auto"/>
          <w:kern w:val="2"/>
          <w:sz w:val="21"/>
          <w:szCs w:val="21"/>
          <w:highlight w:val="none"/>
          <w:lang w:bidi="ar"/>
        </w:rPr>
        <w:t xml:space="preserve"> 双方在执行合同中所发生的一切争议，应通过协商解决。如协商不成，可向甲方所在地法院起诉。</w:t>
      </w:r>
    </w:p>
    <w:p>
      <w:pPr>
        <w:pStyle w:val="13"/>
        <w:spacing w:line="320" w:lineRule="exact"/>
        <w:ind w:firstLine="422" w:firstLineChars="200"/>
        <w:rPr>
          <w:rFonts w:hAnsi="宋体" w:cs="宋体"/>
          <w:b/>
          <w:color w:val="auto"/>
          <w:highlight w:val="none"/>
        </w:rPr>
      </w:pPr>
      <w:r>
        <w:rPr>
          <w:rFonts w:hint="eastAsia" w:hAnsi="宋体" w:cs="宋体"/>
          <w:b/>
          <w:color w:val="auto"/>
          <w:highlight w:val="none"/>
        </w:rPr>
        <w:t>十六、合同生效及其它</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1. 合同经双方法定代表人或授权代表签字并加盖单位公章后生效。</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2.合同执行中涉及采购资金和采购内容修改或补充的，须经财政部门审批，方可作为主合同不可分割的一部分。</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3.本合同未尽事宜，遵照《民法典》有关条文执行。</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4.本合同未涉及的部分以</w:t>
      </w:r>
      <w:r>
        <w:rPr>
          <w:rFonts w:hint="eastAsia" w:hAnsi="宋体" w:cs="宋体"/>
          <w:color w:val="auto"/>
          <w:highlight w:val="none"/>
          <w:lang w:eastAsia="zh-CN"/>
        </w:rPr>
        <w:t>长兴技师学院机械产品检测与增材制造工作室建设项目</w:t>
      </w:r>
      <w:r>
        <w:rPr>
          <w:rFonts w:hint="eastAsia" w:hAnsi="宋体" w:cs="宋体"/>
          <w:color w:val="auto"/>
          <w:highlight w:val="none"/>
        </w:rPr>
        <w:t>（编号：</w:t>
      </w:r>
      <w:r>
        <w:rPr>
          <w:rFonts w:hint="eastAsia" w:hAnsi="宋体" w:cs="宋体"/>
          <w:color w:val="auto"/>
          <w:highlight w:val="none"/>
          <w:lang w:eastAsia="zh-CN"/>
        </w:rPr>
        <w:t>HZTLCG-2022009</w:t>
      </w:r>
      <w:r>
        <w:rPr>
          <w:rFonts w:hint="eastAsia" w:hAnsi="宋体" w:cs="宋体"/>
          <w:color w:val="auto"/>
          <w:highlight w:val="none"/>
        </w:rPr>
        <w:t>）招标文件及其补充、修改文件为准，上述文件和乙方针对本项目的投标文件及承诺是本合同的附件，与本合同具有同等法律效力，但附件与主合同的规定不一致时，以主合同为准。</w:t>
      </w:r>
    </w:p>
    <w:p>
      <w:pPr>
        <w:pStyle w:val="13"/>
        <w:spacing w:line="320" w:lineRule="exact"/>
        <w:ind w:firstLine="420" w:firstLineChars="200"/>
        <w:rPr>
          <w:rFonts w:hAnsi="宋体" w:cs="宋体"/>
          <w:color w:val="auto"/>
          <w:highlight w:val="none"/>
        </w:rPr>
      </w:pPr>
      <w:r>
        <w:rPr>
          <w:rFonts w:hint="eastAsia" w:hAnsi="宋体" w:cs="宋体"/>
          <w:color w:val="auto"/>
          <w:highlight w:val="none"/>
        </w:rPr>
        <w:t>5.本合同正本一式伍份，具有同等法律效力，甲乙双方各执贰份；采购代理机构壹份。</w:t>
      </w:r>
    </w:p>
    <w:p>
      <w:pPr>
        <w:pStyle w:val="13"/>
        <w:spacing w:line="320" w:lineRule="exact"/>
        <w:ind w:left="420" w:hanging="420" w:hangingChars="200"/>
        <w:rPr>
          <w:rFonts w:hAnsi="宋体" w:cs="宋体"/>
          <w:color w:val="auto"/>
          <w:highlight w:val="none"/>
        </w:rPr>
      </w:pPr>
    </w:p>
    <w:p>
      <w:pPr>
        <w:pStyle w:val="13"/>
        <w:spacing w:line="320" w:lineRule="exact"/>
        <w:ind w:left="420" w:hanging="420" w:hangingChars="200"/>
        <w:rPr>
          <w:rFonts w:hAnsi="宋体" w:cs="宋体"/>
          <w:color w:val="auto"/>
          <w:highlight w:val="none"/>
        </w:rPr>
      </w:pPr>
    </w:p>
    <w:p>
      <w:pPr>
        <w:pStyle w:val="13"/>
        <w:spacing w:line="320" w:lineRule="exact"/>
        <w:ind w:left="420" w:hanging="420" w:hangingChars="200"/>
        <w:rPr>
          <w:rFonts w:hAnsi="宋体" w:cs="宋体"/>
          <w:color w:val="auto"/>
          <w:highlight w:val="none"/>
        </w:rPr>
      </w:pPr>
      <w:r>
        <w:rPr>
          <w:rFonts w:hint="eastAsia" w:hAnsi="宋体" w:cs="宋体"/>
          <w:color w:val="auto"/>
          <w:highlight w:val="none"/>
        </w:rPr>
        <w:t xml:space="preserve">  甲方：                                   乙方： </w:t>
      </w:r>
    </w:p>
    <w:p>
      <w:pPr>
        <w:pStyle w:val="13"/>
        <w:spacing w:line="320" w:lineRule="exact"/>
        <w:rPr>
          <w:rFonts w:hAnsi="宋体" w:cs="宋体"/>
          <w:color w:val="auto"/>
          <w:highlight w:val="none"/>
        </w:rPr>
      </w:pPr>
      <w:r>
        <w:rPr>
          <w:rFonts w:hint="eastAsia" w:hAnsi="宋体" w:cs="宋体"/>
          <w:color w:val="auto"/>
          <w:highlight w:val="none"/>
        </w:rPr>
        <w:t xml:space="preserve">  地址：                                   地址： </w:t>
      </w:r>
    </w:p>
    <w:p>
      <w:pPr>
        <w:pStyle w:val="13"/>
        <w:spacing w:line="320" w:lineRule="exact"/>
        <w:rPr>
          <w:rFonts w:hAnsi="宋体" w:cs="宋体"/>
          <w:color w:val="auto"/>
          <w:highlight w:val="none"/>
        </w:rPr>
      </w:pPr>
      <w:r>
        <w:rPr>
          <w:rFonts w:hint="eastAsia" w:hAnsi="宋体" w:cs="宋体"/>
          <w:color w:val="auto"/>
          <w:highlight w:val="none"/>
        </w:rPr>
        <w:t xml:space="preserve">  法定（授权）代表人：                     法定（授权）代表人：</w:t>
      </w:r>
    </w:p>
    <w:p>
      <w:pPr>
        <w:pStyle w:val="13"/>
        <w:spacing w:line="320" w:lineRule="exact"/>
        <w:rPr>
          <w:rFonts w:hAnsi="宋体" w:cs="宋体"/>
          <w:color w:val="auto"/>
          <w:highlight w:val="none"/>
        </w:rPr>
      </w:pPr>
      <w:r>
        <w:rPr>
          <w:rFonts w:hint="eastAsia" w:hAnsi="宋体" w:cs="宋体"/>
          <w:color w:val="auto"/>
          <w:highlight w:val="none"/>
        </w:rPr>
        <w:t xml:space="preserve">  签字日期：      年  月  日     </w:t>
      </w:r>
    </w:p>
    <w:p>
      <w:pPr>
        <w:pStyle w:val="2"/>
        <w:rPr>
          <w:rFonts w:hint="default" w:hAnsi="宋体" w:cs="宋体"/>
          <w:color w:val="auto"/>
          <w:highlight w:val="none"/>
        </w:rPr>
      </w:pPr>
    </w:p>
    <w:p>
      <w:pPr>
        <w:pStyle w:val="27"/>
        <w:ind w:firstLine="210"/>
        <w:rPr>
          <w:rFonts w:hint="default"/>
          <w:color w:val="auto"/>
          <w:highlight w:val="none"/>
        </w:rPr>
      </w:pPr>
    </w:p>
    <w:p>
      <w:pPr>
        <w:rPr>
          <w:rFonts w:hint="default" w:hAnsi="宋体" w:cs="宋体"/>
          <w:color w:val="auto"/>
          <w:highlight w:val="none"/>
        </w:rPr>
      </w:pPr>
      <w:r>
        <w:rPr>
          <w:rFonts w:hAnsi="宋体" w:cs="宋体"/>
          <w:color w:val="auto"/>
          <w:highlight w:val="none"/>
        </w:rPr>
        <w:br w:type="page"/>
      </w:r>
    </w:p>
    <w:p>
      <w:pPr>
        <w:pStyle w:val="19"/>
        <w:ind w:left="560" w:hanging="560"/>
        <w:rPr>
          <w:rFonts w:hint="default"/>
          <w:color w:val="auto"/>
          <w:highlight w:val="none"/>
        </w:rPr>
      </w:pPr>
    </w:p>
    <w:p>
      <w:pPr>
        <w:rPr>
          <w:rFonts w:hint="default" w:hAnsi="宋体" w:cs="宋体"/>
          <w:color w:val="auto"/>
          <w:highlight w:val="none"/>
        </w:rPr>
      </w:pPr>
    </w:p>
    <w:bookmarkEnd w:id="54"/>
    <w:p>
      <w:pPr>
        <w:pStyle w:val="4"/>
        <w:numPr>
          <w:ilvl w:val="0"/>
          <w:numId w:val="3"/>
        </w:numPr>
        <w:spacing w:before="0" w:after="0"/>
        <w:rPr>
          <w:rFonts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rPr>
        <w:t xml:space="preserve"> </w:t>
      </w:r>
      <w:bookmarkStart w:id="55" w:name="_Toc11748"/>
      <w:r>
        <w:rPr>
          <w:rFonts w:hint="eastAsia" w:ascii="宋体" w:hAnsi="宋体" w:eastAsia="宋体" w:cs="宋体"/>
          <w:color w:val="auto"/>
          <w:sz w:val="30"/>
          <w:szCs w:val="30"/>
          <w:highlight w:val="none"/>
        </w:rPr>
        <w:t>投标文件格式</w:t>
      </w:r>
      <w:bookmarkEnd w:id="55"/>
    </w:p>
    <w:p>
      <w:pPr>
        <w:spacing w:line="320" w:lineRule="exact"/>
        <w:outlineLvl w:val="1"/>
        <w:rPr>
          <w:rFonts w:hint="default" w:ascii="宋体" w:hAnsi="宋体" w:cs="宋体"/>
          <w:b/>
          <w:bCs/>
          <w:color w:val="auto"/>
          <w:szCs w:val="21"/>
          <w:highlight w:val="none"/>
        </w:rPr>
      </w:pPr>
      <w:r>
        <w:rPr>
          <w:rFonts w:ascii="宋体" w:hAnsi="宋体" w:cs="宋体"/>
          <w:b/>
          <w:bCs/>
          <w:color w:val="auto"/>
          <w:szCs w:val="21"/>
          <w:highlight w:val="none"/>
        </w:rPr>
        <w:t>一、</w:t>
      </w:r>
      <w:r>
        <w:rPr>
          <w:rFonts w:ascii="宋体" w:hAnsi="宋体" w:cs="宋体"/>
          <w:b/>
          <w:bCs/>
          <w:color w:val="auto"/>
          <w:szCs w:val="21"/>
          <w:highlight w:val="none"/>
          <w:lang w:val="zh-CN"/>
        </w:rPr>
        <w:t>投标文件</w:t>
      </w:r>
      <w:r>
        <w:rPr>
          <w:rFonts w:ascii="宋体" w:hAnsi="宋体" w:cs="宋体"/>
          <w:b/>
          <w:bCs/>
          <w:color w:val="auto"/>
          <w:szCs w:val="21"/>
          <w:highlight w:val="none"/>
        </w:rPr>
        <w:t>外层包装封面格式</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1.资信文件的外包装封面格式：</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长兴技师学院机械产品检测与增材制造工作室建设项目</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HZTLCG-2022009</w:t>
      </w:r>
    </w:p>
    <w:p>
      <w:pPr>
        <w:pStyle w:val="10"/>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类型：以介质存储的数据电文形式的U盘或光盘备份投标文件/纸质备份投标文件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2.商务及技术文件的外包装封面格式：</w:t>
      </w:r>
    </w:p>
    <w:p>
      <w:pPr>
        <w:autoSpaceDE w:val="0"/>
        <w:autoSpaceDN w:val="0"/>
        <w:spacing w:line="320" w:lineRule="exact"/>
        <w:jc w:val="center"/>
        <w:rPr>
          <w:rFonts w:hint="default" w:ascii="宋体" w:hAnsi="宋体" w:cs="宋体"/>
          <w:b/>
          <w:bCs/>
          <w:color w:val="auto"/>
          <w:szCs w:val="21"/>
          <w:highlight w:val="none"/>
          <w:lang w:val="zh-CN"/>
        </w:rPr>
      </w:pPr>
      <w:r>
        <w:rPr>
          <w:rFonts w:ascii="宋体" w:hAnsi="宋体" w:cs="宋体"/>
          <w:b/>
          <w:bCs/>
          <w:color w:val="auto"/>
          <w:szCs w:val="21"/>
          <w:highlight w:val="none"/>
        </w:rPr>
        <w:t>商务及技术文件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长兴技师学院机械产品检测与增材制造工作室建设项目</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HZTLCG-2022009</w:t>
      </w:r>
    </w:p>
    <w:p>
      <w:pPr>
        <w:pStyle w:val="10"/>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类型：以介质存储的数据电文形式的U盘或光盘备份投标文件/纸质备份投标文件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3.报价文件的外包装封面格式：</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报价文件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长兴技师学院机械产品检测与增材制造工作室建设项目</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HZTLCG-2022009</w:t>
      </w:r>
    </w:p>
    <w:p>
      <w:pPr>
        <w:pStyle w:val="10"/>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类型：以介质存储的数据电文形式的U盘或光盘备份投标文件/纸质备份投标文件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27"/>
        <w:ind w:firstLine="210"/>
        <w:rPr>
          <w:rFonts w:hint="default" w:ascii="宋体" w:hAnsi="宋体" w:cs="宋体"/>
          <w:color w:val="auto"/>
          <w:szCs w:val="21"/>
          <w:highlight w:val="none"/>
          <w:lang w:val="zh-CN"/>
        </w:rPr>
      </w:pPr>
    </w:p>
    <w:p>
      <w:pPr>
        <w:pStyle w:val="5"/>
        <w:adjustRightInd w:val="0"/>
        <w:snapToGrid w:val="0"/>
        <w:spacing w:beforeLines="0" w:afterLines="0" w:line="36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w:t>
      </w:r>
      <w:r>
        <w:rPr>
          <w:rFonts w:hint="eastAsia" w:ascii="宋体" w:hAnsi="宋体" w:cs="宋体"/>
          <w:color w:val="auto"/>
          <w:sz w:val="21"/>
          <w:szCs w:val="21"/>
          <w:highlight w:val="none"/>
        </w:rPr>
        <w:t>资信文件</w:t>
      </w:r>
      <w:r>
        <w:rPr>
          <w:rFonts w:hint="eastAsia" w:ascii="宋体" w:hAnsi="宋体" w:cs="宋体"/>
          <w:color w:val="auto"/>
          <w:sz w:val="21"/>
          <w:szCs w:val="21"/>
          <w:highlight w:val="none"/>
          <w:lang w:val="zh-CN"/>
        </w:rPr>
        <w:t>格式</w:t>
      </w:r>
    </w:p>
    <w:p>
      <w:pPr>
        <w:pStyle w:val="6"/>
        <w:adjustRightInd w:val="0"/>
        <w:snapToGrid w:val="0"/>
        <w:spacing w:line="360" w:lineRule="exact"/>
        <w:rPr>
          <w:rFonts w:hint="default" w:ascii="宋体" w:hAnsi="宋体" w:cs="宋体"/>
          <w:color w:val="auto"/>
          <w:sz w:val="21"/>
          <w:szCs w:val="21"/>
          <w:highlight w:val="none"/>
        </w:rPr>
      </w:pPr>
      <w:r>
        <w:rPr>
          <w:rFonts w:ascii="宋体" w:hAnsi="宋体" w:cs="宋体"/>
          <w:color w:val="auto"/>
          <w:sz w:val="21"/>
          <w:szCs w:val="21"/>
          <w:highlight w:val="none"/>
        </w:rPr>
        <w:t>（一）资信文件封面及目录</w:t>
      </w:r>
    </w:p>
    <w:p>
      <w:pPr>
        <w:pStyle w:val="6"/>
        <w:adjustRightInd w:val="0"/>
        <w:snapToGrid w:val="0"/>
        <w:spacing w:line="36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1.资信文件封面格式： </w:t>
      </w:r>
    </w:p>
    <w:p>
      <w:pPr>
        <w:autoSpaceDE w:val="0"/>
        <w:autoSpaceDN w:val="0"/>
        <w:adjustRightInd w:val="0"/>
        <w:snapToGrid w:val="0"/>
        <w:spacing w:line="360" w:lineRule="exact"/>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adjustRightInd w:val="0"/>
        <w:snapToGrid w:val="0"/>
        <w:spacing w:line="36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pPr>
        <w:autoSpaceDE w:val="0"/>
        <w:autoSpaceDN w:val="0"/>
        <w:adjustRightInd w:val="0"/>
        <w:snapToGrid w:val="0"/>
        <w:spacing w:line="36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长兴技师学院机械产品检测与增材制造工作室建设项目</w:t>
      </w:r>
      <w:r>
        <w:rPr>
          <w:rFonts w:ascii="宋体" w:hAnsi="宋体" w:cs="宋体"/>
          <w:color w:val="auto"/>
          <w:kern w:val="0"/>
          <w:szCs w:val="21"/>
          <w:highlight w:val="none"/>
          <w:lang w:val="zh-CN"/>
        </w:rPr>
        <w:t xml:space="preserve">   </w:t>
      </w:r>
    </w:p>
    <w:p>
      <w:pPr>
        <w:autoSpaceDE w:val="0"/>
        <w:autoSpaceDN w:val="0"/>
        <w:adjustRightInd w:val="0"/>
        <w:snapToGrid w:val="0"/>
        <w:spacing w:line="36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HZTLCG-2022009</w:t>
      </w:r>
    </w:p>
    <w:p>
      <w:pPr>
        <w:autoSpaceDE w:val="0"/>
        <w:autoSpaceDN w:val="0"/>
        <w:adjustRightInd w:val="0"/>
        <w:snapToGrid w:val="0"/>
        <w:spacing w:line="36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pPr>
        <w:autoSpaceDE w:val="0"/>
        <w:autoSpaceDN w:val="0"/>
        <w:adjustRightInd w:val="0"/>
        <w:snapToGrid w:val="0"/>
        <w:spacing w:line="360" w:lineRule="exact"/>
        <w:ind w:firstLine="1116"/>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autoSpaceDE w:val="0"/>
        <w:autoSpaceDN w:val="0"/>
        <w:adjustRightInd w:val="0"/>
        <w:snapToGrid w:val="0"/>
        <w:spacing w:line="360" w:lineRule="exact"/>
        <w:jc w:val="left"/>
        <w:rPr>
          <w:rFonts w:hint="default" w:ascii="宋体" w:hAnsi="宋体" w:cs="宋体"/>
          <w:b/>
          <w:bCs/>
          <w:color w:val="auto"/>
          <w:szCs w:val="21"/>
          <w:highlight w:val="none"/>
        </w:rPr>
      </w:pPr>
      <w:r>
        <w:rPr>
          <w:rFonts w:ascii="宋体" w:hAnsi="宋体" w:cs="宋体"/>
          <w:b/>
          <w:bCs/>
          <w:color w:val="auto"/>
          <w:szCs w:val="21"/>
          <w:highlight w:val="none"/>
        </w:rPr>
        <w:t xml:space="preserve">2.资信文件目录格式： </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 xml:space="preserve">）投标声明书 </w:t>
      </w:r>
      <w:r>
        <w:rPr>
          <w:rFonts w:ascii="宋体" w:hAnsi="宋体" w:cs="宋体"/>
          <w:color w:val="auto"/>
          <w:szCs w:val="21"/>
          <w:highlight w:val="none"/>
        </w:rPr>
        <w:t>————————</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w:t>
      </w:r>
      <w:r>
        <w:rPr>
          <w:rFonts w:ascii="宋体" w:hAnsi="宋体" w:cs="宋体"/>
          <w:color w:val="auto"/>
          <w:szCs w:val="21"/>
          <w:highlight w:val="none"/>
        </w:rPr>
        <w:t>————————</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w:t>
      </w:r>
      <w:r>
        <w:rPr>
          <w:rFonts w:ascii="宋体" w:hAnsi="宋体" w:cs="宋体"/>
          <w:color w:val="auto"/>
          <w:szCs w:val="21"/>
          <w:highlight w:val="none"/>
        </w:rPr>
        <w:t>————————</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w:t>
      </w:r>
      <w:r>
        <w:rPr>
          <w:rFonts w:ascii="宋体" w:hAnsi="宋体" w:cs="宋体"/>
          <w:color w:val="auto"/>
          <w:szCs w:val="21"/>
          <w:highlight w:val="none"/>
        </w:rPr>
        <w:t>————————</w:t>
      </w:r>
    </w:p>
    <w:p>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w:t>
      </w:r>
      <w:r>
        <w:rPr>
          <w:rFonts w:ascii="宋体" w:hAnsi="宋体" w:cs="宋体"/>
          <w:color w:val="auto"/>
          <w:szCs w:val="21"/>
          <w:highlight w:val="none"/>
        </w:rPr>
        <w:t>————————</w:t>
      </w:r>
    </w:p>
    <w:p>
      <w:pPr>
        <w:autoSpaceDE w:val="0"/>
        <w:autoSpaceDN w:val="0"/>
        <w:adjustRightInd w:val="0"/>
        <w:snapToGrid w:val="0"/>
        <w:spacing w:line="360" w:lineRule="exact"/>
        <w:jc w:val="left"/>
        <w:rPr>
          <w:rFonts w:hint="default" w:ascii="宋体" w:hAnsi="宋体" w:cs="宋体"/>
          <w:color w:val="auto"/>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w:t>
      </w:r>
      <w:r>
        <w:rPr>
          <w:rFonts w:ascii="宋体" w:hAnsi="宋体" w:cs="宋体"/>
          <w:color w:val="auto"/>
          <w:szCs w:val="21"/>
          <w:highlight w:val="none"/>
        </w:rPr>
        <w:t>————————</w:t>
      </w:r>
    </w:p>
    <w:p>
      <w:pPr>
        <w:adjustRightInd w:val="0"/>
        <w:snapToGrid w:val="0"/>
        <w:spacing w:line="360" w:lineRule="exact"/>
        <w:rPr>
          <w:rFonts w:hint="default" w:ascii="宋体" w:hAnsi="宋体" w:cs="宋体"/>
          <w:color w:val="auto"/>
          <w:highlight w:val="none"/>
        </w:rPr>
      </w:pPr>
    </w:p>
    <w:p>
      <w:pPr>
        <w:pStyle w:val="6"/>
        <w:adjustRightInd w:val="0"/>
        <w:snapToGrid w:val="0"/>
        <w:spacing w:line="360" w:lineRule="exact"/>
        <w:rPr>
          <w:rFonts w:hint="default" w:ascii="宋体" w:hAnsi="宋体" w:cs="宋体"/>
          <w:color w:val="auto"/>
          <w:sz w:val="21"/>
          <w:szCs w:val="21"/>
          <w:highlight w:val="none"/>
        </w:rPr>
      </w:pPr>
      <w:r>
        <w:rPr>
          <w:rFonts w:ascii="宋体" w:hAnsi="宋体" w:cs="宋体"/>
          <w:color w:val="auto"/>
          <w:sz w:val="21"/>
          <w:szCs w:val="21"/>
          <w:highlight w:val="none"/>
        </w:rPr>
        <w:t>（二）资信文件</w:t>
      </w:r>
    </w:p>
    <w:p>
      <w:pPr>
        <w:pStyle w:val="6"/>
        <w:adjustRightInd w:val="0"/>
        <w:snapToGrid w:val="0"/>
        <w:spacing w:line="36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1</w:t>
      </w:r>
      <w:r>
        <w:rPr>
          <w:rFonts w:ascii="宋体" w:hAnsi="宋体" w:cs="宋体"/>
          <w:color w:val="auto"/>
          <w:sz w:val="21"/>
          <w:szCs w:val="21"/>
          <w:highlight w:val="none"/>
          <w:lang w:val="zh-CN"/>
        </w:rPr>
        <w:t>.投标声明书格式：</w:t>
      </w:r>
    </w:p>
    <w:p>
      <w:pPr>
        <w:autoSpaceDE w:val="0"/>
        <w:autoSpaceDN w:val="0"/>
        <w:adjustRightInd w:val="0"/>
        <w:snapToGrid w:val="0"/>
        <w:spacing w:line="360" w:lineRule="exact"/>
        <w:jc w:val="center"/>
        <w:rPr>
          <w:rFonts w:hint="default" w:ascii="宋体" w:hAnsi="宋体" w:cs="宋体"/>
          <w:color w:val="auto"/>
          <w:szCs w:val="21"/>
          <w:highlight w:val="none"/>
          <w:lang w:val="zh-CN"/>
        </w:rPr>
      </w:pPr>
      <w:r>
        <w:rPr>
          <w:rFonts w:ascii="宋体" w:hAnsi="宋体" w:cs="宋体"/>
          <w:b/>
          <w:bCs/>
          <w:color w:val="auto"/>
          <w:szCs w:val="21"/>
          <w:highlight w:val="none"/>
          <w:lang w:val="zh-CN"/>
        </w:rPr>
        <w:t>投标声明书</w:t>
      </w:r>
    </w:p>
    <w:p>
      <w:pPr>
        <w:adjustRightInd w:val="0"/>
        <w:snapToGrid w:val="0"/>
        <w:spacing w:line="360" w:lineRule="exact"/>
        <w:rPr>
          <w:rFonts w:hint="default" w:ascii="宋体" w:hAnsi="宋体" w:cs="宋体"/>
          <w:color w:val="auto"/>
          <w:szCs w:val="21"/>
          <w:highlight w:val="none"/>
        </w:rPr>
      </w:pPr>
      <w:r>
        <w:rPr>
          <w:rFonts w:ascii="宋体" w:hAnsi="宋体" w:cs="宋体"/>
          <w:color w:val="auto"/>
          <w:szCs w:val="21"/>
          <w:highlight w:val="none"/>
        </w:rPr>
        <w:t>致：</w:t>
      </w:r>
      <w:r>
        <w:rPr>
          <w:rFonts w:ascii="宋体" w:hAnsi="宋体" w:cs="宋体"/>
          <w:color w:val="auto"/>
          <w:szCs w:val="21"/>
          <w:highlight w:val="none"/>
          <w:u w:val="single"/>
        </w:rPr>
        <w:t xml:space="preserve">                </w:t>
      </w:r>
      <w:r>
        <w:rPr>
          <w:rFonts w:ascii="宋体" w:hAnsi="宋体" w:cs="宋体"/>
          <w:color w:val="auto"/>
          <w:szCs w:val="21"/>
          <w:highlight w:val="none"/>
        </w:rPr>
        <w:t>（采购人名称）：</w:t>
      </w:r>
    </w:p>
    <w:p>
      <w:pPr>
        <w:adjustRightInd w:val="0"/>
        <w:snapToGrid w:val="0"/>
        <w:spacing w:line="360" w:lineRule="exact"/>
        <w:ind w:firstLine="630" w:firstLineChars="300"/>
        <w:rPr>
          <w:rFonts w:hint="default"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(投标人名称）系中华人民共和国合法企业，经营地址</w:t>
      </w:r>
      <w:r>
        <w:rPr>
          <w:rFonts w:ascii="宋体" w:hAnsi="宋体" w:cs="宋体"/>
          <w:color w:val="auto"/>
          <w:szCs w:val="21"/>
          <w:highlight w:val="none"/>
          <w:u w:val="single"/>
        </w:rPr>
        <w:t xml:space="preserve">                </w:t>
      </w:r>
      <w:r>
        <w:rPr>
          <w:rFonts w:ascii="宋体" w:hAnsi="宋体" w:cs="宋体"/>
          <w:color w:val="auto"/>
          <w:szCs w:val="21"/>
          <w:highlight w:val="none"/>
        </w:rPr>
        <w:t>。</w:t>
      </w:r>
    </w:p>
    <w:p>
      <w:pPr>
        <w:adjustRightInd w:val="0"/>
        <w:snapToGrid w:val="0"/>
        <w:spacing w:line="360" w:lineRule="exact"/>
        <w:ind w:firstLine="645"/>
        <w:rPr>
          <w:rFonts w:hint="default" w:ascii="宋体" w:hAnsi="宋体" w:cs="宋体"/>
          <w:color w:val="auto"/>
          <w:szCs w:val="21"/>
          <w:highlight w:val="none"/>
        </w:rPr>
      </w:pPr>
      <w:r>
        <w:rPr>
          <w:rFonts w:ascii="宋体" w:hAnsi="宋体" w:cs="宋体"/>
          <w:color w:val="auto"/>
          <w:szCs w:val="21"/>
          <w:highlight w:val="none"/>
        </w:rPr>
        <w:t>我</w:t>
      </w:r>
      <w:r>
        <w:rPr>
          <w:rFonts w:ascii="宋体" w:hAnsi="宋体" w:cs="宋体"/>
          <w:color w:val="auto"/>
          <w:szCs w:val="21"/>
          <w:highlight w:val="none"/>
          <w:u w:val="single"/>
        </w:rPr>
        <w:t xml:space="preserve">      </w:t>
      </w:r>
      <w:r>
        <w:rPr>
          <w:rFonts w:ascii="宋体" w:hAnsi="宋体" w:cs="宋体"/>
          <w:color w:val="auto"/>
          <w:szCs w:val="21"/>
          <w:highlight w:val="none"/>
        </w:rPr>
        <w:t>（姓名）系</w:t>
      </w:r>
      <w:r>
        <w:rPr>
          <w:rFonts w:ascii="宋体" w:hAnsi="宋体" w:cs="宋体"/>
          <w:color w:val="auto"/>
          <w:szCs w:val="21"/>
          <w:highlight w:val="none"/>
          <w:u w:val="single"/>
        </w:rPr>
        <w:t xml:space="preserve">             </w:t>
      </w:r>
      <w:r>
        <w:rPr>
          <w:rFonts w:ascii="宋体" w:hAnsi="宋体" w:cs="宋体"/>
          <w:color w:val="auto"/>
          <w:szCs w:val="21"/>
          <w:highlight w:val="none"/>
        </w:rPr>
        <w:t>（投标人名称）的法定代表人（负责人），我方愿意参加贵方组织的</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长兴技师学院机械产品检测与增材制造工作室建设项目</w:t>
      </w:r>
      <w:r>
        <w:rPr>
          <w:rFonts w:ascii="宋体" w:hAnsi="宋体" w:cs="宋体"/>
          <w:color w:val="auto"/>
          <w:szCs w:val="21"/>
          <w:highlight w:val="none"/>
        </w:rPr>
        <w:t>的投标，为便于贵方公正、择优地确定中标人及其投标产品和服务，我方就本次投标有关事项郑重声明如下：</w:t>
      </w:r>
    </w:p>
    <w:p>
      <w:pPr>
        <w:adjustRightInd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1.我方向贵方提交的所有投标文件、资料都是准确的和真实的。</w:t>
      </w:r>
    </w:p>
    <w:p>
      <w:pPr>
        <w:adjustRightInd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2.我方不是采购人的附属机构；在获知本项目采购信息后，与采购人聘请的为此项目提供咨询服务的公司及其附属机构没有任何联系。</w:t>
      </w:r>
    </w:p>
    <w:p>
      <w:pPr>
        <w:autoSpaceDE w:val="0"/>
        <w:autoSpaceDN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3.我方参与本项目前3年内的经营活动中没有重大违法记录。</w:t>
      </w:r>
    </w:p>
    <w:p>
      <w:pPr>
        <w:autoSpaceDE w:val="0"/>
        <w:autoSpaceDN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4.我方通过“信用中国”网站（www.creditchina.gov.cn）、中国政府采购网（www.ccgp.gov.cn）查询，未被列入失信被执行人、重大税收违法失信主体、政府采购严重违法失信行为记录名单。</w:t>
      </w:r>
    </w:p>
    <w:p>
      <w:pPr>
        <w:autoSpaceDE w:val="0"/>
        <w:autoSpaceDN w:val="0"/>
        <w:snapToGrid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.以上事项如有虚假或隐瞒，我方愿意承担一切后果，并不再寻求任何旨在减轻或免除法律责任的辩解。</w:t>
      </w:r>
    </w:p>
    <w:p>
      <w:pPr>
        <w:adjustRightInd w:val="0"/>
        <w:snapToGrid w:val="0"/>
        <w:spacing w:line="360" w:lineRule="exact"/>
        <w:ind w:firstLine="279" w:firstLineChars="133"/>
        <w:rPr>
          <w:rFonts w:hint="default" w:ascii="宋体" w:hAnsi="宋体" w:cs="宋体"/>
          <w:color w:val="auto"/>
          <w:szCs w:val="21"/>
          <w:highlight w:val="none"/>
        </w:rPr>
      </w:pPr>
    </w:p>
    <w:p>
      <w:pPr>
        <w:adjustRightInd w:val="0"/>
        <w:snapToGrid w:val="0"/>
        <w:spacing w:line="360" w:lineRule="exact"/>
        <w:ind w:firstLine="279" w:firstLineChars="133"/>
        <w:rPr>
          <w:rFonts w:hint="default" w:ascii="宋体" w:hAnsi="宋体" w:cs="宋体"/>
          <w:color w:val="auto"/>
          <w:szCs w:val="21"/>
          <w:highlight w:val="none"/>
          <w:u w:val="single"/>
        </w:rPr>
      </w:pPr>
      <w:r>
        <w:rPr>
          <w:rFonts w:ascii="宋体" w:hAnsi="宋体" w:cs="宋体"/>
          <w:color w:val="auto"/>
          <w:szCs w:val="21"/>
          <w:highlight w:val="none"/>
        </w:rPr>
        <w:t>法定代表人（负责人）签字：</w:t>
      </w:r>
      <w:r>
        <w:rPr>
          <w:rFonts w:ascii="宋体" w:hAnsi="宋体" w:cs="宋体"/>
          <w:color w:val="auto"/>
          <w:szCs w:val="21"/>
          <w:highlight w:val="none"/>
          <w:u w:val="single"/>
        </w:rPr>
        <w:t xml:space="preserve">             </w:t>
      </w:r>
    </w:p>
    <w:p>
      <w:pPr>
        <w:adjustRightInd w:val="0"/>
        <w:snapToGrid w:val="0"/>
        <w:spacing w:line="360" w:lineRule="exact"/>
        <w:ind w:firstLine="315" w:firstLineChars="150"/>
        <w:rPr>
          <w:rFonts w:hint="default" w:ascii="宋体" w:hAnsi="宋体" w:cs="宋体"/>
          <w:color w:val="auto"/>
          <w:szCs w:val="21"/>
          <w:highlight w:val="none"/>
        </w:rPr>
      </w:pPr>
      <w:r>
        <w:rPr>
          <w:rFonts w:ascii="宋体" w:hAnsi="宋体" w:cs="宋体"/>
          <w:color w:val="auto"/>
          <w:szCs w:val="21"/>
          <w:highlight w:val="none"/>
        </w:rPr>
        <w:t>投标人公章：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adjustRightInd w:val="0"/>
        <w:snapToGrid w:val="0"/>
        <w:spacing w:line="360" w:lineRule="exact"/>
        <w:ind w:firstLine="5460" w:firstLineChars="2600"/>
        <w:rPr>
          <w:rFonts w:hint="default" w:ascii="宋体" w:hAnsi="宋体" w:cs="宋体"/>
          <w:color w:val="auto"/>
          <w:szCs w:val="21"/>
          <w:highlight w:val="none"/>
        </w:rPr>
      </w:pPr>
      <w:r>
        <w:rPr>
          <w:rFonts w:ascii="宋体" w:hAnsi="宋体" w:cs="宋体"/>
          <w:color w:val="auto"/>
          <w:szCs w:val="21"/>
          <w:highlight w:val="none"/>
        </w:rPr>
        <w:t>年    月    日</w:t>
      </w:r>
    </w:p>
    <w:p>
      <w:pPr>
        <w:pStyle w:val="27"/>
        <w:ind w:firstLine="210"/>
        <w:rPr>
          <w:rFonts w:hint="default"/>
          <w:color w:val="auto"/>
          <w:highlight w:val="none"/>
          <w:lang w:val="zh-CN"/>
        </w:rPr>
      </w:pPr>
    </w:p>
    <w:p>
      <w:pPr>
        <w:adjustRightInd w:val="0"/>
        <w:snapToGrid w:val="0"/>
        <w:spacing w:line="360" w:lineRule="exact"/>
        <w:rPr>
          <w:rFonts w:hint="default" w:ascii="宋体" w:hAnsi="宋体" w:cs="宋体"/>
          <w:b/>
          <w:color w:val="auto"/>
          <w:szCs w:val="21"/>
          <w:highlight w:val="none"/>
        </w:rPr>
      </w:pPr>
    </w:p>
    <w:p>
      <w:pPr>
        <w:adjustRightInd w:val="0"/>
        <w:snapToGrid w:val="0"/>
        <w:spacing w:line="360" w:lineRule="exact"/>
        <w:rPr>
          <w:rFonts w:hint="default" w:ascii="宋体" w:hAnsi="宋体" w:cs="宋体"/>
          <w:b/>
          <w:color w:val="auto"/>
          <w:szCs w:val="21"/>
          <w:highlight w:val="none"/>
        </w:rPr>
      </w:pPr>
      <w:r>
        <w:rPr>
          <w:rFonts w:ascii="宋体" w:hAnsi="宋体" w:cs="宋体"/>
          <w:b/>
          <w:color w:val="auto"/>
          <w:szCs w:val="21"/>
          <w:highlight w:val="none"/>
        </w:rPr>
        <w:t>2.法定代表人（负责人）有效身份证明书格式：</w:t>
      </w:r>
    </w:p>
    <w:p>
      <w:pPr>
        <w:pStyle w:val="27"/>
        <w:adjustRightInd w:val="0"/>
        <w:snapToGrid w:val="0"/>
        <w:spacing w:after="0" w:line="360" w:lineRule="exact"/>
        <w:ind w:firstLine="0" w:firstLineChars="0"/>
        <w:jc w:val="center"/>
        <w:rPr>
          <w:rFonts w:hint="default" w:ascii="宋体" w:hAnsi="宋体" w:cs="宋体"/>
          <w:color w:val="auto"/>
          <w:szCs w:val="21"/>
          <w:highlight w:val="none"/>
        </w:rPr>
      </w:pPr>
      <w:r>
        <w:rPr>
          <w:rFonts w:ascii="宋体" w:hAnsi="宋体" w:cs="宋体"/>
          <w:b/>
          <w:color w:val="auto"/>
          <w:szCs w:val="21"/>
          <w:highlight w:val="none"/>
        </w:rPr>
        <w:t>法定代表人（负责人）有效身份证明书</w:t>
      </w:r>
    </w:p>
    <w:p>
      <w:pPr>
        <w:pStyle w:val="10"/>
        <w:adjustRightInd w:val="0"/>
        <w:snapToGrid w:val="0"/>
        <w:spacing w:line="360" w:lineRule="exact"/>
        <w:ind w:firstLine="735" w:firstLineChars="350"/>
        <w:rPr>
          <w:rFonts w:hint="default"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（姓名）是</w:t>
      </w:r>
      <w:r>
        <w:rPr>
          <w:rFonts w:ascii="宋体" w:hAnsi="宋体" w:cs="宋体"/>
          <w:color w:val="auto"/>
          <w:szCs w:val="21"/>
          <w:highlight w:val="none"/>
          <w:u w:val="single"/>
        </w:rPr>
        <w:t xml:space="preserve">                        </w:t>
      </w:r>
      <w:r>
        <w:rPr>
          <w:rFonts w:ascii="宋体" w:hAnsi="宋体" w:cs="宋体"/>
          <w:color w:val="auto"/>
          <w:szCs w:val="21"/>
          <w:highlight w:val="none"/>
        </w:rPr>
        <w:t>（单位全称）的法定代表人（负责人），</w:t>
      </w:r>
    </w:p>
    <w:p>
      <w:pPr>
        <w:pStyle w:val="10"/>
        <w:adjustRightInd w:val="0"/>
        <w:snapToGrid w:val="0"/>
        <w:spacing w:line="360" w:lineRule="exact"/>
        <w:ind w:firstLine="0"/>
        <w:rPr>
          <w:rFonts w:hint="default" w:ascii="宋体" w:hAnsi="宋体" w:cs="宋体"/>
          <w:color w:val="auto"/>
          <w:szCs w:val="21"/>
          <w:highlight w:val="none"/>
        </w:rPr>
      </w:pPr>
      <w:r>
        <w:rPr>
          <w:rFonts w:ascii="宋体" w:hAnsi="宋体" w:cs="宋体"/>
          <w:color w:val="auto"/>
          <w:szCs w:val="21"/>
          <w:highlight w:val="none"/>
        </w:rPr>
        <w:t>身份证号码为</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10"/>
        <w:adjustRightInd w:val="0"/>
        <w:snapToGrid w:val="0"/>
        <w:spacing w:line="36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特此证明！</w:t>
      </w:r>
    </w:p>
    <w:p>
      <w:pPr>
        <w:pStyle w:val="10"/>
        <w:adjustRightInd w:val="0"/>
        <w:snapToGrid w:val="0"/>
        <w:spacing w:line="36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投标人：</w:t>
      </w:r>
      <w:r>
        <w:rPr>
          <w:rFonts w:ascii="宋体" w:hAnsi="宋体" w:cs="宋体"/>
          <w:color w:val="auto"/>
          <w:szCs w:val="21"/>
          <w:highlight w:val="none"/>
          <w:u w:val="single"/>
        </w:rPr>
        <w:t xml:space="preserve">                  </w:t>
      </w:r>
      <w:r>
        <w:rPr>
          <w:rFonts w:ascii="宋体" w:hAnsi="宋体" w:cs="宋体"/>
          <w:color w:val="auto"/>
          <w:szCs w:val="21"/>
          <w:highlight w:val="none"/>
        </w:rPr>
        <w:t xml:space="preserve">（盖章） </w:t>
      </w:r>
    </w:p>
    <w:p>
      <w:pPr>
        <w:pStyle w:val="10"/>
        <w:adjustRightInd w:val="0"/>
        <w:snapToGrid w:val="0"/>
        <w:spacing w:line="360" w:lineRule="exact"/>
        <w:ind w:firstLine="2320" w:firstLineChars="1105"/>
        <w:rPr>
          <w:rFonts w:hint="default" w:ascii="宋体" w:hAnsi="宋体" w:cs="宋体"/>
          <w:color w:val="auto"/>
          <w:szCs w:val="21"/>
          <w:highlight w:val="none"/>
        </w:rPr>
      </w:pPr>
      <w:r>
        <w:rPr>
          <w:rFonts w:ascii="宋体" w:hAnsi="宋体" w:cs="宋体"/>
          <w:color w:val="auto"/>
          <w:szCs w:val="21"/>
          <w:highlight w:val="none"/>
        </w:rPr>
        <w:t>法定代表人（负责人）或其授权代理人（签名或盖章）</w:t>
      </w:r>
    </w:p>
    <w:p>
      <w:pPr>
        <w:pStyle w:val="10"/>
        <w:adjustRightInd w:val="0"/>
        <w:snapToGrid w:val="0"/>
        <w:spacing w:line="360" w:lineRule="exact"/>
        <w:ind w:firstLine="327" w:firstLineChars="156"/>
        <w:jc w:val="center"/>
        <w:rPr>
          <w:rFonts w:hint="default" w:ascii="宋体" w:hAnsi="宋体" w:cs="宋体"/>
          <w:color w:val="auto"/>
          <w:szCs w:val="21"/>
          <w:highlight w:val="none"/>
        </w:rPr>
      </w:pPr>
    </w:p>
    <w:p>
      <w:pPr>
        <w:pStyle w:val="10"/>
        <w:adjustRightInd w:val="0"/>
        <w:snapToGrid w:val="0"/>
        <w:spacing w:line="36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日期：    年   月   日</w:t>
      </w:r>
    </w:p>
    <w:p>
      <w:pPr>
        <w:pStyle w:val="10"/>
        <w:adjustRightInd w:val="0"/>
        <w:snapToGrid w:val="0"/>
        <w:spacing w:line="360" w:lineRule="exact"/>
        <w:ind w:firstLine="850" w:firstLineChars="405"/>
        <w:rPr>
          <w:rFonts w:hint="default" w:ascii="宋体" w:hAnsi="宋体" w:cs="宋体"/>
          <w:color w:val="auto"/>
          <w:szCs w:val="21"/>
          <w:highlight w:val="none"/>
        </w:rPr>
      </w:pPr>
      <w:r>
        <w:rPr>
          <w:rFonts w:ascii="宋体" w:hAnsi="宋体" w:cs="宋体"/>
          <w:color w:val="auto"/>
          <w:szCs w:val="21"/>
          <w:highlight w:val="none"/>
        </w:rPr>
        <w:t>——————————————————————————————</w:t>
      </w:r>
    </w:p>
    <w:p>
      <w:pPr>
        <w:pStyle w:val="10"/>
        <w:adjustRightInd w:val="0"/>
        <w:snapToGrid w:val="0"/>
        <w:spacing w:line="360" w:lineRule="exact"/>
        <w:ind w:firstLine="327" w:firstLineChars="156"/>
        <w:jc w:val="center"/>
        <w:rPr>
          <w:rFonts w:hint="default" w:ascii="宋体" w:hAnsi="宋体" w:cs="宋体"/>
          <w:color w:val="auto"/>
          <w:szCs w:val="21"/>
          <w:highlight w:val="none"/>
        </w:rPr>
      </w:pPr>
      <w:r>
        <w:rPr>
          <w:rFonts w:ascii="宋体" w:hAnsi="宋体" w:cs="宋体"/>
          <w:color w:val="auto"/>
          <w:szCs w:val="21"/>
          <w:highlight w:val="none"/>
        </w:rPr>
        <w:t>有效身份证明复印件粘贴处</w:t>
      </w:r>
    </w:p>
    <w:p>
      <w:pPr>
        <w:pStyle w:val="10"/>
        <w:adjustRightInd w:val="0"/>
        <w:snapToGrid w:val="0"/>
        <w:spacing w:line="360" w:lineRule="exact"/>
        <w:ind w:firstLine="327" w:firstLineChars="156"/>
        <w:jc w:val="center"/>
        <w:rPr>
          <w:rFonts w:hint="default" w:ascii="宋体" w:hAnsi="宋体" w:cs="宋体"/>
          <w:color w:val="auto"/>
          <w:szCs w:val="21"/>
          <w:highlight w:val="none"/>
        </w:rPr>
      </w:pPr>
    </w:p>
    <w:p>
      <w:pPr>
        <w:adjustRightInd w:val="0"/>
        <w:snapToGrid w:val="0"/>
        <w:spacing w:line="360" w:lineRule="exact"/>
        <w:rPr>
          <w:rFonts w:hint="default" w:ascii="宋体" w:hAnsi="宋体" w:cs="宋体"/>
          <w:b/>
          <w:color w:val="auto"/>
          <w:szCs w:val="21"/>
          <w:highlight w:val="none"/>
          <w:lang w:val="zh-CN"/>
        </w:rPr>
      </w:pPr>
      <w:r>
        <w:rPr>
          <w:rFonts w:ascii="宋体" w:hAnsi="宋体" w:cs="宋体"/>
          <w:b/>
          <w:color w:val="auto"/>
          <w:szCs w:val="21"/>
          <w:highlight w:val="none"/>
        </w:rPr>
        <w:t>3.法定代表人（负责人）授权委托书格式：</w:t>
      </w:r>
    </w:p>
    <w:p>
      <w:pPr>
        <w:autoSpaceDE w:val="0"/>
        <w:autoSpaceDN w:val="0"/>
        <w:adjustRightInd w:val="0"/>
        <w:snapToGrid w:val="0"/>
        <w:spacing w:line="36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法定代表人（负责人）授权委托书</w:t>
      </w:r>
    </w:p>
    <w:p>
      <w:pPr>
        <w:autoSpaceDE w:val="0"/>
        <w:autoSpaceDN w:val="0"/>
        <w:adjustRightInd w:val="0"/>
        <w:snapToGrid w:val="0"/>
        <w:spacing w:line="360" w:lineRule="exact"/>
        <w:rPr>
          <w:rFonts w:hint="default" w:ascii="宋体" w:hAnsi="宋体" w:cs="宋体"/>
          <w:b/>
          <w:color w:val="auto"/>
          <w:szCs w:val="21"/>
          <w:highlight w:val="none"/>
          <w:lang w:val="zh-CN"/>
        </w:rPr>
      </w:pPr>
      <w:r>
        <w:rPr>
          <w:rFonts w:ascii="宋体" w:hAnsi="宋体" w:cs="宋体"/>
          <w:color w:val="auto"/>
          <w:szCs w:val="21"/>
          <w:highlight w:val="none"/>
          <w:lang w:val="zh-CN"/>
        </w:rPr>
        <w:t>致：</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（采购人名称）：</w:t>
      </w:r>
    </w:p>
    <w:p>
      <w:pPr>
        <w:autoSpaceDE w:val="0"/>
        <w:autoSpaceDN w:val="0"/>
        <w:adjustRightInd w:val="0"/>
        <w:snapToGrid w:val="0"/>
        <w:spacing w:line="360" w:lineRule="exact"/>
        <w:ind w:firstLine="720"/>
        <w:rPr>
          <w:rFonts w:hint="default" w:ascii="宋体" w:hAnsi="宋体" w:cs="宋体"/>
          <w:color w:val="auto"/>
          <w:szCs w:val="21"/>
          <w:highlight w:val="none"/>
          <w:lang w:val="zh-CN"/>
        </w:rPr>
      </w:pPr>
      <w:r>
        <w:rPr>
          <w:rFonts w:ascii="宋体" w:hAnsi="宋体" w:cs="宋体"/>
          <w:color w:val="auto"/>
          <w:szCs w:val="21"/>
          <w:highlight w:val="none"/>
          <w:lang w:val="zh-CN"/>
        </w:rPr>
        <w:t>我</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（姓名）系</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（投标人名称）的法定代表人（负责人），现授权委托本单位在职职工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（姓名）以我方的名义参加</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长兴技师学院机械产品检测与增材制造工作室建设项目</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的投标活动，并代表我方全权办理针对上述项目的投标、开标、评标、签约等具体事务和签署相关文件。</w:t>
      </w:r>
    </w:p>
    <w:p>
      <w:pPr>
        <w:autoSpaceDE w:val="0"/>
        <w:autoSpaceDN w:val="0"/>
        <w:adjustRightInd w:val="0"/>
        <w:snapToGrid w:val="0"/>
        <w:spacing w:line="360" w:lineRule="exact"/>
        <w:rPr>
          <w:rFonts w:hint="default" w:ascii="宋体" w:hAnsi="宋体" w:cs="宋体"/>
          <w:color w:val="auto"/>
          <w:szCs w:val="21"/>
          <w:highlight w:val="none"/>
          <w:lang w:val="zh-CN"/>
        </w:rPr>
      </w:pPr>
      <w:r>
        <w:rPr>
          <w:rFonts w:ascii="宋体" w:hAnsi="宋体" w:cs="宋体"/>
          <w:color w:val="auto"/>
          <w:szCs w:val="21"/>
          <w:highlight w:val="none"/>
          <w:lang w:val="zh-CN"/>
        </w:rPr>
        <w:t xml:space="preserve">    我方对被授权人的签名事项负全部责任。</w:t>
      </w:r>
    </w:p>
    <w:p>
      <w:pPr>
        <w:autoSpaceDE w:val="0"/>
        <w:autoSpaceDN w:val="0"/>
        <w:adjustRightInd w:val="0"/>
        <w:snapToGrid w:val="0"/>
        <w:spacing w:line="360" w:lineRule="exact"/>
        <w:ind w:firstLine="480"/>
        <w:rPr>
          <w:rFonts w:hint="default" w:ascii="宋体" w:hAnsi="宋体" w:cs="宋体"/>
          <w:color w:val="auto"/>
          <w:szCs w:val="21"/>
          <w:highlight w:val="none"/>
          <w:lang w:val="zh-CN"/>
        </w:rPr>
      </w:pPr>
      <w:r>
        <w:rPr>
          <w:rFonts w:ascii="宋体" w:hAnsi="宋体" w:cs="宋体"/>
          <w:color w:val="auto"/>
          <w:szCs w:val="21"/>
          <w:highlight w:val="none"/>
          <w:u w:val="single"/>
          <w:lang w:val="zh-CN"/>
        </w:rPr>
        <w:t>在撤销授权的书面通知以前，本授权书一直有效。</w:t>
      </w:r>
      <w:r>
        <w:rPr>
          <w:rFonts w:ascii="宋体" w:hAnsi="宋体" w:cs="宋体"/>
          <w:color w:val="auto"/>
          <w:szCs w:val="21"/>
          <w:highlight w:val="none"/>
          <w:lang w:val="zh-CN"/>
        </w:rPr>
        <w:t>被授权人在授权书有效期内签署的所有文件不因授权的撤销而失效。</w:t>
      </w:r>
    </w:p>
    <w:p>
      <w:pPr>
        <w:autoSpaceDE w:val="0"/>
        <w:autoSpaceDN w:val="0"/>
        <w:adjustRightInd w:val="0"/>
        <w:snapToGrid w:val="0"/>
        <w:spacing w:line="36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被授权人无转委托权，特此委托。</w:t>
      </w:r>
    </w:p>
    <w:p>
      <w:pPr>
        <w:autoSpaceDE w:val="0"/>
        <w:autoSpaceDN w:val="0"/>
        <w:adjustRightInd w:val="0"/>
        <w:snapToGrid w:val="0"/>
        <w:spacing w:line="360" w:lineRule="exact"/>
        <w:rPr>
          <w:rFonts w:hint="default" w:ascii="宋体" w:hAnsi="宋体" w:cs="宋体"/>
          <w:color w:val="auto"/>
          <w:szCs w:val="21"/>
          <w:highlight w:val="none"/>
          <w:u w:val="single"/>
          <w:lang w:val="zh-CN"/>
        </w:rPr>
      </w:pPr>
      <w:r>
        <w:rPr>
          <w:rFonts w:ascii="宋体" w:hAnsi="宋体" w:cs="宋体"/>
          <w:color w:val="auto"/>
          <w:szCs w:val="21"/>
          <w:highlight w:val="none"/>
          <w:lang w:val="zh-CN"/>
        </w:rPr>
        <w:t>被授权人签名：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法定代表人（负责人）签名：</w:t>
      </w:r>
      <w:r>
        <w:rPr>
          <w:rFonts w:ascii="宋体" w:hAnsi="宋体" w:cs="宋体"/>
          <w:color w:val="auto"/>
          <w:szCs w:val="21"/>
          <w:highlight w:val="none"/>
          <w:u w:val="single"/>
          <w:lang w:val="zh-CN"/>
        </w:rPr>
        <w:t xml:space="preserve">          </w:t>
      </w:r>
    </w:p>
    <w:p>
      <w:pPr>
        <w:autoSpaceDE w:val="0"/>
        <w:autoSpaceDN w:val="0"/>
        <w:adjustRightInd w:val="0"/>
        <w:snapToGrid w:val="0"/>
        <w:spacing w:line="360" w:lineRule="exact"/>
        <w:ind w:firstLine="840" w:firstLineChars="400"/>
        <w:rPr>
          <w:rFonts w:hint="default" w:ascii="宋体" w:hAnsi="宋体" w:cs="宋体"/>
          <w:color w:val="auto"/>
          <w:szCs w:val="21"/>
          <w:highlight w:val="none"/>
          <w:lang w:val="zh-CN"/>
        </w:rPr>
      </w:pPr>
      <w:r>
        <w:rPr>
          <w:rFonts w:ascii="宋体" w:hAnsi="宋体" w:cs="宋体"/>
          <w:color w:val="auto"/>
          <w:szCs w:val="21"/>
          <w:highlight w:val="none"/>
          <w:lang w:val="zh-CN"/>
        </w:rPr>
        <w:t>职务：</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pPr>
        <w:autoSpaceDE w:val="0"/>
        <w:autoSpaceDN w:val="0"/>
        <w:adjustRightInd w:val="0"/>
        <w:snapToGrid w:val="0"/>
        <w:spacing w:line="360" w:lineRule="exact"/>
        <w:rPr>
          <w:rFonts w:hint="default" w:ascii="宋体" w:hAnsi="宋体" w:cs="宋体"/>
          <w:color w:val="auto"/>
          <w:szCs w:val="21"/>
          <w:highlight w:val="none"/>
          <w:lang w:val="zh-CN"/>
        </w:rPr>
      </w:pPr>
      <w:r>
        <w:rPr>
          <w:rFonts w:ascii="宋体" w:hAnsi="宋体" w:cs="宋体"/>
          <w:color w:val="auto"/>
          <w:szCs w:val="21"/>
          <w:highlight w:val="none"/>
          <w:lang w:val="zh-CN"/>
        </w:rPr>
        <w:t>被授权人身份证号码：</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adjustRightInd w:val="0"/>
        <w:snapToGrid w:val="0"/>
        <w:spacing w:line="360" w:lineRule="exact"/>
        <w:ind w:firstLine="6447" w:firstLineChars="3070"/>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p>
    <w:p>
      <w:pPr>
        <w:autoSpaceDE w:val="0"/>
        <w:autoSpaceDN w:val="0"/>
        <w:adjustRightInd w:val="0"/>
        <w:snapToGrid w:val="0"/>
        <w:spacing w:line="360" w:lineRule="exact"/>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27"/>
        <w:adjustRightInd w:val="0"/>
        <w:snapToGrid w:val="0"/>
        <w:spacing w:after="0" w:line="360" w:lineRule="exact"/>
        <w:ind w:firstLine="210"/>
        <w:rPr>
          <w:rFonts w:hint="default" w:ascii="宋体" w:hAnsi="宋体" w:cs="宋体"/>
          <w:color w:val="auto"/>
          <w:highlight w:val="none"/>
        </w:rPr>
      </w:pPr>
    </w:p>
    <w:p>
      <w:pPr>
        <w:pStyle w:val="10"/>
        <w:adjustRightInd w:val="0"/>
        <w:snapToGrid w:val="0"/>
        <w:spacing w:line="360" w:lineRule="exact"/>
        <w:ind w:firstLine="850" w:firstLineChars="405"/>
        <w:rPr>
          <w:rFonts w:hint="default" w:ascii="宋体" w:hAnsi="宋体" w:cs="宋体"/>
          <w:color w:val="auto"/>
          <w:szCs w:val="21"/>
          <w:highlight w:val="none"/>
        </w:rPr>
      </w:pPr>
      <w:r>
        <w:rPr>
          <w:rFonts w:ascii="宋体" w:hAnsi="宋体" w:cs="宋体"/>
          <w:color w:val="auto"/>
          <w:szCs w:val="21"/>
          <w:highlight w:val="none"/>
        </w:rPr>
        <w:t>——————————————————————————————</w:t>
      </w:r>
    </w:p>
    <w:p>
      <w:pPr>
        <w:pStyle w:val="10"/>
        <w:adjustRightInd w:val="0"/>
        <w:snapToGrid w:val="0"/>
        <w:spacing w:line="360" w:lineRule="exact"/>
        <w:ind w:firstLine="327" w:firstLineChars="156"/>
        <w:jc w:val="center"/>
        <w:rPr>
          <w:rFonts w:hint="default" w:ascii="宋体" w:hAnsi="宋体" w:cs="宋体"/>
          <w:color w:val="auto"/>
          <w:szCs w:val="21"/>
          <w:highlight w:val="none"/>
        </w:rPr>
      </w:pPr>
      <w:r>
        <w:rPr>
          <w:rFonts w:ascii="宋体" w:hAnsi="宋体" w:cs="宋体"/>
          <w:color w:val="auto"/>
          <w:szCs w:val="21"/>
          <w:highlight w:val="none"/>
        </w:rPr>
        <w:t>授权代理人有效身份证明复印件粘贴处</w:t>
      </w:r>
    </w:p>
    <w:p>
      <w:pPr>
        <w:pStyle w:val="27"/>
        <w:adjustRightInd w:val="0"/>
        <w:snapToGrid w:val="0"/>
        <w:spacing w:after="0" w:line="320" w:lineRule="exact"/>
        <w:ind w:firstLine="210"/>
        <w:rPr>
          <w:rFonts w:hint="default" w:ascii="宋体" w:hAnsi="宋体" w:cs="宋体"/>
          <w:color w:val="auto"/>
          <w:highlight w:val="none"/>
        </w:rPr>
      </w:pPr>
    </w:p>
    <w:p>
      <w:pPr>
        <w:pStyle w:val="6"/>
        <w:adjustRightInd w:val="0"/>
        <w:snapToGrid w:val="0"/>
        <w:spacing w:line="32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4.</w:t>
      </w:r>
      <w:r>
        <w:rPr>
          <w:rFonts w:ascii="宋体" w:hAnsi="宋体" w:cs="宋体"/>
          <w:color w:val="auto"/>
          <w:sz w:val="21"/>
          <w:szCs w:val="21"/>
          <w:highlight w:val="none"/>
          <w:lang w:val="zh-CN"/>
        </w:rPr>
        <w:t>政府采购廉洁承诺书格式：</w:t>
      </w:r>
    </w:p>
    <w:p>
      <w:pPr>
        <w:pStyle w:val="6"/>
        <w:adjustRightInd w:val="0"/>
        <w:snapToGrid w:val="0"/>
        <w:spacing w:line="320" w:lineRule="exact"/>
        <w:jc w:val="center"/>
        <w:rPr>
          <w:rFonts w:hint="default" w:ascii="宋体" w:hAnsi="宋体" w:cs="宋体"/>
          <w:bCs/>
          <w:color w:val="auto"/>
          <w:sz w:val="21"/>
          <w:szCs w:val="21"/>
          <w:highlight w:val="none"/>
          <w:lang w:val="zh-CN"/>
        </w:rPr>
      </w:pPr>
      <w:r>
        <w:rPr>
          <w:rFonts w:ascii="宋体" w:hAnsi="宋体" w:cs="宋体"/>
          <w:bCs/>
          <w:color w:val="auto"/>
          <w:sz w:val="21"/>
          <w:szCs w:val="21"/>
          <w:highlight w:val="none"/>
          <w:lang w:val="zh-CN"/>
        </w:rPr>
        <w:t>政府采购廉洁承诺书</w:t>
      </w:r>
    </w:p>
    <w:p>
      <w:pPr>
        <w:adjustRightInd w:val="0"/>
        <w:snapToGrid w:val="0"/>
        <w:spacing w:line="320" w:lineRule="exact"/>
        <w:ind w:firstLine="420" w:firstLineChars="200"/>
        <w:rPr>
          <w:rFonts w:hint="default" w:ascii="宋体" w:hAnsi="宋体" w:cs="宋体"/>
          <w:color w:val="auto"/>
          <w:szCs w:val="21"/>
          <w:highlight w:val="none"/>
          <w:lang w:val="zh-CN"/>
        </w:rPr>
      </w:pPr>
      <w:r>
        <w:rPr>
          <w:rFonts w:hint="eastAsia" w:ascii="宋体" w:hAnsi="宋体" w:cs="宋体"/>
          <w:color w:val="auto"/>
          <w:szCs w:val="21"/>
          <w:highlight w:val="none"/>
          <w:lang w:eastAsia="zh-CN"/>
        </w:rPr>
        <w:t>长兴技师学院</w:t>
      </w:r>
      <w:r>
        <w:rPr>
          <w:rFonts w:ascii="宋体" w:hAnsi="宋体" w:cs="宋体"/>
          <w:color w:val="auto"/>
          <w:szCs w:val="21"/>
          <w:highlight w:val="none"/>
        </w:rPr>
        <w:t xml:space="preserve"> 、</w:t>
      </w:r>
      <w:r>
        <w:rPr>
          <w:rFonts w:hint="eastAsia" w:ascii="宋体" w:hAnsi="宋体" w:cs="宋体"/>
          <w:color w:val="auto"/>
          <w:szCs w:val="21"/>
          <w:highlight w:val="none"/>
          <w:lang w:eastAsia="zh-CN"/>
        </w:rPr>
        <w:t>湖州同力招标代理有限公司</w:t>
      </w:r>
      <w:r>
        <w:rPr>
          <w:rFonts w:ascii="宋体" w:hAnsi="宋体" w:cs="宋体"/>
          <w:color w:val="auto"/>
          <w:szCs w:val="21"/>
          <w:highlight w:val="none"/>
        </w:rPr>
        <w:t>：</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我方决定参加</w:t>
      </w:r>
      <w:r>
        <w:rPr>
          <w:rFonts w:ascii="宋体" w:hAnsi="宋体" w:cs="宋体"/>
          <w:color w:val="auto"/>
          <w:szCs w:val="21"/>
          <w:highlight w:val="none"/>
          <w:u w:val="single"/>
        </w:rPr>
        <w:t xml:space="preserve">                   （</w:t>
      </w:r>
      <w:r>
        <w:rPr>
          <w:rFonts w:ascii="宋体" w:hAnsi="宋体" w:cs="宋体"/>
          <w:color w:val="auto"/>
          <w:szCs w:val="21"/>
          <w:highlight w:val="none"/>
        </w:rPr>
        <w:t>项目名称）的投标,向贵方自愿作出如下承诺:</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为维护公平竞争的市场秩序，促进企业廉洁从业、诚实守信，特承诺如下：</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一、严格遵守《中华人民共和国招标投标法》、《中华人民共和国政府采购法》等法律法规，决不发生以下行为：</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1.以他人名义投标，允许其他单位或个人使用本单位资质投标；</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2.提供虚假材料，或以其他方式弄虚作假骗取成交；</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3.与采购单位或者其他供应商相互串通投标；</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4.成交后将项目转包，或违法分包；</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5.成交后与采购单位签订背离投标文件及合同实质性内容的私下协议；</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6.其他违反招标投标、政府采购等法律法规的行为。</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二、不以任何理由给予建设单位、主管部门、相关单位及其工作人员、专家评委以下好处：</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1.赠送礼金、有价证券、贵重物品，或给予回扣、感谢费、劳务费等各种名目的经费；</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2.报销应由上述单位或个人支付的费用；</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3.赠送或提供通讯工具、交通工具和高档办公用品等；</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4.提供宴请、健身、旅游、娱乐等高消费活动；</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5.无偿或明显低于市场价装修住房。</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三、不以任何理由为建设单位、主管部门、相关单位的工作人员及其配偶、子女等亲属的工作安排以及出国（境）等提供方便。</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四、自觉接受有关部门和派驻廉政监察组等机构的监督，积极配合建设单位开展廉政文化进工程工作，加强廉洁从业环境宣传、项目管理制度建设，多种形式开展廉洁教育。</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上述承诺如有违反，愿接受录入诚信档案的处理，构成违纪违法的，由相关部门依纪依法作出处理。</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                   </w:t>
      </w:r>
    </w:p>
    <w:p>
      <w:pPr>
        <w:adjustRightInd w:val="0"/>
        <w:snapToGrid w:val="0"/>
        <w:spacing w:line="320" w:lineRule="exact"/>
        <w:ind w:firstLine="632" w:firstLineChars="300"/>
        <w:rPr>
          <w:rFonts w:hint="default" w:ascii="宋体" w:hAnsi="宋体" w:cs="宋体"/>
          <w:color w:val="auto"/>
          <w:szCs w:val="21"/>
          <w:highlight w:val="none"/>
        </w:rPr>
      </w:pPr>
      <w:r>
        <w:rPr>
          <w:rFonts w:ascii="宋体" w:hAnsi="宋体" w:cs="宋体"/>
          <w:b/>
          <w:bCs/>
          <w:color w:val="auto"/>
          <w:szCs w:val="21"/>
          <w:highlight w:val="none"/>
        </w:rPr>
        <w:t>承诺人：</w:t>
      </w:r>
      <w:r>
        <w:rPr>
          <w:rFonts w:ascii="宋体" w:hAnsi="宋体" w:cs="宋体"/>
          <w:color w:val="auto"/>
          <w:szCs w:val="21"/>
          <w:highlight w:val="none"/>
        </w:rPr>
        <w:t xml:space="preserve">   （单位公章） </w:t>
      </w:r>
    </w:p>
    <w:p>
      <w:pPr>
        <w:adjustRightInd w:val="0"/>
        <w:snapToGrid w:val="0"/>
        <w:spacing w:line="320" w:lineRule="exact"/>
        <w:ind w:firstLine="632" w:firstLineChars="300"/>
        <w:rPr>
          <w:rFonts w:hint="default" w:ascii="宋体" w:hAnsi="宋体" w:cs="宋体"/>
          <w:color w:val="auto"/>
          <w:szCs w:val="21"/>
          <w:highlight w:val="none"/>
        </w:rPr>
      </w:pPr>
      <w:r>
        <w:rPr>
          <w:rFonts w:ascii="宋体" w:hAnsi="宋体" w:cs="宋体"/>
          <w:b/>
          <w:bCs/>
          <w:color w:val="auto"/>
          <w:szCs w:val="21"/>
          <w:highlight w:val="none"/>
        </w:rPr>
        <w:t>法定代表人（负责人）（或授权代表）</w:t>
      </w:r>
      <w:r>
        <w:rPr>
          <w:rFonts w:ascii="宋体" w:hAnsi="宋体" w:cs="宋体"/>
          <w:color w:val="auto"/>
          <w:szCs w:val="21"/>
          <w:highlight w:val="none"/>
        </w:rPr>
        <w:t xml:space="preserve">：   </w:t>
      </w:r>
    </w:p>
    <w:p>
      <w:pPr>
        <w:adjustRightInd w:val="0"/>
        <w:snapToGrid w:val="0"/>
        <w:spacing w:line="320" w:lineRule="exact"/>
        <w:ind w:firstLine="632" w:firstLineChars="300"/>
        <w:rPr>
          <w:rFonts w:hint="default" w:ascii="宋体" w:hAnsi="宋体" w:cs="宋体"/>
          <w:b/>
          <w:bCs/>
          <w:color w:val="auto"/>
          <w:szCs w:val="21"/>
          <w:highlight w:val="none"/>
        </w:rPr>
      </w:pPr>
      <w:r>
        <w:rPr>
          <w:rFonts w:ascii="宋体" w:hAnsi="宋体" w:cs="宋体"/>
          <w:b/>
          <w:bCs/>
          <w:color w:val="auto"/>
          <w:szCs w:val="21"/>
          <w:highlight w:val="none"/>
        </w:rPr>
        <w:t>签署时间 ：</w:t>
      </w:r>
    </w:p>
    <w:p>
      <w:pPr>
        <w:pStyle w:val="27"/>
        <w:ind w:firstLine="210"/>
        <w:rPr>
          <w:rFonts w:hint="default" w:ascii="宋体" w:hAnsi="宋体" w:cs="宋体"/>
          <w:color w:val="auto"/>
          <w:szCs w:val="21"/>
          <w:highlight w:val="none"/>
        </w:rPr>
      </w:pPr>
    </w:p>
    <w:p>
      <w:pPr>
        <w:pStyle w:val="27"/>
        <w:ind w:firstLine="210"/>
        <w:rPr>
          <w:rFonts w:hint="default" w:ascii="宋体" w:hAnsi="宋体" w:cs="宋体"/>
          <w:color w:val="auto"/>
          <w:szCs w:val="21"/>
          <w:highlight w:val="none"/>
        </w:rPr>
      </w:pPr>
    </w:p>
    <w:p>
      <w:pPr>
        <w:pStyle w:val="27"/>
        <w:ind w:firstLine="210"/>
        <w:rPr>
          <w:rFonts w:hint="default" w:ascii="宋体" w:hAnsi="宋体" w:cs="宋体"/>
          <w:color w:val="auto"/>
          <w:szCs w:val="21"/>
          <w:highlight w:val="none"/>
        </w:rPr>
      </w:pPr>
    </w:p>
    <w:p>
      <w:pPr>
        <w:pStyle w:val="27"/>
        <w:ind w:firstLine="210"/>
        <w:rPr>
          <w:rFonts w:hint="default" w:ascii="宋体" w:hAnsi="宋体" w:cs="宋体"/>
          <w:color w:val="auto"/>
          <w:szCs w:val="21"/>
          <w:highlight w:val="none"/>
        </w:rPr>
      </w:pPr>
    </w:p>
    <w:p>
      <w:pPr>
        <w:pStyle w:val="27"/>
        <w:ind w:firstLine="210"/>
        <w:rPr>
          <w:rFonts w:hint="default" w:ascii="宋体" w:hAnsi="宋体" w:cs="宋体"/>
          <w:color w:val="auto"/>
          <w:szCs w:val="21"/>
          <w:highlight w:val="none"/>
        </w:rPr>
      </w:pPr>
    </w:p>
    <w:p>
      <w:pPr>
        <w:pStyle w:val="27"/>
        <w:ind w:firstLine="210"/>
        <w:rPr>
          <w:rFonts w:hint="default" w:ascii="宋体" w:hAnsi="宋体" w:cs="宋体"/>
          <w:color w:val="auto"/>
          <w:szCs w:val="21"/>
          <w:highlight w:val="none"/>
        </w:rPr>
      </w:pPr>
    </w:p>
    <w:p>
      <w:pPr>
        <w:pStyle w:val="6"/>
        <w:spacing w:line="240" w:lineRule="auto"/>
        <w:rPr>
          <w:rFonts w:hint="default" w:ascii="宋体" w:hAnsi="宋体" w:cs="宋体"/>
          <w:color w:val="auto"/>
          <w:sz w:val="21"/>
          <w:szCs w:val="21"/>
          <w:highlight w:val="none"/>
          <w:lang w:val="zh-CN"/>
        </w:rPr>
      </w:pPr>
      <w:r>
        <w:rPr>
          <w:rFonts w:ascii="宋体" w:hAnsi="宋体" w:cs="宋体"/>
          <w:color w:val="auto"/>
          <w:sz w:val="21"/>
          <w:szCs w:val="21"/>
          <w:highlight w:val="none"/>
        </w:rPr>
        <w:t>5.</w:t>
      </w:r>
      <w:r>
        <w:rPr>
          <w:rFonts w:ascii="宋体" w:hAnsi="宋体" w:cs="宋体"/>
          <w:color w:val="auto"/>
          <w:sz w:val="21"/>
          <w:szCs w:val="21"/>
          <w:highlight w:val="none"/>
          <w:lang w:val="zh-CN"/>
        </w:rPr>
        <w:t>投标资格审查表（自查）格式：（投标人根据自身情况如实填写）</w:t>
      </w:r>
    </w:p>
    <w:tbl>
      <w:tblPr>
        <w:tblStyle w:val="29"/>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663"/>
        <w:gridCol w:w="697"/>
        <w:gridCol w:w="717"/>
        <w:gridCol w:w="700"/>
        <w:gridCol w:w="800"/>
        <w:gridCol w:w="583"/>
        <w:gridCol w:w="1333"/>
        <w:gridCol w:w="1084"/>
        <w:gridCol w:w="1466"/>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4" w:type="dxa"/>
            <w:gridSpan w:val="11"/>
            <w:tcBorders>
              <w:tl2br w:val="nil"/>
              <w:tr2bl w:val="nil"/>
            </w:tcBorders>
            <w:vAlign w:val="center"/>
          </w:tcPr>
          <w:p>
            <w:pPr>
              <w:widowControl/>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资格审查表（自查）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采购人</w:t>
            </w:r>
          </w:p>
        </w:tc>
        <w:tc>
          <w:tcPr>
            <w:tcW w:w="4160" w:type="dxa"/>
            <w:gridSpan w:val="6"/>
            <w:tcBorders>
              <w:tl2br w:val="nil"/>
              <w:tr2bl w:val="nil"/>
            </w:tcBorders>
            <w:vAlign w:val="center"/>
          </w:tcPr>
          <w:p>
            <w:pPr>
              <w:widowControl/>
              <w:jc w:val="center"/>
              <w:rPr>
                <w:rFonts w:hint="default" w:ascii="宋体" w:hAnsi="宋体" w:cs="宋体"/>
                <w:color w:val="auto"/>
                <w:kern w:val="0"/>
                <w:szCs w:val="21"/>
                <w:highlight w:val="none"/>
              </w:rPr>
            </w:pPr>
          </w:p>
        </w:tc>
        <w:tc>
          <w:tcPr>
            <w:tcW w:w="2417" w:type="dxa"/>
            <w:gridSpan w:val="2"/>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项目编号</w:t>
            </w:r>
          </w:p>
        </w:tc>
        <w:tc>
          <w:tcPr>
            <w:tcW w:w="2149" w:type="dxa"/>
            <w:gridSpan w:val="2"/>
            <w:tcBorders>
              <w:tl2br w:val="nil"/>
              <w:tr2bl w:val="nil"/>
            </w:tcBorders>
            <w:vAlign w:val="center"/>
          </w:tcPr>
          <w:p>
            <w:pPr>
              <w:widowControl/>
              <w:jc w:val="center"/>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项目名称</w:t>
            </w:r>
          </w:p>
        </w:tc>
        <w:tc>
          <w:tcPr>
            <w:tcW w:w="8726" w:type="dxa"/>
            <w:gridSpan w:val="10"/>
            <w:tcBorders>
              <w:tl2br w:val="nil"/>
              <w:tr2bl w:val="nil"/>
            </w:tcBorders>
            <w:vAlign w:val="center"/>
          </w:tcPr>
          <w:p>
            <w:pPr>
              <w:widowControl/>
              <w:jc w:val="center"/>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vMerge w:val="restart"/>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资格要求</w:t>
            </w:r>
          </w:p>
        </w:tc>
        <w:tc>
          <w:tcPr>
            <w:tcW w:w="5493" w:type="dxa"/>
            <w:gridSpan w:val="7"/>
            <w:tcBorders>
              <w:tl2br w:val="nil"/>
              <w:tr2bl w:val="nil"/>
            </w:tcBorders>
            <w:vAlign w:val="center"/>
          </w:tcPr>
          <w:p>
            <w:pPr>
              <w:widowControl/>
              <w:jc w:val="center"/>
              <w:rPr>
                <w:rFonts w:hint="default" w:ascii="宋体" w:hAnsi="宋体" w:cs="宋体"/>
                <w:color w:val="auto"/>
                <w:szCs w:val="21"/>
                <w:highlight w:val="none"/>
              </w:rPr>
            </w:pPr>
            <w:r>
              <w:rPr>
                <w:rFonts w:ascii="宋体" w:hAnsi="宋体" w:cs="宋体"/>
                <w:color w:val="auto"/>
                <w:kern w:val="0"/>
                <w:szCs w:val="21"/>
                <w:highlight w:val="none"/>
              </w:rPr>
              <w:t>基本资格要求</w:t>
            </w:r>
          </w:p>
        </w:tc>
        <w:tc>
          <w:tcPr>
            <w:tcW w:w="1084" w:type="dxa"/>
            <w:tcBorders>
              <w:tl2br w:val="nil"/>
              <w:tr2bl w:val="nil"/>
            </w:tcBorders>
            <w:vAlign w:val="center"/>
          </w:tcPr>
          <w:p>
            <w:pPr>
              <w:widowControl/>
              <w:wordWrap w:val="0"/>
              <w:jc w:val="center"/>
              <w:rPr>
                <w:rFonts w:hint="default" w:ascii="宋体" w:hAnsi="宋体" w:cs="宋体"/>
                <w:color w:val="auto"/>
                <w:kern w:val="0"/>
                <w:szCs w:val="21"/>
                <w:highlight w:val="none"/>
              </w:rPr>
            </w:pPr>
            <w:r>
              <w:rPr>
                <w:rFonts w:ascii="宋体" w:hAnsi="宋体" w:cs="宋体"/>
                <w:color w:val="auto"/>
                <w:kern w:val="0"/>
                <w:szCs w:val="21"/>
                <w:highlight w:val="none"/>
              </w:rPr>
              <w:t>落实政府采购政策需满足的资格要求</w:t>
            </w:r>
          </w:p>
        </w:tc>
        <w:tc>
          <w:tcPr>
            <w:tcW w:w="1466" w:type="dxa"/>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特定</w:t>
            </w:r>
          </w:p>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资格</w:t>
            </w:r>
          </w:p>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要求</w:t>
            </w:r>
          </w:p>
        </w:tc>
        <w:tc>
          <w:tcPr>
            <w:tcW w:w="683" w:type="dxa"/>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资格</w:t>
            </w:r>
          </w:p>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审查</w:t>
            </w:r>
          </w:p>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vMerge w:val="continue"/>
            <w:tcBorders>
              <w:tl2br w:val="nil"/>
              <w:tr2bl w:val="nil"/>
            </w:tcBorders>
            <w:vAlign w:val="center"/>
          </w:tcPr>
          <w:p>
            <w:pPr>
              <w:widowControl/>
              <w:jc w:val="center"/>
              <w:rPr>
                <w:rFonts w:hint="default" w:ascii="宋体" w:hAnsi="宋体" w:cs="宋体"/>
                <w:color w:val="auto"/>
                <w:kern w:val="0"/>
                <w:szCs w:val="21"/>
                <w:highlight w:val="none"/>
              </w:rPr>
            </w:pPr>
          </w:p>
        </w:tc>
        <w:tc>
          <w:tcPr>
            <w:tcW w:w="4160" w:type="dxa"/>
            <w:gridSpan w:val="6"/>
            <w:tcBorders>
              <w:tl2br w:val="nil"/>
              <w:tr2bl w:val="nil"/>
            </w:tcBorders>
            <w:vAlign w:val="center"/>
          </w:tcPr>
          <w:p>
            <w:pPr>
              <w:widowControl/>
              <w:adjustRightInd w:val="0"/>
              <w:snapToGrid w:val="0"/>
              <w:jc w:val="center"/>
              <w:rPr>
                <w:rFonts w:hint="default" w:ascii="宋体" w:hAnsi="宋体" w:cs="宋体"/>
                <w:color w:val="auto"/>
                <w:szCs w:val="21"/>
                <w:highlight w:val="none"/>
              </w:rPr>
            </w:pPr>
            <w:r>
              <w:rPr>
                <w:rFonts w:ascii="宋体" w:hAnsi="宋体" w:cs="宋体"/>
                <w:color w:val="auto"/>
                <w:szCs w:val="21"/>
                <w:highlight w:val="none"/>
              </w:rPr>
              <w:t>满足《中华人民共和国政府采购法》第二十二条规定</w:t>
            </w:r>
          </w:p>
        </w:tc>
        <w:tc>
          <w:tcPr>
            <w:tcW w:w="1333" w:type="dxa"/>
            <w:vMerge w:val="restart"/>
            <w:tcBorders>
              <w:tl2br w:val="nil"/>
              <w:tr2bl w:val="nil"/>
            </w:tcBorders>
            <w:vAlign w:val="center"/>
          </w:tcPr>
          <w:p>
            <w:pPr>
              <w:widowControl/>
              <w:adjustRightInd w:val="0"/>
              <w:snapToGrid w:val="0"/>
              <w:jc w:val="left"/>
              <w:rPr>
                <w:rFonts w:hint="default" w:ascii="宋体" w:hAnsi="宋体" w:cs="宋体"/>
                <w:color w:val="auto"/>
                <w:szCs w:val="21"/>
                <w:highlight w:val="none"/>
              </w:rPr>
            </w:pPr>
            <w:r>
              <w:rPr>
                <w:rFonts w:ascii="宋体" w:hAnsi="宋体" w:cs="宋体"/>
                <w:color w:val="auto"/>
                <w:sz w:val="18"/>
                <w:szCs w:val="18"/>
                <w:highlight w:val="none"/>
              </w:rPr>
              <w:t>未被“信用中国”（www.creditchina.gov.cn)、中国政府采购网（www.ccgp.gov.cn）列入失信被执行人、重大税收违法失信主体、政府采购严重违法失信行为记录名单</w:t>
            </w:r>
          </w:p>
        </w:tc>
        <w:tc>
          <w:tcPr>
            <w:tcW w:w="1084" w:type="dxa"/>
            <w:vMerge w:val="restart"/>
            <w:tcBorders>
              <w:tl2br w:val="nil"/>
              <w:tr2bl w:val="nil"/>
            </w:tcBorders>
            <w:vAlign w:val="center"/>
          </w:tcPr>
          <w:p>
            <w:pPr>
              <w:widowControl/>
              <w:adjustRightInd w:val="0"/>
              <w:snapToGrid w:val="0"/>
              <w:jc w:val="center"/>
              <w:rPr>
                <w:rFonts w:hint="default" w:ascii="宋体" w:hAnsi="宋体" w:cs="宋体"/>
                <w:color w:val="auto"/>
                <w:sz w:val="18"/>
                <w:szCs w:val="18"/>
                <w:highlight w:val="none"/>
              </w:rPr>
            </w:pPr>
            <w:r>
              <w:rPr>
                <w:rFonts w:hint="eastAsia" w:ascii="宋体" w:hAnsi="宋体" w:eastAsia="宋体" w:cs="宋体"/>
                <w:color w:val="auto"/>
                <w:sz w:val="18"/>
                <w:szCs w:val="18"/>
                <w:highlight w:val="none"/>
              </w:rPr>
              <w:t>本项目属于专门面向中小企业采购的项目。</w:t>
            </w:r>
          </w:p>
        </w:tc>
        <w:tc>
          <w:tcPr>
            <w:tcW w:w="1466" w:type="dxa"/>
            <w:vMerge w:val="restart"/>
            <w:tcBorders>
              <w:tl2br w:val="nil"/>
              <w:tr2bl w:val="nil"/>
            </w:tcBorders>
            <w:vAlign w:val="center"/>
          </w:tcPr>
          <w:p>
            <w:pPr>
              <w:widowControl/>
              <w:adjustRightInd w:val="0"/>
              <w:snapToGrid w:val="0"/>
              <w:jc w:val="center"/>
              <w:rPr>
                <w:rFonts w:hint="default" w:ascii="宋体" w:hAnsi="宋体" w:cs="宋体"/>
                <w:color w:val="auto"/>
                <w:sz w:val="18"/>
                <w:szCs w:val="18"/>
                <w:highlight w:val="none"/>
              </w:rPr>
            </w:pPr>
            <w:r>
              <w:rPr>
                <w:rFonts w:ascii="宋体" w:hAnsi="宋体" w:cs="宋体"/>
                <w:color w:val="auto"/>
                <w:sz w:val="18"/>
                <w:szCs w:val="18"/>
                <w:highlight w:val="none"/>
              </w:rPr>
              <w:t>无</w:t>
            </w:r>
          </w:p>
        </w:tc>
        <w:tc>
          <w:tcPr>
            <w:tcW w:w="683" w:type="dxa"/>
            <w:vMerge w:val="restart"/>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vMerge w:val="continue"/>
            <w:tcBorders>
              <w:tl2br w:val="nil"/>
              <w:tr2bl w:val="nil"/>
            </w:tcBorders>
            <w:vAlign w:val="center"/>
          </w:tcPr>
          <w:p>
            <w:pPr>
              <w:widowControl/>
              <w:jc w:val="center"/>
              <w:rPr>
                <w:rFonts w:hint="default" w:ascii="宋体" w:hAnsi="宋体" w:cs="宋体"/>
                <w:color w:val="auto"/>
                <w:kern w:val="0"/>
                <w:szCs w:val="21"/>
                <w:highlight w:val="none"/>
              </w:rPr>
            </w:pPr>
          </w:p>
        </w:tc>
        <w:tc>
          <w:tcPr>
            <w:tcW w:w="663"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具有独立承担民事责任的能力</w:t>
            </w:r>
          </w:p>
        </w:tc>
        <w:tc>
          <w:tcPr>
            <w:tcW w:w="697"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具有良好的商业信誉和健全的财务会计制度</w:t>
            </w:r>
          </w:p>
        </w:tc>
        <w:tc>
          <w:tcPr>
            <w:tcW w:w="717"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具有履行合同所必需的设备和专业技术能力</w:t>
            </w:r>
          </w:p>
        </w:tc>
        <w:tc>
          <w:tcPr>
            <w:tcW w:w="700"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有依法缴纳税收和社会保障资金的良好记录</w:t>
            </w:r>
          </w:p>
        </w:tc>
        <w:tc>
          <w:tcPr>
            <w:tcW w:w="800"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参加政府采购活动前三年内，在经营活动中没有重大违法记录</w:t>
            </w:r>
          </w:p>
        </w:tc>
        <w:tc>
          <w:tcPr>
            <w:tcW w:w="583"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法律、行政法规规定的其他条件</w:t>
            </w:r>
          </w:p>
        </w:tc>
        <w:tc>
          <w:tcPr>
            <w:tcW w:w="1333" w:type="dxa"/>
            <w:vMerge w:val="continue"/>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p>
        </w:tc>
        <w:tc>
          <w:tcPr>
            <w:tcW w:w="1084" w:type="dxa"/>
            <w:vMerge w:val="continue"/>
            <w:tcBorders>
              <w:tl2br w:val="nil"/>
              <w:tr2bl w:val="nil"/>
            </w:tcBorders>
            <w:vAlign w:val="center"/>
          </w:tcPr>
          <w:p>
            <w:pPr>
              <w:widowControl/>
              <w:wordWrap w:val="0"/>
              <w:adjustRightInd w:val="0"/>
              <w:snapToGrid w:val="0"/>
              <w:jc w:val="left"/>
              <w:rPr>
                <w:rFonts w:hint="default" w:ascii="宋体" w:hAnsi="宋体" w:cs="宋体"/>
                <w:color w:val="auto"/>
                <w:kern w:val="0"/>
                <w:szCs w:val="21"/>
                <w:highlight w:val="none"/>
              </w:rPr>
            </w:pPr>
          </w:p>
        </w:tc>
        <w:tc>
          <w:tcPr>
            <w:tcW w:w="1466" w:type="dxa"/>
            <w:vMerge w:val="continue"/>
            <w:tcBorders>
              <w:tl2br w:val="nil"/>
              <w:tr2bl w:val="nil"/>
            </w:tcBorders>
            <w:vAlign w:val="center"/>
          </w:tcPr>
          <w:p>
            <w:pPr>
              <w:widowControl/>
              <w:wordWrap w:val="0"/>
              <w:adjustRightInd w:val="0"/>
              <w:snapToGrid w:val="0"/>
              <w:jc w:val="left"/>
              <w:rPr>
                <w:rFonts w:hint="default" w:ascii="宋体" w:hAnsi="宋体" w:cs="宋体"/>
                <w:color w:val="auto"/>
                <w:kern w:val="0"/>
                <w:szCs w:val="21"/>
                <w:highlight w:val="none"/>
              </w:rPr>
            </w:pPr>
          </w:p>
        </w:tc>
        <w:tc>
          <w:tcPr>
            <w:tcW w:w="683" w:type="dxa"/>
            <w:vMerge w:val="continue"/>
            <w:tcBorders>
              <w:tl2br w:val="nil"/>
              <w:tr2bl w:val="nil"/>
            </w:tcBorders>
            <w:vAlign w:val="center"/>
          </w:tcPr>
          <w:p>
            <w:pPr>
              <w:widowControl/>
              <w:adjustRightInd w:val="0"/>
              <w:snapToGrid w:val="0"/>
              <w:jc w:val="center"/>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8" w:type="dxa"/>
            <w:tcBorders>
              <w:tl2br w:val="nil"/>
              <w:tr2bl w:val="nil"/>
            </w:tcBorders>
            <w:vAlign w:val="center"/>
          </w:tcPr>
          <w:p>
            <w:pPr>
              <w:widowControl/>
              <w:jc w:val="center"/>
              <w:rPr>
                <w:rFonts w:hint="default" w:ascii="宋体" w:hAnsi="宋体" w:cs="宋体"/>
                <w:color w:val="auto"/>
                <w:kern w:val="0"/>
                <w:szCs w:val="21"/>
                <w:highlight w:val="none"/>
              </w:rPr>
            </w:pPr>
            <w:r>
              <w:rPr>
                <w:rFonts w:ascii="宋体" w:hAnsi="宋体" w:cs="宋体"/>
                <w:color w:val="auto"/>
                <w:kern w:val="0"/>
                <w:szCs w:val="21"/>
                <w:highlight w:val="none"/>
              </w:rPr>
              <w:t>自查情况</w:t>
            </w:r>
          </w:p>
        </w:tc>
        <w:tc>
          <w:tcPr>
            <w:tcW w:w="663"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697"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717"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700"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800"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583"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1333"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1084"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1466" w:type="dxa"/>
            <w:tcBorders>
              <w:tl2br w:val="nil"/>
              <w:tr2bl w:val="nil"/>
            </w:tcBorders>
            <w:vAlign w:val="center"/>
          </w:tcPr>
          <w:p>
            <w:pPr>
              <w:widowControl/>
              <w:jc w:val="center"/>
              <w:rPr>
                <w:rFonts w:hint="default" w:ascii="宋体" w:hAnsi="宋体" w:cs="宋体"/>
                <w:color w:val="auto"/>
                <w:kern w:val="0"/>
                <w:szCs w:val="21"/>
                <w:highlight w:val="none"/>
              </w:rPr>
            </w:pPr>
          </w:p>
        </w:tc>
        <w:tc>
          <w:tcPr>
            <w:tcW w:w="683" w:type="dxa"/>
            <w:tcBorders>
              <w:tl2br w:val="nil"/>
              <w:tr2bl w:val="nil"/>
            </w:tcBorders>
            <w:vAlign w:val="center"/>
          </w:tcPr>
          <w:p>
            <w:pPr>
              <w:widowControl/>
              <w:jc w:val="center"/>
              <w:rPr>
                <w:rFonts w:hint="default"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4" w:type="dxa"/>
            <w:gridSpan w:val="11"/>
            <w:tcBorders>
              <w:tl2br w:val="nil"/>
              <w:tr2bl w:val="nil"/>
            </w:tcBorders>
            <w:vAlign w:val="center"/>
          </w:tcPr>
          <w:p>
            <w:pPr>
              <w:widowControl/>
              <w:jc w:val="left"/>
              <w:rPr>
                <w:rFonts w:hint="default" w:ascii="宋体" w:hAnsi="宋体" w:cs="宋体"/>
                <w:color w:val="auto"/>
                <w:kern w:val="0"/>
                <w:szCs w:val="21"/>
                <w:highlight w:val="none"/>
              </w:rPr>
            </w:pPr>
            <w:r>
              <w:rPr>
                <w:rFonts w:ascii="宋体" w:hAnsi="宋体" w:cs="宋体"/>
                <w:color w:val="auto"/>
                <w:kern w:val="0"/>
                <w:szCs w:val="21"/>
                <w:highlight w:val="none"/>
              </w:rPr>
              <w:t>注：</w:t>
            </w:r>
          </w:p>
          <w:p>
            <w:pPr>
              <w:widowControl/>
              <w:jc w:val="left"/>
              <w:rPr>
                <w:rFonts w:hint="default" w:ascii="宋体" w:hAnsi="宋体" w:cs="宋体"/>
                <w:color w:val="auto"/>
                <w:kern w:val="0"/>
                <w:szCs w:val="21"/>
                <w:highlight w:val="none"/>
              </w:rPr>
            </w:pPr>
            <w:r>
              <w:rPr>
                <w:rFonts w:ascii="宋体" w:hAnsi="宋体" w:cs="宋体"/>
                <w:color w:val="auto"/>
                <w:kern w:val="0"/>
                <w:szCs w:val="21"/>
                <w:highlight w:val="none"/>
              </w:rPr>
              <w:t>1.基本资格要求</w:t>
            </w:r>
          </w:p>
          <w:p>
            <w:pPr>
              <w:widowControl/>
              <w:adjustRightInd w:val="0"/>
              <w:snapToGrid w:val="0"/>
              <w:spacing w:line="260" w:lineRule="exact"/>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（1）查符合参加政府采购活动应当具备的基本资格要求的承诺函，格式附后。</w:t>
            </w:r>
          </w:p>
          <w:p>
            <w:pPr>
              <w:widowControl/>
              <w:adjustRightInd w:val="0"/>
              <w:snapToGrid w:val="0"/>
              <w:spacing w:line="260" w:lineRule="exact"/>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（2）查投标人身份证明文件（有效的营业执照（或法人证书））</w:t>
            </w:r>
          </w:p>
          <w:p>
            <w:pPr>
              <w:widowControl/>
              <w:adjustRightInd w:val="0"/>
              <w:snapToGrid w:val="0"/>
              <w:spacing w:line="260" w:lineRule="exact"/>
              <w:jc w:val="left"/>
              <w:rPr>
                <w:rFonts w:hint="default"/>
                <w:b/>
                <w:bCs/>
                <w:color w:val="auto"/>
                <w:szCs w:val="21"/>
                <w:highlight w:val="none"/>
              </w:rPr>
            </w:pPr>
            <w:r>
              <w:rPr>
                <w:color w:val="auto"/>
                <w:szCs w:val="21"/>
                <w:highlight w:val="none"/>
              </w:rPr>
              <w:t>（3）</w:t>
            </w:r>
            <w:r>
              <w:rPr>
                <w:rFonts w:hint="default"/>
                <w:b/>
                <w:bCs/>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w:t>
            </w:r>
            <w:r>
              <w:rPr>
                <w:b/>
                <w:bCs/>
                <w:color w:val="auto"/>
                <w:szCs w:val="21"/>
                <w:highlight w:val="none"/>
              </w:rPr>
              <w:t>。（若符合，查提供的符合要求的相关证明材料）</w:t>
            </w:r>
          </w:p>
          <w:p>
            <w:pPr>
              <w:widowControl/>
              <w:adjustRightInd w:val="0"/>
              <w:snapToGrid w:val="0"/>
              <w:spacing w:line="260" w:lineRule="exact"/>
              <w:jc w:val="left"/>
              <w:rPr>
                <w:rFonts w:hint="default" w:ascii="宋体" w:hAnsi="宋体" w:cs="宋体"/>
                <w:color w:val="auto"/>
                <w:kern w:val="0"/>
                <w:szCs w:val="21"/>
                <w:highlight w:val="none"/>
              </w:rPr>
            </w:pPr>
            <w:r>
              <w:rPr>
                <w:rFonts w:ascii="宋体" w:hAnsi="宋体" w:cs="宋体"/>
                <w:color w:val="auto"/>
                <w:kern w:val="0"/>
                <w:szCs w:val="21"/>
                <w:highlight w:val="none"/>
              </w:rPr>
              <w:t>2.落实政府采购政策需满足的资格要求</w:t>
            </w:r>
          </w:p>
          <w:p>
            <w:pPr>
              <w:widowControl/>
              <w:jc w:val="left"/>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查《中小企业声明函》（或《残疾人福利性单位声明函》或属于监狱企业的证明文件），格式附后。</w:t>
            </w:r>
          </w:p>
          <w:p>
            <w:pPr>
              <w:widowControl/>
              <w:jc w:val="left"/>
              <w:rPr>
                <w:rFonts w:hint="default" w:ascii="宋体" w:hAnsi="宋体" w:cs="宋体"/>
                <w:color w:val="auto"/>
                <w:kern w:val="0"/>
                <w:szCs w:val="21"/>
                <w:highlight w:val="none"/>
              </w:rPr>
            </w:pPr>
            <w:r>
              <w:rPr>
                <w:rFonts w:ascii="宋体" w:hAnsi="宋体" w:cs="宋体"/>
                <w:color w:val="auto"/>
                <w:kern w:val="0"/>
                <w:szCs w:val="21"/>
                <w:highlight w:val="none"/>
              </w:rPr>
              <w:t>3.特定资格要求。</w:t>
            </w:r>
          </w:p>
          <w:p>
            <w:pPr>
              <w:widowControl/>
              <w:jc w:val="left"/>
              <w:rPr>
                <w:rFonts w:hint="default" w:ascii="宋体" w:hAnsi="宋体" w:cs="宋体"/>
                <w:b/>
                <w:bCs/>
                <w:color w:val="auto"/>
                <w:kern w:val="0"/>
                <w:szCs w:val="21"/>
                <w:highlight w:val="none"/>
              </w:rPr>
            </w:pPr>
            <w:r>
              <w:rPr>
                <w:rFonts w:ascii="宋体" w:hAnsi="宋体" w:cs="宋体"/>
                <w:b/>
                <w:bCs/>
                <w:color w:val="auto"/>
                <w:kern w:val="0"/>
                <w:szCs w:val="21"/>
                <w:highlight w:val="none"/>
              </w:rPr>
              <w:t>无。</w:t>
            </w:r>
          </w:p>
          <w:p>
            <w:pPr>
              <w:widowControl/>
              <w:jc w:val="left"/>
              <w:rPr>
                <w:rFonts w:hint="default" w:ascii="宋体" w:hAnsi="宋体" w:cs="宋体"/>
                <w:color w:val="auto"/>
                <w:kern w:val="0"/>
                <w:szCs w:val="21"/>
                <w:highlight w:val="none"/>
              </w:rPr>
            </w:pPr>
            <w:r>
              <w:rPr>
                <w:rFonts w:ascii="宋体" w:hAnsi="宋体" w:cs="宋体"/>
                <w:color w:val="auto"/>
                <w:kern w:val="0"/>
                <w:szCs w:val="21"/>
                <w:highlight w:val="none"/>
              </w:rPr>
              <w:t>4.自查情况：</w:t>
            </w:r>
            <w:r>
              <w:rPr>
                <w:rFonts w:ascii="宋体" w:hAnsi="宋体" w:cs="宋体"/>
                <w:b/>
                <w:bCs/>
                <w:color w:val="auto"/>
                <w:kern w:val="0"/>
                <w:szCs w:val="21"/>
                <w:highlight w:val="none"/>
              </w:rPr>
              <w:t>符合要求的打“√”，不符合要求的打“×”。</w:t>
            </w:r>
          </w:p>
          <w:p>
            <w:pPr>
              <w:widowControl/>
              <w:jc w:val="left"/>
              <w:rPr>
                <w:rFonts w:hint="default" w:ascii="宋体" w:hAnsi="宋体" w:cs="宋体"/>
                <w:color w:val="auto"/>
                <w:kern w:val="0"/>
                <w:szCs w:val="21"/>
                <w:highlight w:val="none"/>
              </w:rPr>
            </w:pPr>
            <w:r>
              <w:rPr>
                <w:rFonts w:ascii="宋体" w:hAnsi="宋体" w:cs="宋体"/>
                <w:color w:val="auto"/>
                <w:kern w:val="0"/>
                <w:szCs w:val="21"/>
                <w:highlight w:val="none"/>
              </w:rPr>
              <w:t>5.资格审查结论为</w:t>
            </w:r>
            <w:r>
              <w:rPr>
                <w:rFonts w:ascii="宋体" w:hAnsi="宋体" w:cs="宋体"/>
                <w:b/>
                <w:bCs/>
                <w:color w:val="auto"/>
                <w:kern w:val="0"/>
                <w:szCs w:val="21"/>
                <w:highlight w:val="none"/>
              </w:rPr>
              <w:t>符合要求</w:t>
            </w:r>
            <w:r>
              <w:rPr>
                <w:rFonts w:ascii="宋体" w:hAnsi="宋体" w:cs="宋体"/>
                <w:color w:val="auto"/>
                <w:kern w:val="0"/>
                <w:szCs w:val="21"/>
                <w:highlight w:val="none"/>
              </w:rPr>
              <w:t>或</w:t>
            </w:r>
            <w:r>
              <w:rPr>
                <w:rFonts w:ascii="宋体" w:hAnsi="宋体" w:cs="宋体"/>
                <w:b/>
                <w:bCs/>
                <w:color w:val="auto"/>
                <w:kern w:val="0"/>
                <w:szCs w:val="21"/>
                <w:highlight w:val="none"/>
              </w:rPr>
              <w:t>不符合要求</w:t>
            </w:r>
            <w:r>
              <w:rPr>
                <w:rFonts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94" w:type="dxa"/>
            <w:gridSpan w:val="11"/>
            <w:tcBorders>
              <w:tl2br w:val="nil"/>
              <w:tr2bl w:val="nil"/>
            </w:tcBorders>
            <w:vAlign w:val="center"/>
          </w:tcPr>
          <w:p>
            <w:pPr>
              <w:adjustRightInd w:val="0"/>
              <w:snapToGrid w:val="0"/>
              <w:jc w:val="left"/>
              <w:rPr>
                <w:rFonts w:hint="default" w:ascii="宋体" w:hAnsi="宋体" w:cs="宋体"/>
                <w:color w:val="auto"/>
                <w:szCs w:val="21"/>
                <w:highlight w:val="none"/>
              </w:rPr>
            </w:pPr>
            <w:r>
              <w:rPr>
                <w:rFonts w:ascii="宋体" w:hAnsi="宋体" w:cs="宋体"/>
                <w:color w:val="auto"/>
                <w:szCs w:val="21"/>
                <w:highlight w:val="none"/>
              </w:rPr>
              <w:t>投标人名称（盖章）：</w:t>
            </w:r>
          </w:p>
          <w:p>
            <w:pPr>
              <w:adjustRightInd w:val="0"/>
              <w:snapToGrid w:val="0"/>
              <w:jc w:val="left"/>
              <w:rPr>
                <w:rFonts w:hint="default" w:ascii="宋体" w:hAnsi="宋体" w:cs="宋体"/>
                <w:color w:val="auto"/>
                <w:szCs w:val="21"/>
                <w:highlight w:val="none"/>
              </w:rPr>
            </w:pPr>
            <w:r>
              <w:rPr>
                <w:rFonts w:ascii="宋体" w:hAnsi="宋体" w:cs="宋体"/>
                <w:color w:val="auto"/>
                <w:szCs w:val="21"/>
                <w:highlight w:val="none"/>
              </w:rPr>
              <w:t>授权委托人（签字）：</w:t>
            </w:r>
          </w:p>
          <w:p>
            <w:pPr>
              <w:adjustRightInd w:val="0"/>
              <w:snapToGrid w:val="0"/>
              <w:jc w:val="left"/>
              <w:rPr>
                <w:rFonts w:hint="default" w:ascii="宋体" w:hAnsi="宋体" w:cs="宋体"/>
                <w:color w:val="auto"/>
                <w:kern w:val="0"/>
                <w:szCs w:val="21"/>
                <w:highlight w:val="none"/>
              </w:rPr>
            </w:pPr>
            <w:r>
              <w:rPr>
                <w:rFonts w:ascii="宋体" w:hAnsi="宋体" w:cs="宋体"/>
                <w:color w:val="auto"/>
                <w:szCs w:val="21"/>
                <w:highlight w:val="none"/>
              </w:rPr>
              <w:t>日期：</w:t>
            </w:r>
          </w:p>
        </w:tc>
      </w:tr>
    </w:tbl>
    <w:p>
      <w:pPr>
        <w:pStyle w:val="6"/>
        <w:spacing w:line="29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6.</w:t>
      </w:r>
      <w:r>
        <w:rPr>
          <w:rFonts w:ascii="宋体" w:hAnsi="宋体" w:cs="宋体"/>
          <w:color w:val="auto"/>
          <w:sz w:val="21"/>
          <w:szCs w:val="21"/>
          <w:highlight w:val="none"/>
          <w:lang w:val="zh-CN"/>
        </w:rPr>
        <w:t>投标资格证明材料（根据《投标资格审查表（自查）》中提及的材料如实提供，</w:t>
      </w:r>
      <w:r>
        <w:rPr>
          <w:rFonts w:ascii="宋体" w:hAnsi="宋体" w:cs="宋体"/>
          <w:color w:val="auto"/>
          <w:sz w:val="21"/>
          <w:szCs w:val="21"/>
          <w:highlight w:val="none"/>
        </w:rPr>
        <w:t>复印件加盖公章，</w:t>
      </w:r>
      <w:r>
        <w:rPr>
          <w:rFonts w:ascii="宋体" w:hAnsi="宋体" w:cs="宋体"/>
          <w:bCs/>
          <w:color w:val="auto"/>
          <w:kern w:val="0"/>
          <w:sz w:val="21"/>
          <w:szCs w:val="21"/>
          <w:highlight w:val="none"/>
        </w:rPr>
        <w:t>符合参加政府采购活动应当具备的基本资格要求的承诺函</w:t>
      </w:r>
      <w:r>
        <w:rPr>
          <w:rFonts w:ascii="宋体" w:hAnsi="宋体" w:cs="宋体"/>
          <w:color w:val="auto"/>
          <w:sz w:val="21"/>
          <w:szCs w:val="21"/>
          <w:highlight w:val="none"/>
        </w:rPr>
        <w:t>格式如下</w:t>
      </w:r>
      <w:r>
        <w:rPr>
          <w:rFonts w:ascii="宋体" w:hAnsi="宋体" w:cs="宋体"/>
          <w:color w:val="auto"/>
          <w:sz w:val="21"/>
          <w:szCs w:val="21"/>
          <w:highlight w:val="none"/>
          <w:lang w:val="zh-CN"/>
        </w:rPr>
        <w:t>）</w:t>
      </w:r>
    </w:p>
    <w:p>
      <w:pPr>
        <w:autoSpaceDE w:val="0"/>
        <w:autoSpaceDN w:val="0"/>
        <w:spacing w:line="294" w:lineRule="exact"/>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1</w:t>
      </w:r>
      <w:r>
        <w:rPr>
          <w:rFonts w:ascii="宋体" w:hAnsi="宋体" w:cs="宋体"/>
          <w:b/>
          <w:color w:val="auto"/>
          <w:szCs w:val="21"/>
          <w:highlight w:val="none"/>
          <w:lang w:val="zh-CN"/>
        </w:rPr>
        <w:t>）符合参加政府采购活动应当具备的基本资格要求的承诺函格式：</w:t>
      </w:r>
    </w:p>
    <w:p>
      <w:pPr>
        <w:spacing w:line="294" w:lineRule="exact"/>
        <w:jc w:val="center"/>
        <w:rPr>
          <w:rFonts w:hint="default" w:ascii="宋体" w:hAnsi="宋体" w:cs="宋体"/>
          <w:color w:val="auto"/>
          <w:szCs w:val="21"/>
          <w:highlight w:val="none"/>
        </w:rPr>
      </w:pPr>
      <w:r>
        <w:rPr>
          <w:rFonts w:ascii="宋体" w:hAnsi="宋体" w:cs="宋体"/>
          <w:color w:val="auto"/>
          <w:szCs w:val="21"/>
          <w:highlight w:val="none"/>
        </w:rPr>
        <w:t>符合参加政府采购活动应当具备的基本资格要求的承诺函</w:t>
      </w:r>
    </w:p>
    <w:p>
      <w:pPr>
        <w:spacing w:line="300" w:lineRule="exact"/>
        <w:ind w:firstLine="420" w:firstLineChars="200"/>
        <w:rPr>
          <w:rFonts w:hint="default" w:ascii="宋体" w:hAnsi="宋体" w:cs="宋体"/>
          <w:color w:val="auto"/>
          <w:szCs w:val="21"/>
          <w:highlight w:val="none"/>
          <w:lang w:val="zh-CN"/>
        </w:rPr>
      </w:pPr>
      <w:r>
        <w:rPr>
          <w:rFonts w:hint="eastAsia" w:ascii="宋体" w:hAnsi="宋体" w:cs="宋体"/>
          <w:color w:val="auto"/>
          <w:szCs w:val="21"/>
          <w:highlight w:val="none"/>
          <w:lang w:eastAsia="zh-CN"/>
        </w:rPr>
        <w:t>长兴技师学院</w:t>
      </w:r>
      <w:r>
        <w:rPr>
          <w:rFonts w:ascii="宋体" w:hAnsi="宋体" w:cs="宋体"/>
          <w:color w:val="auto"/>
          <w:szCs w:val="21"/>
          <w:highlight w:val="none"/>
        </w:rPr>
        <w:t xml:space="preserve"> 、</w:t>
      </w:r>
      <w:r>
        <w:rPr>
          <w:rFonts w:hint="eastAsia" w:ascii="宋体" w:hAnsi="宋体" w:cs="宋体"/>
          <w:color w:val="auto"/>
          <w:szCs w:val="21"/>
          <w:highlight w:val="none"/>
          <w:lang w:eastAsia="zh-CN"/>
        </w:rPr>
        <w:t>湖州同力招标代理有限公司</w:t>
      </w:r>
      <w:r>
        <w:rPr>
          <w:rFonts w:ascii="宋体" w:hAnsi="宋体" w:cs="宋体"/>
          <w:color w:val="auto"/>
          <w:szCs w:val="21"/>
          <w:highlight w:val="none"/>
        </w:rPr>
        <w:t>：</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我方参与</w:t>
      </w:r>
      <w:r>
        <w:rPr>
          <w:rFonts w:hint="eastAsia" w:ascii="宋体" w:hAnsi="宋体" w:cs="宋体"/>
          <w:color w:val="auto"/>
          <w:szCs w:val="21"/>
          <w:highlight w:val="none"/>
          <w:lang w:eastAsia="zh-CN"/>
        </w:rPr>
        <w:t>长兴技师学院机械产品检测与增材制造工作室建设项目</w:t>
      </w:r>
      <w:r>
        <w:rPr>
          <w:rFonts w:ascii="宋体" w:hAnsi="宋体" w:cs="宋体"/>
          <w:color w:val="auto"/>
          <w:szCs w:val="21"/>
          <w:highlight w:val="none"/>
        </w:rPr>
        <w:t>（项目编号：</w:t>
      </w:r>
      <w:r>
        <w:rPr>
          <w:rFonts w:hint="eastAsia" w:ascii="宋体" w:hAnsi="宋体" w:cs="宋体"/>
          <w:color w:val="auto"/>
          <w:szCs w:val="21"/>
          <w:highlight w:val="none"/>
          <w:lang w:eastAsia="zh-CN"/>
        </w:rPr>
        <w:t>HZTLCG-2022009</w:t>
      </w:r>
      <w:r>
        <w:rPr>
          <w:rFonts w:ascii="宋体" w:hAnsi="宋体" w:cs="宋体"/>
          <w:color w:val="auto"/>
          <w:szCs w:val="21"/>
          <w:highlight w:val="none"/>
        </w:rPr>
        <w:t>）政府采购活动，郑重承诺：</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（一）满足《中华人民共和国政府采购法》第二十二条规定：</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1.具有独立承担民事责任的能力；</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2.具有良好的商业信誉和健全的财务会计制度；</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3.具有履行合同所必需的设备和专业技术能力；</w:t>
      </w:r>
      <w:r>
        <w:rPr>
          <w:rFonts w:ascii="宋体" w:hAnsi="宋体" w:cs="宋体"/>
          <w:color w:val="auto"/>
          <w:szCs w:val="21"/>
          <w:highlight w:val="none"/>
        </w:rPr>
        <w:tab/>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4.有依法缴纳税收和社会保障资金的良好记录；</w:t>
      </w:r>
      <w:r>
        <w:rPr>
          <w:rFonts w:ascii="宋体" w:hAnsi="宋体" w:cs="宋体"/>
          <w:color w:val="auto"/>
          <w:szCs w:val="21"/>
          <w:highlight w:val="none"/>
        </w:rPr>
        <w:tab/>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5.参加政府采购活动前三年内，在经营活动中没有重大违法记录；</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6.法律、行政法规规定的其他条件。</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（二）未被“信用中国”（www.creditchina.gov.cn)、中国政府采购网（www.ccgp.gov.cn）列入失信被执行人、重大税收违法失信主体、政府采购严重违法失信行为记录名单。</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（三）不存在以下情况：</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1.单位负责人为同一人或者存在直接控股、管理关系的不同供应商参加同一合同项下的政府采购活动的；</w:t>
      </w:r>
    </w:p>
    <w:p>
      <w:pPr>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2.为采购项目提供整体设计、规范编制或者项目管理、监理、检测等服务后再参加该采购项目的其他采购活动的。</w:t>
      </w:r>
    </w:p>
    <w:p>
      <w:pPr>
        <w:spacing w:line="300" w:lineRule="exact"/>
        <w:ind w:firstLine="420" w:firstLineChars="200"/>
        <w:rPr>
          <w:rFonts w:hint="default" w:ascii="宋体" w:hAnsi="宋体" w:cs="宋体"/>
          <w:color w:val="auto"/>
          <w:szCs w:val="21"/>
          <w:highlight w:val="none"/>
        </w:rPr>
      </w:pPr>
    </w:p>
    <w:p>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承诺人：   （单位公章）</w:t>
      </w:r>
    </w:p>
    <w:p>
      <w:pPr>
        <w:pStyle w:val="10"/>
        <w:adjustRightInd w:val="0"/>
        <w:snapToGrid w:val="0"/>
        <w:spacing w:line="360" w:lineRule="exact"/>
        <w:ind w:firstLine="2320" w:firstLineChars="1105"/>
        <w:rPr>
          <w:rFonts w:hint="default" w:ascii="宋体" w:hAnsi="宋体" w:cs="宋体"/>
          <w:color w:val="auto"/>
          <w:szCs w:val="21"/>
          <w:highlight w:val="none"/>
        </w:rPr>
      </w:pPr>
      <w:r>
        <w:rPr>
          <w:rFonts w:ascii="宋体" w:hAnsi="宋体" w:cs="宋体"/>
          <w:color w:val="auto"/>
          <w:szCs w:val="21"/>
          <w:highlight w:val="none"/>
        </w:rPr>
        <w:t>法定代表人（负责人）或其授权代理人（签名或盖章）：</w:t>
      </w:r>
    </w:p>
    <w:p>
      <w:pPr>
        <w:adjustRightInd w:val="0"/>
        <w:snapToGrid w:val="0"/>
        <w:spacing w:line="320" w:lineRule="exact"/>
        <w:ind w:firstLine="630" w:firstLineChars="300"/>
        <w:rPr>
          <w:rFonts w:hint="default" w:ascii="宋体" w:hAnsi="宋体" w:cs="宋体"/>
          <w:color w:val="auto"/>
          <w:szCs w:val="21"/>
          <w:highlight w:val="none"/>
          <w:lang w:val="zh-CN"/>
        </w:rPr>
      </w:pPr>
      <w:r>
        <w:rPr>
          <w:rFonts w:ascii="宋体" w:hAnsi="宋体" w:cs="宋体"/>
          <w:color w:val="auto"/>
          <w:szCs w:val="21"/>
          <w:highlight w:val="none"/>
        </w:rPr>
        <w:t xml:space="preserve">                  签署时间 ：      年    月    日</w:t>
      </w:r>
    </w:p>
    <w:p>
      <w:pPr>
        <w:keepNext w:val="0"/>
        <w:keepLines w:val="0"/>
        <w:pageBreakBefore w:val="0"/>
        <w:widowControl w:val="0"/>
        <w:kinsoku/>
        <w:wordWrap/>
        <w:overflowPunct/>
        <w:topLinePunct w:val="0"/>
        <w:autoSpaceDE w:val="0"/>
        <w:autoSpaceDN w:val="0"/>
        <w:bidi w:val="0"/>
        <w:adjustRightInd/>
        <w:spacing w:line="300" w:lineRule="exact"/>
        <w:textAlignment w:val="auto"/>
        <w:rPr>
          <w:rFonts w:hint="eastAsia" w:ascii="宋体" w:hAnsi="宋体" w:cs="宋体"/>
          <w:b/>
          <w:color w:val="auto"/>
          <w:szCs w:val="21"/>
          <w:highlight w:val="none"/>
          <w:lang w:eastAsia="zh-CN"/>
        </w:rPr>
      </w:pPr>
    </w:p>
    <w:p>
      <w:pPr>
        <w:keepNext w:val="0"/>
        <w:keepLines w:val="0"/>
        <w:pageBreakBefore w:val="0"/>
        <w:widowControl w:val="0"/>
        <w:kinsoku/>
        <w:wordWrap/>
        <w:overflowPunct/>
        <w:topLinePunct w:val="0"/>
        <w:autoSpaceDE w:val="0"/>
        <w:autoSpaceDN w:val="0"/>
        <w:bidi w:val="0"/>
        <w:adjustRightInd/>
        <w:spacing w:line="300" w:lineRule="exact"/>
        <w:textAlignment w:val="auto"/>
        <w:rPr>
          <w:rFonts w:hint="eastAsia" w:ascii="宋体" w:hAnsi="宋体" w:cs="宋体"/>
          <w:b/>
          <w:color w:val="auto"/>
          <w:szCs w:val="21"/>
          <w:highlight w:val="none"/>
          <w:lang w:val="zh-CN"/>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zh-CN"/>
        </w:rPr>
        <w:t>中小企业声明函格式：（投标人必须在声明函中如实填写</w:t>
      </w:r>
      <w:r>
        <w:rPr>
          <w:rFonts w:hint="eastAsia" w:ascii="宋体" w:hAnsi="宋体" w:eastAsia="宋体" w:cs="宋体"/>
          <w:b/>
          <w:bCs/>
          <w:color w:val="auto"/>
          <w:kern w:val="0"/>
          <w:sz w:val="20"/>
          <w:szCs w:val="20"/>
          <w:highlight w:val="none"/>
          <w:bdr w:val="single" w:sz="4" w:space="0"/>
          <w:lang w:val="en-US" w:eastAsia="zh-CN" w:bidi="ar"/>
        </w:rPr>
        <w:t>本项目所投所有产品</w:t>
      </w:r>
      <w:r>
        <w:rPr>
          <w:rFonts w:hint="eastAsia" w:ascii="宋体" w:hAnsi="宋体" w:cs="宋体"/>
          <w:b/>
          <w:bCs/>
          <w:color w:val="auto"/>
          <w:kern w:val="0"/>
          <w:sz w:val="20"/>
          <w:szCs w:val="20"/>
          <w:highlight w:val="none"/>
          <w:lang w:val="en-US" w:eastAsia="zh-CN" w:bidi="ar"/>
        </w:rPr>
        <w:t>（即采购清单一览表中“</w:t>
      </w:r>
      <w:r>
        <w:rPr>
          <w:rFonts w:hint="eastAsia" w:ascii="宋体" w:hAnsi="宋体" w:cs="宋体"/>
          <w:b/>
          <w:bCs/>
          <w:color w:val="auto"/>
          <w:szCs w:val="21"/>
          <w:highlight w:val="none"/>
          <w:lang w:val="en-US" w:eastAsia="zh-CN"/>
        </w:rPr>
        <w:t>设备采购</w:t>
      </w:r>
      <w:r>
        <w:rPr>
          <w:rFonts w:hint="eastAsia" w:ascii="宋体" w:hAnsi="宋体" w:cs="宋体"/>
          <w:b/>
          <w:bCs/>
          <w:color w:val="auto"/>
          <w:kern w:val="0"/>
          <w:sz w:val="20"/>
          <w:szCs w:val="20"/>
          <w:highlight w:val="none"/>
          <w:lang w:val="en-US" w:eastAsia="zh-CN" w:bidi="ar"/>
        </w:rPr>
        <w:t>”</w:t>
      </w:r>
      <w:r>
        <w:rPr>
          <w:rFonts w:hint="eastAsia" w:ascii="宋体" w:hAnsi="宋体" w:cs="宋体"/>
          <w:b/>
          <w:bCs/>
          <w:color w:val="auto"/>
          <w:szCs w:val="21"/>
          <w:highlight w:val="none"/>
          <w:lang w:val="en-US" w:eastAsia="zh-CN"/>
        </w:rPr>
        <w:t>中包含的所有产品</w:t>
      </w:r>
      <w:r>
        <w:rPr>
          <w:rFonts w:hint="eastAsia" w:ascii="宋体" w:hAnsi="宋体" w:cs="宋体"/>
          <w:b/>
          <w:bCs/>
          <w:color w:val="auto"/>
          <w:kern w:val="0"/>
          <w:sz w:val="20"/>
          <w:szCs w:val="20"/>
          <w:highlight w:val="none"/>
          <w:lang w:val="en-US" w:eastAsia="zh-CN" w:bidi="ar"/>
        </w:rPr>
        <w:t>）</w:t>
      </w:r>
      <w:r>
        <w:rPr>
          <w:rFonts w:hint="eastAsia" w:ascii="宋体" w:hAnsi="宋体" w:cs="宋体"/>
          <w:b/>
          <w:color w:val="auto"/>
          <w:szCs w:val="21"/>
          <w:highlight w:val="none"/>
          <w:lang w:val="zh-CN"/>
        </w:rPr>
        <w:t>货物制造企业相关情况；若不符合可不提供。）</w:t>
      </w:r>
    </w:p>
    <w:p>
      <w:pPr>
        <w:keepNext w:val="0"/>
        <w:keepLines w:val="0"/>
        <w:pageBreakBefore w:val="0"/>
        <w:widowControl w:val="0"/>
        <w:kinsoku/>
        <w:wordWrap/>
        <w:overflowPunct/>
        <w:topLinePunct w:val="0"/>
        <w:bidi w:val="0"/>
        <w:adjustRightInd/>
        <w:spacing w:line="30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中小企业声明函（货物）</w:t>
      </w:r>
    </w:p>
    <w:p>
      <w:pPr>
        <w:keepNext w:val="0"/>
        <w:keepLines w:val="0"/>
        <w:pageBreakBefore w:val="0"/>
        <w:widowControl w:val="0"/>
        <w:kinsoku/>
        <w:wordWrap/>
        <w:overflowPunct/>
        <w:topLinePunct w:val="0"/>
        <w:bidi w:val="0"/>
        <w:adjustRightInd/>
        <w:spacing w:line="3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 （含联合体中的中小企业、签订分包意向协议的中小企业） 的具体情况如下：</w:t>
      </w:r>
    </w:p>
    <w:p>
      <w:pPr>
        <w:keepNext w:val="0"/>
        <w:keepLines w:val="0"/>
        <w:pageBreakBefore w:val="0"/>
        <w:widowControl w:val="0"/>
        <w:numPr>
          <w:ilvl w:val="0"/>
          <w:numId w:val="24"/>
        </w:numPr>
        <w:kinsoku/>
        <w:wordWrap/>
        <w:overflowPunct/>
        <w:topLinePunct w:val="0"/>
        <w:bidi w:val="0"/>
        <w:adjustRightInd/>
        <w:spacing w:line="3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p>
    <w:p>
      <w:pPr>
        <w:keepNext w:val="0"/>
        <w:keepLines w:val="0"/>
        <w:pageBreakBefore w:val="0"/>
        <w:widowControl w:val="0"/>
        <w:kinsoku/>
        <w:wordWrap/>
        <w:overflowPunct/>
        <w:topLinePunct w:val="0"/>
        <w:bidi w:val="0"/>
        <w:adjustRightInd/>
        <w:spacing w:line="3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keepNext w:val="0"/>
        <w:keepLines w:val="0"/>
        <w:pageBreakBefore w:val="0"/>
        <w:widowControl w:val="0"/>
        <w:numPr>
          <w:ilvl w:val="0"/>
          <w:numId w:val="24"/>
        </w:numPr>
        <w:kinsoku/>
        <w:wordWrap/>
        <w:overflowPunct/>
        <w:topLinePunct w:val="0"/>
        <w:bidi w:val="0"/>
        <w:adjustRightInd/>
        <w:spacing w:line="3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p>
    <w:p>
      <w:pPr>
        <w:keepNext w:val="0"/>
        <w:keepLines w:val="0"/>
        <w:pageBreakBefore w:val="0"/>
        <w:widowControl w:val="0"/>
        <w:kinsoku/>
        <w:wordWrap/>
        <w:overflowPunct/>
        <w:topLinePunct w:val="0"/>
        <w:bidi w:val="0"/>
        <w:adjustRightInd/>
        <w:spacing w:line="3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spacing w:line="3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 </w:t>
      </w:r>
    </w:p>
    <w:p>
      <w:pPr>
        <w:keepNext w:val="0"/>
        <w:keepLines w:val="0"/>
        <w:pageBreakBefore w:val="0"/>
        <w:widowControl w:val="0"/>
        <w:kinsoku/>
        <w:wordWrap/>
        <w:overflowPunct/>
        <w:topLinePunct w:val="0"/>
        <w:bidi w:val="0"/>
        <w:adjustRightInd/>
        <w:spacing w:line="3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以上企业，不属于大企业的分支机构，不存在控股股东为大企业的情形，也不存在与大企业的负责人为同一人的情形。 </w:t>
      </w:r>
    </w:p>
    <w:p>
      <w:pPr>
        <w:keepNext w:val="0"/>
        <w:keepLines w:val="0"/>
        <w:pageBreakBefore w:val="0"/>
        <w:widowControl w:val="0"/>
        <w:kinsoku/>
        <w:wordWrap/>
        <w:overflowPunct/>
        <w:topLinePunct w:val="0"/>
        <w:bidi w:val="0"/>
        <w:adjustRightInd/>
        <w:spacing w:line="3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本企业对上述声明内容的真实性负责。如有虚假，将依 法承担相应责任。 </w:t>
      </w:r>
    </w:p>
    <w:p>
      <w:pPr>
        <w:keepNext w:val="0"/>
        <w:keepLines w:val="0"/>
        <w:pageBreakBefore w:val="0"/>
        <w:widowControl w:val="0"/>
        <w:kinsoku/>
        <w:wordWrap/>
        <w:overflowPunct/>
        <w:topLinePunct w:val="0"/>
        <w:bidi w:val="0"/>
        <w:adjustRightInd/>
        <w:spacing w:line="300" w:lineRule="exact"/>
        <w:ind w:firstLine="3570" w:firstLineChars="17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pPr>
        <w:keepNext w:val="0"/>
        <w:keepLines w:val="0"/>
        <w:pageBreakBefore w:val="0"/>
        <w:widowControl w:val="0"/>
        <w:kinsoku/>
        <w:wordWrap/>
        <w:overflowPunct/>
        <w:topLinePunct w:val="0"/>
        <w:bidi w:val="0"/>
        <w:adjustRightInd/>
        <w:spacing w:line="300" w:lineRule="exact"/>
        <w:ind w:firstLine="3570" w:firstLineChars="1700"/>
        <w:textAlignment w:val="auto"/>
        <w:rPr>
          <w:rFonts w:hint="eastAsia" w:ascii="宋体" w:hAnsi="宋体" w:cs="宋体"/>
          <w:color w:val="auto"/>
          <w:szCs w:val="21"/>
          <w:highlight w:val="none"/>
        </w:rPr>
      </w:pPr>
      <w:r>
        <w:rPr>
          <w:rFonts w:hint="eastAsia" w:ascii="宋体" w:hAnsi="宋体" w:cs="宋体"/>
          <w:color w:val="auto"/>
          <w:szCs w:val="21"/>
          <w:highlight w:val="none"/>
        </w:rPr>
        <w:t>日 期：</w:t>
      </w:r>
    </w:p>
    <w:p>
      <w:pPr>
        <w:pStyle w:val="35"/>
        <w:keepNext w:val="0"/>
        <w:keepLines w:val="0"/>
        <w:pageBreakBefore w:val="0"/>
        <w:widowControl w:val="0"/>
        <w:kinsoku/>
        <w:wordWrap/>
        <w:overflowPunct/>
        <w:topLinePunct w:val="0"/>
        <w:bidi w:val="0"/>
        <w:adjustRightInd/>
        <w:spacing w:line="300" w:lineRule="exact"/>
        <w:textAlignment w:val="auto"/>
        <w:rPr>
          <w:rFonts w:hint="eastAsia" w:ascii="宋体" w:hAnsi="宋体" w:cs="宋体"/>
          <w:color w:val="auto"/>
          <w:highlight w:val="none"/>
        </w:rPr>
      </w:pPr>
    </w:p>
    <w:p>
      <w:pPr>
        <w:keepNext w:val="0"/>
        <w:keepLines w:val="0"/>
        <w:pageBreakBefore w:val="0"/>
        <w:widowControl w:val="0"/>
        <w:pBdr>
          <w:bottom w:val="single" w:color="auto" w:sz="6" w:space="1"/>
        </w:pBdr>
        <w:kinsoku/>
        <w:wordWrap/>
        <w:overflowPunct/>
        <w:topLinePunct w:val="0"/>
        <w:bidi w:val="0"/>
        <w:adjustRightInd/>
        <w:spacing w:line="3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vertAlign w:val="superscript"/>
        </w:rPr>
        <w:t>1</w:t>
      </w:r>
      <w:r>
        <w:rPr>
          <w:rFonts w:hint="eastAsia" w:ascii="宋体" w:hAnsi="宋体" w:cs="宋体"/>
          <w:color w:val="auto"/>
          <w:spacing w:val="6"/>
          <w:szCs w:val="21"/>
          <w:highlight w:val="none"/>
        </w:rPr>
        <w:t>从业人员、营业收入、资产总额填报上一年度数据，无上一年度数据的新成立企业可不填</w:t>
      </w:r>
      <w:r>
        <w:rPr>
          <w:rFonts w:hint="eastAsia" w:ascii="宋体" w:hAnsi="宋体" w:cs="宋体"/>
          <w:color w:val="auto"/>
          <w:szCs w:val="21"/>
          <w:highlight w:val="none"/>
        </w:rPr>
        <w:t>报。 </w:t>
      </w:r>
    </w:p>
    <w:p>
      <w:pPr>
        <w:keepNext w:val="0"/>
        <w:keepLines w:val="0"/>
        <w:pageBreakBefore w:val="0"/>
        <w:widowControl w:val="0"/>
        <w:kinsoku/>
        <w:wordWrap/>
        <w:overflowPunct/>
        <w:topLinePunct w:val="0"/>
        <w:bidi w:val="0"/>
        <w:adjustRightInd/>
        <w:spacing w:line="300" w:lineRule="exact"/>
        <w:ind w:firstLine="420" w:firstLineChars="200"/>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adjustRightInd/>
        <w:spacing w:line="3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填写说明：</w:t>
      </w:r>
    </w:p>
    <w:p>
      <w:pPr>
        <w:keepNext w:val="0"/>
        <w:keepLines w:val="0"/>
        <w:pageBreakBefore w:val="0"/>
        <w:widowControl w:val="0"/>
        <w:kinsoku/>
        <w:wordWrap/>
        <w:overflowPunct/>
        <w:topLinePunct w:val="0"/>
        <w:bidi w:val="0"/>
        <w:adjustRightInd/>
        <w:spacing w:line="3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（1）货物制造企业为中型、小型、微型企业的提供此函；</w:t>
      </w:r>
    </w:p>
    <w:p>
      <w:pPr>
        <w:keepNext w:val="0"/>
        <w:keepLines w:val="0"/>
        <w:pageBreakBefore w:val="0"/>
        <w:widowControl w:val="0"/>
        <w:kinsoku/>
        <w:wordWrap/>
        <w:overflowPunct/>
        <w:topLinePunct w:val="0"/>
        <w:bidi w:val="0"/>
        <w:adjustRightInd/>
        <w:spacing w:line="3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（2）中型企业不享受价格扣除，符合要求的小型、微型企业享受价格扣除。</w:t>
      </w:r>
    </w:p>
    <w:p>
      <w:pPr>
        <w:keepNext w:val="0"/>
        <w:keepLines w:val="0"/>
        <w:pageBreakBefore w:val="0"/>
        <w:widowControl w:val="0"/>
        <w:kinsoku/>
        <w:wordWrap/>
        <w:overflowPunct/>
        <w:topLinePunct w:val="0"/>
        <w:bidi w:val="0"/>
        <w:adjustRightInd/>
        <w:snapToGrid w:val="0"/>
        <w:spacing w:beforeLines="50" w:after="50" w:line="300" w:lineRule="exact"/>
        <w:textAlignment w:val="auto"/>
        <w:rPr>
          <w:rFonts w:hint="eastAsia" w:ascii="宋体" w:hAnsi="宋体" w:cs="宋体"/>
          <w:b/>
          <w:color w:val="auto"/>
          <w:szCs w:val="21"/>
          <w:highlight w:val="none"/>
          <w:lang w:eastAsia="zh-CN"/>
        </w:rPr>
      </w:pPr>
    </w:p>
    <w:p>
      <w:pPr>
        <w:keepNext w:val="0"/>
        <w:keepLines w:val="0"/>
        <w:pageBreakBefore w:val="0"/>
        <w:widowControl w:val="0"/>
        <w:kinsoku/>
        <w:wordWrap/>
        <w:overflowPunct/>
        <w:topLinePunct w:val="0"/>
        <w:bidi w:val="0"/>
        <w:adjustRightInd/>
        <w:snapToGrid w:val="0"/>
        <w:spacing w:beforeLines="50" w:after="50" w:line="300" w:lineRule="exact"/>
        <w:textAlignment w:val="auto"/>
        <w:rPr>
          <w:rFonts w:hint="default" w:ascii="宋体" w:hAnsi="宋体" w:cs="宋体"/>
          <w:b/>
          <w:color w:val="auto"/>
          <w:szCs w:val="21"/>
          <w:highlight w:val="none"/>
          <w:lang w:val="zh-CN"/>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lang w:eastAsia="zh-CN"/>
        </w:rPr>
        <w:t>）</w:t>
      </w:r>
      <w:r>
        <w:rPr>
          <w:rFonts w:ascii="宋体" w:hAnsi="宋体" w:cs="宋体"/>
          <w:b/>
          <w:color w:val="auto"/>
          <w:szCs w:val="21"/>
          <w:highlight w:val="none"/>
          <w:lang w:val="zh-CN"/>
        </w:rPr>
        <w:t>残疾人福利性单位声明函格式：（若不符合可不提供。）</w:t>
      </w:r>
    </w:p>
    <w:p>
      <w:pPr>
        <w:keepNext w:val="0"/>
        <w:keepLines w:val="0"/>
        <w:pageBreakBefore w:val="0"/>
        <w:widowControl w:val="0"/>
        <w:kinsoku/>
        <w:wordWrap/>
        <w:overflowPunct/>
        <w:topLinePunct w:val="0"/>
        <w:bidi w:val="0"/>
        <w:adjustRightInd/>
        <w:spacing w:line="300" w:lineRule="exact"/>
        <w:jc w:val="center"/>
        <w:textAlignment w:val="auto"/>
        <w:rPr>
          <w:rFonts w:hint="default" w:ascii="宋体" w:hAnsi="宋体" w:cs="宋体"/>
          <w:b/>
          <w:bCs/>
          <w:color w:val="auto"/>
          <w:spacing w:val="6"/>
          <w:szCs w:val="21"/>
          <w:highlight w:val="none"/>
        </w:rPr>
      </w:pPr>
      <w:r>
        <w:rPr>
          <w:rFonts w:ascii="宋体" w:hAnsi="宋体" w:cs="宋体"/>
          <w:b/>
          <w:bCs/>
          <w:color w:val="auto"/>
          <w:spacing w:val="6"/>
          <w:szCs w:val="21"/>
          <w:highlight w:val="none"/>
        </w:rPr>
        <w:t>残疾人福利性单位声明函</w:t>
      </w:r>
    </w:p>
    <w:p>
      <w:pPr>
        <w:keepNext w:val="0"/>
        <w:keepLines w:val="0"/>
        <w:pageBreakBefore w:val="0"/>
        <w:widowControl w:val="0"/>
        <w:kinsoku/>
        <w:wordWrap/>
        <w:overflowPunct/>
        <w:topLinePunct w:val="0"/>
        <w:bidi w:val="0"/>
        <w:adjustRightInd/>
        <w:spacing w:line="300" w:lineRule="exact"/>
        <w:textAlignment w:val="auto"/>
        <w:rPr>
          <w:rFonts w:hint="default" w:ascii="宋体" w:hAnsi="宋体" w:cs="宋体"/>
          <w:color w:val="auto"/>
          <w:szCs w:val="21"/>
          <w:highlight w:val="none"/>
        </w:rPr>
      </w:pPr>
      <w:r>
        <w:rPr>
          <w:rFonts w:ascii="宋体" w:hAnsi="宋体" w:cs="宋体"/>
          <w:b/>
          <w:bCs/>
          <w:color w:val="auto"/>
          <w:spacing w:val="6"/>
          <w:szCs w:val="21"/>
          <w:highlight w:val="none"/>
        </w:rPr>
        <w:t xml:space="preserve">   </w:t>
      </w:r>
      <w:r>
        <w:rPr>
          <w:rFonts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bidi w:val="0"/>
        <w:adjustRightIn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本单位对上述声明的真实性负责。如有虚假，将依法承担相应责任。</w:t>
      </w:r>
    </w:p>
    <w:p>
      <w:pPr>
        <w:keepNext w:val="0"/>
        <w:keepLines w:val="0"/>
        <w:pageBreakBefore w:val="0"/>
        <w:widowControl w:val="0"/>
        <w:kinsoku/>
        <w:wordWrap/>
        <w:overflowPunct/>
        <w:topLinePunct w:val="0"/>
        <w:bidi w:val="0"/>
        <w:adjustRightIn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 xml:space="preserve">                                                    单位名称（盖章）：</w:t>
      </w:r>
    </w:p>
    <w:p>
      <w:pPr>
        <w:keepNext w:val="0"/>
        <w:keepLines w:val="0"/>
        <w:pageBreakBefore w:val="0"/>
        <w:widowControl w:val="0"/>
        <w:kinsoku/>
        <w:wordWrap/>
        <w:overflowPunct/>
        <w:topLinePunct w:val="0"/>
        <w:bidi w:val="0"/>
        <w:adjustRightInd/>
        <w:spacing w:line="300" w:lineRule="exact"/>
        <w:ind w:firstLine="420" w:firstLineChars="200"/>
        <w:jc w:val="center"/>
        <w:textAlignment w:val="auto"/>
        <w:rPr>
          <w:rFonts w:hint="default" w:ascii="宋体" w:hAnsi="宋体" w:cs="宋体"/>
          <w:color w:val="auto"/>
          <w:szCs w:val="21"/>
          <w:highlight w:val="none"/>
        </w:rPr>
      </w:pPr>
      <w:r>
        <w:rPr>
          <w:rFonts w:ascii="宋体" w:hAnsi="宋体" w:cs="宋体"/>
          <w:color w:val="auto"/>
          <w:szCs w:val="21"/>
          <w:highlight w:val="none"/>
        </w:rPr>
        <w:t xml:space="preserve">                                                    日  期：</w:t>
      </w:r>
    </w:p>
    <w:p>
      <w:pPr>
        <w:keepNext w:val="0"/>
        <w:keepLines w:val="0"/>
        <w:pageBreakBefore w:val="0"/>
        <w:widowControl w:val="0"/>
        <w:kinsoku/>
        <w:wordWrap/>
        <w:overflowPunct/>
        <w:topLinePunct w:val="0"/>
        <w:bidi w:val="0"/>
        <w:adjustRightInd/>
        <w:spacing w:line="300" w:lineRule="exact"/>
        <w:textAlignment w:val="auto"/>
        <w:rPr>
          <w:rFonts w:hint="default" w:ascii="宋体" w:hAnsi="宋体" w:cs="宋体"/>
          <w:b/>
          <w:color w:val="auto"/>
          <w:szCs w:val="21"/>
          <w:highlight w:val="none"/>
          <w:lang w:val="zh-CN"/>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lang w:eastAsia="zh-CN"/>
        </w:rPr>
        <w:t>）</w:t>
      </w:r>
      <w:r>
        <w:rPr>
          <w:rFonts w:ascii="宋体" w:hAnsi="宋体" w:cs="宋体"/>
          <w:b/>
          <w:color w:val="auto"/>
          <w:szCs w:val="21"/>
          <w:highlight w:val="none"/>
          <w:lang w:val="zh-CN"/>
        </w:rPr>
        <w:t>属于监狱企业的证明文件；（</w:t>
      </w:r>
      <w:r>
        <w:rPr>
          <w:rFonts w:hint="eastAsia" w:ascii="宋体" w:hAnsi="宋体" w:cs="宋体"/>
          <w:b/>
          <w:color w:val="auto"/>
          <w:szCs w:val="21"/>
          <w:highlight w:val="none"/>
          <w:lang w:val="zh-CN"/>
        </w:rPr>
        <w:t>格式自拟，</w:t>
      </w:r>
      <w:r>
        <w:rPr>
          <w:rFonts w:ascii="宋体" w:hAnsi="宋体" w:cs="宋体"/>
          <w:b/>
          <w:color w:val="auto"/>
          <w:szCs w:val="21"/>
          <w:highlight w:val="none"/>
          <w:lang w:val="zh-CN"/>
        </w:rPr>
        <w:t>若不符合可不提供。）</w:t>
      </w:r>
    </w:p>
    <w:p>
      <w:pPr>
        <w:pStyle w:val="5"/>
        <w:adjustRightInd w:val="0"/>
        <w:snapToGrid w:val="0"/>
        <w:spacing w:beforeLines="0" w:afterLines="0" w:line="320" w:lineRule="exact"/>
        <w:rPr>
          <w:rFonts w:ascii="宋体" w:hAnsi="宋体" w:cs="宋体"/>
          <w:color w:val="auto"/>
          <w:sz w:val="21"/>
          <w:szCs w:val="21"/>
          <w:highlight w:val="none"/>
          <w:lang w:val="zh-CN"/>
        </w:rPr>
      </w:pPr>
    </w:p>
    <w:p>
      <w:pPr>
        <w:pStyle w:val="5"/>
        <w:adjustRightInd w:val="0"/>
        <w:snapToGrid w:val="0"/>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商务及技术文件</w:t>
      </w:r>
      <w:r>
        <w:rPr>
          <w:rFonts w:hint="eastAsia" w:ascii="宋体" w:hAnsi="宋体" w:cs="宋体"/>
          <w:color w:val="auto"/>
          <w:sz w:val="21"/>
          <w:szCs w:val="21"/>
          <w:highlight w:val="none"/>
          <w:lang w:val="zh-CN"/>
        </w:rPr>
        <w:t>格式</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（一）商务及技术文件封面及目录</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1.商务及技术文件封面格式： </w:t>
      </w:r>
    </w:p>
    <w:p>
      <w:pPr>
        <w:autoSpaceDE w:val="0"/>
        <w:autoSpaceDN w:val="0"/>
        <w:spacing w:line="320" w:lineRule="exact"/>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spacing w:line="320" w:lineRule="exact"/>
        <w:ind w:firstLine="3803" w:firstLineChars="1804"/>
        <w:rPr>
          <w:rFonts w:hint="default" w:ascii="宋体" w:hAnsi="宋体" w:cs="宋体"/>
          <w:b/>
          <w:bCs/>
          <w:color w:val="auto"/>
          <w:szCs w:val="21"/>
          <w:highlight w:val="none"/>
        </w:rPr>
      </w:pPr>
      <w:r>
        <w:rPr>
          <w:rFonts w:ascii="宋体" w:hAnsi="宋体" w:cs="宋体"/>
          <w:b/>
          <w:bCs/>
          <w:color w:val="auto"/>
          <w:szCs w:val="21"/>
          <w:highlight w:val="none"/>
        </w:rPr>
        <w:t>商务及技术文件</w:t>
      </w:r>
    </w:p>
    <w:p>
      <w:pPr>
        <w:autoSpaceDE w:val="0"/>
        <w:autoSpaceDN w:val="0"/>
        <w:spacing w:line="32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长兴技师学院机械产品检测与增材制造工作室建设项目</w:t>
      </w:r>
      <w:r>
        <w:rPr>
          <w:rFonts w:ascii="宋体" w:hAnsi="宋体" w:cs="宋体"/>
          <w:color w:val="auto"/>
          <w:kern w:val="0"/>
          <w:szCs w:val="21"/>
          <w:highlight w:val="none"/>
          <w:lang w:val="zh-CN"/>
        </w:rPr>
        <w:t xml:space="preserve"> </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HZTLCG-2022009</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pPr>
        <w:autoSpaceDE w:val="0"/>
        <w:autoSpaceDN w:val="0"/>
        <w:spacing w:line="320" w:lineRule="exact"/>
        <w:ind w:firstLine="1116"/>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spacing w:line="340" w:lineRule="exact"/>
        <w:rPr>
          <w:rFonts w:hint="default" w:ascii="宋体" w:hAnsi="宋体" w:cs="宋体"/>
          <w:b/>
          <w:bCs/>
          <w:color w:val="auto"/>
          <w:szCs w:val="21"/>
          <w:highlight w:val="none"/>
        </w:rPr>
      </w:pPr>
    </w:p>
    <w:p>
      <w:pPr>
        <w:spacing w:line="340" w:lineRule="exact"/>
        <w:rPr>
          <w:rFonts w:hint="default" w:ascii="宋体" w:hAnsi="宋体" w:cs="宋体"/>
          <w:b/>
          <w:bCs/>
          <w:color w:val="auto"/>
          <w:szCs w:val="21"/>
          <w:highlight w:val="none"/>
        </w:rPr>
      </w:pPr>
      <w:r>
        <w:rPr>
          <w:rFonts w:ascii="宋体" w:hAnsi="宋体" w:cs="宋体"/>
          <w:b/>
          <w:bCs/>
          <w:color w:val="auto"/>
          <w:szCs w:val="21"/>
          <w:highlight w:val="none"/>
        </w:rPr>
        <w:t>2.商务及技术文件</w:t>
      </w:r>
      <w:r>
        <w:rPr>
          <w:rFonts w:ascii="宋体" w:hAnsi="宋体" w:cs="宋体"/>
          <w:b/>
          <w:bCs/>
          <w:color w:val="auto"/>
          <w:szCs w:val="21"/>
          <w:highlight w:val="none"/>
          <w:lang w:val="zh-CN"/>
        </w:rPr>
        <w:t>目录格式：</w:t>
      </w:r>
    </w:p>
    <w:p>
      <w:pPr>
        <w:spacing w:line="32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（1）商务分、技术分评分索引表————————页码</w:t>
      </w:r>
    </w:p>
    <w:p>
      <w:pPr>
        <w:autoSpaceDE w:val="0"/>
        <w:autoSpaceDN w:val="0"/>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）投标人情况介绍</w:t>
      </w:r>
      <w:r>
        <w:rPr>
          <w:rFonts w:ascii="宋体" w:hAnsi="宋体" w:cs="宋体"/>
          <w:color w:val="auto"/>
          <w:szCs w:val="21"/>
          <w:highlight w:val="none"/>
        </w:rPr>
        <w:t>————————</w:t>
      </w:r>
    </w:p>
    <w:p>
      <w:pPr>
        <w:pStyle w:val="27"/>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）商务响应表</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项目实施能力及保障措施</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lang w:val="en-US" w:eastAsia="zh-CN"/>
        </w:rPr>
        <w:t>技术支持与教学服务体系</w:t>
      </w:r>
      <w:r>
        <w:rPr>
          <w:rFonts w:ascii="宋体" w:hAnsi="宋体" w:cs="宋体"/>
          <w:color w:val="auto"/>
          <w:szCs w:val="21"/>
          <w:highlight w:val="none"/>
        </w:rPr>
        <w:t>————————</w:t>
      </w:r>
      <w:r>
        <w:rPr>
          <w:rFonts w:ascii="宋体" w:hAnsi="宋体" w:cs="宋体"/>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6</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售后维护计划</w:t>
      </w:r>
      <w:r>
        <w:rPr>
          <w:rFonts w:ascii="宋体" w:hAnsi="宋体" w:cs="宋体"/>
          <w:color w:val="auto"/>
          <w:szCs w:val="21"/>
          <w:highlight w:val="none"/>
        </w:rPr>
        <w:t>————————</w:t>
      </w:r>
      <w:r>
        <w:rPr>
          <w:rFonts w:ascii="宋体" w:hAnsi="宋体" w:cs="宋体"/>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ascii="宋体" w:hAnsi="宋体" w:cs="宋体"/>
          <w:color w:val="auto"/>
          <w:szCs w:val="21"/>
          <w:highlight w:val="none"/>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售后服务与承诺</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成功案例</w:t>
      </w:r>
      <w:r>
        <w:rPr>
          <w:rFonts w:ascii="宋体" w:hAnsi="宋体" w:cs="宋体"/>
          <w:color w:val="auto"/>
          <w:szCs w:val="21"/>
          <w:highlight w:val="none"/>
        </w:rPr>
        <w:t>————————</w:t>
      </w:r>
    </w:p>
    <w:p>
      <w:pPr>
        <w:spacing w:line="314" w:lineRule="exact"/>
        <w:ind w:firstLine="420" w:firstLineChars="200"/>
        <w:rPr>
          <w:rFonts w:hint="default"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9</w:t>
      </w:r>
      <w:r>
        <w:rPr>
          <w:rFonts w:ascii="宋体" w:hAnsi="宋体"/>
          <w:color w:val="auto"/>
          <w:szCs w:val="21"/>
          <w:highlight w:val="none"/>
        </w:rPr>
        <w:t>）技术响应表</w:t>
      </w:r>
      <w:r>
        <w:rPr>
          <w:rFonts w:ascii="宋体" w:hAnsi="宋体" w:cs="宋体"/>
          <w:color w:val="auto"/>
          <w:szCs w:val="21"/>
          <w:highlight w:val="none"/>
        </w:rPr>
        <w:t>————————</w:t>
      </w:r>
    </w:p>
    <w:p>
      <w:pPr>
        <w:widowControl/>
        <w:adjustRightInd w:val="0"/>
        <w:snapToGrid w:val="0"/>
        <w:spacing w:line="300" w:lineRule="exact"/>
        <w:ind w:firstLine="420" w:firstLineChars="200"/>
        <w:jc w:val="left"/>
        <w:rPr>
          <w:rFonts w:hint="default" w:ascii="宋体" w:hAnsi="宋体" w:cs="宋体"/>
          <w:b/>
          <w:color w:val="auto"/>
          <w:szCs w:val="21"/>
          <w:highlight w:val="none"/>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10</w:t>
      </w:r>
      <w:r>
        <w:rPr>
          <w:rFonts w:ascii="宋体" w:hAnsi="宋体" w:cs="宋体"/>
          <w:color w:val="auto"/>
          <w:szCs w:val="21"/>
          <w:highlight w:val="none"/>
          <w:lang w:val="zh-CN"/>
        </w:rPr>
        <w:t>）投标人需要说明的其他文件和说明</w:t>
      </w:r>
      <w:r>
        <w:rPr>
          <w:rFonts w:ascii="宋体" w:hAnsi="宋体" w:cs="宋体"/>
          <w:color w:val="auto"/>
          <w:szCs w:val="21"/>
          <w:highlight w:val="none"/>
        </w:rPr>
        <w:t>————————</w:t>
      </w:r>
    </w:p>
    <w:p>
      <w:pPr>
        <w:rPr>
          <w:rFonts w:hint="default"/>
          <w:color w:val="auto"/>
          <w:highlight w:val="none"/>
        </w:rPr>
      </w:pP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（二）</w:t>
      </w:r>
      <w:r>
        <w:rPr>
          <w:rFonts w:ascii="宋体" w:hAnsi="宋体" w:cs="宋体"/>
          <w:bCs/>
          <w:color w:val="auto"/>
          <w:sz w:val="21"/>
          <w:szCs w:val="21"/>
          <w:highlight w:val="none"/>
        </w:rPr>
        <w:t>商务及技术文件</w:t>
      </w:r>
    </w:p>
    <w:p>
      <w:pPr>
        <w:autoSpaceDE w:val="0"/>
        <w:autoSpaceDN w:val="0"/>
        <w:adjustRightInd w:val="0"/>
        <w:snapToGrid w:val="0"/>
        <w:spacing w:line="300" w:lineRule="exact"/>
        <w:jc w:val="left"/>
        <w:rPr>
          <w:rFonts w:hint="default" w:cs="宋体"/>
          <w:b/>
          <w:color w:val="auto"/>
          <w:szCs w:val="21"/>
          <w:highlight w:val="none"/>
        </w:rPr>
      </w:pPr>
      <w:r>
        <w:rPr>
          <w:rFonts w:ascii="宋体" w:hAnsi="宋体" w:cs="宋体"/>
          <w:b/>
          <w:color w:val="auto"/>
          <w:szCs w:val="21"/>
          <w:highlight w:val="none"/>
        </w:rPr>
        <w:t>1.</w:t>
      </w:r>
      <w:r>
        <w:rPr>
          <w:rFonts w:ascii="宋体" w:hAnsi="宋体" w:cs="宋体"/>
          <w:b/>
          <w:color w:val="auto"/>
          <w:szCs w:val="21"/>
          <w:highlight w:val="none"/>
          <w:lang w:val="zh-CN"/>
        </w:rPr>
        <w:t>商务分、技术分评分索引表格式；</w:t>
      </w:r>
      <w:r>
        <w:rPr>
          <w:rFonts w:cs="宋体"/>
          <w:b/>
          <w:color w:val="auto"/>
          <w:szCs w:val="21"/>
          <w:highlight w:val="none"/>
        </w:rPr>
        <w:t>（格式自拟）</w:t>
      </w:r>
    </w:p>
    <w:p>
      <w:pPr>
        <w:autoSpaceDE w:val="0"/>
        <w:autoSpaceDN w:val="0"/>
        <w:adjustRightInd w:val="0"/>
        <w:snapToGrid w:val="0"/>
        <w:spacing w:line="300" w:lineRule="exact"/>
        <w:jc w:val="left"/>
        <w:rPr>
          <w:rFonts w:hint="default" w:cs="宋体"/>
          <w:b/>
          <w:color w:val="auto"/>
          <w:szCs w:val="21"/>
          <w:highlight w:val="none"/>
        </w:rPr>
      </w:pPr>
    </w:p>
    <w:p>
      <w:pPr>
        <w:autoSpaceDE w:val="0"/>
        <w:autoSpaceDN w:val="0"/>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2.投标人情况介绍；（格式自拟）</w:t>
      </w:r>
    </w:p>
    <w:p>
      <w:pPr>
        <w:autoSpaceDE w:val="0"/>
        <w:autoSpaceDN w:val="0"/>
        <w:adjustRightInd w:val="0"/>
        <w:snapToGrid w:val="0"/>
        <w:rPr>
          <w:rFonts w:hint="default" w:ascii="宋体" w:hAnsi="宋体" w:cs="宋体"/>
          <w:b/>
          <w:color w:val="auto"/>
          <w:szCs w:val="21"/>
          <w:highlight w:val="none"/>
        </w:rPr>
      </w:pPr>
    </w:p>
    <w:p>
      <w:pPr>
        <w:autoSpaceDE w:val="0"/>
        <w:autoSpaceDN w:val="0"/>
        <w:adjustRightInd w:val="0"/>
        <w:snapToGrid w:val="0"/>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ascii="宋体" w:hAnsi="宋体" w:cs="宋体"/>
          <w:b/>
          <w:color w:val="auto"/>
          <w:szCs w:val="21"/>
          <w:highlight w:val="none"/>
          <w:lang w:val="zh-CN"/>
        </w:rPr>
        <w:t>商务响应表格式：（</w:t>
      </w:r>
      <w:r>
        <w:rPr>
          <w:rFonts w:ascii="宋体" w:hAnsi="宋体" w:cs="宋体"/>
          <w:b/>
          <w:bCs/>
          <w:color w:val="auto"/>
          <w:szCs w:val="21"/>
          <w:highlight w:val="none"/>
          <w:lang w:val="zh-CN"/>
        </w:rPr>
        <w:t>质保期根据评标方法在此处承诺</w:t>
      </w:r>
      <w:r>
        <w:rPr>
          <w:rFonts w:ascii="宋体" w:hAnsi="宋体" w:cs="宋体"/>
          <w:b/>
          <w:color w:val="auto"/>
          <w:szCs w:val="21"/>
          <w:highlight w:val="none"/>
          <w:lang w:val="zh-CN"/>
        </w:rPr>
        <w:t>）</w:t>
      </w:r>
    </w:p>
    <w:p>
      <w:pPr>
        <w:jc w:val="center"/>
        <w:rPr>
          <w:rFonts w:hint="default" w:ascii="宋体" w:hAnsi="宋体" w:cs="宋体"/>
          <w:b/>
          <w:bCs/>
          <w:color w:val="auto"/>
          <w:szCs w:val="21"/>
          <w:highlight w:val="none"/>
          <w:lang w:val="zh-CN"/>
        </w:rPr>
      </w:pPr>
      <w:r>
        <w:rPr>
          <w:rFonts w:ascii="宋体" w:hAnsi="宋体" w:cs="宋体"/>
          <w:b/>
          <w:bCs/>
          <w:color w:val="auto"/>
          <w:szCs w:val="21"/>
          <w:highlight w:val="none"/>
          <w:lang w:val="zh-CN"/>
        </w:rPr>
        <w:t>商务响应表</w:t>
      </w:r>
    </w:p>
    <w:tbl>
      <w:tblPr>
        <w:tblStyle w:val="29"/>
        <w:tblpPr w:leftFromText="180" w:rightFromText="180" w:vertAnchor="text" w:horzAnchor="page" w:tblpX="1404" w:tblpY="172"/>
        <w:tblOverlap w:val="never"/>
        <w:tblW w:w="9215" w:type="dxa"/>
        <w:tblInd w:w="0" w:type="dxa"/>
        <w:tblLayout w:type="fixed"/>
        <w:tblCellMar>
          <w:top w:w="0" w:type="dxa"/>
          <w:left w:w="10" w:type="dxa"/>
          <w:bottom w:w="0" w:type="dxa"/>
          <w:right w:w="10" w:type="dxa"/>
        </w:tblCellMar>
      </w:tblPr>
      <w:tblGrid>
        <w:gridCol w:w="2333"/>
        <w:gridCol w:w="3440"/>
        <w:gridCol w:w="1176"/>
        <w:gridCol w:w="2266"/>
      </w:tblGrid>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项目</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招标文件要求</w:t>
            </w: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是否响应</w:t>
            </w: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投标人的承诺或说明</w:t>
            </w: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pStyle w:val="10"/>
              <w:adjustRightInd w:val="0"/>
              <w:snapToGrid w:val="0"/>
              <w:ind w:firstLine="0"/>
              <w:jc w:val="center"/>
              <w:rPr>
                <w:rFonts w:hint="default" w:ascii="宋体" w:hAnsi="宋体" w:cs="宋体"/>
                <w:color w:val="auto"/>
                <w:szCs w:val="21"/>
                <w:highlight w:val="none"/>
                <w:lang w:val="zh-CN"/>
              </w:rPr>
            </w:pPr>
            <w:r>
              <w:rPr>
                <w:rFonts w:ascii="宋体" w:hAnsi="宋体" w:cs="宋体"/>
                <w:color w:val="auto"/>
                <w:szCs w:val="21"/>
                <w:highlight w:val="none"/>
              </w:rPr>
              <w:t>质保期</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pStyle w:val="10"/>
              <w:adjustRightInd w:val="0"/>
              <w:snapToGrid w:val="0"/>
              <w:ind w:firstLine="0"/>
              <w:jc w:val="center"/>
              <w:rPr>
                <w:rFonts w:hint="default" w:ascii="宋体" w:hAnsi="宋体" w:cs="宋体"/>
                <w:color w:val="auto"/>
                <w:szCs w:val="21"/>
                <w:highlight w:val="none"/>
                <w:lang w:val="zh-CN"/>
              </w:rPr>
            </w:pPr>
            <w:r>
              <w:rPr>
                <w:rFonts w:ascii="宋体" w:hAnsi="宋体" w:cs="宋体"/>
                <w:color w:val="auto"/>
                <w:szCs w:val="21"/>
                <w:highlight w:val="none"/>
              </w:rPr>
              <w:t>售后服务要求</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cs="宋体"/>
                <w:color w:val="auto"/>
                <w:szCs w:val="21"/>
                <w:highlight w:val="none"/>
                <w:lang w:val="zh-CN"/>
              </w:rPr>
            </w:pPr>
            <w:r>
              <w:rPr>
                <w:rFonts w:ascii="宋体" w:hAnsi="宋体" w:cs="宋体"/>
                <w:bCs/>
                <w:color w:val="auto"/>
                <w:szCs w:val="21"/>
                <w:highlight w:val="none"/>
                <w:lang w:bidi="ar"/>
              </w:rPr>
              <w:t>交货时间及地点</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cs="宋体" w:eastAsiaTheme="minorEastAsia"/>
                <w:color w:val="auto"/>
                <w:szCs w:val="21"/>
                <w:highlight w:val="none"/>
                <w:lang w:val="zh-CN"/>
              </w:rPr>
            </w:pPr>
            <w:r>
              <w:rPr>
                <w:rFonts w:ascii="宋体" w:hAnsi="宋体" w:cs="宋体"/>
                <w:color w:val="auto"/>
                <w:szCs w:val="21"/>
                <w:highlight w:val="none"/>
              </w:rPr>
              <w:t>付款方式</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宋体" w:hAnsi="宋体" w:cs="宋体"/>
                <w:color w:val="auto"/>
                <w:szCs w:val="21"/>
                <w:highlight w:val="none"/>
              </w:rPr>
            </w:pPr>
            <w:r>
              <w:rPr>
                <w:rFonts w:ascii="宋体" w:hAnsi="宋体" w:cs="宋体"/>
                <w:color w:val="auto"/>
                <w:szCs w:val="21"/>
                <w:highlight w:val="none"/>
              </w:rPr>
              <w:t>履约保证金</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bl>
    <w:p>
      <w:pPr>
        <w:autoSpaceDE w:val="0"/>
        <w:autoSpaceDN w:val="0"/>
        <w:adjustRightInd w:val="0"/>
        <w:snapToGrid w:val="0"/>
        <w:rPr>
          <w:rFonts w:hint="default" w:ascii="宋体" w:hAnsi="宋体" w:cs="宋体"/>
          <w:color w:val="auto"/>
          <w:szCs w:val="21"/>
          <w:highlight w:val="none"/>
          <w:u w:val="singl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w:t>
      </w:r>
      <w:r>
        <w:rPr>
          <w:rFonts w:ascii="宋体" w:hAnsi="宋体" w:cs="宋体"/>
          <w:color w:val="auto"/>
          <w:szCs w:val="21"/>
          <w:highlight w:val="none"/>
          <w:u w:val="single"/>
        </w:rPr>
        <w:t xml:space="preserve">   </w:t>
      </w:r>
    </w:p>
    <w:p>
      <w:pPr>
        <w:autoSpaceDE w:val="0"/>
        <w:autoSpaceDN w:val="0"/>
        <w:adjustRightInd w:val="0"/>
        <w:snapToGrid w:val="0"/>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p>
    <w:p>
      <w:pPr>
        <w:pStyle w:val="27"/>
        <w:adjustRightInd w:val="0"/>
        <w:snapToGrid w:val="0"/>
        <w:spacing w:after="0" w:line="300" w:lineRule="exact"/>
        <w:ind w:firstLine="0" w:firstLineChars="0"/>
        <w:rPr>
          <w:rFonts w:hint="default" w:ascii="宋体" w:hAnsi="宋体" w:cs="宋体"/>
          <w:b/>
          <w:bCs/>
          <w:color w:val="auto"/>
          <w:szCs w:val="21"/>
          <w:highlight w:val="none"/>
        </w:rPr>
      </w:pPr>
    </w:p>
    <w:p>
      <w:pPr>
        <w:pStyle w:val="27"/>
        <w:adjustRightInd w:val="0"/>
        <w:snapToGrid w:val="0"/>
        <w:spacing w:after="0" w:line="300" w:lineRule="exact"/>
        <w:ind w:firstLine="0" w:firstLineChars="0"/>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4</w:t>
      </w:r>
      <w:r>
        <w:rPr>
          <w:rFonts w:ascii="宋体" w:hAnsi="宋体" w:cs="宋体"/>
          <w:b/>
          <w:bCs/>
          <w:color w:val="auto"/>
          <w:szCs w:val="21"/>
          <w:highlight w:val="none"/>
        </w:rPr>
        <w:t>.</w:t>
      </w:r>
      <w:r>
        <w:rPr>
          <w:rFonts w:hint="eastAsia" w:ascii="宋体" w:hAnsi="宋体" w:cs="宋体"/>
          <w:b/>
          <w:bCs/>
          <w:color w:val="auto"/>
          <w:szCs w:val="21"/>
          <w:highlight w:val="none"/>
          <w:lang w:val="en-US" w:eastAsia="zh-CN"/>
        </w:rPr>
        <w:t>项目实施能力及保障措施</w:t>
      </w:r>
      <w:r>
        <w:rPr>
          <w:rFonts w:ascii="宋体" w:hAnsi="宋体" w:cs="宋体"/>
          <w:b/>
          <w:bCs/>
          <w:color w:val="auto"/>
          <w:szCs w:val="21"/>
          <w:highlight w:val="none"/>
          <w:lang w:val="zh-CN"/>
        </w:rPr>
        <w:t>；（根据评标方法提供，格式自拟）</w:t>
      </w:r>
    </w:p>
    <w:p>
      <w:pPr>
        <w:autoSpaceDE w:val="0"/>
        <w:autoSpaceDN w:val="0"/>
        <w:adjustRightInd w:val="0"/>
        <w:snapToGrid w:val="0"/>
        <w:rPr>
          <w:rFonts w:hint="default" w:ascii="宋体" w:hAnsi="宋体" w:cs="宋体"/>
          <w:b/>
          <w:color w:val="auto"/>
          <w:szCs w:val="21"/>
          <w:highlight w:val="none"/>
        </w:rPr>
      </w:pPr>
    </w:p>
    <w:p>
      <w:pPr>
        <w:numPr>
          <w:ilvl w:val="0"/>
          <w:numId w:val="25"/>
        </w:numPr>
        <w:autoSpaceDE w:val="0"/>
        <w:autoSpaceDN w:val="0"/>
        <w:adjustRightInd w:val="0"/>
        <w:snapToGrid w:val="0"/>
        <w:rPr>
          <w:rFonts w:ascii="宋体" w:hAnsi="宋体" w:cs="宋体"/>
          <w:b/>
          <w:bCs/>
          <w:color w:val="auto"/>
          <w:szCs w:val="21"/>
          <w:highlight w:val="none"/>
          <w:lang w:val="zh-CN"/>
        </w:rPr>
      </w:pPr>
      <w:r>
        <w:rPr>
          <w:rFonts w:hint="eastAsia" w:ascii="宋体" w:hAnsi="宋体" w:cs="宋体"/>
          <w:b/>
          <w:bCs/>
          <w:color w:val="auto"/>
          <w:szCs w:val="21"/>
          <w:highlight w:val="none"/>
          <w:lang w:val="en-US" w:eastAsia="zh-CN"/>
        </w:rPr>
        <w:t>技术支持与教学服务体系</w:t>
      </w:r>
      <w:r>
        <w:rPr>
          <w:rFonts w:ascii="宋体" w:hAnsi="宋体" w:cs="宋体"/>
          <w:b/>
          <w:bCs/>
          <w:color w:val="auto"/>
          <w:szCs w:val="21"/>
          <w:highlight w:val="none"/>
          <w:lang w:val="zh-CN"/>
        </w:rPr>
        <w:t>；（根据评标方法提供，格式自拟）</w:t>
      </w:r>
    </w:p>
    <w:p>
      <w:pPr>
        <w:pStyle w:val="27"/>
        <w:adjustRightInd w:val="0"/>
        <w:snapToGrid w:val="0"/>
        <w:spacing w:after="0" w:line="300" w:lineRule="exact"/>
        <w:ind w:firstLine="0" w:firstLineChars="0"/>
        <w:rPr>
          <w:rFonts w:hint="eastAsia" w:ascii="宋体" w:hAnsi="宋体" w:cs="宋体"/>
          <w:b/>
          <w:bCs/>
          <w:color w:val="auto"/>
          <w:szCs w:val="21"/>
          <w:highlight w:val="none"/>
          <w:lang w:val="zh-CN" w:eastAsia="zh-CN"/>
        </w:rPr>
      </w:pPr>
    </w:p>
    <w:p>
      <w:pPr>
        <w:pStyle w:val="27"/>
        <w:adjustRightInd w:val="0"/>
        <w:snapToGrid w:val="0"/>
        <w:spacing w:after="0" w:line="300" w:lineRule="exact"/>
        <w:ind w:firstLine="0" w:firstLineChars="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6.售后维护计划；</w:t>
      </w:r>
      <w:r>
        <w:rPr>
          <w:rFonts w:ascii="宋体" w:hAnsi="宋体" w:cs="宋体"/>
          <w:b/>
          <w:bCs/>
          <w:color w:val="auto"/>
          <w:szCs w:val="21"/>
          <w:highlight w:val="none"/>
          <w:lang w:val="zh-CN"/>
        </w:rPr>
        <w:t>（根据评标方法提供，格式自拟）</w:t>
      </w:r>
    </w:p>
    <w:p>
      <w:pPr>
        <w:rPr>
          <w:rFonts w:hint="eastAsia"/>
          <w:lang w:val="en-US" w:eastAsia="zh-CN"/>
        </w:rPr>
      </w:pPr>
    </w:p>
    <w:p>
      <w:pPr>
        <w:pStyle w:val="27"/>
        <w:adjustRightInd w:val="0"/>
        <w:snapToGrid w:val="0"/>
        <w:spacing w:after="0" w:line="300" w:lineRule="exact"/>
        <w:ind w:firstLine="0" w:firstLineChars="0"/>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7.售后服务与承诺；</w:t>
      </w:r>
      <w:r>
        <w:rPr>
          <w:rFonts w:ascii="宋体" w:hAnsi="宋体" w:cs="宋体"/>
          <w:b/>
          <w:bCs/>
          <w:color w:val="auto"/>
          <w:szCs w:val="21"/>
          <w:highlight w:val="none"/>
          <w:lang w:val="zh-CN"/>
        </w:rPr>
        <w:t>（根据评标方法提供，格式自拟）</w:t>
      </w:r>
    </w:p>
    <w:p>
      <w:pPr>
        <w:pStyle w:val="27"/>
        <w:ind w:firstLine="210"/>
        <w:rPr>
          <w:rFonts w:hint="default" w:ascii="宋体" w:hAnsi="宋体" w:cs="宋体"/>
          <w:color w:val="auto"/>
          <w:highlight w:val="none"/>
          <w:lang w:val="zh-CN"/>
        </w:rPr>
      </w:pPr>
    </w:p>
    <w:p>
      <w:pPr>
        <w:spacing w:line="320" w:lineRule="exact"/>
        <w:rPr>
          <w:rFonts w:hint="default" w:ascii="宋体" w:hAnsi="宋体" w:cs="宋体"/>
          <w:b/>
          <w:bCs/>
          <w:color w:val="auto"/>
          <w:szCs w:val="21"/>
          <w:highlight w:val="none"/>
        </w:rPr>
      </w:pPr>
      <w:r>
        <w:rPr>
          <w:rFonts w:hint="eastAsia" w:ascii="宋体" w:hAnsi="宋体" w:cs="宋体"/>
          <w:b/>
          <w:bCs/>
          <w:color w:val="auto"/>
          <w:szCs w:val="21"/>
          <w:highlight w:val="none"/>
          <w:lang w:val="en-US" w:eastAsia="zh-CN"/>
        </w:rPr>
        <w:t>8</w:t>
      </w:r>
      <w:r>
        <w:rPr>
          <w:rFonts w:ascii="宋体" w:hAnsi="宋体" w:cs="宋体"/>
          <w:b/>
          <w:bCs/>
          <w:color w:val="auto"/>
          <w:szCs w:val="21"/>
          <w:highlight w:val="none"/>
        </w:rPr>
        <w:t>.企业业绩：（</w:t>
      </w:r>
      <w:r>
        <w:rPr>
          <w:rFonts w:ascii="宋体" w:hAnsi="宋体" w:cs="宋体"/>
          <w:b/>
          <w:color w:val="auto"/>
          <w:szCs w:val="21"/>
          <w:highlight w:val="none"/>
          <w:lang w:val="zh-CN"/>
        </w:rPr>
        <w:t>投标人同类项目实施情况一览表、相关证明材料复印件加盖公章</w:t>
      </w:r>
      <w:r>
        <w:rPr>
          <w:rFonts w:ascii="宋体" w:hAnsi="宋体" w:cs="宋体"/>
          <w:b/>
          <w:bCs/>
          <w:color w:val="auto"/>
          <w:szCs w:val="21"/>
          <w:highlight w:val="none"/>
        </w:rPr>
        <w:t>）</w:t>
      </w:r>
    </w:p>
    <w:p>
      <w:pPr>
        <w:spacing w:line="300" w:lineRule="exact"/>
        <w:jc w:val="center"/>
        <w:rPr>
          <w:rFonts w:hint="default" w:ascii="宋体" w:hAnsi="宋体" w:cs="宋体"/>
          <w:b/>
          <w:color w:val="auto"/>
          <w:szCs w:val="21"/>
          <w:highlight w:val="none"/>
        </w:rPr>
      </w:pPr>
      <w:r>
        <w:rPr>
          <w:rFonts w:ascii="宋体" w:hAnsi="宋体" w:cs="宋体"/>
          <w:b/>
          <w:color w:val="auto"/>
          <w:szCs w:val="21"/>
          <w:highlight w:val="none"/>
        </w:rPr>
        <w:t>投标人同类项目实施情况一览表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5"/>
        <w:gridCol w:w="1455"/>
        <w:gridCol w:w="1530"/>
        <w:gridCol w:w="1577"/>
        <w:gridCol w:w="139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1515"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合同名称</w:t>
            </w:r>
          </w:p>
        </w:tc>
        <w:tc>
          <w:tcPr>
            <w:tcW w:w="1455"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合同金额</w:t>
            </w:r>
          </w:p>
        </w:tc>
        <w:tc>
          <w:tcPr>
            <w:tcW w:w="1530"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签约日期</w:t>
            </w:r>
          </w:p>
        </w:tc>
        <w:tc>
          <w:tcPr>
            <w:tcW w:w="1577"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项目地点</w:t>
            </w:r>
          </w:p>
        </w:tc>
        <w:tc>
          <w:tcPr>
            <w:tcW w:w="1393"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联系人</w:t>
            </w:r>
          </w:p>
        </w:tc>
        <w:tc>
          <w:tcPr>
            <w:tcW w:w="1353"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pPr>
              <w:rPr>
                <w:rFonts w:hint="default" w:ascii="宋体" w:hAnsi="宋体" w:cs="宋体"/>
                <w:color w:val="auto"/>
                <w:szCs w:val="21"/>
                <w:highlight w:val="none"/>
              </w:rPr>
            </w:pPr>
          </w:p>
        </w:tc>
        <w:tc>
          <w:tcPr>
            <w:tcW w:w="1515" w:type="dxa"/>
          </w:tcPr>
          <w:p>
            <w:pPr>
              <w:rPr>
                <w:rFonts w:hint="default" w:ascii="宋体" w:hAnsi="宋体" w:cs="宋体"/>
                <w:color w:val="auto"/>
                <w:szCs w:val="21"/>
                <w:highlight w:val="none"/>
              </w:rPr>
            </w:pPr>
          </w:p>
        </w:tc>
        <w:tc>
          <w:tcPr>
            <w:tcW w:w="1455" w:type="dxa"/>
          </w:tcPr>
          <w:p>
            <w:pPr>
              <w:rPr>
                <w:rFonts w:hint="default" w:ascii="宋体" w:hAnsi="宋体" w:cs="宋体"/>
                <w:color w:val="auto"/>
                <w:szCs w:val="21"/>
                <w:highlight w:val="none"/>
              </w:rPr>
            </w:pPr>
          </w:p>
        </w:tc>
        <w:tc>
          <w:tcPr>
            <w:tcW w:w="1530" w:type="dxa"/>
          </w:tcPr>
          <w:p>
            <w:pPr>
              <w:rPr>
                <w:rFonts w:hint="default" w:ascii="宋体" w:hAnsi="宋体" w:cs="宋体"/>
                <w:color w:val="auto"/>
                <w:szCs w:val="21"/>
                <w:highlight w:val="none"/>
              </w:rPr>
            </w:pPr>
          </w:p>
        </w:tc>
        <w:tc>
          <w:tcPr>
            <w:tcW w:w="1577" w:type="dxa"/>
          </w:tcPr>
          <w:p>
            <w:pPr>
              <w:rPr>
                <w:rFonts w:hint="default" w:ascii="宋体" w:hAnsi="宋体" w:cs="宋体"/>
                <w:color w:val="auto"/>
                <w:szCs w:val="21"/>
                <w:highlight w:val="none"/>
              </w:rPr>
            </w:pPr>
          </w:p>
        </w:tc>
        <w:tc>
          <w:tcPr>
            <w:tcW w:w="1393" w:type="dxa"/>
          </w:tcPr>
          <w:p>
            <w:pPr>
              <w:rPr>
                <w:rFonts w:hint="default" w:ascii="宋体" w:hAnsi="宋体" w:cs="宋体"/>
                <w:color w:val="auto"/>
                <w:szCs w:val="21"/>
                <w:highlight w:val="none"/>
              </w:rPr>
            </w:pPr>
          </w:p>
        </w:tc>
        <w:tc>
          <w:tcPr>
            <w:tcW w:w="1353" w:type="dxa"/>
          </w:tcPr>
          <w:p>
            <w:pP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pPr>
              <w:rPr>
                <w:rFonts w:hint="default" w:ascii="宋体" w:hAnsi="宋体" w:cs="宋体"/>
                <w:color w:val="auto"/>
                <w:szCs w:val="21"/>
                <w:highlight w:val="none"/>
              </w:rPr>
            </w:pPr>
          </w:p>
        </w:tc>
        <w:tc>
          <w:tcPr>
            <w:tcW w:w="1515" w:type="dxa"/>
          </w:tcPr>
          <w:p>
            <w:pPr>
              <w:rPr>
                <w:rFonts w:hint="default" w:ascii="宋体" w:hAnsi="宋体" w:cs="宋体"/>
                <w:color w:val="auto"/>
                <w:szCs w:val="21"/>
                <w:highlight w:val="none"/>
              </w:rPr>
            </w:pPr>
          </w:p>
        </w:tc>
        <w:tc>
          <w:tcPr>
            <w:tcW w:w="1455" w:type="dxa"/>
          </w:tcPr>
          <w:p>
            <w:pPr>
              <w:rPr>
                <w:rFonts w:hint="default" w:ascii="宋体" w:hAnsi="宋体" w:cs="宋体"/>
                <w:color w:val="auto"/>
                <w:szCs w:val="21"/>
                <w:highlight w:val="none"/>
              </w:rPr>
            </w:pPr>
          </w:p>
        </w:tc>
        <w:tc>
          <w:tcPr>
            <w:tcW w:w="1530" w:type="dxa"/>
          </w:tcPr>
          <w:p>
            <w:pPr>
              <w:rPr>
                <w:rFonts w:hint="default" w:ascii="宋体" w:hAnsi="宋体" w:cs="宋体"/>
                <w:color w:val="auto"/>
                <w:szCs w:val="21"/>
                <w:highlight w:val="none"/>
              </w:rPr>
            </w:pPr>
          </w:p>
        </w:tc>
        <w:tc>
          <w:tcPr>
            <w:tcW w:w="1577" w:type="dxa"/>
          </w:tcPr>
          <w:p>
            <w:pPr>
              <w:rPr>
                <w:rFonts w:hint="default" w:ascii="宋体" w:hAnsi="宋体" w:cs="宋体"/>
                <w:color w:val="auto"/>
                <w:szCs w:val="21"/>
                <w:highlight w:val="none"/>
              </w:rPr>
            </w:pPr>
          </w:p>
        </w:tc>
        <w:tc>
          <w:tcPr>
            <w:tcW w:w="1393" w:type="dxa"/>
          </w:tcPr>
          <w:p>
            <w:pPr>
              <w:rPr>
                <w:rFonts w:hint="default" w:ascii="宋体" w:hAnsi="宋体" w:cs="宋体"/>
                <w:color w:val="auto"/>
                <w:szCs w:val="21"/>
                <w:highlight w:val="none"/>
              </w:rPr>
            </w:pPr>
          </w:p>
        </w:tc>
        <w:tc>
          <w:tcPr>
            <w:tcW w:w="1353" w:type="dxa"/>
          </w:tcPr>
          <w:p>
            <w:pP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pPr>
              <w:rPr>
                <w:rFonts w:hint="default" w:ascii="宋体" w:hAnsi="宋体" w:cs="宋体"/>
                <w:color w:val="auto"/>
                <w:szCs w:val="21"/>
                <w:highlight w:val="none"/>
              </w:rPr>
            </w:pPr>
          </w:p>
        </w:tc>
        <w:tc>
          <w:tcPr>
            <w:tcW w:w="1515" w:type="dxa"/>
          </w:tcPr>
          <w:p>
            <w:pPr>
              <w:rPr>
                <w:rFonts w:hint="default" w:ascii="宋体" w:hAnsi="宋体" w:cs="宋体"/>
                <w:color w:val="auto"/>
                <w:szCs w:val="21"/>
                <w:highlight w:val="none"/>
              </w:rPr>
            </w:pPr>
          </w:p>
        </w:tc>
        <w:tc>
          <w:tcPr>
            <w:tcW w:w="1455" w:type="dxa"/>
          </w:tcPr>
          <w:p>
            <w:pPr>
              <w:rPr>
                <w:rFonts w:hint="default" w:ascii="宋体" w:hAnsi="宋体" w:cs="宋体"/>
                <w:color w:val="auto"/>
                <w:szCs w:val="21"/>
                <w:highlight w:val="none"/>
              </w:rPr>
            </w:pPr>
          </w:p>
        </w:tc>
        <w:tc>
          <w:tcPr>
            <w:tcW w:w="1530" w:type="dxa"/>
          </w:tcPr>
          <w:p>
            <w:pPr>
              <w:rPr>
                <w:rFonts w:hint="default" w:ascii="宋体" w:hAnsi="宋体" w:cs="宋体"/>
                <w:color w:val="auto"/>
                <w:szCs w:val="21"/>
                <w:highlight w:val="none"/>
              </w:rPr>
            </w:pPr>
          </w:p>
        </w:tc>
        <w:tc>
          <w:tcPr>
            <w:tcW w:w="1577" w:type="dxa"/>
          </w:tcPr>
          <w:p>
            <w:pPr>
              <w:rPr>
                <w:rFonts w:hint="default" w:ascii="宋体" w:hAnsi="宋体" w:cs="宋体"/>
                <w:color w:val="auto"/>
                <w:szCs w:val="21"/>
                <w:highlight w:val="none"/>
              </w:rPr>
            </w:pPr>
          </w:p>
        </w:tc>
        <w:tc>
          <w:tcPr>
            <w:tcW w:w="1393" w:type="dxa"/>
          </w:tcPr>
          <w:p>
            <w:pPr>
              <w:rPr>
                <w:rFonts w:hint="default" w:ascii="宋体" w:hAnsi="宋体" w:cs="宋体"/>
                <w:color w:val="auto"/>
                <w:szCs w:val="21"/>
                <w:highlight w:val="none"/>
              </w:rPr>
            </w:pPr>
          </w:p>
        </w:tc>
        <w:tc>
          <w:tcPr>
            <w:tcW w:w="1353" w:type="dxa"/>
          </w:tcPr>
          <w:p>
            <w:pPr>
              <w:rPr>
                <w:rFonts w:hint="default" w:ascii="宋体" w:hAnsi="宋体" w:cs="宋体"/>
                <w:color w:val="auto"/>
                <w:szCs w:val="21"/>
                <w:highlight w:val="none"/>
              </w:rPr>
            </w:pPr>
          </w:p>
        </w:tc>
      </w:tr>
    </w:tbl>
    <w:p>
      <w:pPr>
        <w:rPr>
          <w:rFonts w:hint="default" w:ascii="宋体" w:hAnsi="宋体" w:cs="宋体"/>
          <w:b/>
          <w:color w:val="auto"/>
          <w:szCs w:val="21"/>
          <w:highlight w:val="none"/>
        </w:rPr>
      </w:pPr>
      <w:r>
        <w:rPr>
          <w:rFonts w:ascii="宋体" w:hAnsi="宋体" w:cs="宋体"/>
          <w:b/>
          <w:color w:val="auto"/>
          <w:szCs w:val="21"/>
          <w:highlight w:val="none"/>
        </w:rPr>
        <w:t>注：1.此表不提供或者未提供相关证明材料复印件可视为无证明材料。</w:t>
      </w:r>
    </w:p>
    <w:p>
      <w:pPr>
        <w:rPr>
          <w:rFonts w:hint="default" w:ascii="宋体" w:hAnsi="宋体" w:cs="宋体"/>
          <w:b/>
          <w:color w:val="auto"/>
          <w:szCs w:val="21"/>
          <w:highlight w:val="none"/>
        </w:rPr>
      </w:pPr>
      <w:r>
        <w:rPr>
          <w:rFonts w:ascii="宋体" w:hAnsi="宋体" w:cs="宋体"/>
          <w:b/>
          <w:color w:val="auto"/>
          <w:szCs w:val="21"/>
          <w:highlight w:val="none"/>
        </w:rPr>
        <w:t xml:space="preserve">    2.此表仅提供了格式，表格不够可自行增加。</w:t>
      </w:r>
    </w:p>
    <w:p>
      <w:pPr>
        <w:autoSpaceDE w:val="0"/>
        <w:autoSpaceDN w:val="0"/>
        <w:spacing w:before="152" w:after="160"/>
        <w:rPr>
          <w:rFonts w:hint="default" w:ascii="宋体" w:hAnsi="宋体" w:cs="宋体"/>
          <w:color w:val="auto"/>
          <w:szCs w:val="21"/>
          <w:highlight w:val="none"/>
          <w:u w:val="single"/>
          <w:lang w:val="zh-CN"/>
        </w:rPr>
      </w:pPr>
      <w:r>
        <w:rPr>
          <w:rFonts w:ascii="宋体" w:hAnsi="宋体" w:cs="宋体"/>
          <w:color w:val="auto"/>
          <w:szCs w:val="21"/>
          <w:highlight w:val="none"/>
          <w:lang w:val="zh-CN"/>
        </w:rPr>
        <w:t>法定代表人或授权代表签字：</w:t>
      </w:r>
      <w:r>
        <w:rPr>
          <w:rFonts w:ascii="宋体" w:hAnsi="宋体" w:cs="宋体"/>
          <w:color w:val="auto"/>
          <w:szCs w:val="21"/>
          <w:highlight w:val="none"/>
          <w:u w:val="single"/>
          <w:lang w:val="zh-CN"/>
        </w:rPr>
        <w:t>　　　　　</w:t>
      </w:r>
      <w:r>
        <w:rPr>
          <w:rFonts w:ascii="宋体" w:hAnsi="宋体" w:cs="宋体"/>
          <w:color w:val="auto"/>
          <w:szCs w:val="21"/>
          <w:highlight w:val="none"/>
          <w:u w:val="single"/>
        </w:rPr>
        <w:t xml:space="preserve">   </w:t>
      </w:r>
    </w:p>
    <w:p>
      <w:pPr>
        <w:pStyle w:val="4"/>
        <w:rPr>
          <w:color w:val="auto"/>
          <w:highlight w:val="none"/>
        </w:rPr>
      </w:pPr>
      <w:bookmarkStart w:id="56" w:name="_Toc8505"/>
      <w:r>
        <w:rPr>
          <w:rFonts w:hint="eastAsia" w:ascii="宋体" w:hAnsi="宋体" w:eastAsia="宋体" w:cs="宋体"/>
          <w:color w:val="auto"/>
          <w:sz w:val="21"/>
          <w:szCs w:val="21"/>
          <w:highlight w:val="none"/>
          <w:lang w:val="zh-CN"/>
        </w:rPr>
        <w:t>供应商公章：</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 xml:space="preserve">                　日  期：</w:t>
      </w:r>
      <w:bookmarkEnd w:id="56"/>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ascii="宋体" w:hAnsi="宋体" w:cs="宋体"/>
          <w:b/>
          <w:bCs/>
          <w:color w:val="auto"/>
          <w:szCs w:val="21"/>
          <w:highlight w:val="none"/>
          <w:lang w:val="zh-CN"/>
        </w:rPr>
        <w:t xml:space="preserve">             </w:t>
      </w:r>
    </w:p>
    <w:p>
      <w:pPr>
        <w:autoSpaceDE w:val="0"/>
        <w:autoSpaceDN w:val="0"/>
        <w:adjustRightInd w:val="0"/>
        <w:snapToGrid w:val="0"/>
        <w:spacing w:line="300" w:lineRule="exact"/>
        <w:jc w:val="left"/>
        <w:rPr>
          <w:rFonts w:hint="default" w:ascii="宋体" w:hAnsi="宋体"/>
          <w:b/>
          <w:bCs/>
          <w:color w:val="auto"/>
          <w:szCs w:val="21"/>
          <w:highlight w:val="none"/>
        </w:rPr>
      </w:pPr>
    </w:p>
    <w:p>
      <w:pPr>
        <w:rPr>
          <w:rFonts w:hint="default"/>
          <w:color w:val="auto"/>
          <w:highlight w:val="none"/>
          <w:lang w:val="zh-CN"/>
        </w:rPr>
      </w:pPr>
    </w:p>
    <w:p>
      <w:pPr>
        <w:numPr>
          <w:ilvl w:val="0"/>
          <w:numId w:val="26"/>
        </w:numPr>
        <w:rPr>
          <w:rFonts w:hint="default" w:ascii="宋体" w:hAnsi="宋体" w:cs="宋体"/>
          <w:b/>
          <w:color w:val="auto"/>
          <w:szCs w:val="21"/>
          <w:highlight w:val="none"/>
          <w:lang w:val="zh-CN"/>
        </w:rPr>
      </w:pPr>
      <w:r>
        <w:rPr>
          <w:rFonts w:ascii="宋体" w:hAnsi="宋体" w:cs="宋体"/>
          <w:b/>
          <w:bCs/>
          <w:color w:val="auto"/>
          <w:szCs w:val="21"/>
          <w:highlight w:val="none"/>
          <w:lang w:val="zh-CN"/>
        </w:rPr>
        <w:t>技术响应表</w:t>
      </w:r>
      <w:r>
        <w:rPr>
          <w:rFonts w:ascii="宋体" w:hAnsi="宋体" w:cs="宋体"/>
          <w:b/>
          <w:color w:val="auto"/>
          <w:szCs w:val="21"/>
          <w:highlight w:val="none"/>
          <w:lang w:val="zh-CN"/>
        </w:rPr>
        <w:t>格式：</w:t>
      </w:r>
    </w:p>
    <w:p>
      <w:pPr>
        <w:jc w:val="center"/>
        <w:rPr>
          <w:rFonts w:hint="default" w:ascii="宋体" w:hAnsi="宋体" w:cs="宋体"/>
          <w:b/>
          <w:bCs/>
          <w:color w:val="auto"/>
          <w:szCs w:val="21"/>
          <w:highlight w:val="none"/>
          <w:lang w:val="zh-CN"/>
        </w:rPr>
      </w:pPr>
      <w:r>
        <w:rPr>
          <w:rFonts w:ascii="宋体" w:hAnsi="宋体" w:cs="宋体"/>
          <w:b/>
          <w:bCs/>
          <w:color w:val="auto"/>
          <w:szCs w:val="21"/>
          <w:highlight w:val="none"/>
          <w:lang w:val="zh-CN"/>
        </w:rPr>
        <w:t>技术响应表</w:t>
      </w:r>
    </w:p>
    <w:tbl>
      <w:tblPr>
        <w:tblStyle w:val="29"/>
        <w:tblpPr w:leftFromText="180" w:rightFromText="180" w:vertAnchor="text" w:horzAnchor="page" w:tblpXSpec="center" w:tblpY="168"/>
        <w:tblOverlap w:val="never"/>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66"/>
        <w:gridCol w:w="2366"/>
        <w:gridCol w:w="120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2366"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项目</w:t>
            </w:r>
          </w:p>
        </w:tc>
        <w:tc>
          <w:tcPr>
            <w:tcW w:w="2366"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招标文件要求</w:t>
            </w:r>
          </w:p>
        </w:tc>
        <w:tc>
          <w:tcPr>
            <w:tcW w:w="1200"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偏离情况</w:t>
            </w:r>
          </w:p>
        </w:tc>
        <w:tc>
          <w:tcPr>
            <w:tcW w:w="2310"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1200" w:type="dxa"/>
            <w:vAlign w:val="center"/>
          </w:tcPr>
          <w:p>
            <w:pPr>
              <w:adjustRightInd w:val="0"/>
              <w:snapToGrid w:val="0"/>
              <w:jc w:val="center"/>
              <w:rPr>
                <w:rFonts w:hint="default" w:ascii="宋体" w:hAnsi="宋体" w:cs="宋体"/>
                <w:b/>
                <w:color w:val="auto"/>
                <w:szCs w:val="21"/>
                <w:highlight w:val="none"/>
              </w:rPr>
            </w:pPr>
          </w:p>
        </w:tc>
        <w:tc>
          <w:tcPr>
            <w:tcW w:w="2310" w:type="dxa"/>
            <w:vAlign w:val="center"/>
          </w:tcPr>
          <w:p>
            <w:pPr>
              <w:adjustRightInd w:val="0"/>
              <w:snapToGrid w:val="0"/>
              <w:jc w:val="center"/>
              <w:rPr>
                <w:rFonts w:hint="default" w:ascii="宋体" w:hAnsi="宋体" w:cs="宋体"/>
                <w:b/>
                <w:color w:val="auto"/>
                <w:szCs w:val="21"/>
                <w:highlight w:val="none"/>
              </w:rPr>
            </w:pPr>
          </w:p>
          <w:p>
            <w:pPr>
              <w:adjustRightInd w:val="0"/>
              <w:snapToGrid w:val="0"/>
              <w:jc w:val="center"/>
              <w:rPr>
                <w:rFonts w:hint="default"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w:t>
            </w:r>
          </w:p>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1200" w:type="dxa"/>
            <w:vAlign w:val="center"/>
          </w:tcPr>
          <w:p>
            <w:pPr>
              <w:adjustRightInd w:val="0"/>
              <w:snapToGrid w:val="0"/>
              <w:jc w:val="center"/>
              <w:rPr>
                <w:rFonts w:hint="default" w:ascii="宋体" w:hAnsi="宋体" w:cs="宋体"/>
                <w:b/>
                <w:color w:val="auto"/>
                <w:szCs w:val="21"/>
                <w:highlight w:val="none"/>
              </w:rPr>
            </w:pPr>
          </w:p>
        </w:tc>
        <w:tc>
          <w:tcPr>
            <w:tcW w:w="2310" w:type="dxa"/>
            <w:vAlign w:val="center"/>
          </w:tcPr>
          <w:p>
            <w:pPr>
              <w:adjustRightInd w:val="0"/>
              <w:snapToGrid w:val="0"/>
              <w:jc w:val="center"/>
              <w:rPr>
                <w:rFonts w:hint="default" w:ascii="宋体" w:hAnsi="宋体" w:cs="宋体"/>
                <w:b/>
                <w:color w:val="auto"/>
                <w:szCs w:val="21"/>
                <w:highlight w:val="none"/>
              </w:rPr>
            </w:pPr>
          </w:p>
        </w:tc>
      </w:tr>
    </w:tbl>
    <w:p>
      <w:pPr>
        <w:pStyle w:val="27"/>
        <w:ind w:firstLine="0" w:firstLineChars="0"/>
        <w:rPr>
          <w:rFonts w:hint="default" w:ascii="宋体" w:hAnsi="宋体" w:cs="宋体"/>
          <w:color w:val="auto"/>
          <w:sz w:val="10"/>
          <w:szCs w:val="10"/>
          <w:highlight w:val="none"/>
          <w:lang w:val="zh-CN"/>
        </w:rPr>
      </w:pPr>
    </w:p>
    <w:p>
      <w:pPr>
        <w:autoSpaceDE w:val="0"/>
        <w:autoSpaceDN w:val="0"/>
        <w:rPr>
          <w:rFonts w:hint="default" w:ascii="宋体" w:hAnsi="宋体" w:cs="宋体"/>
          <w:color w:val="auto"/>
          <w:szCs w:val="21"/>
          <w:highlight w:val="none"/>
        </w:rPr>
      </w:pPr>
      <w:r>
        <w:rPr>
          <w:rFonts w:ascii="宋体" w:hAnsi="宋体" w:cs="宋体"/>
          <w:b/>
          <w:color w:val="auto"/>
          <w:szCs w:val="21"/>
          <w:highlight w:val="none"/>
          <w:lang w:val="zh-CN"/>
        </w:rPr>
        <w:t>注：</w:t>
      </w:r>
      <w:r>
        <w:rPr>
          <w:rFonts w:ascii="宋体" w:hAnsi="宋体" w:cs="宋体"/>
          <w:b/>
          <w:color w:val="auto"/>
          <w:szCs w:val="21"/>
          <w:highlight w:val="none"/>
        </w:rPr>
        <w:t>1.</w:t>
      </w:r>
      <w:r>
        <w:rPr>
          <w:rFonts w:ascii="宋体" w:hAnsi="宋体" w:cs="宋体"/>
          <w:b/>
          <w:color w:val="auto"/>
          <w:szCs w:val="21"/>
          <w:highlight w:val="none"/>
          <w:lang w:val="zh-CN"/>
        </w:rPr>
        <w:t>按招标文件第二章要求列表，对照招标文件要求在“偏离情况”栏注明“正偏离”、“负偏离”或“无偏离”，投标人必须按采购需求一一对应,如实填写，未按要求填写的，有可能作负偏离处理。</w:t>
      </w:r>
      <w:r>
        <w:rPr>
          <w:rFonts w:ascii="宋体" w:hAnsi="宋体" w:cs="宋体"/>
          <w:color w:val="auto"/>
          <w:szCs w:val="21"/>
          <w:highlight w:val="none"/>
        </w:rPr>
        <w:t xml:space="preserve">  </w:t>
      </w:r>
    </w:p>
    <w:p>
      <w:pPr>
        <w:pStyle w:val="27"/>
        <w:spacing w:after="0" w:line="300" w:lineRule="exact"/>
        <w:ind w:firstLine="211"/>
        <w:rPr>
          <w:rFonts w:hint="default" w:ascii="宋体" w:hAnsi="宋体"/>
          <w:b/>
          <w:bCs/>
          <w:color w:val="auto"/>
          <w:szCs w:val="21"/>
          <w:highlight w:val="none"/>
        </w:rPr>
      </w:pPr>
      <w:r>
        <w:rPr>
          <w:rFonts w:ascii="宋体" w:hAnsi="宋体"/>
          <w:b/>
          <w:bCs/>
          <w:color w:val="auto"/>
          <w:szCs w:val="21"/>
          <w:highlight w:val="none"/>
        </w:rPr>
        <w:t xml:space="preserve">  2.技术参数中提及需提供证明或证书等的需在本表后提供相关证明资料，未提供或未按要求提供的则视为负偏离。</w:t>
      </w:r>
    </w:p>
    <w:p>
      <w:pPr>
        <w:autoSpaceDE w:val="0"/>
        <w:autoSpaceDN w:val="0"/>
        <w:ind w:firstLine="420" w:firstLineChars="200"/>
        <w:rPr>
          <w:rFonts w:hint="default" w:ascii="宋体" w:hAnsi="宋体" w:cs="宋体"/>
          <w:color w:val="auto"/>
          <w:szCs w:val="21"/>
          <w:highlight w:val="none"/>
          <w:lang w:val="zh-CN"/>
        </w:rPr>
      </w:pPr>
    </w:p>
    <w:p>
      <w:pPr>
        <w:autoSpaceDE w:val="0"/>
        <w:autoSpaceDN w:val="0"/>
        <w:ind w:firstLine="420" w:firstLineChars="200"/>
        <w:rPr>
          <w:rFonts w:hint="default" w:ascii="宋体" w:hAnsi="宋体" w:cs="宋体"/>
          <w:color w:val="auto"/>
          <w:szCs w:val="21"/>
          <w:highlight w:val="none"/>
          <w:u w:val="single"/>
          <w:lang w:val="zh-CN"/>
        </w:rPr>
      </w:pPr>
      <w:r>
        <w:rPr>
          <w:rFonts w:ascii="宋体" w:hAnsi="宋体" w:cs="宋体"/>
          <w:color w:val="auto"/>
          <w:szCs w:val="21"/>
          <w:highlight w:val="none"/>
          <w:lang w:val="zh-CN"/>
        </w:rPr>
        <w:t>授权代表签名：</w:t>
      </w:r>
      <w:r>
        <w:rPr>
          <w:rFonts w:ascii="宋体" w:hAnsi="宋体" w:cs="宋体"/>
          <w:color w:val="auto"/>
          <w:szCs w:val="21"/>
          <w:highlight w:val="none"/>
          <w:u w:val="single"/>
          <w:lang w:val="zh-CN"/>
        </w:rPr>
        <w:t xml:space="preserve">        </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ind w:firstLine="420"/>
        <w:rPr>
          <w:rFonts w:hint="default" w:ascii="宋体" w:hAnsi="宋体" w:cs="宋体"/>
          <w:color w:val="auto"/>
          <w:szCs w:val="21"/>
          <w:highlight w:val="none"/>
          <w:lang w:val="zh-CN"/>
        </w:rPr>
      </w:pPr>
      <w:r>
        <w:rPr>
          <w:rFonts w:ascii="宋体" w:hAnsi="宋体" w:cs="宋体"/>
          <w:color w:val="auto"/>
          <w:szCs w:val="21"/>
          <w:highlight w:val="none"/>
          <w:lang w:val="zh-CN"/>
        </w:rPr>
        <w:t>日     期：</w:t>
      </w:r>
    </w:p>
    <w:p>
      <w:pPr>
        <w:autoSpaceDE w:val="0"/>
        <w:autoSpaceDN w:val="0"/>
        <w:adjustRightInd w:val="0"/>
        <w:snapToGrid w:val="0"/>
        <w:spacing w:line="300" w:lineRule="exact"/>
        <w:jc w:val="left"/>
        <w:rPr>
          <w:rFonts w:hint="default" w:ascii="宋体" w:hAnsi="宋体" w:cs="宋体"/>
          <w:b/>
          <w:bCs/>
          <w:color w:val="auto"/>
          <w:szCs w:val="21"/>
          <w:highlight w:val="none"/>
        </w:rPr>
      </w:pPr>
    </w:p>
    <w:p>
      <w:pPr>
        <w:widowControl/>
        <w:adjustRightInd w:val="0"/>
        <w:snapToGrid w:val="0"/>
        <w:spacing w:line="300" w:lineRule="exact"/>
        <w:jc w:val="left"/>
        <w:rPr>
          <w:rFonts w:hint="default" w:ascii="宋体" w:hAnsi="宋体" w:cs="宋体"/>
          <w:color w:val="auto"/>
          <w:szCs w:val="21"/>
          <w:highlight w:val="none"/>
          <w:lang w:val="zh-CN"/>
        </w:rPr>
      </w:pPr>
      <w:r>
        <w:rPr>
          <w:rFonts w:ascii="宋体" w:hAnsi="宋体" w:cs="宋体"/>
          <w:b/>
          <w:bCs/>
          <w:color w:val="auto"/>
          <w:szCs w:val="21"/>
          <w:highlight w:val="none"/>
        </w:rPr>
        <w:t>1</w:t>
      </w:r>
      <w:r>
        <w:rPr>
          <w:rFonts w:hint="eastAsia" w:ascii="宋体" w:hAnsi="宋体" w:cs="宋体"/>
          <w:b/>
          <w:bCs/>
          <w:color w:val="auto"/>
          <w:szCs w:val="21"/>
          <w:highlight w:val="none"/>
          <w:lang w:val="en-US" w:eastAsia="zh-CN"/>
        </w:rPr>
        <w:t>0</w:t>
      </w:r>
      <w:r>
        <w:rPr>
          <w:rFonts w:ascii="宋体" w:hAnsi="宋体" w:cs="宋体"/>
          <w:b/>
          <w:bCs/>
          <w:color w:val="auto"/>
          <w:kern w:val="0"/>
          <w:szCs w:val="21"/>
          <w:highlight w:val="none"/>
        </w:rPr>
        <w:t>.</w:t>
      </w:r>
      <w:r>
        <w:rPr>
          <w:rFonts w:ascii="宋体" w:hAnsi="宋体" w:cs="宋体"/>
          <w:b/>
          <w:bCs/>
          <w:color w:val="auto"/>
          <w:szCs w:val="21"/>
          <w:highlight w:val="none"/>
          <w:lang w:val="zh-CN"/>
        </w:rPr>
        <w:t>投标人需要说明的其他文件和说明。（格式自拟）</w:t>
      </w:r>
    </w:p>
    <w:p>
      <w:pPr>
        <w:pStyle w:val="5"/>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报价文件</w:t>
      </w:r>
      <w:r>
        <w:rPr>
          <w:rFonts w:hint="eastAsia" w:ascii="宋体" w:hAnsi="宋体" w:cs="宋体"/>
          <w:color w:val="auto"/>
          <w:sz w:val="21"/>
          <w:szCs w:val="21"/>
          <w:highlight w:val="none"/>
          <w:lang w:val="zh-CN"/>
        </w:rPr>
        <w:t>格式</w:t>
      </w:r>
    </w:p>
    <w:p>
      <w:pPr>
        <w:pStyle w:val="6"/>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（一）报价文件封面及目录</w:t>
      </w:r>
    </w:p>
    <w:p>
      <w:pPr>
        <w:pStyle w:val="6"/>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1.报价文件封面格式： </w:t>
      </w:r>
    </w:p>
    <w:p>
      <w:pPr>
        <w:autoSpaceDE w:val="0"/>
        <w:autoSpaceDN w:val="0"/>
        <w:spacing w:line="320" w:lineRule="exac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                    </w:t>
      </w: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spacing w:line="32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报  价 文 件</w:t>
      </w:r>
    </w:p>
    <w:p>
      <w:pPr>
        <w:autoSpaceDE w:val="0"/>
        <w:autoSpaceDN w:val="0"/>
        <w:spacing w:line="32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长兴技师学院机械产品检测与增材制造工作室建设项目</w:t>
      </w:r>
    </w:p>
    <w:p>
      <w:pPr>
        <w:autoSpaceDE w:val="0"/>
        <w:autoSpaceDN w:val="0"/>
        <w:spacing w:line="32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HZTLCG-2022009</w:t>
      </w:r>
    </w:p>
    <w:p>
      <w:pPr>
        <w:autoSpaceDE w:val="0"/>
        <w:autoSpaceDN w:val="0"/>
        <w:spacing w:line="32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line="32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spacing w:line="320" w:lineRule="exact"/>
        <w:rPr>
          <w:rFonts w:hint="default" w:ascii="宋体" w:hAnsi="宋体" w:cs="宋体"/>
          <w:b/>
          <w:bCs/>
          <w:color w:val="auto"/>
          <w:szCs w:val="21"/>
          <w:highlight w:val="none"/>
        </w:rPr>
      </w:pPr>
    </w:p>
    <w:p>
      <w:pPr>
        <w:spacing w:line="320" w:lineRule="exact"/>
        <w:rPr>
          <w:rFonts w:hint="default" w:ascii="宋体" w:hAnsi="宋体" w:cs="宋体"/>
          <w:b/>
          <w:bCs/>
          <w:color w:val="auto"/>
          <w:szCs w:val="21"/>
          <w:highlight w:val="none"/>
          <w:lang w:val="zh-CN"/>
        </w:rPr>
      </w:pPr>
      <w:r>
        <w:rPr>
          <w:rFonts w:ascii="宋体" w:hAnsi="宋体" w:cs="宋体"/>
          <w:b/>
          <w:bCs/>
          <w:color w:val="auto"/>
          <w:szCs w:val="21"/>
          <w:highlight w:val="none"/>
        </w:rPr>
        <w:t>2.</w:t>
      </w:r>
      <w:r>
        <w:rPr>
          <w:rFonts w:ascii="宋体" w:hAnsi="宋体" w:cs="宋体"/>
          <w:b/>
          <w:bCs/>
          <w:color w:val="auto"/>
          <w:szCs w:val="21"/>
          <w:highlight w:val="none"/>
          <w:lang w:val="zh-CN"/>
        </w:rPr>
        <w:t>报价文件目录格式：</w:t>
      </w:r>
    </w:p>
    <w:p>
      <w:pPr>
        <w:spacing w:line="320" w:lineRule="exact"/>
        <w:jc w:val="left"/>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color w:val="auto"/>
          <w:szCs w:val="21"/>
          <w:highlight w:val="none"/>
          <w:lang w:val="zh-CN"/>
        </w:rPr>
        <w:t>投标函</w:t>
      </w:r>
      <w:r>
        <w:rPr>
          <w:rFonts w:ascii="宋体" w:hAnsi="宋体" w:cs="宋体"/>
          <w:color w:val="auto"/>
          <w:szCs w:val="21"/>
          <w:highlight w:val="none"/>
        </w:rPr>
        <w:t>————————页码</w:t>
      </w:r>
    </w:p>
    <w:p>
      <w:pPr>
        <w:spacing w:line="320" w:lineRule="exact"/>
        <w:jc w:val="left"/>
        <w:rPr>
          <w:rFonts w:hint="default" w:ascii="宋体" w:hAnsi="宋体" w:cs="宋体"/>
          <w:color w:val="auto"/>
          <w:szCs w:val="21"/>
          <w:highlight w:val="none"/>
        </w:rPr>
      </w:pPr>
      <w:r>
        <w:rPr>
          <w:rFonts w:ascii="宋体" w:hAnsi="宋体" w:cs="宋体"/>
          <w:color w:val="auto"/>
          <w:szCs w:val="21"/>
          <w:highlight w:val="none"/>
        </w:rPr>
        <w:t>（2）投标报价明细表————————</w:t>
      </w:r>
    </w:p>
    <w:p>
      <w:pPr>
        <w:spacing w:line="320" w:lineRule="exact"/>
        <w:jc w:val="left"/>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ascii="宋体" w:hAnsi="宋体" w:cs="宋体"/>
          <w:color w:val="auto"/>
          <w:szCs w:val="21"/>
          <w:highlight w:val="none"/>
          <w:lang w:val="zh-CN"/>
        </w:rPr>
        <w:t>投标人针对报价需要说明的其他文件和说明</w:t>
      </w:r>
      <w:r>
        <w:rPr>
          <w:rFonts w:ascii="宋体" w:hAnsi="宋体" w:cs="宋体"/>
          <w:color w:val="auto"/>
          <w:szCs w:val="21"/>
          <w:highlight w:val="none"/>
        </w:rPr>
        <w:t>————————</w:t>
      </w:r>
    </w:p>
    <w:p>
      <w:pPr>
        <w:spacing w:line="320" w:lineRule="exact"/>
        <w:jc w:val="left"/>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4</w:t>
      </w:r>
      <w:r>
        <w:rPr>
          <w:rFonts w:ascii="宋体" w:hAnsi="宋体" w:cs="宋体"/>
          <w:color w:val="auto"/>
          <w:szCs w:val="21"/>
          <w:highlight w:val="none"/>
        </w:rPr>
        <w:t>）开标一览表————————</w:t>
      </w:r>
    </w:p>
    <w:p>
      <w:pPr>
        <w:pStyle w:val="6"/>
        <w:spacing w:line="320" w:lineRule="exact"/>
        <w:rPr>
          <w:rFonts w:hint="default" w:ascii="宋体" w:hAnsi="宋体" w:cs="宋体"/>
          <w:color w:val="auto"/>
          <w:sz w:val="21"/>
          <w:szCs w:val="21"/>
          <w:highlight w:val="none"/>
        </w:rPr>
      </w:pPr>
    </w:p>
    <w:p>
      <w:pPr>
        <w:pStyle w:val="6"/>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（二）报价文件</w:t>
      </w:r>
    </w:p>
    <w:p>
      <w:pPr>
        <w:spacing w:line="320" w:lineRule="exact"/>
        <w:rPr>
          <w:rFonts w:hint="default" w:ascii="宋体" w:hAnsi="宋体" w:cs="宋体"/>
          <w:b/>
          <w:bCs/>
          <w:color w:val="auto"/>
          <w:szCs w:val="21"/>
          <w:highlight w:val="none"/>
          <w:lang w:val="zh-CN"/>
        </w:rPr>
      </w:pPr>
      <w:r>
        <w:rPr>
          <w:rFonts w:ascii="宋体" w:hAnsi="宋体" w:cs="宋体"/>
          <w:b/>
          <w:bCs/>
          <w:color w:val="auto"/>
          <w:szCs w:val="21"/>
          <w:highlight w:val="none"/>
        </w:rPr>
        <w:t>1.</w:t>
      </w:r>
      <w:r>
        <w:rPr>
          <w:rFonts w:ascii="宋体" w:hAnsi="宋体" w:cs="宋体"/>
          <w:b/>
          <w:bCs/>
          <w:color w:val="auto"/>
          <w:szCs w:val="21"/>
          <w:highlight w:val="none"/>
          <w:lang w:val="zh-CN"/>
        </w:rPr>
        <w:t>投标函格式：</w:t>
      </w:r>
    </w:p>
    <w:p>
      <w:pPr>
        <w:autoSpaceDE w:val="0"/>
        <w:autoSpaceDN w:val="0"/>
        <w:adjustRightInd w:val="0"/>
        <w:snapToGrid w:val="0"/>
        <w:spacing w:line="32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投 标 函</w:t>
      </w:r>
    </w:p>
    <w:p>
      <w:pPr>
        <w:autoSpaceDE w:val="0"/>
        <w:autoSpaceDN w:val="0"/>
        <w:adjustRightInd w:val="0"/>
        <w:snapToGrid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致：</w:t>
      </w:r>
      <w:r>
        <w:rPr>
          <w:rFonts w:ascii="宋体" w:hAnsi="宋体" w:cs="宋体"/>
          <w:b/>
          <w:color w:val="auto"/>
          <w:szCs w:val="21"/>
          <w:highlight w:val="none"/>
          <w:u w:val="single"/>
        </w:rPr>
        <w:t xml:space="preserve">                     </w:t>
      </w:r>
      <w:r>
        <w:rPr>
          <w:rFonts w:ascii="宋体" w:hAnsi="宋体" w:cs="宋体"/>
          <w:b/>
          <w:color w:val="auto"/>
          <w:szCs w:val="21"/>
          <w:highlight w:val="none"/>
        </w:rPr>
        <w:t>（采购人名称）：</w:t>
      </w:r>
    </w:p>
    <w:p>
      <w:pPr>
        <w:autoSpaceDE w:val="0"/>
        <w:autoSpaceDN w:val="0"/>
        <w:adjustRightInd w:val="0"/>
        <w:snapToGrid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根据贵方为</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长兴技师学院机械产品检测与增材制造工作室建设项目</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的采购公告（项目编号：</w:t>
      </w:r>
      <w:r>
        <w:rPr>
          <w:rFonts w:hint="eastAsia" w:ascii="宋体" w:hAnsi="宋体" w:cs="宋体"/>
          <w:b/>
          <w:bCs/>
          <w:color w:val="auto"/>
          <w:szCs w:val="21"/>
          <w:highlight w:val="none"/>
          <w:lang w:eastAsia="zh-CN"/>
        </w:rPr>
        <w:t>HZTLCG-2022009</w:t>
      </w:r>
      <w:r>
        <w:rPr>
          <w:rFonts w:ascii="宋体" w:hAnsi="宋体" w:cs="宋体"/>
          <w:color w:val="auto"/>
          <w:szCs w:val="21"/>
          <w:highlight w:val="none"/>
        </w:rPr>
        <w:t>）</w:t>
      </w:r>
      <w:r>
        <w:rPr>
          <w:rFonts w:ascii="宋体" w:hAnsi="宋体" w:cs="宋体"/>
          <w:color w:val="auto"/>
          <w:szCs w:val="21"/>
          <w:highlight w:val="none"/>
          <w:lang w:val="zh-CN"/>
        </w:rPr>
        <w:t>，签字代表</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（全名）经正式授权并代表投标人</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（投标人名称）提交投标文件。</w:t>
      </w:r>
    </w:p>
    <w:p>
      <w:pPr>
        <w:autoSpaceDE w:val="0"/>
        <w:autoSpaceDN w:val="0"/>
        <w:adjustRightInd w:val="0"/>
        <w:snapToGrid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据此函，签字代表宣布同意如下：</w:t>
      </w:r>
    </w:p>
    <w:p>
      <w:pPr>
        <w:autoSpaceDE w:val="0"/>
        <w:autoSpaceDN w:val="0"/>
        <w:adjustRightInd w:val="0"/>
        <w:snapToGrid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1.投标人已详细审查全部“招标文件”，包括修改文件（如有的话）以及全部参考资料和有关附件，已经了解我方对于招标文件、采购过程、采购结果有依法进行询问、质疑、投诉的权利及相关渠道和要求。</w:t>
      </w:r>
    </w:p>
    <w:p>
      <w:pPr>
        <w:autoSpaceDE w:val="0"/>
        <w:autoSpaceDN w:val="0"/>
        <w:adjustRightInd w:val="0"/>
        <w:snapToGrid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2.投标人在投标之前已经与贵方进行了充分的沟通，完全理解并接受招标文件的各项规定和要求，对招标文件的合理性、合法性不再有异议。</w:t>
      </w:r>
    </w:p>
    <w:p>
      <w:pPr>
        <w:autoSpaceDE w:val="0"/>
        <w:autoSpaceDN w:val="0"/>
        <w:adjustRightInd w:val="0"/>
        <w:snapToGrid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3.本投标有效期自开标日起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日。</w:t>
      </w:r>
    </w:p>
    <w:p>
      <w:pPr>
        <w:autoSpaceDE w:val="0"/>
        <w:autoSpaceDN w:val="0"/>
        <w:adjustRightInd w:val="0"/>
        <w:snapToGrid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4.如中标，本投标文件至本项目合同履行完毕止均保持有效，本投标人将按“招标文件”及政府采购法律、法规的规定履行合同责任和义务。</w:t>
      </w:r>
    </w:p>
    <w:p>
      <w:pPr>
        <w:autoSpaceDE w:val="0"/>
        <w:autoSpaceDN w:val="0"/>
        <w:adjustRightInd w:val="0"/>
        <w:snapToGrid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5.投标人同意按照贵方要求提供与投标有关的一切数据或资料。</w:t>
      </w:r>
    </w:p>
    <w:p>
      <w:pPr>
        <w:autoSpaceDE w:val="0"/>
        <w:autoSpaceDN w:val="0"/>
        <w:adjustRightInd w:val="0"/>
        <w:snapToGrid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6.与本投标有关的一切正式往来信函请寄：</w:t>
      </w:r>
    </w:p>
    <w:p>
      <w:pPr>
        <w:autoSpaceDE w:val="0"/>
        <w:autoSpaceDN w:val="0"/>
        <w:adjustRightInd w:val="0"/>
        <w:snapToGrid w:val="0"/>
        <w:spacing w:line="320" w:lineRule="exact"/>
        <w:rPr>
          <w:rFonts w:hint="default" w:ascii="宋体" w:hAnsi="宋体" w:cs="宋体"/>
          <w:color w:val="auto"/>
          <w:szCs w:val="21"/>
          <w:highlight w:val="none"/>
          <w:lang w:val="zh-CN"/>
        </w:rPr>
      </w:pPr>
    </w:p>
    <w:p>
      <w:pPr>
        <w:autoSpaceDE w:val="0"/>
        <w:autoSpaceDN w:val="0"/>
        <w:adjustRightInd w:val="0"/>
        <w:snapToGrid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地址：</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邮编：</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电话：</w:t>
      </w:r>
      <w:r>
        <w:rPr>
          <w:rFonts w:ascii="宋体" w:hAnsi="宋体" w:cs="宋体"/>
          <w:color w:val="auto"/>
          <w:szCs w:val="21"/>
          <w:highlight w:val="none"/>
          <w:u w:val="single"/>
          <w:lang w:val="zh-CN"/>
        </w:rPr>
        <w:t xml:space="preserve">                  </w:t>
      </w:r>
    </w:p>
    <w:p>
      <w:pPr>
        <w:autoSpaceDE w:val="0"/>
        <w:autoSpaceDN w:val="0"/>
        <w:adjustRightInd w:val="0"/>
        <w:snapToGrid w:val="0"/>
        <w:spacing w:line="320" w:lineRule="exact"/>
        <w:rPr>
          <w:rFonts w:hint="default" w:ascii="宋体" w:hAnsi="宋体" w:cs="宋体"/>
          <w:color w:val="auto"/>
          <w:szCs w:val="21"/>
          <w:highlight w:val="none"/>
          <w:u w:val="single"/>
          <w:lang w:val="zh-CN"/>
        </w:rPr>
      </w:pPr>
      <w:r>
        <w:rPr>
          <w:rFonts w:ascii="宋体" w:hAnsi="宋体" w:cs="宋体"/>
          <w:color w:val="auto"/>
          <w:szCs w:val="21"/>
          <w:highlight w:val="none"/>
          <w:lang w:val="zh-CN"/>
        </w:rPr>
        <w:t>传真：</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投标人代表姓名：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pPr>
        <w:autoSpaceDE w:val="0"/>
        <w:autoSpaceDN w:val="0"/>
        <w:adjustRightInd w:val="0"/>
        <w:snapToGrid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投标人名称(公章):</w:t>
      </w:r>
      <w:r>
        <w:rPr>
          <w:rFonts w:ascii="宋体" w:hAnsi="宋体" w:cs="宋体"/>
          <w:color w:val="auto"/>
          <w:szCs w:val="21"/>
          <w:highlight w:val="none"/>
          <w:u w:val="single"/>
          <w:lang w:val="zh-CN"/>
        </w:rPr>
        <w:t xml:space="preserve">                  </w:t>
      </w:r>
    </w:p>
    <w:p>
      <w:pPr>
        <w:autoSpaceDE w:val="0"/>
        <w:autoSpaceDN w:val="0"/>
        <w:adjustRightInd w:val="0"/>
        <w:snapToGrid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开户银行：</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银行帐号：</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adjustRightInd w:val="0"/>
        <w:snapToGrid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adjustRightInd w:val="0"/>
        <w:snapToGrid w:val="0"/>
        <w:spacing w:line="320" w:lineRule="exact"/>
        <w:rPr>
          <w:rFonts w:hint="default" w:ascii="宋体" w:hAnsi="宋体" w:cs="宋体"/>
          <w:color w:val="auto"/>
          <w:szCs w:val="21"/>
          <w:highlight w:val="none"/>
          <w:u w:val="single"/>
          <w:lang w:val="zh-CN"/>
        </w:rPr>
      </w:pPr>
      <w:r>
        <w:rPr>
          <w:rFonts w:ascii="宋体" w:hAnsi="宋体" w:cs="宋体"/>
          <w:color w:val="auto"/>
          <w:szCs w:val="21"/>
          <w:highlight w:val="none"/>
          <w:lang w:val="zh-CN"/>
        </w:rPr>
        <w:t>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pPr>
        <w:autoSpaceDE w:val="0"/>
        <w:autoSpaceDN w:val="0"/>
        <w:adjustRightInd w:val="0"/>
        <w:spacing w:line="300" w:lineRule="exact"/>
        <w:rPr>
          <w:rFonts w:ascii="宋体" w:hAnsi="宋体" w:cs="宋体"/>
          <w:b/>
          <w:color w:val="auto"/>
          <w:szCs w:val="21"/>
          <w:highlight w:val="none"/>
          <w:lang w:bidi="ar"/>
        </w:rPr>
      </w:pPr>
    </w:p>
    <w:p>
      <w:pPr>
        <w:autoSpaceDE w:val="0"/>
        <w:autoSpaceDN w:val="0"/>
        <w:adjustRightInd w:val="0"/>
        <w:spacing w:line="300" w:lineRule="exact"/>
        <w:rPr>
          <w:rFonts w:hint="default" w:ascii="宋体" w:hAnsi="宋体" w:cs="宋体"/>
          <w:b/>
          <w:color w:val="auto"/>
          <w:szCs w:val="21"/>
          <w:highlight w:val="none"/>
          <w:lang w:bidi="ar"/>
        </w:rPr>
      </w:pPr>
      <w:r>
        <w:rPr>
          <w:rFonts w:hint="eastAsia" w:ascii="宋体" w:hAnsi="宋体" w:cs="宋体"/>
          <w:b/>
          <w:color w:val="auto"/>
          <w:szCs w:val="21"/>
          <w:highlight w:val="none"/>
          <w:lang w:val="en-US" w:eastAsia="zh-CN" w:bidi="ar"/>
        </w:rPr>
        <w:t>2</w:t>
      </w:r>
      <w:r>
        <w:rPr>
          <w:rFonts w:ascii="宋体" w:hAnsi="宋体" w:cs="宋体"/>
          <w:b/>
          <w:color w:val="auto"/>
          <w:szCs w:val="21"/>
          <w:highlight w:val="none"/>
          <w:lang w:bidi="ar"/>
        </w:rPr>
        <w:t>.投标报价明细表格式：（</w:t>
      </w:r>
      <w:r>
        <w:rPr>
          <w:rFonts w:ascii="宋体" w:hAnsi="宋体" w:cs="宋体"/>
          <w:b/>
          <w:bCs/>
          <w:color w:val="auto"/>
          <w:szCs w:val="21"/>
          <w:highlight w:val="none"/>
        </w:rPr>
        <w:t>根据采购清单提供，</w:t>
      </w:r>
      <w:r>
        <w:rPr>
          <w:rFonts w:ascii="宋体" w:hAnsi="宋体" w:cs="宋体"/>
          <w:b/>
          <w:bCs/>
          <w:color w:val="auto"/>
          <w:kern w:val="0"/>
          <w:sz w:val="20"/>
          <w:szCs w:val="20"/>
          <w:highlight w:val="none"/>
          <w:bdr w:val="single" w:color="auto" w:sz="4" w:space="0"/>
          <w:lang w:bidi="ar"/>
        </w:rPr>
        <w:t>本项目所投所有产品</w:t>
      </w:r>
      <w:r>
        <w:rPr>
          <w:rFonts w:ascii="宋体" w:hAnsi="宋体" w:cs="宋体"/>
          <w:b/>
          <w:bCs/>
          <w:color w:val="auto"/>
          <w:kern w:val="0"/>
          <w:sz w:val="20"/>
          <w:szCs w:val="20"/>
          <w:highlight w:val="none"/>
          <w:lang w:bidi="ar"/>
        </w:rPr>
        <w:t>（即采购清单一览表中“</w:t>
      </w:r>
      <w:r>
        <w:rPr>
          <w:rFonts w:ascii="宋体" w:hAnsi="宋体" w:cs="宋体"/>
          <w:b/>
          <w:bCs/>
          <w:color w:val="auto"/>
          <w:szCs w:val="21"/>
          <w:highlight w:val="none"/>
        </w:rPr>
        <w:t>设备采购</w:t>
      </w:r>
      <w:r>
        <w:rPr>
          <w:rFonts w:ascii="宋体" w:hAnsi="宋体" w:cs="宋体"/>
          <w:b/>
          <w:bCs/>
          <w:color w:val="auto"/>
          <w:kern w:val="0"/>
          <w:sz w:val="20"/>
          <w:szCs w:val="20"/>
          <w:highlight w:val="none"/>
          <w:lang w:bidi="ar"/>
        </w:rPr>
        <w:t>”</w:t>
      </w:r>
      <w:r>
        <w:rPr>
          <w:rFonts w:ascii="宋体" w:hAnsi="宋体" w:cs="宋体"/>
          <w:b/>
          <w:bCs/>
          <w:color w:val="auto"/>
          <w:szCs w:val="21"/>
          <w:highlight w:val="none"/>
        </w:rPr>
        <w:t>中包含的所有产品</w:t>
      </w:r>
      <w:r>
        <w:rPr>
          <w:rFonts w:ascii="宋体" w:hAnsi="宋体" w:cs="宋体"/>
          <w:b/>
          <w:bCs/>
          <w:color w:val="auto"/>
          <w:kern w:val="0"/>
          <w:sz w:val="20"/>
          <w:szCs w:val="20"/>
          <w:highlight w:val="none"/>
          <w:lang w:bidi="ar"/>
        </w:rPr>
        <w:t>）</w:t>
      </w:r>
      <w:r>
        <w:rPr>
          <w:rFonts w:ascii="宋体" w:hAnsi="宋体" w:cs="宋体"/>
          <w:b/>
          <w:color w:val="auto"/>
          <w:szCs w:val="21"/>
          <w:highlight w:val="none"/>
          <w:lang w:bidi="ar"/>
        </w:rPr>
        <w:t>必须在报价明细表中说明制造商情况）</w:t>
      </w:r>
    </w:p>
    <w:p>
      <w:pPr>
        <w:autoSpaceDE w:val="0"/>
        <w:autoSpaceDN w:val="0"/>
        <w:jc w:val="center"/>
        <w:rPr>
          <w:rFonts w:hint="default" w:ascii="宋体"/>
          <w:b/>
          <w:bCs/>
          <w:color w:val="auto"/>
          <w:szCs w:val="21"/>
          <w:highlight w:val="none"/>
          <w:lang w:val="zh-CN"/>
        </w:rPr>
      </w:pPr>
      <w:r>
        <w:rPr>
          <w:rFonts w:ascii="宋体"/>
          <w:b/>
          <w:bCs/>
          <w:color w:val="auto"/>
          <w:szCs w:val="21"/>
          <w:highlight w:val="none"/>
          <w:lang w:val="zh-CN"/>
        </w:rPr>
        <w:t>投标报价明细表</w:t>
      </w:r>
    </w:p>
    <w:p>
      <w:pPr>
        <w:autoSpaceDE w:val="0"/>
        <w:autoSpaceDN w:val="0"/>
        <w:spacing w:line="320" w:lineRule="exact"/>
        <w:ind w:firstLine="150"/>
        <w:rPr>
          <w:rFonts w:hint="default" w:ascii="宋体"/>
          <w:color w:val="auto"/>
          <w:szCs w:val="21"/>
          <w:highlight w:val="none"/>
          <w:lang w:val="zh-CN"/>
        </w:rPr>
      </w:pPr>
      <w:r>
        <w:rPr>
          <w:rFonts w:ascii="宋体"/>
          <w:color w:val="auto"/>
          <w:szCs w:val="21"/>
          <w:highlight w:val="none"/>
          <w:lang w:val="zh-CN"/>
        </w:rPr>
        <w:t xml:space="preserve">                </w:t>
      </w:r>
      <w:r>
        <w:rPr>
          <w:rFonts w:ascii="宋体"/>
          <w:color w:val="auto"/>
          <w:szCs w:val="21"/>
          <w:highlight w:val="none"/>
        </w:rPr>
        <w:t xml:space="preserve">                                                </w:t>
      </w:r>
      <w:r>
        <w:rPr>
          <w:rFonts w:ascii="宋体"/>
          <w:color w:val="auto"/>
          <w:szCs w:val="21"/>
          <w:highlight w:val="none"/>
          <w:lang w:val="zh-CN"/>
        </w:rPr>
        <w:t xml:space="preserve"> 金额单位：人民币（元）</w:t>
      </w:r>
    </w:p>
    <w:tbl>
      <w:tblPr>
        <w:tblStyle w:val="29"/>
        <w:tblW w:w="9472" w:type="dxa"/>
        <w:jc w:val="center"/>
        <w:tblLayout w:type="fixed"/>
        <w:tblCellMar>
          <w:top w:w="0" w:type="dxa"/>
          <w:left w:w="10" w:type="dxa"/>
          <w:bottom w:w="0" w:type="dxa"/>
          <w:right w:w="10" w:type="dxa"/>
        </w:tblCellMar>
      </w:tblPr>
      <w:tblGrid>
        <w:gridCol w:w="630"/>
        <w:gridCol w:w="1007"/>
        <w:gridCol w:w="735"/>
        <w:gridCol w:w="960"/>
        <w:gridCol w:w="1385"/>
        <w:gridCol w:w="780"/>
        <w:gridCol w:w="660"/>
        <w:gridCol w:w="660"/>
        <w:gridCol w:w="750"/>
        <w:gridCol w:w="780"/>
        <w:gridCol w:w="570"/>
        <w:gridCol w:w="555"/>
      </w:tblGrid>
      <w:tr>
        <w:trPr>
          <w:jc w:val="center"/>
        </w:trPr>
        <w:tc>
          <w:tcPr>
            <w:tcW w:w="630"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szCs w:val="21"/>
                <w:highlight w:val="none"/>
                <w:lang w:val="zh-CN"/>
              </w:rPr>
            </w:pPr>
            <w:r>
              <w:rPr>
                <w:rFonts w:ascii="宋体"/>
                <w:color w:val="auto"/>
                <w:szCs w:val="21"/>
                <w:highlight w:val="none"/>
                <w:lang w:val="zh-CN"/>
              </w:rPr>
              <w:t>序号</w:t>
            </w:r>
          </w:p>
        </w:tc>
        <w:tc>
          <w:tcPr>
            <w:tcW w:w="1007"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szCs w:val="21"/>
                <w:highlight w:val="none"/>
                <w:lang w:val="zh-CN"/>
              </w:rPr>
            </w:pPr>
            <w:r>
              <w:rPr>
                <w:rFonts w:ascii="宋体"/>
                <w:color w:val="auto"/>
                <w:szCs w:val="21"/>
                <w:highlight w:val="none"/>
                <w:lang w:val="zh-CN"/>
              </w:rPr>
              <w:t>货物名称</w:t>
            </w:r>
          </w:p>
        </w:tc>
        <w:tc>
          <w:tcPr>
            <w:tcW w:w="735"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lang w:val="zh-CN"/>
              </w:rPr>
            </w:pPr>
            <w:r>
              <w:rPr>
                <w:rFonts w:ascii="宋体"/>
                <w:color w:val="auto"/>
                <w:kern w:val="0"/>
                <w:szCs w:val="21"/>
                <w:highlight w:val="none"/>
                <w:lang w:val="zh-CN"/>
              </w:rPr>
              <w:t>品牌</w:t>
            </w:r>
          </w:p>
        </w:tc>
        <w:tc>
          <w:tcPr>
            <w:tcW w:w="960"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lang w:val="zh-CN"/>
              </w:rPr>
            </w:pPr>
            <w:r>
              <w:rPr>
                <w:rFonts w:ascii="宋体"/>
                <w:color w:val="auto"/>
                <w:szCs w:val="21"/>
                <w:highlight w:val="none"/>
                <w:lang w:val="zh-CN"/>
              </w:rPr>
              <w:t>规格型号</w:t>
            </w:r>
          </w:p>
        </w:tc>
        <w:tc>
          <w:tcPr>
            <w:tcW w:w="4235" w:type="dxa"/>
            <w:gridSpan w:val="5"/>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szCs w:val="21"/>
                <w:highlight w:val="none"/>
                <w:lang w:val="zh-CN"/>
              </w:rPr>
            </w:pPr>
            <w:r>
              <w:rPr>
                <w:rFonts w:ascii="宋体"/>
                <w:color w:val="auto"/>
                <w:szCs w:val="21"/>
                <w:highlight w:val="none"/>
                <w:lang w:val="zh-CN"/>
              </w:rPr>
              <w:t>制造商情况</w:t>
            </w:r>
          </w:p>
        </w:tc>
        <w:tc>
          <w:tcPr>
            <w:tcW w:w="780"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szCs w:val="21"/>
                <w:highlight w:val="none"/>
                <w:lang w:val="zh-CN"/>
              </w:rPr>
            </w:pPr>
            <w:r>
              <w:rPr>
                <w:rFonts w:ascii="宋体"/>
                <w:color w:val="auto"/>
                <w:szCs w:val="21"/>
                <w:highlight w:val="none"/>
                <w:lang w:val="zh-CN"/>
              </w:rPr>
              <w:t>单位及数量</w:t>
            </w:r>
          </w:p>
        </w:tc>
        <w:tc>
          <w:tcPr>
            <w:tcW w:w="570"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szCs w:val="21"/>
                <w:highlight w:val="none"/>
                <w:lang w:val="zh-CN"/>
              </w:rPr>
            </w:pPr>
            <w:r>
              <w:rPr>
                <w:rFonts w:ascii="宋体"/>
                <w:color w:val="auto"/>
                <w:szCs w:val="21"/>
                <w:highlight w:val="none"/>
                <w:lang w:val="zh-CN"/>
              </w:rPr>
              <w:t>单价</w:t>
            </w:r>
          </w:p>
        </w:tc>
        <w:tc>
          <w:tcPr>
            <w:tcW w:w="555"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szCs w:val="21"/>
                <w:highlight w:val="none"/>
                <w:lang w:val="zh-CN"/>
              </w:rPr>
            </w:pPr>
            <w:r>
              <w:rPr>
                <w:rFonts w:ascii="宋体"/>
                <w:color w:val="auto"/>
                <w:szCs w:val="21"/>
                <w:highlight w:val="none"/>
                <w:lang w:val="zh-CN"/>
              </w:rPr>
              <w:t>金额</w:t>
            </w:r>
          </w:p>
        </w:tc>
      </w:tr>
      <w:tr>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szCs w:val="21"/>
                <w:highlight w:val="none"/>
                <w:lang w:val="zh-CN"/>
              </w:rPr>
            </w:pPr>
          </w:p>
        </w:tc>
        <w:tc>
          <w:tcPr>
            <w:tcW w:w="1007"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szCs w:val="21"/>
                <w:highlight w:val="none"/>
                <w:lang w:val="zh-CN"/>
              </w:rPr>
            </w:pPr>
          </w:p>
        </w:tc>
        <w:tc>
          <w:tcPr>
            <w:tcW w:w="735"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lang w:val="zh-CN"/>
              </w:rPr>
            </w:pPr>
          </w:p>
        </w:tc>
        <w:tc>
          <w:tcPr>
            <w:tcW w:w="960"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lang w:val="zh-CN"/>
              </w:rPr>
            </w:pPr>
          </w:p>
        </w:tc>
        <w:tc>
          <w:tcPr>
            <w:tcW w:w="1385" w:type="dxa"/>
            <w:vMerge w:val="restart"/>
            <w:tcBorders>
              <w:top w:val="single" w:color="auto" w:sz="6" w:space="0"/>
              <w:left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lang w:val="zh-CN"/>
              </w:rPr>
            </w:pPr>
            <w:r>
              <w:rPr>
                <w:rFonts w:ascii="宋体"/>
                <w:color w:val="auto"/>
                <w:kern w:val="0"/>
                <w:szCs w:val="21"/>
                <w:highlight w:val="none"/>
                <w:lang w:val="zh-CN"/>
              </w:rPr>
              <w:t>企业全称</w:t>
            </w:r>
          </w:p>
        </w:tc>
        <w:tc>
          <w:tcPr>
            <w:tcW w:w="2850" w:type="dxa"/>
            <w:gridSpan w:val="4"/>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rPr>
            </w:pPr>
            <w:r>
              <w:rPr>
                <w:rFonts w:ascii="宋体"/>
                <w:color w:val="auto"/>
                <w:kern w:val="0"/>
                <w:szCs w:val="21"/>
                <w:highlight w:val="none"/>
              </w:rPr>
              <w:t>企业规模</w:t>
            </w:r>
          </w:p>
        </w:tc>
        <w:tc>
          <w:tcPr>
            <w:tcW w:w="780"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szCs w:val="21"/>
                <w:highlight w:val="none"/>
                <w:lang w:val="zh-CN"/>
              </w:rPr>
            </w:pPr>
          </w:p>
        </w:tc>
        <w:tc>
          <w:tcPr>
            <w:tcW w:w="570"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szCs w:val="21"/>
                <w:highlight w:val="none"/>
                <w:lang w:val="zh-CN"/>
              </w:rPr>
            </w:pPr>
          </w:p>
        </w:tc>
        <w:tc>
          <w:tcPr>
            <w:tcW w:w="555"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szCs w:val="21"/>
                <w:highlight w:val="none"/>
                <w:lang w:val="zh-CN"/>
              </w:rPr>
            </w:pPr>
          </w:p>
        </w:tc>
      </w:tr>
      <w:tr>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color w:val="auto"/>
                <w:highlight w:val="none"/>
              </w:rPr>
            </w:pPr>
          </w:p>
        </w:tc>
        <w:tc>
          <w:tcPr>
            <w:tcW w:w="1007"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color w:val="auto"/>
                <w:highlight w:val="none"/>
              </w:rPr>
            </w:pPr>
          </w:p>
        </w:tc>
        <w:tc>
          <w:tcPr>
            <w:tcW w:w="735"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color w:val="auto"/>
                <w:highlight w:val="none"/>
              </w:rPr>
            </w:pPr>
          </w:p>
        </w:tc>
        <w:tc>
          <w:tcPr>
            <w:tcW w:w="960"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color w:val="auto"/>
                <w:highlight w:val="none"/>
              </w:rPr>
            </w:pPr>
          </w:p>
        </w:tc>
        <w:tc>
          <w:tcPr>
            <w:tcW w:w="1385"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color w:val="auto"/>
                <w:highlight w:val="none"/>
              </w:rPr>
            </w:pPr>
          </w:p>
        </w:tc>
        <w:tc>
          <w:tcPr>
            <w:tcW w:w="780" w:type="dxa"/>
            <w:tcBorders>
              <w:top w:val="single" w:color="auto" w:sz="6" w:space="0"/>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rPr>
            </w:pPr>
            <w:r>
              <w:rPr>
                <w:rFonts w:ascii="宋体"/>
                <w:color w:val="auto"/>
                <w:kern w:val="0"/>
                <w:szCs w:val="21"/>
                <w:highlight w:val="none"/>
              </w:rPr>
              <w:t>大型</w:t>
            </w:r>
          </w:p>
        </w:tc>
        <w:tc>
          <w:tcPr>
            <w:tcW w:w="660" w:type="dxa"/>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rPr>
            </w:pPr>
            <w:r>
              <w:rPr>
                <w:rFonts w:ascii="宋体"/>
                <w:color w:val="auto"/>
                <w:kern w:val="0"/>
                <w:szCs w:val="21"/>
                <w:highlight w:val="none"/>
              </w:rPr>
              <w:t>中型</w:t>
            </w:r>
          </w:p>
        </w:tc>
        <w:tc>
          <w:tcPr>
            <w:tcW w:w="660" w:type="dxa"/>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rPr>
            </w:pPr>
            <w:r>
              <w:rPr>
                <w:rFonts w:ascii="宋体"/>
                <w:color w:val="auto"/>
                <w:kern w:val="0"/>
                <w:szCs w:val="21"/>
                <w:highlight w:val="none"/>
              </w:rPr>
              <w:t>小型</w:t>
            </w:r>
          </w:p>
        </w:tc>
        <w:tc>
          <w:tcPr>
            <w:tcW w:w="750" w:type="dxa"/>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rPr>
            </w:pPr>
            <w:r>
              <w:rPr>
                <w:rFonts w:ascii="宋体"/>
                <w:color w:val="auto"/>
                <w:kern w:val="0"/>
                <w:szCs w:val="21"/>
                <w:highlight w:val="none"/>
              </w:rPr>
              <w:t>微型</w:t>
            </w:r>
          </w:p>
        </w:tc>
        <w:tc>
          <w:tcPr>
            <w:tcW w:w="780"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rPr>
            </w:pPr>
          </w:p>
        </w:tc>
        <w:tc>
          <w:tcPr>
            <w:tcW w:w="570"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rPr>
            </w:pPr>
          </w:p>
        </w:tc>
        <w:tc>
          <w:tcPr>
            <w:tcW w:w="555" w:type="dxa"/>
            <w:vMerge w:val="continue"/>
            <w:tcBorders>
              <w:left w:val="single" w:color="auto" w:sz="6" w:space="0"/>
              <w:bottom w:val="single" w:color="auto" w:sz="6" w:space="0"/>
              <w:right w:val="single" w:color="auto" w:sz="6" w:space="0"/>
            </w:tcBorders>
            <w:vAlign w:val="center"/>
          </w:tcPr>
          <w:p>
            <w:pPr>
              <w:tabs>
                <w:tab w:val="left" w:pos="1418"/>
              </w:tabs>
              <w:autoSpaceDE w:val="0"/>
              <w:autoSpaceDN w:val="0"/>
              <w:spacing w:before="50" w:after="50"/>
              <w:jc w:val="center"/>
              <w:rPr>
                <w:rFonts w:hint="default" w:ascii="宋体"/>
                <w:color w:val="auto"/>
                <w:kern w:val="0"/>
                <w:szCs w:val="21"/>
                <w:highlight w:val="none"/>
              </w:rPr>
            </w:pPr>
          </w:p>
        </w:tc>
      </w:tr>
      <w:tr>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73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r>
      <w:tr>
        <w:tblPrEx>
          <w:tblCellMar>
            <w:top w:w="0" w:type="dxa"/>
            <w:left w:w="10" w:type="dxa"/>
            <w:bottom w:w="0" w:type="dxa"/>
            <w:right w:w="10" w:type="dxa"/>
          </w:tblCellMar>
        </w:tblPrEx>
        <w:trPr>
          <w:trHeight w:val="351" w:hRule="atLeast"/>
          <w:jc w:val="center"/>
        </w:trPr>
        <w:tc>
          <w:tcPr>
            <w:tcW w:w="63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color w:val="auto"/>
                <w:szCs w:val="21"/>
                <w:highlight w:val="none"/>
              </w:rPr>
            </w:pPr>
          </w:p>
        </w:tc>
        <w:tc>
          <w:tcPr>
            <w:tcW w:w="1007"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r>
              <w:rPr>
                <w:rFonts w:ascii="宋体"/>
                <w:color w:val="auto"/>
                <w:szCs w:val="21"/>
                <w:highlight w:val="none"/>
                <w:lang w:val="zh-CN"/>
              </w:rPr>
              <w:t>……</w:t>
            </w:r>
          </w:p>
        </w:tc>
        <w:tc>
          <w:tcPr>
            <w:tcW w:w="73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p>
        </w:tc>
        <w:tc>
          <w:tcPr>
            <w:tcW w:w="9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p>
        </w:tc>
        <w:tc>
          <w:tcPr>
            <w:tcW w:w="138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p>
        </w:tc>
        <w:tc>
          <w:tcPr>
            <w:tcW w:w="66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p>
        </w:tc>
        <w:tc>
          <w:tcPr>
            <w:tcW w:w="75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p>
        </w:tc>
        <w:tc>
          <w:tcPr>
            <w:tcW w:w="78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p>
        </w:tc>
        <w:tc>
          <w:tcPr>
            <w:tcW w:w="570"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p>
        </w:tc>
        <w:tc>
          <w:tcPr>
            <w:tcW w:w="55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p>
        </w:tc>
      </w:tr>
      <w:tr>
        <w:tblPrEx>
          <w:tblCellMar>
            <w:top w:w="0" w:type="dxa"/>
            <w:left w:w="10" w:type="dxa"/>
            <w:bottom w:w="0" w:type="dxa"/>
            <w:right w:w="10" w:type="dxa"/>
          </w:tblCellMar>
        </w:tblPrEx>
        <w:trPr>
          <w:jc w:val="center"/>
        </w:trPr>
        <w:tc>
          <w:tcPr>
            <w:tcW w:w="8917" w:type="dxa"/>
            <w:gridSpan w:val="11"/>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r>
              <w:rPr>
                <w:rFonts w:ascii="宋体"/>
                <w:color w:val="auto"/>
                <w:szCs w:val="21"/>
                <w:highlight w:val="none"/>
                <w:lang w:val="zh-CN"/>
              </w:rPr>
              <w:t>投</w:t>
            </w:r>
            <w:r>
              <w:rPr>
                <w:rFonts w:ascii="宋体"/>
                <w:color w:val="auto"/>
                <w:szCs w:val="21"/>
                <w:highlight w:val="none"/>
              </w:rPr>
              <w:t xml:space="preserve"> </w:t>
            </w:r>
            <w:r>
              <w:rPr>
                <w:rFonts w:ascii="宋体"/>
                <w:color w:val="auto"/>
                <w:szCs w:val="21"/>
                <w:highlight w:val="none"/>
                <w:lang w:val="zh-CN"/>
              </w:rPr>
              <w:t>标</w:t>
            </w:r>
            <w:r>
              <w:rPr>
                <w:rFonts w:ascii="宋体"/>
                <w:color w:val="auto"/>
                <w:szCs w:val="21"/>
                <w:highlight w:val="none"/>
              </w:rPr>
              <w:t xml:space="preserve"> </w:t>
            </w:r>
            <w:r>
              <w:rPr>
                <w:rFonts w:ascii="宋体"/>
                <w:color w:val="auto"/>
                <w:szCs w:val="21"/>
                <w:highlight w:val="none"/>
                <w:lang w:val="zh-CN"/>
              </w:rPr>
              <w:t xml:space="preserve"> 总  价</w:t>
            </w:r>
          </w:p>
        </w:tc>
        <w:tc>
          <w:tcPr>
            <w:tcW w:w="555" w:type="dxa"/>
            <w:tcBorders>
              <w:top w:val="single" w:color="auto" w:sz="6" w:space="0"/>
              <w:left w:val="single" w:color="auto" w:sz="6" w:space="0"/>
              <w:bottom w:val="single" w:color="auto" w:sz="6" w:space="0"/>
              <w:right w:val="single" w:color="auto" w:sz="6" w:space="0"/>
            </w:tcBorders>
          </w:tcPr>
          <w:p>
            <w:pPr>
              <w:tabs>
                <w:tab w:val="left" w:pos="1418"/>
              </w:tabs>
              <w:autoSpaceDE w:val="0"/>
              <w:autoSpaceDN w:val="0"/>
              <w:spacing w:before="50" w:after="50"/>
              <w:jc w:val="center"/>
              <w:rPr>
                <w:rFonts w:hint="default" w:ascii="宋体"/>
                <w:color w:val="auto"/>
                <w:szCs w:val="21"/>
                <w:highlight w:val="none"/>
                <w:lang w:val="zh-CN"/>
              </w:rPr>
            </w:pPr>
          </w:p>
        </w:tc>
      </w:tr>
    </w:tbl>
    <w:p>
      <w:pPr>
        <w:autoSpaceDE w:val="0"/>
        <w:autoSpaceDN w:val="0"/>
        <w:spacing w:before="50" w:after="50"/>
        <w:ind w:firstLine="420" w:firstLineChars="200"/>
        <w:rPr>
          <w:rFonts w:hint="default" w:ascii="宋体"/>
          <w:color w:val="auto"/>
          <w:szCs w:val="21"/>
          <w:highlight w:val="none"/>
        </w:rPr>
      </w:pPr>
      <w:r>
        <w:rPr>
          <w:rFonts w:ascii="宋体"/>
          <w:color w:val="auto"/>
          <w:szCs w:val="21"/>
          <w:highlight w:val="none"/>
          <w:lang w:val="zh-CN"/>
        </w:rPr>
        <w:t>注：</w:t>
      </w:r>
      <w:r>
        <w:rPr>
          <w:rFonts w:ascii="宋体"/>
          <w:b/>
          <w:bCs/>
          <w:color w:val="auto"/>
          <w:szCs w:val="21"/>
          <w:highlight w:val="none"/>
        </w:rPr>
        <w:t>应根据工信部联企业[2011]300号规定的划分标准认定所投产品制造商的企业规模，并在报价明细表中如实说明制造商情况</w:t>
      </w:r>
      <w:r>
        <w:rPr>
          <w:rFonts w:ascii="宋体" w:hAnsi="宋体" w:cs="宋体"/>
          <w:b/>
          <w:color w:val="auto"/>
          <w:szCs w:val="21"/>
          <w:highlight w:val="none"/>
          <w:lang w:val="zh-CN"/>
        </w:rPr>
        <w:t>。</w:t>
      </w:r>
    </w:p>
    <w:p>
      <w:pPr>
        <w:autoSpaceDE w:val="0"/>
        <w:autoSpaceDN w:val="0"/>
        <w:spacing w:before="50" w:after="50"/>
        <w:rPr>
          <w:rFonts w:hint="default" w:ascii="宋体"/>
          <w:color w:val="auto"/>
          <w:szCs w:val="21"/>
          <w:highlight w:val="none"/>
          <w:u w:val="single"/>
          <w:lang w:val="zh-CN"/>
        </w:rPr>
      </w:pPr>
      <w:r>
        <w:rPr>
          <w:rFonts w:ascii="宋体"/>
          <w:color w:val="auto"/>
          <w:szCs w:val="21"/>
          <w:highlight w:val="none"/>
          <w:lang w:val="zh-CN"/>
        </w:rPr>
        <w:t>授权代表签名：</w:t>
      </w:r>
      <w:r>
        <w:rPr>
          <w:rFonts w:ascii="宋体"/>
          <w:color w:val="auto"/>
          <w:szCs w:val="21"/>
          <w:highlight w:val="none"/>
          <w:u w:val="single"/>
          <w:lang w:val="zh-CN"/>
        </w:rPr>
        <w:t xml:space="preserve">          </w:t>
      </w:r>
    </w:p>
    <w:p>
      <w:pPr>
        <w:autoSpaceDE w:val="0"/>
        <w:autoSpaceDN w:val="0"/>
        <w:spacing w:before="50" w:after="50"/>
        <w:rPr>
          <w:rFonts w:hint="default" w:ascii="宋体"/>
          <w:color w:val="auto"/>
          <w:szCs w:val="21"/>
          <w:highlight w:val="none"/>
          <w:u w:val="single"/>
          <w:lang w:val="zh-CN"/>
        </w:rPr>
      </w:pPr>
      <w:r>
        <w:rPr>
          <w:rFonts w:ascii="宋体"/>
          <w:color w:val="auto"/>
          <w:szCs w:val="21"/>
          <w:highlight w:val="none"/>
          <w:lang w:val="zh-CN"/>
        </w:rPr>
        <w:t>投标人盖章：</w:t>
      </w:r>
      <w:r>
        <w:rPr>
          <w:rFonts w:ascii="宋体"/>
          <w:color w:val="auto"/>
          <w:szCs w:val="21"/>
          <w:highlight w:val="none"/>
          <w:u w:val="single"/>
          <w:lang w:val="zh-CN"/>
        </w:rPr>
        <w:t xml:space="preserve">               </w:t>
      </w:r>
      <w:r>
        <w:rPr>
          <w:rFonts w:ascii="宋体"/>
          <w:color w:val="auto"/>
          <w:szCs w:val="21"/>
          <w:highlight w:val="none"/>
          <w:lang w:val="zh-CN"/>
        </w:rPr>
        <w:t xml:space="preserve">           日  期：</w:t>
      </w:r>
      <w:r>
        <w:rPr>
          <w:rFonts w:ascii="宋体"/>
          <w:color w:val="auto"/>
          <w:szCs w:val="21"/>
          <w:highlight w:val="none"/>
          <w:u w:val="single"/>
          <w:lang w:val="zh-CN"/>
        </w:rPr>
        <w:t xml:space="preserve">      </w:t>
      </w:r>
    </w:p>
    <w:p>
      <w:pPr>
        <w:pStyle w:val="6"/>
        <w:spacing w:line="240" w:lineRule="auto"/>
        <w:rPr>
          <w:rFonts w:hint="default" w:ascii="宋体" w:hAnsi="宋体" w:cs="宋体"/>
          <w:bCs/>
          <w:color w:val="auto"/>
          <w:sz w:val="21"/>
          <w:szCs w:val="21"/>
          <w:highlight w:val="none"/>
        </w:rPr>
      </w:pPr>
    </w:p>
    <w:p>
      <w:pPr>
        <w:pStyle w:val="6"/>
        <w:spacing w:line="240" w:lineRule="auto"/>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en-US" w:eastAsia="zh-CN"/>
        </w:rPr>
        <w:t>3</w:t>
      </w:r>
      <w:r>
        <w:rPr>
          <w:rFonts w:ascii="宋体" w:hAnsi="宋体" w:cs="宋体"/>
          <w:bCs/>
          <w:color w:val="auto"/>
          <w:sz w:val="21"/>
          <w:szCs w:val="21"/>
          <w:highlight w:val="none"/>
        </w:rPr>
        <w:t>.</w:t>
      </w:r>
      <w:r>
        <w:rPr>
          <w:rFonts w:ascii="宋体" w:hAnsi="宋体" w:cs="宋体"/>
          <w:bCs/>
          <w:color w:val="auto"/>
          <w:sz w:val="21"/>
          <w:szCs w:val="21"/>
          <w:highlight w:val="none"/>
          <w:lang w:val="zh-CN"/>
        </w:rPr>
        <w:t>投标人针对报价需要说明的其他文件和说明（格式自拟）</w:t>
      </w:r>
    </w:p>
    <w:p>
      <w:pPr>
        <w:rPr>
          <w:rFonts w:hint="default" w:ascii="宋体" w:hAnsi="宋体" w:cs="宋体"/>
          <w:color w:val="auto"/>
          <w:highlight w:val="none"/>
          <w:lang w:val="zh-CN"/>
        </w:rPr>
      </w:pPr>
    </w:p>
    <w:p>
      <w:pPr>
        <w:rPr>
          <w:rFonts w:hint="default" w:ascii="宋体" w:hAnsi="宋体" w:cs="宋体"/>
          <w:b/>
          <w:color w:val="auto"/>
          <w:szCs w:val="21"/>
          <w:highlight w:val="none"/>
        </w:rPr>
      </w:pPr>
      <w:r>
        <w:rPr>
          <w:rFonts w:hint="eastAsia" w:ascii="宋体" w:hAnsi="宋体" w:cs="宋体"/>
          <w:b/>
          <w:color w:val="auto"/>
          <w:szCs w:val="21"/>
          <w:highlight w:val="none"/>
          <w:lang w:val="en-US" w:eastAsia="zh-CN"/>
        </w:rPr>
        <w:t>4</w:t>
      </w:r>
      <w:r>
        <w:rPr>
          <w:rFonts w:ascii="宋体" w:hAnsi="宋体" w:cs="宋体"/>
          <w:b/>
          <w:color w:val="auto"/>
          <w:szCs w:val="21"/>
          <w:highlight w:val="none"/>
        </w:rPr>
        <w:t>.开标一览表格式：</w:t>
      </w:r>
    </w:p>
    <w:p>
      <w:pPr>
        <w:jc w:val="center"/>
        <w:rPr>
          <w:rFonts w:hint="default" w:ascii="宋体" w:hAnsi="宋体" w:cs="宋体"/>
          <w:b/>
          <w:color w:val="auto"/>
          <w:szCs w:val="21"/>
          <w:highlight w:val="none"/>
        </w:rPr>
      </w:pPr>
      <w:r>
        <w:rPr>
          <w:rFonts w:ascii="宋体" w:hAnsi="宋体" w:cs="宋体"/>
          <w:b/>
          <w:color w:val="auto"/>
          <w:szCs w:val="21"/>
          <w:highlight w:val="none"/>
        </w:rPr>
        <w:t>开标一览表</w:t>
      </w:r>
    </w:p>
    <w:p>
      <w:pPr>
        <w:rPr>
          <w:rFonts w:hint="default" w:ascii="宋体" w:hAnsi="宋体" w:cs="宋体"/>
          <w:color w:val="auto"/>
          <w:szCs w:val="21"/>
          <w:highlight w:val="none"/>
          <w:u w:val="single"/>
        </w:rPr>
      </w:pPr>
      <w:r>
        <w:rPr>
          <w:rFonts w:ascii="宋体" w:hAnsi="宋体" w:cs="宋体"/>
          <w:color w:val="auto"/>
          <w:szCs w:val="21"/>
          <w:highlight w:val="none"/>
        </w:rPr>
        <w:t xml:space="preserve">  项目编号：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项目名称：</w:t>
      </w:r>
      <w:r>
        <w:rPr>
          <w:rFonts w:ascii="宋体" w:hAnsi="宋体" w:cs="宋体"/>
          <w:color w:val="auto"/>
          <w:szCs w:val="21"/>
          <w:highlight w:val="none"/>
          <w:u w:val="single"/>
        </w:rPr>
        <w:t xml:space="preserve">                   </w:t>
      </w:r>
    </w:p>
    <w:p>
      <w:pPr>
        <w:ind w:firstLine="210" w:firstLineChars="100"/>
        <w:rPr>
          <w:rFonts w:hint="default" w:ascii="宋体" w:hAnsi="宋体" w:cs="宋体"/>
          <w:color w:val="auto"/>
          <w:szCs w:val="21"/>
          <w:highlight w:val="none"/>
        </w:rPr>
      </w:pPr>
      <w:r>
        <w:rPr>
          <w:rFonts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单位：元</w:t>
      </w:r>
    </w:p>
    <w:tbl>
      <w:tblPr>
        <w:tblStyle w:val="29"/>
        <w:tblW w:w="87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2040"/>
        <w:gridCol w:w="825"/>
        <w:gridCol w:w="855"/>
        <w:gridCol w:w="42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项目名称</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b/>
                <w:bCs/>
                <w:color w:val="auto"/>
                <w:szCs w:val="21"/>
                <w:highlight w:val="none"/>
              </w:rPr>
            </w:pPr>
            <w:r>
              <w:rPr>
                <w:rFonts w:ascii="宋体" w:hAnsi="宋体" w:cs="宋体"/>
                <w:b/>
                <w:bCs/>
                <w:color w:val="auto"/>
                <w:kern w:val="0"/>
                <w:szCs w:val="21"/>
                <w:highlight w:val="none"/>
              </w:rPr>
              <w:t>数量</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b/>
                <w:bCs/>
                <w:color w:val="auto"/>
                <w:kern w:val="0"/>
                <w:szCs w:val="21"/>
                <w:highlight w:val="none"/>
              </w:rPr>
            </w:pPr>
            <w:r>
              <w:rPr>
                <w:rFonts w:ascii="宋体" w:hAnsi="宋体" w:cs="宋体"/>
                <w:b/>
                <w:bCs/>
                <w:color w:val="auto"/>
                <w:kern w:val="0"/>
                <w:szCs w:val="21"/>
                <w:highlight w:val="none"/>
              </w:rPr>
              <w:t>单位</w:t>
            </w:r>
          </w:p>
        </w:tc>
        <w:tc>
          <w:tcPr>
            <w:tcW w:w="42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31"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hint="default" w:ascii="宋体" w:hAnsi="宋体" w:cs="宋体"/>
                <w:color w:val="auto"/>
                <w:szCs w:val="21"/>
                <w:highlight w:val="none"/>
              </w:rPr>
            </w:pPr>
            <w:r>
              <w:rPr>
                <w:rFonts w:ascii="宋体" w:hAnsi="宋体" w:cs="宋体"/>
                <w:color w:val="auto"/>
                <w:szCs w:val="21"/>
                <w:highlight w:val="none"/>
              </w:rPr>
              <w:t>1</w:t>
            </w:r>
          </w:p>
        </w:tc>
        <w:tc>
          <w:tcPr>
            <w:tcW w:w="2040"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长兴技师学院机械产品检测与增材制造工作室建设项目</w:t>
            </w:r>
          </w:p>
        </w:tc>
        <w:tc>
          <w:tcPr>
            <w:tcW w:w="825"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cs="宋体"/>
                <w:color w:val="auto"/>
                <w:szCs w:val="21"/>
                <w:highlight w:val="none"/>
              </w:rPr>
            </w:pPr>
            <w:r>
              <w:rPr>
                <w:rFonts w:ascii="宋体" w:hAnsi="宋体" w:cs="宋体"/>
                <w:color w:val="auto"/>
                <w:szCs w:val="21"/>
                <w:highlight w:val="none"/>
              </w:rPr>
              <w:t>1</w:t>
            </w:r>
          </w:p>
        </w:tc>
        <w:tc>
          <w:tcPr>
            <w:tcW w:w="855"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项</w:t>
            </w:r>
          </w:p>
        </w:tc>
        <w:tc>
          <w:tcPr>
            <w:tcW w:w="42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r>
              <w:rPr>
                <w:rFonts w:ascii="宋体" w:hAnsi="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31" w:type="dxa"/>
            <w:vMerge w:val="continue"/>
            <w:tcBorders>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color w:val="auto"/>
                <w:szCs w:val="21"/>
                <w:highlight w:val="none"/>
              </w:rPr>
            </w:pPr>
          </w:p>
        </w:tc>
        <w:tc>
          <w:tcPr>
            <w:tcW w:w="2040" w:type="dxa"/>
            <w:vMerge w:val="continue"/>
            <w:tcBorders>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p>
        </w:tc>
        <w:tc>
          <w:tcPr>
            <w:tcW w:w="825" w:type="dxa"/>
            <w:vMerge w:val="continue"/>
            <w:tcBorders>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p>
        </w:tc>
        <w:tc>
          <w:tcPr>
            <w:tcW w:w="855" w:type="dxa"/>
            <w:vMerge w:val="continue"/>
            <w:tcBorders>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p>
        </w:tc>
        <w:tc>
          <w:tcPr>
            <w:tcW w:w="4244"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r>
              <w:rPr>
                <w:rFonts w:ascii="宋体" w:hAnsi="宋体" w:cs="宋体"/>
                <w:color w:val="auto"/>
                <w:szCs w:val="21"/>
                <w:highlight w:val="none"/>
              </w:rPr>
              <w:t>小写：</w:t>
            </w:r>
          </w:p>
        </w:tc>
      </w:tr>
    </w:tbl>
    <w:p>
      <w:pPr>
        <w:snapToGrid w:val="0"/>
        <w:spacing w:before="50" w:after="50"/>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注: 1.报价一经涂改，应在涂改处加盖单位公章或者由法定代表人（负责人）或授权委托人签字或盖章，否则其投标作无效标处理。</w:t>
      </w:r>
    </w:p>
    <w:p>
      <w:pPr>
        <w:snapToGrid w:val="0"/>
        <w:spacing w:before="50" w:after="50"/>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2.投标费用</w:t>
      </w:r>
      <w:r>
        <w:rPr>
          <w:rFonts w:ascii="宋体" w:hAnsi="宋体" w:cs="宋体"/>
          <w:color w:val="auto"/>
          <w:szCs w:val="21"/>
          <w:highlight w:val="none"/>
          <w:lang w:val="zh-CN"/>
        </w:rPr>
        <w:t>包括</w:t>
      </w:r>
      <w:r>
        <w:rPr>
          <w:rFonts w:ascii="宋体" w:hAnsi="宋体" w:cs="宋体"/>
          <w:color w:val="auto"/>
          <w:szCs w:val="21"/>
          <w:highlight w:val="none"/>
        </w:rPr>
        <w:t>货物、安装及调试、必备的附件及材料、运输、安装调试、装修施工、验收、质保期内的维护保养费、技术支持、技术服务、招投标服务费、因政策性文件规定产生的费用和税费等一切费用</w:t>
      </w:r>
      <w:r>
        <w:rPr>
          <w:rFonts w:ascii="宋体" w:hAnsi="宋体" w:cs="宋体"/>
          <w:color w:val="auto"/>
          <w:szCs w:val="21"/>
          <w:highlight w:val="none"/>
          <w:lang w:val="zh-CN"/>
        </w:rPr>
        <w:t>。</w:t>
      </w:r>
    </w:p>
    <w:p>
      <w:pPr>
        <w:snapToGrid w:val="0"/>
        <w:spacing w:before="50" w:after="50"/>
        <w:ind w:left="-2" w:leftChars="-1" w:right="-817" w:rightChars="-389"/>
        <w:rPr>
          <w:rFonts w:hint="default" w:ascii="宋体" w:hAnsi="宋体" w:cs="宋体"/>
          <w:color w:val="auto"/>
          <w:szCs w:val="21"/>
          <w:highlight w:val="none"/>
        </w:rPr>
      </w:pPr>
      <w:r>
        <w:rPr>
          <w:rFonts w:ascii="宋体" w:hAnsi="宋体" w:cs="宋体"/>
          <w:color w:val="auto"/>
          <w:szCs w:val="21"/>
          <w:highlight w:val="none"/>
        </w:rPr>
        <w:t xml:space="preserve">法定代表人（负责人）签字：                    </w:t>
      </w:r>
    </w:p>
    <w:p>
      <w:pPr>
        <w:snapToGrid w:val="0"/>
        <w:spacing w:before="50" w:after="50"/>
        <w:ind w:right="-817" w:rightChars="-389"/>
        <w:rPr>
          <w:rFonts w:hint="default" w:ascii="宋体" w:hAnsi="宋体" w:cs="宋体"/>
          <w:color w:val="auto"/>
          <w:highlight w:val="none"/>
        </w:rPr>
      </w:pPr>
      <w:r>
        <w:rPr>
          <w:rFonts w:ascii="宋体" w:hAnsi="宋体" w:cs="宋体"/>
          <w:color w:val="auto"/>
          <w:szCs w:val="21"/>
          <w:highlight w:val="none"/>
        </w:rPr>
        <w:t>投标人名称（盖章）：                                日期：    年   月   日</w:t>
      </w:r>
    </w:p>
    <w:sectPr>
      <w:headerReference r:id="rId8" w:type="default"/>
      <w:footerReference r:id="rId9" w:type="default"/>
      <w:pgSz w:w="11905" w:h="16838"/>
      <w:pgMar w:top="1134" w:right="1134" w:bottom="1134" w:left="1417" w:header="850" w:footer="85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WYa8YBAACb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VlZhrxgEAAJsDAAAOAAAAAAAAAAEAIAAAAB4BAABkcnMvZTJvRG9jLnht&#10;bFBLBQYAAAAABgAGAFkBAABWBQAAAAA=&#10;">
              <v:fill on="f" focussize="0,0"/>
              <v:stroke on="f"/>
              <v:imagedata o:title=""/>
              <o:lock v:ext="edit" aspectratio="f"/>
              <v:textbox inset="0mm,0mm,0mm,0mm" style="mso-fit-shape-to-text:t;">
                <w:txbxContent>
                  <w:p>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49</w:t>
                          </w:r>
                          <w:r>
                            <w:rPr>
                              <w:rFonts w:hint="default"/>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pStyle w:val="16"/>
                      <w:rPr>
                        <w:rFonts w:hint="default"/>
                      </w:rPr>
                    </w:pPr>
                    <w:r>
                      <w:rPr>
                        <w:rFonts w:hint="default"/>
                      </w:rPr>
                      <w:fldChar w:fldCharType="begin"/>
                    </w:r>
                    <w:r>
                      <w:instrText xml:space="preserve"> PAGE  \* MERGEFORMAT </w:instrText>
                    </w:r>
                    <w:r>
                      <w:rPr>
                        <w:rFonts w:hint="default"/>
                      </w:rPr>
                      <w:fldChar w:fldCharType="separate"/>
                    </w:r>
                    <w:r>
                      <w:rPr>
                        <w:rFonts w:hint="default"/>
                      </w:rPr>
                      <w:t>49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default"/>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default"/>
        <w:bCs/>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default"/>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B8696"/>
    <w:multiLevelType w:val="singleLevel"/>
    <w:tmpl w:val="8EEB8696"/>
    <w:lvl w:ilvl="0" w:tentative="0">
      <w:start w:val="9"/>
      <w:numFmt w:val="decimal"/>
      <w:lvlText w:val="%1."/>
      <w:lvlJc w:val="left"/>
      <w:pPr>
        <w:tabs>
          <w:tab w:val="left" w:pos="312"/>
        </w:tabs>
      </w:pPr>
    </w:lvl>
  </w:abstractNum>
  <w:abstractNum w:abstractNumId="1">
    <w:nsid w:val="A032536E"/>
    <w:multiLevelType w:val="singleLevel"/>
    <w:tmpl w:val="A032536E"/>
    <w:lvl w:ilvl="0" w:tentative="0">
      <w:start w:val="1"/>
      <w:numFmt w:val="decimal"/>
      <w:lvlText w:val="%1."/>
      <w:lvlJc w:val="left"/>
      <w:pPr>
        <w:tabs>
          <w:tab w:val="left" w:pos="312"/>
        </w:tabs>
      </w:pPr>
    </w:lvl>
  </w:abstractNum>
  <w:abstractNum w:abstractNumId="2">
    <w:nsid w:val="C9539BBB"/>
    <w:multiLevelType w:val="multilevel"/>
    <w:tmpl w:val="C9539BB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suff w:val="space"/>
      <w:lvlText w:val="%1.%2.%3."/>
      <w:lvlJc w:val="left"/>
      <w:pPr>
        <w:tabs>
          <w:tab w:val="left" w:pos="420"/>
        </w:tabs>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CD1A4F6D"/>
    <w:multiLevelType w:val="singleLevel"/>
    <w:tmpl w:val="CD1A4F6D"/>
    <w:lvl w:ilvl="0" w:tentative="0">
      <w:start w:val="2"/>
      <w:numFmt w:val="decimal"/>
      <w:suff w:val="nothing"/>
      <w:lvlText w:val="%1、"/>
      <w:lvlJc w:val="left"/>
    </w:lvl>
  </w:abstractNum>
  <w:abstractNum w:abstractNumId="4">
    <w:nsid w:val="D56320FB"/>
    <w:multiLevelType w:val="singleLevel"/>
    <w:tmpl w:val="D56320FB"/>
    <w:lvl w:ilvl="0" w:tentative="0">
      <w:start w:val="1"/>
      <w:numFmt w:val="decimal"/>
      <w:lvlText w:val="(%1)"/>
      <w:lvlJc w:val="left"/>
      <w:pPr>
        <w:ind w:left="425" w:hanging="425"/>
      </w:pPr>
      <w:rPr>
        <w:rFonts w:hint="default"/>
      </w:rPr>
    </w:lvl>
  </w:abstractNum>
  <w:abstractNum w:abstractNumId="5">
    <w:nsid w:val="D716B3B7"/>
    <w:multiLevelType w:val="singleLevel"/>
    <w:tmpl w:val="D716B3B7"/>
    <w:lvl w:ilvl="0" w:tentative="0">
      <w:start w:val="2"/>
      <w:numFmt w:val="chineseCounting"/>
      <w:suff w:val="nothing"/>
      <w:lvlText w:val="%1、"/>
      <w:lvlJc w:val="left"/>
      <w:rPr>
        <w:rFonts w:hint="eastAsia"/>
      </w:rPr>
    </w:lvl>
  </w:abstractNum>
  <w:abstractNum w:abstractNumId="6">
    <w:nsid w:val="ED8D7445"/>
    <w:multiLevelType w:val="singleLevel"/>
    <w:tmpl w:val="ED8D7445"/>
    <w:lvl w:ilvl="0" w:tentative="0">
      <w:start w:val="1"/>
      <w:numFmt w:val="decimal"/>
      <w:lvlText w:val="(%1)"/>
      <w:lvlJc w:val="left"/>
      <w:pPr>
        <w:ind w:left="425" w:hanging="425"/>
      </w:pPr>
      <w:rPr>
        <w:rFonts w:hint="default"/>
      </w:rPr>
    </w:lvl>
  </w:abstractNum>
  <w:abstractNum w:abstractNumId="7">
    <w:nsid w:val="F38C7302"/>
    <w:multiLevelType w:val="singleLevel"/>
    <w:tmpl w:val="F38C7302"/>
    <w:lvl w:ilvl="0" w:tentative="0">
      <w:start w:val="1"/>
      <w:numFmt w:val="decimal"/>
      <w:lvlText w:val="(%1)"/>
      <w:lvlJc w:val="left"/>
      <w:pPr>
        <w:ind w:left="425" w:hanging="425"/>
      </w:pPr>
      <w:rPr>
        <w:rFonts w:hint="default"/>
      </w:rPr>
    </w:lvl>
  </w:abstractNum>
  <w:abstractNum w:abstractNumId="8">
    <w:nsid w:val="00154166"/>
    <w:multiLevelType w:val="multilevel"/>
    <w:tmpl w:val="00154166"/>
    <w:lvl w:ilvl="0" w:tentative="0">
      <w:start w:val="2"/>
      <w:numFmt w:val="decimal"/>
      <w:lvlText w:val="%1"/>
      <w:lvlJc w:val="left"/>
      <w:pPr>
        <w:ind w:left="420" w:hanging="420"/>
      </w:pPr>
      <w:rPr>
        <w:rFonts w:hint="default"/>
      </w:rPr>
    </w:lvl>
    <w:lvl w:ilvl="1" w:tentative="0">
      <w:start w:val="27"/>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029B35D8"/>
    <w:multiLevelType w:val="multilevel"/>
    <w:tmpl w:val="029B35D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5371D6"/>
    <w:multiLevelType w:val="singleLevel"/>
    <w:tmpl w:val="075371D6"/>
    <w:lvl w:ilvl="0" w:tentative="0">
      <w:start w:val="1"/>
      <w:numFmt w:val="decimal"/>
      <w:suff w:val="space"/>
      <w:lvlText w:val="%1."/>
      <w:lvlJc w:val="left"/>
    </w:lvl>
  </w:abstractNum>
  <w:abstractNum w:abstractNumId="11">
    <w:nsid w:val="0B4048E7"/>
    <w:multiLevelType w:val="multilevel"/>
    <w:tmpl w:val="0B4048E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1D265FB2"/>
    <w:multiLevelType w:val="multilevel"/>
    <w:tmpl w:val="1D265FB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96F7A8E"/>
    <w:multiLevelType w:val="multilevel"/>
    <w:tmpl w:val="296F7A8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1F03637"/>
    <w:multiLevelType w:val="singleLevel"/>
    <w:tmpl w:val="31F03637"/>
    <w:lvl w:ilvl="0" w:tentative="0">
      <w:start w:val="1"/>
      <w:numFmt w:val="decimal"/>
      <w:suff w:val="nothing"/>
      <w:lvlText w:val="%1、"/>
      <w:lvlJc w:val="left"/>
    </w:lvl>
  </w:abstractNum>
  <w:abstractNum w:abstractNumId="15">
    <w:nsid w:val="350F3EFC"/>
    <w:multiLevelType w:val="multilevel"/>
    <w:tmpl w:val="350F3EFC"/>
    <w:lvl w:ilvl="0" w:tentative="0">
      <w:start w:val="2"/>
      <w:numFmt w:val="decimal"/>
      <w:lvlText w:val="%1"/>
      <w:lvlJc w:val="left"/>
      <w:pPr>
        <w:ind w:left="420" w:hanging="420"/>
      </w:pPr>
      <w:rPr>
        <w:rFonts w:hint="default"/>
      </w:rPr>
    </w:lvl>
    <w:lvl w:ilvl="1" w:tentative="0">
      <w:start w:val="18"/>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6">
    <w:nsid w:val="41F22AFC"/>
    <w:multiLevelType w:val="multilevel"/>
    <w:tmpl w:val="41F22AFC"/>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34501D0"/>
    <w:multiLevelType w:val="multilevel"/>
    <w:tmpl w:val="434501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3C3198"/>
    <w:multiLevelType w:val="multilevel"/>
    <w:tmpl w:val="463C3198"/>
    <w:lvl w:ilvl="0" w:tentative="0">
      <w:start w:val="2"/>
      <w:numFmt w:val="decimal"/>
      <w:lvlText w:val="%1"/>
      <w:lvlJc w:val="left"/>
      <w:pPr>
        <w:ind w:left="360" w:hanging="360"/>
      </w:pPr>
      <w:rPr>
        <w:rFonts w:hint="default"/>
      </w:rPr>
    </w:lvl>
    <w:lvl w:ilvl="1" w:tentative="0">
      <w:start w:val="9"/>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9">
    <w:nsid w:val="54C1C421"/>
    <w:multiLevelType w:val="singleLevel"/>
    <w:tmpl w:val="54C1C421"/>
    <w:lvl w:ilvl="0" w:tentative="0">
      <w:start w:val="1"/>
      <w:numFmt w:val="decimal"/>
      <w:suff w:val="nothing"/>
      <w:lvlText w:val="%1、"/>
      <w:lvlJc w:val="left"/>
    </w:lvl>
  </w:abstractNum>
  <w:abstractNum w:abstractNumId="20">
    <w:nsid w:val="57106323"/>
    <w:multiLevelType w:val="singleLevel"/>
    <w:tmpl w:val="57106323"/>
    <w:lvl w:ilvl="0" w:tentative="0">
      <w:start w:val="1"/>
      <w:numFmt w:val="chineseCounting"/>
      <w:suff w:val="space"/>
      <w:lvlText w:val="第%1章"/>
      <w:lvlJc w:val="left"/>
    </w:lvl>
  </w:abstractNum>
  <w:abstractNum w:abstractNumId="21">
    <w:nsid w:val="5B371295"/>
    <w:multiLevelType w:val="multilevel"/>
    <w:tmpl w:val="5B371295"/>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2">
    <w:nsid w:val="67FF019A"/>
    <w:multiLevelType w:val="multilevel"/>
    <w:tmpl w:val="67FF01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E6E4EE0"/>
    <w:multiLevelType w:val="multilevel"/>
    <w:tmpl w:val="6E6E4E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7C2327E"/>
    <w:multiLevelType w:val="singleLevel"/>
    <w:tmpl w:val="77C2327E"/>
    <w:lvl w:ilvl="0" w:tentative="0">
      <w:start w:val="5"/>
      <w:numFmt w:val="decimal"/>
      <w:lvlText w:val="%1."/>
      <w:lvlJc w:val="left"/>
      <w:pPr>
        <w:tabs>
          <w:tab w:val="left" w:pos="312"/>
        </w:tabs>
      </w:pPr>
    </w:lvl>
  </w:abstractNum>
  <w:abstractNum w:abstractNumId="25">
    <w:nsid w:val="7F802364"/>
    <w:multiLevelType w:val="multilevel"/>
    <w:tmpl w:val="7F802364"/>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11"/>
  </w:num>
  <w:num w:numId="2">
    <w:abstractNumId w:val="2"/>
  </w:num>
  <w:num w:numId="3">
    <w:abstractNumId w:val="20"/>
  </w:num>
  <w:num w:numId="4">
    <w:abstractNumId w:val="5"/>
  </w:num>
  <w:num w:numId="5">
    <w:abstractNumId w:val="1"/>
  </w:num>
  <w:num w:numId="6">
    <w:abstractNumId w:val="15"/>
  </w:num>
  <w:num w:numId="7">
    <w:abstractNumId w:val="9"/>
  </w:num>
  <w:num w:numId="8">
    <w:abstractNumId w:val="16"/>
  </w:num>
  <w:num w:numId="9">
    <w:abstractNumId w:val="23"/>
  </w:num>
  <w:num w:numId="10">
    <w:abstractNumId w:val="12"/>
  </w:num>
  <w:num w:numId="11">
    <w:abstractNumId w:val="22"/>
  </w:num>
  <w:num w:numId="12">
    <w:abstractNumId w:val="6"/>
  </w:num>
  <w:num w:numId="13">
    <w:abstractNumId w:val="4"/>
  </w:num>
  <w:num w:numId="14">
    <w:abstractNumId w:val="7"/>
  </w:num>
  <w:num w:numId="15">
    <w:abstractNumId w:val="13"/>
  </w:num>
  <w:num w:numId="16">
    <w:abstractNumId w:val="18"/>
  </w:num>
  <w:num w:numId="17">
    <w:abstractNumId w:val="8"/>
  </w:num>
  <w:num w:numId="18">
    <w:abstractNumId w:val="17"/>
  </w:num>
  <w:num w:numId="19">
    <w:abstractNumId w:val="21"/>
  </w:num>
  <w:num w:numId="20">
    <w:abstractNumId w:val="25"/>
  </w:num>
  <w:num w:numId="21">
    <w:abstractNumId w:val="19"/>
  </w:num>
  <w:num w:numId="22">
    <w:abstractNumId w:val="3"/>
  </w:num>
  <w:num w:numId="23">
    <w:abstractNumId w:val="14"/>
  </w:num>
  <w:num w:numId="24">
    <w:abstractNumId w:val="10"/>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mE1MzkxNzk5YTAyYzVkODRkMzYzYjU5MDllZmEifQ=="/>
  </w:docVars>
  <w:rsids>
    <w:rsidRoot w:val="1B9C179E"/>
    <w:rsid w:val="000058DA"/>
    <w:rsid w:val="00011CF2"/>
    <w:rsid w:val="00014DED"/>
    <w:rsid w:val="00040591"/>
    <w:rsid w:val="00040A1A"/>
    <w:rsid w:val="000850B4"/>
    <w:rsid w:val="00085A3A"/>
    <w:rsid w:val="000947FB"/>
    <w:rsid w:val="00096F02"/>
    <w:rsid w:val="000A3D8D"/>
    <w:rsid w:val="000C1893"/>
    <w:rsid w:val="000F4598"/>
    <w:rsid w:val="00120163"/>
    <w:rsid w:val="001433DC"/>
    <w:rsid w:val="001542E0"/>
    <w:rsid w:val="00163D51"/>
    <w:rsid w:val="0017527F"/>
    <w:rsid w:val="0019729C"/>
    <w:rsid w:val="001A2BF9"/>
    <w:rsid w:val="001D752F"/>
    <w:rsid w:val="001F2DE2"/>
    <w:rsid w:val="0022552C"/>
    <w:rsid w:val="00231D29"/>
    <w:rsid w:val="00255F27"/>
    <w:rsid w:val="002A4123"/>
    <w:rsid w:val="002D6A8E"/>
    <w:rsid w:val="002E7061"/>
    <w:rsid w:val="003219CD"/>
    <w:rsid w:val="003304EE"/>
    <w:rsid w:val="00350F11"/>
    <w:rsid w:val="003921E1"/>
    <w:rsid w:val="003972E1"/>
    <w:rsid w:val="003D13A5"/>
    <w:rsid w:val="003D43A8"/>
    <w:rsid w:val="00426D27"/>
    <w:rsid w:val="00460158"/>
    <w:rsid w:val="0047124B"/>
    <w:rsid w:val="004F5C3C"/>
    <w:rsid w:val="00530872"/>
    <w:rsid w:val="005559F8"/>
    <w:rsid w:val="00557F93"/>
    <w:rsid w:val="00576926"/>
    <w:rsid w:val="00586105"/>
    <w:rsid w:val="0059661B"/>
    <w:rsid w:val="005F4BEF"/>
    <w:rsid w:val="00605E45"/>
    <w:rsid w:val="00630BBA"/>
    <w:rsid w:val="00636508"/>
    <w:rsid w:val="00662E92"/>
    <w:rsid w:val="006A5EA7"/>
    <w:rsid w:val="006D6F3B"/>
    <w:rsid w:val="006D7279"/>
    <w:rsid w:val="006F4BE0"/>
    <w:rsid w:val="0070061A"/>
    <w:rsid w:val="00700660"/>
    <w:rsid w:val="0072078D"/>
    <w:rsid w:val="0074286D"/>
    <w:rsid w:val="00771B4F"/>
    <w:rsid w:val="00774109"/>
    <w:rsid w:val="00790378"/>
    <w:rsid w:val="007C5AFA"/>
    <w:rsid w:val="007D62CA"/>
    <w:rsid w:val="007E1AF0"/>
    <w:rsid w:val="007E21BD"/>
    <w:rsid w:val="007E599A"/>
    <w:rsid w:val="00800421"/>
    <w:rsid w:val="008226C7"/>
    <w:rsid w:val="008353D4"/>
    <w:rsid w:val="00837CA4"/>
    <w:rsid w:val="00852DAF"/>
    <w:rsid w:val="00862D8D"/>
    <w:rsid w:val="00867FFD"/>
    <w:rsid w:val="008A4CA2"/>
    <w:rsid w:val="008D4269"/>
    <w:rsid w:val="008E15BA"/>
    <w:rsid w:val="008E4D32"/>
    <w:rsid w:val="00941FF0"/>
    <w:rsid w:val="009615A2"/>
    <w:rsid w:val="00971C71"/>
    <w:rsid w:val="00977271"/>
    <w:rsid w:val="009A4B5A"/>
    <w:rsid w:val="009B02CF"/>
    <w:rsid w:val="009B195F"/>
    <w:rsid w:val="009B5E9A"/>
    <w:rsid w:val="009D4644"/>
    <w:rsid w:val="009D6828"/>
    <w:rsid w:val="009D68BC"/>
    <w:rsid w:val="009D7CA9"/>
    <w:rsid w:val="00A05745"/>
    <w:rsid w:val="00A11026"/>
    <w:rsid w:val="00A3400A"/>
    <w:rsid w:val="00A37E45"/>
    <w:rsid w:val="00A443B8"/>
    <w:rsid w:val="00A46186"/>
    <w:rsid w:val="00A53567"/>
    <w:rsid w:val="00A61EBB"/>
    <w:rsid w:val="00AC4A6C"/>
    <w:rsid w:val="00AC52F7"/>
    <w:rsid w:val="00AE053B"/>
    <w:rsid w:val="00AE53BA"/>
    <w:rsid w:val="00AF1080"/>
    <w:rsid w:val="00B040F1"/>
    <w:rsid w:val="00B77059"/>
    <w:rsid w:val="00B85C6E"/>
    <w:rsid w:val="00B94B7B"/>
    <w:rsid w:val="00BA55EC"/>
    <w:rsid w:val="00BB1795"/>
    <w:rsid w:val="00BB3AAF"/>
    <w:rsid w:val="00BE1464"/>
    <w:rsid w:val="00BF3091"/>
    <w:rsid w:val="00C17B20"/>
    <w:rsid w:val="00C24EDB"/>
    <w:rsid w:val="00C37A7A"/>
    <w:rsid w:val="00C44864"/>
    <w:rsid w:val="00C4494A"/>
    <w:rsid w:val="00C6185E"/>
    <w:rsid w:val="00C74ACE"/>
    <w:rsid w:val="00C826DD"/>
    <w:rsid w:val="00C84CF0"/>
    <w:rsid w:val="00CC68CE"/>
    <w:rsid w:val="00CC69AF"/>
    <w:rsid w:val="00CE6663"/>
    <w:rsid w:val="00D10596"/>
    <w:rsid w:val="00D12266"/>
    <w:rsid w:val="00D25653"/>
    <w:rsid w:val="00D3514F"/>
    <w:rsid w:val="00D73D5F"/>
    <w:rsid w:val="00D80FF0"/>
    <w:rsid w:val="00DC5BDE"/>
    <w:rsid w:val="00DF038C"/>
    <w:rsid w:val="00E152E0"/>
    <w:rsid w:val="00E46F62"/>
    <w:rsid w:val="00E5042C"/>
    <w:rsid w:val="00E96874"/>
    <w:rsid w:val="00EB4109"/>
    <w:rsid w:val="00ED4669"/>
    <w:rsid w:val="00EE427E"/>
    <w:rsid w:val="00EF25AE"/>
    <w:rsid w:val="00F14F53"/>
    <w:rsid w:val="00F469D7"/>
    <w:rsid w:val="00F50D60"/>
    <w:rsid w:val="00F7255C"/>
    <w:rsid w:val="00F7363C"/>
    <w:rsid w:val="00FC21E8"/>
    <w:rsid w:val="00FE2E2E"/>
    <w:rsid w:val="00FF0A2F"/>
    <w:rsid w:val="01091B07"/>
    <w:rsid w:val="01093B6E"/>
    <w:rsid w:val="010B7647"/>
    <w:rsid w:val="01134476"/>
    <w:rsid w:val="01253372"/>
    <w:rsid w:val="01717790"/>
    <w:rsid w:val="01794D82"/>
    <w:rsid w:val="01797F87"/>
    <w:rsid w:val="01812BC9"/>
    <w:rsid w:val="018D29C3"/>
    <w:rsid w:val="01933587"/>
    <w:rsid w:val="01A71FD9"/>
    <w:rsid w:val="01AF01FF"/>
    <w:rsid w:val="01B97F5E"/>
    <w:rsid w:val="01C75DEB"/>
    <w:rsid w:val="01C83B0A"/>
    <w:rsid w:val="01CF059B"/>
    <w:rsid w:val="01E955CB"/>
    <w:rsid w:val="01F14386"/>
    <w:rsid w:val="01F43E50"/>
    <w:rsid w:val="01F51F4E"/>
    <w:rsid w:val="01FD7E4B"/>
    <w:rsid w:val="020D7E96"/>
    <w:rsid w:val="021B0367"/>
    <w:rsid w:val="02215589"/>
    <w:rsid w:val="022C431F"/>
    <w:rsid w:val="023F4F84"/>
    <w:rsid w:val="024D3401"/>
    <w:rsid w:val="0254430A"/>
    <w:rsid w:val="029D5E2C"/>
    <w:rsid w:val="02A3294B"/>
    <w:rsid w:val="02A910F7"/>
    <w:rsid w:val="02AA597E"/>
    <w:rsid w:val="02AC58EB"/>
    <w:rsid w:val="02B0310F"/>
    <w:rsid w:val="02E31D33"/>
    <w:rsid w:val="02FB4D0C"/>
    <w:rsid w:val="02FE031F"/>
    <w:rsid w:val="030623BB"/>
    <w:rsid w:val="031B0350"/>
    <w:rsid w:val="033E556B"/>
    <w:rsid w:val="03451AAA"/>
    <w:rsid w:val="035D1960"/>
    <w:rsid w:val="0363464D"/>
    <w:rsid w:val="036F2ECB"/>
    <w:rsid w:val="039564ED"/>
    <w:rsid w:val="03C52279"/>
    <w:rsid w:val="03E017D2"/>
    <w:rsid w:val="03F16552"/>
    <w:rsid w:val="04031410"/>
    <w:rsid w:val="040700A1"/>
    <w:rsid w:val="04114A69"/>
    <w:rsid w:val="04161369"/>
    <w:rsid w:val="04170672"/>
    <w:rsid w:val="042C5C94"/>
    <w:rsid w:val="044A30F0"/>
    <w:rsid w:val="044B056C"/>
    <w:rsid w:val="045839BC"/>
    <w:rsid w:val="0463308D"/>
    <w:rsid w:val="04644FF1"/>
    <w:rsid w:val="046D03D3"/>
    <w:rsid w:val="046D2BFE"/>
    <w:rsid w:val="04721F80"/>
    <w:rsid w:val="047630A0"/>
    <w:rsid w:val="04842AA6"/>
    <w:rsid w:val="0493563A"/>
    <w:rsid w:val="04A0065F"/>
    <w:rsid w:val="04B01EBC"/>
    <w:rsid w:val="04BA2023"/>
    <w:rsid w:val="04BF27F9"/>
    <w:rsid w:val="04C73020"/>
    <w:rsid w:val="04D813D4"/>
    <w:rsid w:val="04E4091F"/>
    <w:rsid w:val="04E85A0D"/>
    <w:rsid w:val="04FA148E"/>
    <w:rsid w:val="05062B81"/>
    <w:rsid w:val="0513341E"/>
    <w:rsid w:val="051E2855"/>
    <w:rsid w:val="05201E81"/>
    <w:rsid w:val="05360016"/>
    <w:rsid w:val="053A44EF"/>
    <w:rsid w:val="0549046A"/>
    <w:rsid w:val="054C303D"/>
    <w:rsid w:val="055D4BEB"/>
    <w:rsid w:val="05687CD1"/>
    <w:rsid w:val="056E7017"/>
    <w:rsid w:val="05726DA2"/>
    <w:rsid w:val="05750060"/>
    <w:rsid w:val="057941B5"/>
    <w:rsid w:val="057F6C65"/>
    <w:rsid w:val="05801320"/>
    <w:rsid w:val="058368B9"/>
    <w:rsid w:val="05845B9E"/>
    <w:rsid w:val="05900DC9"/>
    <w:rsid w:val="059534D8"/>
    <w:rsid w:val="059B5A22"/>
    <w:rsid w:val="059D5366"/>
    <w:rsid w:val="05A31EE6"/>
    <w:rsid w:val="05A51452"/>
    <w:rsid w:val="05C4673D"/>
    <w:rsid w:val="05DC7463"/>
    <w:rsid w:val="05EF03F3"/>
    <w:rsid w:val="05F409DD"/>
    <w:rsid w:val="06052BD6"/>
    <w:rsid w:val="06081B99"/>
    <w:rsid w:val="06177D1B"/>
    <w:rsid w:val="061833C2"/>
    <w:rsid w:val="061C1C5A"/>
    <w:rsid w:val="06246B78"/>
    <w:rsid w:val="062E4802"/>
    <w:rsid w:val="06415BD2"/>
    <w:rsid w:val="064321EB"/>
    <w:rsid w:val="0643381A"/>
    <w:rsid w:val="0647524A"/>
    <w:rsid w:val="064967D6"/>
    <w:rsid w:val="064F4191"/>
    <w:rsid w:val="06552D09"/>
    <w:rsid w:val="06802946"/>
    <w:rsid w:val="06853272"/>
    <w:rsid w:val="06890BFC"/>
    <w:rsid w:val="068D204A"/>
    <w:rsid w:val="068F4F50"/>
    <w:rsid w:val="06982C09"/>
    <w:rsid w:val="06A70AE1"/>
    <w:rsid w:val="06B25DFC"/>
    <w:rsid w:val="06B26D0E"/>
    <w:rsid w:val="06DA4B43"/>
    <w:rsid w:val="06DC2725"/>
    <w:rsid w:val="070865E5"/>
    <w:rsid w:val="071C1741"/>
    <w:rsid w:val="072B1C5D"/>
    <w:rsid w:val="07352F2E"/>
    <w:rsid w:val="07446E8B"/>
    <w:rsid w:val="074D53D1"/>
    <w:rsid w:val="07513B92"/>
    <w:rsid w:val="07532853"/>
    <w:rsid w:val="075C49DC"/>
    <w:rsid w:val="07600913"/>
    <w:rsid w:val="076645CB"/>
    <w:rsid w:val="07751E48"/>
    <w:rsid w:val="07763638"/>
    <w:rsid w:val="0777507E"/>
    <w:rsid w:val="07856262"/>
    <w:rsid w:val="078F18C1"/>
    <w:rsid w:val="079401BB"/>
    <w:rsid w:val="079C753C"/>
    <w:rsid w:val="07B2270F"/>
    <w:rsid w:val="07CB3556"/>
    <w:rsid w:val="07DC0323"/>
    <w:rsid w:val="07DF1473"/>
    <w:rsid w:val="07E13D6B"/>
    <w:rsid w:val="07FD02DB"/>
    <w:rsid w:val="07FE3718"/>
    <w:rsid w:val="08203D45"/>
    <w:rsid w:val="082C148A"/>
    <w:rsid w:val="082C79C6"/>
    <w:rsid w:val="083D56DF"/>
    <w:rsid w:val="08446DA9"/>
    <w:rsid w:val="084A0D04"/>
    <w:rsid w:val="085C0C65"/>
    <w:rsid w:val="0865227C"/>
    <w:rsid w:val="086667F0"/>
    <w:rsid w:val="086E1878"/>
    <w:rsid w:val="08717842"/>
    <w:rsid w:val="087355F5"/>
    <w:rsid w:val="08884326"/>
    <w:rsid w:val="08A37924"/>
    <w:rsid w:val="08A92345"/>
    <w:rsid w:val="08AD2C38"/>
    <w:rsid w:val="08B11389"/>
    <w:rsid w:val="08D16932"/>
    <w:rsid w:val="09100F5B"/>
    <w:rsid w:val="09133FE4"/>
    <w:rsid w:val="09334556"/>
    <w:rsid w:val="094527CC"/>
    <w:rsid w:val="09521540"/>
    <w:rsid w:val="09551590"/>
    <w:rsid w:val="09724226"/>
    <w:rsid w:val="09811362"/>
    <w:rsid w:val="098826F0"/>
    <w:rsid w:val="09B67A3F"/>
    <w:rsid w:val="09BC05EC"/>
    <w:rsid w:val="09CE00DF"/>
    <w:rsid w:val="09DC5817"/>
    <w:rsid w:val="09E2267D"/>
    <w:rsid w:val="09EA3FFB"/>
    <w:rsid w:val="09F4422A"/>
    <w:rsid w:val="09FF6910"/>
    <w:rsid w:val="0A03621B"/>
    <w:rsid w:val="0A084334"/>
    <w:rsid w:val="0A130E22"/>
    <w:rsid w:val="0A223977"/>
    <w:rsid w:val="0A2C0839"/>
    <w:rsid w:val="0A5A1518"/>
    <w:rsid w:val="0A7F2508"/>
    <w:rsid w:val="0A82384B"/>
    <w:rsid w:val="0A8C35B5"/>
    <w:rsid w:val="0AB76600"/>
    <w:rsid w:val="0AD55664"/>
    <w:rsid w:val="0AEA6F18"/>
    <w:rsid w:val="0AF16735"/>
    <w:rsid w:val="0AF26EE8"/>
    <w:rsid w:val="0AF85654"/>
    <w:rsid w:val="0B021D91"/>
    <w:rsid w:val="0B0E0B7C"/>
    <w:rsid w:val="0B2C6FEE"/>
    <w:rsid w:val="0B41349E"/>
    <w:rsid w:val="0B6376C1"/>
    <w:rsid w:val="0B6C054A"/>
    <w:rsid w:val="0B7773FD"/>
    <w:rsid w:val="0B8F324A"/>
    <w:rsid w:val="0BB10219"/>
    <w:rsid w:val="0BE015FF"/>
    <w:rsid w:val="0BFC24AD"/>
    <w:rsid w:val="0C2E19AC"/>
    <w:rsid w:val="0C3813E7"/>
    <w:rsid w:val="0C3A7A43"/>
    <w:rsid w:val="0C4274CE"/>
    <w:rsid w:val="0C57217D"/>
    <w:rsid w:val="0C590374"/>
    <w:rsid w:val="0C5F0081"/>
    <w:rsid w:val="0C7934D6"/>
    <w:rsid w:val="0C7F4D15"/>
    <w:rsid w:val="0C944036"/>
    <w:rsid w:val="0CA40EFE"/>
    <w:rsid w:val="0CA657CC"/>
    <w:rsid w:val="0CB372F6"/>
    <w:rsid w:val="0CB760F2"/>
    <w:rsid w:val="0CBC0A6F"/>
    <w:rsid w:val="0CE57E5A"/>
    <w:rsid w:val="0D004657"/>
    <w:rsid w:val="0D0E1904"/>
    <w:rsid w:val="0D153B31"/>
    <w:rsid w:val="0D3F34E4"/>
    <w:rsid w:val="0D5033D9"/>
    <w:rsid w:val="0D5470ED"/>
    <w:rsid w:val="0D6B035F"/>
    <w:rsid w:val="0D9B6A81"/>
    <w:rsid w:val="0DB8523C"/>
    <w:rsid w:val="0DB8735C"/>
    <w:rsid w:val="0DC80B12"/>
    <w:rsid w:val="0DCC57DF"/>
    <w:rsid w:val="0DD63819"/>
    <w:rsid w:val="0DDF0FC7"/>
    <w:rsid w:val="0DE04B4B"/>
    <w:rsid w:val="0DEB4371"/>
    <w:rsid w:val="0E082052"/>
    <w:rsid w:val="0E092375"/>
    <w:rsid w:val="0E165102"/>
    <w:rsid w:val="0E1D58DB"/>
    <w:rsid w:val="0E2942EF"/>
    <w:rsid w:val="0E2C1F24"/>
    <w:rsid w:val="0E3745DC"/>
    <w:rsid w:val="0E3E1F17"/>
    <w:rsid w:val="0E427247"/>
    <w:rsid w:val="0E4A0396"/>
    <w:rsid w:val="0E4A7674"/>
    <w:rsid w:val="0E5E67D9"/>
    <w:rsid w:val="0E700383"/>
    <w:rsid w:val="0E873835"/>
    <w:rsid w:val="0ECC2DBC"/>
    <w:rsid w:val="0ECE329B"/>
    <w:rsid w:val="0EE8685C"/>
    <w:rsid w:val="0EEC0678"/>
    <w:rsid w:val="0EEF0F52"/>
    <w:rsid w:val="0EF6634E"/>
    <w:rsid w:val="0EFE4988"/>
    <w:rsid w:val="0F052688"/>
    <w:rsid w:val="0F065A2B"/>
    <w:rsid w:val="0F1D45FD"/>
    <w:rsid w:val="0F2022AE"/>
    <w:rsid w:val="0F2B44AC"/>
    <w:rsid w:val="0F2D1658"/>
    <w:rsid w:val="0F35327C"/>
    <w:rsid w:val="0F37577A"/>
    <w:rsid w:val="0F4846A7"/>
    <w:rsid w:val="0F5823BB"/>
    <w:rsid w:val="0F6762DD"/>
    <w:rsid w:val="0F685857"/>
    <w:rsid w:val="0F874D4C"/>
    <w:rsid w:val="0FA128A3"/>
    <w:rsid w:val="0FA3128B"/>
    <w:rsid w:val="0FBD34B7"/>
    <w:rsid w:val="0FE05514"/>
    <w:rsid w:val="0FE4264A"/>
    <w:rsid w:val="0FE94E2E"/>
    <w:rsid w:val="0FFC4624"/>
    <w:rsid w:val="10386B45"/>
    <w:rsid w:val="10443544"/>
    <w:rsid w:val="106E1E55"/>
    <w:rsid w:val="10711094"/>
    <w:rsid w:val="107E7777"/>
    <w:rsid w:val="10985EED"/>
    <w:rsid w:val="10A440DF"/>
    <w:rsid w:val="10AE2AF4"/>
    <w:rsid w:val="10BB33AB"/>
    <w:rsid w:val="10C678AA"/>
    <w:rsid w:val="10D87ECD"/>
    <w:rsid w:val="10E36818"/>
    <w:rsid w:val="10F71073"/>
    <w:rsid w:val="10FD76F4"/>
    <w:rsid w:val="110B3A6D"/>
    <w:rsid w:val="111807FE"/>
    <w:rsid w:val="111C489C"/>
    <w:rsid w:val="11370310"/>
    <w:rsid w:val="11395E0D"/>
    <w:rsid w:val="113B724E"/>
    <w:rsid w:val="114E01E8"/>
    <w:rsid w:val="11506BBC"/>
    <w:rsid w:val="119D33EE"/>
    <w:rsid w:val="11A049EA"/>
    <w:rsid w:val="11A976A8"/>
    <w:rsid w:val="11B2097E"/>
    <w:rsid w:val="11B322D4"/>
    <w:rsid w:val="11B569AA"/>
    <w:rsid w:val="11BD381D"/>
    <w:rsid w:val="11C22C35"/>
    <w:rsid w:val="11D16BFE"/>
    <w:rsid w:val="11D96B78"/>
    <w:rsid w:val="11F61740"/>
    <w:rsid w:val="11F718FB"/>
    <w:rsid w:val="1201143B"/>
    <w:rsid w:val="12354634"/>
    <w:rsid w:val="12355A90"/>
    <w:rsid w:val="123829C5"/>
    <w:rsid w:val="123A5494"/>
    <w:rsid w:val="128331B4"/>
    <w:rsid w:val="129D5C89"/>
    <w:rsid w:val="12B10B35"/>
    <w:rsid w:val="12BC2F71"/>
    <w:rsid w:val="12C05F9C"/>
    <w:rsid w:val="12CB781C"/>
    <w:rsid w:val="12EA0066"/>
    <w:rsid w:val="12F94073"/>
    <w:rsid w:val="13085AE5"/>
    <w:rsid w:val="13087FF1"/>
    <w:rsid w:val="13246A43"/>
    <w:rsid w:val="134A372A"/>
    <w:rsid w:val="135D359A"/>
    <w:rsid w:val="13AD56F4"/>
    <w:rsid w:val="13AE03E3"/>
    <w:rsid w:val="13BA2DB4"/>
    <w:rsid w:val="13D60EE5"/>
    <w:rsid w:val="13DA623E"/>
    <w:rsid w:val="13E23911"/>
    <w:rsid w:val="13E7417C"/>
    <w:rsid w:val="13F10315"/>
    <w:rsid w:val="13F65C64"/>
    <w:rsid w:val="13F84916"/>
    <w:rsid w:val="14151024"/>
    <w:rsid w:val="141F76BA"/>
    <w:rsid w:val="14266FB3"/>
    <w:rsid w:val="14347138"/>
    <w:rsid w:val="14414A74"/>
    <w:rsid w:val="14424001"/>
    <w:rsid w:val="145F5E95"/>
    <w:rsid w:val="14783945"/>
    <w:rsid w:val="14A02ECC"/>
    <w:rsid w:val="14B072B5"/>
    <w:rsid w:val="14B10E19"/>
    <w:rsid w:val="14BC1AE4"/>
    <w:rsid w:val="14BE790E"/>
    <w:rsid w:val="14D45FFE"/>
    <w:rsid w:val="14FE2676"/>
    <w:rsid w:val="15045DF1"/>
    <w:rsid w:val="151237B6"/>
    <w:rsid w:val="1512665B"/>
    <w:rsid w:val="151735AA"/>
    <w:rsid w:val="152274AF"/>
    <w:rsid w:val="152A0AFF"/>
    <w:rsid w:val="15304F6C"/>
    <w:rsid w:val="15373C22"/>
    <w:rsid w:val="153A7B83"/>
    <w:rsid w:val="153C2A6F"/>
    <w:rsid w:val="15424B68"/>
    <w:rsid w:val="15502B95"/>
    <w:rsid w:val="155E4626"/>
    <w:rsid w:val="1562434D"/>
    <w:rsid w:val="15632843"/>
    <w:rsid w:val="15811A0C"/>
    <w:rsid w:val="15AA147F"/>
    <w:rsid w:val="15C063B5"/>
    <w:rsid w:val="15C64795"/>
    <w:rsid w:val="15C66F13"/>
    <w:rsid w:val="15DA454F"/>
    <w:rsid w:val="1612643B"/>
    <w:rsid w:val="16163057"/>
    <w:rsid w:val="16184DFC"/>
    <w:rsid w:val="162B7441"/>
    <w:rsid w:val="162E11B1"/>
    <w:rsid w:val="162F0CBE"/>
    <w:rsid w:val="163118C5"/>
    <w:rsid w:val="16351069"/>
    <w:rsid w:val="163B3278"/>
    <w:rsid w:val="167920A5"/>
    <w:rsid w:val="16980B1D"/>
    <w:rsid w:val="169F4F72"/>
    <w:rsid w:val="16BE5964"/>
    <w:rsid w:val="16D847EC"/>
    <w:rsid w:val="16DA218A"/>
    <w:rsid w:val="16F05D79"/>
    <w:rsid w:val="16FD3C8D"/>
    <w:rsid w:val="170D431B"/>
    <w:rsid w:val="17141A67"/>
    <w:rsid w:val="171E3F27"/>
    <w:rsid w:val="17390AE0"/>
    <w:rsid w:val="174F0CF1"/>
    <w:rsid w:val="17592EC6"/>
    <w:rsid w:val="17671E72"/>
    <w:rsid w:val="176C7826"/>
    <w:rsid w:val="17752EE2"/>
    <w:rsid w:val="179C1000"/>
    <w:rsid w:val="17A42190"/>
    <w:rsid w:val="17AC4E29"/>
    <w:rsid w:val="17AF20B6"/>
    <w:rsid w:val="17B1375A"/>
    <w:rsid w:val="17C53DBC"/>
    <w:rsid w:val="17C7285C"/>
    <w:rsid w:val="17D246A2"/>
    <w:rsid w:val="17D95CDE"/>
    <w:rsid w:val="17DC11DF"/>
    <w:rsid w:val="17EC4A15"/>
    <w:rsid w:val="18410648"/>
    <w:rsid w:val="185365BF"/>
    <w:rsid w:val="185F3F0B"/>
    <w:rsid w:val="18662C1C"/>
    <w:rsid w:val="1867648F"/>
    <w:rsid w:val="18734287"/>
    <w:rsid w:val="18822BFD"/>
    <w:rsid w:val="18860E82"/>
    <w:rsid w:val="189D590C"/>
    <w:rsid w:val="18B42DFC"/>
    <w:rsid w:val="18C15C88"/>
    <w:rsid w:val="18C76745"/>
    <w:rsid w:val="18CB096B"/>
    <w:rsid w:val="18F45699"/>
    <w:rsid w:val="18F877F8"/>
    <w:rsid w:val="190714BF"/>
    <w:rsid w:val="191276CE"/>
    <w:rsid w:val="19157D18"/>
    <w:rsid w:val="19272BA7"/>
    <w:rsid w:val="19321E4C"/>
    <w:rsid w:val="19C40D7F"/>
    <w:rsid w:val="19C817F9"/>
    <w:rsid w:val="19CF6119"/>
    <w:rsid w:val="19D8714E"/>
    <w:rsid w:val="19DE635C"/>
    <w:rsid w:val="1A001515"/>
    <w:rsid w:val="1A0D711F"/>
    <w:rsid w:val="1A147FD0"/>
    <w:rsid w:val="1A265973"/>
    <w:rsid w:val="1A3131CC"/>
    <w:rsid w:val="1A367F46"/>
    <w:rsid w:val="1A425B23"/>
    <w:rsid w:val="1A4F2DB6"/>
    <w:rsid w:val="1A542705"/>
    <w:rsid w:val="1A60337E"/>
    <w:rsid w:val="1A6C4378"/>
    <w:rsid w:val="1A8411DF"/>
    <w:rsid w:val="1A84783C"/>
    <w:rsid w:val="1A8756D4"/>
    <w:rsid w:val="1A8B0292"/>
    <w:rsid w:val="1A9060F1"/>
    <w:rsid w:val="1A9D72F0"/>
    <w:rsid w:val="1AA16D7F"/>
    <w:rsid w:val="1AA35F0F"/>
    <w:rsid w:val="1AA648BC"/>
    <w:rsid w:val="1ABE50A5"/>
    <w:rsid w:val="1AC35EBE"/>
    <w:rsid w:val="1ACE6EB3"/>
    <w:rsid w:val="1AD901F6"/>
    <w:rsid w:val="1AF54FFE"/>
    <w:rsid w:val="1AFD0A64"/>
    <w:rsid w:val="1B0319B8"/>
    <w:rsid w:val="1B127BB7"/>
    <w:rsid w:val="1B2E7406"/>
    <w:rsid w:val="1B302B1E"/>
    <w:rsid w:val="1B365511"/>
    <w:rsid w:val="1B3A0D64"/>
    <w:rsid w:val="1B57577D"/>
    <w:rsid w:val="1B6B0A01"/>
    <w:rsid w:val="1B6E4546"/>
    <w:rsid w:val="1B733D28"/>
    <w:rsid w:val="1B743582"/>
    <w:rsid w:val="1B766DA0"/>
    <w:rsid w:val="1B785586"/>
    <w:rsid w:val="1B785BFB"/>
    <w:rsid w:val="1B854CE1"/>
    <w:rsid w:val="1B927D24"/>
    <w:rsid w:val="1B943177"/>
    <w:rsid w:val="1B950128"/>
    <w:rsid w:val="1B9C179E"/>
    <w:rsid w:val="1B9E475B"/>
    <w:rsid w:val="1BA716AD"/>
    <w:rsid w:val="1BA71D08"/>
    <w:rsid w:val="1BB53ACF"/>
    <w:rsid w:val="1BB77D94"/>
    <w:rsid w:val="1BB8113F"/>
    <w:rsid w:val="1BBA2AB1"/>
    <w:rsid w:val="1BCA12AE"/>
    <w:rsid w:val="1BD3718D"/>
    <w:rsid w:val="1BD61CF0"/>
    <w:rsid w:val="1C192449"/>
    <w:rsid w:val="1C1F20D0"/>
    <w:rsid w:val="1C22664F"/>
    <w:rsid w:val="1C2F07A7"/>
    <w:rsid w:val="1C424836"/>
    <w:rsid w:val="1C435D8C"/>
    <w:rsid w:val="1C4A1A87"/>
    <w:rsid w:val="1C4F330E"/>
    <w:rsid w:val="1C5532F9"/>
    <w:rsid w:val="1C7E358B"/>
    <w:rsid w:val="1C7F6B9F"/>
    <w:rsid w:val="1C8C31A8"/>
    <w:rsid w:val="1C8D5C1C"/>
    <w:rsid w:val="1C915017"/>
    <w:rsid w:val="1C93691E"/>
    <w:rsid w:val="1C9B0FF1"/>
    <w:rsid w:val="1CAC40D4"/>
    <w:rsid w:val="1CB0195B"/>
    <w:rsid w:val="1CB30F51"/>
    <w:rsid w:val="1CB909E7"/>
    <w:rsid w:val="1CCC31F3"/>
    <w:rsid w:val="1CE6480C"/>
    <w:rsid w:val="1CE67C4D"/>
    <w:rsid w:val="1D047F8F"/>
    <w:rsid w:val="1D2E234D"/>
    <w:rsid w:val="1D3D3D70"/>
    <w:rsid w:val="1D471B2F"/>
    <w:rsid w:val="1D4825ED"/>
    <w:rsid w:val="1D4F4329"/>
    <w:rsid w:val="1D587E2B"/>
    <w:rsid w:val="1D722B62"/>
    <w:rsid w:val="1D813CEF"/>
    <w:rsid w:val="1D841EA3"/>
    <w:rsid w:val="1D9F192C"/>
    <w:rsid w:val="1DA311A3"/>
    <w:rsid w:val="1DA467A6"/>
    <w:rsid w:val="1DAE442A"/>
    <w:rsid w:val="1DB92CFC"/>
    <w:rsid w:val="1DC72859"/>
    <w:rsid w:val="1DEF28E6"/>
    <w:rsid w:val="1DF12250"/>
    <w:rsid w:val="1E002183"/>
    <w:rsid w:val="1E055DCA"/>
    <w:rsid w:val="1E221446"/>
    <w:rsid w:val="1E3B0799"/>
    <w:rsid w:val="1E4C7D38"/>
    <w:rsid w:val="1E567EE4"/>
    <w:rsid w:val="1E780B2E"/>
    <w:rsid w:val="1E9D3803"/>
    <w:rsid w:val="1E9E4F48"/>
    <w:rsid w:val="1EA46A2E"/>
    <w:rsid w:val="1EA9614A"/>
    <w:rsid w:val="1EAC0530"/>
    <w:rsid w:val="1EAE34DA"/>
    <w:rsid w:val="1EB0172E"/>
    <w:rsid w:val="1EB056CB"/>
    <w:rsid w:val="1EB17182"/>
    <w:rsid w:val="1EC238D2"/>
    <w:rsid w:val="1EC86D20"/>
    <w:rsid w:val="1ECF3C95"/>
    <w:rsid w:val="1ED503B4"/>
    <w:rsid w:val="1ED850FC"/>
    <w:rsid w:val="1EE32352"/>
    <w:rsid w:val="1EF32FF2"/>
    <w:rsid w:val="1EF72F7E"/>
    <w:rsid w:val="1F290B84"/>
    <w:rsid w:val="1F2D0771"/>
    <w:rsid w:val="1F424AF3"/>
    <w:rsid w:val="1F590B62"/>
    <w:rsid w:val="1F60418F"/>
    <w:rsid w:val="1F6C7003"/>
    <w:rsid w:val="1F7A092C"/>
    <w:rsid w:val="1F93683D"/>
    <w:rsid w:val="1FB01A2F"/>
    <w:rsid w:val="1FB91CD8"/>
    <w:rsid w:val="1FCE585A"/>
    <w:rsid w:val="1FE8434F"/>
    <w:rsid w:val="1FFE52ED"/>
    <w:rsid w:val="20007004"/>
    <w:rsid w:val="201B3E66"/>
    <w:rsid w:val="20253ACC"/>
    <w:rsid w:val="202D3B9A"/>
    <w:rsid w:val="203C2624"/>
    <w:rsid w:val="204F3E74"/>
    <w:rsid w:val="2053130C"/>
    <w:rsid w:val="20540925"/>
    <w:rsid w:val="206C2864"/>
    <w:rsid w:val="206D246A"/>
    <w:rsid w:val="20750E0D"/>
    <w:rsid w:val="20977559"/>
    <w:rsid w:val="20A70D9D"/>
    <w:rsid w:val="20B823E5"/>
    <w:rsid w:val="20CD410B"/>
    <w:rsid w:val="20E7585A"/>
    <w:rsid w:val="21103D76"/>
    <w:rsid w:val="211A7195"/>
    <w:rsid w:val="21266710"/>
    <w:rsid w:val="212C1FA5"/>
    <w:rsid w:val="21334CD5"/>
    <w:rsid w:val="21463165"/>
    <w:rsid w:val="21484306"/>
    <w:rsid w:val="216C7309"/>
    <w:rsid w:val="216F5D18"/>
    <w:rsid w:val="2171013C"/>
    <w:rsid w:val="21781481"/>
    <w:rsid w:val="21823A71"/>
    <w:rsid w:val="219F5F57"/>
    <w:rsid w:val="21A41C03"/>
    <w:rsid w:val="21A6181E"/>
    <w:rsid w:val="21A9695D"/>
    <w:rsid w:val="21AF0D0A"/>
    <w:rsid w:val="21CE21DF"/>
    <w:rsid w:val="21D7200F"/>
    <w:rsid w:val="21EE7685"/>
    <w:rsid w:val="21F4496F"/>
    <w:rsid w:val="21FC677C"/>
    <w:rsid w:val="220F0E51"/>
    <w:rsid w:val="221768AF"/>
    <w:rsid w:val="2226260E"/>
    <w:rsid w:val="222A271E"/>
    <w:rsid w:val="223A42D8"/>
    <w:rsid w:val="22447B30"/>
    <w:rsid w:val="224B1BE2"/>
    <w:rsid w:val="224C5BD7"/>
    <w:rsid w:val="224F4E62"/>
    <w:rsid w:val="22576A58"/>
    <w:rsid w:val="225E003A"/>
    <w:rsid w:val="226338A3"/>
    <w:rsid w:val="227071BD"/>
    <w:rsid w:val="22821F7B"/>
    <w:rsid w:val="22837FF9"/>
    <w:rsid w:val="22A470D9"/>
    <w:rsid w:val="22C00CF5"/>
    <w:rsid w:val="22C23062"/>
    <w:rsid w:val="22CA3BCD"/>
    <w:rsid w:val="22DC1692"/>
    <w:rsid w:val="22ED7E98"/>
    <w:rsid w:val="22F70B22"/>
    <w:rsid w:val="22FF6C7A"/>
    <w:rsid w:val="23137D1B"/>
    <w:rsid w:val="23271F2C"/>
    <w:rsid w:val="23311B6F"/>
    <w:rsid w:val="23463DEE"/>
    <w:rsid w:val="234D2294"/>
    <w:rsid w:val="23673237"/>
    <w:rsid w:val="23704547"/>
    <w:rsid w:val="238241FC"/>
    <w:rsid w:val="238B4FD2"/>
    <w:rsid w:val="23CF13A9"/>
    <w:rsid w:val="23D95DA0"/>
    <w:rsid w:val="23DC1638"/>
    <w:rsid w:val="24030E99"/>
    <w:rsid w:val="240C2057"/>
    <w:rsid w:val="241F70AA"/>
    <w:rsid w:val="24204701"/>
    <w:rsid w:val="242401BA"/>
    <w:rsid w:val="24354BAA"/>
    <w:rsid w:val="24374FE7"/>
    <w:rsid w:val="243F1A13"/>
    <w:rsid w:val="24405F70"/>
    <w:rsid w:val="244349D7"/>
    <w:rsid w:val="245956A4"/>
    <w:rsid w:val="24706EF2"/>
    <w:rsid w:val="24A24B56"/>
    <w:rsid w:val="24E15B5E"/>
    <w:rsid w:val="24FA22FE"/>
    <w:rsid w:val="250017E5"/>
    <w:rsid w:val="25054827"/>
    <w:rsid w:val="250B1AA6"/>
    <w:rsid w:val="250C7D63"/>
    <w:rsid w:val="251D5554"/>
    <w:rsid w:val="25215429"/>
    <w:rsid w:val="2529078F"/>
    <w:rsid w:val="252A7694"/>
    <w:rsid w:val="2536183B"/>
    <w:rsid w:val="25681B91"/>
    <w:rsid w:val="256A7C85"/>
    <w:rsid w:val="256C2A6E"/>
    <w:rsid w:val="2573204F"/>
    <w:rsid w:val="257B1DF5"/>
    <w:rsid w:val="2580403C"/>
    <w:rsid w:val="258372C4"/>
    <w:rsid w:val="25872DBE"/>
    <w:rsid w:val="259C219D"/>
    <w:rsid w:val="25B409EE"/>
    <w:rsid w:val="25B57373"/>
    <w:rsid w:val="25CC7C15"/>
    <w:rsid w:val="25CD7C57"/>
    <w:rsid w:val="25CE197B"/>
    <w:rsid w:val="25DD0A31"/>
    <w:rsid w:val="25DD591C"/>
    <w:rsid w:val="260E5CF1"/>
    <w:rsid w:val="262C1A40"/>
    <w:rsid w:val="26491686"/>
    <w:rsid w:val="266871E4"/>
    <w:rsid w:val="26815AAE"/>
    <w:rsid w:val="26826C05"/>
    <w:rsid w:val="2694227D"/>
    <w:rsid w:val="26AD333E"/>
    <w:rsid w:val="26BF5415"/>
    <w:rsid w:val="26EB73DF"/>
    <w:rsid w:val="26ED4743"/>
    <w:rsid w:val="26EE4679"/>
    <w:rsid w:val="27567DFE"/>
    <w:rsid w:val="275B49B9"/>
    <w:rsid w:val="27757A01"/>
    <w:rsid w:val="27897907"/>
    <w:rsid w:val="279E7A89"/>
    <w:rsid w:val="279F26BA"/>
    <w:rsid w:val="27A024E8"/>
    <w:rsid w:val="27AA22FF"/>
    <w:rsid w:val="27AC5EA2"/>
    <w:rsid w:val="27C70926"/>
    <w:rsid w:val="27D04A73"/>
    <w:rsid w:val="27DE76B0"/>
    <w:rsid w:val="27E36740"/>
    <w:rsid w:val="28097B61"/>
    <w:rsid w:val="28107A1C"/>
    <w:rsid w:val="281D5663"/>
    <w:rsid w:val="281E4F04"/>
    <w:rsid w:val="282271E4"/>
    <w:rsid w:val="28236FA1"/>
    <w:rsid w:val="28303F3A"/>
    <w:rsid w:val="28326EAE"/>
    <w:rsid w:val="2835626E"/>
    <w:rsid w:val="28426EB9"/>
    <w:rsid w:val="284274C6"/>
    <w:rsid w:val="28673F7C"/>
    <w:rsid w:val="287922EE"/>
    <w:rsid w:val="28825D43"/>
    <w:rsid w:val="288709FA"/>
    <w:rsid w:val="28924CE7"/>
    <w:rsid w:val="289A123D"/>
    <w:rsid w:val="28AB1B51"/>
    <w:rsid w:val="28CF4A39"/>
    <w:rsid w:val="28D24B5F"/>
    <w:rsid w:val="28E76FDC"/>
    <w:rsid w:val="28F9399B"/>
    <w:rsid w:val="291C171C"/>
    <w:rsid w:val="293D4E4D"/>
    <w:rsid w:val="29405DEA"/>
    <w:rsid w:val="294B1F3F"/>
    <w:rsid w:val="29671ECA"/>
    <w:rsid w:val="29691E2F"/>
    <w:rsid w:val="29710977"/>
    <w:rsid w:val="29C92B9D"/>
    <w:rsid w:val="29CB1C75"/>
    <w:rsid w:val="29CB29C4"/>
    <w:rsid w:val="29D901AB"/>
    <w:rsid w:val="29DB27FE"/>
    <w:rsid w:val="29F07D64"/>
    <w:rsid w:val="2A187751"/>
    <w:rsid w:val="2A28315D"/>
    <w:rsid w:val="2A2C30D2"/>
    <w:rsid w:val="2A305031"/>
    <w:rsid w:val="2A32072A"/>
    <w:rsid w:val="2A353339"/>
    <w:rsid w:val="2A517607"/>
    <w:rsid w:val="2A542A52"/>
    <w:rsid w:val="2A6E0B99"/>
    <w:rsid w:val="2A6F25E6"/>
    <w:rsid w:val="2A772AB6"/>
    <w:rsid w:val="2A8265E4"/>
    <w:rsid w:val="2AB22E24"/>
    <w:rsid w:val="2ABC10A8"/>
    <w:rsid w:val="2ACA34DD"/>
    <w:rsid w:val="2ADA66CC"/>
    <w:rsid w:val="2AE059D3"/>
    <w:rsid w:val="2AEF073F"/>
    <w:rsid w:val="2AF75C96"/>
    <w:rsid w:val="2B0B0B30"/>
    <w:rsid w:val="2B183DCB"/>
    <w:rsid w:val="2B197A40"/>
    <w:rsid w:val="2B2D4541"/>
    <w:rsid w:val="2B3538EE"/>
    <w:rsid w:val="2B5621F6"/>
    <w:rsid w:val="2B5A0740"/>
    <w:rsid w:val="2B600BB9"/>
    <w:rsid w:val="2B626CEC"/>
    <w:rsid w:val="2B6B482B"/>
    <w:rsid w:val="2B717970"/>
    <w:rsid w:val="2B7229D1"/>
    <w:rsid w:val="2B747B73"/>
    <w:rsid w:val="2B8D373E"/>
    <w:rsid w:val="2B947980"/>
    <w:rsid w:val="2B956E74"/>
    <w:rsid w:val="2BA01DB4"/>
    <w:rsid w:val="2BBF2B2C"/>
    <w:rsid w:val="2BC12B90"/>
    <w:rsid w:val="2BCC491D"/>
    <w:rsid w:val="2BD001FB"/>
    <w:rsid w:val="2BD917FA"/>
    <w:rsid w:val="2BDD5CB8"/>
    <w:rsid w:val="2BE32839"/>
    <w:rsid w:val="2BEC546B"/>
    <w:rsid w:val="2BFB2D9E"/>
    <w:rsid w:val="2C074769"/>
    <w:rsid w:val="2C1A7B53"/>
    <w:rsid w:val="2C2B64D6"/>
    <w:rsid w:val="2C3257C2"/>
    <w:rsid w:val="2C382A68"/>
    <w:rsid w:val="2C3D1073"/>
    <w:rsid w:val="2C487A80"/>
    <w:rsid w:val="2C524CE7"/>
    <w:rsid w:val="2C55459B"/>
    <w:rsid w:val="2C6131A3"/>
    <w:rsid w:val="2C684258"/>
    <w:rsid w:val="2C6A6005"/>
    <w:rsid w:val="2C6C6583"/>
    <w:rsid w:val="2C7238BB"/>
    <w:rsid w:val="2C7B4A2B"/>
    <w:rsid w:val="2C8F4AD2"/>
    <w:rsid w:val="2C9C313C"/>
    <w:rsid w:val="2C9D2663"/>
    <w:rsid w:val="2C9E46F4"/>
    <w:rsid w:val="2CA23816"/>
    <w:rsid w:val="2CB61E19"/>
    <w:rsid w:val="2CC1365C"/>
    <w:rsid w:val="2CC160AE"/>
    <w:rsid w:val="2CC56806"/>
    <w:rsid w:val="2CCD4B0F"/>
    <w:rsid w:val="2CE03A77"/>
    <w:rsid w:val="2CE864EC"/>
    <w:rsid w:val="2CEB776B"/>
    <w:rsid w:val="2D054E87"/>
    <w:rsid w:val="2D0A596A"/>
    <w:rsid w:val="2D12214D"/>
    <w:rsid w:val="2D267FA7"/>
    <w:rsid w:val="2D770CC0"/>
    <w:rsid w:val="2D7A3741"/>
    <w:rsid w:val="2D7C1CBC"/>
    <w:rsid w:val="2D8B3DAC"/>
    <w:rsid w:val="2D937732"/>
    <w:rsid w:val="2DA2535C"/>
    <w:rsid w:val="2DAF5BEE"/>
    <w:rsid w:val="2DB670BA"/>
    <w:rsid w:val="2DDD0DF2"/>
    <w:rsid w:val="2DE53153"/>
    <w:rsid w:val="2DF473AF"/>
    <w:rsid w:val="2E0423DE"/>
    <w:rsid w:val="2E261BFF"/>
    <w:rsid w:val="2E5A4A6A"/>
    <w:rsid w:val="2E653D29"/>
    <w:rsid w:val="2E7C7762"/>
    <w:rsid w:val="2E7E454C"/>
    <w:rsid w:val="2E8801EB"/>
    <w:rsid w:val="2E9A45C3"/>
    <w:rsid w:val="2E9F4DF9"/>
    <w:rsid w:val="2EAB4607"/>
    <w:rsid w:val="2EB77014"/>
    <w:rsid w:val="2EC55E6C"/>
    <w:rsid w:val="2EF6065B"/>
    <w:rsid w:val="2F0363E8"/>
    <w:rsid w:val="2F112E1A"/>
    <w:rsid w:val="2F2047D6"/>
    <w:rsid w:val="2F2148C9"/>
    <w:rsid w:val="2F252E70"/>
    <w:rsid w:val="2F2847ED"/>
    <w:rsid w:val="2F3E157E"/>
    <w:rsid w:val="2F3F6C64"/>
    <w:rsid w:val="2F5F5C88"/>
    <w:rsid w:val="2F6175BE"/>
    <w:rsid w:val="2F765055"/>
    <w:rsid w:val="2F7B3FC9"/>
    <w:rsid w:val="2F7F5115"/>
    <w:rsid w:val="2F8135BA"/>
    <w:rsid w:val="2FAA48BF"/>
    <w:rsid w:val="2FB13E9F"/>
    <w:rsid w:val="2FBE001C"/>
    <w:rsid w:val="2FCB0F0A"/>
    <w:rsid w:val="2FEF1AE4"/>
    <w:rsid w:val="2FF64FD7"/>
    <w:rsid w:val="2FF870E4"/>
    <w:rsid w:val="30057EB0"/>
    <w:rsid w:val="300F5631"/>
    <w:rsid w:val="30117AF1"/>
    <w:rsid w:val="301B3A0F"/>
    <w:rsid w:val="303B19BB"/>
    <w:rsid w:val="303D65C8"/>
    <w:rsid w:val="30444BFD"/>
    <w:rsid w:val="30722C62"/>
    <w:rsid w:val="30744FEF"/>
    <w:rsid w:val="30831046"/>
    <w:rsid w:val="308A0BA9"/>
    <w:rsid w:val="308B3429"/>
    <w:rsid w:val="308C2216"/>
    <w:rsid w:val="309155D4"/>
    <w:rsid w:val="30994B76"/>
    <w:rsid w:val="30B11C7D"/>
    <w:rsid w:val="30B50208"/>
    <w:rsid w:val="30CB59EF"/>
    <w:rsid w:val="30E87F18"/>
    <w:rsid w:val="30EE4C7F"/>
    <w:rsid w:val="30F473FB"/>
    <w:rsid w:val="31091AB9"/>
    <w:rsid w:val="311C3AA5"/>
    <w:rsid w:val="31254B89"/>
    <w:rsid w:val="312A6DB7"/>
    <w:rsid w:val="31546677"/>
    <w:rsid w:val="3166797B"/>
    <w:rsid w:val="31692558"/>
    <w:rsid w:val="317675B8"/>
    <w:rsid w:val="31770F76"/>
    <w:rsid w:val="317D1B20"/>
    <w:rsid w:val="318E25DF"/>
    <w:rsid w:val="31974177"/>
    <w:rsid w:val="31A15019"/>
    <w:rsid w:val="31A1550F"/>
    <w:rsid w:val="31B80C15"/>
    <w:rsid w:val="31BB1005"/>
    <w:rsid w:val="31BE7AB8"/>
    <w:rsid w:val="31C90E3F"/>
    <w:rsid w:val="31E43039"/>
    <w:rsid w:val="31F24A7D"/>
    <w:rsid w:val="32255414"/>
    <w:rsid w:val="323F32FA"/>
    <w:rsid w:val="3245575B"/>
    <w:rsid w:val="324C4465"/>
    <w:rsid w:val="3264344B"/>
    <w:rsid w:val="326E42CA"/>
    <w:rsid w:val="32763DAC"/>
    <w:rsid w:val="327C3AEC"/>
    <w:rsid w:val="32821B23"/>
    <w:rsid w:val="32925726"/>
    <w:rsid w:val="329939DF"/>
    <w:rsid w:val="32AA2E28"/>
    <w:rsid w:val="32B02800"/>
    <w:rsid w:val="32C223E2"/>
    <w:rsid w:val="32C40EC2"/>
    <w:rsid w:val="32CD3ADA"/>
    <w:rsid w:val="32D35A51"/>
    <w:rsid w:val="32E427DE"/>
    <w:rsid w:val="32EE71B8"/>
    <w:rsid w:val="32F92D2A"/>
    <w:rsid w:val="32FB508A"/>
    <w:rsid w:val="33081EF9"/>
    <w:rsid w:val="33082C54"/>
    <w:rsid w:val="331309CD"/>
    <w:rsid w:val="33161375"/>
    <w:rsid w:val="33221D33"/>
    <w:rsid w:val="3325122F"/>
    <w:rsid w:val="332D4B83"/>
    <w:rsid w:val="33495BB0"/>
    <w:rsid w:val="3353685E"/>
    <w:rsid w:val="338B2903"/>
    <w:rsid w:val="33A20817"/>
    <w:rsid w:val="33A90C4E"/>
    <w:rsid w:val="33B32751"/>
    <w:rsid w:val="33B42F7F"/>
    <w:rsid w:val="33C6112F"/>
    <w:rsid w:val="33CA3652"/>
    <w:rsid w:val="33CB577F"/>
    <w:rsid w:val="33D11076"/>
    <w:rsid w:val="33E32945"/>
    <w:rsid w:val="33EC7B9C"/>
    <w:rsid w:val="340E5D39"/>
    <w:rsid w:val="34212C85"/>
    <w:rsid w:val="342464DC"/>
    <w:rsid w:val="34282136"/>
    <w:rsid w:val="342B7766"/>
    <w:rsid w:val="342E48ED"/>
    <w:rsid w:val="345843A8"/>
    <w:rsid w:val="345E766E"/>
    <w:rsid w:val="34722142"/>
    <w:rsid w:val="348155C1"/>
    <w:rsid w:val="34911DE8"/>
    <w:rsid w:val="34BF5C98"/>
    <w:rsid w:val="34E25B61"/>
    <w:rsid w:val="3518676F"/>
    <w:rsid w:val="351F7605"/>
    <w:rsid w:val="352B48CC"/>
    <w:rsid w:val="3532729D"/>
    <w:rsid w:val="35357CB0"/>
    <w:rsid w:val="3540243E"/>
    <w:rsid w:val="35441312"/>
    <w:rsid w:val="3566572C"/>
    <w:rsid w:val="35694BE7"/>
    <w:rsid w:val="35964D24"/>
    <w:rsid w:val="359F050C"/>
    <w:rsid w:val="35C658A2"/>
    <w:rsid w:val="35D75D81"/>
    <w:rsid w:val="35D947DD"/>
    <w:rsid w:val="35E27934"/>
    <w:rsid w:val="35E57356"/>
    <w:rsid w:val="35F02628"/>
    <w:rsid w:val="360E7B4B"/>
    <w:rsid w:val="36137470"/>
    <w:rsid w:val="361A7EDB"/>
    <w:rsid w:val="3620523A"/>
    <w:rsid w:val="36366216"/>
    <w:rsid w:val="36510D03"/>
    <w:rsid w:val="36511242"/>
    <w:rsid w:val="36555D65"/>
    <w:rsid w:val="365A0F1C"/>
    <w:rsid w:val="366F0B9A"/>
    <w:rsid w:val="369A1CFE"/>
    <w:rsid w:val="36A57E7F"/>
    <w:rsid w:val="36CB3943"/>
    <w:rsid w:val="36CC35C8"/>
    <w:rsid w:val="36D97406"/>
    <w:rsid w:val="36DF7C6D"/>
    <w:rsid w:val="36E2460C"/>
    <w:rsid w:val="370451FC"/>
    <w:rsid w:val="371E2D73"/>
    <w:rsid w:val="372F2011"/>
    <w:rsid w:val="373628D7"/>
    <w:rsid w:val="37444327"/>
    <w:rsid w:val="37517D16"/>
    <w:rsid w:val="376212ED"/>
    <w:rsid w:val="376D3CDD"/>
    <w:rsid w:val="37884ECC"/>
    <w:rsid w:val="378B1180"/>
    <w:rsid w:val="378B6B48"/>
    <w:rsid w:val="378C2D5C"/>
    <w:rsid w:val="378C4907"/>
    <w:rsid w:val="378F0B0D"/>
    <w:rsid w:val="37A548C2"/>
    <w:rsid w:val="37B90D82"/>
    <w:rsid w:val="37BA502B"/>
    <w:rsid w:val="37D10AF0"/>
    <w:rsid w:val="37D757FC"/>
    <w:rsid w:val="37D8560C"/>
    <w:rsid w:val="37E15433"/>
    <w:rsid w:val="37E445B6"/>
    <w:rsid w:val="37F5365E"/>
    <w:rsid w:val="37FB08ED"/>
    <w:rsid w:val="381A56B1"/>
    <w:rsid w:val="383079A9"/>
    <w:rsid w:val="38314670"/>
    <w:rsid w:val="383218F5"/>
    <w:rsid w:val="384F06F9"/>
    <w:rsid w:val="38523D46"/>
    <w:rsid w:val="38535987"/>
    <w:rsid w:val="38595A62"/>
    <w:rsid w:val="385A6AB4"/>
    <w:rsid w:val="385E7446"/>
    <w:rsid w:val="38600325"/>
    <w:rsid w:val="38685BDF"/>
    <w:rsid w:val="386D6059"/>
    <w:rsid w:val="387C5EEA"/>
    <w:rsid w:val="388E7486"/>
    <w:rsid w:val="38993C8D"/>
    <w:rsid w:val="38A96D4F"/>
    <w:rsid w:val="38B745D2"/>
    <w:rsid w:val="38BB1E2D"/>
    <w:rsid w:val="38C33E9C"/>
    <w:rsid w:val="38C47EDD"/>
    <w:rsid w:val="38C8656B"/>
    <w:rsid w:val="38D34AA3"/>
    <w:rsid w:val="38E072C7"/>
    <w:rsid w:val="38EC44D2"/>
    <w:rsid w:val="38F70A7E"/>
    <w:rsid w:val="38FC1ED7"/>
    <w:rsid w:val="3927754F"/>
    <w:rsid w:val="3934527E"/>
    <w:rsid w:val="39494947"/>
    <w:rsid w:val="3949562C"/>
    <w:rsid w:val="394C3A06"/>
    <w:rsid w:val="3952214B"/>
    <w:rsid w:val="395C45BA"/>
    <w:rsid w:val="397D3766"/>
    <w:rsid w:val="39903C18"/>
    <w:rsid w:val="39A10F3D"/>
    <w:rsid w:val="39A31AF0"/>
    <w:rsid w:val="39B10A6B"/>
    <w:rsid w:val="39BB4735"/>
    <w:rsid w:val="39D96E81"/>
    <w:rsid w:val="39FC13BE"/>
    <w:rsid w:val="3A0B78A5"/>
    <w:rsid w:val="3A0F6378"/>
    <w:rsid w:val="3A3876C4"/>
    <w:rsid w:val="3A402C7E"/>
    <w:rsid w:val="3A461688"/>
    <w:rsid w:val="3A4B228D"/>
    <w:rsid w:val="3A4F5FA1"/>
    <w:rsid w:val="3A560EB0"/>
    <w:rsid w:val="3A6D30B9"/>
    <w:rsid w:val="3A8D5966"/>
    <w:rsid w:val="3A9549DC"/>
    <w:rsid w:val="3AA46ED8"/>
    <w:rsid w:val="3AB3146D"/>
    <w:rsid w:val="3AB74334"/>
    <w:rsid w:val="3AC1484D"/>
    <w:rsid w:val="3AC76401"/>
    <w:rsid w:val="3AC9105E"/>
    <w:rsid w:val="3AE55824"/>
    <w:rsid w:val="3AEE41FA"/>
    <w:rsid w:val="3AEE7C53"/>
    <w:rsid w:val="3B014272"/>
    <w:rsid w:val="3B0202C6"/>
    <w:rsid w:val="3B143E15"/>
    <w:rsid w:val="3B22304A"/>
    <w:rsid w:val="3B261E6C"/>
    <w:rsid w:val="3B334016"/>
    <w:rsid w:val="3B4B50B9"/>
    <w:rsid w:val="3B6221FE"/>
    <w:rsid w:val="3B7B5B5B"/>
    <w:rsid w:val="3B7D3255"/>
    <w:rsid w:val="3B8E773A"/>
    <w:rsid w:val="3B9644F5"/>
    <w:rsid w:val="3B9A66C5"/>
    <w:rsid w:val="3BA329F0"/>
    <w:rsid w:val="3BDB4640"/>
    <w:rsid w:val="3BDC5F0C"/>
    <w:rsid w:val="3BEC73D7"/>
    <w:rsid w:val="3BEE647B"/>
    <w:rsid w:val="3C2670A1"/>
    <w:rsid w:val="3C2D0D52"/>
    <w:rsid w:val="3C3C4165"/>
    <w:rsid w:val="3C3D2C3D"/>
    <w:rsid w:val="3C4B7752"/>
    <w:rsid w:val="3C6179E8"/>
    <w:rsid w:val="3C6B5008"/>
    <w:rsid w:val="3C7336E5"/>
    <w:rsid w:val="3C8C59A8"/>
    <w:rsid w:val="3C972C88"/>
    <w:rsid w:val="3C9F36FD"/>
    <w:rsid w:val="3CA34C0A"/>
    <w:rsid w:val="3CB866DA"/>
    <w:rsid w:val="3CC20823"/>
    <w:rsid w:val="3CDA0708"/>
    <w:rsid w:val="3CDC4526"/>
    <w:rsid w:val="3CDE3F2E"/>
    <w:rsid w:val="3CE46EBC"/>
    <w:rsid w:val="3CF04D4E"/>
    <w:rsid w:val="3CF55825"/>
    <w:rsid w:val="3D0D2931"/>
    <w:rsid w:val="3D1E069A"/>
    <w:rsid w:val="3D257C7B"/>
    <w:rsid w:val="3D2D102A"/>
    <w:rsid w:val="3D344362"/>
    <w:rsid w:val="3D3C7024"/>
    <w:rsid w:val="3D470436"/>
    <w:rsid w:val="3D586208"/>
    <w:rsid w:val="3D6C43A7"/>
    <w:rsid w:val="3D7B492B"/>
    <w:rsid w:val="3D7C70A5"/>
    <w:rsid w:val="3D7F2C25"/>
    <w:rsid w:val="3D8163C0"/>
    <w:rsid w:val="3DA520F0"/>
    <w:rsid w:val="3DE73182"/>
    <w:rsid w:val="3E0F2D2E"/>
    <w:rsid w:val="3E1D396B"/>
    <w:rsid w:val="3E283E0F"/>
    <w:rsid w:val="3E2D2799"/>
    <w:rsid w:val="3E2E5143"/>
    <w:rsid w:val="3E2F75CB"/>
    <w:rsid w:val="3E3A2EDE"/>
    <w:rsid w:val="3E3F4898"/>
    <w:rsid w:val="3E4029AF"/>
    <w:rsid w:val="3E415AD0"/>
    <w:rsid w:val="3E4A0EBE"/>
    <w:rsid w:val="3E4B56C1"/>
    <w:rsid w:val="3E542C33"/>
    <w:rsid w:val="3E654E1F"/>
    <w:rsid w:val="3E974712"/>
    <w:rsid w:val="3E9A0487"/>
    <w:rsid w:val="3E9D13F2"/>
    <w:rsid w:val="3EA0796D"/>
    <w:rsid w:val="3EAA4DA9"/>
    <w:rsid w:val="3ED53886"/>
    <w:rsid w:val="3EE0187B"/>
    <w:rsid w:val="3EEE3E37"/>
    <w:rsid w:val="3F044E94"/>
    <w:rsid w:val="3F182078"/>
    <w:rsid w:val="3F2628BA"/>
    <w:rsid w:val="3F27481A"/>
    <w:rsid w:val="3F2D42B0"/>
    <w:rsid w:val="3F3604D6"/>
    <w:rsid w:val="3F540DE4"/>
    <w:rsid w:val="3F554685"/>
    <w:rsid w:val="3F5F588F"/>
    <w:rsid w:val="3F6F6DA1"/>
    <w:rsid w:val="3F7B3FA0"/>
    <w:rsid w:val="3F7C053B"/>
    <w:rsid w:val="3F93711E"/>
    <w:rsid w:val="3F996DFB"/>
    <w:rsid w:val="3FC23DBC"/>
    <w:rsid w:val="3FD34F5E"/>
    <w:rsid w:val="3FDF60C8"/>
    <w:rsid w:val="3FEF038A"/>
    <w:rsid w:val="40032C81"/>
    <w:rsid w:val="400566C9"/>
    <w:rsid w:val="400F4DBA"/>
    <w:rsid w:val="401B2C53"/>
    <w:rsid w:val="402C27F9"/>
    <w:rsid w:val="40307ED0"/>
    <w:rsid w:val="40381F17"/>
    <w:rsid w:val="403C48D4"/>
    <w:rsid w:val="403F3AA6"/>
    <w:rsid w:val="404D018C"/>
    <w:rsid w:val="405465FA"/>
    <w:rsid w:val="405C261A"/>
    <w:rsid w:val="40664DDF"/>
    <w:rsid w:val="40707081"/>
    <w:rsid w:val="407A1D3A"/>
    <w:rsid w:val="40984E14"/>
    <w:rsid w:val="40A342D9"/>
    <w:rsid w:val="40D372CF"/>
    <w:rsid w:val="40D45FE8"/>
    <w:rsid w:val="40E378FA"/>
    <w:rsid w:val="40F11D8A"/>
    <w:rsid w:val="41091D98"/>
    <w:rsid w:val="411B1CF4"/>
    <w:rsid w:val="411C1101"/>
    <w:rsid w:val="41256177"/>
    <w:rsid w:val="41257457"/>
    <w:rsid w:val="41274E55"/>
    <w:rsid w:val="413607BA"/>
    <w:rsid w:val="413F1131"/>
    <w:rsid w:val="413F17A8"/>
    <w:rsid w:val="413F48D6"/>
    <w:rsid w:val="413F5FB5"/>
    <w:rsid w:val="41474664"/>
    <w:rsid w:val="41563336"/>
    <w:rsid w:val="417A0E32"/>
    <w:rsid w:val="417B382A"/>
    <w:rsid w:val="4189630F"/>
    <w:rsid w:val="41A81418"/>
    <w:rsid w:val="41AE55D1"/>
    <w:rsid w:val="41B406F7"/>
    <w:rsid w:val="41B96000"/>
    <w:rsid w:val="41B967FA"/>
    <w:rsid w:val="41B97F37"/>
    <w:rsid w:val="41BA7C0F"/>
    <w:rsid w:val="41BF4495"/>
    <w:rsid w:val="41E24046"/>
    <w:rsid w:val="41F801F1"/>
    <w:rsid w:val="42303A11"/>
    <w:rsid w:val="423524B0"/>
    <w:rsid w:val="423C7D94"/>
    <w:rsid w:val="42594DE1"/>
    <w:rsid w:val="425A5674"/>
    <w:rsid w:val="427030E0"/>
    <w:rsid w:val="427A3ABD"/>
    <w:rsid w:val="42805EA1"/>
    <w:rsid w:val="428D5C61"/>
    <w:rsid w:val="429D0A68"/>
    <w:rsid w:val="42A2202F"/>
    <w:rsid w:val="42A25040"/>
    <w:rsid w:val="42A876CF"/>
    <w:rsid w:val="42AA6545"/>
    <w:rsid w:val="42B2070B"/>
    <w:rsid w:val="42B8658B"/>
    <w:rsid w:val="42E3660E"/>
    <w:rsid w:val="42FB5BAB"/>
    <w:rsid w:val="430A7691"/>
    <w:rsid w:val="430C0AFF"/>
    <w:rsid w:val="430C117D"/>
    <w:rsid w:val="430C431F"/>
    <w:rsid w:val="43115D2A"/>
    <w:rsid w:val="43234C5C"/>
    <w:rsid w:val="43255E68"/>
    <w:rsid w:val="43327619"/>
    <w:rsid w:val="43501988"/>
    <w:rsid w:val="4369198B"/>
    <w:rsid w:val="43747C54"/>
    <w:rsid w:val="437907B7"/>
    <w:rsid w:val="437B6846"/>
    <w:rsid w:val="43804DE3"/>
    <w:rsid w:val="43810B3B"/>
    <w:rsid w:val="438E7737"/>
    <w:rsid w:val="43902A60"/>
    <w:rsid w:val="43911BC6"/>
    <w:rsid w:val="439A1030"/>
    <w:rsid w:val="43A54072"/>
    <w:rsid w:val="43B2183C"/>
    <w:rsid w:val="43C509D7"/>
    <w:rsid w:val="43D32E17"/>
    <w:rsid w:val="43DB54D5"/>
    <w:rsid w:val="43DE46A1"/>
    <w:rsid w:val="43E347FE"/>
    <w:rsid w:val="43E50164"/>
    <w:rsid w:val="43F97775"/>
    <w:rsid w:val="43FB6B26"/>
    <w:rsid w:val="441C589C"/>
    <w:rsid w:val="4445089E"/>
    <w:rsid w:val="44462809"/>
    <w:rsid w:val="445E3832"/>
    <w:rsid w:val="4464552C"/>
    <w:rsid w:val="4467501D"/>
    <w:rsid w:val="44857F7D"/>
    <w:rsid w:val="448A3A8E"/>
    <w:rsid w:val="448F1A4E"/>
    <w:rsid w:val="44913E48"/>
    <w:rsid w:val="44917C18"/>
    <w:rsid w:val="44A27E03"/>
    <w:rsid w:val="44A717DB"/>
    <w:rsid w:val="44B83D21"/>
    <w:rsid w:val="44BA32C2"/>
    <w:rsid w:val="44CE0466"/>
    <w:rsid w:val="44ED0993"/>
    <w:rsid w:val="4502349D"/>
    <w:rsid w:val="45043717"/>
    <w:rsid w:val="452405D3"/>
    <w:rsid w:val="452414AD"/>
    <w:rsid w:val="452759D3"/>
    <w:rsid w:val="452B7F6C"/>
    <w:rsid w:val="452D4FB0"/>
    <w:rsid w:val="453155DC"/>
    <w:rsid w:val="4531675C"/>
    <w:rsid w:val="454619D1"/>
    <w:rsid w:val="45470C8C"/>
    <w:rsid w:val="45605BCF"/>
    <w:rsid w:val="4589000D"/>
    <w:rsid w:val="459E65C6"/>
    <w:rsid w:val="45B95404"/>
    <w:rsid w:val="45D94333"/>
    <w:rsid w:val="45E962BB"/>
    <w:rsid w:val="45F26969"/>
    <w:rsid w:val="45FB5A1D"/>
    <w:rsid w:val="460E3796"/>
    <w:rsid w:val="461B7E49"/>
    <w:rsid w:val="4630683A"/>
    <w:rsid w:val="4642318B"/>
    <w:rsid w:val="46691F05"/>
    <w:rsid w:val="46712CA9"/>
    <w:rsid w:val="46717131"/>
    <w:rsid w:val="46780E1B"/>
    <w:rsid w:val="469A5235"/>
    <w:rsid w:val="46A054BE"/>
    <w:rsid w:val="46A262AD"/>
    <w:rsid w:val="46AC749D"/>
    <w:rsid w:val="46AE2A8F"/>
    <w:rsid w:val="46C00EFD"/>
    <w:rsid w:val="46D5752D"/>
    <w:rsid w:val="46DB3927"/>
    <w:rsid w:val="46E842D3"/>
    <w:rsid w:val="47356D0C"/>
    <w:rsid w:val="473B5B7F"/>
    <w:rsid w:val="47447EA5"/>
    <w:rsid w:val="47484CDF"/>
    <w:rsid w:val="474A44D1"/>
    <w:rsid w:val="47520E22"/>
    <w:rsid w:val="475A2703"/>
    <w:rsid w:val="475D63CD"/>
    <w:rsid w:val="477E4CF0"/>
    <w:rsid w:val="47855EE6"/>
    <w:rsid w:val="47995E78"/>
    <w:rsid w:val="47A03037"/>
    <w:rsid w:val="47D163E8"/>
    <w:rsid w:val="47EE064E"/>
    <w:rsid w:val="47F002BB"/>
    <w:rsid w:val="47F144C9"/>
    <w:rsid w:val="47F941DE"/>
    <w:rsid w:val="48026190"/>
    <w:rsid w:val="482C71B1"/>
    <w:rsid w:val="483144F1"/>
    <w:rsid w:val="48483767"/>
    <w:rsid w:val="484A67E7"/>
    <w:rsid w:val="484E5BBE"/>
    <w:rsid w:val="4857375D"/>
    <w:rsid w:val="486600FA"/>
    <w:rsid w:val="48717BF5"/>
    <w:rsid w:val="4883070B"/>
    <w:rsid w:val="488955BE"/>
    <w:rsid w:val="48AB3D9C"/>
    <w:rsid w:val="48AD45B9"/>
    <w:rsid w:val="48C810A2"/>
    <w:rsid w:val="491312CF"/>
    <w:rsid w:val="492163CF"/>
    <w:rsid w:val="492E435B"/>
    <w:rsid w:val="49324702"/>
    <w:rsid w:val="493F2ED7"/>
    <w:rsid w:val="494228DE"/>
    <w:rsid w:val="494E44EC"/>
    <w:rsid w:val="49620754"/>
    <w:rsid w:val="496E267C"/>
    <w:rsid w:val="498D3915"/>
    <w:rsid w:val="49AA16A6"/>
    <w:rsid w:val="49AA240A"/>
    <w:rsid w:val="49AC3D0D"/>
    <w:rsid w:val="49AE2B77"/>
    <w:rsid w:val="49AE2DA6"/>
    <w:rsid w:val="49BB62B5"/>
    <w:rsid w:val="49DF471F"/>
    <w:rsid w:val="49E6170B"/>
    <w:rsid w:val="49F20B18"/>
    <w:rsid w:val="49FC3D91"/>
    <w:rsid w:val="4A196D65"/>
    <w:rsid w:val="4A307BCF"/>
    <w:rsid w:val="4A3240C0"/>
    <w:rsid w:val="4A3E2FB0"/>
    <w:rsid w:val="4A422221"/>
    <w:rsid w:val="4A565F73"/>
    <w:rsid w:val="4A5D2550"/>
    <w:rsid w:val="4A69564B"/>
    <w:rsid w:val="4A6C585A"/>
    <w:rsid w:val="4A796F11"/>
    <w:rsid w:val="4A8204BA"/>
    <w:rsid w:val="4A8470C5"/>
    <w:rsid w:val="4A957107"/>
    <w:rsid w:val="4AA735D1"/>
    <w:rsid w:val="4AB36883"/>
    <w:rsid w:val="4AB52017"/>
    <w:rsid w:val="4AB8212E"/>
    <w:rsid w:val="4ABD4D8E"/>
    <w:rsid w:val="4AC2786F"/>
    <w:rsid w:val="4AC449AD"/>
    <w:rsid w:val="4AD21191"/>
    <w:rsid w:val="4AD351BA"/>
    <w:rsid w:val="4AE646DC"/>
    <w:rsid w:val="4AEB0CE7"/>
    <w:rsid w:val="4AF86D81"/>
    <w:rsid w:val="4AF92846"/>
    <w:rsid w:val="4B074FAD"/>
    <w:rsid w:val="4B116E61"/>
    <w:rsid w:val="4B2225B5"/>
    <w:rsid w:val="4B3D1874"/>
    <w:rsid w:val="4B452ACD"/>
    <w:rsid w:val="4B524A73"/>
    <w:rsid w:val="4B55572E"/>
    <w:rsid w:val="4B5D0CA2"/>
    <w:rsid w:val="4B6551CB"/>
    <w:rsid w:val="4B663938"/>
    <w:rsid w:val="4B674AB6"/>
    <w:rsid w:val="4B6C09A7"/>
    <w:rsid w:val="4B7342A7"/>
    <w:rsid w:val="4B89584F"/>
    <w:rsid w:val="4B9233A5"/>
    <w:rsid w:val="4B923F4B"/>
    <w:rsid w:val="4B934237"/>
    <w:rsid w:val="4B9F04DD"/>
    <w:rsid w:val="4BA6642B"/>
    <w:rsid w:val="4BA917D0"/>
    <w:rsid w:val="4BAA2742"/>
    <w:rsid w:val="4BAF1783"/>
    <w:rsid w:val="4BC055B8"/>
    <w:rsid w:val="4BC17605"/>
    <w:rsid w:val="4BC5727C"/>
    <w:rsid w:val="4BEF002E"/>
    <w:rsid w:val="4BF241BF"/>
    <w:rsid w:val="4C081CB4"/>
    <w:rsid w:val="4C0F7467"/>
    <w:rsid w:val="4C17184E"/>
    <w:rsid w:val="4C2061DD"/>
    <w:rsid w:val="4C207F8B"/>
    <w:rsid w:val="4C2605FD"/>
    <w:rsid w:val="4C2E75A8"/>
    <w:rsid w:val="4C31168A"/>
    <w:rsid w:val="4C3839E9"/>
    <w:rsid w:val="4C3F0A87"/>
    <w:rsid w:val="4C4310AF"/>
    <w:rsid w:val="4C736A43"/>
    <w:rsid w:val="4C7663A2"/>
    <w:rsid w:val="4C785567"/>
    <w:rsid w:val="4C8115B1"/>
    <w:rsid w:val="4C892107"/>
    <w:rsid w:val="4CA34EE2"/>
    <w:rsid w:val="4CA4007B"/>
    <w:rsid w:val="4CB07D81"/>
    <w:rsid w:val="4CB72793"/>
    <w:rsid w:val="4CBA2530"/>
    <w:rsid w:val="4CBB7D13"/>
    <w:rsid w:val="4CBE7986"/>
    <w:rsid w:val="4CC20E32"/>
    <w:rsid w:val="4CD0401B"/>
    <w:rsid w:val="4CEB0CD4"/>
    <w:rsid w:val="4CEC3E00"/>
    <w:rsid w:val="4D0B38F6"/>
    <w:rsid w:val="4D0D29CE"/>
    <w:rsid w:val="4D0E47D5"/>
    <w:rsid w:val="4D10034D"/>
    <w:rsid w:val="4D1D44CA"/>
    <w:rsid w:val="4D200673"/>
    <w:rsid w:val="4D485823"/>
    <w:rsid w:val="4D5F19E1"/>
    <w:rsid w:val="4D6844B8"/>
    <w:rsid w:val="4D7318DC"/>
    <w:rsid w:val="4D857554"/>
    <w:rsid w:val="4D8E0BFD"/>
    <w:rsid w:val="4D9D50E7"/>
    <w:rsid w:val="4DA96ACF"/>
    <w:rsid w:val="4DB009A1"/>
    <w:rsid w:val="4DBF65F6"/>
    <w:rsid w:val="4DD86643"/>
    <w:rsid w:val="4DD92DD1"/>
    <w:rsid w:val="4DDF7997"/>
    <w:rsid w:val="4DE144E0"/>
    <w:rsid w:val="4DF866DE"/>
    <w:rsid w:val="4DFB228E"/>
    <w:rsid w:val="4DFD527B"/>
    <w:rsid w:val="4DFF7216"/>
    <w:rsid w:val="4E0A4C49"/>
    <w:rsid w:val="4E0A5FB0"/>
    <w:rsid w:val="4E0D529C"/>
    <w:rsid w:val="4E126AE1"/>
    <w:rsid w:val="4E1B2636"/>
    <w:rsid w:val="4E25142E"/>
    <w:rsid w:val="4E4F4458"/>
    <w:rsid w:val="4E762700"/>
    <w:rsid w:val="4E7E0CA1"/>
    <w:rsid w:val="4E8075F2"/>
    <w:rsid w:val="4E832A53"/>
    <w:rsid w:val="4E9701D5"/>
    <w:rsid w:val="4EC35342"/>
    <w:rsid w:val="4EDE7CBE"/>
    <w:rsid w:val="4EE20BB5"/>
    <w:rsid w:val="4EFC2740"/>
    <w:rsid w:val="4F212F37"/>
    <w:rsid w:val="4F2502AF"/>
    <w:rsid w:val="4F304815"/>
    <w:rsid w:val="4F322453"/>
    <w:rsid w:val="4F3D3178"/>
    <w:rsid w:val="4F467A6D"/>
    <w:rsid w:val="4F57555F"/>
    <w:rsid w:val="4F6B14BD"/>
    <w:rsid w:val="4F7D74A2"/>
    <w:rsid w:val="4F8563A9"/>
    <w:rsid w:val="4FA81E62"/>
    <w:rsid w:val="4FAC2213"/>
    <w:rsid w:val="4FBF66D6"/>
    <w:rsid w:val="4FD5108C"/>
    <w:rsid w:val="4FF90DC3"/>
    <w:rsid w:val="50034CAA"/>
    <w:rsid w:val="500739B3"/>
    <w:rsid w:val="501B6CDA"/>
    <w:rsid w:val="50292EBE"/>
    <w:rsid w:val="502B7945"/>
    <w:rsid w:val="50414974"/>
    <w:rsid w:val="50463A17"/>
    <w:rsid w:val="5057256A"/>
    <w:rsid w:val="50654025"/>
    <w:rsid w:val="50656902"/>
    <w:rsid w:val="50686F91"/>
    <w:rsid w:val="5071672E"/>
    <w:rsid w:val="50741BF1"/>
    <w:rsid w:val="507C7B3F"/>
    <w:rsid w:val="507E3168"/>
    <w:rsid w:val="50855337"/>
    <w:rsid w:val="50A10324"/>
    <w:rsid w:val="50A900FC"/>
    <w:rsid w:val="50A924D3"/>
    <w:rsid w:val="50B64ED1"/>
    <w:rsid w:val="50B93954"/>
    <w:rsid w:val="50BB0696"/>
    <w:rsid w:val="50C72E05"/>
    <w:rsid w:val="50D216E6"/>
    <w:rsid w:val="50DB4382"/>
    <w:rsid w:val="50DE0989"/>
    <w:rsid w:val="50E05F3B"/>
    <w:rsid w:val="50E15618"/>
    <w:rsid w:val="50F06CB4"/>
    <w:rsid w:val="50F54CD9"/>
    <w:rsid w:val="50F560CF"/>
    <w:rsid w:val="510F05CE"/>
    <w:rsid w:val="51106470"/>
    <w:rsid w:val="511172B8"/>
    <w:rsid w:val="511829A9"/>
    <w:rsid w:val="511D24C4"/>
    <w:rsid w:val="51305B1F"/>
    <w:rsid w:val="5131068C"/>
    <w:rsid w:val="51353367"/>
    <w:rsid w:val="51457326"/>
    <w:rsid w:val="514D1D88"/>
    <w:rsid w:val="516D4725"/>
    <w:rsid w:val="5176742D"/>
    <w:rsid w:val="518D47FD"/>
    <w:rsid w:val="51954F77"/>
    <w:rsid w:val="51AF3E31"/>
    <w:rsid w:val="51B15B14"/>
    <w:rsid w:val="51B75AE7"/>
    <w:rsid w:val="51C22C62"/>
    <w:rsid w:val="51C802AF"/>
    <w:rsid w:val="51CD098E"/>
    <w:rsid w:val="51E1640E"/>
    <w:rsid w:val="51EF0DE9"/>
    <w:rsid w:val="51F65FC6"/>
    <w:rsid w:val="51FF0643"/>
    <w:rsid w:val="52044B82"/>
    <w:rsid w:val="52062AC1"/>
    <w:rsid w:val="520D5B62"/>
    <w:rsid w:val="521B5288"/>
    <w:rsid w:val="523227C6"/>
    <w:rsid w:val="526603DE"/>
    <w:rsid w:val="526D7D79"/>
    <w:rsid w:val="527F647F"/>
    <w:rsid w:val="52857C4C"/>
    <w:rsid w:val="52A03BEC"/>
    <w:rsid w:val="52B46E89"/>
    <w:rsid w:val="52BF7DD2"/>
    <w:rsid w:val="52C019E5"/>
    <w:rsid w:val="52D10231"/>
    <w:rsid w:val="52DA51D6"/>
    <w:rsid w:val="52E5238E"/>
    <w:rsid w:val="52E53C9E"/>
    <w:rsid w:val="52E71802"/>
    <w:rsid w:val="52F001A4"/>
    <w:rsid w:val="531753E5"/>
    <w:rsid w:val="533419D3"/>
    <w:rsid w:val="533A34AF"/>
    <w:rsid w:val="53474ADD"/>
    <w:rsid w:val="53503344"/>
    <w:rsid w:val="535B3E07"/>
    <w:rsid w:val="53700FFD"/>
    <w:rsid w:val="53820170"/>
    <w:rsid w:val="53826ACA"/>
    <w:rsid w:val="53826DA3"/>
    <w:rsid w:val="5390013C"/>
    <w:rsid w:val="53A354DA"/>
    <w:rsid w:val="53CA4B1B"/>
    <w:rsid w:val="53CF2A04"/>
    <w:rsid w:val="53E7102F"/>
    <w:rsid w:val="53F54E93"/>
    <w:rsid w:val="540B5392"/>
    <w:rsid w:val="5410404D"/>
    <w:rsid w:val="542C75EE"/>
    <w:rsid w:val="543F4103"/>
    <w:rsid w:val="5452714F"/>
    <w:rsid w:val="545A6004"/>
    <w:rsid w:val="545E26F8"/>
    <w:rsid w:val="54664BD9"/>
    <w:rsid w:val="54746B8B"/>
    <w:rsid w:val="54804FEA"/>
    <w:rsid w:val="54A31759"/>
    <w:rsid w:val="54B35050"/>
    <w:rsid w:val="54DA79FB"/>
    <w:rsid w:val="55173EF5"/>
    <w:rsid w:val="552B4A22"/>
    <w:rsid w:val="55360E79"/>
    <w:rsid w:val="555C5E4C"/>
    <w:rsid w:val="555E0B5C"/>
    <w:rsid w:val="555E7880"/>
    <w:rsid w:val="55661071"/>
    <w:rsid w:val="55674E7D"/>
    <w:rsid w:val="556B7C3B"/>
    <w:rsid w:val="55731C3D"/>
    <w:rsid w:val="557F14BC"/>
    <w:rsid w:val="55821560"/>
    <w:rsid w:val="55865BD4"/>
    <w:rsid w:val="558F4E84"/>
    <w:rsid w:val="559016D3"/>
    <w:rsid w:val="55960934"/>
    <w:rsid w:val="559E6646"/>
    <w:rsid w:val="55C7052F"/>
    <w:rsid w:val="55CD7620"/>
    <w:rsid w:val="55E7548F"/>
    <w:rsid w:val="56040940"/>
    <w:rsid w:val="560B3986"/>
    <w:rsid w:val="561531B8"/>
    <w:rsid w:val="561B6A04"/>
    <w:rsid w:val="56394061"/>
    <w:rsid w:val="56395354"/>
    <w:rsid w:val="56484C2F"/>
    <w:rsid w:val="565709F0"/>
    <w:rsid w:val="56704ADF"/>
    <w:rsid w:val="56752535"/>
    <w:rsid w:val="56763F66"/>
    <w:rsid w:val="568A3B00"/>
    <w:rsid w:val="56AD2D63"/>
    <w:rsid w:val="56B46071"/>
    <w:rsid w:val="56B74545"/>
    <w:rsid w:val="56BE77E5"/>
    <w:rsid w:val="56C26350"/>
    <w:rsid w:val="56E77EC7"/>
    <w:rsid w:val="56EC0175"/>
    <w:rsid w:val="56EF189C"/>
    <w:rsid w:val="56F02523"/>
    <w:rsid w:val="56F50542"/>
    <w:rsid w:val="57027012"/>
    <w:rsid w:val="57083574"/>
    <w:rsid w:val="572110B2"/>
    <w:rsid w:val="572B7502"/>
    <w:rsid w:val="573A4CC3"/>
    <w:rsid w:val="5765589C"/>
    <w:rsid w:val="577B69BD"/>
    <w:rsid w:val="57901839"/>
    <w:rsid w:val="57B14B46"/>
    <w:rsid w:val="57B73C36"/>
    <w:rsid w:val="57BD4DAB"/>
    <w:rsid w:val="57D8729C"/>
    <w:rsid w:val="57E6333C"/>
    <w:rsid w:val="57F92D5D"/>
    <w:rsid w:val="581A7EE7"/>
    <w:rsid w:val="582147FB"/>
    <w:rsid w:val="584271F0"/>
    <w:rsid w:val="58432DA9"/>
    <w:rsid w:val="585F1E3B"/>
    <w:rsid w:val="586157C1"/>
    <w:rsid w:val="586256B3"/>
    <w:rsid w:val="58647451"/>
    <w:rsid w:val="58810327"/>
    <w:rsid w:val="5889471D"/>
    <w:rsid w:val="588F7B56"/>
    <w:rsid w:val="58A75590"/>
    <w:rsid w:val="58B1424E"/>
    <w:rsid w:val="58BD0709"/>
    <w:rsid w:val="58D46F07"/>
    <w:rsid w:val="58DB0192"/>
    <w:rsid w:val="58E467E4"/>
    <w:rsid w:val="58F171F6"/>
    <w:rsid w:val="590623E3"/>
    <w:rsid w:val="59093548"/>
    <w:rsid w:val="590B3A4C"/>
    <w:rsid w:val="591C300C"/>
    <w:rsid w:val="592F7DE7"/>
    <w:rsid w:val="59300600"/>
    <w:rsid w:val="593E4146"/>
    <w:rsid w:val="59411CA1"/>
    <w:rsid w:val="59450153"/>
    <w:rsid w:val="59566552"/>
    <w:rsid w:val="595E5543"/>
    <w:rsid w:val="59666925"/>
    <w:rsid w:val="596A0A97"/>
    <w:rsid w:val="597C215B"/>
    <w:rsid w:val="59846EEA"/>
    <w:rsid w:val="599413B7"/>
    <w:rsid w:val="599937A2"/>
    <w:rsid w:val="599F09CA"/>
    <w:rsid w:val="59B54EA2"/>
    <w:rsid w:val="59D16D68"/>
    <w:rsid w:val="59D806D6"/>
    <w:rsid w:val="59FD190B"/>
    <w:rsid w:val="5A0507C0"/>
    <w:rsid w:val="5A1B0061"/>
    <w:rsid w:val="5A312AA0"/>
    <w:rsid w:val="5A365911"/>
    <w:rsid w:val="5A587756"/>
    <w:rsid w:val="5A593830"/>
    <w:rsid w:val="5A824FB8"/>
    <w:rsid w:val="5AA834EC"/>
    <w:rsid w:val="5AAE0A2E"/>
    <w:rsid w:val="5AAE354D"/>
    <w:rsid w:val="5AB05875"/>
    <w:rsid w:val="5ABB19B9"/>
    <w:rsid w:val="5AD332CD"/>
    <w:rsid w:val="5AD52E57"/>
    <w:rsid w:val="5AD73365"/>
    <w:rsid w:val="5AF50835"/>
    <w:rsid w:val="5B1A116B"/>
    <w:rsid w:val="5B2B014B"/>
    <w:rsid w:val="5B3605B3"/>
    <w:rsid w:val="5B5A785B"/>
    <w:rsid w:val="5B6E5341"/>
    <w:rsid w:val="5B72351D"/>
    <w:rsid w:val="5B743E0A"/>
    <w:rsid w:val="5B771CA8"/>
    <w:rsid w:val="5B84345C"/>
    <w:rsid w:val="5B886A37"/>
    <w:rsid w:val="5B8E5D81"/>
    <w:rsid w:val="5B9067AF"/>
    <w:rsid w:val="5B96265B"/>
    <w:rsid w:val="5BA8445F"/>
    <w:rsid w:val="5BC00E43"/>
    <w:rsid w:val="5BCA7287"/>
    <w:rsid w:val="5C0861F3"/>
    <w:rsid w:val="5C283276"/>
    <w:rsid w:val="5C2D336B"/>
    <w:rsid w:val="5C5D0D76"/>
    <w:rsid w:val="5C7A1BA7"/>
    <w:rsid w:val="5C820FFA"/>
    <w:rsid w:val="5CAA0FD2"/>
    <w:rsid w:val="5CAA269D"/>
    <w:rsid w:val="5CBC31E9"/>
    <w:rsid w:val="5CBC4B1D"/>
    <w:rsid w:val="5CC74BC1"/>
    <w:rsid w:val="5CE93A15"/>
    <w:rsid w:val="5D084FA6"/>
    <w:rsid w:val="5D0A65E0"/>
    <w:rsid w:val="5D1F10FB"/>
    <w:rsid w:val="5D417A25"/>
    <w:rsid w:val="5D4A3856"/>
    <w:rsid w:val="5D4E1F3A"/>
    <w:rsid w:val="5D4F6537"/>
    <w:rsid w:val="5D50457D"/>
    <w:rsid w:val="5D557E71"/>
    <w:rsid w:val="5D607830"/>
    <w:rsid w:val="5D621DD5"/>
    <w:rsid w:val="5D64080F"/>
    <w:rsid w:val="5D647EF4"/>
    <w:rsid w:val="5D792DC4"/>
    <w:rsid w:val="5DB53796"/>
    <w:rsid w:val="5DC84C48"/>
    <w:rsid w:val="5E00369B"/>
    <w:rsid w:val="5E005E6E"/>
    <w:rsid w:val="5E1B1FA2"/>
    <w:rsid w:val="5E1D073D"/>
    <w:rsid w:val="5E3D2D59"/>
    <w:rsid w:val="5E43509C"/>
    <w:rsid w:val="5E5503D5"/>
    <w:rsid w:val="5E57315D"/>
    <w:rsid w:val="5E6A39E4"/>
    <w:rsid w:val="5E71138B"/>
    <w:rsid w:val="5E877DF7"/>
    <w:rsid w:val="5E8B38AA"/>
    <w:rsid w:val="5EA76F39"/>
    <w:rsid w:val="5EB832C9"/>
    <w:rsid w:val="5EC01F4E"/>
    <w:rsid w:val="5EC078B7"/>
    <w:rsid w:val="5EE215FD"/>
    <w:rsid w:val="5EEE216B"/>
    <w:rsid w:val="5EF87FAA"/>
    <w:rsid w:val="5F007C29"/>
    <w:rsid w:val="5F09331E"/>
    <w:rsid w:val="5F124D0A"/>
    <w:rsid w:val="5F1C0647"/>
    <w:rsid w:val="5F2B2F85"/>
    <w:rsid w:val="5F374A88"/>
    <w:rsid w:val="5F4273EB"/>
    <w:rsid w:val="5F463D55"/>
    <w:rsid w:val="5F497F68"/>
    <w:rsid w:val="5F52047F"/>
    <w:rsid w:val="5F615572"/>
    <w:rsid w:val="5F657137"/>
    <w:rsid w:val="5F7546D0"/>
    <w:rsid w:val="5F7E7B1D"/>
    <w:rsid w:val="5F8B76C9"/>
    <w:rsid w:val="5F9E27E8"/>
    <w:rsid w:val="5FA07E5D"/>
    <w:rsid w:val="5FA27372"/>
    <w:rsid w:val="5FAA21A2"/>
    <w:rsid w:val="5FB9109F"/>
    <w:rsid w:val="5FBC4DDC"/>
    <w:rsid w:val="5FC77C40"/>
    <w:rsid w:val="5FCF1BD7"/>
    <w:rsid w:val="5FD4663A"/>
    <w:rsid w:val="5FE175D9"/>
    <w:rsid w:val="5FE30C3E"/>
    <w:rsid w:val="5FE34364"/>
    <w:rsid w:val="5FE643EF"/>
    <w:rsid w:val="602C4AE4"/>
    <w:rsid w:val="60332649"/>
    <w:rsid w:val="603B322F"/>
    <w:rsid w:val="603D1618"/>
    <w:rsid w:val="603E7B4A"/>
    <w:rsid w:val="604C6721"/>
    <w:rsid w:val="60540E52"/>
    <w:rsid w:val="60690C0E"/>
    <w:rsid w:val="60A76A75"/>
    <w:rsid w:val="60A91730"/>
    <w:rsid w:val="60AF592A"/>
    <w:rsid w:val="60C01052"/>
    <w:rsid w:val="60C20705"/>
    <w:rsid w:val="60D30368"/>
    <w:rsid w:val="60D84F47"/>
    <w:rsid w:val="60E20CEF"/>
    <w:rsid w:val="60F57FE3"/>
    <w:rsid w:val="60F670B5"/>
    <w:rsid w:val="60FA6190"/>
    <w:rsid w:val="610F411E"/>
    <w:rsid w:val="614461BD"/>
    <w:rsid w:val="614E1EC6"/>
    <w:rsid w:val="61690C85"/>
    <w:rsid w:val="61723041"/>
    <w:rsid w:val="6183303E"/>
    <w:rsid w:val="619446E2"/>
    <w:rsid w:val="61E96B48"/>
    <w:rsid w:val="61F12D7B"/>
    <w:rsid w:val="62173891"/>
    <w:rsid w:val="62223C85"/>
    <w:rsid w:val="62223DDA"/>
    <w:rsid w:val="622F287E"/>
    <w:rsid w:val="62387CAF"/>
    <w:rsid w:val="624E28F8"/>
    <w:rsid w:val="62545455"/>
    <w:rsid w:val="625823ED"/>
    <w:rsid w:val="62585785"/>
    <w:rsid w:val="62623B2D"/>
    <w:rsid w:val="62653EDC"/>
    <w:rsid w:val="62820895"/>
    <w:rsid w:val="628B70B1"/>
    <w:rsid w:val="628C07EF"/>
    <w:rsid w:val="62913539"/>
    <w:rsid w:val="62BE5B41"/>
    <w:rsid w:val="62D11B87"/>
    <w:rsid w:val="62D54A2C"/>
    <w:rsid w:val="62EC3FC3"/>
    <w:rsid w:val="62FE04A2"/>
    <w:rsid w:val="62FE5438"/>
    <w:rsid w:val="631316BC"/>
    <w:rsid w:val="631674BF"/>
    <w:rsid w:val="63257FEA"/>
    <w:rsid w:val="632D1E92"/>
    <w:rsid w:val="633415C0"/>
    <w:rsid w:val="63370849"/>
    <w:rsid w:val="63414317"/>
    <w:rsid w:val="636C0CFF"/>
    <w:rsid w:val="63953DC3"/>
    <w:rsid w:val="63CC1DBC"/>
    <w:rsid w:val="63F639E3"/>
    <w:rsid w:val="64063AB3"/>
    <w:rsid w:val="640C0FA6"/>
    <w:rsid w:val="64196919"/>
    <w:rsid w:val="64447AF9"/>
    <w:rsid w:val="644E1280"/>
    <w:rsid w:val="646218B8"/>
    <w:rsid w:val="64754311"/>
    <w:rsid w:val="6478265D"/>
    <w:rsid w:val="6483789B"/>
    <w:rsid w:val="6489619F"/>
    <w:rsid w:val="64905155"/>
    <w:rsid w:val="64A402BC"/>
    <w:rsid w:val="64A946A2"/>
    <w:rsid w:val="64B15852"/>
    <w:rsid w:val="64BC3F68"/>
    <w:rsid w:val="64C66F59"/>
    <w:rsid w:val="64D058FF"/>
    <w:rsid w:val="64D97C99"/>
    <w:rsid w:val="64FB1DF0"/>
    <w:rsid w:val="650A6773"/>
    <w:rsid w:val="655078E2"/>
    <w:rsid w:val="655C453F"/>
    <w:rsid w:val="656A7921"/>
    <w:rsid w:val="65747025"/>
    <w:rsid w:val="65787D9E"/>
    <w:rsid w:val="657E41DF"/>
    <w:rsid w:val="658147C9"/>
    <w:rsid w:val="65955DD9"/>
    <w:rsid w:val="659F1C77"/>
    <w:rsid w:val="65A22CA9"/>
    <w:rsid w:val="65BE7169"/>
    <w:rsid w:val="65D6440F"/>
    <w:rsid w:val="66261178"/>
    <w:rsid w:val="66276D85"/>
    <w:rsid w:val="66291CDA"/>
    <w:rsid w:val="66384BE6"/>
    <w:rsid w:val="66432D9C"/>
    <w:rsid w:val="665B6338"/>
    <w:rsid w:val="66736E8E"/>
    <w:rsid w:val="667B2DEB"/>
    <w:rsid w:val="669A61A1"/>
    <w:rsid w:val="66D84A53"/>
    <w:rsid w:val="66E11A66"/>
    <w:rsid w:val="66F74254"/>
    <w:rsid w:val="66FE6A0D"/>
    <w:rsid w:val="6712664F"/>
    <w:rsid w:val="671C3AEC"/>
    <w:rsid w:val="672F50CE"/>
    <w:rsid w:val="673C6A62"/>
    <w:rsid w:val="673E2116"/>
    <w:rsid w:val="674D112B"/>
    <w:rsid w:val="675B4115"/>
    <w:rsid w:val="67674868"/>
    <w:rsid w:val="676E425B"/>
    <w:rsid w:val="67772915"/>
    <w:rsid w:val="67805701"/>
    <w:rsid w:val="67892647"/>
    <w:rsid w:val="67A25A2B"/>
    <w:rsid w:val="67A35670"/>
    <w:rsid w:val="67A44F0E"/>
    <w:rsid w:val="67AC6B57"/>
    <w:rsid w:val="67C24194"/>
    <w:rsid w:val="67C3787F"/>
    <w:rsid w:val="67CD5C21"/>
    <w:rsid w:val="67D822FA"/>
    <w:rsid w:val="680247C0"/>
    <w:rsid w:val="6804655B"/>
    <w:rsid w:val="680826EE"/>
    <w:rsid w:val="6809273B"/>
    <w:rsid w:val="68210CDD"/>
    <w:rsid w:val="684E09B7"/>
    <w:rsid w:val="685C3B55"/>
    <w:rsid w:val="68986EC0"/>
    <w:rsid w:val="68EF221C"/>
    <w:rsid w:val="690D561C"/>
    <w:rsid w:val="69161FD8"/>
    <w:rsid w:val="691B5C3A"/>
    <w:rsid w:val="691E53FA"/>
    <w:rsid w:val="691E6AA2"/>
    <w:rsid w:val="691E71BF"/>
    <w:rsid w:val="69232164"/>
    <w:rsid w:val="692353ED"/>
    <w:rsid w:val="692A3D9F"/>
    <w:rsid w:val="69376AEB"/>
    <w:rsid w:val="69407672"/>
    <w:rsid w:val="69594684"/>
    <w:rsid w:val="696405E4"/>
    <w:rsid w:val="69682CBE"/>
    <w:rsid w:val="6973785E"/>
    <w:rsid w:val="69886D18"/>
    <w:rsid w:val="6999125E"/>
    <w:rsid w:val="69C51FB3"/>
    <w:rsid w:val="69CA69EE"/>
    <w:rsid w:val="69DA708E"/>
    <w:rsid w:val="69E94E41"/>
    <w:rsid w:val="69EE57F5"/>
    <w:rsid w:val="69F04C38"/>
    <w:rsid w:val="69F93277"/>
    <w:rsid w:val="69FD68EE"/>
    <w:rsid w:val="6A08660F"/>
    <w:rsid w:val="6A171754"/>
    <w:rsid w:val="6A1A0491"/>
    <w:rsid w:val="6A1C4030"/>
    <w:rsid w:val="6A206E96"/>
    <w:rsid w:val="6A7F0EBB"/>
    <w:rsid w:val="6A843983"/>
    <w:rsid w:val="6A863ED7"/>
    <w:rsid w:val="6A993CD4"/>
    <w:rsid w:val="6AA16833"/>
    <w:rsid w:val="6AC75BB5"/>
    <w:rsid w:val="6AC87E69"/>
    <w:rsid w:val="6ACC3F95"/>
    <w:rsid w:val="6ACF4DA2"/>
    <w:rsid w:val="6AD71DB0"/>
    <w:rsid w:val="6AD726FC"/>
    <w:rsid w:val="6AE06644"/>
    <w:rsid w:val="6AE2434E"/>
    <w:rsid w:val="6AF10E05"/>
    <w:rsid w:val="6AFF321F"/>
    <w:rsid w:val="6B072C8F"/>
    <w:rsid w:val="6B30778B"/>
    <w:rsid w:val="6B58624D"/>
    <w:rsid w:val="6B5A3E05"/>
    <w:rsid w:val="6B645DD8"/>
    <w:rsid w:val="6B6939B1"/>
    <w:rsid w:val="6B710760"/>
    <w:rsid w:val="6B774315"/>
    <w:rsid w:val="6BAA00E3"/>
    <w:rsid w:val="6BBB2285"/>
    <w:rsid w:val="6BC802CA"/>
    <w:rsid w:val="6BDA1651"/>
    <w:rsid w:val="6BE730EB"/>
    <w:rsid w:val="6C0A7EB8"/>
    <w:rsid w:val="6C0C216B"/>
    <w:rsid w:val="6C48781D"/>
    <w:rsid w:val="6C5B6113"/>
    <w:rsid w:val="6C685AB7"/>
    <w:rsid w:val="6C890780"/>
    <w:rsid w:val="6C9316F7"/>
    <w:rsid w:val="6C962516"/>
    <w:rsid w:val="6C9F2519"/>
    <w:rsid w:val="6C9F6C17"/>
    <w:rsid w:val="6CA51ED0"/>
    <w:rsid w:val="6CA81BAB"/>
    <w:rsid w:val="6CAF0C78"/>
    <w:rsid w:val="6CB81453"/>
    <w:rsid w:val="6CC4492E"/>
    <w:rsid w:val="6CC81E3E"/>
    <w:rsid w:val="6CE535BC"/>
    <w:rsid w:val="6CF3368C"/>
    <w:rsid w:val="6CFC6BC6"/>
    <w:rsid w:val="6D016455"/>
    <w:rsid w:val="6D0F0EDA"/>
    <w:rsid w:val="6D152FAC"/>
    <w:rsid w:val="6D23642D"/>
    <w:rsid w:val="6D400D25"/>
    <w:rsid w:val="6D5B07D4"/>
    <w:rsid w:val="6D5C4743"/>
    <w:rsid w:val="6D617FAC"/>
    <w:rsid w:val="6D736419"/>
    <w:rsid w:val="6D770189"/>
    <w:rsid w:val="6D7936EE"/>
    <w:rsid w:val="6D7C7A40"/>
    <w:rsid w:val="6D7D6320"/>
    <w:rsid w:val="6D8E0B8E"/>
    <w:rsid w:val="6DAC5EEF"/>
    <w:rsid w:val="6DB334D0"/>
    <w:rsid w:val="6DC433FC"/>
    <w:rsid w:val="6DC628B0"/>
    <w:rsid w:val="6DC739ED"/>
    <w:rsid w:val="6DED6F8E"/>
    <w:rsid w:val="6DF10C6B"/>
    <w:rsid w:val="6E0502E1"/>
    <w:rsid w:val="6E092DDB"/>
    <w:rsid w:val="6E191840"/>
    <w:rsid w:val="6E1A0634"/>
    <w:rsid w:val="6E1F4304"/>
    <w:rsid w:val="6E2A4ADB"/>
    <w:rsid w:val="6E3556AA"/>
    <w:rsid w:val="6E611944"/>
    <w:rsid w:val="6EB0281F"/>
    <w:rsid w:val="6EB41C93"/>
    <w:rsid w:val="6EC26180"/>
    <w:rsid w:val="6ECA079C"/>
    <w:rsid w:val="6ECD566E"/>
    <w:rsid w:val="6EDD093E"/>
    <w:rsid w:val="6EEC4437"/>
    <w:rsid w:val="6EFD5AB2"/>
    <w:rsid w:val="6F0233E0"/>
    <w:rsid w:val="6F5D3A4D"/>
    <w:rsid w:val="6F5F08BB"/>
    <w:rsid w:val="6F662B37"/>
    <w:rsid w:val="6F7333D7"/>
    <w:rsid w:val="6F780E0B"/>
    <w:rsid w:val="6F8B0368"/>
    <w:rsid w:val="6F8F5B5A"/>
    <w:rsid w:val="6FA060BE"/>
    <w:rsid w:val="6FA813C6"/>
    <w:rsid w:val="6FC035B4"/>
    <w:rsid w:val="6FC74534"/>
    <w:rsid w:val="6FEE1189"/>
    <w:rsid w:val="6FFC52F7"/>
    <w:rsid w:val="6FFC6B5A"/>
    <w:rsid w:val="6FFD4572"/>
    <w:rsid w:val="70181B73"/>
    <w:rsid w:val="701D41E0"/>
    <w:rsid w:val="702C2D9D"/>
    <w:rsid w:val="70336F9A"/>
    <w:rsid w:val="7044404B"/>
    <w:rsid w:val="7045045F"/>
    <w:rsid w:val="704A0FEE"/>
    <w:rsid w:val="70686BBB"/>
    <w:rsid w:val="70781F4B"/>
    <w:rsid w:val="707E1BF5"/>
    <w:rsid w:val="709728C0"/>
    <w:rsid w:val="70984710"/>
    <w:rsid w:val="70F710F3"/>
    <w:rsid w:val="71013453"/>
    <w:rsid w:val="71015434"/>
    <w:rsid w:val="711F1004"/>
    <w:rsid w:val="71304114"/>
    <w:rsid w:val="71343D6C"/>
    <w:rsid w:val="713612E6"/>
    <w:rsid w:val="71374A06"/>
    <w:rsid w:val="714D0842"/>
    <w:rsid w:val="714F205F"/>
    <w:rsid w:val="715E2766"/>
    <w:rsid w:val="71773641"/>
    <w:rsid w:val="71831C6A"/>
    <w:rsid w:val="71844269"/>
    <w:rsid w:val="71866F14"/>
    <w:rsid w:val="71A71C9B"/>
    <w:rsid w:val="71B14724"/>
    <w:rsid w:val="71B420A9"/>
    <w:rsid w:val="71B572EA"/>
    <w:rsid w:val="71BB1607"/>
    <w:rsid w:val="71DC0A04"/>
    <w:rsid w:val="71FF6F43"/>
    <w:rsid w:val="7212568E"/>
    <w:rsid w:val="72241383"/>
    <w:rsid w:val="722C1E03"/>
    <w:rsid w:val="72352E5C"/>
    <w:rsid w:val="72382032"/>
    <w:rsid w:val="72476B88"/>
    <w:rsid w:val="724856CB"/>
    <w:rsid w:val="725821AF"/>
    <w:rsid w:val="7267184B"/>
    <w:rsid w:val="726B42E6"/>
    <w:rsid w:val="728F1BB3"/>
    <w:rsid w:val="72976CBE"/>
    <w:rsid w:val="729C0847"/>
    <w:rsid w:val="72AC33B4"/>
    <w:rsid w:val="72BD2035"/>
    <w:rsid w:val="72BF7367"/>
    <w:rsid w:val="72D12F6C"/>
    <w:rsid w:val="72F7244C"/>
    <w:rsid w:val="72FB7091"/>
    <w:rsid w:val="72FC67AC"/>
    <w:rsid w:val="73015AF1"/>
    <w:rsid w:val="731E10FD"/>
    <w:rsid w:val="732A7F99"/>
    <w:rsid w:val="732D0CAE"/>
    <w:rsid w:val="733C6782"/>
    <w:rsid w:val="734555B5"/>
    <w:rsid w:val="73522870"/>
    <w:rsid w:val="736816C8"/>
    <w:rsid w:val="737268A9"/>
    <w:rsid w:val="737D0BA6"/>
    <w:rsid w:val="738708A0"/>
    <w:rsid w:val="739253E3"/>
    <w:rsid w:val="73A56E44"/>
    <w:rsid w:val="73A704D8"/>
    <w:rsid w:val="73B44DCA"/>
    <w:rsid w:val="73C43CAA"/>
    <w:rsid w:val="73E71D17"/>
    <w:rsid w:val="740A7A58"/>
    <w:rsid w:val="741E668C"/>
    <w:rsid w:val="742C2F31"/>
    <w:rsid w:val="74420908"/>
    <w:rsid w:val="74472019"/>
    <w:rsid w:val="746E3FC5"/>
    <w:rsid w:val="7472404D"/>
    <w:rsid w:val="7480340D"/>
    <w:rsid w:val="74AE3AD6"/>
    <w:rsid w:val="74AF784E"/>
    <w:rsid w:val="74B547A1"/>
    <w:rsid w:val="74C345C1"/>
    <w:rsid w:val="74CD695B"/>
    <w:rsid w:val="74DB3382"/>
    <w:rsid w:val="74DC3BFD"/>
    <w:rsid w:val="74FA20FD"/>
    <w:rsid w:val="750C6E71"/>
    <w:rsid w:val="75157FF9"/>
    <w:rsid w:val="751A034E"/>
    <w:rsid w:val="751C1388"/>
    <w:rsid w:val="75233BB0"/>
    <w:rsid w:val="752667A9"/>
    <w:rsid w:val="753C4F6A"/>
    <w:rsid w:val="754F1F9F"/>
    <w:rsid w:val="75515A15"/>
    <w:rsid w:val="7564145C"/>
    <w:rsid w:val="75750E2D"/>
    <w:rsid w:val="757A1C0A"/>
    <w:rsid w:val="758642B8"/>
    <w:rsid w:val="75864A53"/>
    <w:rsid w:val="759E33C1"/>
    <w:rsid w:val="75BC0475"/>
    <w:rsid w:val="75D0430F"/>
    <w:rsid w:val="75F025A0"/>
    <w:rsid w:val="760D1CDF"/>
    <w:rsid w:val="76194E63"/>
    <w:rsid w:val="761F4C65"/>
    <w:rsid w:val="762F2369"/>
    <w:rsid w:val="76434A01"/>
    <w:rsid w:val="7646137A"/>
    <w:rsid w:val="764C355E"/>
    <w:rsid w:val="764F753B"/>
    <w:rsid w:val="765746F4"/>
    <w:rsid w:val="765B5EE0"/>
    <w:rsid w:val="76664DFE"/>
    <w:rsid w:val="7668461C"/>
    <w:rsid w:val="767E12E0"/>
    <w:rsid w:val="768E1E11"/>
    <w:rsid w:val="76A01B45"/>
    <w:rsid w:val="76A537A7"/>
    <w:rsid w:val="76A91D84"/>
    <w:rsid w:val="76B12CCC"/>
    <w:rsid w:val="76C575B1"/>
    <w:rsid w:val="76C73B21"/>
    <w:rsid w:val="76DE4BCD"/>
    <w:rsid w:val="76E14145"/>
    <w:rsid w:val="76E36A34"/>
    <w:rsid w:val="77044ECC"/>
    <w:rsid w:val="77075720"/>
    <w:rsid w:val="77112544"/>
    <w:rsid w:val="772D382F"/>
    <w:rsid w:val="7734690C"/>
    <w:rsid w:val="77421E0D"/>
    <w:rsid w:val="774C4249"/>
    <w:rsid w:val="77574F1B"/>
    <w:rsid w:val="778365D3"/>
    <w:rsid w:val="778A00D2"/>
    <w:rsid w:val="778B2EDE"/>
    <w:rsid w:val="77C43611"/>
    <w:rsid w:val="77E95B4C"/>
    <w:rsid w:val="780F6561"/>
    <w:rsid w:val="781C2CAD"/>
    <w:rsid w:val="78246E34"/>
    <w:rsid w:val="783A08E2"/>
    <w:rsid w:val="784203E6"/>
    <w:rsid w:val="7850117C"/>
    <w:rsid w:val="78542E89"/>
    <w:rsid w:val="7866665D"/>
    <w:rsid w:val="786C412D"/>
    <w:rsid w:val="788620D5"/>
    <w:rsid w:val="788710C8"/>
    <w:rsid w:val="78966BA4"/>
    <w:rsid w:val="789A377A"/>
    <w:rsid w:val="78BB5433"/>
    <w:rsid w:val="78EC0942"/>
    <w:rsid w:val="78F34F46"/>
    <w:rsid w:val="78FF5947"/>
    <w:rsid w:val="7904606C"/>
    <w:rsid w:val="79061053"/>
    <w:rsid w:val="7909275D"/>
    <w:rsid w:val="794948C7"/>
    <w:rsid w:val="79732E80"/>
    <w:rsid w:val="79746757"/>
    <w:rsid w:val="798E248C"/>
    <w:rsid w:val="798E24D1"/>
    <w:rsid w:val="79A01E4C"/>
    <w:rsid w:val="79A33C08"/>
    <w:rsid w:val="79AC1651"/>
    <w:rsid w:val="79C937C0"/>
    <w:rsid w:val="79D04F12"/>
    <w:rsid w:val="79F44F51"/>
    <w:rsid w:val="79F61893"/>
    <w:rsid w:val="7A0123C9"/>
    <w:rsid w:val="7A0373C3"/>
    <w:rsid w:val="7A0C075E"/>
    <w:rsid w:val="7A17211E"/>
    <w:rsid w:val="7A28038C"/>
    <w:rsid w:val="7A2A7505"/>
    <w:rsid w:val="7A355C8C"/>
    <w:rsid w:val="7A464B94"/>
    <w:rsid w:val="7A4F5A5B"/>
    <w:rsid w:val="7A526D66"/>
    <w:rsid w:val="7A54443B"/>
    <w:rsid w:val="7A57076C"/>
    <w:rsid w:val="7A5A3040"/>
    <w:rsid w:val="7A5F493D"/>
    <w:rsid w:val="7A604193"/>
    <w:rsid w:val="7A773D21"/>
    <w:rsid w:val="7A91025A"/>
    <w:rsid w:val="7AA72F67"/>
    <w:rsid w:val="7AC202DC"/>
    <w:rsid w:val="7AC208AB"/>
    <w:rsid w:val="7ACC2320"/>
    <w:rsid w:val="7AD006AC"/>
    <w:rsid w:val="7AD60F1A"/>
    <w:rsid w:val="7ADE7264"/>
    <w:rsid w:val="7AE31EDF"/>
    <w:rsid w:val="7AE86D18"/>
    <w:rsid w:val="7AE907BA"/>
    <w:rsid w:val="7AED30D1"/>
    <w:rsid w:val="7AF10BC1"/>
    <w:rsid w:val="7AF6289A"/>
    <w:rsid w:val="7B062281"/>
    <w:rsid w:val="7B0A7C80"/>
    <w:rsid w:val="7B212406"/>
    <w:rsid w:val="7B237F65"/>
    <w:rsid w:val="7B245364"/>
    <w:rsid w:val="7B295198"/>
    <w:rsid w:val="7B2A36E4"/>
    <w:rsid w:val="7B3A0EA3"/>
    <w:rsid w:val="7B5B25DD"/>
    <w:rsid w:val="7B5C61B1"/>
    <w:rsid w:val="7B5E4651"/>
    <w:rsid w:val="7B702958"/>
    <w:rsid w:val="7B8473B4"/>
    <w:rsid w:val="7B881211"/>
    <w:rsid w:val="7B883A53"/>
    <w:rsid w:val="7B9D48A5"/>
    <w:rsid w:val="7BAF5E32"/>
    <w:rsid w:val="7BB11FED"/>
    <w:rsid w:val="7BC053BB"/>
    <w:rsid w:val="7BC71C51"/>
    <w:rsid w:val="7BCE3D75"/>
    <w:rsid w:val="7BFF0A24"/>
    <w:rsid w:val="7C090E55"/>
    <w:rsid w:val="7C360595"/>
    <w:rsid w:val="7C3C17C4"/>
    <w:rsid w:val="7C3F0497"/>
    <w:rsid w:val="7C407610"/>
    <w:rsid w:val="7C5757EC"/>
    <w:rsid w:val="7C5807CC"/>
    <w:rsid w:val="7C5E19BC"/>
    <w:rsid w:val="7C68067E"/>
    <w:rsid w:val="7C6B74DC"/>
    <w:rsid w:val="7C845318"/>
    <w:rsid w:val="7C916BBF"/>
    <w:rsid w:val="7C9718ED"/>
    <w:rsid w:val="7CC04CEF"/>
    <w:rsid w:val="7CD52FEB"/>
    <w:rsid w:val="7CE524AF"/>
    <w:rsid w:val="7D101675"/>
    <w:rsid w:val="7D124A74"/>
    <w:rsid w:val="7D1C6DA2"/>
    <w:rsid w:val="7D2E4709"/>
    <w:rsid w:val="7D2F77ED"/>
    <w:rsid w:val="7D3D0250"/>
    <w:rsid w:val="7D47592B"/>
    <w:rsid w:val="7D9E3982"/>
    <w:rsid w:val="7DD81DCF"/>
    <w:rsid w:val="7DDF2BA0"/>
    <w:rsid w:val="7DEA13B7"/>
    <w:rsid w:val="7DF12C86"/>
    <w:rsid w:val="7DF830D2"/>
    <w:rsid w:val="7E0A761A"/>
    <w:rsid w:val="7E214484"/>
    <w:rsid w:val="7E2F6B37"/>
    <w:rsid w:val="7E427627"/>
    <w:rsid w:val="7E5C27F5"/>
    <w:rsid w:val="7E5D2857"/>
    <w:rsid w:val="7E6B7402"/>
    <w:rsid w:val="7E7116E2"/>
    <w:rsid w:val="7E8B30DA"/>
    <w:rsid w:val="7E9F5164"/>
    <w:rsid w:val="7EA6355E"/>
    <w:rsid w:val="7EA96C28"/>
    <w:rsid w:val="7EB83C6E"/>
    <w:rsid w:val="7EBE31B3"/>
    <w:rsid w:val="7EC42148"/>
    <w:rsid w:val="7ED64786"/>
    <w:rsid w:val="7F081F9D"/>
    <w:rsid w:val="7F0D6011"/>
    <w:rsid w:val="7F1127D7"/>
    <w:rsid w:val="7F181A5A"/>
    <w:rsid w:val="7F253E62"/>
    <w:rsid w:val="7F261CCD"/>
    <w:rsid w:val="7F273D3C"/>
    <w:rsid w:val="7F2C0419"/>
    <w:rsid w:val="7F367F3D"/>
    <w:rsid w:val="7F371DD0"/>
    <w:rsid w:val="7F391BFC"/>
    <w:rsid w:val="7F4859CD"/>
    <w:rsid w:val="7F5024E0"/>
    <w:rsid w:val="7F751AC2"/>
    <w:rsid w:val="7F8119D6"/>
    <w:rsid w:val="7F8256DA"/>
    <w:rsid w:val="7F853872"/>
    <w:rsid w:val="7F8648DF"/>
    <w:rsid w:val="7FA810BD"/>
    <w:rsid w:val="7FB02A3E"/>
    <w:rsid w:val="7FEF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hint="default" w:eastAsia="黑体"/>
      <w:b/>
      <w:bCs/>
      <w:kern w:val="44"/>
      <w:sz w:val="32"/>
      <w:szCs w:val="44"/>
    </w:rPr>
  </w:style>
  <w:style w:type="paragraph" w:styleId="5">
    <w:name w:val="heading 2"/>
    <w:basedOn w:val="1"/>
    <w:next w:val="1"/>
    <w:link w:val="46"/>
    <w:qFormat/>
    <w:uiPriority w:val="0"/>
    <w:pPr>
      <w:keepNext/>
      <w:keepLines/>
      <w:spacing w:beforeLines="100" w:afterLines="50"/>
      <w:outlineLvl w:val="1"/>
    </w:pPr>
    <w:rPr>
      <w:rFonts w:hint="default" w:ascii="Cambria" w:hAnsi="Cambria"/>
      <w:b/>
      <w:bCs/>
      <w:sz w:val="28"/>
      <w:szCs w:val="32"/>
    </w:rPr>
  </w:style>
  <w:style w:type="paragraph" w:styleId="6">
    <w:name w:val="heading 3"/>
    <w:basedOn w:val="1"/>
    <w:next w:val="1"/>
    <w:link w:val="45"/>
    <w:qFormat/>
    <w:uiPriority w:val="0"/>
    <w:pPr>
      <w:keepNext/>
      <w:keepLines/>
      <w:spacing w:line="360" w:lineRule="auto"/>
      <w:outlineLvl w:val="2"/>
    </w:pPr>
    <w:rPr>
      <w:b/>
      <w:sz w:val="24"/>
    </w:rPr>
  </w:style>
  <w:style w:type="paragraph" w:styleId="7">
    <w:name w:val="heading 4"/>
    <w:basedOn w:val="1"/>
    <w:next w:val="1"/>
    <w:link w:val="57"/>
    <w:qFormat/>
    <w:uiPriority w:val="0"/>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8">
    <w:name w:val="heading 5"/>
    <w:basedOn w:val="1"/>
    <w:next w:val="1"/>
    <w:unhideWhenUsed/>
    <w:qFormat/>
    <w:uiPriority w:val="0"/>
    <w:pPr>
      <w:keepNext/>
      <w:keepLines/>
      <w:numPr>
        <w:ilvl w:val="4"/>
        <w:numId w:val="2"/>
      </w:numPr>
      <w:spacing w:before="100" w:beforeLines="100" w:after="100" w:afterLines="100"/>
      <w:outlineLvl w:val="4"/>
    </w:pPr>
    <w:rPr>
      <w:b/>
      <w:bCs/>
      <w:sz w:val="28"/>
      <w:szCs w:val="28"/>
    </w:rPr>
  </w:style>
  <w:style w:type="paragraph" w:styleId="9">
    <w:name w:val="heading 6"/>
    <w:basedOn w:val="1"/>
    <w:next w:val="1"/>
    <w:qFormat/>
    <w:uiPriority w:val="1"/>
    <w:pPr>
      <w:ind w:left="898"/>
      <w:outlineLvl w:val="5"/>
    </w:pPr>
    <w:rPr>
      <w:rFonts w:ascii="宋体" w:hAnsi="宋体" w:cs="宋体"/>
      <w:b/>
      <w:bCs/>
      <w:sz w:val="24"/>
      <w:szCs w:val="24"/>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autoSpaceDE w:val="0"/>
      <w:autoSpaceDN w:val="0"/>
      <w:adjustRightInd w:val="0"/>
      <w:spacing w:line="360" w:lineRule="auto"/>
      <w:jc w:val="center"/>
    </w:pPr>
    <w:rPr>
      <w:kern w:val="0"/>
      <w:sz w:val="72"/>
    </w:rPr>
  </w:style>
  <w:style w:type="paragraph" w:styleId="3">
    <w:name w:val="index 7"/>
    <w:basedOn w:val="1"/>
    <w:next w:val="1"/>
    <w:qFormat/>
    <w:uiPriority w:val="0"/>
    <w:pPr>
      <w:ind w:left="2520"/>
    </w:pPr>
  </w:style>
  <w:style w:type="paragraph" w:styleId="10">
    <w:name w:val="Normal Indent"/>
    <w:basedOn w:val="1"/>
    <w:next w:val="1"/>
    <w:qFormat/>
    <w:uiPriority w:val="0"/>
    <w:pPr>
      <w:ind w:firstLine="420"/>
    </w:pPr>
    <w:rPr>
      <w:szCs w:val="20"/>
    </w:rPr>
  </w:style>
  <w:style w:type="paragraph" w:styleId="11">
    <w:name w:val="annotation text"/>
    <w:basedOn w:val="1"/>
    <w:link w:val="43"/>
    <w:qFormat/>
    <w:uiPriority w:val="0"/>
    <w:pPr>
      <w:jc w:val="left"/>
    </w:pPr>
  </w:style>
  <w:style w:type="paragraph" w:styleId="12">
    <w:name w:val="Body Text Indent"/>
    <w:basedOn w:val="1"/>
    <w:next w:val="10"/>
    <w:qFormat/>
    <w:uiPriority w:val="0"/>
    <w:pPr>
      <w:spacing w:line="200" w:lineRule="exact"/>
      <w:ind w:firstLine="301"/>
    </w:pPr>
    <w:rPr>
      <w:rFonts w:hint="default" w:ascii="宋体" w:hAnsi="Courier New"/>
      <w:spacing w:val="-4"/>
      <w:sz w:val="18"/>
    </w:rPr>
  </w:style>
  <w:style w:type="paragraph" w:styleId="13">
    <w:name w:val="Plain Text"/>
    <w:basedOn w:val="1"/>
    <w:next w:val="2"/>
    <w:qFormat/>
    <w:uiPriority w:val="0"/>
    <w:rPr>
      <w:rFonts w:hint="default" w:ascii="宋体" w:hAnsi="Courier New"/>
      <w:szCs w:val="21"/>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4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tabs>
        <w:tab w:val="right" w:leader="dot" w:pos="8296"/>
      </w:tabs>
      <w:jc w:val="left"/>
    </w:pPr>
    <w:rPr>
      <w:rFonts w:ascii="宋体" w:hAnsi="宋体"/>
      <w:b/>
      <w:sz w:val="32"/>
    </w:rPr>
  </w:style>
  <w:style w:type="paragraph" w:styleId="19">
    <w:name w:val="List"/>
    <w:basedOn w:val="1"/>
    <w:next w:val="1"/>
    <w:qFormat/>
    <w:uiPriority w:val="0"/>
    <w:pPr>
      <w:ind w:left="200" w:hanging="200" w:hangingChars="200"/>
    </w:pPr>
    <w:rPr>
      <w:sz w:val="28"/>
    </w:rPr>
  </w:style>
  <w:style w:type="paragraph" w:styleId="20">
    <w:name w:val="toc 6"/>
    <w:basedOn w:val="1"/>
    <w:next w:val="1"/>
    <w:qFormat/>
    <w:uiPriority w:val="0"/>
    <w:pPr>
      <w:ind w:left="1050"/>
      <w:jc w:val="left"/>
    </w:pPr>
    <w:rPr>
      <w:sz w:val="18"/>
      <w:szCs w:val="18"/>
    </w:rPr>
  </w:style>
  <w:style w:type="paragraph" w:styleId="21">
    <w:name w:val="Body Text Indent 3"/>
    <w:basedOn w:val="1"/>
    <w:qFormat/>
    <w:uiPriority w:val="0"/>
    <w:pPr>
      <w:spacing w:after="120"/>
      <w:ind w:left="420" w:leftChars="200"/>
    </w:pPr>
    <w:rPr>
      <w:sz w:val="16"/>
      <w:szCs w:val="16"/>
    </w:rPr>
  </w:style>
  <w:style w:type="paragraph" w:styleId="22">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3">
    <w:name w:val="toc 2"/>
    <w:basedOn w:val="1"/>
    <w:next w:val="1"/>
    <w:qFormat/>
    <w:uiPriority w:val="0"/>
    <w:pPr>
      <w:tabs>
        <w:tab w:val="right" w:leader="dot" w:pos="9639"/>
      </w:tabs>
      <w:spacing w:line="360" w:lineRule="auto"/>
      <w:ind w:left="210" w:leftChars="100" w:firstLine="360" w:firstLineChars="150"/>
      <w:jc w:val="left"/>
    </w:pPr>
    <w:rPr>
      <w:rFonts w:ascii="宋体" w:hAnsi="宋体"/>
      <w:smallCaps/>
      <w:color w:val="FF0000"/>
      <w:sz w:val="24"/>
    </w:rPr>
  </w:style>
  <w:style w:type="paragraph" w:styleId="24">
    <w:name w:val="Normal (Web)"/>
    <w:basedOn w:val="1"/>
    <w:qFormat/>
    <w:uiPriority w:val="99"/>
    <w:pPr>
      <w:widowControl/>
      <w:spacing w:line="300" w:lineRule="atLeast"/>
      <w:jc w:val="left"/>
    </w:pPr>
    <w:rPr>
      <w:rFonts w:ascii="宋体" w:hAnsi="宋体" w:cs="宋体"/>
      <w:kern w:val="0"/>
      <w:sz w:val="24"/>
    </w:rPr>
  </w:style>
  <w:style w:type="paragraph" w:styleId="25">
    <w:name w:val="Title"/>
    <w:basedOn w:val="1"/>
    <w:next w:val="1"/>
    <w:qFormat/>
    <w:uiPriority w:val="0"/>
    <w:pPr>
      <w:pBdr>
        <w:top w:val="single" w:color="A7BFDE" w:sz="8" w:space="10"/>
        <w:bottom w:val="single" w:color="9BBB59" w:sz="24" w:space="15"/>
      </w:pBdr>
      <w:jc w:val="center"/>
    </w:pPr>
    <w:rPr>
      <w:rFonts w:ascii="宋体" w:hAnsi="Courier New" w:cs="Courier New"/>
      <w:szCs w:val="21"/>
    </w:rPr>
  </w:style>
  <w:style w:type="paragraph" w:styleId="26">
    <w:name w:val="annotation subject"/>
    <w:basedOn w:val="11"/>
    <w:next w:val="11"/>
    <w:link w:val="44"/>
    <w:qFormat/>
    <w:uiPriority w:val="0"/>
    <w:rPr>
      <w:b/>
      <w:bCs/>
    </w:rPr>
  </w:style>
  <w:style w:type="paragraph" w:styleId="27">
    <w:name w:val="Body Text First Indent"/>
    <w:basedOn w:val="2"/>
    <w:next w:val="19"/>
    <w:qFormat/>
    <w:uiPriority w:val="99"/>
    <w:pPr>
      <w:autoSpaceDE/>
      <w:autoSpaceDN/>
      <w:adjustRightInd/>
      <w:spacing w:after="120" w:line="240" w:lineRule="auto"/>
      <w:ind w:firstLine="420" w:firstLineChars="100"/>
      <w:jc w:val="both"/>
    </w:pPr>
    <w:rPr>
      <w:kern w:val="2"/>
      <w:sz w:val="21"/>
    </w:rPr>
  </w:style>
  <w:style w:type="paragraph" w:styleId="28">
    <w:name w:val="Body Text First Indent 2"/>
    <w:basedOn w:val="12"/>
    <w:next w:val="1"/>
    <w:qFormat/>
    <w:uiPriority w:val="0"/>
    <w:pPr>
      <w:ind w:firstLine="420" w:firstLineChars="200"/>
    </w:pPr>
    <w:rPr>
      <w:rFonts w:ascii="Times New Roman" w:hAnsi="Times New Roman"/>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rFonts w:hint="default"/>
      <w:color w:val="0000FF"/>
      <w:u w:val="single"/>
    </w:rPr>
  </w:style>
  <w:style w:type="character" w:styleId="33">
    <w:name w:val="annotation reference"/>
    <w:basedOn w:val="31"/>
    <w:qFormat/>
    <w:uiPriority w:val="0"/>
    <w:rPr>
      <w:sz w:val="21"/>
      <w:szCs w:val="21"/>
    </w:rPr>
  </w:style>
  <w:style w:type="paragraph" w:customStyle="1" w:styleId="34">
    <w:name w:val="正文正"/>
    <w:basedOn w:val="1"/>
    <w:qFormat/>
    <w:uiPriority w:val="0"/>
    <w:pPr>
      <w:spacing w:line="560" w:lineRule="exact"/>
      <w:ind w:firstLine="561"/>
    </w:pPr>
    <w:rPr>
      <w:rFonts w:eastAsia="仿宋_GB2312"/>
      <w:sz w:val="28"/>
      <w:szCs w:val="24"/>
    </w:rPr>
  </w:style>
  <w:style w:type="paragraph" w:styleId="35">
    <w:name w:val="List Paragraph"/>
    <w:basedOn w:val="1"/>
    <w:qFormat/>
    <w:uiPriority w:val="0"/>
    <w:pPr>
      <w:ind w:firstLine="420" w:firstLineChars="200"/>
    </w:pPr>
  </w:style>
  <w:style w:type="paragraph" w:customStyle="1" w:styleId="3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37">
    <w:name w:val="无间隔1"/>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38">
    <w:name w:val="表格用"/>
    <w:basedOn w:val="1"/>
    <w:qFormat/>
    <w:uiPriority w:val="0"/>
    <w:rPr>
      <w:kern w:val="0"/>
    </w:rPr>
  </w:style>
  <w:style w:type="paragraph" w:customStyle="1" w:styleId="39">
    <w:name w:val="列出段落1"/>
    <w:basedOn w:val="1"/>
    <w:qFormat/>
    <w:uiPriority w:val="0"/>
    <w:pPr>
      <w:ind w:firstLine="420" w:firstLineChars="200"/>
    </w:pPr>
    <w:rPr>
      <w:szCs w:val="21"/>
    </w:rPr>
  </w:style>
  <w:style w:type="paragraph" w:customStyle="1" w:styleId="40">
    <w:name w:val="tony正文"/>
    <w:basedOn w:val="1"/>
    <w:qFormat/>
    <w:uiPriority w:val="0"/>
    <w:pPr>
      <w:spacing w:line="400" w:lineRule="exact"/>
    </w:pPr>
    <w:rPr>
      <w:sz w:val="24"/>
    </w:rPr>
  </w:style>
  <w:style w:type="paragraph" w:customStyle="1" w:styleId="41">
    <w:name w:val="CR正文"/>
    <w:basedOn w:val="1"/>
    <w:qFormat/>
    <w:uiPriority w:val="0"/>
    <w:pPr>
      <w:ind w:right="210" w:firstLine="420"/>
    </w:pPr>
    <w:rPr>
      <w:rFonts w:hint="default" w:eastAsia="微软雅黑"/>
      <w:sz w:val="24"/>
      <w:szCs w:val="21"/>
    </w:rPr>
  </w:style>
  <w:style w:type="character" w:customStyle="1" w:styleId="42">
    <w:name w:val="批注框文本 字符"/>
    <w:basedOn w:val="31"/>
    <w:link w:val="15"/>
    <w:qFormat/>
    <w:uiPriority w:val="0"/>
    <w:rPr>
      <w:kern w:val="2"/>
      <w:sz w:val="18"/>
      <w:szCs w:val="18"/>
    </w:rPr>
  </w:style>
  <w:style w:type="character" w:customStyle="1" w:styleId="43">
    <w:name w:val="批注文字 字符"/>
    <w:basedOn w:val="31"/>
    <w:link w:val="11"/>
    <w:qFormat/>
    <w:uiPriority w:val="0"/>
    <w:rPr>
      <w:kern w:val="2"/>
      <w:sz w:val="21"/>
      <w:szCs w:val="22"/>
    </w:rPr>
  </w:style>
  <w:style w:type="character" w:customStyle="1" w:styleId="44">
    <w:name w:val="批注主题 字符"/>
    <w:basedOn w:val="43"/>
    <w:link w:val="26"/>
    <w:qFormat/>
    <w:uiPriority w:val="0"/>
    <w:rPr>
      <w:b/>
      <w:bCs/>
      <w:kern w:val="2"/>
      <w:sz w:val="21"/>
      <w:szCs w:val="22"/>
    </w:rPr>
  </w:style>
  <w:style w:type="character" w:customStyle="1" w:styleId="45">
    <w:name w:val="标题 3 字符"/>
    <w:link w:val="6"/>
    <w:qFormat/>
    <w:uiPriority w:val="0"/>
    <w:rPr>
      <w:b/>
      <w:sz w:val="24"/>
    </w:rPr>
  </w:style>
  <w:style w:type="character" w:customStyle="1" w:styleId="46">
    <w:name w:val="标题 2 字符"/>
    <w:link w:val="5"/>
    <w:qFormat/>
    <w:uiPriority w:val="0"/>
    <w:rPr>
      <w:rFonts w:hint="default" w:ascii="Cambria" w:hAnsi="Cambria"/>
      <w:b/>
      <w:bCs/>
      <w:sz w:val="28"/>
      <w:szCs w:val="32"/>
    </w:rPr>
  </w:style>
  <w:style w:type="paragraph" w:customStyle="1" w:styleId="47">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8">
    <w:name w:val="font11"/>
    <w:basedOn w:val="31"/>
    <w:qFormat/>
    <w:uiPriority w:val="0"/>
    <w:rPr>
      <w:rFonts w:hint="eastAsia" w:ascii="宋体" w:hAnsi="宋体" w:eastAsia="宋体" w:cs="宋体"/>
      <w:color w:val="FF0000"/>
      <w:sz w:val="18"/>
      <w:szCs w:val="18"/>
      <w:u w:val="none"/>
    </w:rPr>
  </w:style>
  <w:style w:type="character" w:customStyle="1" w:styleId="49">
    <w:name w:val="font01"/>
    <w:basedOn w:val="31"/>
    <w:qFormat/>
    <w:uiPriority w:val="0"/>
    <w:rPr>
      <w:rFonts w:hint="eastAsia" w:ascii="宋体" w:hAnsi="宋体" w:eastAsia="宋体" w:cs="宋体"/>
      <w:color w:val="000000"/>
      <w:sz w:val="22"/>
      <w:szCs w:val="22"/>
      <w:u w:val="none"/>
    </w:rPr>
  </w:style>
  <w:style w:type="character" w:customStyle="1" w:styleId="50">
    <w:name w:val="bookmark-item uuid-1588129097073 code-23007 addword single-line-text-input-box-cls readonly"/>
    <w:basedOn w:val="31"/>
    <w:qFormat/>
    <w:uiPriority w:val="0"/>
  </w:style>
  <w:style w:type="character" w:customStyle="1" w:styleId="51">
    <w:name w:val="bookmark-item uuid-1591619842642 code-23011 addword date-time-selection-cls"/>
    <w:basedOn w:val="31"/>
    <w:qFormat/>
    <w:uiPriority w:val="0"/>
  </w:style>
  <w:style w:type="paragraph" w:customStyle="1" w:styleId="52">
    <w:name w:val="纯文本1"/>
    <w:basedOn w:val="1"/>
    <w:qFormat/>
    <w:uiPriority w:val="0"/>
    <w:pPr>
      <w:spacing w:before="156" w:beforeLines="50" w:after="156" w:afterLines="50" w:line="400" w:lineRule="exact"/>
    </w:pPr>
    <w:rPr>
      <w:rFonts w:ascii="宋体" w:hAnsi="Courier New"/>
      <w:sz w:val="24"/>
    </w:rPr>
  </w:style>
  <w:style w:type="paragraph" w:customStyle="1" w:styleId="53">
    <w:name w:val="Char Char Char Char Char Char Char Char Char Char"/>
    <w:basedOn w:val="1"/>
    <w:qFormat/>
    <w:uiPriority w:val="0"/>
    <w:pPr>
      <w:widowControl/>
      <w:spacing w:after="160" w:line="240" w:lineRule="exact"/>
      <w:jc w:val="left"/>
    </w:pPr>
    <w:rPr>
      <w:sz w:val="28"/>
      <w:szCs w:val="20"/>
    </w:rPr>
  </w:style>
  <w:style w:type="paragraph" w:customStyle="1" w:styleId="54">
    <w:name w:val="Table Paragraph"/>
    <w:basedOn w:val="1"/>
    <w:qFormat/>
    <w:uiPriority w:val="1"/>
    <w:rPr>
      <w:rFonts w:ascii="宋体" w:hAnsi="宋体" w:cs="宋体"/>
      <w:lang w:val="zh-CN" w:bidi="zh-CN"/>
    </w:rPr>
  </w:style>
  <w:style w:type="paragraph" w:customStyle="1" w:styleId="55">
    <w:name w:val="首行缩进"/>
    <w:basedOn w:val="1"/>
    <w:qFormat/>
    <w:uiPriority w:val="0"/>
    <w:pPr>
      <w:spacing w:line="360" w:lineRule="auto"/>
      <w:ind w:firstLine="480" w:firstLineChars="200"/>
    </w:pPr>
    <w:rPr>
      <w:sz w:val="24"/>
      <w:lang w:val="zh-CN"/>
    </w:rPr>
  </w:style>
  <w:style w:type="paragraph" w:customStyle="1" w:styleId="56">
    <w:name w:val="_Style 1"/>
    <w:qFormat/>
    <w:uiPriority w:val="0"/>
    <w:rPr>
      <w:rFonts w:ascii="Calibri" w:hAnsi="Calibri" w:eastAsia="宋体" w:cs="Times New Roman"/>
      <w:sz w:val="22"/>
      <w:szCs w:val="22"/>
      <w:lang w:val="en-US" w:eastAsia="zh-CN" w:bidi="ar-SA"/>
    </w:rPr>
  </w:style>
  <w:style w:type="character" w:customStyle="1" w:styleId="57">
    <w:name w:val="标题 4 字符"/>
    <w:link w:val="7"/>
    <w:qFormat/>
    <w:locked/>
    <w:uiPriority w:val="0"/>
    <w:rPr>
      <w:rFonts w:ascii="Arial" w:hAnsi="Arial" w:eastAsia="黑体"/>
      <w:b/>
      <w:bCs/>
      <w:kern w:val="0"/>
      <w:sz w:val="28"/>
      <w:szCs w:val="28"/>
    </w:rPr>
  </w:style>
  <w:style w:type="paragraph" w:customStyle="1" w:styleId="58">
    <w:name w:val="_Style 13"/>
    <w:basedOn w:val="2"/>
    <w:next w:val="27"/>
    <w:qFormat/>
    <w:uiPriority w:val="0"/>
    <w:pPr>
      <w:ind w:firstLine="420" w:firstLineChars="100"/>
    </w:pPr>
    <w:rPr>
      <w:rFonts w:ascii="Times New Roman" w:hAnsi="Times New Roman"/>
      <w:szCs w:val="24"/>
    </w:rPr>
  </w:style>
  <w:style w:type="paragraph" w:customStyle="1" w:styleId="59">
    <w:name w:val="_Style 3"/>
    <w:basedOn w:val="1"/>
    <w:qFormat/>
    <w:uiPriority w:val="0"/>
    <w:pPr>
      <w:ind w:firstLine="420" w:firstLineChars="200"/>
    </w:pPr>
    <w:rPr>
      <w:rFonts w:ascii="Times New Roman" w:hAnsi="Times New Roman"/>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57218</Words>
  <Characters>62461</Characters>
  <Lines>540</Lines>
  <Paragraphs>152</Paragraphs>
  <TotalTime>37</TotalTime>
  <ScaleCrop>false</ScaleCrop>
  <LinksUpToDate>false</LinksUpToDate>
  <CharactersWithSpaces>65362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2021-04-21T07:56:00Z</dcterms:created>
  <dc:creator>小影子猪</dc:creator>
  <cp:lastModifiedBy>南冥</cp:lastModifiedBy>
  <cp:lastPrinted>2022-10-26T00:39:00Z</cp:lastPrinted>
  <dcterms:modified xsi:type="dcterms:W3CDTF">2022-11-03T00:55:38Z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34784CE2FFF04FDAB49FFE185951E1A2</vt:lpwstr>
  </property>
</Properties>
</file>